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B1" w:rsidRDefault="00923138">
      <w:pPr>
        <w:pStyle w:val="1"/>
        <w:jc w:val="center"/>
      </w:pPr>
      <w:r>
        <w:t>Блок а. а. - «и идут без имени святого»</w:t>
      </w:r>
    </w:p>
    <w:p w:rsidR="002F2FB1" w:rsidRPr="00923138" w:rsidRDefault="00923138">
      <w:pPr>
        <w:pStyle w:val="a3"/>
        <w:spacing w:after="240" w:afterAutospacing="0"/>
      </w:pPr>
      <w:r>
        <w:t>Не слышно шуму городского,</w:t>
      </w:r>
      <w:r>
        <w:br/>
        <w:t>Над невской башней тишина,</w:t>
      </w:r>
      <w:r>
        <w:br/>
        <w:t>Я больше нет городового -</w:t>
      </w:r>
      <w:r>
        <w:br/>
        <w:t>Гуляй, ребята, без вина!</w:t>
      </w:r>
      <w:r>
        <w:br/>
        <w:t>А. Блок</w:t>
      </w:r>
      <w:r>
        <w:br/>
      </w:r>
      <w:r>
        <w:br/>
        <w:t>Александр Александрович Блок жид и творил на рубеже двух эпох - периода подготовки и осуществления революции.</w:t>
      </w:r>
      <w:r>
        <w:br/>
        <w:t>Он был последним великим поэтом завершающегося XIX века, и его именем открывалась новая страница мятежной российской истории.</w:t>
      </w:r>
      <w:r>
        <w:br/>
        <w:t>Писать зрелые стихи Блок начинает к периоду первой русской революции и последовавшей за ней реакцией, а поэма “Двенадцать” была создана в 1918 году. За это время художественная манера да и сама поэзия Блока претерпели большие изменения.</w:t>
      </w:r>
      <w:r>
        <w:br/>
        <w:t>Начинал свой творческий путь Александр Александрович как поэт-мистик. Главной темой его дореволюционных стихов была возвышенная “неземная любовь к “Прекрасной Даме” - символу вечной женственности и красоты, а потом его захватила “музыка революции”. Сам поэт признавался, что его жизненный и творческий путь был “среди революций”. “Не может сердце жить покоем!”-восклицал он.</w:t>
      </w:r>
      <w:r>
        <w:br/>
        <w:t>Наступала переломная эпоха. Рушился старый, привычный и ненавистный мир, и Блок мастерски сумел отразить это в поэме “Двенадцать”. Самое начало произведения настраивает читателей на борьбу, резким контрастом встают два мира - старый и нарождающийся:</w:t>
      </w:r>
      <w:r>
        <w:br/>
      </w:r>
      <w:r>
        <w:br/>
        <w:t>Черный ветер,</w:t>
      </w:r>
      <w:r>
        <w:br/>
        <w:t>Белый снег.</w:t>
      </w:r>
      <w:r>
        <w:br/>
        <w:t>Ветер, ветер!</w:t>
      </w:r>
      <w:r>
        <w:br/>
        <w:t>На ногах не стоит человек.</w:t>
      </w:r>
      <w:r>
        <w:br/>
        <w:t>Ветер, ветер -</w:t>
      </w:r>
      <w:r>
        <w:br/>
        <w:t>На всем Божьем свете!</w:t>
      </w:r>
      <w:r>
        <w:br/>
      </w:r>
      <w:r>
        <w:br/>
        <w:t>Человеческие страсти и разбушевавшаяся стихия действуют в унисон, разрушая все отжившее, косное, олицетворяющее старый уклад:</w:t>
      </w:r>
      <w:r>
        <w:br/>
      </w:r>
      <w:r>
        <w:br/>
        <w:t>Черное, черное небо.</w:t>
      </w:r>
      <w:r>
        <w:br/>
        <w:t>Злоба, грустная злоба</w:t>
      </w:r>
      <w:r>
        <w:br/>
        <w:t>Кипит в груди.</w:t>
      </w:r>
      <w:r>
        <w:br/>
        <w:t>Черная злоба, святая злоба...</w:t>
      </w:r>
      <w:r>
        <w:br/>
        <w:t>Товарищ! Гляди</w:t>
      </w:r>
      <w:r>
        <w:br/>
        <w:t>В оба!</w:t>
      </w:r>
      <w:r>
        <w:br/>
      </w:r>
      <w:r>
        <w:br/>
        <w:t>Как атрибуты отжившего, никчемного мира отвергнуты “вития и “долгополый поп”, барыня и буржуй. Отряхивая с себя эти “осколки” погибшего общества, “идут двенадцать человек”. Кто они - строители будущего или жестокие разрушители? Блок правдиво показывает этих бойцов.</w:t>
      </w:r>
      <w:r>
        <w:br/>
      </w:r>
      <w:r>
        <w:br/>
        <w:t>Гуляет ветер, порхает снег.</w:t>
      </w:r>
      <w:r>
        <w:br/>
        <w:t>Идут двенадцать человек.</w:t>
      </w:r>
      <w:r>
        <w:br/>
        <w:t>Винтовок черные ремни, "</w:t>
      </w:r>
      <w:r>
        <w:br/>
        <w:t>Кругом - огни, огни, огни...</w:t>
      </w:r>
      <w:r>
        <w:br/>
        <w:t>В зубах - цыгарка, примят картуз.</w:t>
      </w:r>
      <w:r>
        <w:br/>
        <w:t>На спину б надо бубновый туз.</w:t>
      </w:r>
      <w:r>
        <w:br/>
      </w:r>
      <w:r>
        <w:br/>
        <w:t>В поэме двенадцать глав, каждая из которых имеет свой ритм, даже мелодию - от разгульно-кабацкой песни в начале поэмы до чеканного, четкого ритма в конце.</w:t>
      </w:r>
      <w:r>
        <w:br/>
      </w:r>
      <w:r>
        <w:br/>
        <w:t>Снег кружит, лихач кричит,</w:t>
      </w:r>
      <w:r>
        <w:br/>
        <w:t>Ванька с Катькою летит -</w:t>
      </w:r>
      <w:r>
        <w:br/>
        <w:t>Електрический фонарик</w:t>
      </w:r>
      <w:r>
        <w:br/>
        <w:t>На оглобелъках... Ах, ах, пади!..</w:t>
      </w:r>
      <w:r>
        <w:br/>
        <w:t>И идут без имени святого</w:t>
      </w:r>
      <w:r>
        <w:br/>
        <w:t>Все двенадцать - вдаль.</w:t>
      </w:r>
      <w:r>
        <w:br/>
        <w:t>Ко всему готовы,</w:t>
      </w:r>
      <w:r>
        <w:br/>
        <w:t>Ничего не жаль-</w:t>
      </w:r>
      <w:r>
        <w:br/>
      </w:r>
      <w:r>
        <w:br/>
        <w:t>Поэт осознает, что старый мир канул в вечность, возврата к нему нет. Сама стихия с ее пронзительным ветром на стороне разрушителей.</w:t>
      </w:r>
      <w:r>
        <w:br/>
      </w:r>
      <w:r>
        <w:br/>
        <w:t>Разыгралась чтой-то вьюга,</w:t>
      </w:r>
      <w:r>
        <w:br/>
        <w:t>Ой, вьюга, ой, вьюга!</w:t>
      </w:r>
      <w:r>
        <w:br/>
        <w:t>Не видать совсем друг друга</w:t>
      </w:r>
      <w:r>
        <w:br/>
        <w:t>За четыре за шага!</w:t>
      </w:r>
      <w:r>
        <w:br/>
        <w:t>Снег воронкой завился,</w:t>
      </w:r>
      <w:r>
        <w:br/>
        <w:t>Снег столбушкой поднялся...</w:t>
      </w:r>
      <w:r>
        <w:br/>
      </w:r>
      <w:r>
        <w:br/>
        <w:t>Блок показывает революционную стихию как бессознательную, слепую силу, разрушающую не только ненавистный старый мир, но и простые человеческие отношения. В этой круговерти гибнет Катька, но даже оплакать ее Петьке не дают:</w:t>
      </w:r>
      <w:r>
        <w:br/>
      </w:r>
      <w:r>
        <w:br/>
        <w:t>Не такое нынче время.</w:t>
      </w:r>
      <w:r>
        <w:br/>
        <w:t>Чтобы няньчиться с тобой!</w:t>
      </w:r>
      <w:r>
        <w:br/>
      </w:r>
      <w:r>
        <w:br/>
        <w:t>Критика обвиняла Блока в том, что он увидел в революции только разрушительные начала и никакого созидания. Да, это самая таинственная его поэма. Почему впереди двенадцати идет Иисус Христос? Неужели поэт принял всю кровь революции?</w:t>
      </w:r>
      <w:r>
        <w:br/>
        <w:t>Мне кажется, что это крестный путь Христа, его очередной раз распинают. Как же иначе понять это четверостишье:</w:t>
      </w:r>
      <w:r>
        <w:br/>
      </w:r>
      <w:r>
        <w:br/>
        <w:t>Кто там машет красным флагом?</w:t>
      </w:r>
      <w:r>
        <w:br/>
        <w:t>- Все равно тебя добуду. Лучше сдайся мне живьем!</w:t>
      </w:r>
      <w:r>
        <w:br/>
        <w:t>- Эй, товарищ, будет худо, Выходи, стрелять начнем!</w:t>
      </w:r>
      <w:r>
        <w:br/>
      </w:r>
      <w:r>
        <w:br/>
        <w:t>Поэт отразил все увиденное, но отнюдь не принял эту вакханалию насилия.</w:t>
      </w:r>
      <w:r>
        <w:br/>
      </w:r>
      <w:bookmarkStart w:id="0" w:name="_GoBack"/>
      <w:bookmarkEnd w:id="0"/>
    </w:p>
    <w:sectPr w:rsidR="002F2FB1" w:rsidRPr="009231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138"/>
    <w:rsid w:val="0024568E"/>
    <w:rsid w:val="002F2FB1"/>
    <w:rsid w:val="0092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E66B1-B519-478E-880C-3D6F491C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«и идут без имени святого»</dc:title>
  <dc:subject/>
  <dc:creator>admin</dc:creator>
  <cp:keywords/>
  <dc:description/>
  <cp:lastModifiedBy>admin</cp:lastModifiedBy>
  <cp:revision>2</cp:revision>
  <dcterms:created xsi:type="dcterms:W3CDTF">2014-06-22T20:12:00Z</dcterms:created>
  <dcterms:modified xsi:type="dcterms:W3CDTF">2014-06-22T20:12:00Z</dcterms:modified>
</cp:coreProperties>
</file>