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BE" w:rsidRPr="00EE69A9" w:rsidRDefault="00B66FBE" w:rsidP="00EE69A9">
      <w:pPr>
        <w:pStyle w:val="a3"/>
        <w:rPr>
          <w:rFonts w:ascii="Courier New" w:hAnsi="Courier New" w:cs="Courier New"/>
        </w:rPr>
      </w:pPr>
    </w:p>
    <w:p w:rsidR="00B66FBE" w:rsidRPr="00EE69A9" w:rsidRDefault="00A9538A" w:rsidP="00EE69A9">
      <w:pPr>
        <w:pStyle w:val="a3"/>
        <w:rPr>
          <w:rFonts w:ascii="Courier New" w:hAnsi="Courier New" w:cs="Courier New"/>
        </w:rPr>
      </w:pPr>
      <w:r w:rsidRPr="00EE69A9">
        <w:rPr>
          <w:rFonts w:ascii="Courier New" w:hAnsi="Courier New" w:cs="Courier New"/>
        </w:rPr>
        <w:t xml:space="preserve">&lt;p align=justify&gt;&lt;br&gt;Поэт – гражданин любит свою Родину высокой любовью, любит ее народ, ее природу, он желает счастья своей стране. Любить Родину – значит бороться за свободу, ненавидеть тех кто держит родную страну в цепях рабства. Тема поэта и поэзии остро волновала А.С.Пушкина и М.Ю.Лермонтова. Эта тема раскрывает назначение поэта в&lt;br /&gt;обществе, его роль в жизни своего народа. По словам Пушкина, поэт – избранник и провидец, должен своим творчеством пробуждать сознание народа, указывать&lt;br /&gt;путь к свободе, уметь жертвовать собой во имя своего народа. Муза Пушкина – гордая певица свободы: «Хочу воспеть свободу миру!» Творческий процесс – это божественное откровение, а поэзия – область возвышенного чувства. Поэзия должна стать проводником передовых людей в народные массы.&lt;br /&gt;Восстань, пророк, пророк, и виждь, и внемли,&lt;br /&gt;Исполнись волею Моей,&lt;br /&gt;И, обходя моря и земли,&lt;br /&gt;Глаголом жги сердца людей”.&lt;br /&gt;Вслед за Пушкиным тема поэта и поэзии развивается в лирике Лермонтова. В стихотворении «Пророк» осмысливается судьба поэта во враждебном ему обществе.&lt;br /&gt;С тех пор как вечный судья&lt;br /&gt;Мне дал всеведенье пророка,&lt;br /&gt;В очах людей читаю я.&lt;br /&gt;Страницы злобы и порока&lt;br /&gt;В душе поэта бушуют могучие силы, но им не суждено вырваться на поверхность. Богатый внутренний мир не нужен людям, окружающим поэта:&lt;br /&gt;В меня все ближние мои&lt;br /&gt;Бросали бешено каменья.&lt;br /&gt;В стихотворении «Пророк» явно написанного как ответ, перекличка с «Пророком» Пушкина, видно, что в пустыне пророк живет в мире и гармонии со всем живым. Когда же ему приходится «пробираться через шумный городок», он терпит поношение и позор!&lt;br /&gt;Смотрите ж, дети, на него:&lt;br /&gt;Как он угрюм, и худ, и бледен!&lt;br /&gt;Смотрите, как он наг и беден,&lt;br /&gt;Как презирают все его!"&lt;br /&gt;Судьба лирического героя в самом пессимистическом варианте: люди не воспринимают богоизбранничества пророка, хотя весь остальной мир – и птицы, и звезды, и звери – признают его и подчиняются ему. Глубокое идейное содержание заключено в небольшом стихотворении «Пророк». В нем с потрясающей силой раскрывается трагедия поэта – пророка, обреченного строя, основанного на социальной неправде, нравственно развращенного. Поэт – гражданин, поэт – пророк, в таком обществе, вызывает ненависть к себе, его забрасывают камнями изгоняют из городов в пустыню, его презирают. Лишь на лоне природы поэт находит отдых и успокоение. Люди же к его проповеди любви и&lt;br /&gt;правды относятся с озлоблением. Но чем хуже и мрачнее жизнь на земле, тем больше поэзия Лермонтова устремляется ввысь, к непознаваемому. Высокое религиозное чувство озаряет ряд его стихотворений:&lt;br /&gt;Есть сила благодатная&lt;br /&gt;В созвучье слов живых&lt;br /&gt;И дышит непонятная&lt;br /&gt;Святая прелесть в них.&lt;br /&gt;В стихотворении «Поэт» тема – общественное назначение поэта, в нем Лермонтов ставит вопрос о том, какова должна быть деятельность поэта в современном ему обществе. Решая этот вопрос он исходит из декабристских взглядов на поэта как на гражданина и борца за общественное благо. В стихотворении используется прием развернутого сравнения – сравнение поэта с кинжалом. Когда-то грозное боевое оружие, верно служившее своему господину на поле битвы, теперь кинжал превратился в игрушку золотую. С такой судьбой кинжала Лермонтов сравнивает и судьбу поэта в современном ему обществе:&lt;br /&gt;Бывало, мерный звук твоих могучих слов&lt;br /&gt;Воспламенял бойца для битвы,&lt;br /&gt;Он нужен был толпе, как чаша для пиров,&lt;br /&gt;Как фимиам в часы молитвы.&lt;br /&gt;Твой стих, как божий дух, носился над толпой&lt;br /&gt;И, отзыв мыслей благородных,&lt;br /&gt;Звучал, как колокол на башне вечевой&lt;br /&gt;Во дни торжеств и бед народных.&lt;br /&gt;Таков был поэт во времена Рылеева, раннего Пушкина. Он был великой силой, которая звала на борьбу.&lt;br /&gt;&lt;br /&gt;&lt;br&gt;Тема поэта и поэзии волнует всех стихотворцев, так как человеку необходимо понять, кто он, какое место в обществе занимает, каково его назначение. Поэтому в творчестве А.С. Пушкина и М.Ю. Лермонтова данная тема является одной из ведущих.&lt;br /&gt;Для того чтобы рассмотреть образы поэта у двух великих русских классиков, нужно сначала узнать, как они определяют цель своего творчества.&lt;br /&gt;Пушкин пишет в своем стихотворении «Песнь о вещем Олеге»:&lt;br /&gt;Волхвы не боятся могучих владык,&lt;br /&gt;А княжеский дар им не нужен;&lt;br /&gt;Правдив и свободен их вещий язык&lt;br /&gt;И с волей небесною дружен.&lt;br /&gt;Таким образом, он показывает читателю то, что истинный поэт всегда говорит правду и, кроме того, подвластен только «веленью Божию». М.Ю. Лермонтов также говорит о даровании человеку права быть поэтом высшими силами для того, чтобы «бог&lt;br /&gt;гласил его устами»:&lt;br /&gt;С тех пор как вечный судия&lt;br /&gt;Мне дал всеведенья пророка…&lt;br /&gt;Провозглашать я стал любви&lt;br /&gt;И правды чистые ученья.&lt;br /&gt;Следовательно, можно сказать, что эти два русских классика имеют общее понятие о ценности и целях поэтического творчества.&lt;br /&gt;Что касается образа самого поэта, его места в обществе, то и здесь наблюдается схожее мнение Пушкина и Лермонтова. Оба они считают, что поэт отличается от обычных людей. Но эта непохожесть делает его жизнь одинокой и оттого трудной. Тема одиночества поэта в мире отражена в лирике обоих писателей. Пушкин в стихотворении «Поэту» призывает своего лирического героя не обращать внимания на «суд глупца» и «смех толпы холодной». Он четко говорит о качествах, необходимых поэту для того, чтобы общество не сломало его: Но ты останься тверд, спокоен и угрюм. Автор с горечью понимает, что единственный способ остаться собой и попытаться донести народу свои стихи – остаться&lt;br /&gt;наедине со своим даром и творить свободно от «бессмысленного народа» и «рабов безумных».&lt;br /&gt;Ты царь: живи один. Дорогою свободной&lt;br /&gt;Иди, куда влечет тебя свободный ум,&lt;br /&gt;Усовершенствуя плоды любимых дум,&lt;br /&gt;Не требуя наград за подвиг благородный.&lt;br /&gt;Лермонтов ярко характеризует данный образ в своем стихотворении «Поэт». Здесь он использует символ-иносказание для сравнения поэта с грозным оружием. Кинжал, который когда-то «не по одной груди провел… страшный след // И не одну порвал&lt;br /&gt;кольчугу» теперь «игрушкой золотой… блещет на стене - // Увы, бесславный и безвредный!» Так же и поэт, чей стих «звучал, как колокол на башне вечевой // Во дни торжеств и беж народных» «свое утратил назначенье, // На злато променяв ту власть, которой свет // внимал в немом благоговенье». Эти два стихотворения Пушкина и Лермонтова показывают то, что и современники не понимают и не ценят труд поэта несмотря на важность проблем, освещаемых им. Необходимо отметить, что оба русских классика называют стихотворца пророком. Об этом сказано в их произведениях с&lt;br /&gt;одинаковым названием – «Пророк». В них как нельзя более ярко выражены размышления Пушкина и Лермонтова о том, кто же такой поэт и как оценивается его труд обществом. На основе этих двух стихотворений лучше всего описывать образы поэта-пророка в лирике двух великих классиков. Сперва обратимся к пушкинскому варианту. В нем автор изображает превращение человека в нечто большее, чем просто в поэта. «Шестикрылый серафим» наделяет его «вещими зеницами», «жалом мудрых змей», вместо сердца помещает ему в грудь «угль, пылающий огнем». Но даже теперь поэт еще не становится тем, кем он должен стать. Для этого ему нужна цель, идея, ради которой он живет. И эта цель дается ему свыше – «глаголом жечь сердца людей». В своем стихотворении Пушкин&lt;br /&gt;показывает поэта, отличающегося от простого люда, показывает очевидное его преобладание над всеми остальными.&lt;br /&gt;Чуть более чем через десять лет Лермонтов пишет своего «Пророка», своеобразное продолжение пушкинского. Если у его предшественника поэт-пророк показан в минуту торжества, наделенного всеми нужными качествами для провозглашения истины,&lt;br /&gt;то у Лермонтова образ гораздо более трагичен. Автор говорит о том, что наделенный божественным даром поэт-пророк не понят людьми, отвергнут ими:&lt;br /&gt;Смотрите ж, дети, на него:&lt;br /&gt;Как он угрюм. И худ, и бледен!&lt;br /&gt;Смотрите, как он наг и беден,&lt;br /&gt;Как презирают все его!&lt;br /&gt;Причем писатель обращает внимание читателя на то, что не нужен он только людям («Мне тварь покорна там земная; // и звезды слушают меня»).&lt;br /&gt;Несмотря на то что и у Пушкина упоминается, что поэт одинок и не понят в этом мире, у Лермонтова такое противостояние доведено до абсолюта. Поэтому произведения последнего трагичнее по своему сюжету. Возможно, это объясняется тем, что великие классики жили в разное время. Пушкин является носителем оптимистических декабристских идей, а Лермонтов – дитя эпохи разочарования, пессимизма, реакции, наступившей в стране после подавления восстания декабристов.&lt;br /&gt;Существует еще одно различие в восприятии образа поэта-пророка двумя писателями, которое достаточно ярко показано стихотворением А.С. Пушкина «Памятник». Великий классик чувствует, что без людей его творчества не будет. Ему очень важен народ, так как это прежде всего будущий читатель его стихов («И долго буду тем любезен я народу…» или «К нему не зарастет народная тропа…»). Следовательно, несмотря на то что сегодня его произведения не воспринимаются так, как хочет этого автор, Пушкин верит, что в будущем они обязательно будут оценены по достоинству:&lt;br /&gt;Слух обо мне пройдет по всей Руси великой,&lt;br /&gt;И назовет меня всяк сущий в ней язык,&lt;br /&gt;И гордый внук славян, и финн, и ныне дикой&lt;br /&gt;Тунгус, и друг степей калмык.&lt;br /&gt;У Лермонтова же иная точка зрения на этот счет. Он пессимистично смотрит на будущее, которое в его глазах «иль пусто, иль темно». Он не верит в людей, в их способность понять и оценить труд истинного поэта. В этом заключается одно из самых больших различий образов поэта-пророка Пушкина и Лермонтова. Александр Сергеевич видит светлое будущее русской поэзии. Но для того, чтобы следовать собственному предназначению и пониманию своего долго перед народом и собой, будущий поэт должен учесть своеобразное наставление, каковым является обращение к музе в последней строфе «Памятника»:&lt;br /&gt;Веленью божию, о муза, будь послушна,&lt;br /&gt;Обиды не страшась, не требуя венца;&lt;br /&gt;Хвалу и клевету приемли равнодушно&lt;br /&gt;И не оспаривай глупца.&lt;br /&gt;В заключение следует сказать, что несмотря на схожесть образов поэта-пророка в лирике Пушкина и Лермонтова, различия довольно заметны. Пушкинский поэт горд своим предназначением, он верит, что настанет тот день, когда его стихам удастся проникнуть в сознание и сердца людей. Это делает образ величественным, вселяет в нас оптимизм. У Лермонтова же поэт показан во время его поражения перед людским непониманием, и будущего у творчества лермонтовского героя нет. Поэтому его образ явно более трагичен и пессимистичен. Конечно, политическая ситуация в стране не могла не отразиться на&lt;br /&gt;формировании таких образов и поэтому во многом определяет различия в изображении поэта-пророка Пушкиным и Лермонтовым.&lt;br /&gt;&lt;br /&gt;&lt;br&gt;Стихотворение А.С. Пушкина «Пророк» написано в 1826 году после грозных событий 25 декабря на Сенатской площади. Восстание декабристов было жестоко подавлено, пять членов тайного общества осуждены на казнь через повешенье, многие отправятся в ссылку в Сибирь. У Пушкина среди декабристов имелось не мало друзей, и он очень переживал за их судьбу. Он мысленно находился с ними, не боялся выразить им свое сочувствие: «Во глубине сибирских руд». О грозном даре витийства поэт уже знал. О его воздействии на общество и на царя он в мечтах выразил в элегии «Деревня» в 1819 году.&lt;br /&gt;«О, если б голос мой умел сердца тревожить!&lt;br /&gt;По что в груди моей горит бесплодный жар&lt;br /&gt;И не дан мне судьбой витийства грозный дар?»&lt;br /&gt;В «Подражаниях Корану» появляется пророк, одаренный могучей властью над умами. В стихотворении «Пророк» Божий дар уже осознан. Во второй половине июля 1825 года Пушкин пишет Раевскому - младшему: «Чувствую, что духовные силы мои&lt;br /&gt;достигли полного развития, я могу творить». Раз можно творить, то можно служить. Надо лишь понять цели поэзии. Пушкинским пониманием цели поэзии вполне можно считать стихотворение «Пророк».&lt;br /&gt;«Духовной жаждою томим&lt;br /&gt;В пустыне мрачной я влачился,&lt;br /&gt;И шестикрылый серафим&lt;br /&gt;На перепутье мне явился».&lt;br /&gt;Поэт размышляет, его мучают сомнения: куда двигаться, чтобы поэзия принесла пользу его ссыльным товарищам. Он уже чувствует, что ждет николаевскую Россию. После прикосновения Серафима поэту-пророку внятно все – «неба содроганье» и «дольной розы прозябанье», «гром небес» и «жужжанье пчел над розой алой». Но какую пользу может он извлечь. Для поэта – пророка это невеликое приобретение. И тут серафим вырвал его «грешный язык» и вложил в уста «жало мудрое змеи».&lt;br /&gt;«И сердце трепетное вынул,&lt;br /&gt;И уголь, пылающий огнем,&lt;br /&gt;Во грудь отверстую водвинул».&lt;br /&gt;Божий глас его воззвал: «Глаголом жги сердца людей». Не для любви и ученья, проповеди и нравоученья, а на все то, что характерно для миссии ветхозаветного пророка. Здесь&lt;br /&gt;поэт отождествляется с пророком, который идет из пустыни к людям.&lt;br /&gt;Горько ироническим продолжением звучит «Пророк» у М.Ю. Лермонтова, написанное в 1841 году. Прошло 15 лет, но какая разница в содержаниях стихотворений. И ничего удивительного. После победы в Войне 1812 года, в обществе была надежда на&lt;br /&gt;перемены к лучшему, социальный оптимизм. Возросла роль различных кружков и литературно-общественных собраний. 1830-ые – эпоха затишья, спада общественной активности. Царит атмосфера разочарования, социальной депрессии. Отсюда оптимизм пушкинского «Пророка» и пессимизм лермонтовского. У Лермонтова гораздо сильнее, чем у Пушкина, звучит мысль о том, что поэзия должна служить народу. Однако она, по мнению Лермонтова, утратила свое назначение и вряд ли обретет его вновь.&lt;br /&gt;«Проснешься ль ты опять осмеянный пророк&lt;br /&gt;Иль никогда на голос мщенья&lt;br /&gt;Из золотых ножен не вырвешь свой клинок,&lt;br /&gt;Покрытый ржавчиной презренья?»&lt;br /&gt;Читаем мы в стихотворении «Поэт» (1837-1841). Образ осмеянного и презираемого пророка появляется вновь в стихотворении «Пророк» (1841г.).&lt;br /&gt;«С тех пор как вечный судия&lt;br /&gt;Мне дал всеведение пророка&lt;br /&gt;В очах людей читаю я&lt;br /&gt;Страницы злобы и порока».&lt;br /&gt;Если в пушкинском «Пророке» мы знаем, как он получил пророческий дар, то здесь автор не говорит об этом. Вполне возможно Пушкин передал это ему, как преемнику.&lt;br /&gt;«Провозглашать я стал любви&lt;br /&gt;И правды чистые ученья&lt;br /&gt;В меня все ближние мои&lt;br /&gt;Бросали бешено каменья».&lt;br /&gt;Поэт, наделенный божественным даром, уже на примере своего великого предшественника понимает всю тяжесть своего предназначенья.&lt;br /&gt;В его «Пророке» происходит обратная ситуация: пушкинский пророк из пустыни идет к людям, чтобы «жечь глаголом сердца людей», лермонтовский, гонимый злобой людей, возвращается в пустыню.&lt;br /&gt;«Посыпав пеплом я голову,&lt;br /&gt;Из городов бежал я нищий,&lt;br /&gt;И вот в пустыне я живу&lt;br /&gt;Как птицы, даром божьей пищи».&lt;br /&gt;&lt;br /&gt;&lt;/p&gt;  </w:t>
      </w:r>
    </w:p>
    <w:p w:rsidR="00EE69A9" w:rsidRDefault="00EE69A9" w:rsidP="00EE69A9">
      <w:pPr>
        <w:pStyle w:val="a3"/>
        <w:rPr>
          <w:rFonts w:ascii="Courier New" w:hAnsi="Courier New" w:cs="Courier New"/>
        </w:rPr>
      </w:pPr>
      <w:bookmarkStart w:id="0" w:name="_GoBack"/>
      <w:bookmarkEnd w:id="0"/>
    </w:p>
    <w:sectPr w:rsidR="00EE69A9" w:rsidSect="00EE69A9">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9E3"/>
    <w:rsid w:val="005B59E3"/>
    <w:rsid w:val="00A9538A"/>
    <w:rsid w:val="00B66FBE"/>
    <w:rsid w:val="00BB2ACC"/>
    <w:rsid w:val="00EE6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CF6CF2-9F4E-45D4-9E08-BA2BCDDA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E69A9"/>
    <w:pPr>
      <w:spacing w:after="0" w:line="240" w:lineRule="auto"/>
    </w:pPr>
    <w:rPr>
      <w:rFonts w:ascii="Consolas" w:hAnsi="Consolas"/>
      <w:sz w:val="21"/>
      <w:szCs w:val="21"/>
    </w:rPr>
  </w:style>
  <w:style w:type="character" w:customStyle="1" w:styleId="a4">
    <w:name w:val="Текст Знак"/>
    <w:link w:val="a3"/>
    <w:uiPriority w:val="99"/>
    <w:rsid w:val="00EE69A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2205</Words>
  <Characters>12571</Characters>
  <Application>Microsoft Office Word</Application>
  <DocSecurity>0</DocSecurity>
  <Lines>104</Lines>
  <Paragraphs>29</Paragraphs>
  <ScaleCrop>false</ScaleCrop>
  <Company/>
  <LinksUpToDate>false</LinksUpToDate>
  <CharactersWithSpaces>14747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2014-06-22T17:04:00Z</dcterms:created>
  <dcterms:modified xsi:type="dcterms:W3CDTF">2014-06-22T17:04:00Z</dcterms:modified>
</cp:coreProperties>
</file>