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4A" w:rsidRDefault="005F0A41">
      <w:pPr>
        <w:pStyle w:val="1"/>
        <w:jc w:val="center"/>
      </w:pPr>
      <w:r>
        <w:t>Философские мотивы лирики Ахматовой</w:t>
      </w:r>
    </w:p>
    <w:p w:rsidR="007B394A" w:rsidRDefault="005F0A41">
      <w:pPr>
        <w:spacing w:after="240"/>
      </w:pPr>
      <w:r>
        <w:t>Творчество Анны Ахматовой значительно разносторонней, чем это представляется некоторым читателям, сужающим ее поэзию лишь к одной теме. Безусловно, изображение любовного чувства было одной из главных тем лирики Ахматовой. И все же ее творчество — шире и глубже тех неправомерных представлений о нем, которые издавна сложились у ее читателей:</w:t>
      </w:r>
      <w:r>
        <w:br/>
      </w:r>
      <w:r>
        <w:br/>
        <w:t>И женщина какая-то</w:t>
      </w:r>
      <w:r>
        <w:br/>
      </w:r>
      <w:r>
        <w:br/>
        <w:t>Единственное место заняла,</w:t>
      </w:r>
      <w:r>
        <w:br/>
      </w:r>
      <w:r>
        <w:br/>
        <w:t>Мое законнейшее имя носит,</w:t>
      </w:r>
      <w:r>
        <w:br/>
      </w:r>
      <w:r>
        <w:br/>
        <w:t>Оставивши мне кличку, из которой,</w:t>
      </w:r>
      <w:r>
        <w:br/>
      </w:r>
      <w:r>
        <w:br/>
        <w:t>Я сделала, пожалуй, все, что можно.</w:t>
      </w:r>
      <w:r>
        <w:br/>
      </w:r>
      <w:r>
        <w:br/>
        <w:t>Я не в свою, увы, могилу лягу…</w:t>
      </w:r>
      <w:r>
        <w:br/>
      </w:r>
      <w:r>
        <w:br/>
        <w:t>Анна Андреевна — великий поэт с трагическим мироощущением, большой и глубокий проницательный художник. Она застала великую эпоху «смены времен». События взрывной, апокалипсически грандиозной эпохи с масштабными революционными потрясениями, мировыми войнами и чрезвычайно убыстрившимся ритмом жизни окрашивали ее лирику, в том числе и ее «любовный роман», преимущественно в трагедийные и в чем-то пророческие тона. Ахматова прошла большой творческий путь. Человек сильной воли и непреклонного мужества, с развитым чувством собственного достоинства и бескомпромиссной совестью, она перенесла тяжкие невзгоды, отразившиеся как в «Реквиеме», так и в некоторых стихах послевоенных лет.</w:t>
      </w:r>
      <w:r>
        <w:br/>
      </w:r>
      <w:r>
        <w:br/>
        <w:t>В послевоенные годы она многое вспоминала — это и была дань возрасту. Но ее воспоминания менее всего походили на мемуары, созданные на досуге. В своих поздних произведениях она бескомпромиссно и сурово судила прежнюю, некогда воспетую и уже ранее запечатленную нею эпоху. Блуждания памяти и совести по кромешным далям давно отзвучавших времен неизменно приводили ее в день сегодняшний. Историзм мышления является в поздних стихах главным героем поэтического рассуждения:</w:t>
      </w:r>
      <w:r>
        <w:br/>
      </w:r>
      <w:r>
        <w:br/>
        <w:t>Суровая эпоха повернула.</w:t>
      </w:r>
      <w:r>
        <w:br/>
      </w:r>
      <w:r>
        <w:br/>
        <w:t>Мне подменили жизнь. В другое русло,</w:t>
      </w:r>
      <w:r>
        <w:br/>
      </w:r>
      <w:r>
        <w:br/>
        <w:t>Мимо другого потекла она,</w:t>
      </w:r>
      <w:r>
        <w:br/>
      </w:r>
      <w:r>
        <w:br/>
        <w:t>И я своих не знаю берегов.</w:t>
      </w:r>
      <w:r>
        <w:br/>
      </w:r>
      <w:r>
        <w:br/>
        <w:t>Поздние стихи Ахматовой, по-пушкински просветленные и мудрые, более гармоничны и музыкальны, чем прежние. В них вошла несвойственная раньше напевность, встречаются даже внутренние рифмы, делающие стих легким. В стихотворении «Летний сад» она пишет:</w:t>
      </w:r>
      <w:r>
        <w:br/>
      </w:r>
      <w:r>
        <w:br/>
        <w:t>И лебедь, как прежде, плывет сквозь века,</w:t>
      </w:r>
      <w:r>
        <w:br/>
      </w:r>
      <w:r>
        <w:br/>
        <w:t>Любуясь красой своего двойника.</w:t>
      </w:r>
      <w:r>
        <w:br/>
      </w:r>
      <w:r>
        <w:br/>
        <w:t>И замертво спят сотни тысяч шагов</w:t>
      </w:r>
      <w:r>
        <w:br/>
      </w:r>
      <w:r>
        <w:br/>
        <w:t>Врагов и друзей, друзей и врагов.</w:t>
      </w:r>
      <w:r>
        <w:br/>
      </w:r>
      <w:r>
        <w:br/>
        <w:t>А шествию теней не видно конца</w:t>
      </w:r>
      <w:r>
        <w:br/>
      </w:r>
      <w:r>
        <w:br/>
        <w:t>От вазы гранитной до двери дворца.</w:t>
      </w:r>
      <w:r>
        <w:br/>
      </w:r>
      <w:r>
        <w:br/>
        <w:t>Там шепчутся белые ночи мои</w:t>
      </w:r>
      <w:r>
        <w:br/>
      </w:r>
      <w:r>
        <w:br/>
        <w:t>О чьей-то высокой и тайной любви.</w:t>
      </w:r>
      <w:r>
        <w:br/>
      </w:r>
      <w:r>
        <w:br/>
        <w:t>И все перламутром и яшмой горит,</w:t>
      </w:r>
      <w:r>
        <w:br/>
      </w:r>
      <w:r>
        <w:br/>
        <w:t>Но света источник таинственно скрыт.</w:t>
      </w:r>
      <w:r>
        <w:br/>
      </w:r>
      <w:r>
        <w:br/>
        <w:t>Так же таинственно скрыт источник света и в некоторых поздних стихах Ахматовой. Они живописны и музыкальны, они мягко и ровно освещены доброй и всезнающей улыбкой, благодарно прощающейся с вечно прекрасным и нетленным миром:</w:t>
      </w:r>
      <w:r>
        <w:br/>
      </w:r>
      <w:r>
        <w:br/>
        <w:t>О своем я уже не заплачу,</w:t>
      </w:r>
      <w:r>
        <w:br/>
      </w:r>
      <w:r>
        <w:br/>
        <w:t>Но не видеть бы мне на земле</w:t>
      </w:r>
      <w:r>
        <w:br/>
      </w:r>
      <w:r>
        <w:br/>
        <w:t>Золотое клеймо неудачи</w:t>
      </w:r>
      <w:r>
        <w:br/>
      </w:r>
      <w:r>
        <w:br/>
        <w:t>На еще безмятежном челе.</w:t>
      </w:r>
      <w:r>
        <w:br/>
      </w:r>
      <w:r>
        <w:br/>
        <w:t>Философская сторона лирики Ахматовой представляет собой несомненный интерес. Ее взгляд на мир был своеобразен и достаточно последователен. Как акмеистка, в свой ранний период она была противницей растворения живого, вещно-телесного и материального мира в тех мистических категориях, которые были свойственны символистам. Ахматова признавала мир реально и объективно существующим. Он был для нее конкретным и многоцветным, его следовало переносить в строчки стихов, стараясь быть при этом точным и правдивым. Поэтому она считала пригодным для художественного изображения буквально все, что составляет повседневную жизнь и окружает человека: полночный свод, крохотная былинка, ромашка или лопух. То же и в чувстве — любая из человеческих эмоций может быть художественно исследована, закреплена в слове и передана будущим столетиям. Власть и могущество искусства представлялись ей огромными и вряд ли даже обозримыми. Ахматова любила передавать это удивление читателю, когда имела возможность еще раз убедиться в фантастической нетленности человеческой культуры, в особенности такого хрупкого и невечного материала, каким является слово.</w:t>
      </w:r>
      <w:r>
        <w:br/>
      </w:r>
      <w:r>
        <w:br/>
        <w:t>В ее поздней поэзии наиболее устойчивый мотив — прощание со всем прошлым, даже не с жизнью, а именно с прошлым: «На прошлом я черный поставила крест…». Он звучит не только в лирике позднего периода, начиная с тридцатых годов, но, разросшись, этот мотив образовал собой масштабную «Поэму без героя». Характерной особенностью военной и послевоенной лирики Ахматовой является удивительное своей неожиданной естественно стью совмещение двух поэтических масштабов: это, с одной стороны, обостренное внимание к мельчайшим проявлениям окружающей поэта повседневной жизни (красочные мелочи, выразительные детали, штрихи), а с другой — огромное небо над головой и древняя земля под ногами, ощущение вечности:</w:t>
      </w:r>
      <w:r>
        <w:br/>
      </w:r>
      <w:r>
        <w:br/>
        <w:t>Из перламутра и агата,</w:t>
      </w:r>
      <w:r>
        <w:br/>
      </w:r>
      <w:r>
        <w:br/>
        <w:t>Из задымленного стекла,</w:t>
      </w:r>
      <w:r>
        <w:br/>
      </w:r>
      <w:r>
        <w:br/>
        <w:t>Так неожиданно покато</w:t>
      </w:r>
      <w:r>
        <w:br/>
      </w:r>
      <w:r>
        <w:br/>
        <w:t>И так торжественно плыла,—</w:t>
      </w:r>
      <w:r>
        <w:br/>
      </w:r>
      <w:r>
        <w:br/>
        <w:t>Как будто «Лунная соната»</w:t>
      </w:r>
      <w:r>
        <w:br/>
      </w:r>
      <w:r>
        <w:br/>
        <w:t>Нам сразу путь пересекла.</w:t>
      </w:r>
      <w:r>
        <w:br/>
      </w:r>
      <w:r>
        <w:br/>
        <w:t>Незыблемость вечных основ жизни, живительным и прочным элементом входившая в ахматовский стих, не могла упрочить и сохранить уникальное в своем единичном существовании человеческое сердце, но к нему-то, прежде всего, и должна быть обращена поэзия:</w:t>
      </w:r>
      <w:r>
        <w:br/>
      </w:r>
      <w:r>
        <w:br/>
        <w:t>Наш век на земле быстротечен,</w:t>
      </w:r>
      <w:r>
        <w:br/>
      </w:r>
      <w:r>
        <w:br/>
        <w:t>И тесен назначенный круг,</w:t>
      </w:r>
      <w:r>
        <w:br/>
      </w:r>
      <w:r>
        <w:br/>
        <w:t>А он неизменен и вечен —</w:t>
      </w:r>
      <w:r>
        <w:br/>
      </w:r>
      <w:r>
        <w:br/>
        <w:t>Поэта неведомый друг.</w:t>
      </w:r>
      <w:r>
        <w:br/>
      </w:r>
      <w:r>
        <w:br/>
        <w:t>Среди множества стихов военных и послевоенных лет есть такие, которые являются как бы спутниками создававшейся одновременно с ними «Поэмы без героя». В них Ахматова уходит по дорогам памяти — в молодость, в 1913 год, вспоминает, взвешивает, судит, сравнивает. Глобальное понятие Времени властно входит в ее лирику и окрашивает ее в своеобразные тона:</w:t>
      </w:r>
      <w:r>
        <w:br/>
      </w:r>
      <w:r>
        <w:br/>
        <w:t>А все, кого я на земле застала, Вы, века прошлого дряхлеющий посев!..</w:t>
      </w:r>
      <w:r>
        <w:br/>
      </w:r>
      <w:r>
        <w:br/>
        <w:t>В стихотворении «На Смоленском кладбище» она как бы подытоживает прошедшую эпоху. Здесь главное — ощущение великого водораздела, пролегшего между двумя веками: прошлым и нынешним. Ахматова видит себя стоящей на этом берегу, на берегу жизни, а не смерти:</w:t>
      </w:r>
      <w:r>
        <w:br/>
      </w:r>
      <w:r>
        <w:br/>
        <w:t>Вот здесь кончалось все: обеды у Данона,</w:t>
      </w:r>
      <w:r>
        <w:br/>
      </w:r>
      <w:r>
        <w:br/>
        <w:t>Интриги и чины, балет, текущий счет…</w:t>
      </w:r>
      <w:r>
        <w:br/>
      </w:r>
      <w:r>
        <w:br/>
        <w:t>В этих строках речь идет о мнимом человеческом существовании, ограниченном пустой быстротекущей минутой. В одной этой фразе схвачена суть мнимой, а не подлинной человеческой жизни. Эта «жизнь», утверждает Ахматова, равна смерти. Подлинная жизнь появляется у нее, как правило, тогда, когда в стих входит ощущение истории страны, народа. Когда-то в молодости в «Эпических мотивах» она писала о том, что в старости, в нищете, в болезнях, на грани смерти она, возможно, вспомнит мягкий зимний снег, медленно поднимающийся кверху:</w:t>
      </w:r>
      <w:r>
        <w:br/>
      </w:r>
      <w:r>
        <w:br/>
        <w:t>И я подумала: не может быть,</w:t>
      </w:r>
      <w:r>
        <w:br/>
      </w:r>
      <w:r>
        <w:br/>
        <w:t>Чтоб я когда-нибудь забыла это.</w:t>
      </w:r>
      <w:r>
        <w:br/>
      </w:r>
      <w:r>
        <w:br/>
        <w:t>И если трудный путь мне предстоит,</w:t>
      </w:r>
      <w:r>
        <w:br/>
      </w:r>
      <w:r>
        <w:br/>
        <w:t>Вот легкий груз, который мне под силу</w:t>
      </w:r>
      <w:r>
        <w:br/>
      </w:r>
      <w:r>
        <w:br/>
        <w:t>С собою взять, чтоб в старости, в болезни,</w:t>
      </w:r>
      <w:r>
        <w:br/>
      </w:r>
      <w:r>
        <w:br/>
        <w:t>Быть может, в нищете — припоминать:</w:t>
      </w:r>
      <w:r>
        <w:br/>
      </w:r>
      <w:r>
        <w:br/>
        <w:t>Закат неистовый, и полноту</w:t>
      </w:r>
      <w:r>
        <w:br/>
      </w:r>
      <w:r>
        <w:br/>
        <w:t>Душевных сил, и прелесть милой жизни.</w:t>
      </w:r>
      <w:r>
        <w:br/>
      </w:r>
      <w:r>
        <w:br/>
        <w:t>Прелесть «милой жизни» постоянно преодолевала мрак ее последних стихов. Возможно, на краю жизни она взяла с собой именно легкий груз, живые очертания царскосельских садов, и заснеженный Тучков переулок, и комаровские сосны… А нам она оставила поэзию, где есть все: и мрак жизни, и жестокие удары судьбы, и отчаяние, и благодарность солнцу, и «прелесть милой жизни».</w:t>
      </w:r>
      <w:bookmarkStart w:id="0" w:name="_GoBack"/>
      <w:bookmarkEnd w:id="0"/>
    </w:p>
    <w:sectPr w:rsidR="007B3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A41"/>
    <w:rsid w:val="003429CE"/>
    <w:rsid w:val="005F0A41"/>
    <w:rsid w:val="007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93DC7-B6DD-4F35-8F50-EA422E3A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5997</Characters>
  <Application>Microsoft Office Word</Application>
  <DocSecurity>0</DocSecurity>
  <Lines>49</Lines>
  <Paragraphs>14</Paragraphs>
  <ScaleCrop>false</ScaleCrop>
  <Company>diakov.net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Философские мотивы лирики Ахматовой</dc:title>
  <dc:subject/>
  <dc:creator>Irina</dc:creator>
  <cp:keywords/>
  <dc:description/>
  <cp:lastModifiedBy>Irina</cp:lastModifiedBy>
  <cp:revision>2</cp:revision>
  <dcterms:created xsi:type="dcterms:W3CDTF">2014-08-29T11:27:00Z</dcterms:created>
  <dcterms:modified xsi:type="dcterms:W3CDTF">2014-08-29T11:27:00Z</dcterms:modified>
</cp:coreProperties>
</file>