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7563" w:rsidRDefault="001B7563" w:rsidP="00BA32CA">
      <w:pPr>
        <w:pStyle w:val="2"/>
        <w:jc w:val="center"/>
        <w:rPr>
          <w:szCs w:val="24"/>
        </w:rPr>
      </w:pPr>
    </w:p>
    <w:p w:rsidR="00BA32CA" w:rsidRDefault="00BA32CA" w:rsidP="00BA32CA">
      <w:pPr>
        <w:pStyle w:val="2"/>
        <w:jc w:val="center"/>
        <w:rPr>
          <w:b/>
          <w:szCs w:val="24"/>
        </w:rPr>
      </w:pPr>
      <w:r>
        <w:rPr>
          <w:szCs w:val="24"/>
        </w:rPr>
        <w:t>Федеральное государственное образовательное учреждение</w:t>
      </w:r>
    </w:p>
    <w:p w:rsidR="00BA32CA" w:rsidRDefault="00BA32CA" w:rsidP="00BA32CA">
      <w:pPr>
        <w:jc w:val="center"/>
        <w:rPr>
          <w:sz w:val="24"/>
          <w:szCs w:val="24"/>
        </w:rPr>
      </w:pPr>
      <w:r>
        <w:rPr>
          <w:sz w:val="24"/>
          <w:szCs w:val="24"/>
        </w:rPr>
        <w:t>среднего профессионального образования</w:t>
      </w:r>
    </w:p>
    <w:p w:rsidR="00BA32CA" w:rsidRPr="005B6005" w:rsidRDefault="00BA32CA" w:rsidP="00BA32CA">
      <w:pPr>
        <w:jc w:val="center"/>
        <w:rPr>
          <w:sz w:val="24"/>
          <w:szCs w:val="24"/>
        </w:rPr>
      </w:pPr>
      <w:r w:rsidRPr="005B6005">
        <w:rPr>
          <w:sz w:val="24"/>
          <w:szCs w:val="24"/>
        </w:rPr>
        <w:t>“</w:t>
      </w:r>
      <w:r>
        <w:rPr>
          <w:sz w:val="24"/>
          <w:szCs w:val="24"/>
        </w:rPr>
        <w:t>Омский колледж торговли, экономики и сервиса</w:t>
      </w:r>
      <w:r w:rsidRPr="005B6005">
        <w:rPr>
          <w:sz w:val="24"/>
          <w:szCs w:val="24"/>
        </w:rPr>
        <w:t>”</w:t>
      </w:r>
    </w:p>
    <w:p w:rsidR="00BA32CA" w:rsidRDefault="00BA32CA" w:rsidP="00BA32CA"/>
    <w:p w:rsidR="00BA32CA" w:rsidRDefault="00BA32CA" w:rsidP="00BA32CA"/>
    <w:p w:rsidR="00BA32CA" w:rsidRDefault="00BA32CA" w:rsidP="00BA32CA">
      <w:pPr>
        <w:jc w:val="right"/>
        <w:rPr>
          <w:b/>
          <w:sz w:val="24"/>
          <w:szCs w:val="24"/>
        </w:rPr>
      </w:pPr>
    </w:p>
    <w:p w:rsidR="00BA32CA" w:rsidRDefault="00BA32CA" w:rsidP="00BA32CA">
      <w:pPr>
        <w:jc w:val="right"/>
        <w:rPr>
          <w:b/>
          <w:sz w:val="24"/>
          <w:szCs w:val="24"/>
        </w:rPr>
      </w:pPr>
    </w:p>
    <w:p w:rsidR="00BA32CA" w:rsidRDefault="00BA32CA" w:rsidP="00BA32CA">
      <w:pPr>
        <w:jc w:val="right"/>
        <w:rPr>
          <w:b/>
          <w:sz w:val="24"/>
          <w:szCs w:val="24"/>
        </w:rPr>
      </w:pPr>
    </w:p>
    <w:p w:rsidR="00BA32CA" w:rsidRDefault="00BA32CA" w:rsidP="00BA32CA">
      <w:pPr>
        <w:jc w:val="right"/>
        <w:rPr>
          <w:b/>
          <w:sz w:val="24"/>
          <w:szCs w:val="24"/>
        </w:rPr>
      </w:pPr>
      <w:r>
        <w:rPr>
          <w:b/>
          <w:sz w:val="24"/>
          <w:szCs w:val="24"/>
        </w:rPr>
        <w:t>Дисциплина</w:t>
      </w:r>
      <w:r w:rsidRPr="008F6548">
        <w:rPr>
          <w:b/>
          <w:sz w:val="24"/>
          <w:szCs w:val="24"/>
        </w:rPr>
        <w:t>:</w:t>
      </w:r>
    </w:p>
    <w:p w:rsidR="00BA32CA" w:rsidRDefault="00BA32CA" w:rsidP="00BA32CA">
      <w:pPr>
        <w:jc w:val="right"/>
        <w:rPr>
          <w:sz w:val="24"/>
          <w:szCs w:val="24"/>
        </w:rPr>
      </w:pPr>
      <w:r>
        <w:rPr>
          <w:sz w:val="24"/>
          <w:szCs w:val="24"/>
        </w:rPr>
        <w:t>Экономика организации</w:t>
      </w:r>
    </w:p>
    <w:p w:rsidR="00BA32CA" w:rsidRDefault="00BA32CA" w:rsidP="00BA32CA">
      <w:pPr>
        <w:jc w:val="right"/>
        <w:rPr>
          <w:sz w:val="24"/>
          <w:szCs w:val="24"/>
        </w:rPr>
      </w:pPr>
      <w:r>
        <w:rPr>
          <w:sz w:val="24"/>
          <w:szCs w:val="24"/>
        </w:rPr>
        <w:t>(предприятия)</w:t>
      </w:r>
    </w:p>
    <w:p w:rsidR="00BA32CA" w:rsidRDefault="00BA32CA" w:rsidP="00BA32CA">
      <w:pPr>
        <w:jc w:val="right"/>
        <w:rPr>
          <w:sz w:val="24"/>
          <w:szCs w:val="24"/>
        </w:rPr>
      </w:pPr>
    </w:p>
    <w:p w:rsidR="00BA32CA" w:rsidRDefault="00BA32CA" w:rsidP="00BA32CA">
      <w:pPr>
        <w:jc w:val="right"/>
        <w:rPr>
          <w:sz w:val="24"/>
          <w:szCs w:val="24"/>
        </w:rPr>
      </w:pPr>
    </w:p>
    <w:p w:rsidR="00BA32CA" w:rsidRDefault="00BA32CA" w:rsidP="00BA32CA">
      <w:pPr>
        <w:jc w:val="center"/>
        <w:rPr>
          <w:b/>
          <w:sz w:val="24"/>
          <w:szCs w:val="24"/>
        </w:rPr>
      </w:pPr>
    </w:p>
    <w:p w:rsidR="00BA32CA" w:rsidRDefault="00BA32CA" w:rsidP="00BA32CA">
      <w:pPr>
        <w:jc w:val="center"/>
        <w:rPr>
          <w:b/>
          <w:sz w:val="24"/>
          <w:szCs w:val="24"/>
        </w:rPr>
      </w:pPr>
    </w:p>
    <w:p w:rsidR="00BA32CA" w:rsidRDefault="00BA32CA" w:rsidP="00BA32CA">
      <w:pPr>
        <w:jc w:val="center"/>
        <w:rPr>
          <w:b/>
          <w:sz w:val="24"/>
          <w:szCs w:val="24"/>
        </w:rPr>
      </w:pPr>
    </w:p>
    <w:p w:rsidR="00BA32CA" w:rsidRDefault="00BA32CA" w:rsidP="00BA32CA">
      <w:pPr>
        <w:jc w:val="center"/>
        <w:rPr>
          <w:b/>
          <w:sz w:val="24"/>
          <w:szCs w:val="24"/>
        </w:rPr>
      </w:pPr>
    </w:p>
    <w:p w:rsidR="00BA32CA" w:rsidRDefault="00BA32CA" w:rsidP="00BA32CA">
      <w:pPr>
        <w:jc w:val="center"/>
        <w:rPr>
          <w:b/>
          <w:sz w:val="24"/>
          <w:szCs w:val="24"/>
        </w:rPr>
      </w:pPr>
    </w:p>
    <w:p w:rsidR="00BA32CA" w:rsidRDefault="00BA32CA" w:rsidP="00BA32CA">
      <w:pPr>
        <w:jc w:val="center"/>
        <w:rPr>
          <w:b/>
          <w:sz w:val="24"/>
          <w:szCs w:val="24"/>
        </w:rPr>
      </w:pPr>
    </w:p>
    <w:p w:rsidR="00BA32CA" w:rsidRDefault="00BA32CA" w:rsidP="00BA32CA">
      <w:pPr>
        <w:jc w:val="center"/>
        <w:rPr>
          <w:b/>
          <w:sz w:val="24"/>
          <w:szCs w:val="24"/>
        </w:rPr>
      </w:pPr>
    </w:p>
    <w:p w:rsidR="00BA32CA" w:rsidRDefault="00BA32CA" w:rsidP="00BA32CA">
      <w:pPr>
        <w:jc w:val="center"/>
        <w:rPr>
          <w:b/>
          <w:sz w:val="24"/>
          <w:szCs w:val="24"/>
        </w:rPr>
      </w:pPr>
    </w:p>
    <w:p w:rsidR="00BA32CA" w:rsidRDefault="00BA32CA" w:rsidP="00BA32CA">
      <w:pPr>
        <w:jc w:val="center"/>
        <w:rPr>
          <w:b/>
          <w:sz w:val="24"/>
          <w:szCs w:val="24"/>
        </w:rPr>
      </w:pPr>
    </w:p>
    <w:p w:rsidR="00BA32CA" w:rsidRDefault="00BA32CA" w:rsidP="00BA32CA">
      <w:pPr>
        <w:jc w:val="center"/>
        <w:rPr>
          <w:b/>
          <w:sz w:val="24"/>
          <w:szCs w:val="24"/>
        </w:rPr>
      </w:pPr>
    </w:p>
    <w:p w:rsidR="00BA32CA" w:rsidRDefault="00BA32CA" w:rsidP="00BA32CA">
      <w:pPr>
        <w:jc w:val="center"/>
        <w:rPr>
          <w:b/>
          <w:sz w:val="24"/>
          <w:szCs w:val="24"/>
        </w:rPr>
      </w:pPr>
    </w:p>
    <w:p w:rsidR="00BA32CA" w:rsidRDefault="00BA32CA" w:rsidP="00BA32CA">
      <w:pPr>
        <w:jc w:val="center"/>
        <w:rPr>
          <w:b/>
          <w:sz w:val="24"/>
          <w:szCs w:val="24"/>
        </w:rPr>
      </w:pPr>
    </w:p>
    <w:p w:rsidR="00BA32CA" w:rsidRDefault="00BA32CA" w:rsidP="00BA32CA">
      <w:pPr>
        <w:jc w:val="center"/>
        <w:rPr>
          <w:b/>
          <w:sz w:val="24"/>
          <w:szCs w:val="24"/>
        </w:rPr>
      </w:pPr>
      <w:r>
        <w:rPr>
          <w:b/>
          <w:sz w:val="24"/>
          <w:szCs w:val="24"/>
        </w:rPr>
        <w:t>Курсовая работа</w:t>
      </w:r>
    </w:p>
    <w:p w:rsidR="00BA32CA" w:rsidRDefault="00BA32CA" w:rsidP="00BA32CA">
      <w:pPr>
        <w:jc w:val="center"/>
        <w:rPr>
          <w:sz w:val="24"/>
          <w:szCs w:val="24"/>
        </w:rPr>
      </w:pPr>
      <w:r>
        <w:rPr>
          <w:sz w:val="24"/>
          <w:szCs w:val="24"/>
        </w:rPr>
        <w:t>на тему</w:t>
      </w:r>
      <w:r w:rsidRPr="008F6548">
        <w:rPr>
          <w:sz w:val="24"/>
          <w:szCs w:val="24"/>
        </w:rPr>
        <w:t>:</w:t>
      </w:r>
    </w:p>
    <w:p w:rsidR="00BA32CA" w:rsidRDefault="00BA32CA" w:rsidP="00BA32CA">
      <w:pPr>
        <w:jc w:val="center"/>
        <w:rPr>
          <w:sz w:val="52"/>
          <w:szCs w:val="52"/>
        </w:rPr>
      </w:pPr>
      <w:r>
        <w:rPr>
          <w:sz w:val="52"/>
          <w:szCs w:val="52"/>
        </w:rPr>
        <w:t>Формы и системы оплаты труда на предприятии</w:t>
      </w:r>
    </w:p>
    <w:p w:rsidR="00BA32CA" w:rsidRDefault="00BA32CA" w:rsidP="00BA32CA">
      <w:pPr>
        <w:jc w:val="center"/>
        <w:rPr>
          <w:sz w:val="52"/>
          <w:szCs w:val="52"/>
        </w:rPr>
      </w:pPr>
    </w:p>
    <w:p w:rsidR="00BA32CA" w:rsidRDefault="00BA32CA" w:rsidP="00BA32CA">
      <w:pPr>
        <w:jc w:val="center"/>
        <w:rPr>
          <w:sz w:val="52"/>
          <w:szCs w:val="52"/>
        </w:rPr>
      </w:pPr>
    </w:p>
    <w:p w:rsidR="00BA32CA" w:rsidRDefault="00BA32CA" w:rsidP="00BA32CA">
      <w:pPr>
        <w:jc w:val="center"/>
        <w:rPr>
          <w:sz w:val="52"/>
          <w:szCs w:val="52"/>
        </w:rPr>
      </w:pPr>
    </w:p>
    <w:p w:rsidR="00BA32CA" w:rsidRDefault="00BA32CA" w:rsidP="00BA32CA">
      <w:pPr>
        <w:jc w:val="center"/>
        <w:rPr>
          <w:sz w:val="52"/>
          <w:szCs w:val="52"/>
        </w:rPr>
      </w:pPr>
    </w:p>
    <w:p w:rsidR="00BA32CA" w:rsidRDefault="00BA32CA" w:rsidP="00BA32CA">
      <w:pPr>
        <w:jc w:val="center"/>
        <w:rPr>
          <w:sz w:val="52"/>
          <w:szCs w:val="52"/>
        </w:rPr>
      </w:pPr>
    </w:p>
    <w:p w:rsidR="00BA32CA" w:rsidRDefault="00BA32CA" w:rsidP="00BA32CA">
      <w:pPr>
        <w:jc w:val="center"/>
        <w:rPr>
          <w:sz w:val="52"/>
          <w:szCs w:val="52"/>
        </w:rPr>
      </w:pPr>
    </w:p>
    <w:p w:rsidR="00BA32CA" w:rsidRDefault="00BA32CA" w:rsidP="00BA32CA">
      <w:pPr>
        <w:jc w:val="right"/>
        <w:rPr>
          <w:sz w:val="24"/>
          <w:szCs w:val="24"/>
        </w:rPr>
      </w:pPr>
      <w:r>
        <w:rPr>
          <w:b/>
          <w:sz w:val="24"/>
          <w:szCs w:val="24"/>
        </w:rPr>
        <w:t>Выполнил</w:t>
      </w:r>
      <w:r w:rsidRPr="005B6005">
        <w:rPr>
          <w:b/>
          <w:sz w:val="24"/>
          <w:szCs w:val="24"/>
        </w:rPr>
        <w:t>:</w:t>
      </w:r>
      <w:r>
        <w:rPr>
          <w:sz w:val="24"/>
          <w:szCs w:val="24"/>
        </w:rPr>
        <w:t xml:space="preserve"> студент гр. 238КД</w:t>
      </w:r>
    </w:p>
    <w:p w:rsidR="00BA32CA" w:rsidRDefault="00BA32CA" w:rsidP="00BA32CA">
      <w:pPr>
        <w:jc w:val="right"/>
        <w:rPr>
          <w:sz w:val="24"/>
          <w:szCs w:val="24"/>
        </w:rPr>
      </w:pPr>
      <w:r>
        <w:rPr>
          <w:sz w:val="24"/>
          <w:szCs w:val="24"/>
        </w:rPr>
        <w:t>специальность 080302 Коммерция</w:t>
      </w:r>
    </w:p>
    <w:p w:rsidR="00BA32CA" w:rsidRDefault="00BA32CA" w:rsidP="00BA32CA">
      <w:pPr>
        <w:jc w:val="right"/>
        <w:rPr>
          <w:sz w:val="24"/>
          <w:szCs w:val="24"/>
        </w:rPr>
      </w:pPr>
      <w:r>
        <w:rPr>
          <w:sz w:val="24"/>
          <w:szCs w:val="24"/>
        </w:rPr>
        <w:t>Попов Кирилл</w:t>
      </w:r>
    </w:p>
    <w:p w:rsidR="00BA32CA" w:rsidRDefault="00BA32CA" w:rsidP="00BA32CA">
      <w:pPr>
        <w:jc w:val="right"/>
        <w:rPr>
          <w:sz w:val="24"/>
          <w:szCs w:val="24"/>
        </w:rPr>
      </w:pPr>
      <w:r>
        <w:rPr>
          <w:b/>
          <w:sz w:val="24"/>
          <w:szCs w:val="24"/>
        </w:rPr>
        <w:t>Руководитель</w:t>
      </w:r>
      <w:r w:rsidRPr="00622A0C">
        <w:rPr>
          <w:b/>
          <w:sz w:val="24"/>
          <w:szCs w:val="24"/>
        </w:rPr>
        <w:t>:</w:t>
      </w:r>
      <w:r>
        <w:rPr>
          <w:b/>
          <w:sz w:val="24"/>
          <w:szCs w:val="24"/>
        </w:rPr>
        <w:t xml:space="preserve"> </w:t>
      </w:r>
      <w:r>
        <w:rPr>
          <w:sz w:val="24"/>
          <w:szCs w:val="24"/>
        </w:rPr>
        <w:t>преподаватель</w:t>
      </w:r>
    </w:p>
    <w:p w:rsidR="00283DC4" w:rsidRPr="00BA32CA" w:rsidRDefault="00BA32CA" w:rsidP="00BA32CA">
      <w:pPr>
        <w:spacing w:line="360" w:lineRule="auto"/>
        <w:ind w:firstLine="709"/>
        <w:jc w:val="right"/>
        <w:rPr>
          <w:sz w:val="28"/>
        </w:rPr>
      </w:pPr>
      <w:r>
        <w:rPr>
          <w:sz w:val="24"/>
          <w:szCs w:val="24"/>
        </w:rPr>
        <w:t>Кукаркина Светлана Михайловна</w:t>
      </w:r>
      <w:r>
        <w:br w:type="page"/>
      </w:r>
    </w:p>
    <w:p w:rsidR="00283DC4" w:rsidRPr="00BA32CA" w:rsidRDefault="00283DC4">
      <w:pPr>
        <w:spacing w:line="360" w:lineRule="auto"/>
        <w:jc w:val="center"/>
        <w:rPr>
          <w:b/>
          <w:sz w:val="32"/>
        </w:rPr>
      </w:pPr>
      <w:r w:rsidRPr="00BA32CA">
        <w:rPr>
          <w:b/>
          <w:sz w:val="32"/>
        </w:rPr>
        <w:t>Содержание</w:t>
      </w:r>
    </w:p>
    <w:p w:rsidR="00283DC4" w:rsidRPr="00BA32CA" w:rsidRDefault="00283DC4">
      <w:pPr>
        <w:spacing w:line="360" w:lineRule="auto"/>
        <w:ind w:firstLine="709"/>
        <w:jc w:val="both"/>
        <w:rPr>
          <w:sz w:val="28"/>
        </w:rPr>
      </w:pPr>
    </w:p>
    <w:p w:rsidR="00283DC4" w:rsidRDefault="00283DC4">
      <w:pPr>
        <w:pStyle w:val="10"/>
        <w:tabs>
          <w:tab w:val="right" w:leader="dot" w:pos="9061"/>
        </w:tabs>
        <w:spacing w:line="360" w:lineRule="auto"/>
        <w:rPr>
          <w:noProof/>
          <w:sz w:val="28"/>
        </w:rPr>
      </w:pPr>
      <w:r>
        <w:rPr>
          <w:sz w:val="28"/>
          <w:lang w:val="en-US"/>
        </w:rPr>
        <w:fldChar w:fldCharType="begin"/>
      </w:r>
      <w:r w:rsidRPr="00BA32CA">
        <w:rPr>
          <w:sz w:val="28"/>
        </w:rPr>
        <w:instrText xml:space="preserve"> </w:instrText>
      </w:r>
      <w:r>
        <w:rPr>
          <w:sz w:val="28"/>
          <w:lang w:val="en-US"/>
        </w:rPr>
        <w:instrText>TOC</w:instrText>
      </w:r>
      <w:r w:rsidRPr="00BA32CA">
        <w:rPr>
          <w:sz w:val="28"/>
        </w:rPr>
        <w:instrText xml:space="preserve"> \</w:instrText>
      </w:r>
      <w:r>
        <w:rPr>
          <w:sz w:val="28"/>
          <w:lang w:val="en-US"/>
        </w:rPr>
        <w:instrText>o</w:instrText>
      </w:r>
      <w:r w:rsidRPr="00BA32CA">
        <w:rPr>
          <w:sz w:val="28"/>
        </w:rPr>
        <w:instrText xml:space="preserve"> "1-3" </w:instrText>
      </w:r>
      <w:r>
        <w:rPr>
          <w:sz w:val="28"/>
          <w:lang w:val="en-US"/>
        </w:rPr>
        <w:fldChar w:fldCharType="separate"/>
      </w:r>
      <w:r>
        <w:rPr>
          <w:noProof/>
          <w:sz w:val="28"/>
        </w:rPr>
        <w:t>1 КРАТКАЯ ХАРАКТЕРИСТИКА ПРЕДПРИЯТИЯ</w:t>
      </w:r>
      <w:r>
        <w:rPr>
          <w:noProof/>
          <w:sz w:val="28"/>
        </w:rPr>
        <w:tab/>
      </w:r>
      <w:r>
        <w:rPr>
          <w:noProof/>
          <w:sz w:val="28"/>
        </w:rPr>
        <w:fldChar w:fldCharType="begin"/>
      </w:r>
      <w:r>
        <w:rPr>
          <w:noProof/>
          <w:sz w:val="28"/>
        </w:rPr>
        <w:instrText xml:space="preserve"> PAGEREF _Toc484777980 \h </w:instrText>
      </w:r>
      <w:r>
        <w:rPr>
          <w:noProof/>
          <w:sz w:val="28"/>
        </w:rPr>
      </w:r>
      <w:r>
        <w:rPr>
          <w:noProof/>
          <w:sz w:val="28"/>
        </w:rPr>
        <w:fldChar w:fldCharType="separate"/>
      </w:r>
      <w:r>
        <w:rPr>
          <w:noProof/>
          <w:sz w:val="28"/>
        </w:rPr>
        <w:t>3</w:t>
      </w:r>
      <w:r>
        <w:rPr>
          <w:noProof/>
          <w:sz w:val="28"/>
        </w:rPr>
        <w:fldChar w:fldCharType="end"/>
      </w:r>
    </w:p>
    <w:p w:rsidR="00283DC4" w:rsidRDefault="00283DC4">
      <w:pPr>
        <w:pStyle w:val="10"/>
        <w:tabs>
          <w:tab w:val="right" w:leader="dot" w:pos="9061"/>
        </w:tabs>
        <w:spacing w:line="360" w:lineRule="auto"/>
        <w:rPr>
          <w:noProof/>
          <w:sz w:val="28"/>
        </w:rPr>
      </w:pPr>
      <w:r>
        <w:rPr>
          <w:noProof/>
          <w:sz w:val="28"/>
        </w:rPr>
        <w:t>2 МОТИВАЦИЯ ОПЛАТЫ ТРУДОВОЙ ДЕЯТЕЛЬНОСТИ НА ПРЕДПРИЯТИИ</w:t>
      </w:r>
      <w:r>
        <w:rPr>
          <w:noProof/>
          <w:sz w:val="28"/>
        </w:rPr>
        <w:tab/>
      </w:r>
      <w:r>
        <w:rPr>
          <w:noProof/>
          <w:sz w:val="28"/>
        </w:rPr>
        <w:fldChar w:fldCharType="begin"/>
      </w:r>
      <w:r>
        <w:rPr>
          <w:noProof/>
          <w:sz w:val="28"/>
        </w:rPr>
        <w:instrText xml:space="preserve"> PAGEREF _Toc484777981 \h </w:instrText>
      </w:r>
      <w:r>
        <w:rPr>
          <w:noProof/>
          <w:sz w:val="28"/>
        </w:rPr>
      </w:r>
      <w:r>
        <w:rPr>
          <w:noProof/>
          <w:sz w:val="28"/>
        </w:rPr>
        <w:fldChar w:fldCharType="separate"/>
      </w:r>
      <w:r>
        <w:rPr>
          <w:noProof/>
          <w:sz w:val="28"/>
        </w:rPr>
        <w:t>6</w:t>
      </w:r>
      <w:r>
        <w:rPr>
          <w:noProof/>
          <w:sz w:val="28"/>
        </w:rPr>
        <w:fldChar w:fldCharType="end"/>
      </w:r>
    </w:p>
    <w:p w:rsidR="00283DC4" w:rsidRDefault="00283DC4">
      <w:pPr>
        <w:pStyle w:val="10"/>
        <w:tabs>
          <w:tab w:val="right" w:leader="dot" w:pos="9061"/>
        </w:tabs>
        <w:spacing w:line="360" w:lineRule="auto"/>
        <w:rPr>
          <w:noProof/>
          <w:sz w:val="28"/>
        </w:rPr>
      </w:pPr>
      <w:r>
        <w:rPr>
          <w:noProof/>
          <w:sz w:val="28"/>
        </w:rPr>
        <w:t>3 АНАЛИЗ ФОРМ И СИСТЕМ ОПЛАТЫ ТРУДА НА ПРЕДПРИЯТИИ</w:t>
      </w:r>
      <w:r>
        <w:rPr>
          <w:noProof/>
          <w:sz w:val="28"/>
        </w:rPr>
        <w:tab/>
      </w:r>
      <w:r>
        <w:rPr>
          <w:noProof/>
          <w:sz w:val="28"/>
        </w:rPr>
        <w:fldChar w:fldCharType="begin"/>
      </w:r>
      <w:r>
        <w:rPr>
          <w:noProof/>
          <w:sz w:val="28"/>
        </w:rPr>
        <w:instrText xml:space="preserve"> PAGEREF _Toc484777982 \h </w:instrText>
      </w:r>
      <w:r>
        <w:rPr>
          <w:noProof/>
          <w:sz w:val="28"/>
        </w:rPr>
      </w:r>
      <w:r>
        <w:rPr>
          <w:noProof/>
          <w:sz w:val="28"/>
        </w:rPr>
        <w:fldChar w:fldCharType="separate"/>
      </w:r>
      <w:r>
        <w:rPr>
          <w:noProof/>
          <w:sz w:val="28"/>
        </w:rPr>
        <w:t>9</w:t>
      </w:r>
      <w:r>
        <w:rPr>
          <w:noProof/>
          <w:sz w:val="28"/>
        </w:rPr>
        <w:fldChar w:fldCharType="end"/>
      </w:r>
    </w:p>
    <w:p w:rsidR="00283DC4" w:rsidRDefault="00283DC4">
      <w:pPr>
        <w:pStyle w:val="10"/>
        <w:tabs>
          <w:tab w:val="right" w:leader="dot" w:pos="9061"/>
        </w:tabs>
        <w:spacing w:line="360" w:lineRule="auto"/>
        <w:rPr>
          <w:noProof/>
          <w:sz w:val="28"/>
        </w:rPr>
      </w:pPr>
      <w:r>
        <w:rPr>
          <w:noProof/>
          <w:sz w:val="28"/>
        </w:rPr>
        <w:t>4 УЧАСТИЕ РАБОТНИКОВ В ДОХОДАХ ПРЕДПРИЯТИЯ</w:t>
      </w:r>
      <w:r>
        <w:rPr>
          <w:noProof/>
          <w:sz w:val="28"/>
        </w:rPr>
        <w:tab/>
      </w:r>
      <w:r>
        <w:rPr>
          <w:noProof/>
          <w:sz w:val="28"/>
        </w:rPr>
        <w:fldChar w:fldCharType="begin"/>
      </w:r>
      <w:r>
        <w:rPr>
          <w:noProof/>
          <w:sz w:val="28"/>
        </w:rPr>
        <w:instrText xml:space="preserve"> PAGEREF _Toc484777983 \h </w:instrText>
      </w:r>
      <w:r>
        <w:rPr>
          <w:noProof/>
          <w:sz w:val="28"/>
        </w:rPr>
      </w:r>
      <w:r>
        <w:rPr>
          <w:noProof/>
          <w:sz w:val="28"/>
        </w:rPr>
        <w:fldChar w:fldCharType="separate"/>
      </w:r>
      <w:r>
        <w:rPr>
          <w:noProof/>
          <w:sz w:val="28"/>
        </w:rPr>
        <w:t>17</w:t>
      </w:r>
      <w:r>
        <w:rPr>
          <w:noProof/>
          <w:sz w:val="28"/>
        </w:rPr>
        <w:fldChar w:fldCharType="end"/>
      </w:r>
    </w:p>
    <w:p w:rsidR="00283DC4" w:rsidRDefault="00283DC4">
      <w:pPr>
        <w:pStyle w:val="10"/>
        <w:tabs>
          <w:tab w:val="right" w:leader="dot" w:pos="9061"/>
        </w:tabs>
        <w:spacing w:line="360" w:lineRule="auto"/>
        <w:rPr>
          <w:noProof/>
          <w:sz w:val="28"/>
        </w:rPr>
      </w:pPr>
      <w:r>
        <w:rPr>
          <w:noProof/>
          <w:sz w:val="28"/>
        </w:rPr>
        <w:t>5 АНАЛИЗ ВЛИЯНИЯ ФАКТОРОВ НА ИЗМЕНЕНИЕ ФОНДА ПОТРЕБЛЕНИЯ</w:t>
      </w:r>
      <w:r>
        <w:rPr>
          <w:noProof/>
          <w:sz w:val="28"/>
        </w:rPr>
        <w:tab/>
      </w:r>
      <w:bookmarkStart w:id="0" w:name="_Hlt484778001"/>
      <w:r>
        <w:rPr>
          <w:noProof/>
          <w:sz w:val="28"/>
        </w:rPr>
        <w:fldChar w:fldCharType="begin"/>
      </w:r>
      <w:r>
        <w:rPr>
          <w:noProof/>
          <w:sz w:val="28"/>
        </w:rPr>
        <w:instrText xml:space="preserve"> PAGEREF _Toc484777984 \h </w:instrText>
      </w:r>
      <w:r>
        <w:rPr>
          <w:noProof/>
          <w:sz w:val="28"/>
        </w:rPr>
      </w:r>
      <w:r>
        <w:rPr>
          <w:noProof/>
          <w:sz w:val="28"/>
        </w:rPr>
        <w:fldChar w:fldCharType="separate"/>
      </w:r>
      <w:r>
        <w:rPr>
          <w:noProof/>
          <w:sz w:val="28"/>
        </w:rPr>
        <w:t>21</w:t>
      </w:r>
      <w:r>
        <w:rPr>
          <w:noProof/>
          <w:sz w:val="28"/>
        </w:rPr>
        <w:fldChar w:fldCharType="end"/>
      </w:r>
      <w:bookmarkEnd w:id="0"/>
    </w:p>
    <w:p w:rsidR="00283DC4" w:rsidRPr="00BA32CA" w:rsidRDefault="00283DC4">
      <w:pPr>
        <w:spacing w:line="360" w:lineRule="auto"/>
        <w:ind w:firstLine="709"/>
        <w:jc w:val="both"/>
        <w:rPr>
          <w:sz w:val="28"/>
        </w:rPr>
      </w:pPr>
      <w:r>
        <w:rPr>
          <w:sz w:val="28"/>
          <w:lang w:val="en-US"/>
        </w:rPr>
        <w:fldChar w:fldCharType="end"/>
      </w:r>
    </w:p>
    <w:p w:rsidR="00283DC4" w:rsidRPr="00BA32CA" w:rsidRDefault="00283DC4">
      <w:pPr>
        <w:spacing w:line="360" w:lineRule="auto"/>
        <w:ind w:firstLine="709"/>
        <w:jc w:val="both"/>
        <w:rPr>
          <w:sz w:val="28"/>
        </w:rPr>
      </w:pPr>
      <w:r w:rsidRPr="00BA32CA">
        <w:rPr>
          <w:sz w:val="28"/>
        </w:rPr>
        <w:br w:type="page"/>
      </w:r>
    </w:p>
    <w:p w:rsidR="00283DC4" w:rsidRPr="00BA32CA" w:rsidRDefault="00283DC4">
      <w:pPr>
        <w:pStyle w:val="1"/>
        <w:jc w:val="center"/>
      </w:pPr>
      <w:bookmarkStart w:id="1" w:name="_Toc484777980"/>
      <w:r w:rsidRPr="00BA32CA">
        <w:t>1 КРАТКАЯ ХАРАКТЕРИСТИКА ПРЕДПРИЯТИЯ</w:t>
      </w:r>
      <w:bookmarkEnd w:id="1"/>
    </w:p>
    <w:p w:rsidR="00283DC4" w:rsidRDefault="00283DC4"/>
    <w:p w:rsidR="00283DC4" w:rsidRDefault="00283DC4">
      <w:pPr>
        <w:spacing w:line="360" w:lineRule="auto"/>
        <w:ind w:firstLine="709"/>
        <w:jc w:val="both"/>
        <w:rPr>
          <w:sz w:val="28"/>
        </w:rPr>
      </w:pPr>
      <w:r>
        <w:rPr>
          <w:sz w:val="28"/>
        </w:rPr>
        <w:t>Комбинат коммунальных предприятий Жовтневого района – государственное хозрасчетное самоокупаемое предприятие.</w:t>
      </w:r>
    </w:p>
    <w:p w:rsidR="00283DC4" w:rsidRDefault="00283DC4">
      <w:pPr>
        <w:spacing w:line="360" w:lineRule="auto"/>
        <w:ind w:firstLine="709"/>
        <w:jc w:val="both"/>
        <w:rPr>
          <w:sz w:val="28"/>
        </w:rPr>
      </w:pPr>
      <w:r>
        <w:rPr>
          <w:sz w:val="28"/>
        </w:rPr>
        <w:t xml:space="preserve"> Комбинат создан с целью обслуживания коммунального хозяйства района и получения прибыли на основе удовлетворения потребностей граждан, коллективных, государственных и иных предприятий, учреждений и организаций в производимой продукции и товарах, выполняемых работах и оказываемых услугах в сферах, определяемых предметом деятельности.</w:t>
      </w:r>
    </w:p>
    <w:p w:rsidR="00283DC4" w:rsidRDefault="00283DC4">
      <w:pPr>
        <w:spacing w:line="360" w:lineRule="auto"/>
        <w:ind w:firstLine="709"/>
        <w:jc w:val="both"/>
        <w:rPr>
          <w:sz w:val="28"/>
        </w:rPr>
      </w:pPr>
      <w:r>
        <w:rPr>
          <w:sz w:val="28"/>
        </w:rPr>
        <w:t>Предметом деятельности комбината является:</w:t>
      </w:r>
    </w:p>
    <w:p w:rsidR="00283DC4" w:rsidRDefault="00283DC4">
      <w:pPr>
        <w:numPr>
          <w:ilvl w:val="0"/>
          <w:numId w:val="17"/>
        </w:numPr>
        <w:tabs>
          <w:tab w:val="clear" w:pos="360"/>
          <w:tab w:val="num" w:pos="1069"/>
        </w:tabs>
        <w:spacing w:line="360" w:lineRule="auto"/>
        <w:ind w:left="1069"/>
        <w:jc w:val="both"/>
        <w:rPr>
          <w:sz w:val="28"/>
        </w:rPr>
      </w:pPr>
      <w:r>
        <w:rPr>
          <w:sz w:val="28"/>
        </w:rPr>
        <w:t>санитарная очистка территории района;</w:t>
      </w:r>
    </w:p>
    <w:p w:rsidR="00283DC4" w:rsidRDefault="00283DC4">
      <w:pPr>
        <w:numPr>
          <w:ilvl w:val="0"/>
          <w:numId w:val="17"/>
        </w:numPr>
        <w:tabs>
          <w:tab w:val="clear" w:pos="360"/>
          <w:tab w:val="num" w:pos="1069"/>
        </w:tabs>
        <w:spacing w:line="360" w:lineRule="auto"/>
        <w:ind w:left="1069"/>
        <w:jc w:val="both"/>
        <w:rPr>
          <w:sz w:val="28"/>
        </w:rPr>
      </w:pPr>
      <w:r>
        <w:rPr>
          <w:sz w:val="28"/>
        </w:rPr>
        <w:t>сбор и удаление твердых бытовых отходов;</w:t>
      </w:r>
    </w:p>
    <w:p w:rsidR="00283DC4" w:rsidRDefault="00283DC4">
      <w:pPr>
        <w:numPr>
          <w:ilvl w:val="0"/>
          <w:numId w:val="17"/>
        </w:numPr>
        <w:tabs>
          <w:tab w:val="clear" w:pos="360"/>
          <w:tab w:val="num" w:pos="1069"/>
        </w:tabs>
        <w:spacing w:line="360" w:lineRule="auto"/>
        <w:ind w:left="1069"/>
        <w:jc w:val="both"/>
        <w:rPr>
          <w:sz w:val="28"/>
        </w:rPr>
      </w:pPr>
      <w:r>
        <w:rPr>
          <w:sz w:val="28"/>
        </w:rPr>
        <w:t>ремонт и изготовление мусоросборников;</w:t>
      </w:r>
    </w:p>
    <w:p w:rsidR="00283DC4" w:rsidRDefault="00283DC4">
      <w:pPr>
        <w:numPr>
          <w:ilvl w:val="0"/>
          <w:numId w:val="17"/>
        </w:numPr>
        <w:tabs>
          <w:tab w:val="clear" w:pos="360"/>
          <w:tab w:val="num" w:pos="1069"/>
        </w:tabs>
        <w:spacing w:line="360" w:lineRule="auto"/>
        <w:ind w:left="1069"/>
        <w:jc w:val="both"/>
        <w:rPr>
          <w:sz w:val="28"/>
        </w:rPr>
      </w:pPr>
      <w:r>
        <w:rPr>
          <w:sz w:val="28"/>
        </w:rPr>
        <w:t>ремонт, содержание автомобильных дорог, тротуаров, внутриквартальных дорог и отмосток;</w:t>
      </w:r>
    </w:p>
    <w:p w:rsidR="00283DC4" w:rsidRDefault="00283DC4">
      <w:pPr>
        <w:numPr>
          <w:ilvl w:val="0"/>
          <w:numId w:val="17"/>
        </w:numPr>
        <w:tabs>
          <w:tab w:val="clear" w:pos="360"/>
          <w:tab w:val="num" w:pos="1069"/>
        </w:tabs>
        <w:spacing w:line="360" w:lineRule="auto"/>
        <w:ind w:left="1069"/>
        <w:jc w:val="both"/>
        <w:rPr>
          <w:sz w:val="28"/>
        </w:rPr>
      </w:pPr>
      <w:r>
        <w:rPr>
          <w:sz w:val="28"/>
        </w:rPr>
        <w:t>строительство, ремонт и содержание ливневой канализации;</w:t>
      </w:r>
    </w:p>
    <w:p w:rsidR="00283DC4" w:rsidRDefault="00283DC4">
      <w:pPr>
        <w:numPr>
          <w:ilvl w:val="0"/>
          <w:numId w:val="17"/>
        </w:numPr>
        <w:tabs>
          <w:tab w:val="clear" w:pos="360"/>
          <w:tab w:val="num" w:pos="1069"/>
        </w:tabs>
        <w:spacing w:line="360" w:lineRule="auto"/>
        <w:ind w:left="1069"/>
        <w:jc w:val="both"/>
        <w:rPr>
          <w:sz w:val="28"/>
        </w:rPr>
      </w:pPr>
      <w:r>
        <w:rPr>
          <w:sz w:val="28"/>
        </w:rPr>
        <w:t>производство строительных, ремонтных и реставрационных работ;</w:t>
      </w:r>
    </w:p>
    <w:p w:rsidR="00283DC4" w:rsidRDefault="00283DC4">
      <w:pPr>
        <w:numPr>
          <w:ilvl w:val="0"/>
          <w:numId w:val="17"/>
        </w:numPr>
        <w:tabs>
          <w:tab w:val="clear" w:pos="360"/>
          <w:tab w:val="num" w:pos="1069"/>
        </w:tabs>
        <w:spacing w:line="360" w:lineRule="auto"/>
        <w:ind w:left="1069"/>
        <w:jc w:val="both"/>
        <w:rPr>
          <w:sz w:val="28"/>
        </w:rPr>
      </w:pPr>
      <w:r>
        <w:rPr>
          <w:sz w:val="28"/>
        </w:rPr>
        <w:t>производство и реализация оптом и в розницу продукции производственно-технического назначения и товаров народного потребления, в том числе стройматериалов;</w:t>
      </w:r>
    </w:p>
    <w:p w:rsidR="00283DC4" w:rsidRDefault="00283DC4">
      <w:pPr>
        <w:numPr>
          <w:ilvl w:val="0"/>
          <w:numId w:val="17"/>
        </w:numPr>
        <w:tabs>
          <w:tab w:val="clear" w:pos="360"/>
          <w:tab w:val="num" w:pos="1069"/>
        </w:tabs>
        <w:spacing w:line="360" w:lineRule="auto"/>
        <w:ind w:left="1069"/>
        <w:jc w:val="both"/>
        <w:rPr>
          <w:sz w:val="28"/>
        </w:rPr>
      </w:pPr>
      <w:r>
        <w:rPr>
          <w:sz w:val="28"/>
        </w:rPr>
        <w:t>ремонт, техническое и сервисное обслуживание автотранспортных средств, выполнение внутренних и международных перевозок пассажиров, грузов автомобильным, железнодорожным, речным, морским либо воздушным транспортом;</w:t>
      </w:r>
    </w:p>
    <w:p w:rsidR="00283DC4" w:rsidRDefault="00283DC4">
      <w:pPr>
        <w:numPr>
          <w:ilvl w:val="0"/>
          <w:numId w:val="17"/>
        </w:numPr>
        <w:tabs>
          <w:tab w:val="clear" w:pos="360"/>
          <w:tab w:val="num" w:pos="1069"/>
        </w:tabs>
        <w:spacing w:line="360" w:lineRule="auto"/>
        <w:ind w:left="1069"/>
        <w:jc w:val="both"/>
        <w:rPr>
          <w:sz w:val="28"/>
        </w:rPr>
      </w:pPr>
      <w:r>
        <w:rPr>
          <w:sz w:val="28"/>
        </w:rPr>
        <w:t>торговля автотехникой с правом выписки справок-счетов;</w:t>
      </w:r>
    </w:p>
    <w:p w:rsidR="00283DC4" w:rsidRDefault="00283DC4">
      <w:pPr>
        <w:numPr>
          <w:ilvl w:val="0"/>
          <w:numId w:val="17"/>
        </w:numPr>
        <w:tabs>
          <w:tab w:val="clear" w:pos="360"/>
          <w:tab w:val="num" w:pos="1069"/>
        </w:tabs>
        <w:spacing w:line="360" w:lineRule="auto"/>
        <w:ind w:left="1069"/>
        <w:jc w:val="both"/>
        <w:rPr>
          <w:sz w:val="28"/>
        </w:rPr>
      </w:pPr>
      <w:r>
        <w:rPr>
          <w:sz w:val="28"/>
        </w:rPr>
        <w:t>организация и проведение спортивных, зрелищных и концертных мероприятий;</w:t>
      </w:r>
    </w:p>
    <w:p w:rsidR="00283DC4" w:rsidRDefault="00283DC4">
      <w:pPr>
        <w:numPr>
          <w:ilvl w:val="0"/>
          <w:numId w:val="17"/>
        </w:numPr>
        <w:tabs>
          <w:tab w:val="clear" w:pos="360"/>
          <w:tab w:val="num" w:pos="1069"/>
        </w:tabs>
        <w:spacing w:line="360" w:lineRule="auto"/>
        <w:ind w:left="1069"/>
        <w:jc w:val="both"/>
        <w:rPr>
          <w:sz w:val="28"/>
        </w:rPr>
      </w:pPr>
      <w:r>
        <w:rPr>
          <w:sz w:val="28"/>
        </w:rPr>
        <w:t>организация общественного питания;</w:t>
      </w:r>
    </w:p>
    <w:p w:rsidR="00283DC4" w:rsidRDefault="00283DC4">
      <w:pPr>
        <w:numPr>
          <w:ilvl w:val="0"/>
          <w:numId w:val="17"/>
        </w:numPr>
        <w:tabs>
          <w:tab w:val="clear" w:pos="360"/>
          <w:tab w:val="num" w:pos="1069"/>
        </w:tabs>
        <w:spacing w:line="360" w:lineRule="auto"/>
        <w:ind w:left="1069"/>
        <w:jc w:val="both"/>
        <w:rPr>
          <w:sz w:val="28"/>
        </w:rPr>
      </w:pPr>
      <w:r>
        <w:rPr>
          <w:sz w:val="28"/>
        </w:rPr>
        <w:t>внешнеэкономическая деятельность согласно требований Закона Украины;</w:t>
      </w:r>
    </w:p>
    <w:p w:rsidR="00283DC4" w:rsidRDefault="00283DC4">
      <w:pPr>
        <w:numPr>
          <w:ilvl w:val="0"/>
          <w:numId w:val="17"/>
        </w:numPr>
        <w:tabs>
          <w:tab w:val="clear" w:pos="360"/>
          <w:tab w:val="num" w:pos="1069"/>
        </w:tabs>
        <w:spacing w:line="360" w:lineRule="auto"/>
        <w:ind w:left="1069"/>
        <w:jc w:val="both"/>
        <w:rPr>
          <w:sz w:val="28"/>
        </w:rPr>
      </w:pPr>
      <w:r>
        <w:rPr>
          <w:sz w:val="28"/>
        </w:rPr>
        <w:t>осуществление других видов деятельности, не запрещенных законом и отвечающих уставным целям.</w:t>
      </w:r>
    </w:p>
    <w:p w:rsidR="00283DC4" w:rsidRDefault="00283DC4">
      <w:pPr>
        <w:spacing w:line="360" w:lineRule="auto"/>
        <w:ind w:firstLine="709"/>
        <w:jc w:val="both"/>
        <w:rPr>
          <w:sz w:val="28"/>
        </w:rPr>
      </w:pPr>
      <w:r>
        <w:rPr>
          <w:sz w:val="28"/>
        </w:rPr>
        <w:t>Имущество Комбината составляют основные фонды, оборотные средства и другие ценности, стоимость которых отражается в самостоятельном балансе комбината.</w:t>
      </w:r>
    </w:p>
    <w:p w:rsidR="00283DC4" w:rsidRDefault="00283DC4">
      <w:pPr>
        <w:spacing w:line="360" w:lineRule="auto"/>
        <w:ind w:firstLine="709"/>
        <w:jc w:val="both"/>
        <w:rPr>
          <w:sz w:val="28"/>
        </w:rPr>
      </w:pPr>
      <w:r>
        <w:rPr>
          <w:sz w:val="28"/>
        </w:rPr>
        <w:t>Основным обобщающим показателем финансовых результатов хозяйственной деятельности Комбината является прибыль.</w:t>
      </w:r>
    </w:p>
    <w:p w:rsidR="00283DC4" w:rsidRDefault="00283DC4">
      <w:pPr>
        <w:spacing w:line="360" w:lineRule="auto"/>
        <w:ind w:firstLine="709"/>
        <w:jc w:val="both"/>
        <w:rPr>
          <w:sz w:val="28"/>
        </w:rPr>
      </w:pPr>
      <w:r>
        <w:rPr>
          <w:sz w:val="28"/>
        </w:rPr>
        <w:t>Комбинат самостоятельно планирует свою деятельность и определяет перспективы развития, исходя из спроса на производимые работы, услуги и из необходимости обеспечения производственного и социального развития, повышения доходов. Основу планов составляют договоры, заключенные с заказчиком и поставщиками материально-технических ресурсов.</w:t>
      </w:r>
    </w:p>
    <w:p w:rsidR="00283DC4" w:rsidRDefault="00283DC4">
      <w:pPr>
        <w:spacing w:line="360" w:lineRule="auto"/>
        <w:ind w:firstLine="709"/>
        <w:jc w:val="both"/>
        <w:rPr>
          <w:sz w:val="28"/>
        </w:rPr>
      </w:pPr>
      <w:r>
        <w:rPr>
          <w:sz w:val="28"/>
        </w:rPr>
        <w:t>Комбинат самостоятельно определяет формы, системы и размеры оплаты труда, а также другие виды доходов работников, используя государственные тарифные ставки, оклады в качестве ориентиров оплаты труда в зависимости от профессии, квалификации работников, сложности выполняемых работ. Трудовые доходы каждого работника определяются его личным вкладом с учетом результатов работы Комбината. Минимальный размер оплаты труда работников Комбината не может быть меньше установленного законодательством Украины.</w:t>
      </w:r>
    </w:p>
    <w:p w:rsidR="00283DC4" w:rsidRDefault="00283DC4">
      <w:pPr>
        <w:spacing w:line="360" w:lineRule="auto"/>
        <w:ind w:firstLine="709"/>
        <w:jc w:val="both"/>
        <w:rPr>
          <w:sz w:val="28"/>
        </w:rPr>
      </w:pPr>
      <w:r>
        <w:rPr>
          <w:sz w:val="28"/>
        </w:rPr>
        <w:t>Комбинат выполняет работы на договорной основе в порядке, определенном законодательными актами Украины.</w:t>
      </w:r>
    </w:p>
    <w:p w:rsidR="00283DC4" w:rsidRDefault="00283DC4">
      <w:pPr>
        <w:spacing w:line="360" w:lineRule="auto"/>
        <w:ind w:firstLine="709"/>
        <w:jc w:val="both"/>
        <w:rPr>
          <w:sz w:val="28"/>
        </w:rPr>
      </w:pPr>
      <w:r>
        <w:rPr>
          <w:sz w:val="28"/>
        </w:rPr>
        <w:t>Комбинат реализует выполненные работы и предоставленные услуги, собственное имущество, иные материальные ценности по ценам и тарифам, которые устанавливает самостоятельно, либо по договорным ценам, а в случаях, предусмотренных законодательными актами Украины, по государственным ценам и тарифам. В расчетах с зарубежными партнерами применяются контрактные цены, формируемые в соответствии с ценами мирового рынка.</w:t>
      </w:r>
    </w:p>
    <w:p w:rsidR="00283DC4" w:rsidRPr="00BA32CA" w:rsidRDefault="00283DC4">
      <w:pPr>
        <w:spacing w:line="360" w:lineRule="auto"/>
        <w:jc w:val="both"/>
        <w:rPr>
          <w:sz w:val="28"/>
        </w:rPr>
        <w:sectPr w:rsidR="00283DC4" w:rsidRPr="00BA32CA">
          <w:headerReference w:type="even" r:id="rId7"/>
          <w:headerReference w:type="default" r:id="rId8"/>
          <w:pgSz w:w="11906" w:h="16838"/>
          <w:pgMar w:top="1134" w:right="1134" w:bottom="1134" w:left="1701" w:header="720" w:footer="720" w:gutter="0"/>
          <w:cols w:space="720"/>
          <w:titlePg/>
        </w:sectPr>
      </w:pPr>
    </w:p>
    <w:p w:rsidR="00283DC4" w:rsidRPr="00BA32CA" w:rsidRDefault="00283DC4">
      <w:pPr>
        <w:spacing w:line="360" w:lineRule="auto"/>
        <w:jc w:val="both"/>
        <w:rPr>
          <w:b/>
          <w:sz w:val="28"/>
        </w:rPr>
      </w:pPr>
    </w:p>
    <w:p w:rsidR="00283DC4" w:rsidRDefault="00283DC4">
      <w:pPr>
        <w:pStyle w:val="1"/>
        <w:jc w:val="center"/>
      </w:pPr>
      <w:bookmarkStart w:id="2" w:name="_Toc484777981"/>
      <w:r>
        <w:t>2 МОТИВАЦИЯ ОПЛАТЫ ТРУДОВОЙ ДЕЯТЕЛЬНОСТИ НА ПРЕДПРИЯТИИ</w:t>
      </w:r>
      <w:bookmarkEnd w:id="2"/>
    </w:p>
    <w:p w:rsidR="00283DC4" w:rsidRDefault="00283DC4">
      <w:pPr>
        <w:spacing w:line="360" w:lineRule="auto"/>
        <w:ind w:firstLine="567"/>
        <w:jc w:val="both"/>
        <w:rPr>
          <w:b/>
          <w:sz w:val="28"/>
        </w:rPr>
      </w:pPr>
    </w:p>
    <w:p w:rsidR="00283DC4" w:rsidRDefault="00283DC4">
      <w:pPr>
        <w:pStyle w:val="a3"/>
      </w:pPr>
      <w:r>
        <w:t>Система мотивации на уровне предприятия должна базироваться на определённых требованиях. Основными из них являются:</w:t>
      </w:r>
    </w:p>
    <w:p w:rsidR="00283DC4" w:rsidRDefault="00283DC4">
      <w:pPr>
        <w:numPr>
          <w:ilvl w:val="0"/>
          <w:numId w:val="1"/>
        </w:numPr>
        <w:tabs>
          <w:tab w:val="clear" w:pos="360"/>
          <w:tab w:val="num" w:pos="927"/>
        </w:tabs>
        <w:spacing w:line="360" w:lineRule="auto"/>
        <w:ind w:left="927"/>
        <w:jc w:val="both"/>
        <w:rPr>
          <w:sz w:val="28"/>
        </w:rPr>
      </w:pPr>
      <w:r>
        <w:rPr>
          <w:sz w:val="28"/>
        </w:rPr>
        <w:t>Предоставление равных возможностей занятости и должностного продвижения по критерию результатов труда.</w:t>
      </w:r>
    </w:p>
    <w:p w:rsidR="00283DC4" w:rsidRDefault="00283DC4">
      <w:pPr>
        <w:numPr>
          <w:ilvl w:val="0"/>
          <w:numId w:val="1"/>
        </w:numPr>
        <w:tabs>
          <w:tab w:val="clear" w:pos="360"/>
          <w:tab w:val="num" w:pos="927"/>
        </w:tabs>
        <w:spacing w:line="360" w:lineRule="auto"/>
        <w:ind w:left="927"/>
        <w:jc w:val="both"/>
        <w:rPr>
          <w:sz w:val="28"/>
        </w:rPr>
      </w:pPr>
      <w:r>
        <w:rPr>
          <w:sz w:val="28"/>
        </w:rPr>
        <w:t>Согласование уровня оплаты труда с его результатами и признание личного вклада в общий успех.</w:t>
      </w:r>
    </w:p>
    <w:p w:rsidR="00283DC4" w:rsidRDefault="00283DC4">
      <w:pPr>
        <w:numPr>
          <w:ilvl w:val="0"/>
          <w:numId w:val="1"/>
        </w:numPr>
        <w:tabs>
          <w:tab w:val="clear" w:pos="360"/>
          <w:tab w:val="num" w:pos="927"/>
        </w:tabs>
        <w:spacing w:line="360" w:lineRule="auto"/>
        <w:ind w:left="927"/>
        <w:jc w:val="both"/>
        <w:rPr>
          <w:sz w:val="28"/>
        </w:rPr>
      </w:pPr>
      <w:r>
        <w:rPr>
          <w:sz w:val="28"/>
        </w:rPr>
        <w:t>Гарантия занятости для работников, принимающих участие в реализации конкретных схем повышения производительности труда.</w:t>
      </w:r>
    </w:p>
    <w:p w:rsidR="00283DC4" w:rsidRDefault="00283DC4">
      <w:pPr>
        <w:numPr>
          <w:ilvl w:val="0"/>
          <w:numId w:val="1"/>
        </w:numPr>
        <w:tabs>
          <w:tab w:val="clear" w:pos="360"/>
          <w:tab w:val="num" w:pos="927"/>
        </w:tabs>
        <w:spacing w:line="360" w:lineRule="auto"/>
        <w:ind w:left="927"/>
        <w:jc w:val="both"/>
        <w:rPr>
          <w:sz w:val="28"/>
        </w:rPr>
      </w:pPr>
      <w:r>
        <w:rPr>
          <w:sz w:val="28"/>
        </w:rPr>
        <w:t>Создание соответствующих условий охраны здоровья, безопасности труда и благополучия всех работников.</w:t>
      </w:r>
    </w:p>
    <w:p w:rsidR="00283DC4" w:rsidRDefault="00283DC4">
      <w:pPr>
        <w:numPr>
          <w:ilvl w:val="0"/>
          <w:numId w:val="1"/>
        </w:numPr>
        <w:tabs>
          <w:tab w:val="clear" w:pos="360"/>
          <w:tab w:val="num" w:pos="927"/>
        </w:tabs>
        <w:spacing w:line="360" w:lineRule="auto"/>
        <w:ind w:left="927"/>
        <w:jc w:val="both"/>
        <w:rPr>
          <w:sz w:val="28"/>
        </w:rPr>
      </w:pPr>
      <w:r>
        <w:rPr>
          <w:sz w:val="28"/>
        </w:rPr>
        <w:t>Обеспечение возможностей для роста профессиональных навыков, реализации способностей работников, предусмотрение программ обучения, повышения квалификации и переквалификации.</w:t>
      </w:r>
    </w:p>
    <w:p w:rsidR="00283DC4" w:rsidRDefault="00283DC4">
      <w:pPr>
        <w:numPr>
          <w:ilvl w:val="0"/>
          <w:numId w:val="1"/>
        </w:numPr>
        <w:tabs>
          <w:tab w:val="clear" w:pos="360"/>
          <w:tab w:val="num" w:pos="927"/>
        </w:tabs>
        <w:spacing w:line="360" w:lineRule="auto"/>
        <w:ind w:left="927"/>
        <w:jc w:val="both"/>
        <w:rPr>
          <w:sz w:val="28"/>
        </w:rPr>
      </w:pPr>
      <w:r>
        <w:rPr>
          <w:sz w:val="28"/>
        </w:rPr>
        <w:t>Поддержание в коллективе атмосферы доверия, заинтересованности в реализации общей цели, возможности двусторонней коммуникации между руководителями и работниками.</w:t>
      </w:r>
    </w:p>
    <w:p w:rsidR="00283DC4" w:rsidRDefault="00283DC4">
      <w:pPr>
        <w:spacing w:line="360" w:lineRule="auto"/>
        <w:ind w:firstLine="709"/>
        <w:jc w:val="both"/>
        <w:rPr>
          <w:sz w:val="28"/>
        </w:rPr>
      </w:pPr>
      <w:r>
        <w:rPr>
          <w:sz w:val="28"/>
        </w:rPr>
        <w:t>Кроме общепринятой классификации методов мотивации (рис.1) их можно разделить на индивидуальные и групповые, а также на внешние – вознаграждения, поступающие извне, и внутренние – вознаграждения, дающиеся</w:t>
      </w:r>
      <w:r>
        <w:rPr>
          <w:i/>
          <w:sz w:val="28"/>
        </w:rPr>
        <w:t xml:space="preserve"> </w:t>
      </w:r>
      <w:r>
        <w:rPr>
          <w:sz w:val="28"/>
        </w:rPr>
        <w:t>самим трудом (ощущения значимости труда, самоуважения и т.п.).</w:t>
      </w:r>
    </w:p>
    <w:p w:rsidR="00283DC4" w:rsidRDefault="00283DC4">
      <w:pPr>
        <w:spacing w:line="360" w:lineRule="auto"/>
        <w:ind w:firstLine="709"/>
        <w:jc w:val="both"/>
        <w:rPr>
          <w:sz w:val="28"/>
        </w:rPr>
      </w:pPr>
      <w:r>
        <w:rPr>
          <w:sz w:val="28"/>
        </w:rPr>
        <w:t>Заработная плата не может быть единственной целью труда. Само по себе денежное (финансовое) поощрение делает мотивацию на предприятии результативной при функционировании последней как системы, которая базируется на таких основных принципах:</w:t>
      </w:r>
    </w:p>
    <w:p w:rsidR="00283DC4" w:rsidRDefault="00283DC4">
      <w:pPr>
        <w:numPr>
          <w:ilvl w:val="0"/>
          <w:numId w:val="2"/>
        </w:numPr>
        <w:tabs>
          <w:tab w:val="clear" w:pos="360"/>
          <w:tab w:val="num" w:pos="1069"/>
        </w:tabs>
        <w:spacing w:line="360" w:lineRule="auto"/>
        <w:ind w:left="1069"/>
        <w:jc w:val="both"/>
        <w:rPr>
          <w:sz w:val="28"/>
        </w:rPr>
      </w:pPr>
      <w:r>
        <w:rPr>
          <w:sz w:val="28"/>
        </w:rPr>
        <w:t>Коммуникация, сотрудничество и согласие</w:t>
      </w:r>
      <w:r>
        <w:rPr>
          <w:i/>
          <w:sz w:val="28"/>
        </w:rPr>
        <w:t xml:space="preserve"> </w:t>
      </w:r>
      <w:r>
        <w:rPr>
          <w:sz w:val="28"/>
        </w:rPr>
        <w:t>между работниками и администрацией относительно общих принципов системы.</w:t>
      </w:r>
    </w:p>
    <w:p w:rsidR="00283DC4" w:rsidRDefault="00283DC4">
      <w:pPr>
        <w:spacing w:line="360" w:lineRule="auto"/>
        <w:ind w:left="709"/>
        <w:jc w:val="both"/>
        <w:rPr>
          <w:sz w:val="28"/>
        </w:rPr>
      </w:pPr>
    </w:p>
    <w:tbl>
      <w:tblPr>
        <w:tblW w:w="0" w:type="auto"/>
        <w:tblInd w:w="4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30"/>
      </w:tblGrid>
      <w:tr w:rsidR="00283DC4">
        <w:trPr>
          <w:trHeight w:val="390"/>
        </w:trPr>
        <w:tc>
          <w:tcPr>
            <w:tcW w:w="3930" w:type="dxa"/>
          </w:tcPr>
          <w:p w:rsidR="00283DC4" w:rsidRDefault="00283DC4">
            <w:pPr>
              <w:spacing w:line="360" w:lineRule="auto"/>
              <w:jc w:val="both"/>
              <w:rPr>
                <w:b/>
                <w:sz w:val="24"/>
              </w:rPr>
            </w:pPr>
            <w:r>
              <w:rPr>
                <w:b/>
                <w:sz w:val="24"/>
              </w:rPr>
              <w:t>Экономические (прямые)</w:t>
            </w:r>
          </w:p>
        </w:tc>
      </w:tr>
      <w:tr w:rsidR="00283DC4">
        <w:trPr>
          <w:trHeight w:val="3060"/>
        </w:trPr>
        <w:tc>
          <w:tcPr>
            <w:tcW w:w="3930" w:type="dxa"/>
            <w:tcBorders>
              <w:bottom w:val="single" w:sz="4" w:space="0" w:color="auto"/>
            </w:tcBorders>
          </w:tcPr>
          <w:p w:rsidR="00283DC4" w:rsidRDefault="00737C25">
            <w:pPr>
              <w:spacing w:line="360" w:lineRule="auto"/>
              <w:jc w:val="both"/>
            </w:pPr>
            <w:r>
              <w:rPr>
                <w:sz w:val="24"/>
              </w:rPr>
              <w:pict>
                <v:line id="_x0000_s1059" style="position:absolute;left:0;text-align:left;flip:y;z-index:251627520;mso-position-horizontal-relative:text;mso-position-vertical-relative:text" from="159.75pt,87.7pt" to="238.95pt,202.9pt" o:allowincell="f">
                  <v:stroke endarrow="block"/>
                </v:line>
              </w:pict>
            </w:r>
            <w:r w:rsidR="00283DC4">
              <w:rPr>
                <w:sz w:val="24"/>
              </w:rPr>
              <w:t>Сдельная оплата</w:t>
            </w:r>
          </w:p>
          <w:p w:rsidR="00283DC4" w:rsidRDefault="00283DC4">
            <w:pPr>
              <w:spacing w:line="360" w:lineRule="auto"/>
              <w:jc w:val="both"/>
              <w:rPr>
                <w:sz w:val="24"/>
              </w:rPr>
            </w:pPr>
            <w:r>
              <w:rPr>
                <w:sz w:val="24"/>
              </w:rPr>
              <w:t>Повременная оплата</w:t>
            </w:r>
          </w:p>
          <w:p w:rsidR="00283DC4" w:rsidRDefault="00283DC4">
            <w:pPr>
              <w:spacing w:line="360" w:lineRule="auto"/>
              <w:jc w:val="both"/>
              <w:rPr>
                <w:sz w:val="24"/>
              </w:rPr>
            </w:pPr>
            <w:r>
              <w:rPr>
                <w:sz w:val="24"/>
              </w:rPr>
              <w:t>Премии за рационализацию</w:t>
            </w:r>
          </w:p>
          <w:p w:rsidR="00283DC4" w:rsidRDefault="00283DC4">
            <w:pPr>
              <w:spacing w:line="360" w:lineRule="auto"/>
              <w:jc w:val="both"/>
              <w:rPr>
                <w:sz w:val="24"/>
              </w:rPr>
            </w:pPr>
            <w:r>
              <w:rPr>
                <w:sz w:val="24"/>
              </w:rPr>
              <w:t>Участие в доходах</w:t>
            </w:r>
          </w:p>
          <w:p w:rsidR="00283DC4" w:rsidRDefault="00283DC4">
            <w:pPr>
              <w:spacing w:line="360" w:lineRule="auto"/>
              <w:jc w:val="both"/>
              <w:rPr>
                <w:sz w:val="24"/>
              </w:rPr>
            </w:pPr>
            <w:r>
              <w:rPr>
                <w:sz w:val="24"/>
              </w:rPr>
              <w:t>Оплата обучения</w:t>
            </w:r>
          </w:p>
          <w:p w:rsidR="00283DC4" w:rsidRDefault="00283DC4">
            <w:pPr>
              <w:spacing w:line="360" w:lineRule="auto"/>
              <w:jc w:val="both"/>
              <w:rPr>
                <w:sz w:val="24"/>
              </w:rPr>
            </w:pPr>
            <w:r>
              <w:rPr>
                <w:sz w:val="24"/>
              </w:rPr>
              <w:t>Выплаты за отсутствие невыходов (в отличие от выплат по болезни)</w:t>
            </w:r>
          </w:p>
        </w:tc>
      </w:tr>
    </w:tbl>
    <w:p w:rsidR="00283DC4" w:rsidRDefault="00283DC4">
      <w:pPr>
        <w:spacing w:line="360" w:lineRule="auto"/>
        <w:ind w:right="-1"/>
        <w:jc w:val="both"/>
        <w:rPr>
          <w:b/>
          <w:sz w:val="32"/>
        </w:rPr>
      </w:pPr>
      <w:r>
        <w:rPr>
          <w:sz w:val="28"/>
        </w:rPr>
        <w:t xml:space="preserve">         </w:t>
      </w:r>
    </w:p>
    <w:tbl>
      <w:tblPr>
        <w:tblW w:w="0" w:type="auto"/>
        <w:tblInd w:w="4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45"/>
      </w:tblGrid>
      <w:tr w:rsidR="00283DC4">
        <w:trPr>
          <w:trHeight w:val="465"/>
        </w:trPr>
        <w:tc>
          <w:tcPr>
            <w:tcW w:w="3945" w:type="dxa"/>
          </w:tcPr>
          <w:p w:rsidR="00283DC4" w:rsidRDefault="00737C25">
            <w:pPr>
              <w:spacing w:line="360" w:lineRule="auto"/>
              <w:jc w:val="both"/>
              <w:rPr>
                <w:b/>
                <w:sz w:val="24"/>
              </w:rPr>
            </w:pPr>
            <w:r>
              <w:rPr>
                <w:b/>
                <w:noProof/>
                <w:sz w:val="24"/>
              </w:rPr>
              <w:pict>
                <v:rect id="_x0000_s1057" style="position:absolute;left:0;text-align:left;margin-left:37.35pt;margin-top:21.3pt;width:136.8pt;height:1in;z-index:251625472" o:allowincell="f" strokeweight="1.5pt">
                  <v:textbox>
                    <w:txbxContent>
                      <w:p w:rsidR="00283DC4" w:rsidRDefault="00283DC4">
                        <w:pPr>
                          <w:jc w:val="center"/>
                          <w:rPr>
                            <w:b/>
                            <w:sz w:val="28"/>
                          </w:rPr>
                        </w:pPr>
                        <w:r>
                          <w:rPr>
                            <w:b/>
                            <w:sz w:val="28"/>
                          </w:rPr>
                          <w:t>Методы мотивации результативной деятельности</w:t>
                        </w:r>
                      </w:p>
                    </w:txbxContent>
                  </v:textbox>
                </v:rect>
              </w:pict>
            </w:r>
            <w:r w:rsidR="00283DC4">
              <w:rPr>
                <w:b/>
                <w:sz w:val="24"/>
              </w:rPr>
              <w:t>Экономические (косвенные)</w:t>
            </w:r>
          </w:p>
        </w:tc>
      </w:tr>
      <w:tr w:rsidR="00283DC4">
        <w:trPr>
          <w:trHeight w:val="1905"/>
        </w:trPr>
        <w:tc>
          <w:tcPr>
            <w:tcW w:w="3945" w:type="dxa"/>
          </w:tcPr>
          <w:p w:rsidR="00283DC4" w:rsidRDefault="00737C25">
            <w:pPr>
              <w:spacing w:line="360" w:lineRule="auto"/>
              <w:jc w:val="both"/>
            </w:pPr>
            <w:r>
              <w:rPr>
                <w:sz w:val="24"/>
              </w:rPr>
              <w:pict>
                <v:line id="_x0000_s1060" style="position:absolute;left:0;text-align:left;z-index:251628544;mso-position-horizontal-relative:text;mso-position-vertical-relative:text" from="130.95pt,69.55pt" to="246.15pt,227.95pt" o:allowincell="f">
                  <v:stroke endarrow="block"/>
                </v:line>
              </w:pict>
            </w:r>
            <w:r>
              <w:rPr>
                <w:sz w:val="24"/>
              </w:rPr>
              <w:pict>
                <v:line id="_x0000_s1058" style="position:absolute;left:0;text-align:left;z-index:251626496;mso-position-horizontal-relative:text;mso-position-vertical-relative:text" from="174.15pt,33.55pt" to="238.95pt,33.55pt" o:allowincell="f">
                  <v:stroke endarrow="block"/>
                </v:line>
              </w:pict>
            </w:r>
            <w:r w:rsidR="00283DC4">
              <w:rPr>
                <w:sz w:val="24"/>
              </w:rPr>
              <w:t>Льготное питание</w:t>
            </w:r>
          </w:p>
          <w:p w:rsidR="00283DC4" w:rsidRDefault="00283DC4">
            <w:pPr>
              <w:spacing w:line="360" w:lineRule="auto"/>
              <w:jc w:val="both"/>
              <w:rPr>
                <w:sz w:val="24"/>
              </w:rPr>
            </w:pPr>
            <w:r>
              <w:rPr>
                <w:sz w:val="24"/>
              </w:rPr>
              <w:t>Доплаты за стаж</w:t>
            </w:r>
          </w:p>
          <w:p w:rsidR="00283DC4" w:rsidRDefault="00283DC4">
            <w:pPr>
              <w:spacing w:line="360" w:lineRule="auto"/>
              <w:jc w:val="both"/>
              <w:rPr>
                <w:sz w:val="24"/>
              </w:rPr>
            </w:pPr>
            <w:r>
              <w:rPr>
                <w:sz w:val="24"/>
              </w:rPr>
              <w:t>Льготное пользование жильем, транспортом и т.п.</w:t>
            </w:r>
          </w:p>
        </w:tc>
      </w:tr>
    </w:tbl>
    <w:p w:rsidR="00283DC4" w:rsidRDefault="00283DC4">
      <w:pPr>
        <w:spacing w:line="360" w:lineRule="auto"/>
        <w:ind w:left="709"/>
        <w:jc w:val="both"/>
        <w:rPr>
          <w:sz w:val="28"/>
        </w:rPr>
      </w:pPr>
    </w:p>
    <w:tbl>
      <w:tblPr>
        <w:tblW w:w="0" w:type="auto"/>
        <w:tblInd w:w="50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85"/>
      </w:tblGrid>
      <w:tr w:rsidR="00283DC4">
        <w:trPr>
          <w:trHeight w:val="450"/>
        </w:trPr>
        <w:tc>
          <w:tcPr>
            <w:tcW w:w="3885" w:type="dxa"/>
          </w:tcPr>
          <w:p w:rsidR="00283DC4" w:rsidRDefault="00283DC4">
            <w:pPr>
              <w:spacing w:line="360" w:lineRule="auto"/>
              <w:jc w:val="both"/>
            </w:pPr>
            <w:r>
              <w:rPr>
                <w:b/>
                <w:sz w:val="24"/>
              </w:rPr>
              <w:t>Нематериальные</w:t>
            </w:r>
          </w:p>
        </w:tc>
      </w:tr>
      <w:tr w:rsidR="00283DC4">
        <w:trPr>
          <w:trHeight w:val="3165"/>
        </w:trPr>
        <w:tc>
          <w:tcPr>
            <w:tcW w:w="3885" w:type="dxa"/>
          </w:tcPr>
          <w:p w:rsidR="00283DC4" w:rsidRDefault="00283DC4">
            <w:pPr>
              <w:spacing w:line="360" w:lineRule="auto"/>
              <w:jc w:val="both"/>
            </w:pPr>
            <w:r>
              <w:rPr>
                <w:sz w:val="24"/>
              </w:rPr>
              <w:t>Обогащение труда</w:t>
            </w:r>
          </w:p>
          <w:p w:rsidR="00283DC4" w:rsidRDefault="00283DC4">
            <w:pPr>
              <w:spacing w:line="360" w:lineRule="auto"/>
              <w:jc w:val="both"/>
              <w:rPr>
                <w:sz w:val="24"/>
              </w:rPr>
            </w:pPr>
            <w:r>
              <w:rPr>
                <w:sz w:val="24"/>
              </w:rPr>
              <w:t xml:space="preserve">Гибкие рабочие графики </w:t>
            </w:r>
          </w:p>
          <w:p w:rsidR="00283DC4" w:rsidRDefault="00283DC4">
            <w:pPr>
              <w:spacing w:line="360" w:lineRule="auto"/>
              <w:jc w:val="both"/>
              <w:rPr>
                <w:sz w:val="24"/>
              </w:rPr>
            </w:pPr>
            <w:r>
              <w:rPr>
                <w:sz w:val="24"/>
              </w:rPr>
              <w:t>Охрана труда</w:t>
            </w:r>
          </w:p>
          <w:p w:rsidR="00283DC4" w:rsidRDefault="00283DC4">
            <w:pPr>
              <w:spacing w:line="360" w:lineRule="auto"/>
              <w:jc w:val="both"/>
              <w:rPr>
                <w:sz w:val="24"/>
              </w:rPr>
            </w:pPr>
            <w:r>
              <w:rPr>
                <w:sz w:val="24"/>
              </w:rPr>
              <w:t>Программы повышения качества трудовой жизни</w:t>
            </w:r>
          </w:p>
          <w:p w:rsidR="00283DC4" w:rsidRDefault="00283DC4">
            <w:pPr>
              <w:spacing w:line="360" w:lineRule="auto"/>
              <w:jc w:val="both"/>
              <w:rPr>
                <w:sz w:val="24"/>
              </w:rPr>
            </w:pPr>
            <w:r>
              <w:rPr>
                <w:sz w:val="24"/>
              </w:rPr>
              <w:t>Продвижение по службе</w:t>
            </w:r>
          </w:p>
          <w:p w:rsidR="00283DC4" w:rsidRDefault="00283DC4">
            <w:pPr>
              <w:spacing w:line="360" w:lineRule="auto"/>
              <w:jc w:val="both"/>
              <w:rPr>
                <w:sz w:val="24"/>
              </w:rPr>
            </w:pPr>
            <w:r>
              <w:rPr>
                <w:sz w:val="24"/>
              </w:rPr>
              <w:t>Участие в принятии решений на более высоком уровне</w:t>
            </w:r>
          </w:p>
        </w:tc>
      </w:tr>
    </w:tbl>
    <w:p w:rsidR="00283DC4" w:rsidRDefault="00283DC4">
      <w:pPr>
        <w:spacing w:line="360" w:lineRule="auto"/>
        <w:jc w:val="both"/>
        <w:rPr>
          <w:sz w:val="28"/>
        </w:rPr>
      </w:pPr>
    </w:p>
    <w:p w:rsidR="00283DC4" w:rsidRDefault="00283DC4">
      <w:pPr>
        <w:spacing w:line="360" w:lineRule="auto"/>
        <w:ind w:firstLine="709"/>
        <w:jc w:val="both"/>
        <w:rPr>
          <w:sz w:val="28"/>
        </w:rPr>
      </w:pPr>
    </w:p>
    <w:p w:rsidR="00283DC4" w:rsidRDefault="00283DC4">
      <w:pPr>
        <w:numPr>
          <w:ilvl w:val="0"/>
          <w:numId w:val="2"/>
        </w:numPr>
        <w:tabs>
          <w:tab w:val="clear" w:pos="360"/>
          <w:tab w:val="num" w:pos="1069"/>
        </w:tabs>
        <w:spacing w:line="360" w:lineRule="auto"/>
        <w:ind w:left="1069"/>
        <w:jc w:val="both"/>
        <w:rPr>
          <w:sz w:val="28"/>
        </w:rPr>
      </w:pPr>
      <w:r>
        <w:rPr>
          <w:sz w:val="28"/>
        </w:rPr>
        <w:t>Обоснованная система оценки работ и определение объёма последних.</w:t>
      </w:r>
    </w:p>
    <w:p w:rsidR="00283DC4" w:rsidRDefault="00283DC4">
      <w:pPr>
        <w:numPr>
          <w:ilvl w:val="0"/>
          <w:numId w:val="2"/>
        </w:numPr>
        <w:tabs>
          <w:tab w:val="clear" w:pos="360"/>
          <w:tab w:val="num" w:pos="1069"/>
        </w:tabs>
        <w:spacing w:line="360" w:lineRule="auto"/>
        <w:ind w:left="1069"/>
        <w:jc w:val="both"/>
        <w:rPr>
          <w:sz w:val="28"/>
        </w:rPr>
      </w:pPr>
      <w:r>
        <w:rPr>
          <w:sz w:val="28"/>
        </w:rPr>
        <w:t>Хорошо обдуманные и обоснованные критерии измерения и оценки; взвешенные нормативы, контроль за ними, периодический пересмотр; четкое согласование поощрения с результативностью деятельности; вознаграждение, особенно дополнительное, не за принятый уровень результативности, а за тот, который стимулируется и в первую очередь связан с качеством.</w:t>
      </w:r>
    </w:p>
    <w:p w:rsidR="00283DC4" w:rsidRDefault="00283DC4">
      <w:pPr>
        <w:pStyle w:val="20"/>
      </w:pPr>
      <w:r>
        <w:t>Эти же принципы кладутся в основу организации оплаты труда на предприятии.</w:t>
      </w:r>
    </w:p>
    <w:p w:rsidR="00283DC4" w:rsidRDefault="00283DC4">
      <w:pPr>
        <w:pStyle w:val="20"/>
      </w:pPr>
      <w:r>
        <w:t xml:space="preserve">На рассматриваемом Комбинате премирование работников предприятия производится согласно соответствующему положению, согласованному с профсоюзным комитетом (прил. А). </w:t>
      </w:r>
    </w:p>
    <w:p w:rsidR="00283DC4" w:rsidRDefault="00283DC4">
      <w:pPr>
        <w:pStyle w:val="20"/>
      </w:pPr>
      <w:r>
        <w:t>На Комбинате действует также Положение «О выплате надбавок за высокие достижения в труде руководителей, специалистов и служащих», введено с 1.02.1998 г. Данное положение разработано в целях стимулирования повышения профессионального мастерства, усиление материальной заинтересованности и ответственности за своевременное и качественное выполнение работ.</w:t>
      </w:r>
    </w:p>
    <w:p w:rsidR="00283DC4" w:rsidRDefault="00283DC4">
      <w:pPr>
        <w:spacing w:line="360" w:lineRule="auto"/>
        <w:ind w:firstLine="709"/>
        <w:jc w:val="both"/>
        <w:rPr>
          <w:sz w:val="28"/>
        </w:rPr>
      </w:pPr>
      <w:r>
        <w:rPr>
          <w:sz w:val="28"/>
        </w:rPr>
        <w:br w:type="page"/>
      </w:r>
    </w:p>
    <w:p w:rsidR="00283DC4" w:rsidRDefault="00283DC4">
      <w:pPr>
        <w:pStyle w:val="1"/>
        <w:jc w:val="center"/>
      </w:pPr>
      <w:bookmarkStart w:id="3" w:name="_Toc484777982"/>
      <w:r>
        <w:t>3 АНАЛИЗ ФОРМ И СИСТЕМ ОПЛАТЫ ТРУДА НА ПРЕДПРИЯТИИ</w:t>
      </w:r>
      <w:bookmarkEnd w:id="3"/>
    </w:p>
    <w:p w:rsidR="00283DC4" w:rsidRPr="00BA32CA" w:rsidRDefault="00283DC4">
      <w:pPr>
        <w:spacing w:line="360" w:lineRule="auto"/>
        <w:ind w:firstLine="709"/>
        <w:jc w:val="both"/>
        <w:rPr>
          <w:b/>
          <w:sz w:val="28"/>
        </w:rPr>
      </w:pPr>
    </w:p>
    <w:p w:rsidR="00283DC4" w:rsidRDefault="00283DC4">
      <w:pPr>
        <w:pStyle w:val="20"/>
      </w:pPr>
      <w:r>
        <w:t xml:space="preserve">Под </w:t>
      </w:r>
      <w:r>
        <w:rPr>
          <w:b/>
        </w:rPr>
        <w:t>оплатой труда</w:t>
      </w:r>
      <w:r>
        <w:t xml:space="preserve"> принято понимать выраженную в денежной форме долю труда работников – членов трудового коллектива, которая поступает в их личное распоряжение для потребления.</w:t>
      </w:r>
    </w:p>
    <w:p w:rsidR="00283DC4" w:rsidRDefault="00283DC4">
      <w:pPr>
        <w:pStyle w:val="20"/>
      </w:pPr>
      <w:r>
        <w:t xml:space="preserve">Действующим законодательством определено, что оплата труда каждого работника зависит от его личного трудового вклада и качества труда и максимальным размером не ограничивается. </w:t>
      </w:r>
    </w:p>
    <w:p w:rsidR="00283DC4" w:rsidRDefault="00283DC4">
      <w:pPr>
        <w:pStyle w:val="20"/>
      </w:pPr>
      <w:r>
        <w:t>Государство осуществляет регулирование оплаты труда путём установления минимальной заработной платы, других государственных норм и гарантий в оплате труда. Размер оплаты труда может быть ниже установленной минимальной заработной платы в случае невыполнения норм выработки, изготовления продукции с браком, простоя и других причин.</w:t>
      </w:r>
    </w:p>
    <w:p w:rsidR="00283DC4" w:rsidRDefault="00283DC4">
      <w:pPr>
        <w:pStyle w:val="20"/>
      </w:pPr>
      <w:r>
        <w:t>Организация оплаты труда на предприятиях осуществляется на основании разделения функций и работ, нормирования, тарифной системы, форм и систем оплаты труда.</w:t>
      </w:r>
    </w:p>
    <w:p w:rsidR="00283DC4" w:rsidRDefault="00283DC4">
      <w:pPr>
        <w:spacing w:line="360" w:lineRule="auto"/>
        <w:ind w:firstLine="709"/>
        <w:jc w:val="both"/>
        <w:rPr>
          <w:sz w:val="28"/>
        </w:rPr>
      </w:pPr>
      <w:r>
        <w:rPr>
          <w:sz w:val="28"/>
        </w:rPr>
        <w:t xml:space="preserve"> Предприятиям предоставлены широкие права в области оплаты труда. Руководитель предприятия самостоятельно выбирает формы и системы оплаты труда, устанавливает работникам конкретные тарифные ставки, должностные оклады, сдельные расценки, премии, надбавки и доплаты на условиях, предусмотренных договором.</w:t>
      </w:r>
    </w:p>
    <w:p w:rsidR="00283DC4" w:rsidRDefault="00283DC4">
      <w:pPr>
        <w:spacing w:line="360" w:lineRule="auto"/>
        <w:ind w:firstLine="709"/>
        <w:jc w:val="both"/>
        <w:rPr>
          <w:sz w:val="28"/>
        </w:rPr>
      </w:pPr>
      <w:r>
        <w:rPr>
          <w:b/>
          <w:sz w:val="28"/>
        </w:rPr>
        <w:t>Тарифная система оплаты труда</w:t>
      </w:r>
      <w:r>
        <w:rPr>
          <w:b/>
          <w:i/>
          <w:sz w:val="28"/>
        </w:rPr>
        <w:t xml:space="preserve"> </w:t>
      </w:r>
      <w:r>
        <w:rPr>
          <w:sz w:val="28"/>
        </w:rPr>
        <w:t>является совокупностью взаимосвязанных элементов: тарифной сетки, тарифных ставок, схем должностных окладов и тарифно-квалификационных характеристик.</w:t>
      </w:r>
    </w:p>
    <w:p w:rsidR="00283DC4" w:rsidRDefault="00283DC4">
      <w:pPr>
        <w:pStyle w:val="20"/>
      </w:pPr>
      <w:r>
        <w:t>Тарифно-квалификационные характеристики используются для разделения работ и работников зависимо от их, соответственно, сложности и квалификации по разрядам тарифной сетки и является основой формирования и регулирования (дифференциации) заработной платы.</w:t>
      </w:r>
    </w:p>
    <w:p w:rsidR="00283DC4" w:rsidRDefault="00283DC4">
      <w:pPr>
        <w:spacing w:line="360" w:lineRule="auto"/>
        <w:ind w:firstLine="709"/>
        <w:jc w:val="both"/>
        <w:rPr>
          <w:sz w:val="28"/>
        </w:rPr>
      </w:pPr>
      <w:r>
        <w:rPr>
          <w:b/>
          <w:sz w:val="28"/>
        </w:rPr>
        <w:t>Тарифная сетка</w:t>
      </w:r>
      <w:r>
        <w:rPr>
          <w:sz w:val="28"/>
        </w:rPr>
        <w:t xml:space="preserve"> устанавливает соответствующие соотношения в оплате труда работников разной квалификации. Она представляет собой совокупность тарифных разрядов и соответствующих им тарифных коэффициентов. </w:t>
      </w:r>
    </w:p>
    <w:p w:rsidR="00283DC4" w:rsidRPr="00BA32CA" w:rsidRDefault="00283DC4">
      <w:pPr>
        <w:spacing w:line="360" w:lineRule="auto"/>
        <w:ind w:firstLine="709"/>
        <w:jc w:val="both"/>
        <w:rPr>
          <w:sz w:val="28"/>
        </w:rPr>
      </w:pPr>
      <w:r>
        <w:rPr>
          <w:sz w:val="28"/>
        </w:rPr>
        <w:t>В Украине с 1993 года введена единая тарифная сетка разрядов и коэффициентов по оплате труда работников государственных организаций и предприятий. Она состоит из 29 тарифных разрядов, которые распространяются на всех работников предприятия (руководителей, специалистов, служащих, рабочих), с диапазоном тарифных коэффициентов 1:13,8. Параметры этой сетки относительно оплаты труда рабочих и служащих по общим профессиям и должностям приведены в табл.1.</w:t>
      </w:r>
    </w:p>
    <w:p w:rsidR="00283DC4" w:rsidRDefault="00283DC4">
      <w:pPr>
        <w:pStyle w:val="a5"/>
      </w:pPr>
      <w:r>
        <w:t>Таблица 1. Единая тарифная сетка оплаты труда рабочих и служащих по общим профессиям и должностям</w:t>
      </w:r>
    </w:p>
    <w:tbl>
      <w:tblPr>
        <w:tblW w:w="0" w:type="auto"/>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319"/>
        <w:gridCol w:w="1155"/>
        <w:gridCol w:w="1191"/>
        <w:gridCol w:w="1296"/>
        <w:gridCol w:w="1252"/>
        <w:gridCol w:w="1290"/>
        <w:gridCol w:w="1146"/>
      </w:tblGrid>
      <w:tr w:rsidR="00283DC4">
        <w:trPr>
          <w:trHeight w:val="567"/>
        </w:trPr>
        <w:tc>
          <w:tcPr>
            <w:tcW w:w="1319" w:type="dxa"/>
            <w:tcBorders>
              <w:top w:val="single" w:sz="4" w:space="0" w:color="auto"/>
              <w:left w:val="single" w:sz="4" w:space="0" w:color="auto"/>
              <w:bottom w:val="nil"/>
              <w:right w:val="single" w:sz="6" w:space="0" w:color="auto"/>
            </w:tcBorders>
          </w:tcPr>
          <w:p w:rsidR="00283DC4" w:rsidRDefault="00283DC4">
            <w:pPr>
              <w:ind w:right="-171"/>
              <w:jc w:val="center"/>
              <w:rPr>
                <w:sz w:val="24"/>
              </w:rPr>
            </w:pPr>
            <w:r>
              <w:rPr>
                <w:sz w:val="24"/>
              </w:rPr>
              <w:t xml:space="preserve">Тарифные разряды </w:t>
            </w:r>
          </w:p>
        </w:tc>
        <w:tc>
          <w:tcPr>
            <w:tcW w:w="2346" w:type="dxa"/>
            <w:gridSpan w:val="2"/>
            <w:tcBorders>
              <w:top w:val="single" w:sz="4" w:space="0" w:color="auto"/>
              <w:left w:val="nil"/>
              <w:right w:val="nil"/>
            </w:tcBorders>
          </w:tcPr>
          <w:p w:rsidR="00283DC4" w:rsidRDefault="00283DC4">
            <w:pPr>
              <w:ind w:right="-171"/>
              <w:jc w:val="center"/>
              <w:rPr>
                <w:sz w:val="24"/>
              </w:rPr>
            </w:pPr>
            <w:r>
              <w:rPr>
                <w:sz w:val="24"/>
              </w:rPr>
              <w:t xml:space="preserve">Тарифные </w:t>
            </w:r>
          </w:p>
          <w:p w:rsidR="00283DC4" w:rsidRDefault="00283DC4">
            <w:pPr>
              <w:ind w:right="-108"/>
              <w:jc w:val="center"/>
              <w:rPr>
                <w:sz w:val="24"/>
              </w:rPr>
            </w:pPr>
            <w:r>
              <w:rPr>
                <w:sz w:val="24"/>
              </w:rPr>
              <w:t>коэффициенты</w:t>
            </w:r>
          </w:p>
        </w:tc>
        <w:tc>
          <w:tcPr>
            <w:tcW w:w="1296" w:type="dxa"/>
            <w:tcBorders>
              <w:top w:val="single" w:sz="4" w:space="0" w:color="auto"/>
              <w:left w:val="single" w:sz="6" w:space="0" w:color="auto"/>
              <w:bottom w:val="nil"/>
              <w:right w:val="nil"/>
            </w:tcBorders>
          </w:tcPr>
          <w:p w:rsidR="00283DC4" w:rsidRDefault="00283DC4">
            <w:pPr>
              <w:ind w:right="-171"/>
              <w:jc w:val="center"/>
              <w:rPr>
                <w:sz w:val="24"/>
              </w:rPr>
            </w:pPr>
            <w:r>
              <w:rPr>
                <w:sz w:val="24"/>
              </w:rPr>
              <w:t xml:space="preserve">Тарифные разряды  </w:t>
            </w:r>
          </w:p>
        </w:tc>
        <w:tc>
          <w:tcPr>
            <w:tcW w:w="3688" w:type="dxa"/>
            <w:gridSpan w:val="3"/>
            <w:tcBorders>
              <w:top w:val="single" w:sz="4" w:space="0" w:color="auto"/>
              <w:left w:val="single" w:sz="6" w:space="0" w:color="auto"/>
              <w:right w:val="single" w:sz="4" w:space="0" w:color="auto"/>
            </w:tcBorders>
          </w:tcPr>
          <w:p w:rsidR="00283DC4" w:rsidRDefault="00283DC4">
            <w:pPr>
              <w:tabs>
                <w:tab w:val="left" w:pos="2563"/>
              </w:tabs>
              <w:ind w:right="-171"/>
              <w:jc w:val="center"/>
              <w:rPr>
                <w:sz w:val="24"/>
              </w:rPr>
            </w:pPr>
            <w:r>
              <w:rPr>
                <w:sz w:val="24"/>
              </w:rPr>
              <w:t xml:space="preserve">Тарифные </w:t>
            </w:r>
          </w:p>
          <w:p w:rsidR="00283DC4" w:rsidRDefault="00283DC4">
            <w:pPr>
              <w:ind w:left="34" w:right="34" w:hanging="34"/>
              <w:jc w:val="center"/>
              <w:rPr>
                <w:sz w:val="24"/>
              </w:rPr>
            </w:pPr>
            <w:r>
              <w:rPr>
                <w:sz w:val="24"/>
              </w:rPr>
              <w:t>коэффициенты</w:t>
            </w:r>
          </w:p>
        </w:tc>
      </w:tr>
      <w:tr w:rsidR="00283DC4">
        <w:trPr>
          <w:trHeight w:val="270"/>
        </w:trPr>
        <w:tc>
          <w:tcPr>
            <w:tcW w:w="1319" w:type="dxa"/>
            <w:tcBorders>
              <w:top w:val="nil"/>
              <w:left w:val="single" w:sz="4" w:space="0" w:color="auto"/>
              <w:bottom w:val="single" w:sz="4" w:space="0" w:color="auto"/>
              <w:right w:val="single" w:sz="6" w:space="0" w:color="auto"/>
            </w:tcBorders>
          </w:tcPr>
          <w:p w:rsidR="00283DC4" w:rsidRDefault="00283DC4">
            <w:pPr>
              <w:rPr>
                <w:sz w:val="24"/>
              </w:rPr>
            </w:pPr>
          </w:p>
        </w:tc>
        <w:tc>
          <w:tcPr>
            <w:tcW w:w="1155" w:type="dxa"/>
            <w:tcBorders>
              <w:left w:val="nil"/>
              <w:bottom w:val="single" w:sz="4" w:space="0" w:color="auto"/>
              <w:right w:val="single" w:sz="6" w:space="0" w:color="auto"/>
            </w:tcBorders>
          </w:tcPr>
          <w:p w:rsidR="00283DC4" w:rsidRDefault="00283DC4">
            <w:pPr>
              <w:rPr>
                <w:sz w:val="24"/>
              </w:rPr>
            </w:pPr>
            <w:r>
              <w:rPr>
                <w:sz w:val="24"/>
              </w:rPr>
              <w:t>1 группа</w:t>
            </w:r>
          </w:p>
        </w:tc>
        <w:tc>
          <w:tcPr>
            <w:tcW w:w="1191" w:type="dxa"/>
            <w:tcBorders>
              <w:left w:val="single" w:sz="6" w:space="0" w:color="auto"/>
              <w:bottom w:val="single" w:sz="4" w:space="0" w:color="auto"/>
              <w:right w:val="single" w:sz="6" w:space="0" w:color="auto"/>
            </w:tcBorders>
          </w:tcPr>
          <w:p w:rsidR="00283DC4" w:rsidRDefault="00283DC4">
            <w:pPr>
              <w:rPr>
                <w:sz w:val="24"/>
              </w:rPr>
            </w:pPr>
            <w:r>
              <w:rPr>
                <w:sz w:val="24"/>
              </w:rPr>
              <w:t>2 группа</w:t>
            </w:r>
          </w:p>
        </w:tc>
        <w:tc>
          <w:tcPr>
            <w:tcW w:w="1296" w:type="dxa"/>
            <w:tcBorders>
              <w:top w:val="nil"/>
              <w:left w:val="nil"/>
              <w:bottom w:val="single" w:sz="4" w:space="0" w:color="auto"/>
              <w:right w:val="single" w:sz="6" w:space="0" w:color="auto"/>
            </w:tcBorders>
          </w:tcPr>
          <w:p w:rsidR="00283DC4" w:rsidRDefault="00283DC4">
            <w:pPr>
              <w:rPr>
                <w:sz w:val="24"/>
              </w:rPr>
            </w:pPr>
          </w:p>
        </w:tc>
        <w:tc>
          <w:tcPr>
            <w:tcW w:w="1252" w:type="dxa"/>
            <w:tcBorders>
              <w:left w:val="nil"/>
              <w:bottom w:val="single" w:sz="4" w:space="0" w:color="auto"/>
            </w:tcBorders>
          </w:tcPr>
          <w:p w:rsidR="00283DC4" w:rsidRDefault="00283DC4">
            <w:pPr>
              <w:rPr>
                <w:sz w:val="24"/>
              </w:rPr>
            </w:pPr>
            <w:r>
              <w:rPr>
                <w:sz w:val="24"/>
              </w:rPr>
              <w:t>1 группа</w:t>
            </w:r>
          </w:p>
        </w:tc>
        <w:tc>
          <w:tcPr>
            <w:tcW w:w="1290" w:type="dxa"/>
            <w:tcBorders>
              <w:bottom w:val="single" w:sz="4" w:space="0" w:color="auto"/>
            </w:tcBorders>
          </w:tcPr>
          <w:p w:rsidR="00283DC4" w:rsidRDefault="00283DC4">
            <w:pPr>
              <w:rPr>
                <w:sz w:val="24"/>
              </w:rPr>
            </w:pPr>
            <w:r>
              <w:rPr>
                <w:sz w:val="24"/>
              </w:rPr>
              <w:t>2 группа</w:t>
            </w:r>
          </w:p>
        </w:tc>
        <w:tc>
          <w:tcPr>
            <w:tcW w:w="1146" w:type="dxa"/>
            <w:tcBorders>
              <w:bottom w:val="single" w:sz="4" w:space="0" w:color="auto"/>
              <w:right w:val="single" w:sz="4" w:space="0" w:color="auto"/>
            </w:tcBorders>
          </w:tcPr>
          <w:p w:rsidR="00283DC4" w:rsidRDefault="00283DC4">
            <w:pPr>
              <w:ind w:left="34" w:right="34" w:hanging="34"/>
              <w:rPr>
                <w:sz w:val="24"/>
              </w:rPr>
            </w:pPr>
            <w:r>
              <w:rPr>
                <w:sz w:val="24"/>
              </w:rPr>
              <w:t>3 группа</w:t>
            </w:r>
          </w:p>
        </w:tc>
      </w:tr>
      <w:tr w:rsidR="00283DC4">
        <w:tc>
          <w:tcPr>
            <w:tcW w:w="1319" w:type="dxa"/>
            <w:tcBorders>
              <w:top w:val="nil"/>
            </w:tcBorders>
          </w:tcPr>
          <w:p w:rsidR="00283DC4" w:rsidRDefault="00283DC4">
            <w:pPr>
              <w:jc w:val="center"/>
              <w:rPr>
                <w:sz w:val="24"/>
              </w:rPr>
            </w:pPr>
            <w:r>
              <w:rPr>
                <w:sz w:val="24"/>
              </w:rPr>
              <w:t>1</w:t>
            </w:r>
          </w:p>
        </w:tc>
        <w:tc>
          <w:tcPr>
            <w:tcW w:w="1155" w:type="dxa"/>
            <w:tcBorders>
              <w:top w:val="nil"/>
              <w:bottom w:val="single" w:sz="6" w:space="0" w:color="auto"/>
              <w:right w:val="single" w:sz="6" w:space="0" w:color="auto"/>
            </w:tcBorders>
          </w:tcPr>
          <w:p w:rsidR="00283DC4" w:rsidRDefault="00283DC4">
            <w:pPr>
              <w:jc w:val="center"/>
              <w:rPr>
                <w:sz w:val="24"/>
              </w:rPr>
            </w:pPr>
            <w:r>
              <w:rPr>
                <w:sz w:val="24"/>
              </w:rPr>
              <w:t>1</w:t>
            </w:r>
          </w:p>
        </w:tc>
        <w:tc>
          <w:tcPr>
            <w:tcW w:w="1191" w:type="dxa"/>
            <w:tcBorders>
              <w:top w:val="nil"/>
              <w:left w:val="single" w:sz="6" w:space="0" w:color="auto"/>
              <w:bottom w:val="single" w:sz="6" w:space="0" w:color="auto"/>
            </w:tcBorders>
          </w:tcPr>
          <w:p w:rsidR="00283DC4" w:rsidRDefault="00283DC4">
            <w:pPr>
              <w:jc w:val="center"/>
              <w:rPr>
                <w:sz w:val="24"/>
              </w:rPr>
            </w:pPr>
            <w:r>
              <w:rPr>
                <w:sz w:val="24"/>
              </w:rPr>
              <w:t>1</w:t>
            </w:r>
          </w:p>
        </w:tc>
        <w:tc>
          <w:tcPr>
            <w:tcW w:w="1296" w:type="dxa"/>
            <w:tcBorders>
              <w:top w:val="nil"/>
            </w:tcBorders>
          </w:tcPr>
          <w:p w:rsidR="00283DC4" w:rsidRDefault="00283DC4">
            <w:pPr>
              <w:jc w:val="center"/>
              <w:rPr>
                <w:sz w:val="24"/>
              </w:rPr>
            </w:pPr>
            <w:r>
              <w:rPr>
                <w:sz w:val="24"/>
              </w:rPr>
              <w:t>9</w:t>
            </w:r>
          </w:p>
        </w:tc>
        <w:tc>
          <w:tcPr>
            <w:tcW w:w="1252" w:type="dxa"/>
            <w:tcBorders>
              <w:top w:val="nil"/>
            </w:tcBorders>
          </w:tcPr>
          <w:p w:rsidR="00283DC4" w:rsidRDefault="00283DC4">
            <w:pPr>
              <w:jc w:val="center"/>
              <w:rPr>
                <w:sz w:val="24"/>
              </w:rPr>
            </w:pPr>
            <w:r>
              <w:rPr>
                <w:sz w:val="24"/>
              </w:rPr>
              <w:t>2.26</w:t>
            </w:r>
          </w:p>
        </w:tc>
        <w:tc>
          <w:tcPr>
            <w:tcW w:w="1290" w:type="dxa"/>
            <w:tcBorders>
              <w:top w:val="nil"/>
            </w:tcBorders>
          </w:tcPr>
          <w:p w:rsidR="00283DC4" w:rsidRDefault="00283DC4">
            <w:pPr>
              <w:jc w:val="center"/>
              <w:rPr>
                <w:sz w:val="24"/>
              </w:rPr>
            </w:pPr>
            <w:r>
              <w:rPr>
                <w:sz w:val="24"/>
              </w:rPr>
              <w:t>2.16</w:t>
            </w:r>
          </w:p>
        </w:tc>
        <w:tc>
          <w:tcPr>
            <w:tcW w:w="1146" w:type="dxa"/>
            <w:tcBorders>
              <w:top w:val="nil"/>
            </w:tcBorders>
          </w:tcPr>
          <w:p w:rsidR="00283DC4" w:rsidRDefault="00283DC4">
            <w:pPr>
              <w:jc w:val="center"/>
              <w:rPr>
                <w:sz w:val="24"/>
              </w:rPr>
            </w:pPr>
            <w:r>
              <w:rPr>
                <w:sz w:val="24"/>
              </w:rPr>
              <w:t>-</w:t>
            </w:r>
          </w:p>
        </w:tc>
      </w:tr>
      <w:tr w:rsidR="00283DC4">
        <w:tc>
          <w:tcPr>
            <w:tcW w:w="1319" w:type="dxa"/>
          </w:tcPr>
          <w:p w:rsidR="00283DC4" w:rsidRDefault="00283DC4">
            <w:pPr>
              <w:jc w:val="center"/>
              <w:rPr>
                <w:sz w:val="24"/>
              </w:rPr>
            </w:pPr>
            <w:r>
              <w:rPr>
                <w:sz w:val="24"/>
              </w:rPr>
              <w:t>2</w:t>
            </w:r>
          </w:p>
        </w:tc>
        <w:tc>
          <w:tcPr>
            <w:tcW w:w="1155" w:type="dxa"/>
            <w:tcBorders>
              <w:top w:val="single" w:sz="6" w:space="0" w:color="auto"/>
              <w:bottom w:val="single" w:sz="6" w:space="0" w:color="auto"/>
              <w:right w:val="single" w:sz="6" w:space="0" w:color="auto"/>
            </w:tcBorders>
          </w:tcPr>
          <w:p w:rsidR="00283DC4" w:rsidRDefault="00283DC4">
            <w:pPr>
              <w:jc w:val="center"/>
              <w:rPr>
                <w:sz w:val="24"/>
              </w:rPr>
            </w:pPr>
            <w:r>
              <w:rPr>
                <w:sz w:val="24"/>
              </w:rPr>
              <w:t>1.12</w:t>
            </w:r>
          </w:p>
        </w:tc>
        <w:tc>
          <w:tcPr>
            <w:tcW w:w="1191" w:type="dxa"/>
            <w:tcBorders>
              <w:top w:val="single" w:sz="6" w:space="0" w:color="auto"/>
              <w:left w:val="single" w:sz="6" w:space="0" w:color="auto"/>
              <w:bottom w:val="single" w:sz="6" w:space="0" w:color="auto"/>
            </w:tcBorders>
          </w:tcPr>
          <w:p w:rsidR="00283DC4" w:rsidRDefault="00283DC4">
            <w:pPr>
              <w:jc w:val="center"/>
              <w:rPr>
                <w:sz w:val="24"/>
              </w:rPr>
            </w:pPr>
            <w:r>
              <w:rPr>
                <w:sz w:val="24"/>
              </w:rPr>
              <w:t>1.06</w:t>
            </w:r>
          </w:p>
        </w:tc>
        <w:tc>
          <w:tcPr>
            <w:tcW w:w="1296" w:type="dxa"/>
          </w:tcPr>
          <w:p w:rsidR="00283DC4" w:rsidRDefault="00283DC4">
            <w:pPr>
              <w:jc w:val="center"/>
              <w:rPr>
                <w:sz w:val="24"/>
              </w:rPr>
            </w:pPr>
            <w:r>
              <w:rPr>
                <w:sz w:val="24"/>
              </w:rPr>
              <w:t>10</w:t>
            </w:r>
          </w:p>
        </w:tc>
        <w:tc>
          <w:tcPr>
            <w:tcW w:w="1252" w:type="dxa"/>
          </w:tcPr>
          <w:p w:rsidR="00283DC4" w:rsidRDefault="00283DC4">
            <w:pPr>
              <w:jc w:val="center"/>
              <w:rPr>
                <w:sz w:val="24"/>
              </w:rPr>
            </w:pPr>
            <w:r>
              <w:rPr>
                <w:sz w:val="24"/>
              </w:rPr>
              <w:t>2.49</w:t>
            </w:r>
          </w:p>
        </w:tc>
        <w:tc>
          <w:tcPr>
            <w:tcW w:w="1290" w:type="dxa"/>
          </w:tcPr>
          <w:p w:rsidR="00283DC4" w:rsidRDefault="00283DC4">
            <w:pPr>
              <w:jc w:val="center"/>
              <w:rPr>
                <w:sz w:val="24"/>
              </w:rPr>
            </w:pPr>
            <w:r>
              <w:rPr>
                <w:sz w:val="24"/>
              </w:rPr>
              <w:t>2.37</w:t>
            </w:r>
          </w:p>
        </w:tc>
        <w:tc>
          <w:tcPr>
            <w:tcW w:w="1146" w:type="dxa"/>
          </w:tcPr>
          <w:p w:rsidR="00283DC4" w:rsidRDefault="00283DC4">
            <w:pPr>
              <w:jc w:val="center"/>
              <w:rPr>
                <w:sz w:val="24"/>
              </w:rPr>
            </w:pPr>
            <w:r>
              <w:rPr>
                <w:sz w:val="24"/>
              </w:rPr>
              <w:t>-</w:t>
            </w:r>
          </w:p>
        </w:tc>
      </w:tr>
      <w:tr w:rsidR="00283DC4">
        <w:tc>
          <w:tcPr>
            <w:tcW w:w="1319" w:type="dxa"/>
          </w:tcPr>
          <w:p w:rsidR="00283DC4" w:rsidRDefault="00283DC4">
            <w:pPr>
              <w:jc w:val="center"/>
              <w:rPr>
                <w:sz w:val="24"/>
              </w:rPr>
            </w:pPr>
            <w:r>
              <w:rPr>
                <w:sz w:val="24"/>
              </w:rPr>
              <w:t>3</w:t>
            </w:r>
          </w:p>
        </w:tc>
        <w:tc>
          <w:tcPr>
            <w:tcW w:w="1155" w:type="dxa"/>
            <w:tcBorders>
              <w:top w:val="single" w:sz="6" w:space="0" w:color="auto"/>
              <w:bottom w:val="single" w:sz="6" w:space="0" w:color="auto"/>
              <w:right w:val="single" w:sz="6" w:space="0" w:color="auto"/>
            </w:tcBorders>
          </w:tcPr>
          <w:p w:rsidR="00283DC4" w:rsidRDefault="00283DC4">
            <w:pPr>
              <w:jc w:val="center"/>
              <w:rPr>
                <w:sz w:val="24"/>
              </w:rPr>
            </w:pPr>
            <w:r>
              <w:rPr>
                <w:sz w:val="24"/>
              </w:rPr>
              <w:t>1.25</w:t>
            </w:r>
          </w:p>
        </w:tc>
        <w:tc>
          <w:tcPr>
            <w:tcW w:w="1191" w:type="dxa"/>
            <w:tcBorders>
              <w:top w:val="single" w:sz="6" w:space="0" w:color="auto"/>
              <w:left w:val="single" w:sz="6" w:space="0" w:color="auto"/>
              <w:bottom w:val="single" w:sz="6" w:space="0" w:color="auto"/>
            </w:tcBorders>
          </w:tcPr>
          <w:p w:rsidR="00283DC4" w:rsidRDefault="00283DC4">
            <w:pPr>
              <w:jc w:val="center"/>
              <w:rPr>
                <w:sz w:val="24"/>
              </w:rPr>
            </w:pPr>
            <w:r>
              <w:rPr>
                <w:sz w:val="24"/>
              </w:rPr>
              <w:t>1.18</w:t>
            </w:r>
          </w:p>
        </w:tc>
        <w:tc>
          <w:tcPr>
            <w:tcW w:w="1296" w:type="dxa"/>
          </w:tcPr>
          <w:p w:rsidR="00283DC4" w:rsidRDefault="00283DC4">
            <w:pPr>
              <w:jc w:val="center"/>
              <w:rPr>
                <w:sz w:val="24"/>
              </w:rPr>
            </w:pPr>
            <w:r>
              <w:rPr>
                <w:sz w:val="24"/>
              </w:rPr>
              <w:t>11</w:t>
            </w:r>
          </w:p>
        </w:tc>
        <w:tc>
          <w:tcPr>
            <w:tcW w:w="1252" w:type="dxa"/>
          </w:tcPr>
          <w:p w:rsidR="00283DC4" w:rsidRDefault="00283DC4">
            <w:pPr>
              <w:jc w:val="center"/>
              <w:rPr>
                <w:sz w:val="24"/>
              </w:rPr>
            </w:pPr>
            <w:r>
              <w:rPr>
                <w:sz w:val="24"/>
              </w:rPr>
              <w:t>2.74</w:t>
            </w:r>
          </w:p>
        </w:tc>
        <w:tc>
          <w:tcPr>
            <w:tcW w:w="1290" w:type="dxa"/>
          </w:tcPr>
          <w:p w:rsidR="00283DC4" w:rsidRDefault="00283DC4">
            <w:pPr>
              <w:jc w:val="center"/>
              <w:rPr>
                <w:sz w:val="24"/>
              </w:rPr>
            </w:pPr>
            <w:r>
              <w:rPr>
                <w:sz w:val="24"/>
              </w:rPr>
              <w:t>2.61</w:t>
            </w:r>
          </w:p>
        </w:tc>
        <w:tc>
          <w:tcPr>
            <w:tcW w:w="1146" w:type="dxa"/>
          </w:tcPr>
          <w:p w:rsidR="00283DC4" w:rsidRDefault="00283DC4">
            <w:pPr>
              <w:jc w:val="center"/>
              <w:rPr>
                <w:sz w:val="24"/>
              </w:rPr>
            </w:pPr>
            <w:r>
              <w:rPr>
                <w:sz w:val="24"/>
              </w:rPr>
              <w:t>-</w:t>
            </w:r>
          </w:p>
        </w:tc>
      </w:tr>
      <w:tr w:rsidR="00283DC4">
        <w:tc>
          <w:tcPr>
            <w:tcW w:w="1319" w:type="dxa"/>
          </w:tcPr>
          <w:p w:rsidR="00283DC4" w:rsidRDefault="00283DC4">
            <w:pPr>
              <w:jc w:val="center"/>
              <w:rPr>
                <w:sz w:val="24"/>
              </w:rPr>
            </w:pPr>
            <w:r>
              <w:rPr>
                <w:sz w:val="24"/>
              </w:rPr>
              <w:t>4</w:t>
            </w:r>
          </w:p>
        </w:tc>
        <w:tc>
          <w:tcPr>
            <w:tcW w:w="1155" w:type="dxa"/>
            <w:tcBorders>
              <w:top w:val="single" w:sz="6" w:space="0" w:color="auto"/>
              <w:bottom w:val="single" w:sz="6" w:space="0" w:color="auto"/>
              <w:right w:val="single" w:sz="6" w:space="0" w:color="auto"/>
            </w:tcBorders>
          </w:tcPr>
          <w:p w:rsidR="00283DC4" w:rsidRDefault="00283DC4">
            <w:pPr>
              <w:jc w:val="center"/>
              <w:rPr>
                <w:sz w:val="24"/>
              </w:rPr>
            </w:pPr>
            <w:r>
              <w:rPr>
                <w:sz w:val="24"/>
              </w:rPr>
              <w:t>1.39</w:t>
            </w:r>
          </w:p>
        </w:tc>
        <w:tc>
          <w:tcPr>
            <w:tcW w:w="1191" w:type="dxa"/>
            <w:tcBorders>
              <w:top w:val="single" w:sz="6" w:space="0" w:color="auto"/>
              <w:left w:val="single" w:sz="6" w:space="0" w:color="auto"/>
              <w:bottom w:val="single" w:sz="6" w:space="0" w:color="auto"/>
            </w:tcBorders>
          </w:tcPr>
          <w:p w:rsidR="00283DC4" w:rsidRDefault="00283DC4">
            <w:pPr>
              <w:jc w:val="center"/>
              <w:rPr>
                <w:sz w:val="24"/>
              </w:rPr>
            </w:pPr>
            <w:r>
              <w:rPr>
                <w:sz w:val="24"/>
              </w:rPr>
              <w:t>1.32</w:t>
            </w:r>
          </w:p>
        </w:tc>
        <w:tc>
          <w:tcPr>
            <w:tcW w:w="1296" w:type="dxa"/>
          </w:tcPr>
          <w:p w:rsidR="00283DC4" w:rsidRDefault="00283DC4">
            <w:pPr>
              <w:jc w:val="center"/>
              <w:rPr>
                <w:sz w:val="24"/>
              </w:rPr>
            </w:pPr>
            <w:r>
              <w:rPr>
                <w:sz w:val="24"/>
              </w:rPr>
              <w:t>12</w:t>
            </w:r>
          </w:p>
        </w:tc>
        <w:tc>
          <w:tcPr>
            <w:tcW w:w="1252" w:type="dxa"/>
          </w:tcPr>
          <w:p w:rsidR="00283DC4" w:rsidRDefault="00283DC4">
            <w:pPr>
              <w:jc w:val="center"/>
              <w:rPr>
                <w:sz w:val="24"/>
              </w:rPr>
            </w:pPr>
            <w:r>
              <w:rPr>
                <w:sz w:val="24"/>
              </w:rPr>
              <w:t>3.01</w:t>
            </w:r>
          </w:p>
        </w:tc>
        <w:tc>
          <w:tcPr>
            <w:tcW w:w="1290" w:type="dxa"/>
          </w:tcPr>
          <w:p w:rsidR="00283DC4" w:rsidRDefault="00283DC4">
            <w:pPr>
              <w:jc w:val="center"/>
              <w:rPr>
                <w:sz w:val="24"/>
              </w:rPr>
            </w:pPr>
            <w:r>
              <w:rPr>
                <w:sz w:val="24"/>
              </w:rPr>
              <w:t>2.92</w:t>
            </w:r>
          </w:p>
        </w:tc>
        <w:tc>
          <w:tcPr>
            <w:tcW w:w="1146" w:type="dxa"/>
          </w:tcPr>
          <w:p w:rsidR="00283DC4" w:rsidRDefault="00283DC4">
            <w:pPr>
              <w:jc w:val="center"/>
              <w:rPr>
                <w:sz w:val="24"/>
              </w:rPr>
            </w:pPr>
            <w:r>
              <w:rPr>
                <w:sz w:val="24"/>
              </w:rPr>
              <w:t>2.83</w:t>
            </w:r>
          </w:p>
        </w:tc>
      </w:tr>
      <w:tr w:rsidR="00283DC4">
        <w:tc>
          <w:tcPr>
            <w:tcW w:w="1319" w:type="dxa"/>
          </w:tcPr>
          <w:p w:rsidR="00283DC4" w:rsidRDefault="00283DC4">
            <w:pPr>
              <w:jc w:val="center"/>
              <w:rPr>
                <w:sz w:val="24"/>
              </w:rPr>
            </w:pPr>
            <w:r>
              <w:rPr>
                <w:sz w:val="24"/>
              </w:rPr>
              <w:t>5</w:t>
            </w:r>
          </w:p>
        </w:tc>
        <w:tc>
          <w:tcPr>
            <w:tcW w:w="1155" w:type="dxa"/>
            <w:tcBorders>
              <w:top w:val="single" w:sz="6" w:space="0" w:color="auto"/>
              <w:bottom w:val="single" w:sz="6" w:space="0" w:color="auto"/>
              <w:right w:val="single" w:sz="6" w:space="0" w:color="auto"/>
            </w:tcBorders>
          </w:tcPr>
          <w:p w:rsidR="00283DC4" w:rsidRDefault="00283DC4">
            <w:pPr>
              <w:jc w:val="center"/>
              <w:rPr>
                <w:sz w:val="24"/>
              </w:rPr>
            </w:pPr>
            <w:r>
              <w:rPr>
                <w:sz w:val="24"/>
              </w:rPr>
              <w:t>1.54</w:t>
            </w:r>
          </w:p>
        </w:tc>
        <w:tc>
          <w:tcPr>
            <w:tcW w:w="1191" w:type="dxa"/>
            <w:tcBorders>
              <w:top w:val="single" w:sz="6" w:space="0" w:color="auto"/>
              <w:left w:val="single" w:sz="6" w:space="0" w:color="auto"/>
              <w:bottom w:val="single" w:sz="6" w:space="0" w:color="auto"/>
            </w:tcBorders>
          </w:tcPr>
          <w:p w:rsidR="00283DC4" w:rsidRDefault="00283DC4">
            <w:pPr>
              <w:jc w:val="center"/>
              <w:rPr>
                <w:sz w:val="24"/>
              </w:rPr>
            </w:pPr>
            <w:r>
              <w:rPr>
                <w:sz w:val="24"/>
              </w:rPr>
              <w:t>1.47</w:t>
            </w:r>
          </w:p>
        </w:tc>
        <w:tc>
          <w:tcPr>
            <w:tcW w:w="1296" w:type="dxa"/>
          </w:tcPr>
          <w:p w:rsidR="00283DC4" w:rsidRDefault="00283DC4">
            <w:pPr>
              <w:jc w:val="center"/>
              <w:rPr>
                <w:sz w:val="24"/>
              </w:rPr>
            </w:pPr>
            <w:r>
              <w:rPr>
                <w:sz w:val="24"/>
              </w:rPr>
              <w:t>13</w:t>
            </w:r>
          </w:p>
        </w:tc>
        <w:tc>
          <w:tcPr>
            <w:tcW w:w="1252" w:type="dxa"/>
          </w:tcPr>
          <w:p w:rsidR="00283DC4" w:rsidRDefault="00283DC4">
            <w:pPr>
              <w:jc w:val="center"/>
              <w:rPr>
                <w:sz w:val="24"/>
              </w:rPr>
            </w:pPr>
            <w:r>
              <w:rPr>
                <w:sz w:val="24"/>
              </w:rPr>
              <w:t>3.31</w:t>
            </w:r>
          </w:p>
        </w:tc>
        <w:tc>
          <w:tcPr>
            <w:tcW w:w="1290" w:type="dxa"/>
          </w:tcPr>
          <w:p w:rsidR="00283DC4" w:rsidRDefault="00283DC4">
            <w:pPr>
              <w:jc w:val="center"/>
              <w:rPr>
                <w:sz w:val="24"/>
              </w:rPr>
            </w:pPr>
            <w:r>
              <w:rPr>
                <w:sz w:val="24"/>
              </w:rPr>
              <w:t>3.21</w:t>
            </w:r>
          </w:p>
        </w:tc>
        <w:tc>
          <w:tcPr>
            <w:tcW w:w="1146" w:type="dxa"/>
          </w:tcPr>
          <w:p w:rsidR="00283DC4" w:rsidRDefault="00283DC4">
            <w:pPr>
              <w:jc w:val="center"/>
              <w:rPr>
                <w:sz w:val="24"/>
              </w:rPr>
            </w:pPr>
            <w:r>
              <w:rPr>
                <w:sz w:val="24"/>
              </w:rPr>
              <w:t>3.11</w:t>
            </w:r>
          </w:p>
        </w:tc>
      </w:tr>
      <w:tr w:rsidR="00283DC4">
        <w:tc>
          <w:tcPr>
            <w:tcW w:w="1319" w:type="dxa"/>
          </w:tcPr>
          <w:p w:rsidR="00283DC4" w:rsidRDefault="00283DC4">
            <w:pPr>
              <w:jc w:val="center"/>
              <w:rPr>
                <w:sz w:val="24"/>
              </w:rPr>
            </w:pPr>
            <w:r>
              <w:rPr>
                <w:sz w:val="24"/>
              </w:rPr>
              <w:t>6</w:t>
            </w:r>
          </w:p>
        </w:tc>
        <w:tc>
          <w:tcPr>
            <w:tcW w:w="1155" w:type="dxa"/>
            <w:tcBorders>
              <w:top w:val="single" w:sz="6" w:space="0" w:color="auto"/>
              <w:bottom w:val="single" w:sz="6" w:space="0" w:color="auto"/>
              <w:right w:val="single" w:sz="6" w:space="0" w:color="auto"/>
            </w:tcBorders>
          </w:tcPr>
          <w:p w:rsidR="00283DC4" w:rsidRDefault="00283DC4">
            <w:pPr>
              <w:jc w:val="center"/>
              <w:rPr>
                <w:sz w:val="24"/>
              </w:rPr>
            </w:pPr>
            <w:r>
              <w:rPr>
                <w:sz w:val="24"/>
              </w:rPr>
              <w:t>1.70</w:t>
            </w:r>
          </w:p>
        </w:tc>
        <w:tc>
          <w:tcPr>
            <w:tcW w:w="1191" w:type="dxa"/>
            <w:tcBorders>
              <w:top w:val="single" w:sz="6" w:space="0" w:color="auto"/>
              <w:left w:val="single" w:sz="6" w:space="0" w:color="auto"/>
              <w:bottom w:val="single" w:sz="6" w:space="0" w:color="auto"/>
            </w:tcBorders>
          </w:tcPr>
          <w:p w:rsidR="00283DC4" w:rsidRDefault="00283DC4">
            <w:pPr>
              <w:jc w:val="center"/>
              <w:rPr>
                <w:sz w:val="24"/>
              </w:rPr>
            </w:pPr>
            <w:r>
              <w:rPr>
                <w:sz w:val="24"/>
              </w:rPr>
              <w:t>1.62</w:t>
            </w:r>
          </w:p>
        </w:tc>
        <w:tc>
          <w:tcPr>
            <w:tcW w:w="1296" w:type="dxa"/>
          </w:tcPr>
          <w:p w:rsidR="00283DC4" w:rsidRDefault="00283DC4">
            <w:pPr>
              <w:jc w:val="center"/>
              <w:rPr>
                <w:sz w:val="24"/>
              </w:rPr>
            </w:pPr>
            <w:r>
              <w:rPr>
                <w:sz w:val="24"/>
              </w:rPr>
              <w:t>14</w:t>
            </w:r>
          </w:p>
        </w:tc>
        <w:tc>
          <w:tcPr>
            <w:tcW w:w="1252" w:type="dxa"/>
          </w:tcPr>
          <w:p w:rsidR="00283DC4" w:rsidRDefault="00283DC4">
            <w:pPr>
              <w:jc w:val="center"/>
              <w:rPr>
                <w:sz w:val="24"/>
              </w:rPr>
            </w:pPr>
            <w:r>
              <w:rPr>
                <w:sz w:val="24"/>
              </w:rPr>
              <w:t>3.64</w:t>
            </w:r>
          </w:p>
        </w:tc>
        <w:tc>
          <w:tcPr>
            <w:tcW w:w="1290" w:type="dxa"/>
          </w:tcPr>
          <w:p w:rsidR="00283DC4" w:rsidRDefault="00283DC4">
            <w:pPr>
              <w:jc w:val="center"/>
              <w:rPr>
                <w:sz w:val="24"/>
              </w:rPr>
            </w:pPr>
            <w:r>
              <w:rPr>
                <w:sz w:val="24"/>
              </w:rPr>
              <w:t>3.53</w:t>
            </w:r>
          </w:p>
        </w:tc>
        <w:tc>
          <w:tcPr>
            <w:tcW w:w="1146" w:type="dxa"/>
          </w:tcPr>
          <w:p w:rsidR="00283DC4" w:rsidRDefault="00283DC4">
            <w:pPr>
              <w:jc w:val="center"/>
              <w:rPr>
                <w:sz w:val="24"/>
              </w:rPr>
            </w:pPr>
            <w:r>
              <w:rPr>
                <w:sz w:val="24"/>
              </w:rPr>
              <w:t>3.42</w:t>
            </w:r>
          </w:p>
        </w:tc>
      </w:tr>
      <w:tr w:rsidR="00283DC4">
        <w:tc>
          <w:tcPr>
            <w:tcW w:w="1319" w:type="dxa"/>
          </w:tcPr>
          <w:p w:rsidR="00283DC4" w:rsidRDefault="00283DC4">
            <w:pPr>
              <w:jc w:val="center"/>
              <w:rPr>
                <w:sz w:val="24"/>
              </w:rPr>
            </w:pPr>
            <w:r>
              <w:rPr>
                <w:sz w:val="24"/>
              </w:rPr>
              <w:t>7</w:t>
            </w:r>
          </w:p>
        </w:tc>
        <w:tc>
          <w:tcPr>
            <w:tcW w:w="1155" w:type="dxa"/>
            <w:tcBorders>
              <w:top w:val="single" w:sz="6" w:space="0" w:color="auto"/>
              <w:bottom w:val="single" w:sz="6" w:space="0" w:color="auto"/>
              <w:right w:val="single" w:sz="6" w:space="0" w:color="auto"/>
            </w:tcBorders>
          </w:tcPr>
          <w:p w:rsidR="00283DC4" w:rsidRDefault="00283DC4">
            <w:pPr>
              <w:jc w:val="center"/>
              <w:rPr>
                <w:sz w:val="24"/>
              </w:rPr>
            </w:pPr>
            <w:r>
              <w:rPr>
                <w:sz w:val="24"/>
              </w:rPr>
              <w:t>1.87</w:t>
            </w:r>
          </w:p>
        </w:tc>
        <w:tc>
          <w:tcPr>
            <w:tcW w:w="1191" w:type="dxa"/>
            <w:tcBorders>
              <w:top w:val="single" w:sz="6" w:space="0" w:color="auto"/>
              <w:left w:val="single" w:sz="6" w:space="0" w:color="auto"/>
              <w:bottom w:val="single" w:sz="6" w:space="0" w:color="auto"/>
            </w:tcBorders>
          </w:tcPr>
          <w:p w:rsidR="00283DC4" w:rsidRDefault="00283DC4">
            <w:pPr>
              <w:jc w:val="center"/>
              <w:rPr>
                <w:sz w:val="24"/>
              </w:rPr>
            </w:pPr>
            <w:r>
              <w:rPr>
                <w:sz w:val="24"/>
              </w:rPr>
              <w:t>1.78</w:t>
            </w:r>
          </w:p>
        </w:tc>
        <w:tc>
          <w:tcPr>
            <w:tcW w:w="1296" w:type="dxa"/>
          </w:tcPr>
          <w:p w:rsidR="00283DC4" w:rsidRDefault="00283DC4">
            <w:pPr>
              <w:jc w:val="center"/>
              <w:rPr>
                <w:sz w:val="24"/>
              </w:rPr>
            </w:pPr>
            <w:r>
              <w:rPr>
                <w:sz w:val="24"/>
              </w:rPr>
              <w:t>15</w:t>
            </w:r>
          </w:p>
        </w:tc>
        <w:tc>
          <w:tcPr>
            <w:tcW w:w="1252" w:type="dxa"/>
          </w:tcPr>
          <w:p w:rsidR="00283DC4" w:rsidRDefault="00283DC4">
            <w:pPr>
              <w:jc w:val="center"/>
              <w:rPr>
                <w:sz w:val="24"/>
              </w:rPr>
            </w:pPr>
            <w:r>
              <w:rPr>
                <w:sz w:val="24"/>
              </w:rPr>
              <w:t>4.01</w:t>
            </w:r>
          </w:p>
        </w:tc>
        <w:tc>
          <w:tcPr>
            <w:tcW w:w="1290" w:type="dxa"/>
          </w:tcPr>
          <w:p w:rsidR="00283DC4" w:rsidRDefault="00283DC4">
            <w:pPr>
              <w:jc w:val="center"/>
              <w:rPr>
                <w:sz w:val="24"/>
              </w:rPr>
            </w:pPr>
            <w:r>
              <w:rPr>
                <w:sz w:val="24"/>
              </w:rPr>
              <w:t>3.88</w:t>
            </w:r>
          </w:p>
        </w:tc>
        <w:tc>
          <w:tcPr>
            <w:tcW w:w="1146" w:type="dxa"/>
          </w:tcPr>
          <w:p w:rsidR="00283DC4" w:rsidRDefault="00283DC4">
            <w:pPr>
              <w:jc w:val="center"/>
              <w:rPr>
                <w:sz w:val="24"/>
              </w:rPr>
            </w:pPr>
            <w:r>
              <w:rPr>
                <w:sz w:val="24"/>
              </w:rPr>
              <w:t>3.76</w:t>
            </w:r>
          </w:p>
        </w:tc>
      </w:tr>
      <w:tr w:rsidR="00283DC4">
        <w:tc>
          <w:tcPr>
            <w:tcW w:w="1319" w:type="dxa"/>
          </w:tcPr>
          <w:p w:rsidR="00283DC4" w:rsidRDefault="00283DC4">
            <w:pPr>
              <w:jc w:val="center"/>
              <w:rPr>
                <w:sz w:val="24"/>
              </w:rPr>
            </w:pPr>
            <w:r>
              <w:rPr>
                <w:sz w:val="24"/>
              </w:rPr>
              <w:t>8</w:t>
            </w:r>
          </w:p>
        </w:tc>
        <w:tc>
          <w:tcPr>
            <w:tcW w:w="1155" w:type="dxa"/>
            <w:tcBorders>
              <w:top w:val="single" w:sz="6" w:space="0" w:color="auto"/>
              <w:bottom w:val="single" w:sz="6" w:space="0" w:color="auto"/>
              <w:right w:val="single" w:sz="6" w:space="0" w:color="auto"/>
            </w:tcBorders>
          </w:tcPr>
          <w:p w:rsidR="00283DC4" w:rsidRDefault="00283DC4">
            <w:pPr>
              <w:jc w:val="center"/>
              <w:rPr>
                <w:sz w:val="24"/>
              </w:rPr>
            </w:pPr>
            <w:r>
              <w:rPr>
                <w:sz w:val="24"/>
              </w:rPr>
              <w:t>2.06</w:t>
            </w:r>
          </w:p>
        </w:tc>
        <w:tc>
          <w:tcPr>
            <w:tcW w:w="1191" w:type="dxa"/>
            <w:tcBorders>
              <w:top w:val="single" w:sz="6" w:space="0" w:color="auto"/>
              <w:left w:val="single" w:sz="6" w:space="0" w:color="auto"/>
              <w:bottom w:val="single" w:sz="6" w:space="0" w:color="auto"/>
            </w:tcBorders>
          </w:tcPr>
          <w:p w:rsidR="00283DC4" w:rsidRDefault="00283DC4">
            <w:pPr>
              <w:jc w:val="center"/>
              <w:rPr>
                <w:sz w:val="24"/>
              </w:rPr>
            </w:pPr>
            <w:r>
              <w:rPr>
                <w:sz w:val="24"/>
              </w:rPr>
              <w:t>1.96</w:t>
            </w:r>
          </w:p>
        </w:tc>
        <w:tc>
          <w:tcPr>
            <w:tcW w:w="1296" w:type="dxa"/>
          </w:tcPr>
          <w:p w:rsidR="00283DC4" w:rsidRDefault="00283DC4">
            <w:pPr>
              <w:jc w:val="center"/>
              <w:rPr>
                <w:sz w:val="24"/>
              </w:rPr>
            </w:pPr>
          </w:p>
        </w:tc>
        <w:tc>
          <w:tcPr>
            <w:tcW w:w="1252" w:type="dxa"/>
          </w:tcPr>
          <w:p w:rsidR="00283DC4" w:rsidRDefault="00283DC4">
            <w:pPr>
              <w:jc w:val="center"/>
              <w:rPr>
                <w:sz w:val="24"/>
              </w:rPr>
            </w:pPr>
          </w:p>
        </w:tc>
        <w:tc>
          <w:tcPr>
            <w:tcW w:w="1290" w:type="dxa"/>
          </w:tcPr>
          <w:p w:rsidR="00283DC4" w:rsidRDefault="00283DC4">
            <w:pPr>
              <w:jc w:val="center"/>
              <w:rPr>
                <w:sz w:val="24"/>
              </w:rPr>
            </w:pPr>
          </w:p>
        </w:tc>
        <w:tc>
          <w:tcPr>
            <w:tcW w:w="1146" w:type="dxa"/>
          </w:tcPr>
          <w:p w:rsidR="00283DC4" w:rsidRDefault="00283DC4">
            <w:pPr>
              <w:jc w:val="center"/>
              <w:rPr>
                <w:sz w:val="24"/>
              </w:rPr>
            </w:pPr>
          </w:p>
        </w:tc>
      </w:tr>
    </w:tbl>
    <w:p w:rsidR="00283DC4" w:rsidRDefault="00283DC4">
      <w:pPr>
        <w:spacing w:line="360" w:lineRule="auto"/>
        <w:ind w:firstLine="709"/>
        <w:jc w:val="both"/>
        <w:rPr>
          <w:b/>
          <w:sz w:val="24"/>
        </w:rPr>
      </w:pPr>
      <w:r>
        <w:rPr>
          <w:b/>
          <w:sz w:val="24"/>
        </w:rPr>
        <w:t>Примечания:</w:t>
      </w:r>
    </w:p>
    <w:p w:rsidR="00283DC4" w:rsidRPr="00BA32CA" w:rsidRDefault="00283DC4">
      <w:pPr>
        <w:numPr>
          <w:ilvl w:val="0"/>
          <w:numId w:val="16"/>
        </w:numPr>
        <w:tabs>
          <w:tab w:val="clear" w:pos="360"/>
          <w:tab w:val="num" w:pos="1069"/>
        </w:tabs>
        <w:spacing w:line="360" w:lineRule="auto"/>
        <w:ind w:left="1069"/>
        <w:jc w:val="both"/>
        <w:rPr>
          <w:sz w:val="32"/>
        </w:rPr>
      </w:pPr>
      <w:r>
        <w:rPr>
          <w:sz w:val="24"/>
        </w:rPr>
        <w:t>Размер тарифной ставки (оклада) первого тарифного разряда определяется на уровне установленного государством минимального размера заработной платы.</w:t>
      </w:r>
    </w:p>
    <w:p w:rsidR="00283DC4" w:rsidRDefault="00283DC4">
      <w:pPr>
        <w:numPr>
          <w:ilvl w:val="0"/>
          <w:numId w:val="16"/>
        </w:numPr>
        <w:tabs>
          <w:tab w:val="clear" w:pos="360"/>
          <w:tab w:val="num" w:pos="1069"/>
        </w:tabs>
        <w:spacing w:line="360" w:lineRule="auto"/>
        <w:ind w:left="1069"/>
        <w:jc w:val="both"/>
        <w:rPr>
          <w:sz w:val="24"/>
        </w:rPr>
      </w:pPr>
      <w:r>
        <w:rPr>
          <w:sz w:val="24"/>
        </w:rPr>
        <w:t>Тарифные ставки (оклады) других разрядов и групп определяются умножением тарифной ставки (оклада) первого разряда на тарифный коэффициент соответствующего тарифного разряда и группы тарифных коэффициентов.</w:t>
      </w:r>
    </w:p>
    <w:p w:rsidR="00283DC4" w:rsidRDefault="00283DC4">
      <w:pPr>
        <w:numPr>
          <w:ilvl w:val="0"/>
          <w:numId w:val="16"/>
        </w:numPr>
        <w:tabs>
          <w:tab w:val="clear" w:pos="360"/>
          <w:tab w:val="num" w:pos="1069"/>
        </w:tabs>
        <w:spacing w:line="360" w:lineRule="auto"/>
        <w:ind w:left="1069"/>
        <w:jc w:val="both"/>
        <w:rPr>
          <w:sz w:val="24"/>
        </w:rPr>
      </w:pPr>
      <w:r>
        <w:rPr>
          <w:sz w:val="24"/>
        </w:rPr>
        <w:t>Каждому, со второго по одиннадцатый, тарифному разряду соответствует две группы, а с двенадцатого по пятнадцатый – три группы тарифных коэффициентов. Исходя из этих групп по каждому тарифному разряду устанавливается соответственно два или три фиксированных размера тарифных ставок (окладов). Установление на предприятиях, в учреждениях, в организациях конкретных размеров фиксированных тарифных ставок (окладов) рабочим одного разряда осуществляется с учетом результатов их работы.</w:t>
      </w:r>
    </w:p>
    <w:p w:rsidR="00283DC4" w:rsidRDefault="00283DC4">
      <w:pPr>
        <w:spacing w:line="360" w:lineRule="auto"/>
        <w:ind w:left="709"/>
        <w:jc w:val="both"/>
        <w:rPr>
          <w:sz w:val="24"/>
        </w:rPr>
      </w:pPr>
    </w:p>
    <w:p w:rsidR="00283DC4" w:rsidRDefault="00283DC4">
      <w:pPr>
        <w:spacing w:line="360" w:lineRule="auto"/>
        <w:ind w:firstLine="709"/>
        <w:jc w:val="both"/>
        <w:rPr>
          <w:i/>
          <w:sz w:val="28"/>
        </w:rPr>
      </w:pPr>
      <w:r>
        <w:rPr>
          <w:sz w:val="28"/>
        </w:rPr>
        <w:t xml:space="preserve">Отраслевая дифференциация и дифференциация оплаты согласно условиям труда осуществляется с помощью коэффициентов соотношения к минимальной заработной плате минимальных тарифных ставок по отраслям народного хозяйства Украины. </w:t>
      </w:r>
    </w:p>
    <w:p w:rsidR="00283DC4" w:rsidRDefault="00283DC4">
      <w:pPr>
        <w:pStyle w:val="20"/>
      </w:pPr>
      <w:r>
        <w:t>Установленные тарифные ставки, коэффициенты и разряды, определяющие меру оплаты труда, сами по себе не дают возможности рассчитать заработок того или иного работника. Возникает необходимость их увязки с фактическими результатами (затратами) труда. Именно эту функцию выполняют формы и системы оплаты труда.</w:t>
      </w:r>
    </w:p>
    <w:p w:rsidR="00283DC4" w:rsidRDefault="00283DC4">
      <w:pPr>
        <w:spacing w:line="360" w:lineRule="auto"/>
        <w:ind w:firstLine="709"/>
        <w:jc w:val="both"/>
        <w:rPr>
          <w:i/>
          <w:sz w:val="28"/>
        </w:rPr>
      </w:pPr>
      <w:r>
        <w:rPr>
          <w:sz w:val="28"/>
        </w:rPr>
        <w:t xml:space="preserve">Основными показателями затрат труда являются количество произведенной продукции (предоставленных услуг) соответствующего качества или рабочее время, т.е. количество дней, часов, в течение которых работник занят на предприятии. Такому разделению показателей затрат труда соответствуют две формы оплаты труда, которые базируются на тарифной системе – сдельная и повременная и включают ряд систем для разных организационно-технических условий производства (рис. 2). </w:t>
      </w:r>
    </w:p>
    <w:p w:rsidR="00283DC4" w:rsidRDefault="00283DC4">
      <w:pPr>
        <w:pStyle w:val="20"/>
      </w:pPr>
      <w:r>
        <w:t>При сдельной форме оплата труда осуществляется по нормам и расценкам, установленным, исходя из разряда выполняемых работ. Присвоенный работнику квалификационный (тарифный) разряд является основанием для предоставления ему возможности выполнять работу соответствующей сложности. Основными условиями применения сдельной оплаты труда являются наличие количественных показателей работы, непосредственно зависящих от конкретного работника и поддающихся точному учету, а также необходимость стимулирования увеличения выпуска продукции и существования реальных возможностей повышения производительности на конкретном рабочем месте.</w:t>
      </w:r>
    </w:p>
    <w:p w:rsidR="00283DC4" w:rsidRPr="00BA32CA" w:rsidRDefault="00283DC4">
      <w:pPr>
        <w:pStyle w:val="20"/>
      </w:pPr>
    </w:p>
    <w:p w:rsidR="00283DC4" w:rsidRPr="00BA32CA" w:rsidRDefault="00283DC4">
      <w:pPr>
        <w:pStyle w:val="20"/>
      </w:pPr>
    </w:p>
    <w:p w:rsidR="00283DC4" w:rsidRPr="00BA32CA" w:rsidRDefault="00283DC4">
      <w:pPr>
        <w:pStyle w:val="20"/>
      </w:pPr>
    </w:p>
    <w:p w:rsidR="00283DC4" w:rsidRDefault="00737C25">
      <w:pPr>
        <w:spacing w:line="360" w:lineRule="auto"/>
        <w:ind w:firstLine="709"/>
        <w:jc w:val="both"/>
        <w:rPr>
          <w:sz w:val="28"/>
        </w:rPr>
      </w:pPr>
      <w:r>
        <w:rPr>
          <w:noProof/>
          <w:sz w:val="28"/>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143" type="#_x0000_t13" style="position:absolute;left:0;text-align:left;margin-left:282.15pt;margin-top:19.05pt;width:36pt;height:7.2pt;z-index:251666432" o:allowincell="f" strokeweight="1.5pt"/>
        </w:pict>
      </w:r>
      <w:r>
        <w:rPr>
          <w:noProof/>
          <w:sz w:val="28"/>
        </w:rPr>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_x0000_s1142" type="#_x0000_t66" style="position:absolute;left:0;text-align:left;margin-left:130.95pt;margin-top:19.05pt;width:36pt;height:7.2pt;z-index:251665408" o:allowincell="f" strokeweight="1.5pt"/>
        </w:pict>
      </w:r>
      <w:r>
        <w:rPr>
          <w:noProof/>
          <w:sz w:val="28"/>
        </w:rPr>
        <w:pict>
          <v:line id="_x0000_s1134" style="position:absolute;left:0;text-align:left;z-index:251657216" from="397.35pt,26.25pt" to="418.95pt,26.25pt" o:allowincell="f"/>
        </w:pict>
      </w:r>
      <w:r>
        <w:rPr>
          <w:noProof/>
          <w:sz w:val="28"/>
        </w:rPr>
        <w:pict>
          <v:rect id="_x0000_s1109" style="position:absolute;left:0;text-align:left;margin-left:325.35pt;margin-top:11.85pt;width:1in;height:28.8pt;z-index:251631616" o:allowincell="f">
            <v:textbox>
              <w:txbxContent>
                <w:p w:rsidR="00283DC4" w:rsidRDefault="00283DC4">
                  <w:pPr>
                    <w:pStyle w:val="7"/>
                  </w:pPr>
                  <w:r>
                    <w:t>Системы</w:t>
                  </w:r>
                </w:p>
              </w:txbxContent>
            </v:textbox>
          </v:rect>
        </w:pict>
      </w:r>
      <w:r>
        <w:rPr>
          <w:noProof/>
          <w:sz w:val="28"/>
        </w:rPr>
        <w:pict>
          <v:rect id="_x0000_s1108" style="position:absolute;left:0;text-align:left;margin-left:58.95pt;margin-top:11.85pt;width:64.8pt;height:28.8pt;z-index:251630592" o:allowincell="f">
            <v:textbox>
              <w:txbxContent>
                <w:p w:rsidR="00283DC4" w:rsidRDefault="00283DC4">
                  <w:pPr>
                    <w:pStyle w:val="7"/>
                  </w:pPr>
                  <w:r>
                    <w:t>Формы</w:t>
                  </w:r>
                </w:p>
              </w:txbxContent>
            </v:textbox>
          </v:rect>
        </w:pict>
      </w:r>
      <w:r>
        <w:rPr>
          <w:noProof/>
          <w:sz w:val="28"/>
        </w:rPr>
        <w:pict>
          <v:rect id="_x0000_s1107" style="position:absolute;left:0;text-align:left;margin-left:174.15pt;margin-top:4.65pt;width:100.8pt;height:43.2pt;z-index:251629568" o:allowincell="f" strokeweight="1.5pt">
            <v:textbox>
              <w:txbxContent>
                <w:p w:rsidR="00283DC4" w:rsidRDefault="00283DC4">
                  <w:pPr>
                    <w:pStyle w:val="6"/>
                  </w:pPr>
                  <w:r>
                    <w:t>Оплата</w:t>
                  </w:r>
                </w:p>
                <w:p w:rsidR="00283DC4" w:rsidRDefault="00283DC4">
                  <w:pPr>
                    <w:jc w:val="center"/>
                    <w:rPr>
                      <w:b/>
                      <w:sz w:val="28"/>
                    </w:rPr>
                  </w:pPr>
                  <w:r>
                    <w:rPr>
                      <w:b/>
                      <w:sz w:val="28"/>
                    </w:rPr>
                    <w:t xml:space="preserve"> труда</w:t>
                  </w:r>
                </w:p>
              </w:txbxContent>
            </v:textbox>
          </v:rect>
        </w:pict>
      </w:r>
    </w:p>
    <w:p w:rsidR="00283DC4" w:rsidRDefault="00737C25">
      <w:pPr>
        <w:spacing w:line="360" w:lineRule="auto"/>
        <w:ind w:firstLine="709"/>
        <w:jc w:val="both"/>
        <w:rPr>
          <w:sz w:val="28"/>
        </w:rPr>
      </w:pPr>
      <w:r>
        <w:rPr>
          <w:noProof/>
          <w:sz w:val="28"/>
        </w:rPr>
        <w:pict>
          <v:line id="_x0000_s1139" style="position:absolute;left:0;text-align:left;z-index:251662336" from="37.35pt,2.1pt" to="37.35pt,275.7pt" o:allowincell="f"/>
        </w:pict>
      </w:r>
      <w:r>
        <w:rPr>
          <w:noProof/>
          <w:sz w:val="28"/>
        </w:rPr>
        <w:pict>
          <v:line id="_x0000_s1138" style="position:absolute;left:0;text-align:left;flip:x;z-index:251661312" from="37.35pt,2.1pt" to="58.95pt,2.1pt" o:allowincell="f"/>
        </w:pict>
      </w:r>
      <w:r>
        <w:rPr>
          <w:noProof/>
          <w:sz w:val="28"/>
        </w:rPr>
        <w:pict>
          <v:line id="_x0000_s1135" style="position:absolute;left:0;text-align:left;z-index:251658240" from="418.95pt,2.1pt" to="418.95pt,275.7pt" o:allowincell="f"/>
        </w:pict>
      </w:r>
    </w:p>
    <w:p w:rsidR="00283DC4" w:rsidRDefault="00283DC4">
      <w:pPr>
        <w:spacing w:line="360" w:lineRule="auto"/>
        <w:ind w:firstLine="709"/>
        <w:jc w:val="both"/>
        <w:rPr>
          <w:sz w:val="28"/>
        </w:rPr>
      </w:pPr>
    </w:p>
    <w:p w:rsidR="00283DC4" w:rsidRDefault="00737C25">
      <w:pPr>
        <w:spacing w:line="360" w:lineRule="auto"/>
        <w:ind w:firstLine="709"/>
        <w:jc w:val="both"/>
        <w:rPr>
          <w:sz w:val="28"/>
        </w:rPr>
      </w:pPr>
      <w:r>
        <w:rPr>
          <w:noProof/>
          <w:sz w:val="28"/>
        </w:rPr>
        <w:pict>
          <v:line id="_x0000_s1118" style="position:absolute;left:0;text-align:left;flip:y;z-index:251640832" from="174.15pt,18.6pt" to="224.55pt,61.8pt" o:allowincell="f">
            <v:stroke endarrow="block"/>
          </v:line>
        </w:pict>
      </w:r>
      <w:r>
        <w:rPr>
          <w:noProof/>
          <w:sz w:val="28"/>
        </w:rPr>
        <w:pict>
          <v:rect id="_x0000_s1111" style="position:absolute;left:0;text-align:left;margin-left:224.55pt;margin-top:4.2pt;width:2in;height:2in;z-index:251633664" o:allowincell="f">
            <v:textbox>
              <w:txbxContent>
                <w:p w:rsidR="00283DC4" w:rsidRDefault="00283DC4">
                  <w:pPr>
                    <w:pStyle w:val="8"/>
                  </w:pPr>
                  <w:r>
                    <w:t>Прямая сдельная</w:t>
                  </w:r>
                </w:p>
                <w:p w:rsidR="00283DC4" w:rsidRDefault="00283DC4">
                  <w:pPr>
                    <w:rPr>
                      <w:sz w:val="24"/>
                    </w:rPr>
                  </w:pPr>
                </w:p>
                <w:p w:rsidR="00283DC4" w:rsidRDefault="00283DC4">
                  <w:pPr>
                    <w:rPr>
                      <w:sz w:val="24"/>
                    </w:rPr>
                  </w:pPr>
                  <w:r>
                    <w:rPr>
                      <w:sz w:val="24"/>
                    </w:rPr>
                    <w:t>Косвенная сдельная</w:t>
                  </w:r>
                </w:p>
                <w:p w:rsidR="00283DC4" w:rsidRDefault="00283DC4">
                  <w:pPr>
                    <w:rPr>
                      <w:sz w:val="24"/>
                    </w:rPr>
                  </w:pPr>
                </w:p>
                <w:p w:rsidR="00283DC4" w:rsidRDefault="00283DC4">
                  <w:pPr>
                    <w:rPr>
                      <w:sz w:val="24"/>
                    </w:rPr>
                  </w:pPr>
                  <w:r>
                    <w:rPr>
                      <w:sz w:val="24"/>
                    </w:rPr>
                    <w:t>Сдельно-премиальная</w:t>
                  </w:r>
                </w:p>
                <w:p w:rsidR="00283DC4" w:rsidRDefault="00283DC4">
                  <w:pPr>
                    <w:rPr>
                      <w:sz w:val="24"/>
                    </w:rPr>
                  </w:pPr>
                </w:p>
                <w:p w:rsidR="00283DC4" w:rsidRDefault="00283DC4">
                  <w:pPr>
                    <w:rPr>
                      <w:sz w:val="24"/>
                    </w:rPr>
                  </w:pPr>
                  <w:r>
                    <w:rPr>
                      <w:sz w:val="24"/>
                    </w:rPr>
                    <w:t>Сдельно-прогрессивная</w:t>
                  </w:r>
                </w:p>
                <w:p w:rsidR="00283DC4" w:rsidRDefault="00283DC4">
                  <w:pPr>
                    <w:rPr>
                      <w:sz w:val="24"/>
                    </w:rPr>
                  </w:pPr>
                </w:p>
                <w:p w:rsidR="00283DC4" w:rsidRDefault="00283DC4">
                  <w:pPr>
                    <w:rPr>
                      <w:sz w:val="24"/>
                    </w:rPr>
                  </w:pPr>
                  <w:r>
                    <w:rPr>
                      <w:sz w:val="24"/>
                    </w:rPr>
                    <w:t>Аккордная</w:t>
                  </w:r>
                </w:p>
              </w:txbxContent>
            </v:textbox>
          </v:rect>
        </w:pict>
      </w:r>
    </w:p>
    <w:p w:rsidR="00283DC4" w:rsidRDefault="00737C25">
      <w:pPr>
        <w:spacing w:line="360" w:lineRule="auto"/>
        <w:ind w:firstLine="709"/>
        <w:jc w:val="both"/>
        <w:rPr>
          <w:sz w:val="28"/>
        </w:rPr>
      </w:pPr>
      <w:r>
        <w:rPr>
          <w:noProof/>
          <w:sz w:val="28"/>
        </w:rPr>
        <w:pict>
          <v:line id="_x0000_s1119" style="position:absolute;left:0;text-align:left;flip:y;z-index:251641856" from="174.15pt,23.25pt" to="224.55pt,44.85pt" o:allowincell="f">
            <v:stroke endarrow="block"/>
          </v:line>
        </w:pict>
      </w:r>
      <w:r>
        <w:rPr>
          <w:noProof/>
          <w:sz w:val="28"/>
        </w:rPr>
        <w:pict>
          <v:line id="_x0000_s1114" style="position:absolute;left:0;text-align:left;z-index:251636736" from="224.55pt,8.85pt" to="368.55pt,8.85pt" o:allowincell="f"/>
        </w:pict>
      </w:r>
      <w:r>
        <w:rPr>
          <w:noProof/>
          <w:sz w:val="28"/>
        </w:rPr>
        <w:pict>
          <v:line id="_x0000_s1113" style="position:absolute;left:0;text-align:left;z-index:251635712" from="224.55pt,16.05pt" to="224.55pt,16.05pt" o:allowincell="f"/>
        </w:pict>
      </w:r>
      <w:r>
        <w:rPr>
          <w:noProof/>
          <w:sz w:val="28"/>
        </w:rPr>
        <w:pict>
          <v:line id="_x0000_s1112" style="position:absolute;left:0;text-align:left;z-index:251634688" from="224.55pt,16.05pt" to="224.55pt,16.05pt" o:allowincell="f"/>
        </w:pict>
      </w:r>
    </w:p>
    <w:p w:rsidR="00283DC4" w:rsidRDefault="00737C25">
      <w:pPr>
        <w:spacing w:line="360" w:lineRule="auto"/>
        <w:ind w:firstLine="709"/>
        <w:jc w:val="both"/>
        <w:rPr>
          <w:sz w:val="28"/>
        </w:rPr>
      </w:pPr>
      <w:r>
        <w:rPr>
          <w:noProof/>
          <w:sz w:val="28"/>
        </w:rPr>
        <w:pict>
          <v:line id="_x0000_s1141" style="position:absolute;left:0;text-align:left;z-index:251664384" from="37.35pt,20.7pt" to="87.75pt,20.7pt" o:allowincell="f">
            <v:stroke endarrow="block"/>
          </v:line>
        </w:pict>
      </w:r>
      <w:r>
        <w:rPr>
          <w:noProof/>
          <w:sz w:val="28"/>
        </w:rPr>
        <w:pict>
          <v:line id="_x0000_s1120" style="position:absolute;left:0;text-align:left;z-index:251642880" from="174.15pt,20.7pt" to="224.55pt,27.9pt" o:allowincell="f">
            <v:stroke endarrow="block"/>
          </v:line>
        </w:pict>
      </w:r>
      <w:r>
        <w:rPr>
          <w:noProof/>
          <w:sz w:val="28"/>
        </w:rPr>
        <w:pict>
          <v:rect id="_x0000_s1110" style="position:absolute;left:0;text-align:left;margin-left:87.75pt;margin-top:6.3pt;width:86.4pt;height:28.8pt;z-index:251632640" o:allowincell="f">
            <v:textbox>
              <w:txbxContent>
                <w:p w:rsidR="00283DC4" w:rsidRDefault="00283DC4">
                  <w:pPr>
                    <w:jc w:val="center"/>
                    <w:rPr>
                      <w:sz w:val="28"/>
                    </w:rPr>
                  </w:pPr>
                  <w:r>
                    <w:rPr>
                      <w:sz w:val="28"/>
                    </w:rPr>
                    <w:t>Сдельная</w:t>
                  </w:r>
                </w:p>
              </w:txbxContent>
            </v:textbox>
          </v:rect>
        </w:pict>
      </w:r>
      <w:r>
        <w:rPr>
          <w:noProof/>
          <w:sz w:val="28"/>
        </w:rPr>
        <w:pict>
          <v:line id="_x0000_s1115" style="position:absolute;left:0;text-align:left;z-index:251637760" from="224.55pt,13.5pt" to="368.55pt,13.5pt" o:allowincell="f"/>
        </w:pict>
      </w:r>
    </w:p>
    <w:p w:rsidR="00283DC4" w:rsidRDefault="00737C25">
      <w:pPr>
        <w:spacing w:line="360" w:lineRule="auto"/>
        <w:ind w:firstLine="709"/>
        <w:jc w:val="both"/>
        <w:rPr>
          <w:sz w:val="28"/>
        </w:rPr>
      </w:pPr>
      <w:r>
        <w:rPr>
          <w:noProof/>
          <w:sz w:val="28"/>
        </w:rPr>
        <w:pict>
          <v:line id="_x0000_s1137" style="position:absolute;left:0;text-align:left;flip:x;z-index:251660288" from="368.55pt,3.8pt" to="418.95pt,3.8pt" o:allowincell="f">
            <v:stroke endarrow="block"/>
          </v:line>
        </w:pict>
      </w:r>
      <w:r>
        <w:rPr>
          <w:noProof/>
          <w:sz w:val="28"/>
        </w:rPr>
        <w:pict>
          <v:line id="_x0000_s1122" style="position:absolute;left:0;text-align:left;z-index:251644928" from="174.15pt,11pt" to="224.55pt,61.4pt" o:allowincell="f">
            <v:stroke endarrow="block"/>
          </v:line>
        </w:pict>
      </w:r>
      <w:r>
        <w:rPr>
          <w:noProof/>
          <w:sz w:val="28"/>
        </w:rPr>
        <w:pict>
          <v:line id="_x0000_s1121" style="position:absolute;left:0;text-align:left;z-index:251643904" from="174.15pt,3.8pt" to="224.55pt,32.6pt" o:allowincell="f">
            <v:stroke endarrow="block"/>
          </v:line>
        </w:pict>
      </w:r>
      <w:r>
        <w:rPr>
          <w:noProof/>
          <w:sz w:val="28"/>
        </w:rPr>
        <w:pict>
          <v:line id="_x0000_s1116" style="position:absolute;left:0;text-align:left;z-index:251638784" from="224.55pt,18.2pt" to="368.55pt,18.2pt" o:allowincell="f"/>
        </w:pict>
      </w:r>
    </w:p>
    <w:p w:rsidR="00283DC4" w:rsidRDefault="00737C25">
      <w:pPr>
        <w:spacing w:line="360" w:lineRule="auto"/>
        <w:ind w:firstLine="709"/>
        <w:jc w:val="both"/>
        <w:rPr>
          <w:sz w:val="28"/>
        </w:rPr>
      </w:pPr>
      <w:r>
        <w:rPr>
          <w:noProof/>
          <w:sz w:val="28"/>
        </w:rPr>
        <w:pict>
          <v:line id="_x0000_s1117" style="position:absolute;left:0;text-align:left;z-index:251639808" from="224.55pt,22.85pt" to="368.55pt,22.85pt" o:allowincell="f"/>
        </w:pict>
      </w:r>
    </w:p>
    <w:p w:rsidR="00283DC4" w:rsidRDefault="00283DC4">
      <w:pPr>
        <w:spacing w:line="360" w:lineRule="auto"/>
        <w:ind w:firstLine="709"/>
        <w:jc w:val="both"/>
        <w:rPr>
          <w:sz w:val="28"/>
        </w:rPr>
      </w:pPr>
    </w:p>
    <w:p w:rsidR="00283DC4" w:rsidRDefault="00283DC4">
      <w:pPr>
        <w:spacing w:line="360" w:lineRule="auto"/>
        <w:ind w:firstLine="709"/>
        <w:jc w:val="both"/>
        <w:rPr>
          <w:sz w:val="28"/>
        </w:rPr>
      </w:pPr>
    </w:p>
    <w:p w:rsidR="00283DC4" w:rsidRDefault="00737C25">
      <w:pPr>
        <w:spacing w:line="360" w:lineRule="auto"/>
        <w:ind w:firstLine="709"/>
        <w:jc w:val="both"/>
        <w:rPr>
          <w:sz w:val="28"/>
        </w:rPr>
      </w:pPr>
      <w:r>
        <w:rPr>
          <w:noProof/>
          <w:sz w:val="28"/>
        </w:rPr>
        <w:pict>
          <v:rect id="_x0000_s1124" style="position:absolute;left:0;text-align:left;margin-left:224.55pt;margin-top:15.2pt;width:151.2pt;height:86.4pt;z-index:251646976" o:allowincell="f">
            <v:textbox>
              <w:txbxContent>
                <w:p w:rsidR="00283DC4" w:rsidRDefault="00283DC4">
                  <w:pPr>
                    <w:pStyle w:val="8"/>
                  </w:pPr>
                  <w:r>
                    <w:t>Простая повременная</w:t>
                  </w:r>
                </w:p>
                <w:p w:rsidR="00283DC4" w:rsidRDefault="00283DC4">
                  <w:pPr>
                    <w:rPr>
                      <w:sz w:val="24"/>
                    </w:rPr>
                  </w:pPr>
                </w:p>
                <w:p w:rsidR="00283DC4" w:rsidRDefault="00283DC4">
                  <w:pPr>
                    <w:rPr>
                      <w:sz w:val="24"/>
                    </w:rPr>
                  </w:pPr>
                  <w:r>
                    <w:rPr>
                      <w:sz w:val="24"/>
                    </w:rPr>
                    <w:t>Повременно-премиальная</w:t>
                  </w:r>
                </w:p>
                <w:p w:rsidR="00283DC4" w:rsidRDefault="00283DC4">
                  <w:pPr>
                    <w:rPr>
                      <w:sz w:val="24"/>
                    </w:rPr>
                  </w:pPr>
                </w:p>
                <w:p w:rsidR="00283DC4" w:rsidRDefault="00283DC4">
                  <w:pPr>
                    <w:rPr>
                      <w:sz w:val="24"/>
                    </w:rPr>
                  </w:pPr>
                  <w:r>
                    <w:rPr>
                      <w:sz w:val="24"/>
                    </w:rPr>
                    <w:t>По должностным окладам</w:t>
                  </w:r>
                </w:p>
              </w:txbxContent>
            </v:textbox>
          </v:rect>
        </w:pict>
      </w:r>
      <w:r>
        <w:rPr>
          <w:noProof/>
          <w:sz w:val="28"/>
        </w:rPr>
        <w:pict>
          <v:line id="_x0000_s1128" style="position:absolute;left:0;text-align:left;z-index:251651072" from="224.55pt,36.8pt" to="224.55pt,36.8pt" o:allowincell="f"/>
        </w:pict>
      </w:r>
    </w:p>
    <w:p w:rsidR="00283DC4" w:rsidRDefault="00737C25">
      <w:pPr>
        <w:spacing w:line="360" w:lineRule="auto"/>
        <w:ind w:firstLine="709"/>
        <w:jc w:val="both"/>
        <w:rPr>
          <w:sz w:val="28"/>
        </w:rPr>
      </w:pPr>
      <w:r>
        <w:rPr>
          <w:noProof/>
          <w:sz w:val="28"/>
        </w:rPr>
        <w:pict>
          <v:line id="_x0000_s1132" style="position:absolute;left:0;text-align:left;flip:y;z-index:251655168" from="181.35pt,5.45pt" to="224.55pt,27.05pt" o:allowincell="f">
            <v:stroke endarrow="block"/>
          </v:line>
        </w:pict>
      </w:r>
      <w:r>
        <w:rPr>
          <w:noProof/>
          <w:sz w:val="28"/>
        </w:rPr>
        <w:pict>
          <v:line id="_x0000_s1129" style="position:absolute;left:0;text-align:left;z-index:251652096" from="224.55pt,19.85pt" to="375.75pt,19.85pt" o:allowincell="f"/>
        </w:pict>
      </w:r>
      <w:r>
        <w:rPr>
          <w:noProof/>
          <w:sz w:val="28"/>
        </w:rPr>
        <w:pict>
          <v:line id="_x0000_s1127" style="position:absolute;left:0;text-align:left;z-index:251650048" from="224.55pt,12.65pt" to="224.55pt,12.65pt" o:allowincell="f"/>
        </w:pict>
      </w:r>
      <w:r>
        <w:rPr>
          <w:noProof/>
          <w:sz w:val="28"/>
        </w:rPr>
        <w:pict>
          <v:line id="_x0000_s1126" style="position:absolute;left:0;text-align:left;z-index:251649024" from="224.55pt,19.85pt" to="224.55pt,19.85pt" o:allowincell="f"/>
        </w:pict>
      </w:r>
      <w:r>
        <w:rPr>
          <w:noProof/>
          <w:sz w:val="28"/>
        </w:rPr>
        <w:pict>
          <v:line id="_x0000_s1125" style="position:absolute;left:0;text-align:left;z-index:251648000" from="224.55pt,12.65pt" to="224.55pt,12.65pt" o:allowincell="f"/>
        </w:pict>
      </w:r>
      <w:r>
        <w:rPr>
          <w:noProof/>
          <w:sz w:val="28"/>
        </w:rPr>
        <w:pict>
          <v:rect id="_x0000_s1123" style="position:absolute;left:0;text-align:left;margin-left:80.55pt;margin-top:19.85pt;width:100.8pt;height:28.8pt;z-index:251645952" o:allowincell="f">
            <v:textbox>
              <w:txbxContent>
                <w:p w:rsidR="00283DC4" w:rsidRDefault="00283DC4">
                  <w:pPr>
                    <w:jc w:val="center"/>
                    <w:rPr>
                      <w:sz w:val="28"/>
                    </w:rPr>
                  </w:pPr>
                  <w:r>
                    <w:rPr>
                      <w:sz w:val="28"/>
                    </w:rPr>
                    <w:t>Повременная</w:t>
                  </w:r>
                </w:p>
              </w:txbxContent>
            </v:textbox>
          </v:rect>
        </w:pict>
      </w:r>
    </w:p>
    <w:p w:rsidR="00283DC4" w:rsidRDefault="00737C25">
      <w:pPr>
        <w:spacing w:line="360" w:lineRule="auto"/>
        <w:ind w:firstLine="709"/>
        <w:jc w:val="both"/>
        <w:rPr>
          <w:sz w:val="28"/>
        </w:rPr>
      </w:pPr>
      <w:r>
        <w:rPr>
          <w:noProof/>
          <w:sz w:val="28"/>
        </w:rPr>
        <w:pict>
          <v:line id="_x0000_s1140" style="position:absolute;left:0;text-align:left;z-index:251663360" from="37.35pt,10.1pt" to="80.55pt,10.1pt" o:allowincell="f">
            <v:stroke endarrow="block"/>
          </v:line>
        </w:pict>
      </w:r>
      <w:r>
        <w:rPr>
          <w:noProof/>
          <w:sz w:val="28"/>
        </w:rPr>
        <w:pict>
          <v:line id="_x0000_s1136" style="position:absolute;left:0;text-align:left;flip:x;z-index:251659264" from="375.75pt,10.1pt" to="418.95pt,10.1pt" o:allowincell="f">
            <v:stroke endarrow="block"/>
          </v:line>
        </w:pict>
      </w:r>
      <w:r>
        <w:rPr>
          <w:noProof/>
          <w:sz w:val="28"/>
        </w:rPr>
        <w:pict>
          <v:line id="_x0000_s1133" style="position:absolute;left:0;text-align:left;z-index:251656192" from="181.35pt,17.3pt" to="224.55pt,38.9pt" o:allowincell="f">
            <v:stroke endarrow="block"/>
          </v:line>
        </w:pict>
      </w:r>
      <w:r>
        <w:rPr>
          <w:noProof/>
          <w:sz w:val="28"/>
        </w:rPr>
        <w:pict>
          <v:line id="_x0000_s1131" style="position:absolute;left:0;text-align:left;z-index:251654144" from="181.35pt,10.1pt" to="224.55pt,10.1pt" o:allowincell="f">
            <v:stroke endarrow="block"/>
          </v:line>
        </w:pict>
      </w:r>
    </w:p>
    <w:p w:rsidR="00283DC4" w:rsidRDefault="00737C25">
      <w:pPr>
        <w:spacing w:line="360" w:lineRule="auto"/>
        <w:ind w:firstLine="709"/>
        <w:jc w:val="both"/>
        <w:rPr>
          <w:sz w:val="28"/>
        </w:rPr>
      </w:pPr>
      <w:r>
        <w:rPr>
          <w:noProof/>
          <w:sz w:val="28"/>
        </w:rPr>
        <w:pict>
          <v:line id="_x0000_s1130" style="position:absolute;left:0;text-align:left;z-index:251653120" from="224.55pt,.35pt" to="375.75pt,.35pt" o:allowincell="f"/>
        </w:pict>
      </w:r>
    </w:p>
    <w:p w:rsidR="00283DC4" w:rsidRDefault="00283DC4">
      <w:pPr>
        <w:spacing w:line="360" w:lineRule="auto"/>
        <w:ind w:firstLine="709"/>
        <w:jc w:val="both"/>
        <w:rPr>
          <w:sz w:val="28"/>
        </w:rPr>
      </w:pPr>
    </w:p>
    <w:p w:rsidR="00283DC4" w:rsidRDefault="00283DC4">
      <w:pPr>
        <w:spacing w:line="360" w:lineRule="auto"/>
        <w:ind w:firstLine="709"/>
        <w:jc w:val="both"/>
        <w:rPr>
          <w:sz w:val="28"/>
        </w:rPr>
      </w:pPr>
    </w:p>
    <w:p w:rsidR="00283DC4" w:rsidRDefault="00283DC4">
      <w:pPr>
        <w:pStyle w:val="20"/>
      </w:pPr>
    </w:p>
    <w:p w:rsidR="00283DC4" w:rsidRDefault="00283DC4">
      <w:pPr>
        <w:pStyle w:val="20"/>
      </w:pPr>
      <w:r>
        <w:t>Сдельная оплата труда может быть индивидуальной – заработная плата определяется путём умножения сдельной расценки на объём выполненной работы, и бригадной – норма выработки устанавливается на бригаду в целом. Бригадный сдельный заработок распределяется между членами бригады с учётом проработанного времени, тарифных ставок и коэффициента трудового вклада.</w:t>
      </w:r>
    </w:p>
    <w:p w:rsidR="00283DC4" w:rsidRDefault="00283DC4">
      <w:pPr>
        <w:pStyle w:val="20"/>
      </w:pPr>
      <w:r>
        <w:t>Сдельная оплата труда имеет свои системы: прямую, косвенную, сдельно-премиальную, сдельно-прогрессивную и аккордную.</w:t>
      </w:r>
    </w:p>
    <w:p w:rsidR="00283DC4" w:rsidRDefault="00283DC4">
      <w:pPr>
        <w:pStyle w:val="20"/>
      </w:pPr>
      <w:r>
        <w:rPr>
          <w:b/>
        </w:rPr>
        <w:t>При прямой сдельной системе</w:t>
      </w:r>
      <w:r>
        <w:t xml:space="preserve"> заработок каждого рабочего </w:t>
      </w:r>
      <w:r>
        <w:rPr>
          <w:b/>
        </w:rPr>
        <w:t>(</w:t>
      </w:r>
      <w:r>
        <w:rPr>
          <w:b/>
          <w:lang w:val="en-US"/>
        </w:rPr>
        <w:t>D</w:t>
      </w:r>
      <w:r w:rsidRPr="00BA32CA">
        <w:rPr>
          <w:b/>
          <w:sz w:val="22"/>
        </w:rPr>
        <w:t>псс</w:t>
      </w:r>
      <w:r>
        <w:rPr>
          <w:b/>
        </w:rPr>
        <w:t>)</w:t>
      </w:r>
      <w:r>
        <w:t xml:space="preserve"> пропорционален его выработке и определяется путём умножения количества единиц изготовленной продукции </w:t>
      </w:r>
      <w:r>
        <w:rPr>
          <w:b/>
        </w:rPr>
        <w:t>(</w:t>
      </w:r>
      <w:r>
        <w:rPr>
          <w:b/>
          <w:lang w:val="en-US"/>
        </w:rPr>
        <w:t>v</w:t>
      </w:r>
      <w:r>
        <w:rPr>
          <w:b/>
        </w:rPr>
        <w:t>)</w:t>
      </w:r>
      <w:r w:rsidRPr="00BA32CA">
        <w:t xml:space="preserve"> </w:t>
      </w:r>
      <w:r>
        <w:t xml:space="preserve">на расценку за единицу продукции </w:t>
      </w:r>
      <w:r>
        <w:rPr>
          <w:b/>
        </w:rPr>
        <w:t>(</w:t>
      </w:r>
      <w:r>
        <w:rPr>
          <w:b/>
          <w:lang w:val="en-US"/>
        </w:rPr>
        <w:t>p</w:t>
      </w:r>
      <w:r>
        <w:rPr>
          <w:b/>
        </w:rPr>
        <w:t>)</w:t>
      </w:r>
      <w:r>
        <w:t>:</w:t>
      </w:r>
    </w:p>
    <w:p w:rsidR="00283DC4" w:rsidRPr="00BA32CA" w:rsidRDefault="00283DC4">
      <w:pPr>
        <w:pStyle w:val="20"/>
        <w:jc w:val="center"/>
        <w:rPr>
          <w:b/>
          <w:sz w:val="32"/>
        </w:rPr>
      </w:pPr>
      <w:r>
        <w:rPr>
          <w:b/>
          <w:sz w:val="32"/>
          <w:lang w:val="en-US"/>
        </w:rPr>
        <w:t>D</w:t>
      </w:r>
      <w:r>
        <w:rPr>
          <w:b/>
          <w:sz w:val="24"/>
        </w:rPr>
        <w:t xml:space="preserve">псс </w:t>
      </w:r>
      <w:r w:rsidRPr="00BA32CA">
        <w:rPr>
          <w:b/>
          <w:sz w:val="32"/>
        </w:rPr>
        <w:t xml:space="preserve">= </w:t>
      </w:r>
      <w:r>
        <w:rPr>
          <w:b/>
          <w:sz w:val="32"/>
          <w:lang w:val="en-US"/>
        </w:rPr>
        <w:t>p</w:t>
      </w:r>
      <w:r w:rsidRPr="00BA32CA">
        <w:rPr>
          <w:b/>
          <w:sz w:val="32"/>
        </w:rPr>
        <w:t xml:space="preserve"> · </w:t>
      </w:r>
      <w:r>
        <w:rPr>
          <w:b/>
          <w:sz w:val="32"/>
          <w:lang w:val="en-US"/>
        </w:rPr>
        <w:t>v</w:t>
      </w:r>
    </w:p>
    <w:p w:rsidR="00283DC4" w:rsidRDefault="00283DC4">
      <w:pPr>
        <w:pStyle w:val="20"/>
      </w:pPr>
      <w:r>
        <w:t>Расценка определяется делением почасовой тарифной ставки на норму выработки или умножением почасовой тарифной ставки на норму времени (в часах) на изготовление единицы продукции.</w:t>
      </w:r>
    </w:p>
    <w:p w:rsidR="00283DC4" w:rsidRDefault="00283DC4">
      <w:pPr>
        <w:pStyle w:val="20"/>
      </w:pPr>
      <w:r>
        <w:rPr>
          <w:b/>
        </w:rPr>
        <w:t xml:space="preserve">При косвенной сдельной системе </w:t>
      </w:r>
      <w:r>
        <w:t xml:space="preserve">заработок рабочего зависит не от его личной выработки, а от результатов труда работников, которые им обслуживаются. Она применяется для оплаты труда тех категорий вспомогательных рабочих (наладчиков, ремонтников, крановщиков), труд которых не поддаётся нормированию и учёту, но в значительной степени определяет уровень выработки основных рабочих. Заработок рабочего </w:t>
      </w:r>
      <w:r>
        <w:rPr>
          <w:b/>
        </w:rPr>
        <w:t>(</w:t>
      </w:r>
      <w:r>
        <w:rPr>
          <w:b/>
          <w:lang w:val="en-US"/>
        </w:rPr>
        <w:t>D</w:t>
      </w:r>
      <w:r>
        <w:rPr>
          <w:b/>
          <w:sz w:val="22"/>
        </w:rPr>
        <w:t>ксс</w:t>
      </w:r>
      <w:r>
        <w:rPr>
          <w:b/>
        </w:rPr>
        <w:t>)</w:t>
      </w:r>
      <w:r>
        <w:t xml:space="preserve"> при этой системе определяется по формуле:</w:t>
      </w:r>
    </w:p>
    <w:p w:rsidR="00283DC4" w:rsidRPr="00BA32CA" w:rsidRDefault="00283DC4">
      <w:pPr>
        <w:pStyle w:val="20"/>
        <w:jc w:val="center"/>
        <w:rPr>
          <w:b/>
          <w:sz w:val="32"/>
        </w:rPr>
      </w:pPr>
      <w:r>
        <w:rPr>
          <w:b/>
          <w:sz w:val="32"/>
          <w:lang w:val="en-US"/>
        </w:rPr>
        <w:t>D</w:t>
      </w:r>
      <w:r>
        <w:rPr>
          <w:b/>
          <w:sz w:val="24"/>
        </w:rPr>
        <w:t xml:space="preserve">ксс </w:t>
      </w:r>
      <w:r w:rsidRPr="00BA32CA">
        <w:rPr>
          <w:b/>
          <w:sz w:val="32"/>
        </w:rPr>
        <w:t xml:space="preserve">= </w:t>
      </w:r>
      <w:r>
        <w:rPr>
          <w:b/>
          <w:sz w:val="32"/>
          <w:lang w:val="en-US"/>
        </w:rPr>
        <w:t>s</w:t>
      </w:r>
      <w:r w:rsidRPr="00BA32CA">
        <w:rPr>
          <w:b/>
          <w:sz w:val="32"/>
        </w:rPr>
        <w:t xml:space="preserve"> · </w:t>
      </w:r>
      <w:r>
        <w:rPr>
          <w:b/>
          <w:sz w:val="32"/>
          <w:lang w:val="en-US"/>
        </w:rPr>
        <w:t>t</w:t>
      </w:r>
      <w:r w:rsidRPr="00BA32CA">
        <w:rPr>
          <w:b/>
          <w:sz w:val="32"/>
        </w:rPr>
        <w:t xml:space="preserve"> · </w:t>
      </w:r>
      <w:r>
        <w:rPr>
          <w:b/>
          <w:sz w:val="32"/>
          <w:lang w:val="en-US"/>
        </w:rPr>
        <w:t>k</w:t>
      </w:r>
      <w:r w:rsidRPr="00BA32CA">
        <w:rPr>
          <w:b/>
          <w:sz w:val="24"/>
        </w:rPr>
        <w:t xml:space="preserve">вн </w:t>
      </w:r>
      <w:r w:rsidRPr="00BA32CA">
        <w:rPr>
          <w:b/>
          <w:sz w:val="32"/>
        </w:rPr>
        <w:t>,</w:t>
      </w:r>
    </w:p>
    <w:p w:rsidR="00283DC4" w:rsidRDefault="00283DC4">
      <w:pPr>
        <w:pStyle w:val="20"/>
        <w:ind w:firstLine="0"/>
      </w:pPr>
      <w:r w:rsidRPr="00BA32CA">
        <w:t xml:space="preserve">где </w:t>
      </w:r>
      <w:r>
        <w:rPr>
          <w:b/>
          <w:lang w:val="en-US"/>
        </w:rPr>
        <w:t>s</w:t>
      </w:r>
      <w:r w:rsidRPr="00BA32CA">
        <w:t xml:space="preserve"> – </w:t>
      </w:r>
      <w:r>
        <w:t>почасовая тарифная ставка;</w:t>
      </w:r>
    </w:p>
    <w:p w:rsidR="00283DC4" w:rsidRDefault="00283DC4">
      <w:pPr>
        <w:pStyle w:val="20"/>
        <w:ind w:firstLine="426"/>
      </w:pPr>
      <w:r>
        <w:rPr>
          <w:b/>
          <w:lang w:val="en-US"/>
        </w:rPr>
        <w:t>t</w:t>
      </w:r>
      <w:r w:rsidRPr="00BA32CA">
        <w:t xml:space="preserve"> – </w:t>
      </w:r>
      <w:r>
        <w:t>фактически отработанное количество часов этим рабочим;</w:t>
      </w:r>
    </w:p>
    <w:p w:rsidR="00283DC4" w:rsidRDefault="00283DC4">
      <w:pPr>
        <w:pStyle w:val="20"/>
        <w:ind w:firstLine="426"/>
      </w:pPr>
      <w:r>
        <w:rPr>
          <w:b/>
          <w:lang w:val="en-US"/>
        </w:rPr>
        <w:t>k</w:t>
      </w:r>
      <w:r w:rsidRPr="00BA32CA">
        <w:rPr>
          <w:b/>
          <w:sz w:val="22"/>
        </w:rPr>
        <w:t>вн</w:t>
      </w:r>
      <w:r w:rsidRPr="00BA32CA">
        <w:t xml:space="preserve"> – </w:t>
      </w:r>
      <w:r>
        <w:t>средний коэффициент выполнения норм выработки всеми рабочими, которые обслуживаются.</w:t>
      </w:r>
    </w:p>
    <w:p w:rsidR="00283DC4" w:rsidRPr="00BA32CA" w:rsidRDefault="00283DC4">
      <w:pPr>
        <w:pStyle w:val="20"/>
      </w:pPr>
      <w:r>
        <w:t xml:space="preserve">Наиболее распространенной является </w:t>
      </w:r>
      <w:r>
        <w:rPr>
          <w:b/>
        </w:rPr>
        <w:t xml:space="preserve">сдельно-премиальная система </w:t>
      </w:r>
      <w:r>
        <w:t xml:space="preserve">оплаты труда. Рабочему помимо заработка по прямым сдельным расценкам </w:t>
      </w:r>
      <w:r>
        <w:rPr>
          <w:b/>
        </w:rPr>
        <w:t>(</w:t>
      </w:r>
      <w:r>
        <w:rPr>
          <w:b/>
          <w:lang w:val="en-US"/>
        </w:rPr>
        <w:t>p</w:t>
      </w:r>
      <w:r w:rsidRPr="00BA32CA">
        <w:rPr>
          <w:b/>
        </w:rPr>
        <w:t>·</w:t>
      </w:r>
      <w:r>
        <w:rPr>
          <w:b/>
          <w:lang w:val="en-US"/>
        </w:rPr>
        <w:t>v</w:t>
      </w:r>
      <w:r>
        <w:rPr>
          <w:b/>
        </w:rPr>
        <w:t>)</w:t>
      </w:r>
      <w:r>
        <w:t>, выплачивают премии (</w:t>
      </w:r>
      <w:r>
        <w:rPr>
          <w:b/>
          <w:lang w:val="en-US"/>
        </w:rPr>
        <w:t>m</w:t>
      </w:r>
      <w:r>
        <w:t>) по установленной шкале за те или иные качественные и количественные показатели работы. Такими показателями могут быть: перевыполнение норм выработки, повышение качества продукции, отсутствие брака и др.</w:t>
      </w:r>
    </w:p>
    <w:p w:rsidR="00283DC4" w:rsidRPr="00BA32CA" w:rsidRDefault="00283DC4">
      <w:pPr>
        <w:pStyle w:val="20"/>
        <w:jc w:val="center"/>
        <w:rPr>
          <w:b/>
          <w:sz w:val="32"/>
        </w:rPr>
      </w:pPr>
      <w:r>
        <w:rPr>
          <w:b/>
          <w:sz w:val="32"/>
          <w:lang w:val="en-US"/>
        </w:rPr>
        <w:t>D</w:t>
      </w:r>
      <w:r>
        <w:rPr>
          <w:b/>
          <w:sz w:val="24"/>
        </w:rPr>
        <w:t xml:space="preserve">спс </w:t>
      </w:r>
      <w:r w:rsidRPr="00BA32CA">
        <w:rPr>
          <w:b/>
          <w:sz w:val="32"/>
        </w:rPr>
        <w:t xml:space="preserve">= </w:t>
      </w:r>
      <w:r>
        <w:rPr>
          <w:b/>
          <w:sz w:val="32"/>
          <w:lang w:val="en-US"/>
        </w:rPr>
        <w:t>p</w:t>
      </w:r>
      <w:r w:rsidRPr="00BA32CA">
        <w:rPr>
          <w:b/>
          <w:sz w:val="32"/>
        </w:rPr>
        <w:t xml:space="preserve"> · </w:t>
      </w:r>
      <w:r>
        <w:rPr>
          <w:b/>
          <w:sz w:val="32"/>
          <w:lang w:val="en-US"/>
        </w:rPr>
        <w:t>v</w:t>
      </w:r>
      <w:r w:rsidRPr="00BA32CA">
        <w:rPr>
          <w:b/>
          <w:sz w:val="32"/>
        </w:rPr>
        <w:t xml:space="preserve"> + </w:t>
      </w:r>
      <w:r>
        <w:rPr>
          <w:b/>
          <w:sz w:val="32"/>
          <w:lang w:val="en-US"/>
        </w:rPr>
        <w:t>m</w:t>
      </w:r>
    </w:p>
    <w:p w:rsidR="00283DC4" w:rsidRPr="00BA32CA" w:rsidRDefault="00283DC4">
      <w:pPr>
        <w:pStyle w:val="20"/>
      </w:pPr>
      <w:r>
        <w:rPr>
          <w:b/>
        </w:rPr>
        <w:t xml:space="preserve">Сдельно-прогрессивная система </w:t>
      </w:r>
      <w:r>
        <w:t>оплаты труда предполагает оплату работ, выполненных в пределах установленной нормы (</w:t>
      </w:r>
      <w:r>
        <w:rPr>
          <w:b/>
          <w:lang w:val="en-US"/>
        </w:rPr>
        <w:t>n</w:t>
      </w:r>
      <w:r>
        <w:rPr>
          <w:b/>
          <w:sz w:val="22"/>
          <w:lang w:val="en-US"/>
        </w:rPr>
        <w:t>o</w:t>
      </w:r>
      <w:r>
        <w:t>) по обычным сдельным расценкам (</w:t>
      </w:r>
      <w:r>
        <w:rPr>
          <w:b/>
          <w:lang w:val="en-US"/>
        </w:rPr>
        <w:t>p</w:t>
      </w:r>
      <w:r>
        <w:t>), а работ, выполненных сверх нормативного (базового) уровня (</w:t>
      </w:r>
      <w:r>
        <w:rPr>
          <w:b/>
          <w:lang w:val="en-US"/>
        </w:rPr>
        <w:t>n</w:t>
      </w:r>
      <w:r>
        <w:rPr>
          <w:b/>
          <w:sz w:val="20"/>
          <w:lang w:val="en-US"/>
        </w:rPr>
        <w:t>i</w:t>
      </w:r>
      <w:r>
        <w:t>) – по повышенным расценкам (</w:t>
      </w:r>
      <w:r>
        <w:rPr>
          <w:b/>
          <w:lang w:val="en-US"/>
        </w:rPr>
        <w:t>p</w:t>
      </w:r>
      <w:r>
        <w:rPr>
          <w:b/>
          <w:sz w:val="20"/>
          <w:lang w:val="en-US"/>
        </w:rPr>
        <w:t>i</w:t>
      </w:r>
      <w:r>
        <w:t>) зависимо от степени выполнения задания. Заработок (</w:t>
      </w:r>
      <w:r>
        <w:rPr>
          <w:b/>
          <w:lang w:val="en-US"/>
        </w:rPr>
        <w:t>D</w:t>
      </w:r>
      <w:r w:rsidRPr="00BA32CA">
        <w:rPr>
          <w:b/>
          <w:sz w:val="20"/>
        </w:rPr>
        <w:t>с-прог</w:t>
      </w:r>
      <w:r>
        <w:t>) при этой системе определяется по формуле:</w:t>
      </w:r>
    </w:p>
    <w:p w:rsidR="00283DC4" w:rsidRPr="00BA32CA" w:rsidRDefault="00283DC4">
      <w:pPr>
        <w:pStyle w:val="20"/>
        <w:jc w:val="center"/>
        <w:rPr>
          <w:b/>
          <w:sz w:val="24"/>
        </w:rPr>
      </w:pPr>
      <w:r>
        <w:rPr>
          <w:b/>
          <w:sz w:val="32"/>
          <w:lang w:val="en-US"/>
        </w:rPr>
        <w:t>D</w:t>
      </w:r>
      <w:r>
        <w:rPr>
          <w:b/>
          <w:sz w:val="24"/>
        </w:rPr>
        <w:t xml:space="preserve">с-прог </w:t>
      </w:r>
      <w:r w:rsidRPr="00BA32CA">
        <w:rPr>
          <w:b/>
          <w:sz w:val="32"/>
        </w:rPr>
        <w:t xml:space="preserve">= </w:t>
      </w:r>
      <w:r>
        <w:rPr>
          <w:b/>
          <w:sz w:val="32"/>
          <w:lang w:val="en-US"/>
        </w:rPr>
        <w:t>p</w:t>
      </w:r>
      <w:r w:rsidRPr="00BA32CA">
        <w:rPr>
          <w:b/>
          <w:sz w:val="32"/>
        </w:rPr>
        <w:t xml:space="preserve"> · </w:t>
      </w:r>
      <w:r>
        <w:rPr>
          <w:b/>
          <w:sz w:val="32"/>
          <w:lang w:val="en-US"/>
        </w:rPr>
        <w:t>n</w:t>
      </w:r>
      <w:r>
        <w:rPr>
          <w:b/>
          <w:sz w:val="24"/>
          <w:lang w:val="en-US"/>
        </w:rPr>
        <w:t>o</w:t>
      </w:r>
      <w:r w:rsidRPr="00BA32CA">
        <w:rPr>
          <w:b/>
          <w:sz w:val="24"/>
        </w:rPr>
        <w:t xml:space="preserve"> </w:t>
      </w:r>
      <w:r w:rsidRPr="00BA32CA">
        <w:rPr>
          <w:b/>
          <w:sz w:val="32"/>
        </w:rPr>
        <w:t xml:space="preserve">+ </w:t>
      </w:r>
      <w:r>
        <w:rPr>
          <w:b/>
          <w:sz w:val="32"/>
          <w:lang w:val="en-US"/>
        </w:rPr>
        <w:t>p</w:t>
      </w:r>
      <w:r>
        <w:rPr>
          <w:b/>
          <w:sz w:val="24"/>
          <w:lang w:val="en-US"/>
        </w:rPr>
        <w:t>i</w:t>
      </w:r>
      <w:r w:rsidRPr="00BA32CA">
        <w:rPr>
          <w:b/>
          <w:sz w:val="24"/>
        </w:rPr>
        <w:t xml:space="preserve"> </w:t>
      </w:r>
      <w:r w:rsidRPr="00BA32CA">
        <w:rPr>
          <w:b/>
          <w:sz w:val="32"/>
        </w:rPr>
        <w:t>·</w:t>
      </w:r>
      <w:r w:rsidRPr="00BA32CA">
        <w:rPr>
          <w:b/>
          <w:sz w:val="24"/>
        </w:rPr>
        <w:t xml:space="preserve"> </w:t>
      </w:r>
      <w:r>
        <w:rPr>
          <w:b/>
          <w:sz w:val="32"/>
          <w:lang w:val="en-US"/>
        </w:rPr>
        <w:t>n</w:t>
      </w:r>
      <w:r>
        <w:rPr>
          <w:b/>
          <w:sz w:val="24"/>
          <w:lang w:val="en-US"/>
        </w:rPr>
        <w:t>i</w:t>
      </w:r>
    </w:p>
    <w:p w:rsidR="00283DC4" w:rsidRDefault="00283DC4">
      <w:pPr>
        <w:pStyle w:val="20"/>
      </w:pPr>
      <w:r>
        <w:t xml:space="preserve">Особенность </w:t>
      </w:r>
      <w:r>
        <w:rPr>
          <w:b/>
        </w:rPr>
        <w:t xml:space="preserve">аккордной системы </w:t>
      </w:r>
      <w:r>
        <w:t>состоит в том, что работнику или группе работников расценки устанавливаются не по отдельным операциям, а на весь комплекс работ с определением конечного срока его выполнения. Эта система поощряет</w:t>
      </w:r>
      <w:r>
        <w:rPr>
          <w:i/>
        </w:rPr>
        <w:t xml:space="preserve"> </w:t>
      </w:r>
      <w:r>
        <w:t>сокращение сроков выполнения работ и поэтому используется, прежде всего, при устранении последствий аварий, срочных ремонтах, строительных работах и т.п.</w:t>
      </w:r>
    </w:p>
    <w:p w:rsidR="00283DC4" w:rsidRDefault="00283DC4">
      <w:pPr>
        <w:pStyle w:val="20"/>
      </w:pPr>
      <w:r>
        <w:t xml:space="preserve">Оплата за фактически отработанное время с учётом квалификации работника вне прямой зависимости от выполненной работы называется </w:t>
      </w:r>
      <w:r>
        <w:rPr>
          <w:b/>
        </w:rPr>
        <w:t>повременной</w:t>
      </w:r>
      <w:r>
        <w:t>. Повременная оплата труда работников осуществляется по часовым (дневным) тарифным ставкам с применением нормированных заданий или месячным окладам. Повременная оплата труда руководителей, специалистов и служащих осуществляется, как правило, по месячным должностным окладам (ставкам).</w:t>
      </w:r>
    </w:p>
    <w:p w:rsidR="00283DC4" w:rsidRPr="00BA32CA" w:rsidRDefault="00283DC4">
      <w:pPr>
        <w:pStyle w:val="20"/>
      </w:pPr>
      <w:r>
        <w:t>За отработанное время обычно принимают календарный месяц (при месячной тарифной ставке или месячном должностном окладе), час (при часовой тарифной ставке).</w:t>
      </w:r>
    </w:p>
    <w:p w:rsidR="00283DC4" w:rsidRDefault="00283DC4">
      <w:pPr>
        <w:pStyle w:val="20"/>
      </w:pPr>
      <w:r>
        <w:t>Повременная форма оплаты труда бывает простая, повременно-премиальная и оплата по должностным окладам.</w:t>
      </w:r>
    </w:p>
    <w:p w:rsidR="00283DC4" w:rsidRDefault="00283DC4">
      <w:pPr>
        <w:pStyle w:val="20"/>
      </w:pPr>
      <w:r>
        <w:rPr>
          <w:b/>
        </w:rPr>
        <w:t>При простой повременной оплате</w:t>
      </w:r>
      <w:r>
        <w:t xml:space="preserve"> заработок работника (</w:t>
      </w:r>
      <w:r>
        <w:rPr>
          <w:b/>
          <w:lang w:val="en-US"/>
        </w:rPr>
        <w:t>D</w:t>
      </w:r>
      <w:r>
        <w:rPr>
          <w:b/>
          <w:sz w:val="20"/>
        </w:rPr>
        <w:t>пп</w:t>
      </w:r>
      <w:r>
        <w:t>) рассчитывается путём умножения часовой тарифной ставки соответствующего разряда (</w:t>
      </w:r>
      <w:r>
        <w:rPr>
          <w:b/>
          <w:lang w:val="en-US"/>
        </w:rPr>
        <w:t>s</w:t>
      </w:r>
      <w:r>
        <w:t>) на количество отработанных часов (</w:t>
      </w:r>
      <w:r>
        <w:rPr>
          <w:b/>
          <w:lang w:val="en-US"/>
        </w:rPr>
        <w:t>t</w:t>
      </w:r>
      <w:r>
        <w:t>):</w:t>
      </w:r>
    </w:p>
    <w:p w:rsidR="00283DC4" w:rsidRPr="00BA32CA" w:rsidRDefault="00283DC4">
      <w:pPr>
        <w:pStyle w:val="20"/>
        <w:jc w:val="center"/>
        <w:rPr>
          <w:b/>
          <w:sz w:val="32"/>
        </w:rPr>
      </w:pPr>
      <w:r>
        <w:rPr>
          <w:b/>
          <w:sz w:val="32"/>
          <w:lang w:val="en-US"/>
        </w:rPr>
        <w:t>D</w:t>
      </w:r>
      <w:r w:rsidRPr="00BA32CA">
        <w:rPr>
          <w:b/>
          <w:sz w:val="24"/>
        </w:rPr>
        <w:t xml:space="preserve">пп </w:t>
      </w:r>
      <w:r w:rsidRPr="00BA32CA">
        <w:rPr>
          <w:b/>
          <w:sz w:val="32"/>
        </w:rPr>
        <w:t xml:space="preserve">= </w:t>
      </w:r>
      <w:r>
        <w:rPr>
          <w:b/>
          <w:sz w:val="32"/>
          <w:lang w:val="en-US"/>
        </w:rPr>
        <w:t>s</w:t>
      </w:r>
      <w:r w:rsidRPr="00BA32CA">
        <w:rPr>
          <w:b/>
          <w:sz w:val="32"/>
        </w:rPr>
        <w:t xml:space="preserve"> · </w:t>
      </w:r>
      <w:r>
        <w:rPr>
          <w:b/>
          <w:sz w:val="32"/>
          <w:lang w:val="en-US"/>
        </w:rPr>
        <w:t>t</w:t>
      </w:r>
    </w:p>
    <w:p w:rsidR="00283DC4" w:rsidRDefault="00283DC4">
      <w:pPr>
        <w:pStyle w:val="20"/>
      </w:pPr>
      <w:r>
        <w:t>Для повременщиков заработок за месяц определяется путём деления оклада на количество по графику и умножения результата на фактически отработанные дни по табелю.</w:t>
      </w:r>
    </w:p>
    <w:p w:rsidR="00283DC4" w:rsidRDefault="00283DC4">
      <w:pPr>
        <w:pStyle w:val="20"/>
      </w:pPr>
      <w:r>
        <w:t>Из-за недостаточного влияния на количество и качество труда повременного работника эту систему применяют довольно редко.</w:t>
      </w:r>
    </w:p>
    <w:p w:rsidR="00283DC4" w:rsidRPr="00BA32CA" w:rsidRDefault="00283DC4">
      <w:pPr>
        <w:pStyle w:val="20"/>
      </w:pPr>
      <w:r>
        <w:rPr>
          <w:b/>
        </w:rPr>
        <w:t>Повременно-премиальная система</w:t>
      </w:r>
      <w:r>
        <w:t xml:space="preserve"> в какой-то мере устраняет этот недостаток. При этой системе кроме заработка по тарифным ставкам (</w:t>
      </w:r>
      <w:r>
        <w:rPr>
          <w:b/>
          <w:lang w:val="en-US"/>
        </w:rPr>
        <w:t>sּt</w:t>
      </w:r>
      <w:r>
        <w:t>)</w:t>
      </w:r>
      <w:r w:rsidRPr="00BA32CA">
        <w:t xml:space="preserve"> </w:t>
      </w:r>
      <w:r>
        <w:t>работнику выплачивается премия (</w:t>
      </w:r>
      <w:r>
        <w:rPr>
          <w:b/>
          <w:lang w:val="en-US"/>
        </w:rPr>
        <w:t>m</w:t>
      </w:r>
      <w:r>
        <w:t>) за достижение определённых количественных и качественных показателей. На предприятиях разрабатываются Положения о премировании. Руководители предприятий, специалисты и другие работники, относящиеся к служащим, премируются за основные результаты хозяйственной деятельности. Общий заработок (</w:t>
      </w:r>
      <w:r>
        <w:rPr>
          <w:b/>
          <w:lang w:val="en-US"/>
        </w:rPr>
        <w:t>D</w:t>
      </w:r>
      <w:r w:rsidRPr="00BA32CA">
        <w:rPr>
          <w:b/>
          <w:sz w:val="22"/>
        </w:rPr>
        <w:t>прем</w:t>
      </w:r>
      <w:r>
        <w:t>) определяется по формуле:</w:t>
      </w:r>
    </w:p>
    <w:p w:rsidR="00283DC4" w:rsidRPr="00BA32CA" w:rsidRDefault="00283DC4">
      <w:pPr>
        <w:pStyle w:val="20"/>
        <w:jc w:val="center"/>
        <w:rPr>
          <w:b/>
          <w:sz w:val="32"/>
        </w:rPr>
      </w:pPr>
      <w:r>
        <w:rPr>
          <w:b/>
          <w:sz w:val="32"/>
          <w:lang w:val="en-US"/>
        </w:rPr>
        <w:t>D</w:t>
      </w:r>
      <w:r w:rsidRPr="00BA32CA">
        <w:rPr>
          <w:b/>
          <w:sz w:val="24"/>
        </w:rPr>
        <w:t>прем</w:t>
      </w:r>
      <w:r w:rsidRPr="00BA32CA">
        <w:rPr>
          <w:b/>
          <w:sz w:val="32"/>
        </w:rPr>
        <w:t xml:space="preserve"> = </w:t>
      </w:r>
      <w:r>
        <w:rPr>
          <w:b/>
          <w:sz w:val="32"/>
          <w:lang w:val="en-US"/>
        </w:rPr>
        <w:t>s</w:t>
      </w:r>
      <w:r w:rsidRPr="00BA32CA">
        <w:rPr>
          <w:b/>
          <w:sz w:val="32"/>
        </w:rPr>
        <w:t xml:space="preserve"> · </w:t>
      </w:r>
      <w:r>
        <w:rPr>
          <w:b/>
          <w:sz w:val="32"/>
          <w:lang w:val="en-US"/>
        </w:rPr>
        <w:t>t</w:t>
      </w:r>
      <w:r w:rsidRPr="00BA32CA">
        <w:rPr>
          <w:b/>
          <w:sz w:val="32"/>
        </w:rPr>
        <w:t xml:space="preserve"> + </w:t>
      </w:r>
      <w:r>
        <w:rPr>
          <w:b/>
          <w:sz w:val="32"/>
          <w:lang w:val="en-US"/>
        </w:rPr>
        <w:t>m</w:t>
      </w:r>
    </w:p>
    <w:p w:rsidR="00283DC4" w:rsidRDefault="00283DC4">
      <w:pPr>
        <w:pStyle w:val="20"/>
      </w:pPr>
      <w:r>
        <w:t>При применении повременно-премиальной системы с использованием нормированных заданий заработок может состоять из трёх частей:</w:t>
      </w:r>
    </w:p>
    <w:p w:rsidR="00283DC4" w:rsidRDefault="00283DC4">
      <w:pPr>
        <w:pStyle w:val="20"/>
        <w:numPr>
          <w:ilvl w:val="0"/>
          <w:numId w:val="11"/>
        </w:numPr>
      </w:pPr>
      <w:r>
        <w:t>повременного заработка, который рассчитывается пропорционально отработанному времени, и доплат за профессиональное мастерство и условия (интенсивность) труда;</w:t>
      </w:r>
    </w:p>
    <w:p w:rsidR="00283DC4" w:rsidRDefault="00283DC4">
      <w:pPr>
        <w:pStyle w:val="20"/>
        <w:numPr>
          <w:ilvl w:val="0"/>
          <w:numId w:val="11"/>
        </w:numPr>
      </w:pPr>
      <w:r>
        <w:t>дополнительной оплаты за выполнение нормированных заданий, которая начисляется в процентах к повременной оплате по тарифу;</w:t>
      </w:r>
    </w:p>
    <w:p w:rsidR="00283DC4" w:rsidRDefault="00283DC4">
      <w:pPr>
        <w:pStyle w:val="20"/>
        <w:numPr>
          <w:ilvl w:val="0"/>
          <w:numId w:val="11"/>
        </w:numPr>
      </w:pPr>
      <w:r>
        <w:t>премии за снижение трудоёмкости изделий или работ.</w:t>
      </w:r>
    </w:p>
    <w:p w:rsidR="00283DC4" w:rsidRDefault="00283DC4">
      <w:pPr>
        <w:pStyle w:val="20"/>
      </w:pPr>
      <w:r>
        <w:t xml:space="preserve">Разновидностью повременно-премиальной системы является </w:t>
      </w:r>
      <w:r>
        <w:rPr>
          <w:b/>
        </w:rPr>
        <w:t>система оплаты труда по должностным окладам</w:t>
      </w:r>
      <w:r>
        <w:t>, которая применяется на предприятиях всех отраслей экономики. По этой системе оплачиваются работники, работа которых носит стабильный характер.</w:t>
      </w:r>
    </w:p>
    <w:p w:rsidR="00283DC4" w:rsidRDefault="00283DC4">
      <w:pPr>
        <w:pStyle w:val="20"/>
      </w:pPr>
      <w:r>
        <w:t>Вообще повременная система оплаты труда применяется в тех случаях, когда:</w:t>
      </w:r>
    </w:p>
    <w:p w:rsidR="00283DC4" w:rsidRDefault="00283DC4">
      <w:pPr>
        <w:pStyle w:val="20"/>
        <w:numPr>
          <w:ilvl w:val="0"/>
          <w:numId w:val="12"/>
        </w:numPr>
        <w:tabs>
          <w:tab w:val="clear" w:pos="360"/>
          <w:tab w:val="num" w:pos="1069"/>
        </w:tabs>
        <w:ind w:left="1069"/>
      </w:pPr>
      <w:r>
        <w:t>частая смена содержания и последовательности операций не позволяет установить индивидуальную норму выработки;</w:t>
      </w:r>
    </w:p>
    <w:p w:rsidR="00283DC4" w:rsidRDefault="00283DC4">
      <w:pPr>
        <w:pStyle w:val="20"/>
        <w:numPr>
          <w:ilvl w:val="0"/>
          <w:numId w:val="12"/>
        </w:numPr>
        <w:tabs>
          <w:tab w:val="clear" w:pos="360"/>
          <w:tab w:val="num" w:pos="1069"/>
        </w:tabs>
        <w:ind w:left="1069"/>
      </w:pPr>
      <w:r>
        <w:t>нет необходимости поощрять увеличение выпуска продукции или если оно может ухудшать качество изделий (услуг); имеет место жесткая регламентация затрат рабочего времени непосредственно техникой, технологией или организацией производства (автоматические и конвейерные линии, аппаратурные процессы и т.д.).</w:t>
      </w:r>
    </w:p>
    <w:p w:rsidR="00283DC4" w:rsidRDefault="00283DC4">
      <w:pPr>
        <w:pStyle w:val="20"/>
      </w:pPr>
      <w:r w:rsidRPr="00BA32CA">
        <w:t>Как правило, уровень оплаты труда при сдельной форме выше, чем при повременной.</w:t>
      </w:r>
      <w:r>
        <w:t xml:space="preserve"> Однако исследование среднечасовой заработной платы по формам оплаты труда возможно только относительно основных выплат, т.е. оплаты по сдельным расценкам и повременным ставкам, а также по премиальным выплатам, из-за того, что все доплаты (надбавка за работу в сверхурочное время, за работу в ночное время и т.д.) учитываются и отображаются в отчетности по всем работникам в целом без разделения на сдельных и повременных.</w:t>
      </w:r>
    </w:p>
    <w:p w:rsidR="00283DC4" w:rsidRPr="00BA32CA" w:rsidRDefault="00283DC4">
      <w:pPr>
        <w:pStyle w:val="20"/>
      </w:pPr>
      <w:r>
        <w:t xml:space="preserve">На рассматриваемом предприятии действует Положение </w:t>
      </w:r>
      <w:r w:rsidRPr="00BA32CA">
        <w:t>“</w:t>
      </w:r>
      <w:r>
        <w:t>Об оплате труда рабочих, руководящих работников, специалистов и служащих, рабочих на коллективном подряде</w:t>
      </w:r>
      <w:r w:rsidRPr="00BA32CA">
        <w:t xml:space="preserve">”, которое введено с 1.02.98г. </w:t>
      </w:r>
    </w:p>
    <w:p w:rsidR="00283DC4" w:rsidRPr="00BA32CA" w:rsidRDefault="00283DC4">
      <w:pPr>
        <w:pStyle w:val="20"/>
      </w:pPr>
      <w:r w:rsidRPr="00BA32CA">
        <w:t>Согласо данному Положению гарантированная часть заработка начисляется в соответствии с должностными окладами, согласно штатному расписанию (прил. Б).</w:t>
      </w:r>
    </w:p>
    <w:p w:rsidR="00283DC4" w:rsidRPr="00BA32CA" w:rsidRDefault="00283DC4">
      <w:pPr>
        <w:pStyle w:val="20"/>
      </w:pPr>
    </w:p>
    <w:p w:rsidR="00283DC4" w:rsidRDefault="00283DC4">
      <w:pPr>
        <w:pStyle w:val="20"/>
      </w:pPr>
      <w:r>
        <w:br w:type="page"/>
      </w:r>
    </w:p>
    <w:p w:rsidR="00283DC4" w:rsidRDefault="00283DC4">
      <w:pPr>
        <w:pStyle w:val="1"/>
      </w:pPr>
      <w:bookmarkStart w:id="4" w:name="_Toc484777983"/>
      <w:r>
        <w:t>4 УЧАСТИЕ РАБОТНИКОВ В ДОХОДАХ ПРЕДПРИЯТИЯ</w:t>
      </w:r>
      <w:bookmarkEnd w:id="4"/>
    </w:p>
    <w:p w:rsidR="00283DC4" w:rsidRDefault="00283DC4">
      <w:pPr>
        <w:spacing w:line="360" w:lineRule="auto"/>
        <w:ind w:firstLine="709"/>
        <w:jc w:val="both"/>
        <w:rPr>
          <w:b/>
          <w:sz w:val="28"/>
        </w:rPr>
      </w:pPr>
    </w:p>
    <w:p w:rsidR="00283DC4" w:rsidRDefault="00283DC4">
      <w:pPr>
        <w:pStyle w:val="20"/>
      </w:pPr>
      <w:r>
        <w:t>Участие в прибыли (доходах) или стимулирование персонала через прибыль состоит в распределении определённой их части между работниками предприятия. Такое распределение может быть временным (например, ежемесячные выплаты), а также может принимать форму денежных выплат или поступать в форме распространения между работниками акций предприятия.</w:t>
      </w:r>
    </w:p>
    <w:p w:rsidR="00283DC4" w:rsidRDefault="00283DC4">
      <w:pPr>
        <w:spacing w:line="360" w:lineRule="auto"/>
        <w:ind w:firstLine="709"/>
        <w:jc w:val="both"/>
        <w:rPr>
          <w:sz w:val="28"/>
        </w:rPr>
      </w:pPr>
      <w:r>
        <w:rPr>
          <w:sz w:val="28"/>
        </w:rPr>
        <w:t>Распространение различных форм участия в доходах исходит из того, что даже самые совершенные системы индивидуальной или коллективной оплаты труда не всегда способны вызывать</w:t>
      </w:r>
      <w:r>
        <w:rPr>
          <w:i/>
          <w:sz w:val="28"/>
        </w:rPr>
        <w:t xml:space="preserve"> </w:t>
      </w:r>
      <w:r>
        <w:rPr>
          <w:sz w:val="28"/>
        </w:rPr>
        <w:t>на предприятии желание быть сопричастным</w:t>
      </w:r>
      <w:r>
        <w:rPr>
          <w:i/>
          <w:sz w:val="28"/>
        </w:rPr>
        <w:t xml:space="preserve"> </w:t>
      </w:r>
      <w:r>
        <w:rPr>
          <w:sz w:val="28"/>
        </w:rPr>
        <w:t xml:space="preserve">к стабильно высоким общим результатам деятельности. Справедливое, чёткое и понятное для всех разделение части доходов между </w:t>
      </w:r>
      <w:r w:rsidRPr="00BA32CA">
        <w:rPr>
          <w:sz w:val="28"/>
        </w:rPr>
        <w:t>“</w:t>
      </w:r>
      <w:r>
        <w:rPr>
          <w:sz w:val="28"/>
        </w:rPr>
        <w:t>экономическими агентами</w:t>
      </w:r>
      <w:r w:rsidRPr="00BA32CA">
        <w:rPr>
          <w:sz w:val="28"/>
        </w:rPr>
        <w:t xml:space="preserve">” – </w:t>
      </w:r>
      <w:r>
        <w:rPr>
          <w:sz w:val="28"/>
        </w:rPr>
        <w:t>собственником, администрацией, специалистами и работниками – всё больше становится основой не только должного социально-психологического климата, но и процветания любого предприятия (фирмы).</w:t>
      </w:r>
    </w:p>
    <w:p w:rsidR="00283DC4" w:rsidRDefault="00283DC4">
      <w:pPr>
        <w:spacing w:line="360" w:lineRule="auto"/>
        <w:ind w:firstLine="709"/>
        <w:jc w:val="both"/>
        <w:rPr>
          <w:sz w:val="28"/>
        </w:rPr>
      </w:pPr>
      <w:r>
        <w:rPr>
          <w:sz w:val="28"/>
        </w:rPr>
        <w:t>Дополнительные выплаты из доходов зависят от множества обстоятельств, включая уровень затрат на производство и цен, конкурентные позиции и финансовую ситуацию предприятия и т.п. Их размеры определяются отдельным соглашением, которое заключается между соответствующими сторонами в рамках проведения коллективных переговоров на предприятии – как правило, при заключении тарифных соглашений.</w:t>
      </w:r>
    </w:p>
    <w:p w:rsidR="00283DC4" w:rsidRDefault="00283DC4">
      <w:pPr>
        <w:spacing w:line="360" w:lineRule="auto"/>
        <w:ind w:firstLine="709"/>
        <w:jc w:val="both"/>
        <w:rPr>
          <w:sz w:val="28"/>
        </w:rPr>
      </w:pPr>
      <w:r>
        <w:rPr>
          <w:sz w:val="28"/>
        </w:rPr>
        <w:t>Системы участия в доходах дифференцируются в зависимости от показателей и способов мотивации (рис.3).</w:t>
      </w:r>
    </w:p>
    <w:p w:rsidR="00283DC4" w:rsidRDefault="00283DC4">
      <w:pPr>
        <w:spacing w:line="360" w:lineRule="auto"/>
        <w:ind w:firstLine="709"/>
        <w:jc w:val="both"/>
        <w:rPr>
          <w:sz w:val="28"/>
        </w:rPr>
      </w:pPr>
      <w:r>
        <w:rPr>
          <w:sz w:val="28"/>
        </w:rPr>
        <w:t>При конструировании той или иной системы участия, которая базируется на показателе прибыли, следует учитывать трудности определения связи между его увеличением и вкладом конкретного работника. Вот почему часто вводятся системы мотивации, которые связываются с результатами непосредственной производственной деятельности (экономия ресурсов, рост объёма продаж и др.). Тем самым системы участия в доходах трансформируются в системы участия в результатах.</w:t>
      </w:r>
    </w:p>
    <w:p w:rsidR="00283DC4" w:rsidRDefault="00283DC4">
      <w:pPr>
        <w:spacing w:line="360" w:lineRule="auto"/>
        <w:ind w:firstLine="709"/>
        <w:rPr>
          <w:sz w:val="28"/>
        </w:rPr>
      </w:pPr>
    </w:p>
    <w:p w:rsidR="00283DC4" w:rsidRDefault="00737C25">
      <w:pPr>
        <w:spacing w:line="360" w:lineRule="auto"/>
        <w:ind w:firstLine="709"/>
        <w:rPr>
          <w:sz w:val="28"/>
        </w:rPr>
      </w:pPr>
      <w:r>
        <w:rPr>
          <w:noProof/>
          <w:sz w:val="28"/>
        </w:rPr>
        <w:pict>
          <v:rect id="_x0000_s1146" style="position:absolute;left:0;text-align:left;margin-left:339.75pt;margin-top:22.5pt;width:93.6pt;height:50.4pt;z-index:251669504" o:allowincell="f">
            <v:textbox>
              <w:txbxContent>
                <w:p w:rsidR="00283DC4" w:rsidRDefault="00283DC4">
                  <w:pPr>
                    <w:pStyle w:val="21"/>
                  </w:pPr>
                  <w:r>
                    <w:t>Системы премиальных выплат (бонусов)</w:t>
                  </w:r>
                </w:p>
              </w:txbxContent>
            </v:textbox>
          </v:rect>
        </w:pict>
      </w:r>
      <w:r>
        <w:rPr>
          <w:noProof/>
          <w:sz w:val="28"/>
        </w:rPr>
        <w:pict>
          <v:rect id="_x0000_s1145" style="position:absolute;left:0;text-align:left;margin-left:181.35pt;margin-top:15.3pt;width:108pt;height:64.8pt;z-index:251668480" o:allowincell="f">
            <v:textbox>
              <w:txbxContent>
                <w:p w:rsidR="00283DC4" w:rsidRDefault="00283DC4">
                  <w:pPr>
                    <w:pStyle w:val="21"/>
                  </w:pPr>
                  <w:r>
                    <w:t>Системы участия в доходах в зависимости от производительности</w:t>
                  </w:r>
                </w:p>
              </w:txbxContent>
            </v:textbox>
          </v:rect>
        </w:pict>
      </w:r>
      <w:r>
        <w:rPr>
          <w:noProof/>
          <w:sz w:val="28"/>
        </w:rPr>
        <w:pict>
          <v:rect id="_x0000_s1144" style="position:absolute;left:0;text-align:left;margin-left:15.75pt;margin-top:15.3pt;width:122.4pt;height:64.8pt;z-index:251667456" o:allowincell="f">
            <v:textbox>
              <w:txbxContent>
                <w:p w:rsidR="00283DC4" w:rsidRDefault="00283DC4">
                  <w:pPr>
                    <w:pStyle w:val="21"/>
                  </w:pPr>
                  <w:r>
                    <w:t>Системы стимулирования конкретных объёмов работ, объёмов продаж и др.</w:t>
                  </w:r>
                </w:p>
              </w:txbxContent>
            </v:textbox>
          </v:rect>
        </w:pict>
      </w:r>
    </w:p>
    <w:p w:rsidR="00283DC4" w:rsidRDefault="00283DC4">
      <w:pPr>
        <w:spacing w:line="360" w:lineRule="auto"/>
        <w:ind w:firstLine="567"/>
        <w:rPr>
          <w:sz w:val="24"/>
        </w:rPr>
      </w:pPr>
      <w:r>
        <w:rPr>
          <w:sz w:val="24"/>
        </w:rPr>
        <w:t>Ссиси</w:t>
      </w:r>
    </w:p>
    <w:p w:rsidR="00283DC4" w:rsidRDefault="00283DC4">
      <w:pPr>
        <w:spacing w:line="360" w:lineRule="auto"/>
        <w:ind w:firstLine="709"/>
        <w:rPr>
          <w:sz w:val="28"/>
        </w:rPr>
      </w:pPr>
    </w:p>
    <w:p w:rsidR="00283DC4" w:rsidRDefault="00737C25">
      <w:pPr>
        <w:spacing w:line="360" w:lineRule="auto"/>
        <w:ind w:firstLine="709"/>
        <w:rPr>
          <w:sz w:val="28"/>
        </w:rPr>
      </w:pPr>
      <w:r>
        <w:rPr>
          <w:noProof/>
          <w:sz w:val="28"/>
        </w:rPr>
        <w:pict>
          <v:line id="_x0000_s1150" style="position:absolute;left:0;text-align:left;flip:y;z-index:251673600" from="289.35pt,3.9pt" to="382.95pt,68.7pt" o:allowincell="f">
            <v:stroke endarrow="block"/>
          </v:line>
        </w:pict>
      </w:r>
      <w:r>
        <w:rPr>
          <w:noProof/>
          <w:sz w:val="28"/>
        </w:rPr>
        <w:pict>
          <v:line id="_x0000_s1149" style="position:absolute;left:0;text-align:left;flip:y;z-index:251672576" from="231.75pt,11.1pt" to="231.75pt,68.7pt" o:allowincell="f">
            <v:stroke endarrow="block"/>
          </v:line>
        </w:pict>
      </w:r>
      <w:r>
        <w:rPr>
          <w:noProof/>
          <w:sz w:val="28"/>
        </w:rPr>
        <w:pict>
          <v:line id="_x0000_s1148" style="position:absolute;left:0;text-align:left;flip:x y;z-index:251671552" from="73.35pt,11.1pt" to="174.15pt,68.7pt" o:allowincell="f">
            <v:stroke endarrow="block"/>
          </v:line>
        </w:pict>
      </w:r>
    </w:p>
    <w:p w:rsidR="00283DC4" w:rsidRDefault="00283DC4">
      <w:pPr>
        <w:spacing w:line="360" w:lineRule="auto"/>
        <w:ind w:firstLine="709"/>
        <w:rPr>
          <w:sz w:val="28"/>
        </w:rPr>
      </w:pPr>
    </w:p>
    <w:p w:rsidR="00283DC4" w:rsidRDefault="00737C25">
      <w:pPr>
        <w:spacing w:line="360" w:lineRule="auto"/>
        <w:ind w:firstLine="709"/>
        <w:rPr>
          <w:sz w:val="28"/>
        </w:rPr>
      </w:pPr>
      <w:r>
        <w:rPr>
          <w:noProof/>
          <w:sz w:val="28"/>
        </w:rPr>
        <w:pict>
          <v:rect id="_x0000_s1147" style="position:absolute;left:0;text-align:left;margin-left:123.75pt;margin-top:20.4pt;width:230.4pt;height:36pt;z-index:251670528" o:allowincell="f">
            <v:textbox>
              <w:txbxContent>
                <w:p w:rsidR="00283DC4" w:rsidRDefault="00283DC4">
                  <w:pPr>
                    <w:jc w:val="center"/>
                    <w:rPr>
                      <w:sz w:val="24"/>
                    </w:rPr>
                  </w:pPr>
                  <w:r>
                    <w:rPr>
                      <w:sz w:val="24"/>
                    </w:rPr>
                    <w:t>По результатам общей деятельности предприятия</w:t>
                  </w:r>
                </w:p>
              </w:txbxContent>
            </v:textbox>
          </v:rect>
        </w:pict>
      </w:r>
    </w:p>
    <w:p w:rsidR="00283DC4" w:rsidRDefault="00737C25">
      <w:pPr>
        <w:spacing w:line="360" w:lineRule="auto"/>
        <w:ind w:firstLine="709"/>
        <w:rPr>
          <w:sz w:val="28"/>
        </w:rPr>
      </w:pPr>
      <w:r>
        <w:rPr>
          <w:noProof/>
          <w:sz w:val="28"/>
        </w:rPr>
        <w:pict>
          <v:line id="_x0000_s1157" style="position:absolute;left:0;text-align:left;z-index:251680768" from="390.15pt,10.65pt" to="390.15pt,75.45pt" o:allowincell="f">
            <v:stroke endarrow="block"/>
          </v:line>
        </w:pict>
      </w:r>
      <w:r>
        <w:rPr>
          <w:noProof/>
          <w:sz w:val="28"/>
        </w:rPr>
        <w:pict>
          <v:line id="_x0000_s1156" style="position:absolute;left:0;text-align:left;z-index:251679744" from="354.15pt,10.65pt" to="390.15pt,10.65pt" o:allowincell="f"/>
        </w:pict>
      </w:r>
      <w:r>
        <w:rPr>
          <w:noProof/>
          <w:sz w:val="28"/>
        </w:rPr>
        <w:pict>
          <v:line id="_x0000_s1155" style="position:absolute;left:0;text-align:left;z-index:251678720" from="66.15pt,17.85pt" to="66.15pt,82.65pt" o:allowincell="f">
            <v:stroke endarrow="block"/>
          </v:line>
        </w:pict>
      </w:r>
      <w:r>
        <w:rPr>
          <w:noProof/>
          <w:sz w:val="28"/>
        </w:rPr>
        <w:pict>
          <v:line id="_x0000_s1154" style="position:absolute;left:0;text-align:left;flip:x;z-index:251677696" from="66.15pt,17.85pt" to="123.75pt,17.85pt" o:allowincell="f"/>
        </w:pict>
      </w:r>
    </w:p>
    <w:p w:rsidR="00283DC4" w:rsidRDefault="00737C25">
      <w:pPr>
        <w:spacing w:line="360" w:lineRule="auto"/>
        <w:ind w:firstLine="709"/>
        <w:rPr>
          <w:sz w:val="28"/>
        </w:rPr>
      </w:pPr>
      <w:r>
        <w:rPr>
          <w:noProof/>
          <w:sz w:val="28"/>
        </w:rPr>
        <w:pict>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_x0000_s1158" type="#_x0000_t68" style="position:absolute;left:0;text-align:left;margin-left:231.75pt;margin-top:8.1pt;width:7.2pt;height:36pt;z-index:251681792" o:allowincell="f" strokeweight="1.5pt"/>
        </w:pict>
      </w:r>
    </w:p>
    <w:p w:rsidR="00283DC4" w:rsidRDefault="00737C25">
      <w:pPr>
        <w:spacing w:line="360" w:lineRule="auto"/>
        <w:ind w:firstLine="709"/>
        <w:jc w:val="center"/>
        <w:rPr>
          <w:sz w:val="28"/>
        </w:rPr>
      </w:pPr>
      <w:r>
        <w:rPr>
          <w:noProof/>
          <w:sz w:val="28"/>
        </w:rPr>
        <w:pict>
          <v:rect id="_x0000_s1151" style="position:absolute;left:0;text-align:left;margin-left:174.15pt;margin-top:19.95pt;width:129.6pt;height:64.8pt;z-index:251674624" o:allowincell="f" strokeweight="1.5pt">
            <v:textbox>
              <w:txbxContent>
                <w:p w:rsidR="00283DC4" w:rsidRDefault="00283DC4">
                  <w:pPr>
                    <w:pStyle w:val="30"/>
                    <w:rPr>
                      <w:sz w:val="28"/>
                    </w:rPr>
                  </w:pPr>
                  <w:r>
                    <w:rPr>
                      <w:sz w:val="28"/>
                    </w:rPr>
                    <w:t>Участие работников в доходах предприятия</w:t>
                  </w:r>
                </w:p>
              </w:txbxContent>
            </v:textbox>
          </v:rect>
        </w:pict>
      </w:r>
    </w:p>
    <w:p w:rsidR="00283DC4" w:rsidRDefault="00737C25">
      <w:pPr>
        <w:spacing w:line="360" w:lineRule="auto"/>
        <w:ind w:firstLine="709"/>
        <w:rPr>
          <w:sz w:val="28"/>
        </w:rPr>
      </w:pPr>
      <w:r>
        <w:rPr>
          <w:noProof/>
          <w:sz w:val="28"/>
        </w:rPr>
        <w:pict>
          <v:rect id="_x0000_s1153" style="position:absolute;left:0;text-align:left;margin-left:339.75pt;margin-top:3pt;width:100.8pt;height:50.4pt;z-index:251676672" o:allowincell="f">
            <v:textbox>
              <w:txbxContent>
                <w:p w:rsidR="00283DC4" w:rsidRDefault="00283DC4">
                  <w:pPr>
                    <w:rPr>
                      <w:sz w:val="22"/>
                    </w:rPr>
                  </w:pPr>
                  <w:r>
                    <w:rPr>
                      <w:sz w:val="22"/>
                    </w:rPr>
                    <w:t>Системы коллективного стимулирования</w:t>
                  </w:r>
                </w:p>
              </w:txbxContent>
            </v:textbox>
          </v:rect>
        </w:pict>
      </w:r>
      <w:r>
        <w:rPr>
          <w:noProof/>
          <w:sz w:val="28"/>
        </w:rPr>
        <w:pict>
          <v:rect id="_x0000_s1152" style="position:absolute;left:0;text-align:left;margin-left:22.95pt;margin-top:10.2pt;width:93.6pt;height:36pt;z-index:251675648" o:allowincell="f">
            <v:textbox>
              <w:txbxContent>
                <w:p w:rsidR="00283DC4" w:rsidRDefault="00283DC4">
                  <w:pPr>
                    <w:rPr>
                      <w:sz w:val="22"/>
                    </w:rPr>
                  </w:pPr>
                  <w:r>
                    <w:rPr>
                      <w:sz w:val="22"/>
                    </w:rPr>
                    <w:t>Системы оценки заслуг</w:t>
                  </w:r>
                </w:p>
              </w:txbxContent>
            </v:textbox>
          </v:rect>
        </w:pict>
      </w:r>
    </w:p>
    <w:p w:rsidR="00283DC4" w:rsidRDefault="00283DC4">
      <w:pPr>
        <w:spacing w:line="360" w:lineRule="auto"/>
        <w:ind w:firstLine="709"/>
        <w:rPr>
          <w:sz w:val="28"/>
        </w:rPr>
      </w:pPr>
    </w:p>
    <w:p w:rsidR="00283DC4" w:rsidRDefault="00737C25">
      <w:pPr>
        <w:spacing w:line="360" w:lineRule="auto"/>
        <w:ind w:firstLine="709"/>
        <w:rPr>
          <w:sz w:val="28"/>
        </w:rPr>
      </w:pPr>
      <w:r>
        <w:rPr>
          <w:noProof/>
          <w:sz w:val="28"/>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160" type="#_x0000_t67" style="position:absolute;left:0;text-align:left;margin-left:231.75pt;margin-top:12.3pt;width:7.2pt;height:36pt;z-index:251683840" o:allowincell="f" strokeweight="1.5pt"/>
        </w:pict>
      </w:r>
    </w:p>
    <w:p w:rsidR="00283DC4" w:rsidRDefault="00283DC4">
      <w:pPr>
        <w:spacing w:line="360" w:lineRule="auto"/>
        <w:ind w:firstLine="709"/>
        <w:rPr>
          <w:sz w:val="28"/>
        </w:rPr>
      </w:pPr>
    </w:p>
    <w:p w:rsidR="00283DC4" w:rsidRDefault="00737C25">
      <w:pPr>
        <w:spacing w:line="360" w:lineRule="auto"/>
        <w:ind w:firstLine="709"/>
        <w:rPr>
          <w:sz w:val="28"/>
        </w:rPr>
      </w:pPr>
      <w:r>
        <w:rPr>
          <w:noProof/>
          <w:sz w:val="28"/>
        </w:rPr>
        <w:pict>
          <v:rect id="_x0000_s1159" style="position:absolute;left:0;text-align:left;margin-left:145.35pt;margin-top:.05pt;width:187.2pt;height:36pt;z-index:251682816" o:allowincell="f">
            <v:textbox>
              <w:txbxContent>
                <w:p w:rsidR="00283DC4" w:rsidRDefault="00283DC4">
                  <w:pPr>
                    <w:jc w:val="center"/>
                    <w:rPr>
                      <w:sz w:val="24"/>
                    </w:rPr>
                  </w:pPr>
                  <w:r>
                    <w:rPr>
                      <w:sz w:val="24"/>
                    </w:rPr>
                    <w:t>На основании отношений собственности</w:t>
                  </w:r>
                </w:p>
              </w:txbxContent>
            </v:textbox>
          </v:rect>
        </w:pict>
      </w:r>
    </w:p>
    <w:p w:rsidR="00283DC4" w:rsidRDefault="00737C25">
      <w:pPr>
        <w:spacing w:line="360" w:lineRule="auto"/>
        <w:ind w:firstLine="709"/>
        <w:rPr>
          <w:sz w:val="28"/>
        </w:rPr>
      </w:pPr>
      <w:r>
        <w:rPr>
          <w:noProof/>
          <w:sz w:val="28"/>
        </w:rPr>
        <w:pict>
          <v:line id="_x0000_s1166" style="position:absolute;left:0;text-align:left;z-index:251689984" from="274.95pt,11.9pt" to="397.35pt,62.3pt" o:allowincell="f">
            <v:stroke endarrow="block"/>
          </v:line>
        </w:pict>
      </w:r>
      <w:r>
        <w:rPr>
          <w:noProof/>
          <w:sz w:val="28"/>
        </w:rPr>
        <w:pict>
          <v:line id="_x0000_s1165" style="position:absolute;left:0;text-align:left;flip:x;z-index:251688960" from="66.15pt,11.9pt" to="202.95pt,62.3pt" o:allowincell="f">
            <v:stroke endarrow="block"/>
          </v:line>
        </w:pict>
      </w:r>
      <w:r>
        <w:rPr>
          <w:noProof/>
          <w:sz w:val="28"/>
        </w:rPr>
        <w:pict>
          <v:line id="_x0000_s1164" style="position:absolute;left:0;text-align:left;z-index:251687936" from="238.95pt,11.9pt" to="238.95pt,83.9pt" o:allowincell="f">
            <v:stroke endarrow="block"/>
          </v:line>
        </w:pict>
      </w:r>
    </w:p>
    <w:p w:rsidR="00283DC4" w:rsidRDefault="00283DC4">
      <w:pPr>
        <w:spacing w:line="360" w:lineRule="auto"/>
        <w:ind w:firstLine="709"/>
        <w:rPr>
          <w:sz w:val="28"/>
        </w:rPr>
      </w:pPr>
    </w:p>
    <w:p w:rsidR="00283DC4" w:rsidRDefault="00737C25">
      <w:pPr>
        <w:spacing w:line="360" w:lineRule="auto"/>
        <w:ind w:firstLine="709"/>
        <w:rPr>
          <w:sz w:val="28"/>
        </w:rPr>
      </w:pPr>
      <w:r>
        <w:rPr>
          <w:noProof/>
          <w:sz w:val="28"/>
        </w:rPr>
        <w:pict>
          <v:rect id="_x0000_s1163" style="position:absolute;left:0;text-align:left;margin-left:346.95pt;margin-top:14pt;width:93.6pt;height:50.4pt;z-index:251686912" o:allowincell="f">
            <v:textbox>
              <w:txbxContent>
                <w:p w:rsidR="00283DC4" w:rsidRDefault="00283DC4">
                  <w:pPr>
                    <w:rPr>
                      <w:sz w:val="22"/>
                    </w:rPr>
                  </w:pPr>
                  <w:r>
                    <w:rPr>
                      <w:sz w:val="22"/>
                    </w:rPr>
                    <w:t xml:space="preserve">Системы распространения опционов акций </w:t>
                  </w:r>
                </w:p>
              </w:txbxContent>
            </v:textbox>
          </v:rect>
        </w:pict>
      </w:r>
      <w:r>
        <w:rPr>
          <w:noProof/>
          <w:sz w:val="28"/>
        </w:rPr>
        <w:pict>
          <v:rect id="_x0000_s1161" style="position:absolute;left:0;text-align:left;margin-left:15.75pt;margin-top:14pt;width:129.6pt;height:50.4pt;z-index:251684864" o:allowincell="f">
            <v:textbox>
              <w:txbxContent>
                <w:p w:rsidR="00283DC4" w:rsidRDefault="00283DC4">
                  <w:pPr>
                    <w:rPr>
                      <w:sz w:val="22"/>
                    </w:rPr>
                  </w:pPr>
                  <w:r>
                    <w:rPr>
                      <w:sz w:val="22"/>
                    </w:rPr>
                    <w:t>Системы предоставления работникам акций “своих ” предприятий</w:t>
                  </w:r>
                </w:p>
              </w:txbxContent>
            </v:textbox>
          </v:rect>
        </w:pict>
      </w:r>
    </w:p>
    <w:p w:rsidR="00283DC4" w:rsidRDefault="00737C25">
      <w:pPr>
        <w:spacing w:line="360" w:lineRule="auto"/>
        <w:ind w:firstLine="709"/>
        <w:rPr>
          <w:sz w:val="28"/>
        </w:rPr>
      </w:pPr>
      <w:r>
        <w:rPr>
          <w:noProof/>
          <w:sz w:val="28"/>
        </w:rPr>
        <w:pict>
          <v:rect id="_x0000_s1162" style="position:absolute;left:0;text-align:left;margin-left:181.35pt;margin-top:11.45pt;width:136.8pt;height:57.6pt;z-index:251685888" o:allowincell="f">
            <v:textbox>
              <w:txbxContent>
                <w:p w:rsidR="00283DC4" w:rsidRDefault="00283DC4">
                  <w:pPr>
                    <w:pStyle w:val="21"/>
                  </w:pPr>
                  <w:r>
                    <w:t>Системы совладения активами предприятия при посредничестве инвестиционных фондов</w:t>
                  </w:r>
                </w:p>
              </w:txbxContent>
            </v:textbox>
          </v:rect>
        </w:pict>
      </w:r>
    </w:p>
    <w:p w:rsidR="00283DC4" w:rsidRDefault="00283DC4">
      <w:pPr>
        <w:spacing w:line="360" w:lineRule="auto"/>
        <w:ind w:firstLine="709"/>
        <w:rPr>
          <w:sz w:val="28"/>
        </w:rPr>
      </w:pPr>
    </w:p>
    <w:p w:rsidR="00283DC4" w:rsidRDefault="00283DC4">
      <w:pPr>
        <w:spacing w:line="360" w:lineRule="auto"/>
        <w:ind w:firstLine="709"/>
        <w:rPr>
          <w:sz w:val="28"/>
        </w:rPr>
      </w:pPr>
    </w:p>
    <w:p w:rsidR="00283DC4" w:rsidRDefault="00283DC4">
      <w:pPr>
        <w:spacing w:line="360" w:lineRule="auto"/>
        <w:ind w:firstLine="709"/>
        <w:rPr>
          <w:sz w:val="28"/>
        </w:rPr>
      </w:pPr>
    </w:p>
    <w:p w:rsidR="00283DC4" w:rsidRDefault="00283DC4">
      <w:pPr>
        <w:spacing w:line="360" w:lineRule="auto"/>
        <w:ind w:firstLine="709"/>
        <w:jc w:val="both"/>
        <w:rPr>
          <w:sz w:val="28"/>
        </w:rPr>
      </w:pPr>
    </w:p>
    <w:p w:rsidR="00283DC4" w:rsidRDefault="00283DC4">
      <w:pPr>
        <w:spacing w:line="360" w:lineRule="auto"/>
        <w:ind w:firstLine="709"/>
        <w:jc w:val="both"/>
        <w:rPr>
          <w:sz w:val="28"/>
        </w:rPr>
      </w:pPr>
      <w:r>
        <w:rPr>
          <w:sz w:val="28"/>
        </w:rPr>
        <w:t>Система оценки заслуг предусматривает оценку усилий и поведения работника по ряду факторов. Для каждого фактора определяется система баллов, и для расчётов оценки на разных уровнях устанавливаются соответствующие нормы. Периодически рассчитывается показатель деятельности работника, а итоговые результаты определяют соответствующий уровень дополнительного, сверх заработной платы, вознаграждения.</w:t>
      </w:r>
    </w:p>
    <w:p w:rsidR="00283DC4" w:rsidRDefault="00283DC4">
      <w:pPr>
        <w:spacing w:line="360" w:lineRule="auto"/>
        <w:ind w:firstLine="709"/>
        <w:jc w:val="both"/>
        <w:rPr>
          <w:sz w:val="28"/>
        </w:rPr>
      </w:pPr>
      <w:r>
        <w:rPr>
          <w:sz w:val="28"/>
        </w:rPr>
        <w:t>Системы стимулирования конкретных объёмов продукции, работ, объёмов продаж и т.д. наиболее успешно применяют в автономных структурах, с конечными результатами деятельности. Такие структуры наделяются собственным бюджетом, который пропорционален, например, объёму продаж продукции. Таким образом, персонал устанавливает для себя прямую связь между эффективностью труда предприятия на рынке, т.е. его процветанием, прибыльностью.</w:t>
      </w:r>
    </w:p>
    <w:p w:rsidR="00283DC4" w:rsidRDefault="00283DC4">
      <w:pPr>
        <w:spacing w:line="360" w:lineRule="auto"/>
        <w:ind w:firstLine="709"/>
        <w:jc w:val="both"/>
        <w:rPr>
          <w:sz w:val="28"/>
        </w:rPr>
      </w:pPr>
      <w:r>
        <w:rPr>
          <w:sz w:val="28"/>
        </w:rPr>
        <w:t xml:space="preserve">Системы распределения прибыли, обусловленной ростом производительности, проектируют таким образом, чтобы уменьшить удельные затраты путём поощрения более высокой производительности труда без увеличения постоянных затрат, связанных с увеличением трудоёмкости. Одна из наиболее известных и в то же время простых систем базируется на определении так называемого </w:t>
      </w:r>
      <w:r w:rsidRPr="00BA32CA">
        <w:rPr>
          <w:sz w:val="28"/>
        </w:rPr>
        <w:t>“</w:t>
      </w:r>
      <w:r>
        <w:rPr>
          <w:sz w:val="28"/>
        </w:rPr>
        <w:t>общего коэффициента</w:t>
      </w:r>
      <w:r w:rsidRPr="00BA32CA">
        <w:rPr>
          <w:sz w:val="28"/>
        </w:rPr>
        <w:t xml:space="preserve">”. </w:t>
      </w:r>
      <w:r>
        <w:rPr>
          <w:sz w:val="28"/>
        </w:rPr>
        <w:t>Последний рассчитывается как соотношение совокупных затрат на рабочую силу и объёма реализуемой продукции. Это соотношение, которое является стабильным, например, на предприятиях большинства отраслей обрабатывающей промышленности, принимается как базовый уровень коэффициента. Используя этот базовый коэффициент и учитывая объём продукции, которая реализуется за конкретный период, находят допустимые затраты на рабочую силу. Потом эти затраты сравнивают с фактической заработной платой. Если фактические затраты ниже допустимых, выплачивается премия персоналу на уровне 45-75% от полученной экономии (роста прибыли). Остальное используется на замещение авансового капитала, развитие предприятия, эксплуатационные затраты и т.д.</w:t>
      </w:r>
    </w:p>
    <w:p w:rsidR="00283DC4" w:rsidRDefault="00283DC4">
      <w:pPr>
        <w:pStyle w:val="20"/>
      </w:pPr>
      <w:r>
        <w:t>Что касается систем премиальных выплат, то размер премий должен увязываться не с уровнем основной заработной платы, а с конкретным прогрессом в деятельности предприятия и более-менее точным определением вклада каждого работника в общее дело.</w:t>
      </w:r>
    </w:p>
    <w:p w:rsidR="00283DC4" w:rsidRDefault="00283DC4">
      <w:pPr>
        <w:spacing w:line="360" w:lineRule="auto"/>
        <w:ind w:firstLine="709"/>
        <w:jc w:val="both"/>
        <w:rPr>
          <w:sz w:val="28"/>
        </w:rPr>
      </w:pPr>
      <w:r>
        <w:rPr>
          <w:sz w:val="28"/>
        </w:rPr>
        <w:t>Системы коллективного стимулирования применяются, как правило, тогда, когда поощрение работников через их участия в прибыли становится возможным только на групповой основе. При этом групповой бонус в большинстве случаев распределяется в той же пропорции, что и основная заработная плата. Преимущество такого подхода заключается в том, что при сложных обстоятельствах в группе гарантируется относительно справедливое разделение объёма работ.</w:t>
      </w:r>
    </w:p>
    <w:p w:rsidR="00283DC4" w:rsidRDefault="00283DC4">
      <w:pPr>
        <w:spacing w:line="360" w:lineRule="auto"/>
        <w:ind w:firstLine="709"/>
        <w:jc w:val="both"/>
        <w:rPr>
          <w:sz w:val="28"/>
        </w:rPr>
      </w:pPr>
      <w:r>
        <w:rPr>
          <w:sz w:val="28"/>
        </w:rPr>
        <w:t xml:space="preserve">Более стойкая заинтересованность работников в деятельности предприятий, особенно в обновлении производства и укреплении финансового состояния, обеспечивается через их участие в собственности. Оно реализуется главным образом путём предоставления работникам акций “своих” предприятий. Владение рабочими и служащими акциями ставит целью больше, чем участие в прибыли через получение соответствующих дивидендов. Это – система не только </w:t>
      </w:r>
      <w:r w:rsidRPr="00BA32CA">
        <w:rPr>
          <w:sz w:val="28"/>
        </w:rPr>
        <w:t>“</w:t>
      </w:r>
      <w:r>
        <w:rPr>
          <w:sz w:val="28"/>
        </w:rPr>
        <w:t>идентификации интересов</w:t>
      </w:r>
      <w:r w:rsidRPr="00BA32CA">
        <w:rPr>
          <w:sz w:val="28"/>
        </w:rPr>
        <w:t xml:space="preserve">” </w:t>
      </w:r>
      <w:r>
        <w:rPr>
          <w:sz w:val="28"/>
        </w:rPr>
        <w:t>работников и предприятия, но и мобилизации личных сбережений граждан для инвестирования в производство.</w:t>
      </w:r>
    </w:p>
    <w:p w:rsidR="00283DC4" w:rsidRDefault="00283DC4">
      <w:pPr>
        <w:spacing w:line="360" w:lineRule="auto"/>
        <w:ind w:firstLine="709"/>
        <w:rPr>
          <w:sz w:val="28"/>
        </w:rPr>
      </w:pPr>
      <w:r>
        <w:rPr>
          <w:sz w:val="28"/>
        </w:rPr>
        <w:br w:type="page"/>
      </w:r>
    </w:p>
    <w:p w:rsidR="00283DC4" w:rsidRDefault="00283DC4">
      <w:pPr>
        <w:pStyle w:val="1"/>
        <w:jc w:val="center"/>
      </w:pPr>
      <w:bookmarkStart w:id="5" w:name="_Toc484777984"/>
      <w:r>
        <w:t>5 АНАЛИЗ ВЛИЯНИЯ ФАКТОРОВ НА ИЗМЕНЕНИЕ ФОНДА ПОТРЕБЛЕНИЯ</w:t>
      </w:r>
      <w:bookmarkEnd w:id="5"/>
    </w:p>
    <w:p w:rsidR="00283DC4" w:rsidRPr="00BA32CA" w:rsidRDefault="00283DC4">
      <w:pPr>
        <w:spacing w:line="360" w:lineRule="auto"/>
        <w:ind w:firstLine="709"/>
        <w:jc w:val="both"/>
        <w:rPr>
          <w:sz w:val="28"/>
        </w:rPr>
      </w:pPr>
    </w:p>
    <w:p w:rsidR="00283DC4" w:rsidRDefault="00283DC4">
      <w:pPr>
        <w:spacing w:line="360" w:lineRule="auto"/>
        <w:ind w:firstLine="709"/>
        <w:jc w:val="both"/>
        <w:rPr>
          <w:sz w:val="28"/>
        </w:rPr>
      </w:pPr>
      <w:r>
        <w:rPr>
          <w:sz w:val="28"/>
        </w:rPr>
        <w:t>Состав затрат на оплату труда регламентируется “Инструкцией о составе средств, которые направлены на потребление” от 22.02.93, соответствующими дополнениями  и Основным положением о составе затрат производства (оборота) и формирование финансовых результатов на предприятиях и в организациях Украины. К средствам, которые направлены на потребление, относятся затраты на оплату труда (фонд оплаты труда) всех работников предприятий, учреждений, организаций, состоящие из:</w:t>
      </w:r>
    </w:p>
    <w:p w:rsidR="00283DC4" w:rsidRDefault="00283DC4">
      <w:pPr>
        <w:numPr>
          <w:ilvl w:val="0"/>
          <w:numId w:val="6"/>
        </w:numPr>
        <w:spacing w:line="360" w:lineRule="auto"/>
        <w:jc w:val="both"/>
        <w:rPr>
          <w:sz w:val="28"/>
        </w:rPr>
      </w:pPr>
      <w:r>
        <w:rPr>
          <w:sz w:val="28"/>
        </w:rPr>
        <w:t>фонда основной заработной платы – относят на себестоимость;</w:t>
      </w:r>
    </w:p>
    <w:p w:rsidR="00283DC4" w:rsidRDefault="00283DC4">
      <w:pPr>
        <w:numPr>
          <w:ilvl w:val="0"/>
          <w:numId w:val="6"/>
        </w:numPr>
        <w:spacing w:line="360" w:lineRule="auto"/>
        <w:jc w:val="both"/>
        <w:rPr>
          <w:sz w:val="28"/>
        </w:rPr>
      </w:pPr>
      <w:r>
        <w:rPr>
          <w:sz w:val="28"/>
        </w:rPr>
        <w:t>фонда дополнительной оплаты – формируют за счет прибыли;</w:t>
      </w:r>
    </w:p>
    <w:p w:rsidR="00283DC4" w:rsidRDefault="00283DC4">
      <w:pPr>
        <w:numPr>
          <w:ilvl w:val="0"/>
          <w:numId w:val="6"/>
        </w:numPr>
        <w:spacing w:line="360" w:lineRule="auto"/>
        <w:jc w:val="both"/>
        <w:rPr>
          <w:sz w:val="28"/>
        </w:rPr>
      </w:pPr>
      <w:r>
        <w:rPr>
          <w:sz w:val="28"/>
        </w:rPr>
        <w:t>денежных выплат и поощрений (затраты предприятия на предоставление материальной помощи, трудовых и социальных льгот работникам) – осуществляют за счет прибыли;</w:t>
      </w:r>
    </w:p>
    <w:p w:rsidR="00283DC4" w:rsidRDefault="00283DC4">
      <w:pPr>
        <w:numPr>
          <w:ilvl w:val="0"/>
          <w:numId w:val="6"/>
        </w:numPr>
        <w:spacing w:line="360" w:lineRule="auto"/>
        <w:jc w:val="both"/>
        <w:rPr>
          <w:sz w:val="28"/>
        </w:rPr>
      </w:pPr>
      <w:r>
        <w:rPr>
          <w:sz w:val="28"/>
        </w:rPr>
        <w:t>доходов (дивиденды, проценты), выплаченных по акциям трудового коллектива и вкладов членов трудового коллектива акционерного общества в собственность предприятия.</w:t>
      </w:r>
    </w:p>
    <w:p w:rsidR="00283DC4" w:rsidRDefault="00283DC4">
      <w:pPr>
        <w:pStyle w:val="20"/>
      </w:pPr>
      <w:r>
        <w:t xml:space="preserve">В </w:t>
      </w:r>
      <w:r>
        <w:rPr>
          <w:b/>
        </w:rPr>
        <w:t>состав фонда основной заработной платы</w:t>
      </w:r>
      <w:r>
        <w:t xml:space="preserve"> включают такие элементы:</w:t>
      </w:r>
    </w:p>
    <w:p w:rsidR="00283DC4" w:rsidRDefault="00283DC4">
      <w:pPr>
        <w:numPr>
          <w:ilvl w:val="0"/>
          <w:numId w:val="7"/>
        </w:numPr>
        <w:tabs>
          <w:tab w:val="clear" w:pos="360"/>
          <w:tab w:val="num" w:pos="1069"/>
        </w:tabs>
        <w:spacing w:line="360" w:lineRule="auto"/>
        <w:ind w:left="1069"/>
        <w:jc w:val="both"/>
        <w:rPr>
          <w:sz w:val="28"/>
        </w:rPr>
      </w:pPr>
      <w:r>
        <w:rPr>
          <w:sz w:val="28"/>
        </w:rPr>
        <w:t>заработная плата, которая начислена за выполненную работу (отработанное время) по нарядным расценкам, тарифным ставкам, должностным окладам или по среднему заработку, независимо от форм и систем оплаты труда, принятых на предприятии;</w:t>
      </w:r>
    </w:p>
    <w:p w:rsidR="00283DC4" w:rsidRDefault="00283DC4">
      <w:pPr>
        <w:numPr>
          <w:ilvl w:val="0"/>
          <w:numId w:val="7"/>
        </w:numPr>
        <w:tabs>
          <w:tab w:val="clear" w:pos="360"/>
          <w:tab w:val="num" w:pos="1069"/>
        </w:tabs>
        <w:spacing w:line="360" w:lineRule="auto"/>
        <w:ind w:left="1069"/>
        <w:jc w:val="both"/>
        <w:rPr>
          <w:sz w:val="28"/>
        </w:rPr>
      </w:pPr>
      <w:r>
        <w:rPr>
          <w:sz w:val="28"/>
        </w:rPr>
        <w:t>оплата труда работников, которые не относятся к штату предприятия, за выполнение работ по договору гражданско-правового характера, включая договор подряда, при условии, что расчеты с работниками за выполненную работу проводятся непосредственно данным предприятием;</w:t>
      </w:r>
    </w:p>
    <w:p w:rsidR="00283DC4" w:rsidRDefault="00283DC4">
      <w:pPr>
        <w:numPr>
          <w:ilvl w:val="0"/>
          <w:numId w:val="7"/>
        </w:numPr>
        <w:tabs>
          <w:tab w:val="clear" w:pos="360"/>
          <w:tab w:val="num" w:pos="1069"/>
        </w:tabs>
        <w:spacing w:line="360" w:lineRule="auto"/>
        <w:ind w:left="1069"/>
        <w:jc w:val="both"/>
        <w:rPr>
          <w:sz w:val="28"/>
        </w:rPr>
      </w:pPr>
      <w:r>
        <w:rPr>
          <w:sz w:val="28"/>
        </w:rPr>
        <w:t>ежегодных и дополнительных отпусков в соответствии с законодательством, денежных компенсаций за неиспользованный отпуск;</w:t>
      </w:r>
    </w:p>
    <w:p w:rsidR="00283DC4" w:rsidRDefault="00283DC4">
      <w:pPr>
        <w:numPr>
          <w:ilvl w:val="0"/>
          <w:numId w:val="7"/>
        </w:numPr>
        <w:tabs>
          <w:tab w:val="clear" w:pos="360"/>
          <w:tab w:val="num" w:pos="1069"/>
        </w:tabs>
        <w:spacing w:line="360" w:lineRule="auto"/>
        <w:ind w:left="1069"/>
        <w:jc w:val="both"/>
        <w:rPr>
          <w:sz w:val="28"/>
        </w:rPr>
      </w:pPr>
      <w:r>
        <w:rPr>
          <w:sz w:val="28"/>
        </w:rPr>
        <w:t>оплата рабочего времени работников, которые привлекаются к выполнению государственных или гражданских обязанностей, если эти обязанности выполняются в рабочее время в соответствии с законодательством;</w:t>
      </w:r>
    </w:p>
    <w:p w:rsidR="00283DC4" w:rsidRDefault="00283DC4">
      <w:pPr>
        <w:numPr>
          <w:ilvl w:val="0"/>
          <w:numId w:val="7"/>
        </w:numPr>
        <w:tabs>
          <w:tab w:val="clear" w:pos="360"/>
          <w:tab w:val="num" w:pos="1069"/>
        </w:tabs>
        <w:spacing w:line="360" w:lineRule="auto"/>
        <w:ind w:left="1069"/>
        <w:jc w:val="both"/>
        <w:rPr>
          <w:sz w:val="28"/>
        </w:rPr>
      </w:pPr>
      <w:r>
        <w:rPr>
          <w:sz w:val="28"/>
        </w:rPr>
        <w:t>оплата за работу в выходные и праздничные (нерабочие) дни, сверхурочное время по расценкам, установленным законодательными актами;</w:t>
      </w:r>
    </w:p>
    <w:p w:rsidR="00283DC4" w:rsidRDefault="00283DC4">
      <w:pPr>
        <w:numPr>
          <w:ilvl w:val="0"/>
          <w:numId w:val="7"/>
        </w:numPr>
        <w:tabs>
          <w:tab w:val="clear" w:pos="360"/>
          <w:tab w:val="num" w:pos="1069"/>
        </w:tabs>
        <w:spacing w:line="360" w:lineRule="auto"/>
        <w:ind w:left="1069"/>
        <w:jc w:val="both"/>
        <w:rPr>
          <w:sz w:val="28"/>
        </w:rPr>
      </w:pPr>
      <w:r>
        <w:rPr>
          <w:sz w:val="28"/>
        </w:rPr>
        <w:t>доплата за вредные условия труда (за работу в тяжелых, вредных, особо вредных условиях труда, в многосменном режиме, в ночное время и др. Доплаты, предусмотренные действующим законодательством).</w:t>
      </w:r>
    </w:p>
    <w:p w:rsidR="00283DC4" w:rsidRDefault="00283DC4">
      <w:pPr>
        <w:pStyle w:val="20"/>
      </w:pPr>
      <w:r>
        <w:t xml:space="preserve">В </w:t>
      </w:r>
      <w:r>
        <w:rPr>
          <w:b/>
        </w:rPr>
        <w:t>состав фонда дополнительной оплаты труда</w:t>
      </w:r>
      <w:r>
        <w:t xml:space="preserve"> включают следующие элементы:</w:t>
      </w:r>
    </w:p>
    <w:p w:rsidR="00283DC4" w:rsidRDefault="00283DC4">
      <w:pPr>
        <w:numPr>
          <w:ilvl w:val="0"/>
          <w:numId w:val="8"/>
        </w:numPr>
        <w:tabs>
          <w:tab w:val="clear" w:pos="360"/>
          <w:tab w:val="num" w:pos="1069"/>
        </w:tabs>
        <w:spacing w:line="360" w:lineRule="auto"/>
        <w:ind w:left="1069"/>
        <w:jc w:val="both"/>
        <w:rPr>
          <w:sz w:val="28"/>
        </w:rPr>
      </w:pPr>
      <w:r>
        <w:rPr>
          <w:sz w:val="28"/>
        </w:rPr>
        <w:t>надбавки и доплаты, не предусмотренные законодательством и превышающие размеры, установленные законодательством;</w:t>
      </w:r>
    </w:p>
    <w:p w:rsidR="00283DC4" w:rsidRDefault="00283DC4">
      <w:pPr>
        <w:numPr>
          <w:ilvl w:val="0"/>
          <w:numId w:val="8"/>
        </w:numPr>
        <w:tabs>
          <w:tab w:val="clear" w:pos="360"/>
          <w:tab w:val="num" w:pos="1069"/>
        </w:tabs>
        <w:spacing w:line="360" w:lineRule="auto"/>
        <w:ind w:left="1069"/>
        <w:jc w:val="both"/>
        <w:rPr>
          <w:sz w:val="28"/>
        </w:rPr>
      </w:pPr>
      <w:r>
        <w:rPr>
          <w:sz w:val="28"/>
        </w:rPr>
        <w:t>премии за содействие изобретательству и рационализации, за создание, освоение и внедрение новой техники, за производственные результаты, включая премии за экономию конкретных видов материальных ресурсов и др.;</w:t>
      </w:r>
    </w:p>
    <w:p w:rsidR="00283DC4" w:rsidRDefault="00283DC4">
      <w:pPr>
        <w:numPr>
          <w:ilvl w:val="0"/>
          <w:numId w:val="8"/>
        </w:numPr>
        <w:tabs>
          <w:tab w:val="clear" w:pos="360"/>
          <w:tab w:val="num" w:pos="1069"/>
        </w:tabs>
        <w:spacing w:line="360" w:lineRule="auto"/>
        <w:ind w:left="1069"/>
        <w:jc w:val="both"/>
        <w:rPr>
          <w:sz w:val="28"/>
        </w:rPr>
      </w:pPr>
      <w:r>
        <w:rPr>
          <w:sz w:val="28"/>
        </w:rPr>
        <w:t>дифференциальные суммы доплат, которые выплачиваются работникам, участвовавшим в ликвидации аварии на Чернобыльской АЭС, а также работающим и проживающим в зоне радиоактивного загрязнения.</w:t>
      </w:r>
    </w:p>
    <w:p w:rsidR="00283DC4" w:rsidRDefault="00283DC4">
      <w:pPr>
        <w:pStyle w:val="20"/>
      </w:pPr>
      <w:r>
        <w:t xml:space="preserve">К </w:t>
      </w:r>
      <w:r>
        <w:rPr>
          <w:b/>
        </w:rPr>
        <w:t>денежным выплатам и поощрениям</w:t>
      </w:r>
      <w:r>
        <w:t xml:space="preserve"> относят:</w:t>
      </w:r>
    </w:p>
    <w:p w:rsidR="00283DC4" w:rsidRDefault="00283DC4">
      <w:pPr>
        <w:numPr>
          <w:ilvl w:val="0"/>
          <w:numId w:val="9"/>
        </w:numPr>
        <w:tabs>
          <w:tab w:val="clear" w:pos="360"/>
          <w:tab w:val="num" w:pos="1069"/>
        </w:tabs>
        <w:spacing w:line="360" w:lineRule="auto"/>
        <w:ind w:left="1069"/>
        <w:jc w:val="both"/>
        <w:rPr>
          <w:sz w:val="28"/>
        </w:rPr>
      </w:pPr>
      <w:r>
        <w:rPr>
          <w:sz w:val="28"/>
        </w:rPr>
        <w:t>материальную помощь (суммы, которые превышают предусмотренные действующим законодательством), оздоровительные, экологические и др. Выплаты;</w:t>
      </w:r>
    </w:p>
    <w:p w:rsidR="00283DC4" w:rsidRDefault="00283DC4">
      <w:pPr>
        <w:numPr>
          <w:ilvl w:val="0"/>
          <w:numId w:val="9"/>
        </w:numPr>
        <w:tabs>
          <w:tab w:val="clear" w:pos="360"/>
          <w:tab w:val="num" w:pos="1069"/>
        </w:tabs>
        <w:spacing w:line="360" w:lineRule="auto"/>
        <w:ind w:left="1069"/>
        <w:jc w:val="both"/>
        <w:rPr>
          <w:sz w:val="28"/>
        </w:rPr>
      </w:pPr>
      <w:r>
        <w:rPr>
          <w:sz w:val="28"/>
        </w:rPr>
        <w:t>суммы предоставленных предприятием трудовых и социальных льгот работникам: оплата дополнительно предоставленных по решению трудового коллектива (свыше предусмотренных законодательством) отпусков работникам, в том числе женщинам, которые воспитывают детей; стоимость путевок на лечение и отдых или суммы компенсаций, которые выданы вместо путевок; стоимость экскурсий и путешествий;</w:t>
      </w:r>
    </w:p>
    <w:p w:rsidR="00283DC4" w:rsidRDefault="00283DC4">
      <w:pPr>
        <w:numPr>
          <w:ilvl w:val="0"/>
          <w:numId w:val="9"/>
        </w:numPr>
        <w:tabs>
          <w:tab w:val="clear" w:pos="360"/>
          <w:tab w:val="num" w:pos="1069"/>
        </w:tabs>
        <w:spacing w:line="360" w:lineRule="auto"/>
        <w:ind w:left="1069"/>
        <w:jc w:val="both"/>
        <w:rPr>
          <w:sz w:val="28"/>
        </w:rPr>
      </w:pPr>
      <w:r>
        <w:rPr>
          <w:sz w:val="28"/>
        </w:rPr>
        <w:t>другие затраты, которые имеют индивидуальный характер (оплата квартплаты и найма жилища, продовольственных и промышленных товаров, включая товары, полученные по бартеру, продуктовых заказов, проездных билетов, абонементов в группы здоровья, предоплата на газеты и журналы, протезирование, оплата всех видов страхования работников, доплата за использование личного транспорта и др.);</w:t>
      </w:r>
    </w:p>
    <w:p w:rsidR="00283DC4" w:rsidRDefault="00283DC4">
      <w:pPr>
        <w:numPr>
          <w:ilvl w:val="0"/>
          <w:numId w:val="9"/>
        </w:numPr>
        <w:tabs>
          <w:tab w:val="clear" w:pos="360"/>
          <w:tab w:val="num" w:pos="1069"/>
        </w:tabs>
        <w:spacing w:line="360" w:lineRule="auto"/>
        <w:ind w:left="1069"/>
        <w:jc w:val="both"/>
        <w:rPr>
          <w:sz w:val="28"/>
        </w:rPr>
      </w:pPr>
      <w:r>
        <w:rPr>
          <w:sz w:val="28"/>
        </w:rPr>
        <w:t>суммы прибыли, направленные на приобретение акций (для работников трудового коллектива);</w:t>
      </w:r>
    </w:p>
    <w:p w:rsidR="00283DC4" w:rsidRDefault="00283DC4">
      <w:pPr>
        <w:numPr>
          <w:ilvl w:val="0"/>
          <w:numId w:val="9"/>
        </w:numPr>
        <w:tabs>
          <w:tab w:val="clear" w:pos="360"/>
          <w:tab w:val="num" w:pos="1069"/>
        </w:tabs>
        <w:spacing w:line="360" w:lineRule="auto"/>
        <w:ind w:left="1069"/>
        <w:jc w:val="both"/>
        <w:rPr>
          <w:sz w:val="28"/>
        </w:rPr>
      </w:pPr>
      <w:r>
        <w:rPr>
          <w:sz w:val="28"/>
        </w:rPr>
        <w:t>средства, которые направлены на выкуп собственности предприятия членами трудового коллектива за счет средств предприятия и т.д.</w:t>
      </w:r>
    </w:p>
    <w:p w:rsidR="00283DC4" w:rsidRDefault="00283DC4">
      <w:pPr>
        <w:spacing w:line="360" w:lineRule="auto"/>
        <w:ind w:firstLine="709"/>
        <w:jc w:val="both"/>
        <w:rPr>
          <w:sz w:val="28"/>
        </w:rPr>
      </w:pPr>
    </w:p>
    <w:p w:rsidR="00283DC4" w:rsidRDefault="00283DC4">
      <w:pPr>
        <w:pStyle w:val="20"/>
      </w:pPr>
      <w:r>
        <w:t xml:space="preserve">Анализ исполнения фонда оплаты труда начинают с определения абсолютного отклонения. Абсолютное отклонение – это разница между начисленной оплатой труда в отчётном периоде и базисным фондом. </w:t>
      </w:r>
    </w:p>
    <w:p w:rsidR="00283DC4" w:rsidRDefault="00283DC4">
      <w:pPr>
        <w:spacing w:line="360" w:lineRule="auto"/>
        <w:ind w:firstLine="709"/>
        <w:jc w:val="center"/>
        <w:rPr>
          <w:b/>
          <w:sz w:val="16"/>
        </w:rPr>
      </w:pPr>
      <w:r>
        <w:rPr>
          <w:b/>
          <w:sz w:val="24"/>
        </w:rPr>
        <w:t>∆</w:t>
      </w:r>
      <w:r>
        <w:rPr>
          <w:b/>
          <w:sz w:val="28"/>
        </w:rPr>
        <w:t>Ф = Ф</w:t>
      </w:r>
      <w:r>
        <w:rPr>
          <w:b/>
          <w:sz w:val="16"/>
        </w:rPr>
        <w:t>1</w:t>
      </w:r>
      <w:r>
        <w:rPr>
          <w:b/>
          <w:sz w:val="28"/>
        </w:rPr>
        <w:t xml:space="preserve"> – Ф</w:t>
      </w:r>
      <w:r>
        <w:rPr>
          <w:b/>
          <w:sz w:val="16"/>
        </w:rPr>
        <w:t>0</w:t>
      </w:r>
    </w:p>
    <w:p w:rsidR="00283DC4" w:rsidRDefault="00283DC4">
      <w:pPr>
        <w:pStyle w:val="20"/>
      </w:pPr>
      <w:r>
        <w:t>Дальнейшим направлением анализа является исследование причин абсолютного отклонения. При этом выявляют влияние двух факторов: изменения среднесписочной численности работающих (количественный фактор) и изменения средней заработной платы (качественный фактор). Для расчёта можно использовать способ разниц, согласно с которым влияние первого из названных факторов определяют путём умножения отклонения от базисного показателя по численности на базисную среднюю заработную плату</w:t>
      </w:r>
    </w:p>
    <w:p w:rsidR="00283DC4" w:rsidRDefault="00283DC4">
      <w:pPr>
        <w:spacing w:line="360" w:lineRule="auto"/>
        <w:ind w:firstLine="709"/>
        <w:jc w:val="center"/>
        <w:rPr>
          <w:b/>
          <w:sz w:val="28"/>
        </w:rPr>
      </w:pPr>
      <w:r>
        <w:rPr>
          <w:b/>
          <w:sz w:val="28"/>
        </w:rPr>
        <w:t>∆Ф(</w:t>
      </w:r>
      <w:r>
        <w:rPr>
          <w:b/>
          <w:sz w:val="22"/>
          <w:lang w:val="en-US"/>
        </w:rPr>
        <w:t>T</w:t>
      </w:r>
      <w:r>
        <w:rPr>
          <w:b/>
          <w:sz w:val="28"/>
        </w:rPr>
        <w:t>) = (Т</w:t>
      </w:r>
      <w:r w:rsidRPr="00BA32CA">
        <w:rPr>
          <w:b/>
          <w:sz w:val="16"/>
        </w:rPr>
        <w:t>1</w:t>
      </w:r>
      <w:r>
        <w:rPr>
          <w:b/>
          <w:sz w:val="28"/>
        </w:rPr>
        <w:t xml:space="preserve"> – Т</w:t>
      </w:r>
      <w:r w:rsidRPr="00BA32CA">
        <w:rPr>
          <w:b/>
          <w:sz w:val="16"/>
        </w:rPr>
        <w:t>0</w:t>
      </w:r>
      <w:r>
        <w:rPr>
          <w:b/>
          <w:sz w:val="28"/>
        </w:rPr>
        <w:t>)</w:t>
      </w:r>
      <w:r w:rsidRPr="00BA32CA">
        <w:rPr>
          <w:b/>
          <w:sz w:val="28"/>
        </w:rPr>
        <w:t xml:space="preserve"> </w:t>
      </w:r>
      <w:r>
        <w:rPr>
          <w:b/>
          <w:sz w:val="28"/>
        </w:rPr>
        <w:t>·</w:t>
      </w:r>
      <w:r w:rsidRPr="00BA32CA">
        <w:rPr>
          <w:b/>
          <w:sz w:val="28"/>
        </w:rPr>
        <w:t xml:space="preserve"> </w:t>
      </w:r>
      <w:r>
        <w:rPr>
          <w:b/>
          <w:sz w:val="28"/>
          <w:lang w:val="en-US"/>
        </w:rPr>
        <w:t>f</w:t>
      </w:r>
      <w:r w:rsidRPr="00BA32CA">
        <w:rPr>
          <w:b/>
          <w:sz w:val="16"/>
        </w:rPr>
        <w:t>0</w:t>
      </w:r>
      <w:r w:rsidRPr="00BA32CA">
        <w:rPr>
          <w:b/>
          <w:sz w:val="28"/>
        </w:rPr>
        <w:t xml:space="preserve"> </w:t>
      </w:r>
      <w:r>
        <w:rPr>
          <w:b/>
          <w:sz w:val="28"/>
        </w:rPr>
        <w:t>,</w:t>
      </w:r>
    </w:p>
    <w:p w:rsidR="00283DC4" w:rsidRDefault="00283DC4">
      <w:pPr>
        <w:pStyle w:val="20"/>
      </w:pPr>
      <w:r>
        <w:t>а влияние второго – умножением отклонения от базисного показателя по средней заработной плате на численность в отчётном периоде</w:t>
      </w:r>
    </w:p>
    <w:p w:rsidR="00283DC4" w:rsidRDefault="00283DC4">
      <w:pPr>
        <w:spacing w:line="360" w:lineRule="auto"/>
        <w:ind w:firstLine="709"/>
        <w:jc w:val="center"/>
        <w:rPr>
          <w:b/>
          <w:sz w:val="28"/>
        </w:rPr>
      </w:pPr>
      <w:r>
        <w:rPr>
          <w:b/>
          <w:sz w:val="28"/>
        </w:rPr>
        <w:t>∆Ф(</w:t>
      </w:r>
      <w:r>
        <w:rPr>
          <w:b/>
          <w:sz w:val="22"/>
          <w:lang w:val="en-US"/>
        </w:rPr>
        <w:t>f</w:t>
      </w:r>
      <w:r>
        <w:rPr>
          <w:b/>
          <w:sz w:val="28"/>
        </w:rPr>
        <w:t>) = (</w:t>
      </w:r>
      <w:r>
        <w:rPr>
          <w:b/>
          <w:position w:val="-6"/>
          <w:sz w:val="28"/>
          <w:lang w:val="en-US"/>
        </w:rPr>
        <w:object w:dxaOrig="26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5pt;height:18pt" o:ole="" fillcolor="window">
            <v:imagedata r:id="rId9" o:title=""/>
          </v:shape>
          <o:OLEObject Type="Embed" ProgID="Equation.3" ShapeID="_x0000_i1025" DrawAspect="Content" ObjectID="_1459032054" r:id="rId10"/>
        </w:object>
      </w:r>
      <w:r>
        <w:rPr>
          <w:b/>
          <w:sz w:val="28"/>
        </w:rPr>
        <w:t xml:space="preserve"> – </w:t>
      </w:r>
      <w:r>
        <w:rPr>
          <w:b/>
          <w:position w:val="-6"/>
          <w:sz w:val="28"/>
          <w:lang w:val="en-US"/>
        </w:rPr>
        <w:object w:dxaOrig="279" w:dyaOrig="340">
          <v:shape id="_x0000_i1026" type="#_x0000_t75" style="width:14.25pt;height:17.25pt" o:ole="" fillcolor="window">
            <v:imagedata r:id="rId11" o:title=""/>
          </v:shape>
          <o:OLEObject Type="Embed" ProgID="Equation.3" ShapeID="_x0000_i1026" DrawAspect="Content" ObjectID="_1459032055" r:id="rId12"/>
        </w:object>
      </w:r>
      <w:r>
        <w:rPr>
          <w:b/>
          <w:sz w:val="28"/>
        </w:rPr>
        <w:t>)</w:t>
      </w:r>
      <w:r w:rsidRPr="00BA32CA">
        <w:rPr>
          <w:b/>
          <w:sz w:val="28"/>
        </w:rPr>
        <w:t xml:space="preserve"> </w:t>
      </w:r>
      <w:r>
        <w:rPr>
          <w:b/>
          <w:sz w:val="28"/>
        </w:rPr>
        <w:t>·</w:t>
      </w:r>
      <w:r w:rsidRPr="00BA32CA">
        <w:rPr>
          <w:b/>
          <w:sz w:val="28"/>
        </w:rPr>
        <w:t xml:space="preserve"> </w:t>
      </w:r>
      <w:r>
        <w:rPr>
          <w:b/>
          <w:sz w:val="28"/>
          <w:lang w:val="en-US"/>
        </w:rPr>
        <w:t>T</w:t>
      </w:r>
      <w:r w:rsidRPr="00BA32CA">
        <w:rPr>
          <w:b/>
          <w:sz w:val="16"/>
        </w:rPr>
        <w:t xml:space="preserve">1 </w:t>
      </w:r>
      <w:r>
        <w:rPr>
          <w:b/>
          <w:sz w:val="28"/>
        </w:rPr>
        <w:t>,</w:t>
      </w:r>
    </w:p>
    <w:p w:rsidR="00283DC4" w:rsidRDefault="00283DC4">
      <w:pPr>
        <w:spacing w:line="360" w:lineRule="auto"/>
        <w:ind w:firstLine="709"/>
        <w:jc w:val="both"/>
        <w:rPr>
          <w:sz w:val="28"/>
        </w:rPr>
      </w:pPr>
      <w:r>
        <w:rPr>
          <w:sz w:val="28"/>
        </w:rPr>
        <w:t>Влияние каждого из перечисленных факторов на среднюю заработную плату работников определяют способом абсолютных разниц. Исходные данные даны в отчете по труду (Форма № 1-ПВ).</w:t>
      </w:r>
    </w:p>
    <w:p w:rsidR="00283DC4" w:rsidRDefault="00283DC4">
      <w:pPr>
        <w:spacing w:line="360" w:lineRule="auto"/>
        <w:ind w:left="2835"/>
        <w:jc w:val="right"/>
        <w:rPr>
          <w:sz w:val="28"/>
        </w:rPr>
      </w:pPr>
      <w:r>
        <w:rPr>
          <w:sz w:val="28"/>
        </w:rPr>
        <w:t>Таблица 2 Анализ фонда оплаты труда работников и их среднегодовой оплаты труда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3685"/>
        <w:gridCol w:w="992"/>
        <w:gridCol w:w="993"/>
        <w:gridCol w:w="1559"/>
        <w:gridCol w:w="1519"/>
      </w:tblGrid>
      <w:tr w:rsidR="00283DC4">
        <w:tc>
          <w:tcPr>
            <w:tcW w:w="534" w:type="dxa"/>
            <w:vAlign w:val="center"/>
          </w:tcPr>
          <w:p w:rsidR="00283DC4" w:rsidRDefault="00283DC4">
            <w:pPr>
              <w:jc w:val="center"/>
              <w:rPr>
                <w:b/>
                <w:sz w:val="24"/>
              </w:rPr>
            </w:pPr>
            <w:r>
              <w:rPr>
                <w:b/>
                <w:sz w:val="24"/>
              </w:rPr>
              <w:t>№</w:t>
            </w:r>
          </w:p>
        </w:tc>
        <w:tc>
          <w:tcPr>
            <w:tcW w:w="3685" w:type="dxa"/>
            <w:vAlign w:val="center"/>
          </w:tcPr>
          <w:p w:rsidR="00283DC4" w:rsidRDefault="00283DC4">
            <w:pPr>
              <w:jc w:val="center"/>
              <w:rPr>
                <w:b/>
                <w:sz w:val="24"/>
              </w:rPr>
            </w:pPr>
            <w:r>
              <w:rPr>
                <w:b/>
                <w:sz w:val="24"/>
              </w:rPr>
              <w:t>Показатель</w:t>
            </w:r>
          </w:p>
        </w:tc>
        <w:tc>
          <w:tcPr>
            <w:tcW w:w="992" w:type="dxa"/>
            <w:vAlign w:val="center"/>
          </w:tcPr>
          <w:p w:rsidR="00283DC4" w:rsidRDefault="00283DC4">
            <w:pPr>
              <w:jc w:val="center"/>
              <w:rPr>
                <w:b/>
                <w:sz w:val="24"/>
              </w:rPr>
            </w:pPr>
            <w:r>
              <w:rPr>
                <w:b/>
                <w:sz w:val="24"/>
              </w:rPr>
              <w:t>1998 г.</w:t>
            </w:r>
          </w:p>
        </w:tc>
        <w:tc>
          <w:tcPr>
            <w:tcW w:w="993" w:type="dxa"/>
            <w:vAlign w:val="center"/>
          </w:tcPr>
          <w:p w:rsidR="00283DC4" w:rsidRDefault="00283DC4">
            <w:pPr>
              <w:jc w:val="center"/>
              <w:rPr>
                <w:b/>
                <w:sz w:val="24"/>
              </w:rPr>
            </w:pPr>
            <w:r>
              <w:rPr>
                <w:b/>
                <w:sz w:val="24"/>
              </w:rPr>
              <w:t>1999 г.</w:t>
            </w:r>
          </w:p>
        </w:tc>
        <w:tc>
          <w:tcPr>
            <w:tcW w:w="1559" w:type="dxa"/>
            <w:vAlign w:val="center"/>
          </w:tcPr>
          <w:p w:rsidR="00283DC4" w:rsidRDefault="00283DC4">
            <w:pPr>
              <w:jc w:val="center"/>
              <w:rPr>
                <w:b/>
                <w:sz w:val="24"/>
              </w:rPr>
            </w:pPr>
            <w:r>
              <w:rPr>
                <w:b/>
                <w:sz w:val="24"/>
              </w:rPr>
              <w:t>Отклонение (+, –)</w:t>
            </w:r>
          </w:p>
        </w:tc>
        <w:tc>
          <w:tcPr>
            <w:tcW w:w="1519" w:type="dxa"/>
            <w:vAlign w:val="center"/>
          </w:tcPr>
          <w:p w:rsidR="00283DC4" w:rsidRDefault="00283DC4">
            <w:pPr>
              <w:jc w:val="center"/>
              <w:rPr>
                <w:b/>
                <w:sz w:val="24"/>
              </w:rPr>
            </w:pPr>
            <w:r>
              <w:rPr>
                <w:b/>
                <w:sz w:val="24"/>
              </w:rPr>
              <w:t>% выполнения плана</w:t>
            </w:r>
          </w:p>
        </w:tc>
      </w:tr>
      <w:tr w:rsidR="00283DC4">
        <w:tc>
          <w:tcPr>
            <w:tcW w:w="534" w:type="dxa"/>
            <w:vAlign w:val="center"/>
          </w:tcPr>
          <w:p w:rsidR="00283DC4" w:rsidRDefault="00283DC4">
            <w:pPr>
              <w:jc w:val="center"/>
              <w:rPr>
                <w:b/>
                <w:sz w:val="24"/>
              </w:rPr>
            </w:pPr>
            <w:r>
              <w:rPr>
                <w:b/>
                <w:sz w:val="24"/>
              </w:rPr>
              <w:t>1</w:t>
            </w:r>
          </w:p>
        </w:tc>
        <w:tc>
          <w:tcPr>
            <w:tcW w:w="3685" w:type="dxa"/>
          </w:tcPr>
          <w:p w:rsidR="00283DC4" w:rsidRDefault="00283DC4">
            <w:pPr>
              <w:jc w:val="both"/>
              <w:rPr>
                <w:sz w:val="24"/>
              </w:rPr>
            </w:pPr>
            <w:r>
              <w:rPr>
                <w:sz w:val="24"/>
              </w:rPr>
              <w:t>Фонд оплаты труда работников, тыс. Грн.</w:t>
            </w:r>
          </w:p>
        </w:tc>
        <w:tc>
          <w:tcPr>
            <w:tcW w:w="992" w:type="dxa"/>
            <w:vAlign w:val="center"/>
          </w:tcPr>
          <w:p w:rsidR="00283DC4" w:rsidRDefault="00283DC4">
            <w:pPr>
              <w:jc w:val="center"/>
              <w:rPr>
                <w:sz w:val="24"/>
              </w:rPr>
            </w:pPr>
            <w:r>
              <w:rPr>
                <w:sz w:val="24"/>
              </w:rPr>
              <w:t>124,3</w:t>
            </w:r>
          </w:p>
        </w:tc>
        <w:tc>
          <w:tcPr>
            <w:tcW w:w="993" w:type="dxa"/>
            <w:vAlign w:val="center"/>
          </w:tcPr>
          <w:p w:rsidR="00283DC4" w:rsidRDefault="00283DC4">
            <w:pPr>
              <w:jc w:val="center"/>
              <w:rPr>
                <w:sz w:val="24"/>
              </w:rPr>
            </w:pPr>
            <w:r>
              <w:rPr>
                <w:sz w:val="24"/>
              </w:rPr>
              <w:t>114,6</w:t>
            </w:r>
          </w:p>
        </w:tc>
        <w:tc>
          <w:tcPr>
            <w:tcW w:w="1559" w:type="dxa"/>
            <w:vAlign w:val="center"/>
          </w:tcPr>
          <w:p w:rsidR="00283DC4" w:rsidRDefault="00283DC4">
            <w:pPr>
              <w:jc w:val="center"/>
              <w:rPr>
                <w:sz w:val="24"/>
              </w:rPr>
            </w:pPr>
            <w:r>
              <w:rPr>
                <w:sz w:val="24"/>
              </w:rPr>
              <w:t>-9,7</w:t>
            </w:r>
          </w:p>
        </w:tc>
        <w:tc>
          <w:tcPr>
            <w:tcW w:w="1519" w:type="dxa"/>
            <w:vAlign w:val="center"/>
          </w:tcPr>
          <w:p w:rsidR="00283DC4" w:rsidRDefault="00283DC4">
            <w:pPr>
              <w:jc w:val="center"/>
              <w:rPr>
                <w:sz w:val="24"/>
              </w:rPr>
            </w:pPr>
            <w:r>
              <w:rPr>
                <w:sz w:val="24"/>
              </w:rPr>
              <w:t>92,2</w:t>
            </w:r>
          </w:p>
        </w:tc>
      </w:tr>
      <w:tr w:rsidR="00283DC4">
        <w:tc>
          <w:tcPr>
            <w:tcW w:w="534" w:type="dxa"/>
            <w:vAlign w:val="center"/>
          </w:tcPr>
          <w:p w:rsidR="00283DC4" w:rsidRDefault="00283DC4">
            <w:pPr>
              <w:jc w:val="center"/>
              <w:rPr>
                <w:b/>
                <w:sz w:val="24"/>
              </w:rPr>
            </w:pPr>
            <w:r>
              <w:rPr>
                <w:b/>
                <w:sz w:val="24"/>
              </w:rPr>
              <w:t>2</w:t>
            </w:r>
          </w:p>
        </w:tc>
        <w:tc>
          <w:tcPr>
            <w:tcW w:w="3685" w:type="dxa"/>
          </w:tcPr>
          <w:p w:rsidR="00283DC4" w:rsidRDefault="00283DC4">
            <w:pPr>
              <w:ind w:left="317"/>
              <w:jc w:val="both"/>
              <w:rPr>
                <w:sz w:val="24"/>
              </w:rPr>
            </w:pPr>
            <w:r>
              <w:rPr>
                <w:sz w:val="24"/>
              </w:rPr>
              <w:t>в том числе основная заработная плата</w:t>
            </w:r>
          </w:p>
        </w:tc>
        <w:tc>
          <w:tcPr>
            <w:tcW w:w="992" w:type="dxa"/>
            <w:vAlign w:val="center"/>
          </w:tcPr>
          <w:p w:rsidR="00283DC4" w:rsidRDefault="00283DC4">
            <w:pPr>
              <w:jc w:val="center"/>
              <w:rPr>
                <w:sz w:val="24"/>
              </w:rPr>
            </w:pPr>
            <w:r>
              <w:rPr>
                <w:sz w:val="24"/>
              </w:rPr>
              <w:t>93,3</w:t>
            </w:r>
          </w:p>
        </w:tc>
        <w:tc>
          <w:tcPr>
            <w:tcW w:w="993" w:type="dxa"/>
            <w:vAlign w:val="center"/>
          </w:tcPr>
          <w:p w:rsidR="00283DC4" w:rsidRDefault="00283DC4">
            <w:pPr>
              <w:jc w:val="center"/>
              <w:rPr>
                <w:sz w:val="24"/>
              </w:rPr>
            </w:pPr>
            <w:r>
              <w:rPr>
                <w:sz w:val="24"/>
              </w:rPr>
              <w:t>74,2</w:t>
            </w:r>
          </w:p>
        </w:tc>
        <w:tc>
          <w:tcPr>
            <w:tcW w:w="1559" w:type="dxa"/>
            <w:vAlign w:val="center"/>
          </w:tcPr>
          <w:p w:rsidR="00283DC4" w:rsidRDefault="00283DC4">
            <w:pPr>
              <w:jc w:val="center"/>
              <w:rPr>
                <w:sz w:val="24"/>
              </w:rPr>
            </w:pPr>
            <w:r>
              <w:rPr>
                <w:sz w:val="24"/>
              </w:rPr>
              <w:t>-19,1</w:t>
            </w:r>
          </w:p>
        </w:tc>
        <w:tc>
          <w:tcPr>
            <w:tcW w:w="1519" w:type="dxa"/>
            <w:vAlign w:val="center"/>
          </w:tcPr>
          <w:p w:rsidR="00283DC4" w:rsidRDefault="00283DC4">
            <w:pPr>
              <w:jc w:val="center"/>
              <w:rPr>
                <w:sz w:val="24"/>
              </w:rPr>
            </w:pPr>
            <w:r>
              <w:rPr>
                <w:sz w:val="24"/>
              </w:rPr>
              <w:t>79,5</w:t>
            </w:r>
          </w:p>
        </w:tc>
      </w:tr>
      <w:tr w:rsidR="00283DC4">
        <w:tc>
          <w:tcPr>
            <w:tcW w:w="534" w:type="dxa"/>
            <w:vAlign w:val="center"/>
          </w:tcPr>
          <w:p w:rsidR="00283DC4" w:rsidRDefault="00283DC4">
            <w:pPr>
              <w:jc w:val="center"/>
              <w:rPr>
                <w:b/>
                <w:sz w:val="24"/>
              </w:rPr>
            </w:pPr>
            <w:r>
              <w:rPr>
                <w:b/>
                <w:sz w:val="24"/>
              </w:rPr>
              <w:t>3</w:t>
            </w:r>
          </w:p>
        </w:tc>
        <w:tc>
          <w:tcPr>
            <w:tcW w:w="3685" w:type="dxa"/>
          </w:tcPr>
          <w:p w:rsidR="00283DC4" w:rsidRDefault="00283DC4">
            <w:pPr>
              <w:ind w:left="317"/>
              <w:jc w:val="both"/>
              <w:rPr>
                <w:sz w:val="24"/>
              </w:rPr>
            </w:pPr>
            <w:r>
              <w:rPr>
                <w:sz w:val="24"/>
              </w:rPr>
              <w:t>дополнительная заработная плата</w:t>
            </w:r>
          </w:p>
        </w:tc>
        <w:tc>
          <w:tcPr>
            <w:tcW w:w="992" w:type="dxa"/>
            <w:vAlign w:val="center"/>
          </w:tcPr>
          <w:p w:rsidR="00283DC4" w:rsidRDefault="00283DC4">
            <w:pPr>
              <w:jc w:val="center"/>
              <w:rPr>
                <w:sz w:val="24"/>
              </w:rPr>
            </w:pPr>
            <w:r>
              <w:rPr>
                <w:sz w:val="24"/>
              </w:rPr>
              <w:t>29</w:t>
            </w:r>
          </w:p>
        </w:tc>
        <w:tc>
          <w:tcPr>
            <w:tcW w:w="993" w:type="dxa"/>
            <w:vAlign w:val="center"/>
          </w:tcPr>
          <w:p w:rsidR="00283DC4" w:rsidRDefault="00283DC4">
            <w:pPr>
              <w:jc w:val="center"/>
              <w:rPr>
                <w:sz w:val="24"/>
              </w:rPr>
            </w:pPr>
            <w:r>
              <w:rPr>
                <w:sz w:val="24"/>
              </w:rPr>
              <w:t>31,6</w:t>
            </w:r>
          </w:p>
        </w:tc>
        <w:tc>
          <w:tcPr>
            <w:tcW w:w="1559" w:type="dxa"/>
            <w:vAlign w:val="center"/>
          </w:tcPr>
          <w:p w:rsidR="00283DC4" w:rsidRDefault="00283DC4">
            <w:pPr>
              <w:jc w:val="center"/>
              <w:rPr>
                <w:sz w:val="24"/>
              </w:rPr>
            </w:pPr>
            <w:r>
              <w:rPr>
                <w:sz w:val="24"/>
              </w:rPr>
              <w:t>2,6</w:t>
            </w:r>
          </w:p>
        </w:tc>
        <w:tc>
          <w:tcPr>
            <w:tcW w:w="1519" w:type="dxa"/>
            <w:vAlign w:val="center"/>
          </w:tcPr>
          <w:p w:rsidR="00283DC4" w:rsidRDefault="00283DC4">
            <w:pPr>
              <w:jc w:val="center"/>
              <w:rPr>
                <w:sz w:val="24"/>
              </w:rPr>
            </w:pPr>
            <w:r>
              <w:rPr>
                <w:sz w:val="24"/>
              </w:rPr>
              <w:t>109</w:t>
            </w:r>
          </w:p>
        </w:tc>
      </w:tr>
      <w:tr w:rsidR="00283DC4">
        <w:tc>
          <w:tcPr>
            <w:tcW w:w="534" w:type="dxa"/>
            <w:vAlign w:val="center"/>
          </w:tcPr>
          <w:p w:rsidR="00283DC4" w:rsidRDefault="00283DC4">
            <w:pPr>
              <w:jc w:val="center"/>
              <w:rPr>
                <w:b/>
                <w:sz w:val="24"/>
              </w:rPr>
            </w:pPr>
            <w:r>
              <w:rPr>
                <w:b/>
                <w:sz w:val="24"/>
              </w:rPr>
              <w:t>4</w:t>
            </w:r>
          </w:p>
        </w:tc>
        <w:tc>
          <w:tcPr>
            <w:tcW w:w="3685" w:type="dxa"/>
          </w:tcPr>
          <w:p w:rsidR="00283DC4" w:rsidRDefault="00283DC4">
            <w:pPr>
              <w:ind w:left="317"/>
              <w:jc w:val="both"/>
              <w:rPr>
                <w:sz w:val="24"/>
              </w:rPr>
            </w:pPr>
            <w:r>
              <w:rPr>
                <w:sz w:val="24"/>
              </w:rPr>
              <w:t>поощрительные и компенсационные выплаты</w:t>
            </w:r>
          </w:p>
        </w:tc>
        <w:tc>
          <w:tcPr>
            <w:tcW w:w="992" w:type="dxa"/>
            <w:vAlign w:val="center"/>
          </w:tcPr>
          <w:p w:rsidR="00283DC4" w:rsidRDefault="00283DC4">
            <w:pPr>
              <w:jc w:val="center"/>
              <w:rPr>
                <w:sz w:val="24"/>
              </w:rPr>
            </w:pPr>
            <w:r>
              <w:rPr>
                <w:sz w:val="24"/>
              </w:rPr>
              <w:t>2,0</w:t>
            </w:r>
          </w:p>
        </w:tc>
        <w:tc>
          <w:tcPr>
            <w:tcW w:w="993" w:type="dxa"/>
            <w:vAlign w:val="center"/>
          </w:tcPr>
          <w:p w:rsidR="00283DC4" w:rsidRDefault="00283DC4">
            <w:pPr>
              <w:jc w:val="center"/>
              <w:rPr>
                <w:sz w:val="24"/>
              </w:rPr>
            </w:pPr>
            <w:r>
              <w:rPr>
                <w:sz w:val="24"/>
              </w:rPr>
              <w:t>8,8</w:t>
            </w:r>
          </w:p>
        </w:tc>
        <w:tc>
          <w:tcPr>
            <w:tcW w:w="1559" w:type="dxa"/>
            <w:vAlign w:val="center"/>
          </w:tcPr>
          <w:p w:rsidR="00283DC4" w:rsidRDefault="00283DC4">
            <w:pPr>
              <w:jc w:val="center"/>
              <w:rPr>
                <w:sz w:val="24"/>
              </w:rPr>
            </w:pPr>
            <w:r>
              <w:rPr>
                <w:sz w:val="24"/>
              </w:rPr>
              <w:t>6,8</w:t>
            </w:r>
          </w:p>
        </w:tc>
        <w:tc>
          <w:tcPr>
            <w:tcW w:w="1519" w:type="dxa"/>
            <w:vAlign w:val="center"/>
          </w:tcPr>
          <w:p w:rsidR="00283DC4" w:rsidRDefault="00283DC4">
            <w:pPr>
              <w:jc w:val="center"/>
              <w:rPr>
                <w:sz w:val="24"/>
              </w:rPr>
            </w:pPr>
            <w:r>
              <w:rPr>
                <w:sz w:val="24"/>
              </w:rPr>
              <w:t>440</w:t>
            </w:r>
          </w:p>
        </w:tc>
      </w:tr>
      <w:tr w:rsidR="00283DC4">
        <w:tc>
          <w:tcPr>
            <w:tcW w:w="534" w:type="dxa"/>
            <w:vAlign w:val="center"/>
          </w:tcPr>
          <w:p w:rsidR="00283DC4" w:rsidRDefault="00283DC4">
            <w:pPr>
              <w:jc w:val="center"/>
              <w:rPr>
                <w:b/>
                <w:sz w:val="24"/>
              </w:rPr>
            </w:pPr>
            <w:r>
              <w:rPr>
                <w:b/>
                <w:sz w:val="24"/>
              </w:rPr>
              <w:t>5</w:t>
            </w:r>
          </w:p>
        </w:tc>
        <w:tc>
          <w:tcPr>
            <w:tcW w:w="3685" w:type="dxa"/>
          </w:tcPr>
          <w:p w:rsidR="00283DC4" w:rsidRDefault="00283DC4">
            <w:pPr>
              <w:jc w:val="both"/>
              <w:rPr>
                <w:sz w:val="24"/>
              </w:rPr>
            </w:pPr>
            <w:r>
              <w:rPr>
                <w:sz w:val="24"/>
              </w:rPr>
              <w:t>Среднесписочная численность работников, чел.</w:t>
            </w:r>
          </w:p>
        </w:tc>
        <w:tc>
          <w:tcPr>
            <w:tcW w:w="992" w:type="dxa"/>
            <w:vAlign w:val="center"/>
          </w:tcPr>
          <w:p w:rsidR="00283DC4" w:rsidRDefault="00283DC4">
            <w:pPr>
              <w:jc w:val="center"/>
              <w:rPr>
                <w:sz w:val="24"/>
              </w:rPr>
            </w:pPr>
            <w:r>
              <w:rPr>
                <w:sz w:val="24"/>
              </w:rPr>
              <w:t>59</w:t>
            </w:r>
          </w:p>
        </w:tc>
        <w:tc>
          <w:tcPr>
            <w:tcW w:w="993" w:type="dxa"/>
            <w:vAlign w:val="center"/>
          </w:tcPr>
          <w:p w:rsidR="00283DC4" w:rsidRDefault="00283DC4">
            <w:pPr>
              <w:jc w:val="center"/>
              <w:rPr>
                <w:sz w:val="24"/>
              </w:rPr>
            </w:pPr>
            <w:r>
              <w:rPr>
                <w:sz w:val="24"/>
              </w:rPr>
              <w:t>57</w:t>
            </w:r>
          </w:p>
        </w:tc>
        <w:tc>
          <w:tcPr>
            <w:tcW w:w="1559" w:type="dxa"/>
            <w:vAlign w:val="center"/>
          </w:tcPr>
          <w:p w:rsidR="00283DC4" w:rsidRDefault="00283DC4">
            <w:pPr>
              <w:jc w:val="center"/>
              <w:rPr>
                <w:sz w:val="24"/>
              </w:rPr>
            </w:pPr>
            <w:r>
              <w:rPr>
                <w:sz w:val="24"/>
              </w:rPr>
              <w:t>-2</w:t>
            </w:r>
          </w:p>
        </w:tc>
        <w:tc>
          <w:tcPr>
            <w:tcW w:w="1519" w:type="dxa"/>
            <w:vAlign w:val="center"/>
          </w:tcPr>
          <w:p w:rsidR="00283DC4" w:rsidRDefault="00283DC4">
            <w:pPr>
              <w:jc w:val="center"/>
              <w:rPr>
                <w:sz w:val="24"/>
              </w:rPr>
            </w:pPr>
            <w:r>
              <w:rPr>
                <w:sz w:val="24"/>
              </w:rPr>
              <w:t>96,6</w:t>
            </w:r>
          </w:p>
        </w:tc>
      </w:tr>
      <w:tr w:rsidR="00283DC4">
        <w:tc>
          <w:tcPr>
            <w:tcW w:w="534" w:type="dxa"/>
            <w:vAlign w:val="center"/>
          </w:tcPr>
          <w:p w:rsidR="00283DC4" w:rsidRDefault="00283DC4">
            <w:pPr>
              <w:jc w:val="center"/>
              <w:rPr>
                <w:b/>
                <w:sz w:val="24"/>
              </w:rPr>
            </w:pPr>
            <w:r>
              <w:rPr>
                <w:b/>
                <w:sz w:val="24"/>
              </w:rPr>
              <w:t>6</w:t>
            </w:r>
          </w:p>
        </w:tc>
        <w:tc>
          <w:tcPr>
            <w:tcW w:w="3685" w:type="dxa"/>
          </w:tcPr>
          <w:p w:rsidR="00283DC4" w:rsidRDefault="00283DC4">
            <w:pPr>
              <w:jc w:val="both"/>
              <w:rPr>
                <w:sz w:val="24"/>
              </w:rPr>
            </w:pPr>
            <w:r>
              <w:rPr>
                <w:sz w:val="24"/>
              </w:rPr>
              <w:t>Общее количество человеко-часов, отработанных всеми работниками</w:t>
            </w:r>
          </w:p>
        </w:tc>
        <w:tc>
          <w:tcPr>
            <w:tcW w:w="992" w:type="dxa"/>
            <w:vAlign w:val="center"/>
          </w:tcPr>
          <w:p w:rsidR="00283DC4" w:rsidRDefault="00283DC4">
            <w:pPr>
              <w:jc w:val="center"/>
              <w:rPr>
                <w:sz w:val="24"/>
              </w:rPr>
            </w:pPr>
            <w:r>
              <w:rPr>
                <w:sz w:val="24"/>
              </w:rPr>
              <w:t>111323</w:t>
            </w:r>
          </w:p>
        </w:tc>
        <w:tc>
          <w:tcPr>
            <w:tcW w:w="993" w:type="dxa"/>
            <w:vAlign w:val="center"/>
          </w:tcPr>
          <w:p w:rsidR="00283DC4" w:rsidRDefault="00283DC4">
            <w:pPr>
              <w:jc w:val="center"/>
              <w:rPr>
                <w:sz w:val="24"/>
              </w:rPr>
            </w:pPr>
            <w:r>
              <w:rPr>
                <w:sz w:val="24"/>
              </w:rPr>
              <w:t>101797</w:t>
            </w:r>
          </w:p>
        </w:tc>
        <w:tc>
          <w:tcPr>
            <w:tcW w:w="1559" w:type="dxa"/>
            <w:vAlign w:val="center"/>
          </w:tcPr>
          <w:p w:rsidR="00283DC4" w:rsidRDefault="00283DC4">
            <w:pPr>
              <w:jc w:val="center"/>
              <w:rPr>
                <w:sz w:val="24"/>
              </w:rPr>
            </w:pPr>
            <w:r>
              <w:rPr>
                <w:sz w:val="24"/>
              </w:rPr>
              <w:t>-9526</w:t>
            </w:r>
          </w:p>
        </w:tc>
        <w:tc>
          <w:tcPr>
            <w:tcW w:w="1519" w:type="dxa"/>
            <w:vAlign w:val="center"/>
          </w:tcPr>
          <w:p w:rsidR="00283DC4" w:rsidRDefault="00283DC4">
            <w:pPr>
              <w:jc w:val="center"/>
              <w:rPr>
                <w:sz w:val="24"/>
              </w:rPr>
            </w:pPr>
            <w:r>
              <w:rPr>
                <w:sz w:val="24"/>
              </w:rPr>
              <w:t>91,4</w:t>
            </w:r>
          </w:p>
        </w:tc>
      </w:tr>
      <w:tr w:rsidR="00283DC4">
        <w:tc>
          <w:tcPr>
            <w:tcW w:w="534" w:type="dxa"/>
            <w:vAlign w:val="center"/>
          </w:tcPr>
          <w:p w:rsidR="00283DC4" w:rsidRDefault="00283DC4">
            <w:pPr>
              <w:jc w:val="center"/>
              <w:rPr>
                <w:b/>
                <w:sz w:val="24"/>
              </w:rPr>
            </w:pPr>
            <w:r>
              <w:rPr>
                <w:b/>
                <w:sz w:val="24"/>
              </w:rPr>
              <w:t>7</w:t>
            </w:r>
          </w:p>
        </w:tc>
        <w:tc>
          <w:tcPr>
            <w:tcW w:w="3685" w:type="dxa"/>
          </w:tcPr>
          <w:p w:rsidR="00283DC4" w:rsidRDefault="00283DC4">
            <w:pPr>
              <w:jc w:val="both"/>
              <w:rPr>
                <w:sz w:val="24"/>
              </w:rPr>
            </w:pPr>
            <w:r>
              <w:rPr>
                <w:sz w:val="24"/>
              </w:rPr>
              <w:t>Среднегодовая оплата труда одного работника, грн.</w:t>
            </w:r>
          </w:p>
        </w:tc>
        <w:tc>
          <w:tcPr>
            <w:tcW w:w="992" w:type="dxa"/>
            <w:vAlign w:val="center"/>
          </w:tcPr>
          <w:p w:rsidR="00283DC4" w:rsidRDefault="00283DC4">
            <w:pPr>
              <w:jc w:val="center"/>
              <w:rPr>
                <w:sz w:val="24"/>
              </w:rPr>
            </w:pPr>
            <w:r>
              <w:rPr>
                <w:sz w:val="24"/>
              </w:rPr>
              <w:t>2106,8</w:t>
            </w:r>
          </w:p>
        </w:tc>
        <w:tc>
          <w:tcPr>
            <w:tcW w:w="993" w:type="dxa"/>
            <w:vAlign w:val="center"/>
          </w:tcPr>
          <w:p w:rsidR="00283DC4" w:rsidRDefault="00283DC4">
            <w:pPr>
              <w:jc w:val="center"/>
              <w:rPr>
                <w:sz w:val="24"/>
              </w:rPr>
            </w:pPr>
            <w:r>
              <w:rPr>
                <w:sz w:val="24"/>
              </w:rPr>
              <w:t>2010,5</w:t>
            </w:r>
          </w:p>
        </w:tc>
        <w:tc>
          <w:tcPr>
            <w:tcW w:w="1559" w:type="dxa"/>
            <w:vAlign w:val="center"/>
          </w:tcPr>
          <w:p w:rsidR="00283DC4" w:rsidRDefault="00283DC4">
            <w:pPr>
              <w:jc w:val="center"/>
              <w:rPr>
                <w:sz w:val="24"/>
              </w:rPr>
            </w:pPr>
            <w:r>
              <w:rPr>
                <w:sz w:val="24"/>
              </w:rPr>
              <w:t>-96,3</w:t>
            </w:r>
          </w:p>
        </w:tc>
        <w:tc>
          <w:tcPr>
            <w:tcW w:w="1519" w:type="dxa"/>
            <w:vAlign w:val="center"/>
          </w:tcPr>
          <w:p w:rsidR="00283DC4" w:rsidRDefault="00283DC4">
            <w:pPr>
              <w:jc w:val="center"/>
              <w:rPr>
                <w:sz w:val="24"/>
              </w:rPr>
            </w:pPr>
            <w:r>
              <w:rPr>
                <w:sz w:val="24"/>
              </w:rPr>
              <w:t>95,4</w:t>
            </w:r>
          </w:p>
        </w:tc>
      </w:tr>
      <w:tr w:rsidR="00283DC4">
        <w:tc>
          <w:tcPr>
            <w:tcW w:w="534" w:type="dxa"/>
            <w:vAlign w:val="center"/>
          </w:tcPr>
          <w:p w:rsidR="00283DC4" w:rsidRDefault="00283DC4">
            <w:pPr>
              <w:jc w:val="center"/>
              <w:rPr>
                <w:b/>
                <w:sz w:val="24"/>
              </w:rPr>
            </w:pPr>
            <w:r>
              <w:rPr>
                <w:b/>
                <w:sz w:val="24"/>
              </w:rPr>
              <w:t>8</w:t>
            </w:r>
          </w:p>
        </w:tc>
        <w:tc>
          <w:tcPr>
            <w:tcW w:w="3685" w:type="dxa"/>
          </w:tcPr>
          <w:p w:rsidR="00283DC4" w:rsidRDefault="00283DC4">
            <w:pPr>
              <w:jc w:val="both"/>
              <w:rPr>
                <w:sz w:val="24"/>
              </w:rPr>
            </w:pPr>
            <w:r>
              <w:rPr>
                <w:sz w:val="24"/>
              </w:rPr>
              <w:t>Среднее количество часов, отработанных одним работником в течении года</w:t>
            </w:r>
          </w:p>
        </w:tc>
        <w:tc>
          <w:tcPr>
            <w:tcW w:w="992" w:type="dxa"/>
            <w:vAlign w:val="center"/>
          </w:tcPr>
          <w:p w:rsidR="00283DC4" w:rsidRDefault="00283DC4">
            <w:pPr>
              <w:jc w:val="center"/>
              <w:rPr>
                <w:sz w:val="24"/>
              </w:rPr>
            </w:pPr>
            <w:r>
              <w:rPr>
                <w:sz w:val="24"/>
              </w:rPr>
              <w:t>1886,8</w:t>
            </w:r>
          </w:p>
        </w:tc>
        <w:tc>
          <w:tcPr>
            <w:tcW w:w="993" w:type="dxa"/>
            <w:vAlign w:val="center"/>
          </w:tcPr>
          <w:p w:rsidR="00283DC4" w:rsidRDefault="00283DC4">
            <w:pPr>
              <w:jc w:val="center"/>
              <w:rPr>
                <w:sz w:val="24"/>
              </w:rPr>
            </w:pPr>
            <w:r>
              <w:rPr>
                <w:sz w:val="24"/>
              </w:rPr>
              <w:t>1785,9</w:t>
            </w:r>
          </w:p>
        </w:tc>
        <w:tc>
          <w:tcPr>
            <w:tcW w:w="1559" w:type="dxa"/>
            <w:vAlign w:val="center"/>
          </w:tcPr>
          <w:p w:rsidR="00283DC4" w:rsidRDefault="00283DC4">
            <w:pPr>
              <w:jc w:val="center"/>
              <w:rPr>
                <w:sz w:val="24"/>
              </w:rPr>
            </w:pPr>
            <w:r>
              <w:rPr>
                <w:sz w:val="24"/>
              </w:rPr>
              <w:t>-100,9</w:t>
            </w:r>
          </w:p>
        </w:tc>
        <w:tc>
          <w:tcPr>
            <w:tcW w:w="1519" w:type="dxa"/>
            <w:vAlign w:val="center"/>
          </w:tcPr>
          <w:p w:rsidR="00283DC4" w:rsidRDefault="00283DC4">
            <w:pPr>
              <w:jc w:val="center"/>
              <w:rPr>
                <w:sz w:val="24"/>
              </w:rPr>
            </w:pPr>
            <w:r>
              <w:rPr>
                <w:sz w:val="24"/>
              </w:rPr>
              <w:t>94,7</w:t>
            </w:r>
          </w:p>
        </w:tc>
      </w:tr>
      <w:tr w:rsidR="00283DC4">
        <w:tc>
          <w:tcPr>
            <w:tcW w:w="534" w:type="dxa"/>
            <w:vAlign w:val="center"/>
          </w:tcPr>
          <w:p w:rsidR="00283DC4" w:rsidRDefault="00283DC4">
            <w:pPr>
              <w:jc w:val="center"/>
              <w:rPr>
                <w:b/>
                <w:sz w:val="24"/>
              </w:rPr>
            </w:pPr>
            <w:r>
              <w:rPr>
                <w:b/>
                <w:sz w:val="24"/>
              </w:rPr>
              <w:t>9</w:t>
            </w:r>
          </w:p>
        </w:tc>
        <w:tc>
          <w:tcPr>
            <w:tcW w:w="3685" w:type="dxa"/>
          </w:tcPr>
          <w:p w:rsidR="00283DC4" w:rsidRDefault="00283DC4">
            <w:pPr>
              <w:jc w:val="both"/>
              <w:rPr>
                <w:sz w:val="24"/>
              </w:rPr>
            </w:pPr>
            <w:r>
              <w:rPr>
                <w:sz w:val="24"/>
              </w:rPr>
              <w:t>Среднечасовая оплата за отработанное время</w:t>
            </w:r>
          </w:p>
        </w:tc>
        <w:tc>
          <w:tcPr>
            <w:tcW w:w="992" w:type="dxa"/>
            <w:vAlign w:val="center"/>
          </w:tcPr>
          <w:p w:rsidR="00283DC4" w:rsidRDefault="00283DC4">
            <w:pPr>
              <w:jc w:val="center"/>
              <w:rPr>
                <w:sz w:val="24"/>
              </w:rPr>
            </w:pPr>
          </w:p>
        </w:tc>
        <w:tc>
          <w:tcPr>
            <w:tcW w:w="993" w:type="dxa"/>
            <w:vAlign w:val="center"/>
          </w:tcPr>
          <w:p w:rsidR="00283DC4" w:rsidRDefault="00283DC4">
            <w:pPr>
              <w:jc w:val="center"/>
              <w:rPr>
                <w:sz w:val="24"/>
              </w:rPr>
            </w:pPr>
          </w:p>
        </w:tc>
        <w:tc>
          <w:tcPr>
            <w:tcW w:w="1559" w:type="dxa"/>
            <w:vAlign w:val="center"/>
          </w:tcPr>
          <w:p w:rsidR="00283DC4" w:rsidRDefault="00283DC4">
            <w:pPr>
              <w:jc w:val="center"/>
              <w:rPr>
                <w:sz w:val="24"/>
              </w:rPr>
            </w:pPr>
          </w:p>
        </w:tc>
        <w:tc>
          <w:tcPr>
            <w:tcW w:w="1519" w:type="dxa"/>
            <w:vAlign w:val="center"/>
          </w:tcPr>
          <w:p w:rsidR="00283DC4" w:rsidRDefault="00283DC4">
            <w:pPr>
              <w:jc w:val="center"/>
              <w:rPr>
                <w:sz w:val="24"/>
              </w:rPr>
            </w:pPr>
          </w:p>
        </w:tc>
      </w:tr>
      <w:tr w:rsidR="00283DC4">
        <w:tc>
          <w:tcPr>
            <w:tcW w:w="534" w:type="dxa"/>
            <w:vAlign w:val="center"/>
          </w:tcPr>
          <w:p w:rsidR="00283DC4" w:rsidRDefault="00283DC4">
            <w:pPr>
              <w:jc w:val="center"/>
              <w:rPr>
                <w:b/>
                <w:sz w:val="24"/>
              </w:rPr>
            </w:pPr>
            <w:r>
              <w:rPr>
                <w:b/>
                <w:sz w:val="24"/>
              </w:rPr>
              <w:t>10</w:t>
            </w:r>
          </w:p>
        </w:tc>
        <w:tc>
          <w:tcPr>
            <w:tcW w:w="3685" w:type="dxa"/>
          </w:tcPr>
          <w:p w:rsidR="00283DC4" w:rsidRDefault="00283DC4">
            <w:pPr>
              <w:jc w:val="both"/>
              <w:rPr>
                <w:sz w:val="24"/>
              </w:rPr>
            </w:pPr>
            <w:r>
              <w:rPr>
                <w:sz w:val="24"/>
              </w:rPr>
              <w:t>Средний уровень дополнительной заработной платы</w:t>
            </w:r>
          </w:p>
        </w:tc>
        <w:tc>
          <w:tcPr>
            <w:tcW w:w="992" w:type="dxa"/>
            <w:vAlign w:val="center"/>
          </w:tcPr>
          <w:p w:rsidR="00283DC4" w:rsidRDefault="00283DC4">
            <w:pPr>
              <w:jc w:val="center"/>
              <w:rPr>
                <w:sz w:val="24"/>
              </w:rPr>
            </w:pPr>
          </w:p>
        </w:tc>
        <w:tc>
          <w:tcPr>
            <w:tcW w:w="993" w:type="dxa"/>
            <w:vAlign w:val="center"/>
          </w:tcPr>
          <w:p w:rsidR="00283DC4" w:rsidRDefault="00283DC4">
            <w:pPr>
              <w:jc w:val="center"/>
              <w:rPr>
                <w:sz w:val="24"/>
              </w:rPr>
            </w:pPr>
          </w:p>
        </w:tc>
        <w:tc>
          <w:tcPr>
            <w:tcW w:w="1559" w:type="dxa"/>
            <w:vAlign w:val="center"/>
          </w:tcPr>
          <w:p w:rsidR="00283DC4" w:rsidRDefault="00283DC4">
            <w:pPr>
              <w:jc w:val="center"/>
              <w:rPr>
                <w:sz w:val="24"/>
              </w:rPr>
            </w:pPr>
          </w:p>
        </w:tc>
        <w:tc>
          <w:tcPr>
            <w:tcW w:w="1519" w:type="dxa"/>
            <w:vAlign w:val="center"/>
          </w:tcPr>
          <w:p w:rsidR="00283DC4" w:rsidRDefault="00283DC4">
            <w:pPr>
              <w:jc w:val="center"/>
              <w:rPr>
                <w:sz w:val="24"/>
              </w:rPr>
            </w:pPr>
          </w:p>
        </w:tc>
      </w:tr>
    </w:tbl>
    <w:p w:rsidR="00283DC4" w:rsidRDefault="00283DC4">
      <w:pPr>
        <w:spacing w:line="360" w:lineRule="auto"/>
        <w:ind w:firstLine="709"/>
        <w:jc w:val="both"/>
        <w:rPr>
          <w:sz w:val="28"/>
        </w:rPr>
      </w:pPr>
    </w:p>
    <w:p w:rsidR="00283DC4" w:rsidRPr="00BA32CA" w:rsidRDefault="00283DC4">
      <w:pPr>
        <w:spacing w:line="360" w:lineRule="auto"/>
        <w:ind w:firstLine="709"/>
        <w:jc w:val="both"/>
        <w:rPr>
          <w:sz w:val="28"/>
        </w:rPr>
      </w:pPr>
      <w:r w:rsidRPr="00BA32CA">
        <w:rPr>
          <w:sz w:val="28"/>
        </w:rPr>
        <w:t>По данным таблицы 2 прежде всего определяем влияние двух первичных факторов на абсолютное отклонение фонда оплаты труда работников:</w:t>
      </w:r>
    </w:p>
    <w:p w:rsidR="00283DC4" w:rsidRPr="00BA32CA" w:rsidRDefault="00283DC4">
      <w:pPr>
        <w:spacing w:line="360" w:lineRule="auto"/>
        <w:ind w:firstLine="709"/>
        <w:jc w:val="both"/>
        <w:rPr>
          <w:sz w:val="28"/>
        </w:rPr>
      </w:pPr>
      <w:r w:rsidRPr="00BA32CA">
        <w:rPr>
          <w:sz w:val="28"/>
        </w:rPr>
        <w:t>1). Влияние изменения численности работников</w:t>
      </w:r>
    </w:p>
    <w:p w:rsidR="00283DC4" w:rsidRPr="00BA32CA" w:rsidRDefault="00283DC4">
      <w:pPr>
        <w:spacing w:line="360" w:lineRule="auto"/>
        <w:ind w:firstLine="709"/>
        <w:jc w:val="both"/>
        <w:rPr>
          <w:sz w:val="28"/>
        </w:rPr>
      </w:pPr>
      <w:r>
        <w:rPr>
          <w:b/>
          <w:sz w:val="28"/>
        </w:rPr>
        <w:t>∆Ф(</w:t>
      </w:r>
      <w:r>
        <w:rPr>
          <w:b/>
          <w:sz w:val="22"/>
          <w:lang w:val="en-US"/>
        </w:rPr>
        <w:t>T</w:t>
      </w:r>
      <w:r>
        <w:rPr>
          <w:b/>
          <w:sz w:val="28"/>
        </w:rPr>
        <w:t xml:space="preserve">) = </w:t>
      </w:r>
      <w:r>
        <w:rPr>
          <w:sz w:val="28"/>
        </w:rPr>
        <w:t>(57 – 59)</w:t>
      </w:r>
      <w:r w:rsidRPr="00BA32CA">
        <w:rPr>
          <w:sz w:val="28"/>
        </w:rPr>
        <w:t xml:space="preserve"> </w:t>
      </w:r>
      <w:r>
        <w:rPr>
          <w:b/>
          <w:sz w:val="28"/>
        </w:rPr>
        <w:t>·</w:t>
      </w:r>
      <w:r w:rsidRPr="00BA32CA">
        <w:rPr>
          <w:sz w:val="28"/>
        </w:rPr>
        <w:t xml:space="preserve"> </w:t>
      </w:r>
      <w:r>
        <w:rPr>
          <w:sz w:val="28"/>
        </w:rPr>
        <w:t>2106,8</w:t>
      </w:r>
      <w:r w:rsidRPr="00BA32CA">
        <w:rPr>
          <w:sz w:val="28"/>
        </w:rPr>
        <w:t xml:space="preserve"> </w:t>
      </w:r>
      <w:r>
        <w:rPr>
          <w:b/>
          <w:sz w:val="28"/>
        </w:rPr>
        <w:t xml:space="preserve">= – </w:t>
      </w:r>
      <w:r>
        <w:rPr>
          <w:sz w:val="28"/>
        </w:rPr>
        <w:t>4213,6 грн.</w:t>
      </w:r>
    </w:p>
    <w:p w:rsidR="00283DC4" w:rsidRPr="00BA32CA" w:rsidRDefault="00283DC4">
      <w:pPr>
        <w:spacing w:line="360" w:lineRule="auto"/>
        <w:ind w:firstLine="709"/>
        <w:jc w:val="both"/>
        <w:rPr>
          <w:sz w:val="28"/>
        </w:rPr>
      </w:pPr>
      <w:r w:rsidRPr="00BA32CA">
        <w:rPr>
          <w:sz w:val="28"/>
        </w:rPr>
        <w:t>2). Влияние изменения среднегодовой оплаты труда работника</w:t>
      </w:r>
    </w:p>
    <w:p w:rsidR="00283DC4" w:rsidRPr="00BA32CA" w:rsidRDefault="00283DC4">
      <w:pPr>
        <w:spacing w:line="360" w:lineRule="auto"/>
        <w:ind w:firstLine="709"/>
        <w:jc w:val="both"/>
        <w:rPr>
          <w:sz w:val="28"/>
        </w:rPr>
      </w:pPr>
      <w:r>
        <w:rPr>
          <w:b/>
          <w:sz w:val="28"/>
        </w:rPr>
        <w:t>∆Ф(</w:t>
      </w:r>
      <w:r>
        <w:rPr>
          <w:b/>
          <w:sz w:val="22"/>
          <w:lang w:val="en-US"/>
        </w:rPr>
        <w:t>f</w:t>
      </w:r>
      <w:r>
        <w:rPr>
          <w:b/>
          <w:sz w:val="28"/>
        </w:rPr>
        <w:t xml:space="preserve">) = </w:t>
      </w:r>
      <w:r>
        <w:rPr>
          <w:sz w:val="28"/>
        </w:rPr>
        <w:t>(-96,3)</w:t>
      </w:r>
      <w:r w:rsidRPr="00BA32CA">
        <w:rPr>
          <w:sz w:val="28"/>
        </w:rPr>
        <w:t xml:space="preserve"> </w:t>
      </w:r>
      <w:r>
        <w:rPr>
          <w:b/>
          <w:sz w:val="28"/>
        </w:rPr>
        <w:t>·</w:t>
      </w:r>
      <w:r w:rsidRPr="00BA32CA">
        <w:rPr>
          <w:sz w:val="28"/>
        </w:rPr>
        <w:t xml:space="preserve"> 57 = – 5489,1 грн.</w:t>
      </w:r>
    </w:p>
    <w:p w:rsidR="00283DC4" w:rsidRPr="00BA32CA" w:rsidRDefault="00283DC4">
      <w:pPr>
        <w:spacing w:line="360" w:lineRule="auto"/>
        <w:ind w:firstLine="709"/>
        <w:jc w:val="both"/>
        <w:rPr>
          <w:sz w:val="28"/>
        </w:rPr>
      </w:pPr>
      <w:r>
        <w:rPr>
          <w:b/>
          <w:sz w:val="28"/>
        </w:rPr>
        <w:t>∆Ф = ∆Ф(</w:t>
      </w:r>
      <w:r>
        <w:rPr>
          <w:b/>
          <w:sz w:val="22"/>
          <w:lang w:val="en-US"/>
        </w:rPr>
        <w:t>f</w:t>
      </w:r>
      <w:r>
        <w:rPr>
          <w:b/>
          <w:sz w:val="28"/>
        </w:rPr>
        <w:t>)+ ∆Ф(</w:t>
      </w:r>
      <w:r>
        <w:rPr>
          <w:b/>
          <w:sz w:val="22"/>
          <w:lang w:val="en-US"/>
        </w:rPr>
        <w:t>T</w:t>
      </w:r>
      <w:r>
        <w:rPr>
          <w:b/>
          <w:sz w:val="28"/>
        </w:rPr>
        <w:t xml:space="preserve">) = – </w:t>
      </w:r>
      <w:r>
        <w:rPr>
          <w:sz w:val="28"/>
        </w:rPr>
        <w:t>9702,7 грн.</w:t>
      </w:r>
    </w:p>
    <w:p w:rsidR="00283DC4" w:rsidRDefault="00283DC4">
      <w:pPr>
        <w:spacing w:line="360" w:lineRule="auto"/>
        <w:ind w:firstLine="709"/>
        <w:jc w:val="both"/>
        <w:rPr>
          <w:sz w:val="28"/>
        </w:rPr>
      </w:pPr>
      <w:r>
        <w:rPr>
          <w:sz w:val="28"/>
        </w:rPr>
        <w:t>Данные расчеты показывают, что фонд оплаты труда в 1999 г. По сравнению с 1998 г. Уменьшился на 9702,7 грн. Или на 7,8%. На это уменьшение влияли изменение численности работающих и средней заработной платы. Уменьшение среднесписочной численности работников на 2 человека привело к тому, что фонд оплаты труда уменьшился на 4231,6 грн. Или на 3,4%. А в результате снижения среднего уровня заработной платы на 96,3 грн. Или на 4,6% размер фонда оплаты труда уменьшился на 5489,1 грн. Или на 4,4%.</w:t>
      </w:r>
    </w:p>
    <w:p w:rsidR="00283DC4" w:rsidRPr="00BA32CA" w:rsidRDefault="00283DC4">
      <w:pPr>
        <w:spacing w:line="360" w:lineRule="auto"/>
        <w:ind w:firstLine="709"/>
        <w:jc w:val="both"/>
        <w:rPr>
          <w:sz w:val="28"/>
        </w:rPr>
      </w:pPr>
    </w:p>
    <w:p w:rsidR="00283DC4" w:rsidRPr="00BA32CA" w:rsidRDefault="00283DC4">
      <w:pPr>
        <w:spacing w:line="360" w:lineRule="auto"/>
        <w:ind w:firstLine="709"/>
        <w:jc w:val="both"/>
        <w:rPr>
          <w:sz w:val="28"/>
        </w:rPr>
      </w:pPr>
      <w:r w:rsidRPr="00BA32CA">
        <w:rPr>
          <w:sz w:val="28"/>
        </w:rPr>
        <w:br w:type="page"/>
      </w:r>
    </w:p>
    <w:p w:rsidR="00283DC4" w:rsidRDefault="00283DC4">
      <w:pPr>
        <w:pStyle w:val="1"/>
        <w:jc w:val="center"/>
        <w:rPr>
          <w:lang w:val="en-US"/>
        </w:rPr>
      </w:pPr>
      <w:r>
        <w:rPr>
          <w:lang w:val="en-US"/>
        </w:rPr>
        <w:t>ВЫВОДЫ И ПРЕДЛОЖЕНИЯ</w:t>
      </w:r>
    </w:p>
    <w:p w:rsidR="00283DC4" w:rsidRDefault="00283DC4">
      <w:pPr>
        <w:spacing w:line="360" w:lineRule="auto"/>
        <w:ind w:firstLine="709"/>
        <w:jc w:val="both"/>
        <w:rPr>
          <w:sz w:val="28"/>
          <w:lang w:val="en-US"/>
        </w:rPr>
      </w:pPr>
    </w:p>
    <w:p w:rsidR="00283DC4" w:rsidRDefault="00283DC4">
      <w:pPr>
        <w:spacing w:line="360" w:lineRule="auto"/>
        <w:ind w:firstLine="709"/>
        <w:jc w:val="both"/>
        <w:rPr>
          <w:sz w:val="28"/>
          <w:lang w:val="en-US"/>
        </w:rPr>
      </w:pPr>
    </w:p>
    <w:p w:rsidR="00283DC4" w:rsidRDefault="00283DC4">
      <w:pPr>
        <w:spacing w:line="360" w:lineRule="auto"/>
        <w:ind w:firstLine="709"/>
        <w:jc w:val="both"/>
        <w:rPr>
          <w:sz w:val="28"/>
          <w:lang w:val="en-US"/>
        </w:rPr>
      </w:pPr>
      <w:r>
        <w:rPr>
          <w:sz w:val="28"/>
          <w:lang w:val="en-US"/>
        </w:rPr>
        <w:br w:type="page"/>
      </w:r>
    </w:p>
    <w:p w:rsidR="00283DC4" w:rsidRDefault="00283DC4">
      <w:pPr>
        <w:pStyle w:val="1"/>
        <w:jc w:val="center"/>
        <w:rPr>
          <w:lang w:val="en-US"/>
        </w:rPr>
      </w:pPr>
      <w:r>
        <w:rPr>
          <w:lang w:val="en-US"/>
        </w:rPr>
        <w:t>СПИСОК ЛИТЕРАТУРЫ</w:t>
      </w:r>
    </w:p>
    <w:p w:rsidR="00283DC4" w:rsidRDefault="00283DC4">
      <w:pPr>
        <w:spacing w:line="360" w:lineRule="auto"/>
        <w:ind w:firstLine="709"/>
        <w:jc w:val="both"/>
        <w:rPr>
          <w:sz w:val="28"/>
          <w:lang w:val="en-US"/>
        </w:rPr>
      </w:pPr>
    </w:p>
    <w:p w:rsidR="00283DC4" w:rsidRPr="00BA32CA" w:rsidRDefault="00283DC4">
      <w:pPr>
        <w:numPr>
          <w:ilvl w:val="0"/>
          <w:numId w:val="18"/>
        </w:numPr>
        <w:tabs>
          <w:tab w:val="clear" w:pos="360"/>
          <w:tab w:val="num" w:pos="1069"/>
        </w:tabs>
        <w:spacing w:line="360" w:lineRule="auto"/>
        <w:ind w:left="1069"/>
        <w:jc w:val="both"/>
        <w:rPr>
          <w:sz w:val="28"/>
        </w:rPr>
      </w:pPr>
      <w:r w:rsidRPr="00BA32CA">
        <w:rPr>
          <w:sz w:val="28"/>
        </w:rPr>
        <w:t>Анализ хозяйственной деятельности в промышленности/Под ред. В. И. Стражева – Минск:Высшая школа, 1995 г.</w:t>
      </w:r>
    </w:p>
    <w:p w:rsidR="00283DC4" w:rsidRPr="00BA32CA" w:rsidRDefault="00283DC4">
      <w:pPr>
        <w:numPr>
          <w:ilvl w:val="0"/>
          <w:numId w:val="18"/>
        </w:numPr>
        <w:tabs>
          <w:tab w:val="clear" w:pos="360"/>
          <w:tab w:val="num" w:pos="1069"/>
        </w:tabs>
        <w:spacing w:line="360" w:lineRule="auto"/>
        <w:ind w:left="1069"/>
        <w:jc w:val="both"/>
        <w:rPr>
          <w:sz w:val="28"/>
        </w:rPr>
      </w:pPr>
      <w:r w:rsidRPr="00BA32CA">
        <w:rPr>
          <w:sz w:val="28"/>
        </w:rPr>
        <w:t>Бухгалтерский учет на предприятиях Украины. Настольная книга бухгалтеров по заработной плате.–Запорожье, ЗЦНТЭИ, 1998 г.</w:t>
      </w:r>
    </w:p>
    <w:p w:rsidR="00283DC4" w:rsidRDefault="00283DC4">
      <w:pPr>
        <w:numPr>
          <w:ilvl w:val="0"/>
          <w:numId w:val="18"/>
        </w:numPr>
        <w:tabs>
          <w:tab w:val="clear" w:pos="360"/>
          <w:tab w:val="num" w:pos="1069"/>
        </w:tabs>
        <w:spacing w:line="360" w:lineRule="auto"/>
        <w:ind w:left="1069"/>
        <w:jc w:val="both"/>
        <w:rPr>
          <w:sz w:val="28"/>
          <w:lang w:val="en-US"/>
        </w:rPr>
      </w:pPr>
      <w:r>
        <w:rPr>
          <w:sz w:val="28"/>
          <w:lang w:val="uk-UA"/>
        </w:rPr>
        <w:t>Житна І. П., Нескреба А. М. Економічний аналіз господарської діяльності підприємств. Навч. Посібник: Пер. З рос.– К., Вища школа, 1992 г.</w:t>
      </w:r>
    </w:p>
    <w:p w:rsidR="00283DC4" w:rsidRDefault="00283DC4">
      <w:pPr>
        <w:numPr>
          <w:ilvl w:val="0"/>
          <w:numId w:val="18"/>
        </w:numPr>
        <w:tabs>
          <w:tab w:val="clear" w:pos="360"/>
          <w:tab w:val="num" w:pos="1069"/>
        </w:tabs>
        <w:spacing w:line="360" w:lineRule="auto"/>
        <w:ind w:left="1069"/>
        <w:jc w:val="both"/>
        <w:rPr>
          <w:sz w:val="28"/>
          <w:lang w:val="en-US"/>
        </w:rPr>
      </w:pPr>
      <w:r>
        <w:rPr>
          <w:sz w:val="28"/>
        </w:rPr>
        <w:t>Калина А. В. Организация оплаты труда в условиях рынка (аспект эффективности). Учебно-методическое пособие – К.:МАУП, 1997 г.</w:t>
      </w:r>
    </w:p>
    <w:p w:rsidR="00283DC4" w:rsidRPr="00BA32CA" w:rsidRDefault="00283DC4">
      <w:pPr>
        <w:numPr>
          <w:ilvl w:val="0"/>
          <w:numId w:val="18"/>
        </w:numPr>
        <w:tabs>
          <w:tab w:val="clear" w:pos="360"/>
          <w:tab w:val="num" w:pos="1069"/>
        </w:tabs>
        <w:spacing w:line="360" w:lineRule="auto"/>
        <w:ind w:left="1069"/>
        <w:jc w:val="both"/>
        <w:rPr>
          <w:sz w:val="28"/>
        </w:rPr>
      </w:pPr>
      <w:r>
        <w:rPr>
          <w:sz w:val="28"/>
        </w:rPr>
        <w:t>Каракоз И. И. Экономический анализ работы предприятий и обьединений – К., 1982 г.</w:t>
      </w:r>
    </w:p>
    <w:p w:rsidR="00283DC4" w:rsidRPr="00BA32CA" w:rsidRDefault="00283DC4">
      <w:pPr>
        <w:numPr>
          <w:ilvl w:val="0"/>
          <w:numId w:val="18"/>
        </w:numPr>
        <w:tabs>
          <w:tab w:val="clear" w:pos="360"/>
          <w:tab w:val="num" w:pos="1069"/>
        </w:tabs>
        <w:spacing w:line="360" w:lineRule="auto"/>
        <w:ind w:left="1069"/>
        <w:jc w:val="both"/>
        <w:rPr>
          <w:sz w:val="28"/>
        </w:rPr>
      </w:pPr>
      <w:r>
        <w:rPr>
          <w:sz w:val="28"/>
        </w:rPr>
        <w:t>Ришар Ж. Аудит и анализ хозяйственной деятельности предприятия/Пер. С франц. Под ред. Л. П. Белых – М.:Аудит, ЮНИТИ, 1997 г.</w:t>
      </w:r>
    </w:p>
    <w:p w:rsidR="00283DC4" w:rsidRPr="00BA32CA" w:rsidRDefault="00283DC4">
      <w:pPr>
        <w:numPr>
          <w:ilvl w:val="0"/>
          <w:numId w:val="18"/>
        </w:numPr>
        <w:tabs>
          <w:tab w:val="clear" w:pos="360"/>
          <w:tab w:val="num" w:pos="1069"/>
        </w:tabs>
        <w:spacing w:line="360" w:lineRule="auto"/>
        <w:ind w:left="1069"/>
        <w:jc w:val="both"/>
        <w:rPr>
          <w:sz w:val="28"/>
        </w:rPr>
      </w:pPr>
      <w:r w:rsidRPr="00BA32CA">
        <w:rPr>
          <w:sz w:val="28"/>
        </w:rPr>
        <w:t>Економіка підприємства: підручник – в 2 т./За ред. С. Ф. Покропивного.– К.:Хвиля-прес, Донецьк: МП “Поіск”, Т-во книголюбів, 1995 г.</w:t>
      </w:r>
    </w:p>
    <w:p w:rsidR="00283DC4" w:rsidRPr="00BA32CA" w:rsidRDefault="00283DC4">
      <w:pPr>
        <w:spacing w:line="360" w:lineRule="auto"/>
        <w:ind w:firstLine="709"/>
        <w:jc w:val="both"/>
        <w:rPr>
          <w:sz w:val="28"/>
        </w:rPr>
      </w:pPr>
    </w:p>
    <w:p w:rsidR="00283DC4" w:rsidRDefault="00283DC4">
      <w:pPr>
        <w:pStyle w:val="9"/>
      </w:pPr>
      <w:r w:rsidRPr="00BA32CA">
        <w:rPr>
          <w:lang w:val="ru-RU"/>
        </w:rPr>
        <w:br w:type="page"/>
      </w:r>
      <w:r>
        <w:t>ПРИЛОЖЕНИЕ А</w:t>
      </w:r>
    </w:p>
    <w:p w:rsidR="00283DC4" w:rsidRDefault="00283DC4">
      <w:pPr>
        <w:spacing w:line="360" w:lineRule="auto"/>
        <w:ind w:firstLine="709"/>
        <w:jc w:val="center"/>
        <w:rPr>
          <w:sz w:val="2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5776"/>
      </w:tblGrid>
      <w:tr w:rsidR="00283DC4">
        <w:tc>
          <w:tcPr>
            <w:tcW w:w="3510" w:type="dxa"/>
          </w:tcPr>
          <w:p w:rsidR="00283DC4" w:rsidRDefault="00283DC4">
            <w:pPr>
              <w:jc w:val="center"/>
              <w:rPr>
                <w:b/>
                <w:sz w:val="24"/>
              </w:rPr>
            </w:pPr>
            <w:r>
              <w:rPr>
                <w:b/>
                <w:sz w:val="24"/>
              </w:rPr>
              <w:t>Виды доплат и надбавок</w:t>
            </w:r>
          </w:p>
        </w:tc>
        <w:tc>
          <w:tcPr>
            <w:tcW w:w="5776" w:type="dxa"/>
          </w:tcPr>
          <w:p w:rsidR="00283DC4" w:rsidRDefault="00283DC4">
            <w:pPr>
              <w:jc w:val="center"/>
              <w:rPr>
                <w:b/>
                <w:sz w:val="24"/>
              </w:rPr>
            </w:pPr>
            <w:r>
              <w:rPr>
                <w:b/>
                <w:sz w:val="24"/>
              </w:rPr>
              <w:t>Размер</w:t>
            </w:r>
          </w:p>
        </w:tc>
      </w:tr>
      <w:tr w:rsidR="00283DC4">
        <w:trPr>
          <w:cantSplit/>
        </w:trPr>
        <w:tc>
          <w:tcPr>
            <w:tcW w:w="9286" w:type="dxa"/>
            <w:gridSpan w:val="2"/>
          </w:tcPr>
          <w:p w:rsidR="00283DC4" w:rsidRDefault="00283DC4">
            <w:pPr>
              <w:jc w:val="center"/>
              <w:rPr>
                <w:b/>
                <w:sz w:val="24"/>
              </w:rPr>
            </w:pPr>
            <w:r>
              <w:rPr>
                <w:b/>
                <w:sz w:val="24"/>
              </w:rPr>
              <w:t>Доплаты</w:t>
            </w:r>
          </w:p>
        </w:tc>
      </w:tr>
      <w:tr w:rsidR="00283DC4">
        <w:tc>
          <w:tcPr>
            <w:tcW w:w="3510" w:type="dxa"/>
          </w:tcPr>
          <w:p w:rsidR="00283DC4" w:rsidRDefault="00283DC4">
            <w:pPr>
              <w:rPr>
                <w:sz w:val="24"/>
              </w:rPr>
            </w:pPr>
            <w:r>
              <w:rPr>
                <w:sz w:val="24"/>
              </w:rPr>
              <w:t>За совмещение профессий (должностей)</w:t>
            </w:r>
          </w:p>
        </w:tc>
        <w:tc>
          <w:tcPr>
            <w:tcW w:w="5776" w:type="dxa"/>
          </w:tcPr>
          <w:p w:rsidR="00283DC4" w:rsidRDefault="00283DC4">
            <w:pPr>
              <w:rPr>
                <w:sz w:val="24"/>
              </w:rPr>
            </w:pPr>
            <w:r>
              <w:rPr>
                <w:sz w:val="24"/>
              </w:rPr>
              <w:t>Доплаты одному работнику максимальными размерами не ограничиваются, и определяются наличием полученной экономии по тарифным ставкам и окладам замещенных работников</w:t>
            </w:r>
          </w:p>
        </w:tc>
      </w:tr>
      <w:tr w:rsidR="00283DC4">
        <w:tc>
          <w:tcPr>
            <w:tcW w:w="3510" w:type="dxa"/>
          </w:tcPr>
          <w:p w:rsidR="00283DC4" w:rsidRDefault="00283DC4">
            <w:pPr>
              <w:rPr>
                <w:sz w:val="24"/>
              </w:rPr>
            </w:pPr>
            <w:r>
              <w:rPr>
                <w:sz w:val="24"/>
              </w:rPr>
              <w:t>За расширение зоны обслуживания или учеличение объема работ</w:t>
            </w:r>
          </w:p>
        </w:tc>
        <w:tc>
          <w:tcPr>
            <w:tcW w:w="5776" w:type="dxa"/>
          </w:tcPr>
          <w:p w:rsidR="00283DC4" w:rsidRDefault="00283DC4">
            <w:pPr>
              <w:rPr>
                <w:sz w:val="24"/>
              </w:rPr>
            </w:pPr>
            <w:r>
              <w:rPr>
                <w:sz w:val="24"/>
              </w:rPr>
              <w:t>Доплаты одному работнику максимальными размерами не ограничиваются, и определяются наличием полученной экономии по тарифным ставкам и окладам, которые могли бы выплачиваться при условии нормативной численности работников</w:t>
            </w:r>
          </w:p>
        </w:tc>
      </w:tr>
      <w:tr w:rsidR="00283DC4">
        <w:tc>
          <w:tcPr>
            <w:tcW w:w="3510" w:type="dxa"/>
          </w:tcPr>
          <w:p w:rsidR="00283DC4" w:rsidRDefault="00283DC4">
            <w:pPr>
              <w:rPr>
                <w:sz w:val="24"/>
              </w:rPr>
            </w:pPr>
            <w:r>
              <w:rPr>
                <w:sz w:val="24"/>
              </w:rPr>
              <w:t>За выполнение обязанностей временно отсутствующего работника</w:t>
            </w:r>
          </w:p>
        </w:tc>
        <w:tc>
          <w:tcPr>
            <w:tcW w:w="5776" w:type="dxa"/>
          </w:tcPr>
          <w:p w:rsidR="00283DC4" w:rsidRDefault="00283DC4">
            <w:pPr>
              <w:rPr>
                <w:sz w:val="24"/>
              </w:rPr>
            </w:pPr>
            <w:r>
              <w:rPr>
                <w:sz w:val="24"/>
              </w:rPr>
              <w:t>До 100% тарифной ставки (оклада) отсутствующего работника</w:t>
            </w:r>
          </w:p>
        </w:tc>
      </w:tr>
      <w:tr w:rsidR="00283DC4">
        <w:tc>
          <w:tcPr>
            <w:tcW w:w="3510" w:type="dxa"/>
          </w:tcPr>
          <w:p w:rsidR="00283DC4" w:rsidRDefault="00283DC4">
            <w:pPr>
              <w:rPr>
                <w:sz w:val="24"/>
              </w:rPr>
            </w:pPr>
            <w:r>
              <w:rPr>
                <w:sz w:val="24"/>
              </w:rPr>
              <w:t>За работу в тяжелых и вредных, а также особо тяжелых и особо вредных условиях труда</w:t>
            </w:r>
          </w:p>
        </w:tc>
        <w:tc>
          <w:tcPr>
            <w:tcW w:w="5776" w:type="dxa"/>
          </w:tcPr>
          <w:p w:rsidR="00283DC4" w:rsidRDefault="00283DC4">
            <w:pPr>
              <w:rPr>
                <w:sz w:val="24"/>
              </w:rPr>
            </w:pPr>
            <w:r>
              <w:rPr>
                <w:sz w:val="24"/>
              </w:rPr>
              <w:t>За работу в тяжелых и вредных условиях труда – до 12%, за работу в особо тяжелых и особо вредных условиях труда – до 24% тарифной ставки (должностного оклада)</w:t>
            </w:r>
          </w:p>
        </w:tc>
      </w:tr>
      <w:tr w:rsidR="00283DC4">
        <w:tc>
          <w:tcPr>
            <w:tcW w:w="3510" w:type="dxa"/>
          </w:tcPr>
          <w:p w:rsidR="00283DC4" w:rsidRDefault="00283DC4">
            <w:pPr>
              <w:rPr>
                <w:sz w:val="24"/>
              </w:rPr>
            </w:pPr>
            <w:r>
              <w:rPr>
                <w:sz w:val="24"/>
              </w:rPr>
              <w:t>За интенсивность труда работников</w:t>
            </w:r>
          </w:p>
        </w:tc>
        <w:tc>
          <w:tcPr>
            <w:tcW w:w="5776" w:type="dxa"/>
          </w:tcPr>
          <w:p w:rsidR="00283DC4" w:rsidRDefault="00283DC4">
            <w:pPr>
              <w:rPr>
                <w:sz w:val="24"/>
              </w:rPr>
            </w:pPr>
            <w:r>
              <w:rPr>
                <w:sz w:val="24"/>
              </w:rPr>
              <w:t>До 12% тарифной ставки</w:t>
            </w:r>
          </w:p>
        </w:tc>
      </w:tr>
      <w:tr w:rsidR="00283DC4">
        <w:tc>
          <w:tcPr>
            <w:tcW w:w="3510" w:type="dxa"/>
          </w:tcPr>
          <w:p w:rsidR="00283DC4" w:rsidRDefault="00283DC4">
            <w:pPr>
              <w:rPr>
                <w:sz w:val="24"/>
              </w:rPr>
            </w:pPr>
            <w:r>
              <w:rPr>
                <w:sz w:val="24"/>
              </w:rPr>
              <w:t>За работу в ночное время</w:t>
            </w:r>
          </w:p>
        </w:tc>
        <w:tc>
          <w:tcPr>
            <w:tcW w:w="5776" w:type="dxa"/>
          </w:tcPr>
          <w:p w:rsidR="00283DC4" w:rsidRDefault="00283DC4">
            <w:pPr>
              <w:rPr>
                <w:sz w:val="24"/>
              </w:rPr>
            </w:pPr>
            <w:r>
              <w:rPr>
                <w:sz w:val="24"/>
              </w:rPr>
              <w:t>До 40% часовой тарифной ставки (должностного оклада) за каждый час работы в это время</w:t>
            </w:r>
          </w:p>
        </w:tc>
      </w:tr>
      <w:tr w:rsidR="00283DC4">
        <w:tc>
          <w:tcPr>
            <w:tcW w:w="3510" w:type="dxa"/>
          </w:tcPr>
          <w:p w:rsidR="00283DC4" w:rsidRDefault="00283DC4">
            <w:pPr>
              <w:rPr>
                <w:sz w:val="24"/>
              </w:rPr>
            </w:pPr>
            <w:r>
              <w:rPr>
                <w:sz w:val="24"/>
              </w:rPr>
              <w:t>За период освоения новых норм трудовых затрат</w:t>
            </w:r>
          </w:p>
        </w:tc>
        <w:tc>
          <w:tcPr>
            <w:tcW w:w="5776" w:type="dxa"/>
          </w:tcPr>
          <w:p w:rsidR="00283DC4" w:rsidRDefault="00283DC4">
            <w:pPr>
              <w:rPr>
                <w:sz w:val="24"/>
              </w:rPr>
            </w:pPr>
            <w:r>
              <w:rPr>
                <w:sz w:val="24"/>
              </w:rPr>
              <w:t>Повышение сдельных расценок до 20%, повышение тарифных ставок до 10%</w:t>
            </w:r>
          </w:p>
        </w:tc>
      </w:tr>
      <w:tr w:rsidR="00283DC4">
        <w:tc>
          <w:tcPr>
            <w:tcW w:w="3510" w:type="dxa"/>
          </w:tcPr>
          <w:p w:rsidR="00283DC4" w:rsidRDefault="00283DC4">
            <w:pPr>
              <w:rPr>
                <w:sz w:val="24"/>
              </w:rPr>
            </w:pPr>
            <w:r>
              <w:rPr>
                <w:sz w:val="24"/>
              </w:rPr>
              <w:t>За руководство бригадой (бригадиру, не освобожденному от основной работы)</w:t>
            </w:r>
          </w:p>
        </w:tc>
        <w:tc>
          <w:tcPr>
            <w:tcW w:w="5776" w:type="dxa"/>
          </w:tcPr>
          <w:p w:rsidR="00283DC4" w:rsidRDefault="00283DC4">
            <w:pPr>
              <w:rPr>
                <w:sz w:val="24"/>
              </w:rPr>
            </w:pPr>
            <w:r>
              <w:rPr>
                <w:sz w:val="24"/>
              </w:rPr>
              <w:t>Доплата дифференцируется в зависимости от количества работников в бригаде (до 10, более 10, более 25 человек). Конкретно размер доплат определяется отраслевыми (региональными) соглашениями в зависимости от размера ставки разряда, присвоенного бригадиру. Звеньевому, если численность звена превышает 5 человек, устанавливается доплата в размере до 50% соответствующей доплаты бригадиру</w:t>
            </w:r>
          </w:p>
        </w:tc>
      </w:tr>
      <w:tr w:rsidR="00283DC4">
        <w:trPr>
          <w:cantSplit/>
        </w:trPr>
        <w:tc>
          <w:tcPr>
            <w:tcW w:w="9286" w:type="dxa"/>
            <w:gridSpan w:val="2"/>
          </w:tcPr>
          <w:p w:rsidR="00283DC4" w:rsidRDefault="00283DC4">
            <w:pPr>
              <w:jc w:val="center"/>
              <w:rPr>
                <w:b/>
                <w:sz w:val="24"/>
              </w:rPr>
            </w:pPr>
            <w:r>
              <w:rPr>
                <w:b/>
                <w:sz w:val="24"/>
              </w:rPr>
              <w:t>Надбавки</w:t>
            </w:r>
          </w:p>
        </w:tc>
      </w:tr>
      <w:tr w:rsidR="00283DC4">
        <w:tc>
          <w:tcPr>
            <w:tcW w:w="3510" w:type="dxa"/>
          </w:tcPr>
          <w:p w:rsidR="00283DC4" w:rsidRDefault="00283DC4">
            <w:pPr>
              <w:rPr>
                <w:sz w:val="24"/>
              </w:rPr>
            </w:pPr>
            <w:r>
              <w:rPr>
                <w:sz w:val="24"/>
              </w:rPr>
              <w:t>За высокое профессиональное мастерство</w:t>
            </w:r>
          </w:p>
        </w:tc>
        <w:tc>
          <w:tcPr>
            <w:tcW w:w="5776" w:type="dxa"/>
          </w:tcPr>
          <w:p w:rsidR="00283DC4" w:rsidRDefault="00283DC4">
            <w:pPr>
              <w:rPr>
                <w:sz w:val="24"/>
              </w:rPr>
            </w:pPr>
            <w:r>
              <w:rPr>
                <w:sz w:val="24"/>
              </w:rPr>
              <w:t>Дифференциальные надбавки к тарифным ставкам работников:</w:t>
            </w:r>
          </w:p>
          <w:p w:rsidR="00283DC4" w:rsidRDefault="00283DC4">
            <w:pPr>
              <w:rPr>
                <w:sz w:val="24"/>
              </w:rPr>
            </w:pPr>
            <w:r>
              <w:rPr>
                <w:sz w:val="24"/>
              </w:rPr>
              <w:t>III разряд – до 12%</w:t>
            </w:r>
          </w:p>
          <w:p w:rsidR="00283DC4" w:rsidRDefault="00283DC4">
            <w:pPr>
              <w:rPr>
                <w:sz w:val="24"/>
              </w:rPr>
            </w:pPr>
            <w:r>
              <w:rPr>
                <w:sz w:val="24"/>
              </w:rPr>
              <w:t>IV разряд – до 16%</w:t>
            </w:r>
          </w:p>
          <w:p w:rsidR="00283DC4" w:rsidRDefault="00283DC4">
            <w:pPr>
              <w:rPr>
                <w:sz w:val="24"/>
              </w:rPr>
            </w:pPr>
            <w:r>
              <w:rPr>
                <w:sz w:val="24"/>
              </w:rPr>
              <w:t>V разряд – до 20%</w:t>
            </w:r>
          </w:p>
          <w:p w:rsidR="00283DC4" w:rsidRDefault="00283DC4">
            <w:pPr>
              <w:rPr>
                <w:sz w:val="24"/>
              </w:rPr>
            </w:pPr>
            <w:r>
              <w:rPr>
                <w:sz w:val="24"/>
              </w:rPr>
              <w:t>VI и выше разряд – до 24%</w:t>
            </w:r>
          </w:p>
        </w:tc>
      </w:tr>
      <w:tr w:rsidR="00283DC4">
        <w:tc>
          <w:tcPr>
            <w:tcW w:w="3510" w:type="dxa"/>
          </w:tcPr>
          <w:p w:rsidR="00283DC4" w:rsidRDefault="00283DC4">
            <w:pPr>
              <w:rPr>
                <w:sz w:val="24"/>
              </w:rPr>
            </w:pPr>
            <w:r>
              <w:rPr>
                <w:sz w:val="24"/>
              </w:rPr>
              <w:t>За классность водителям легковых и грузовых автомобилей, автобусов</w:t>
            </w:r>
          </w:p>
        </w:tc>
        <w:tc>
          <w:tcPr>
            <w:tcW w:w="5776" w:type="dxa"/>
          </w:tcPr>
          <w:p w:rsidR="00283DC4" w:rsidRDefault="00283DC4">
            <w:pPr>
              <w:rPr>
                <w:sz w:val="24"/>
              </w:rPr>
            </w:pPr>
            <w:r>
              <w:rPr>
                <w:sz w:val="24"/>
              </w:rPr>
              <w:t>Водителям 2-го класса – 10%, 1-го класса – 25% установленной тарифной ставки за отработанное рабочее время водителем</w:t>
            </w:r>
          </w:p>
        </w:tc>
      </w:tr>
      <w:tr w:rsidR="00283DC4">
        <w:tc>
          <w:tcPr>
            <w:tcW w:w="3510" w:type="dxa"/>
          </w:tcPr>
          <w:p w:rsidR="00283DC4" w:rsidRDefault="00283DC4">
            <w:pPr>
              <w:rPr>
                <w:sz w:val="24"/>
              </w:rPr>
            </w:pPr>
            <w:r>
              <w:rPr>
                <w:sz w:val="24"/>
              </w:rPr>
              <w:t>За высокие достижения в труде</w:t>
            </w:r>
          </w:p>
        </w:tc>
        <w:tc>
          <w:tcPr>
            <w:tcW w:w="5776" w:type="dxa"/>
          </w:tcPr>
          <w:p w:rsidR="00283DC4" w:rsidRDefault="00283DC4">
            <w:pPr>
              <w:rPr>
                <w:sz w:val="24"/>
              </w:rPr>
            </w:pPr>
            <w:r>
              <w:rPr>
                <w:sz w:val="24"/>
              </w:rPr>
              <w:t>До 50% должностного оклада</w:t>
            </w:r>
          </w:p>
        </w:tc>
      </w:tr>
      <w:tr w:rsidR="00283DC4">
        <w:tc>
          <w:tcPr>
            <w:tcW w:w="3510" w:type="dxa"/>
          </w:tcPr>
          <w:p w:rsidR="00283DC4" w:rsidRDefault="00283DC4">
            <w:pPr>
              <w:rPr>
                <w:sz w:val="24"/>
              </w:rPr>
            </w:pPr>
            <w:r>
              <w:rPr>
                <w:sz w:val="24"/>
              </w:rPr>
              <w:t>За выполнение особо важной работы на определенный срок</w:t>
            </w:r>
          </w:p>
        </w:tc>
        <w:tc>
          <w:tcPr>
            <w:tcW w:w="5776" w:type="dxa"/>
          </w:tcPr>
          <w:p w:rsidR="00283DC4" w:rsidRDefault="00283DC4">
            <w:pPr>
              <w:rPr>
                <w:sz w:val="24"/>
              </w:rPr>
            </w:pPr>
            <w:r>
              <w:rPr>
                <w:sz w:val="24"/>
              </w:rPr>
              <w:t>До 50% должностного оклада</w:t>
            </w:r>
          </w:p>
        </w:tc>
      </w:tr>
    </w:tbl>
    <w:p w:rsidR="00283DC4" w:rsidRDefault="00283DC4">
      <w:pPr>
        <w:spacing w:line="360" w:lineRule="auto"/>
        <w:ind w:firstLine="709"/>
        <w:jc w:val="both"/>
        <w:rPr>
          <w:sz w:val="28"/>
          <w:lang w:val="en-US"/>
        </w:rPr>
      </w:pPr>
    </w:p>
    <w:p w:rsidR="00283DC4" w:rsidRDefault="00283DC4">
      <w:pPr>
        <w:spacing w:line="360" w:lineRule="auto"/>
        <w:ind w:firstLine="709"/>
        <w:jc w:val="center"/>
        <w:rPr>
          <w:sz w:val="28"/>
          <w:lang w:val="en-US"/>
        </w:rPr>
      </w:pPr>
      <w:r>
        <w:rPr>
          <w:sz w:val="28"/>
          <w:lang w:val="en-US"/>
        </w:rPr>
        <w:br w:type="page"/>
        <w:t>ПРИЛОЖЕНИЕ Б</w:t>
      </w:r>
    </w:p>
    <w:p w:rsidR="00283DC4" w:rsidRDefault="00283DC4">
      <w:pPr>
        <w:spacing w:line="360" w:lineRule="auto"/>
        <w:ind w:firstLine="709"/>
        <w:jc w:val="center"/>
        <w:rPr>
          <w:sz w:val="28"/>
        </w:rPr>
      </w:pPr>
      <w:r>
        <w:rPr>
          <w:sz w:val="28"/>
        </w:rPr>
        <w:t>Штатное расписание</w:t>
      </w:r>
    </w:p>
    <w:p w:rsidR="00283DC4" w:rsidRDefault="00283DC4">
      <w:pPr>
        <w:spacing w:line="360" w:lineRule="auto"/>
        <w:ind w:firstLine="709"/>
        <w:jc w:val="both"/>
        <w:rPr>
          <w:sz w:val="28"/>
        </w:rPr>
      </w:pPr>
    </w:p>
    <w:p w:rsidR="00283DC4" w:rsidRDefault="00283DC4">
      <w:pPr>
        <w:spacing w:line="360" w:lineRule="auto"/>
        <w:ind w:firstLine="709"/>
        <w:jc w:val="both"/>
        <w:rPr>
          <w:sz w:val="28"/>
        </w:rPr>
      </w:pPr>
      <w:r>
        <w:rPr>
          <w:sz w:val="28"/>
        </w:rPr>
        <w:t>работников ……………............................................ г. Запорожья</w:t>
      </w:r>
    </w:p>
    <w:p w:rsidR="00283DC4" w:rsidRDefault="00283DC4">
      <w:pPr>
        <w:spacing w:line="360" w:lineRule="auto"/>
        <w:ind w:firstLine="709"/>
        <w:jc w:val="both"/>
        <w:rPr>
          <w:sz w:val="28"/>
        </w:rPr>
      </w:pPr>
      <w:r>
        <w:rPr>
          <w:sz w:val="28"/>
        </w:rPr>
        <w:t>по состоянию на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4962"/>
        <w:gridCol w:w="1134"/>
        <w:gridCol w:w="1275"/>
        <w:gridCol w:w="1239"/>
      </w:tblGrid>
      <w:tr w:rsidR="00283DC4">
        <w:tc>
          <w:tcPr>
            <w:tcW w:w="675" w:type="dxa"/>
            <w:vAlign w:val="center"/>
          </w:tcPr>
          <w:p w:rsidR="00283DC4" w:rsidRDefault="00283DC4">
            <w:pPr>
              <w:jc w:val="center"/>
              <w:rPr>
                <w:b/>
                <w:sz w:val="24"/>
              </w:rPr>
            </w:pPr>
            <w:r>
              <w:rPr>
                <w:b/>
                <w:sz w:val="24"/>
              </w:rPr>
              <w:t>№ п/п</w:t>
            </w:r>
          </w:p>
        </w:tc>
        <w:tc>
          <w:tcPr>
            <w:tcW w:w="4962" w:type="dxa"/>
            <w:vAlign w:val="center"/>
          </w:tcPr>
          <w:p w:rsidR="00283DC4" w:rsidRDefault="00283DC4">
            <w:pPr>
              <w:jc w:val="center"/>
              <w:rPr>
                <w:b/>
                <w:sz w:val="24"/>
              </w:rPr>
            </w:pPr>
            <w:r>
              <w:rPr>
                <w:b/>
                <w:sz w:val="24"/>
              </w:rPr>
              <w:t>Наименование структурных подразделений</w:t>
            </w:r>
          </w:p>
        </w:tc>
        <w:tc>
          <w:tcPr>
            <w:tcW w:w="1134" w:type="dxa"/>
            <w:vAlign w:val="center"/>
          </w:tcPr>
          <w:p w:rsidR="00283DC4" w:rsidRDefault="00283DC4">
            <w:pPr>
              <w:jc w:val="center"/>
              <w:rPr>
                <w:b/>
                <w:sz w:val="24"/>
              </w:rPr>
            </w:pPr>
            <w:r>
              <w:rPr>
                <w:b/>
                <w:sz w:val="24"/>
              </w:rPr>
              <w:t>Кол-во единиц</w:t>
            </w:r>
          </w:p>
        </w:tc>
        <w:tc>
          <w:tcPr>
            <w:tcW w:w="1275" w:type="dxa"/>
            <w:vAlign w:val="center"/>
          </w:tcPr>
          <w:p w:rsidR="00283DC4" w:rsidRDefault="00283DC4">
            <w:pPr>
              <w:jc w:val="center"/>
              <w:rPr>
                <w:b/>
                <w:sz w:val="24"/>
              </w:rPr>
            </w:pPr>
            <w:r>
              <w:rPr>
                <w:b/>
                <w:sz w:val="24"/>
              </w:rPr>
              <w:t>Должностной оклад</w:t>
            </w:r>
          </w:p>
        </w:tc>
        <w:tc>
          <w:tcPr>
            <w:tcW w:w="1239" w:type="dxa"/>
            <w:vAlign w:val="center"/>
          </w:tcPr>
          <w:p w:rsidR="00283DC4" w:rsidRDefault="00283DC4">
            <w:pPr>
              <w:jc w:val="center"/>
              <w:rPr>
                <w:b/>
                <w:sz w:val="24"/>
              </w:rPr>
            </w:pPr>
            <w:r>
              <w:rPr>
                <w:b/>
                <w:sz w:val="24"/>
              </w:rPr>
              <w:t>Примечание</w:t>
            </w:r>
          </w:p>
        </w:tc>
      </w:tr>
      <w:tr w:rsidR="00283DC4">
        <w:trPr>
          <w:cantSplit/>
        </w:trPr>
        <w:tc>
          <w:tcPr>
            <w:tcW w:w="9285" w:type="dxa"/>
            <w:gridSpan w:val="5"/>
          </w:tcPr>
          <w:p w:rsidR="00283DC4" w:rsidRDefault="00283DC4">
            <w:pPr>
              <w:jc w:val="center"/>
              <w:rPr>
                <w:b/>
                <w:sz w:val="24"/>
              </w:rPr>
            </w:pPr>
            <w:r>
              <w:rPr>
                <w:b/>
                <w:sz w:val="24"/>
              </w:rPr>
              <w:t>1. Аппарат управления</w:t>
            </w:r>
          </w:p>
        </w:tc>
      </w:tr>
      <w:tr w:rsidR="00283DC4">
        <w:tc>
          <w:tcPr>
            <w:tcW w:w="675" w:type="dxa"/>
          </w:tcPr>
          <w:p w:rsidR="00283DC4" w:rsidRDefault="00283DC4">
            <w:pPr>
              <w:jc w:val="center"/>
              <w:rPr>
                <w:sz w:val="24"/>
              </w:rPr>
            </w:pPr>
            <w:r>
              <w:rPr>
                <w:sz w:val="24"/>
              </w:rPr>
              <w:t>1</w:t>
            </w:r>
          </w:p>
        </w:tc>
        <w:tc>
          <w:tcPr>
            <w:tcW w:w="4962" w:type="dxa"/>
          </w:tcPr>
          <w:p w:rsidR="00283DC4" w:rsidRDefault="00283DC4">
            <w:pPr>
              <w:jc w:val="both"/>
              <w:rPr>
                <w:sz w:val="24"/>
              </w:rPr>
            </w:pPr>
            <w:r>
              <w:rPr>
                <w:sz w:val="24"/>
              </w:rPr>
              <w:t>Директор</w:t>
            </w:r>
          </w:p>
        </w:tc>
        <w:tc>
          <w:tcPr>
            <w:tcW w:w="1134" w:type="dxa"/>
          </w:tcPr>
          <w:p w:rsidR="00283DC4" w:rsidRDefault="00283DC4">
            <w:pPr>
              <w:jc w:val="center"/>
              <w:rPr>
                <w:sz w:val="24"/>
              </w:rPr>
            </w:pPr>
            <w:r>
              <w:rPr>
                <w:sz w:val="24"/>
              </w:rPr>
              <w:t>1</w:t>
            </w:r>
          </w:p>
        </w:tc>
        <w:tc>
          <w:tcPr>
            <w:tcW w:w="1275" w:type="dxa"/>
          </w:tcPr>
          <w:p w:rsidR="00283DC4" w:rsidRDefault="00283DC4">
            <w:pPr>
              <w:jc w:val="both"/>
              <w:rPr>
                <w:sz w:val="24"/>
              </w:rPr>
            </w:pPr>
            <w:r>
              <w:rPr>
                <w:sz w:val="24"/>
              </w:rPr>
              <w:t>250-00</w:t>
            </w:r>
          </w:p>
        </w:tc>
        <w:tc>
          <w:tcPr>
            <w:tcW w:w="1239" w:type="dxa"/>
          </w:tcPr>
          <w:p w:rsidR="00283DC4" w:rsidRDefault="00283DC4">
            <w:pPr>
              <w:jc w:val="both"/>
              <w:rPr>
                <w:sz w:val="24"/>
              </w:rPr>
            </w:pPr>
          </w:p>
        </w:tc>
      </w:tr>
      <w:tr w:rsidR="00283DC4">
        <w:tc>
          <w:tcPr>
            <w:tcW w:w="675" w:type="dxa"/>
          </w:tcPr>
          <w:p w:rsidR="00283DC4" w:rsidRDefault="00283DC4">
            <w:pPr>
              <w:jc w:val="center"/>
              <w:rPr>
                <w:sz w:val="24"/>
              </w:rPr>
            </w:pPr>
            <w:r>
              <w:rPr>
                <w:sz w:val="24"/>
              </w:rPr>
              <w:t>2</w:t>
            </w:r>
          </w:p>
        </w:tc>
        <w:tc>
          <w:tcPr>
            <w:tcW w:w="4962" w:type="dxa"/>
          </w:tcPr>
          <w:p w:rsidR="00283DC4" w:rsidRDefault="00283DC4">
            <w:pPr>
              <w:jc w:val="both"/>
              <w:rPr>
                <w:sz w:val="24"/>
              </w:rPr>
            </w:pPr>
            <w:r>
              <w:rPr>
                <w:sz w:val="24"/>
              </w:rPr>
              <w:t>Главный инженер</w:t>
            </w:r>
          </w:p>
        </w:tc>
        <w:tc>
          <w:tcPr>
            <w:tcW w:w="1134" w:type="dxa"/>
          </w:tcPr>
          <w:p w:rsidR="00283DC4" w:rsidRDefault="00283DC4">
            <w:pPr>
              <w:jc w:val="center"/>
              <w:rPr>
                <w:sz w:val="24"/>
              </w:rPr>
            </w:pPr>
            <w:r>
              <w:rPr>
                <w:sz w:val="24"/>
              </w:rPr>
              <w:t>1</w:t>
            </w:r>
          </w:p>
        </w:tc>
        <w:tc>
          <w:tcPr>
            <w:tcW w:w="1275" w:type="dxa"/>
          </w:tcPr>
          <w:p w:rsidR="00283DC4" w:rsidRDefault="00283DC4">
            <w:pPr>
              <w:jc w:val="both"/>
              <w:rPr>
                <w:sz w:val="24"/>
              </w:rPr>
            </w:pPr>
            <w:r>
              <w:rPr>
                <w:sz w:val="24"/>
              </w:rPr>
              <w:t>250-00</w:t>
            </w:r>
          </w:p>
        </w:tc>
        <w:tc>
          <w:tcPr>
            <w:tcW w:w="1239" w:type="dxa"/>
          </w:tcPr>
          <w:p w:rsidR="00283DC4" w:rsidRDefault="00283DC4">
            <w:pPr>
              <w:jc w:val="both"/>
              <w:rPr>
                <w:sz w:val="24"/>
              </w:rPr>
            </w:pPr>
          </w:p>
        </w:tc>
      </w:tr>
      <w:tr w:rsidR="00283DC4">
        <w:tc>
          <w:tcPr>
            <w:tcW w:w="675" w:type="dxa"/>
          </w:tcPr>
          <w:p w:rsidR="00283DC4" w:rsidRDefault="00283DC4">
            <w:pPr>
              <w:jc w:val="center"/>
              <w:rPr>
                <w:sz w:val="24"/>
              </w:rPr>
            </w:pPr>
            <w:r>
              <w:rPr>
                <w:sz w:val="24"/>
              </w:rPr>
              <w:t>3</w:t>
            </w:r>
          </w:p>
        </w:tc>
        <w:tc>
          <w:tcPr>
            <w:tcW w:w="4962" w:type="dxa"/>
          </w:tcPr>
          <w:p w:rsidR="00283DC4" w:rsidRDefault="00283DC4">
            <w:pPr>
              <w:jc w:val="both"/>
              <w:rPr>
                <w:sz w:val="24"/>
              </w:rPr>
            </w:pPr>
            <w:r>
              <w:rPr>
                <w:sz w:val="24"/>
              </w:rPr>
              <w:t>Главный бухгалтер</w:t>
            </w:r>
          </w:p>
        </w:tc>
        <w:tc>
          <w:tcPr>
            <w:tcW w:w="1134" w:type="dxa"/>
          </w:tcPr>
          <w:p w:rsidR="00283DC4" w:rsidRDefault="00283DC4">
            <w:pPr>
              <w:jc w:val="center"/>
              <w:rPr>
                <w:sz w:val="24"/>
              </w:rPr>
            </w:pPr>
            <w:r>
              <w:rPr>
                <w:sz w:val="24"/>
              </w:rPr>
              <w:t>1</w:t>
            </w:r>
          </w:p>
        </w:tc>
        <w:tc>
          <w:tcPr>
            <w:tcW w:w="1275" w:type="dxa"/>
          </w:tcPr>
          <w:p w:rsidR="00283DC4" w:rsidRDefault="00283DC4">
            <w:pPr>
              <w:jc w:val="both"/>
              <w:rPr>
                <w:sz w:val="24"/>
              </w:rPr>
            </w:pPr>
            <w:r>
              <w:rPr>
                <w:sz w:val="24"/>
              </w:rPr>
              <w:t>220-00</w:t>
            </w:r>
          </w:p>
        </w:tc>
        <w:tc>
          <w:tcPr>
            <w:tcW w:w="1239" w:type="dxa"/>
          </w:tcPr>
          <w:p w:rsidR="00283DC4" w:rsidRDefault="00283DC4">
            <w:pPr>
              <w:jc w:val="both"/>
              <w:rPr>
                <w:sz w:val="24"/>
              </w:rPr>
            </w:pPr>
          </w:p>
        </w:tc>
      </w:tr>
      <w:tr w:rsidR="00283DC4">
        <w:tc>
          <w:tcPr>
            <w:tcW w:w="675" w:type="dxa"/>
          </w:tcPr>
          <w:p w:rsidR="00283DC4" w:rsidRDefault="00283DC4">
            <w:pPr>
              <w:jc w:val="center"/>
              <w:rPr>
                <w:sz w:val="24"/>
              </w:rPr>
            </w:pPr>
            <w:r>
              <w:rPr>
                <w:sz w:val="24"/>
              </w:rPr>
              <w:t>4</w:t>
            </w:r>
          </w:p>
        </w:tc>
        <w:tc>
          <w:tcPr>
            <w:tcW w:w="4962" w:type="dxa"/>
          </w:tcPr>
          <w:p w:rsidR="00283DC4" w:rsidRDefault="00283DC4">
            <w:pPr>
              <w:jc w:val="both"/>
              <w:rPr>
                <w:sz w:val="24"/>
              </w:rPr>
            </w:pPr>
            <w:r>
              <w:rPr>
                <w:sz w:val="24"/>
              </w:rPr>
              <w:t>Бухгалтер</w:t>
            </w:r>
          </w:p>
        </w:tc>
        <w:tc>
          <w:tcPr>
            <w:tcW w:w="1134" w:type="dxa"/>
          </w:tcPr>
          <w:p w:rsidR="00283DC4" w:rsidRDefault="00283DC4">
            <w:pPr>
              <w:jc w:val="center"/>
              <w:rPr>
                <w:sz w:val="24"/>
              </w:rPr>
            </w:pPr>
            <w:r>
              <w:rPr>
                <w:sz w:val="24"/>
              </w:rPr>
              <w:t>1</w:t>
            </w:r>
          </w:p>
        </w:tc>
        <w:tc>
          <w:tcPr>
            <w:tcW w:w="1275" w:type="dxa"/>
          </w:tcPr>
          <w:p w:rsidR="00283DC4" w:rsidRDefault="00283DC4">
            <w:pPr>
              <w:jc w:val="both"/>
              <w:rPr>
                <w:sz w:val="24"/>
              </w:rPr>
            </w:pPr>
            <w:r>
              <w:rPr>
                <w:sz w:val="24"/>
              </w:rPr>
              <w:t>190-00</w:t>
            </w:r>
          </w:p>
        </w:tc>
        <w:tc>
          <w:tcPr>
            <w:tcW w:w="1239" w:type="dxa"/>
          </w:tcPr>
          <w:p w:rsidR="00283DC4" w:rsidRDefault="00283DC4">
            <w:pPr>
              <w:jc w:val="both"/>
              <w:rPr>
                <w:sz w:val="24"/>
              </w:rPr>
            </w:pPr>
          </w:p>
        </w:tc>
      </w:tr>
      <w:tr w:rsidR="00283DC4">
        <w:tc>
          <w:tcPr>
            <w:tcW w:w="675" w:type="dxa"/>
          </w:tcPr>
          <w:p w:rsidR="00283DC4" w:rsidRDefault="00283DC4">
            <w:pPr>
              <w:jc w:val="center"/>
              <w:rPr>
                <w:sz w:val="24"/>
              </w:rPr>
            </w:pPr>
            <w:r>
              <w:rPr>
                <w:sz w:val="24"/>
              </w:rPr>
              <w:t>5</w:t>
            </w:r>
          </w:p>
        </w:tc>
        <w:tc>
          <w:tcPr>
            <w:tcW w:w="4962" w:type="dxa"/>
          </w:tcPr>
          <w:p w:rsidR="00283DC4" w:rsidRDefault="00283DC4">
            <w:pPr>
              <w:jc w:val="both"/>
              <w:rPr>
                <w:sz w:val="24"/>
              </w:rPr>
            </w:pPr>
            <w:r>
              <w:rPr>
                <w:sz w:val="24"/>
              </w:rPr>
              <w:t>Бухгалтер м/о</w:t>
            </w:r>
          </w:p>
        </w:tc>
        <w:tc>
          <w:tcPr>
            <w:tcW w:w="1134" w:type="dxa"/>
          </w:tcPr>
          <w:p w:rsidR="00283DC4" w:rsidRDefault="00283DC4">
            <w:pPr>
              <w:jc w:val="center"/>
              <w:rPr>
                <w:sz w:val="24"/>
              </w:rPr>
            </w:pPr>
            <w:r>
              <w:rPr>
                <w:sz w:val="24"/>
              </w:rPr>
              <w:t>1</w:t>
            </w:r>
          </w:p>
        </w:tc>
        <w:tc>
          <w:tcPr>
            <w:tcW w:w="1275" w:type="dxa"/>
          </w:tcPr>
          <w:p w:rsidR="00283DC4" w:rsidRDefault="00283DC4">
            <w:pPr>
              <w:jc w:val="both"/>
              <w:rPr>
                <w:sz w:val="24"/>
              </w:rPr>
            </w:pPr>
            <w:r>
              <w:rPr>
                <w:sz w:val="24"/>
              </w:rPr>
              <w:t>120-00</w:t>
            </w:r>
          </w:p>
        </w:tc>
        <w:tc>
          <w:tcPr>
            <w:tcW w:w="1239" w:type="dxa"/>
          </w:tcPr>
          <w:p w:rsidR="00283DC4" w:rsidRDefault="00283DC4">
            <w:pPr>
              <w:jc w:val="both"/>
              <w:rPr>
                <w:sz w:val="24"/>
              </w:rPr>
            </w:pPr>
          </w:p>
        </w:tc>
      </w:tr>
      <w:tr w:rsidR="00283DC4">
        <w:tc>
          <w:tcPr>
            <w:tcW w:w="675" w:type="dxa"/>
          </w:tcPr>
          <w:p w:rsidR="00283DC4" w:rsidRDefault="00283DC4">
            <w:pPr>
              <w:jc w:val="center"/>
              <w:rPr>
                <w:sz w:val="24"/>
              </w:rPr>
            </w:pPr>
            <w:r>
              <w:rPr>
                <w:sz w:val="24"/>
              </w:rPr>
              <w:t>6</w:t>
            </w:r>
          </w:p>
        </w:tc>
        <w:tc>
          <w:tcPr>
            <w:tcW w:w="4962" w:type="dxa"/>
          </w:tcPr>
          <w:p w:rsidR="00283DC4" w:rsidRDefault="00283DC4">
            <w:pPr>
              <w:jc w:val="both"/>
              <w:rPr>
                <w:sz w:val="24"/>
              </w:rPr>
            </w:pPr>
            <w:r>
              <w:rPr>
                <w:sz w:val="24"/>
              </w:rPr>
              <w:t>Инженер ОТЭП</w:t>
            </w:r>
          </w:p>
        </w:tc>
        <w:tc>
          <w:tcPr>
            <w:tcW w:w="1134" w:type="dxa"/>
          </w:tcPr>
          <w:p w:rsidR="00283DC4" w:rsidRDefault="00283DC4">
            <w:pPr>
              <w:jc w:val="center"/>
              <w:rPr>
                <w:sz w:val="24"/>
              </w:rPr>
            </w:pPr>
            <w:r>
              <w:rPr>
                <w:sz w:val="24"/>
              </w:rPr>
              <w:t>1</w:t>
            </w:r>
          </w:p>
        </w:tc>
        <w:tc>
          <w:tcPr>
            <w:tcW w:w="1275" w:type="dxa"/>
          </w:tcPr>
          <w:p w:rsidR="00283DC4" w:rsidRDefault="00283DC4">
            <w:pPr>
              <w:jc w:val="both"/>
              <w:rPr>
                <w:sz w:val="24"/>
              </w:rPr>
            </w:pPr>
            <w:r>
              <w:rPr>
                <w:sz w:val="24"/>
              </w:rPr>
              <w:t>190-00</w:t>
            </w:r>
          </w:p>
        </w:tc>
        <w:tc>
          <w:tcPr>
            <w:tcW w:w="1239" w:type="dxa"/>
          </w:tcPr>
          <w:p w:rsidR="00283DC4" w:rsidRDefault="00283DC4">
            <w:pPr>
              <w:jc w:val="both"/>
              <w:rPr>
                <w:sz w:val="24"/>
              </w:rPr>
            </w:pPr>
          </w:p>
        </w:tc>
      </w:tr>
      <w:tr w:rsidR="00283DC4">
        <w:tc>
          <w:tcPr>
            <w:tcW w:w="675" w:type="dxa"/>
          </w:tcPr>
          <w:p w:rsidR="00283DC4" w:rsidRDefault="00283DC4">
            <w:pPr>
              <w:jc w:val="center"/>
              <w:rPr>
                <w:sz w:val="24"/>
              </w:rPr>
            </w:pPr>
            <w:r>
              <w:rPr>
                <w:sz w:val="24"/>
              </w:rPr>
              <w:t>7</w:t>
            </w:r>
          </w:p>
        </w:tc>
        <w:tc>
          <w:tcPr>
            <w:tcW w:w="4962" w:type="dxa"/>
          </w:tcPr>
          <w:p w:rsidR="00283DC4" w:rsidRDefault="00283DC4">
            <w:pPr>
              <w:jc w:val="both"/>
              <w:rPr>
                <w:sz w:val="24"/>
              </w:rPr>
            </w:pPr>
            <w:r>
              <w:rPr>
                <w:sz w:val="24"/>
              </w:rPr>
              <w:t>Начальник участка 1</w:t>
            </w:r>
          </w:p>
        </w:tc>
        <w:tc>
          <w:tcPr>
            <w:tcW w:w="1134" w:type="dxa"/>
          </w:tcPr>
          <w:p w:rsidR="00283DC4" w:rsidRDefault="00283DC4">
            <w:pPr>
              <w:jc w:val="center"/>
              <w:rPr>
                <w:sz w:val="24"/>
              </w:rPr>
            </w:pPr>
            <w:r>
              <w:rPr>
                <w:sz w:val="24"/>
              </w:rPr>
              <w:t>1</w:t>
            </w:r>
          </w:p>
        </w:tc>
        <w:tc>
          <w:tcPr>
            <w:tcW w:w="1275" w:type="dxa"/>
          </w:tcPr>
          <w:p w:rsidR="00283DC4" w:rsidRDefault="00283DC4">
            <w:pPr>
              <w:jc w:val="both"/>
              <w:rPr>
                <w:sz w:val="24"/>
              </w:rPr>
            </w:pPr>
            <w:r>
              <w:rPr>
                <w:sz w:val="24"/>
              </w:rPr>
              <w:t>200-00</w:t>
            </w:r>
          </w:p>
        </w:tc>
        <w:tc>
          <w:tcPr>
            <w:tcW w:w="1239" w:type="dxa"/>
          </w:tcPr>
          <w:p w:rsidR="00283DC4" w:rsidRDefault="00283DC4">
            <w:pPr>
              <w:jc w:val="both"/>
              <w:rPr>
                <w:sz w:val="24"/>
              </w:rPr>
            </w:pPr>
          </w:p>
        </w:tc>
      </w:tr>
      <w:tr w:rsidR="00283DC4">
        <w:tc>
          <w:tcPr>
            <w:tcW w:w="675" w:type="dxa"/>
          </w:tcPr>
          <w:p w:rsidR="00283DC4" w:rsidRDefault="00283DC4">
            <w:pPr>
              <w:jc w:val="center"/>
              <w:rPr>
                <w:sz w:val="24"/>
              </w:rPr>
            </w:pPr>
            <w:r>
              <w:rPr>
                <w:sz w:val="24"/>
              </w:rPr>
              <w:t>8</w:t>
            </w:r>
          </w:p>
        </w:tc>
        <w:tc>
          <w:tcPr>
            <w:tcW w:w="4962" w:type="dxa"/>
          </w:tcPr>
          <w:p w:rsidR="00283DC4" w:rsidRDefault="00283DC4">
            <w:pPr>
              <w:jc w:val="both"/>
              <w:rPr>
                <w:sz w:val="24"/>
              </w:rPr>
            </w:pPr>
            <w:r>
              <w:rPr>
                <w:sz w:val="24"/>
              </w:rPr>
              <w:t>Начальник участка 2</w:t>
            </w:r>
          </w:p>
        </w:tc>
        <w:tc>
          <w:tcPr>
            <w:tcW w:w="1134" w:type="dxa"/>
          </w:tcPr>
          <w:p w:rsidR="00283DC4" w:rsidRDefault="00283DC4">
            <w:pPr>
              <w:jc w:val="center"/>
              <w:rPr>
                <w:sz w:val="24"/>
              </w:rPr>
            </w:pPr>
            <w:r>
              <w:rPr>
                <w:sz w:val="24"/>
              </w:rPr>
              <w:t>1</w:t>
            </w:r>
          </w:p>
        </w:tc>
        <w:tc>
          <w:tcPr>
            <w:tcW w:w="1275" w:type="dxa"/>
          </w:tcPr>
          <w:p w:rsidR="00283DC4" w:rsidRDefault="00283DC4">
            <w:pPr>
              <w:jc w:val="both"/>
              <w:rPr>
                <w:sz w:val="24"/>
              </w:rPr>
            </w:pPr>
            <w:r>
              <w:rPr>
                <w:sz w:val="24"/>
              </w:rPr>
              <w:t>140-00</w:t>
            </w:r>
          </w:p>
        </w:tc>
        <w:tc>
          <w:tcPr>
            <w:tcW w:w="1239" w:type="dxa"/>
          </w:tcPr>
          <w:p w:rsidR="00283DC4" w:rsidRDefault="00283DC4">
            <w:pPr>
              <w:jc w:val="both"/>
              <w:rPr>
                <w:sz w:val="24"/>
              </w:rPr>
            </w:pPr>
          </w:p>
        </w:tc>
      </w:tr>
      <w:tr w:rsidR="00283DC4">
        <w:tc>
          <w:tcPr>
            <w:tcW w:w="675" w:type="dxa"/>
          </w:tcPr>
          <w:p w:rsidR="00283DC4" w:rsidRDefault="00283DC4">
            <w:pPr>
              <w:jc w:val="center"/>
              <w:rPr>
                <w:sz w:val="24"/>
              </w:rPr>
            </w:pPr>
            <w:r>
              <w:rPr>
                <w:sz w:val="24"/>
              </w:rPr>
              <w:t>9</w:t>
            </w:r>
          </w:p>
        </w:tc>
        <w:tc>
          <w:tcPr>
            <w:tcW w:w="4962" w:type="dxa"/>
          </w:tcPr>
          <w:p w:rsidR="00283DC4" w:rsidRDefault="00283DC4">
            <w:pPr>
              <w:jc w:val="both"/>
              <w:rPr>
                <w:sz w:val="24"/>
              </w:rPr>
            </w:pPr>
            <w:r>
              <w:rPr>
                <w:sz w:val="24"/>
              </w:rPr>
              <w:t>Начальник ДЭУ</w:t>
            </w:r>
          </w:p>
        </w:tc>
        <w:tc>
          <w:tcPr>
            <w:tcW w:w="1134" w:type="dxa"/>
          </w:tcPr>
          <w:p w:rsidR="00283DC4" w:rsidRDefault="00283DC4">
            <w:pPr>
              <w:jc w:val="center"/>
              <w:rPr>
                <w:sz w:val="24"/>
              </w:rPr>
            </w:pPr>
            <w:r>
              <w:rPr>
                <w:sz w:val="24"/>
              </w:rPr>
              <w:t>1</w:t>
            </w:r>
          </w:p>
        </w:tc>
        <w:tc>
          <w:tcPr>
            <w:tcW w:w="1275" w:type="dxa"/>
          </w:tcPr>
          <w:p w:rsidR="00283DC4" w:rsidRDefault="00283DC4">
            <w:pPr>
              <w:jc w:val="both"/>
              <w:rPr>
                <w:sz w:val="24"/>
              </w:rPr>
            </w:pPr>
            <w:r>
              <w:rPr>
                <w:sz w:val="24"/>
              </w:rPr>
              <w:t>140-00</w:t>
            </w:r>
          </w:p>
        </w:tc>
        <w:tc>
          <w:tcPr>
            <w:tcW w:w="1239" w:type="dxa"/>
          </w:tcPr>
          <w:p w:rsidR="00283DC4" w:rsidRDefault="00283DC4">
            <w:pPr>
              <w:jc w:val="both"/>
              <w:rPr>
                <w:sz w:val="24"/>
              </w:rPr>
            </w:pPr>
          </w:p>
        </w:tc>
      </w:tr>
      <w:tr w:rsidR="00283DC4">
        <w:tc>
          <w:tcPr>
            <w:tcW w:w="675" w:type="dxa"/>
          </w:tcPr>
          <w:p w:rsidR="00283DC4" w:rsidRDefault="00283DC4">
            <w:pPr>
              <w:jc w:val="center"/>
              <w:rPr>
                <w:sz w:val="24"/>
              </w:rPr>
            </w:pPr>
            <w:r>
              <w:rPr>
                <w:sz w:val="24"/>
              </w:rPr>
              <w:t>10</w:t>
            </w:r>
          </w:p>
        </w:tc>
        <w:tc>
          <w:tcPr>
            <w:tcW w:w="4962" w:type="dxa"/>
          </w:tcPr>
          <w:p w:rsidR="00283DC4" w:rsidRDefault="00283DC4">
            <w:pPr>
              <w:jc w:val="both"/>
              <w:rPr>
                <w:sz w:val="24"/>
              </w:rPr>
            </w:pPr>
            <w:r>
              <w:rPr>
                <w:sz w:val="24"/>
              </w:rPr>
              <w:t>Секретарь-делопроизводитель</w:t>
            </w:r>
          </w:p>
        </w:tc>
        <w:tc>
          <w:tcPr>
            <w:tcW w:w="1134" w:type="dxa"/>
          </w:tcPr>
          <w:p w:rsidR="00283DC4" w:rsidRDefault="00283DC4">
            <w:pPr>
              <w:jc w:val="center"/>
              <w:rPr>
                <w:sz w:val="24"/>
              </w:rPr>
            </w:pPr>
            <w:r>
              <w:rPr>
                <w:sz w:val="24"/>
              </w:rPr>
              <w:t>1</w:t>
            </w:r>
          </w:p>
        </w:tc>
        <w:tc>
          <w:tcPr>
            <w:tcW w:w="1275" w:type="dxa"/>
          </w:tcPr>
          <w:p w:rsidR="00283DC4" w:rsidRDefault="00283DC4">
            <w:pPr>
              <w:jc w:val="both"/>
              <w:rPr>
                <w:sz w:val="24"/>
              </w:rPr>
            </w:pPr>
            <w:r>
              <w:rPr>
                <w:sz w:val="24"/>
              </w:rPr>
              <w:t>140-00</w:t>
            </w:r>
          </w:p>
        </w:tc>
        <w:tc>
          <w:tcPr>
            <w:tcW w:w="1239" w:type="dxa"/>
          </w:tcPr>
          <w:p w:rsidR="00283DC4" w:rsidRDefault="00283DC4">
            <w:pPr>
              <w:jc w:val="both"/>
              <w:rPr>
                <w:sz w:val="24"/>
              </w:rPr>
            </w:pPr>
          </w:p>
        </w:tc>
      </w:tr>
      <w:tr w:rsidR="00283DC4">
        <w:tc>
          <w:tcPr>
            <w:tcW w:w="675" w:type="dxa"/>
          </w:tcPr>
          <w:p w:rsidR="00283DC4" w:rsidRDefault="00283DC4">
            <w:pPr>
              <w:jc w:val="center"/>
              <w:rPr>
                <w:sz w:val="24"/>
              </w:rPr>
            </w:pPr>
            <w:r>
              <w:rPr>
                <w:sz w:val="24"/>
              </w:rPr>
              <w:t>11</w:t>
            </w:r>
          </w:p>
        </w:tc>
        <w:tc>
          <w:tcPr>
            <w:tcW w:w="4962" w:type="dxa"/>
          </w:tcPr>
          <w:p w:rsidR="00283DC4" w:rsidRDefault="00283DC4">
            <w:pPr>
              <w:jc w:val="both"/>
              <w:rPr>
                <w:sz w:val="24"/>
              </w:rPr>
            </w:pPr>
            <w:r>
              <w:rPr>
                <w:sz w:val="24"/>
              </w:rPr>
              <w:t>Контролер цветочного рынка</w:t>
            </w:r>
          </w:p>
        </w:tc>
        <w:tc>
          <w:tcPr>
            <w:tcW w:w="1134" w:type="dxa"/>
          </w:tcPr>
          <w:p w:rsidR="00283DC4" w:rsidRDefault="00283DC4">
            <w:pPr>
              <w:jc w:val="center"/>
              <w:rPr>
                <w:sz w:val="24"/>
              </w:rPr>
            </w:pPr>
            <w:r>
              <w:rPr>
                <w:sz w:val="24"/>
              </w:rPr>
              <w:t>1</w:t>
            </w:r>
          </w:p>
        </w:tc>
        <w:tc>
          <w:tcPr>
            <w:tcW w:w="1275" w:type="dxa"/>
          </w:tcPr>
          <w:p w:rsidR="00283DC4" w:rsidRDefault="00283DC4">
            <w:pPr>
              <w:jc w:val="both"/>
              <w:rPr>
                <w:sz w:val="24"/>
              </w:rPr>
            </w:pPr>
            <w:r>
              <w:rPr>
                <w:sz w:val="24"/>
              </w:rPr>
              <w:t>100-00</w:t>
            </w:r>
          </w:p>
        </w:tc>
        <w:tc>
          <w:tcPr>
            <w:tcW w:w="1239" w:type="dxa"/>
          </w:tcPr>
          <w:p w:rsidR="00283DC4" w:rsidRDefault="00283DC4">
            <w:pPr>
              <w:jc w:val="both"/>
              <w:rPr>
                <w:sz w:val="24"/>
              </w:rPr>
            </w:pPr>
          </w:p>
        </w:tc>
      </w:tr>
      <w:tr w:rsidR="00283DC4">
        <w:tc>
          <w:tcPr>
            <w:tcW w:w="675" w:type="dxa"/>
          </w:tcPr>
          <w:p w:rsidR="00283DC4" w:rsidRDefault="00283DC4">
            <w:pPr>
              <w:jc w:val="center"/>
              <w:rPr>
                <w:sz w:val="24"/>
              </w:rPr>
            </w:pPr>
            <w:r>
              <w:rPr>
                <w:sz w:val="24"/>
              </w:rPr>
              <w:t>12</w:t>
            </w:r>
          </w:p>
        </w:tc>
        <w:tc>
          <w:tcPr>
            <w:tcW w:w="4962" w:type="dxa"/>
          </w:tcPr>
          <w:p w:rsidR="00283DC4" w:rsidRDefault="00283DC4">
            <w:pPr>
              <w:rPr>
                <w:sz w:val="24"/>
              </w:rPr>
            </w:pPr>
            <w:r>
              <w:rPr>
                <w:sz w:val="24"/>
              </w:rPr>
              <w:t>Мастер по обслуживанию машин и оборудования</w:t>
            </w:r>
          </w:p>
        </w:tc>
        <w:tc>
          <w:tcPr>
            <w:tcW w:w="1134" w:type="dxa"/>
          </w:tcPr>
          <w:p w:rsidR="00283DC4" w:rsidRDefault="00283DC4">
            <w:pPr>
              <w:jc w:val="center"/>
              <w:rPr>
                <w:sz w:val="24"/>
              </w:rPr>
            </w:pPr>
            <w:r>
              <w:rPr>
                <w:sz w:val="24"/>
              </w:rPr>
              <w:t>1</w:t>
            </w:r>
          </w:p>
        </w:tc>
        <w:tc>
          <w:tcPr>
            <w:tcW w:w="1275" w:type="dxa"/>
          </w:tcPr>
          <w:p w:rsidR="00283DC4" w:rsidRDefault="00283DC4">
            <w:pPr>
              <w:jc w:val="both"/>
              <w:rPr>
                <w:sz w:val="24"/>
              </w:rPr>
            </w:pPr>
            <w:r>
              <w:rPr>
                <w:sz w:val="24"/>
              </w:rPr>
              <w:t>130-00</w:t>
            </w:r>
          </w:p>
        </w:tc>
        <w:tc>
          <w:tcPr>
            <w:tcW w:w="1239" w:type="dxa"/>
          </w:tcPr>
          <w:p w:rsidR="00283DC4" w:rsidRDefault="00283DC4">
            <w:pPr>
              <w:jc w:val="both"/>
              <w:rPr>
                <w:sz w:val="24"/>
              </w:rPr>
            </w:pPr>
          </w:p>
        </w:tc>
      </w:tr>
      <w:tr w:rsidR="00283DC4">
        <w:trPr>
          <w:cantSplit/>
        </w:trPr>
        <w:tc>
          <w:tcPr>
            <w:tcW w:w="5637" w:type="dxa"/>
            <w:gridSpan w:val="2"/>
          </w:tcPr>
          <w:p w:rsidR="00283DC4" w:rsidRDefault="00283DC4">
            <w:pPr>
              <w:jc w:val="right"/>
              <w:rPr>
                <w:sz w:val="24"/>
              </w:rPr>
            </w:pPr>
            <w:r>
              <w:rPr>
                <w:sz w:val="24"/>
              </w:rPr>
              <w:t>Итого:</w:t>
            </w:r>
          </w:p>
        </w:tc>
        <w:tc>
          <w:tcPr>
            <w:tcW w:w="1134" w:type="dxa"/>
          </w:tcPr>
          <w:p w:rsidR="00283DC4" w:rsidRDefault="00283DC4">
            <w:pPr>
              <w:jc w:val="center"/>
              <w:rPr>
                <w:sz w:val="24"/>
              </w:rPr>
            </w:pPr>
            <w:r>
              <w:rPr>
                <w:sz w:val="24"/>
              </w:rPr>
              <w:t>12</w:t>
            </w:r>
          </w:p>
        </w:tc>
        <w:tc>
          <w:tcPr>
            <w:tcW w:w="1275" w:type="dxa"/>
          </w:tcPr>
          <w:p w:rsidR="00283DC4" w:rsidRDefault="00283DC4">
            <w:pPr>
              <w:jc w:val="both"/>
              <w:rPr>
                <w:sz w:val="24"/>
              </w:rPr>
            </w:pPr>
          </w:p>
        </w:tc>
        <w:tc>
          <w:tcPr>
            <w:tcW w:w="1239" w:type="dxa"/>
          </w:tcPr>
          <w:p w:rsidR="00283DC4" w:rsidRDefault="00283DC4">
            <w:pPr>
              <w:jc w:val="both"/>
              <w:rPr>
                <w:sz w:val="24"/>
              </w:rPr>
            </w:pPr>
          </w:p>
        </w:tc>
      </w:tr>
      <w:tr w:rsidR="00283DC4">
        <w:trPr>
          <w:cantSplit/>
        </w:trPr>
        <w:tc>
          <w:tcPr>
            <w:tcW w:w="9285" w:type="dxa"/>
            <w:gridSpan w:val="5"/>
          </w:tcPr>
          <w:p w:rsidR="00283DC4" w:rsidRDefault="00283DC4">
            <w:pPr>
              <w:jc w:val="center"/>
              <w:rPr>
                <w:b/>
                <w:sz w:val="24"/>
              </w:rPr>
            </w:pPr>
            <w:r>
              <w:rPr>
                <w:b/>
                <w:sz w:val="24"/>
              </w:rPr>
              <w:t>2. Дорожно-экспуатационный участок</w:t>
            </w:r>
          </w:p>
        </w:tc>
      </w:tr>
      <w:tr w:rsidR="00283DC4">
        <w:tc>
          <w:tcPr>
            <w:tcW w:w="675" w:type="dxa"/>
          </w:tcPr>
          <w:p w:rsidR="00283DC4" w:rsidRDefault="00283DC4">
            <w:pPr>
              <w:jc w:val="center"/>
              <w:rPr>
                <w:sz w:val="24"/>
              </w:rPr>
            </w:pPr>
            <w:r>
              <w:rPr>
                <w:sz w:val="24"/>
              </w:rPr>
              <w:t>1</w:t>
            </w:r>
          </w:p>
        </w:tc>
        <w:tc>
          <w:tcPr>
            <w:tcW w:w="4962" w:type="dxa"/>
          </w:tcPr>
          <w:p w:rsidR="00283DC4" w:rsidRDefault="00283DC4">
            <w:pPr>
              <w:jc w:val="both"/>
              <w:rPr>
                <w:sz w:val="24"/>
              </w:rPr>
            </w:pPr>
            <w:r>
              <w:rPr>
                <w:sz w:val="24"/>
              </w:rPr>
              <w:t>Дорожный рабочий</w:t>
            </w:r>
          </w:p>
        </w:tc>
        <w:tc>
          <w:tcPr>
            <w:tcW w:w="1134" w:type="dxa"/>
          </w:tcPr>
          <w:p w:rsidR="00283DC4" w:rsidRDefault="00283DC4">
            <w:pPr>
              <w:jc w:val="center"/>
              <w:rPr>
                <w:sz w:val="24"/>
              </w:rPr>
            </w:pPr>
            <w:r>
              <w:rPr>
                <w:sz w:val="24"/>
              </w:rPr>
              <w:t>8</w:t>
            </w:r>
          </w:p>
        </w:tc>
        <w:tc>
          <w:tcPr>
            <w:tcW w:w="1275" w:type="dxa"/>
          </w:tcPr>
          <w:p w:rsidR="00283DC4" w:rsidRDefault="00283DC4">
            <w:pPr>
              <w:jc w:val="both"/>
              <w:rPr>
                <w:sz w:val="24"/>
              </w:rPr>
            </w:pPr>
            <w:r>
              <w:rPr>
                <w:sz w:val="24"/>
              </w:rPr>
              <w:t>100-00</w:t>
            </w:r>
          </w:p>
        </w:tc>
        <w:tc>
          <w:tcPr>
            <w:tcW w:w="1239" w:type="dxa"/>
          </w:tcPr>
          <w:p w:rsidR="00283DC4" w:rsidRDefault="00283DC4">
            <w:pPr>
              <w:jc w:val="both"/>
              <w:rPr>
                <w:sz w:val="24"/>
              </w:rPr>
            </w:pPr>
          </w:p>
        </w:tc>
      </w:tr>
      <w:tr w:rsidR="00283DC4">
        <w:tc>
          <w:tcPr>
            <w:tcW w:w="675" w:type="dxa"/>
          </w:tcPr>
          <w:p w:rsidR="00283DC4" w:rsidRDefault="00283DC4">
            <w:pPr>
              <w:jc w:val="center"/>
              <w:rPr>
                <w:sz w:val="24"/>
              </w:rPr>
            </w:pPr>
            <w:r>
              <w:rPr>
                <w:sz w:val="24"/>
              </w:rPr>
              <w:t>2</w:t>
            </w:r>
          </w:p>
        </w:tc>
        <w:tc>
          <w:tcPr>
            <w:tcW w:w="4962" w:type="dxa"/>
          </w:tcPr>
          <w:p w:rsidR="00283DC4" w:rsidRDefault="00283DC4">
            <w:pPr>
              <w:jc w:val="both"/>
              <w:rPr>
                <w:sz w:val="24"/>
              </w:rPr>
            </w:pPr>
            <w:r>
              <w:rPr>
                <w:sz w:val="24"/>
              </w:rPr>
              <w:t>Разнорабочий</w:t>
            </w:r>
          </w:p>
        </w:tc>
        <w:tc>
          <w:tcPr>
            <w:tcW w:w="1134" w:type="dxa"/>
          </w:tcPr>
          <w:p w:rsidR="00283DC4" w:rsidRDefault="00283DC4">
            <w:pPr>
              <w:jc w:val="center"/>
              <w:rPr>
                <w:sz w:val="24"/>
              </w:rPr>
            </w:pPr>
            <w:r>
              <w:rPr>
                <w:sz w:val="24"/>
              </w:rPr>
              <w:t>1</w:t>
            </w:r>
          </w:p>
        </w:tc>
        <w:tc>
          <w:tcPr>
            <w:tcW w:w="1275" w:type="dxa"/>
          </w:tcPr>
          <w:p w:rsidR="00283DC4" w:rsidRDefault="00283DC4">
            <w:pPr>
              <w:jc w:val="both"/>
              <w:rPr>
                <w:sz w:val="24"/>
              </w:rPr>
            </w:pPr>
            <w:r>
              <w:rPr>
                <w:sz w:val="24"/>
              </w:rPr>
              <w:t>100-00</w:t>
            </w:r>
          </w:p>
        </w:tc>
        <w:tc>
          <w:tcPr>
            <w:tcW w:w="1239" w:type="dxa"/>
          </w:tcPr>
          <w:p w:rsidR="00283DC4" w:rsidRDefault="00283DC4">
            <w:pPr>
              <w:jc w:val="both"/>
              <w:rPr>
                <w:sz w:val="24"/>
              </w:rPr>
            </w:pPr>
          </w:p>
        </w:tc>
      </w:tr>
      <w:tr w:rsidR="00283DC4">
        <w:trPr>
          <w:cantSplit/>
        </w:trPr>
        <w:tc>
          <w:tcPr>
            <w:tcW w:w="5637" w:type="dxa"/>
            <w:gridSpan w:val="2"/>
          </w:tcPr>
          <w:p w:rsidR="00283DC4" w:rsidRDefault="00283DC4">
            <w:pPr>
              <w:jc w:val="right"/>
              <w:rPr>
                <w:sz w:val="24"/>
              </w:rPr>
            </w:pPr>
            <w:r>
              <w:rPr>
                <w:sz w:val="24"/>
              </w:rPr>
              <w:t>Итого:</w:t>
            </w:r>
          </w:p>
        </w:tc>
        <w:tc>
          <w:tcPr>
            <w:tcW w:w="1134" w:type="dxa"/>
          </w:tcPr>
          <w:p w:rsidR="00283DC4" w:rsidRDefault="00283DC4">
            <w:pPr>
              <w:jc w:val="center"/>
              <w:rPr>
                <w:sz w:val="24"/>
              </w:rPr>
            </w:pPr>
            <w:r>
              <w:rPr>
                <w:sz w:val="24"/>
              </w:rPr>
              <w:t>9</w:t>
            </w:r>
          </w:p>
        </w:tc>
        <w:tc>
          <w:tcPr>
            <w:tcW w:w="1275" w:type="dxa"/>
          </w:tcPr>
          <w:p w:rsidR="00283DC4" w:rsidRDefault="00283DC4">
            <w:pPr>
              <w:jc w:val="both"/>
              <w:rPr>
                <w:sz w:val="24"/>
              </w:rPr>
            </w:pPr>
          </w:p>
        </w:tc>
        <w:tc>
          <w:tcPr>
            <w:tcW w:w="1239" w:type="dxa"/>
          </w:tcPr>
          <w:p w:rsidR="00283DC4" w:rsidRDefault="00283DC4">
            <w:pPr>
              <w:jc w:val="both"/>
              <w:rPr>
                <w:sz w:val="24"/>
              </w:rPr>
            </w:pPr>
          </w:p>
        </w:tc>
      </w:tr>
      <w:tr w:rsidR="00283DC4">
        <w:trPr>
          <w:cantSplit/>
        </w:trPr>
        <w:tc>
          <w:tcPr>
            <w:tcW w:w="9285" w:type="dxa"/>
            <w:gridSpan w:val="5"/>
          </w:tcPr>
          <w:p w:rsidR="00283DC4" w:rsidRDefault="00283DC4">
            <w:pPr>
              <w:jc w:val="center"/>
              <w:rPr>
                <w:b/>
                <w:sz w:val="24"/>
              </w:rPr>
            </w:pPr>
            <w:r>
              <w:rPr>
                <w:b/>
                <w:sz w:val="24"/>
              </w:rPr>
              <w:t>3. Производственный участок</w:t>
            </w:r>
          </w:p>
        </w:tc>
      </w:tr>
      <w:tr w:rsidR="00283DC4">
        <w:tc>
          <w:tcPr>
            <w:tcW w:w="675" w:type="dxa"/>
          </w:tcPr>
          <w:p w:rsidR="00283DC4" w:rsidRDefault="00283DC4">
            <w:pPr>
              <w:jc w:val="center"/>
              <w:rPr>
                <w:sz w:val="24"/>
              </w:rPr>
            </w:pPr>
            <w:r>
              <w:rPr>
                <w:sz w:val="24"/>
              </w:rPr>
              <w:t>1</w:t>
            </w:r>
          </w:p>
        </w:tc>
        <w:tc>
          <w:tcPr>
            <w:tcW w:w="4962" w:type="dxa"/>
          </w:tcPr>
          <w:p w:rsidR="00283DC4" w:rsidRDefault="00283DC4">
            <w:pPr>
              <w:jc w:val="both"/>
              <w:rPr>
                <w:sz w:val="24"/>
              </w:rPr>
            </w:pPr>
            <w:r>
              <w:rPr>
                <w:sz w:val="24"/>
              </w:rPr>
              <w:t>Наладчик оборудования</w:t>
            </w:r>
          </w:p>
        </w:tc>
        <w:tc>
          <w:tcPr>
            <w:tcW w:w="1134" w:type="dxa"/>
          </w:tcPr>
          <w:p w:rsidR="00283DC4" w:rsidRDefault="00283DC4">
            <w:pPr>
              <w:jc w:val="center"/>
              <w:rPr>
                <w:sz w:val="24"/>
              </w:rPr>
            </w:pPr>
            <w:r>
              <w:rPr>
                <w:sz w:val="24"/>
              </w:rPr>
              <w:t>1</w:t>
            </w:r>
          </w:p>
        </w:tc>
        <w:tc>
          <w:tcPr>
            <w:tcW w:w="1275" w:type="dxa"/>
          </w:tcPr>
          <w:p w:rsidR="00283DC4" w:rsidRDefault="00283DC4">
            <w:pPr>
              <w:jc w:val="both"/>
              <w:rPr>
                <w:sz w:val="24"/>
              </w:rPr>
            </w:pPr>
            <w:r>
              <w:rPr>
                <w:sz w:val="24"/>
              </w:rPr>
              <w:t>140-00</w:t>
            </w:r>
          </w:p>
        </w:tc>
        <w:tc>
          <w:tcPr>
            <w:tcW w:w="1239" w:type="dxa"/>
          </w:tcPr>
          <w:p w:rsidR="00283DC4" w:rsidRDefault="00283DC4">
            <w:pPr>
              <w:jc w:val="both"/>
              <w:rPr>
                <w:sz w:val="24"/>
              </w:rPr>
            </w:pPr>
          </w:p>
        </w:tc>
      </w:tr>
      <w:tr w:rsidR="00283DC4">
        <w:tc>
          <w:tcPr>
            <w:tcW w:w="675" w:type="dxa"/>
          </w:tcPr>
          <w:p w:rsidR="00283DC4" w:rsidRDefault="00283DC4">
            <w:pPr>
              <w:jc w:val="center"/>
              <w:rPr>
                <w:sz w:val="24"/>
              </w:rPr>
            </w:pPr>
            <w:r>
              <w:rPr>
                <w:sz w:val="24"/>
              </w:rPr>
              <w:t>2</w:t>
            </w:r>
          </w:p>
        </w:tc>
        <w:tc>
          <w:tcPr>
            <w:tcW w:w="4962" w:type="dxa"/>
          </w:tcPr>
          <w:p w:rsidR="00283DC4" w:rsidRDefault="00283DC4">
            <w:pPr>
              <w:jc w:val="both"/>
              <w:rPr>
                <w:sz w:val="24"/>
              </w:rPr>
            </w:pPr>
            <w:r>
              <w:rPr>
                <w:sz w:val="24"/>
              </w:rPr>
              <w:t>Газоэлектросварщик</w:t>
            </w:r>
          </w:p>
        </w:tc>
        <w:tc>
          <w:tcPr>
            <w:tcW w:w="1134" w:type="dxa"/>
          </w:tcPr>
          <w:p w:rsidR="00283DC4" w:rsidRDefault="00283DC4">
            <w:pPr>
              <w:jc w:val="center"/>
              <w:rPr>
                <w:sz w:val="24"/>
              </w:rPr>
            </w:pPr>
            <w:r>
              <w:rPr>
                <w:sz w:val="24"/>
              </w:rPr>
              <w:t>3</w:t>
            </w:r>
          </w:p>
        </w:tc>
        <w:tc>
          <w:tcPr>
            <w:tcW w:w="1275" w:type="dxa"/>
          </w:tcPr>
          <w:p w:rsidR="00283DC4" w:rsidRDefault="00283DC4">
            <w:pPr>
              <w:jc w:val="both"/>
              <w:rPr>
                <w:sz w:val="24"/>
              </w:rPr>
            </w:pPr>
            <w:r>
              <w:rPr>
                <w:sz w:val="24"/>
              </w:rPr>
              <w:t>140-00</w:t>
            </w:r>
          </w:p>
        </w:tc>
        <w:tc>
          <w:tcPr>
            <w:tcW w:w="1239" w:type="dxa"/>
          </w:tcPr>
          <w:p w:rsidR="00283DC4" w:rsidRDefault="00283DC4">
            <w:pPr>
              <w:jc w:val="both"/>
              <w:rPr>
                <w:sz w:val="24"/>
              </w:rPr>
            </w:pPr>
          </w:p>
        </w:tc>
      </w:tr>
      <w:tr w:rsidR="00283DC4">
        <w:tc>
          <w:tcPr>
            <w:tcW w:w="675" w:type="dxa"/>
          </w:tcPr>
          <w:p w:rsidR="00283DC4" w:rsidRDefault="00283DC4">
            <w:pPr>
              <w:jc w:val="center"/>
              <w:rPr>
                <w:sz w:val="24"/>
              </w:rPr>
            </w:pPr>
            <w:r>
              <w:rPr>
                <w:sz w:val="24"/>
              </w:rPr>
              <w:t>3</w:t>
            </w:r>
          </w:p>
        </w:tc>
        <w:tc>
          <w:tcPr>
            <w:tcW w:w="4962" w:type="dxa"/>
          </w:tcPr>
          <w:p w:rsidR="00283DC4" w:rsidRDefault="00283DC4">
            <w:pPr>
              <w:jc w:val="both"/>
              <w:rPr>
                <w:sz w:val="24"/>
              </w:rPr>
            </w:pPr>
            <w:r>
              <w:rPr>
                <w:sz w:val="24"/>
              </w:rPr>
              <w:t>Токарь</w:t>
            </w:r>
          </w:p>
        </w:tc>
        <w:tc>
          <w:tcPr>
            <w:tcW w:w="1134" w:type="dxa"/>
          </w:tcPr>
          <w:p w:rsidR="00283DC4" w:rsidRDefault="00283DC4">
            <w:pPr>
              <w:jc w:val="center"/>
              <w:rPr>
                <w:sz w:val="24"/>
              </w:rPr>
            </w:pPr>
            <w:r>
              <w:rPr>
                <w:sz w:val="24"/>
              </w:rPr>
              <w:t>1</w:t>
            </w:r>
          </w:p>
        </w:tc>
        <w:tc>
          <w:tcPr>
            <w:tcW w:w="1275" w:type="dxa"/>
          </w:tcPr>
          <w:p w:rsidR="00283DC4" w:rsidRDefault="00283DC4">
            <w:pPr>
              <w:jc w:val="both"/>
              <w:rPr>
                <w:sz w:val="24"/>
              </w:rPr>
            </w:pPr>
            <w:r>
              <w:rPr>
                <w:sz w:val="24"/>
              </w:rPr>
              <w:t>100-00</w:t>
            </w:r>
          </w:p>
        </w:tc>
        <w:tc>
          <w:tcPr>
            <w:tcW w:w="1239" w:type="dxa"/>
          </w:tcPr>
          <w:p w:rsidR="00283DC4" w:rsidRDefault="00283DC4">
            <w:pPr>
              <w:jc w:val="both"/>
              <w:rPr>
                <w:sz w:val="24"/>
              </w:rPr>
            </w:pPr>
          </w:p>
        </w:tc>
      </w:tr>
      <w:tr w:rsidR="00283DC4">
        <w:tc>
          <w:tcPr>
            <w:tcW w:w="675" w:type="dxa"/>
          </w:tcPr>
          <w:p w:rsidR="00283DC4" w:rsidRDefault="00283DC4">
            <w:pPr>
              <w:jc w:val="center"/>
              <w:rPr>
                <w:sz w:val="24"/>
              </w:rPr>
            </w:pPr>
            <w:r>
              <w:rPr>
                <w:sz w:val="24"/>
              </w:rPr>
              <w:t>4</w:t>
            </w:r>
          </w:p>
        </w:tc>
        <w:tc>
          <w:tcPr>
            <w:tcW w:w="4962" w:type="dxa"/>
          </w:tcPr>
          <w:p w:rsidR="00283DC4" w:rsidRDefault="00283DC4">
            <w:pPr>
              <w:jc w:val="both"/>
              <w:rPr>
                <w:sz w:val="24"/>
              </w:rPr>
            </w:pPr>
            <w:r>
              <w:rPr>
                <w:sz w:val="24"/>
              </w:rPr>
              <w:t>Слесарь</w:t>
            </w:r>
          </w:p>
        </w:tc>
        <w:tc>
          <w:tcPr>
            <w:tcW w:w="1134" w:type="dxa"/>
          </w:tcPr>
          <w:p w:rsidR="00283DC4" w:rsidRDefault="00283DC4">
            <w:pPr>
              <w:jc w:val="center"/>
              <w:rPr>
                <w:sz w:val="24"/>
              </w:rPr>
            </w:pPr>
            <w:r>
              <w:rPr>
                <w:sz w:val="24"/>
              </w:rPr>
              <w:t>4</w:t>
            </w:r>
          </w:p>
        </w:tc>
        <w:tc>
          <w:tcPr>
            <w:tcW w:w="1275" w:type="dxa"/>
          </w:tcPr>
          <w:p w:rsidR="00283DC4" w:rsidRDefault="00283DC4">
            <w:pPr>
              <w:jc w:val="both"/>
              <w:rPr>
                <w:sz w:val="24"/>
              </w:rPr>
            </w:pPr>
            <w:r>
              <w:rPr>
                <w:sz w:val="24"/>
              </w:rPr>
              <w:t>130-00</w:t>
            </w:r>
          </w:p>
        </w:tc>
        <w:tc>
          <w:tcPr>
            <w:tcW w:w="1239" w:type="dxa"/>
          </w:tcPr>
          <w:p w:rsidR="00283DC4" w:rsidRDefault="00283DC4">
            <w:pPr>
              <w:jc w:val="both"/>
              <w:rPr>
                <w:sz w:val="24"/>
              </w:rPr>
            </w:pPr>
          </w:p>
        </w:tc>
      </w:tr>
      <w:tr w:rsidR="00283DC4">
        <w:tc>
          <w:tcPr>
            <w:tcW w:w="675" w:type="dxa"/>
          </w:tcPr>
          <w:p w:rsidR="00283DC4" w:rsidRDefault="00283DC4">
            <w:pPr>
              <w:jc w:val="center"/>
              <w:rPr>
                <w:sz w:val="24"/>
              </w:rPr>
            </w:pPr>
            <w:r>
              <w:rPr>
                <w:sz w:val="24"/>
              </w:rPr>
              <w:t>5</w:t>
            </w:r>
          </w:p>
        </w:tc>
        <w:tc>
          <w:tcPr>
            <w:tcW w:w="4962" w:type="dxa"/>
          </w:tcPr>
          <w:p w:rsidR="00283DC4" w:rsidRDefault="00283DC4">
            <w:pPr>
              <w:jc w:val="both"/>
              <w:rPr>
                <w:sz w:val="24"/>
              </w:rPr>
            </w:pPr>
            <w:r>
              <w:rPr>
                <w:sz w:val="24"/>
              </w:rPr>
              <w:t>Слесарь-электрик</w:t>
            </w:r>
          </w:p>
        </w:tc>
        <w:tc>
          <w:tcPr>
            <w:tcW w:w="1134" w:type="dxa"/>
          </w:tcPr>
          <w:p w:rsidR="00283DC4" w:rsidRDefault="00283DC4">
            <w:pPr>
              <w:jc w:val="center"/>
              <w:rPr>
                <w:sz w:val="24"/>
              </w:rPr>
            </w:pPr>
            <w:r>
              <w:rPr>
                <w:sz w:val="24"/>
              </w:rPr>
              <w:t>1</w:t>
            </w:r>
          </w:p>
        </w:tc>
        <w:tc>
          <w:tcPr>
            <w:tcW w:w="1275" w:type="dxa"/>
          </w:tcPr>
          <w:p w:rsidR="00283DC4" w:rsidRDefault="00283DC4">
            <w:pPr>
              <w:jc w:val="both"/>
              <w:rPr>
                <w:sz w:val="24"/>
              </w:rPr>
            </w:pPr>
            <w:r>
              <w:rPr>
                <w:sz w:val="24"/>
              </w:rPr>
              <w:t>130-00</w:t>
            </w:r>
          </w:p>
        </w:tc>
        <w:tc>
          <w:tcPr>
            <w:tcW w:w="1239" w:type="dxa"/>
          </w:tcPr>
          <w:p w:rsidR="00283DC4" w:rsidRDefault="00283DC4">
            <w:pPr>
              <w:jc w:val="both"/>
              <w:rPr>
                <w:sz w:val="24"/>
              </w:rPr>
            </w:pPr>
          </w:p>
        </w:tc>
      </w:tr>
      <w:tr w:rsidR="00283DC4">
        <w:tc>
          <w:tcPr>
            <w:tcW w:w="675" w:type="dxa"/>
          </w:tcPr>
          <w:p w:rsidR="00283DC4" w:rsidRDefault="00283DC4">
            <w:pPr>
              <w:jc w:val="center"/>
              <w:rPr>
                <w:sz w:val="24"/>
              </w:rPr>
            </w:pPr>
            <w:r>
              <w:rPr>
                <w:sz w:val="24"/>
              </w:rPr>
              <w:t>6</w:t>
            </w:r>
          </w:p>
        </w:tc>
        <w:tc>
          <w:tcPr>
            <w:tcW w:w="4962" w:type="dxa"/>
          </w:tcPr>
          <w:p w:rsidR="00283DC4" w:rsidRDefault="00283DC4">
            <w:pPr>
              <w:jc w:val="both"/>
              <w:rPr>
                <w:sz w:val="24"/>
              </w:rPr>
            </w:pPr>
            <w:r>
              <w:rPr>
                <w:sz w:val="24"/>
              </w:rPr>
              <w:t>Столяр</w:t>
            </w:r>
          </w:p>
        </w:tc>
        <w:tc>
          <w:tcPr>
            <w:tcW w:w="1134" w:type="dxa"/>
          </w:tcPr>
          <w:p w:rsidR="00283DC4" w:rsidRDefault="00283DC4">
            <w:pPr>
              <w:jc w:val="center"/>
              <w:rPr>
                <w:sz w:val="24"/>
              </w:rPr>
            </w:pPr>
            <w:r>
              <w:rPr>
                <w:sz w:val="24"/>
              </w:rPr>
              <w:t>5</w:t>
            </w:r>
          </w:p>
        </w:tc>
        <w:tc>
          <w:tcPr>
            <w:tcW w:w="1275" w:type="dxa"/>
          </w:tcPr>
          <w:p w:rsidR="00283DC4" w:rsidRDefault="00283DC4">
            <w:pPr>
              <w:jc w:val="both"/>
              <w:rPr>
                <w:sz w:val="24"/>
              </w:rPr>
            </w:pPr>
            <w:r>
              <w:rPr>
                <w:sz w:val="24"/>
              </w:rPr>
              <w:t>130-00</w:t>
            </w:r>
          </w:p>
        </w:tc>
        <w:tc>
          <w:tcPr>
            <w:tcW w:w="1239" w:type="dxa"/>
          </w:tcPr>
          <w:p w:rsidR="00283DC4" w:rsidRDefault="00283DC4">
            <w:pPr>
              <w:jc w:val="both"/>
              <w:rPr>
                <w:sz w:val="24"/>
              </w:rPr>
            </w:pPr>
          </w:p>
        </w:tc>
      </w:tr>
      <w:tr w:rsidR="00283DC4">
        <w:tc>
          <w:tcPr>
            <w:tcW w:w="675" w:type="dxa"/>
          </w:tcPr>
          <w:p w:rsidR="00283DC4" w:rsidRDefault="00283DC4">
            <w:pPr>
              <w:jc w:val="center"/>
              <w:rPr>
                <w:sz w:val="24"/>
              </w:rPr>
            </w:pPr>
            <w:r>
              <w:rPr>
                <w:sz w:val="24"/>
              </w:rPr>
              <w:t>7</w:t>
            </w:r>
          </w:p>
        </w:tc>
        <w:tc>
          <w:tcPr>
            <w:tcW w:w="4962" w:type="dxa"/>
          </w:tcPr>
          <w:p w:rsidR="00283DC4" w:rsidRDefault="00283DC4">
            <w:pPr>
              <w:jc w:val="both"/>
              <w:rPr>
                <w:sz w:val="24"/>
              </w:rPr>
            </w:pPr>
            <w:r>
              <w:rPr>
                <w:sz w:val="24"/>
              </w:rPr>
              <w:t>Маляр-штукатур</w:t>
            </w:r>
          </w:p>
        </w:tc>
        <w:tc>
          <w:tcPr>
            <w:tcW w:w="1134" w:type="dxa"/>
          </w:tcPr>
          <w:p w:rsidR="00283DC4" w:rsidRDefault="00283DC4">
            <w:pPr>
              <w:jc w:val="center"/>
              <w:rPr>
                <w:sz w:val="24"/>
              </w:rPr>
            </w:pPr>
            <w:r>
              <w:rPr>
                <w:sz w:val="24"/>
              </w:rPr>
              <w:t>1</w:t>
            </w:r>
          </w:p>
        </w:tc>
        <w:tc>
          <w:tcPr>
            <w:tcW w:w="1275" w:type="dxa"/>
          </w:tcPr>
          <w:p w:rsidR="00283DC4" w:rsidRDefault="00283DC4">
            <w:pPr>
              <w:jc w:val="both"/>
              <w:rPr>
                <w:sz w:val="24"/>
              </w:rPr>
            </w:pPr>
            <w:r>
              <w:rPr>
                <w:sz w:val="24"/>
              </w:rPr>
              <w:t>120-00</w:t>
            </w:r>
          </w:p>
        </w:tc>
        <w:tc>
          <w:tcPr>
            <w:tcW w:w="1239" w:type="dxa"/>
          </w:tcPr>
          <w:p w:rsidR="00283DC4" w:rsidRDefault="00283DC4">
            <w:pPr>
              <w:jc w:val="both"/>
              <w:rPr>
                <w:sz w:val="24"/>
              </w:rPr>
            </w:pPr>
          </w:p>
        </w:tc>
      </w:tr>
      <w:tr w:rsidR="00283DC4">
        <w:tc>
          <w:tcPr>
            <w:tcW w:w="675" w:type="dxa"/>
          </w:tcPr>
          <w:p w:rsidR="00283DC4" w:rsidRDefault="00283DC4">
            <w:pPr>
              <w:jc w:val="center"/>
              <w:rPr>
                <w:sz w:val="24"/>
              </w:rPr>
            </w:pPr>
            <w:r>
              <w:rPr>
                <w:sz w:val="24"/>
              </w:rPr>
              <w:t>8</w:t>
            </w:r>
          </w:p>
        </w:tc>
        <w:tc>
          <w:tcPr>
            <w:tcW w:w="4962" w:type="dxa"/>
          </w:tcPr>
          <w:p w:rsidR="00283DC4" w:rsidRDefault="00283DC4">
            <w:pPr>
              <w:jc w:val="both"/>
              <w:rPr>
                <w:sz w:val="24"/>
              </w:rPr>
            </w:pPr>
            <w:r>
              <w:rPr>
                <w:sz w:val="24"/>
              </w:rPr>
              <w:t>Водитель</w:t>
            </w:r>
          </w:p>
        </w:tc>
        <w:tc>
          <w:tcPr>
            <w:tcW w:w="1134" w:type="dxa"/>
          </w:tcPr>
          <w:p w:rsidR="00283DC4" w:rsidRDefault="00283DC4">
            <w:pPr>
              <w:jc w:val="center"/>
              <w:rPr>
                <w:sz w:val="24"/>
              </w:rPr>
            </w:pPr>
            <w:r>
              <w:rPr>
                <w:sz w:val="24"/>
              </w:rPr>
              <w:t>3</w:t>
            </w:r>
          </w:p>
        </w:tc>
        <w:tc>
          <w:tcPr>
            <w:tcW w:w="1275" w:type="dxa"/>
          </w:tcPr>
          <w:p w:rsidR="00283DC4" w:rsidRDefault="00283DC4">
            <w:pPr>
              <w:jc w:val="both"/>
              <w:rPr>
                <w:sz w:val="24"/>
              </w:rPr>
            </w:pPr>
            <w:r>
              <w:rPr>
                <w:sz w:val="24"/>
              </w:rPr>
              <w:t>120-00</w:t>
            </w:r>
          </w:p>
        </w:tc>
        <w:tc>
          <w:tcPr>
            <w:tcW w:w="1239" w:type="dxa"/>
          </w:tcPr>
          <w:p w:rsidR="00283DC4" w:rsidRDefault="00283DC4">
            <w:pPr>
              <w:jc w:val="both"/>
              <w:rPr>
                <w:sz w:val="24"/>
              </w:rPr>
            </w:pPr>
          </w:p>
        </w:tc>
      </w:tr>
      <w:tr w:rsidR="00283DC4">
        <w:tc>
          <w:tcPr>
            <w:tcW w:w="675" w:type="dxa"/>
          </w:tcPr>
          <w:p w:rsidR="00283DC4" w:rsidRDefault="00283DC4">
            <w:pPr>
              <w:jc w:val="center"/>
              <w:rPr>
                <w:sz w:val="24"/>
              </w:rPr>
            </w:pPr>
            <w:r>
              <w:rPr>
                <w:sz w:val="24"/>
              </w:rPr>
              <w:t>9</w:t>
            </w:r>
          </w:p>
        </w:tc>
        <w:tc>
          <w:tcPr>
            <w:tcW w:w="4962" w:type="dxa"/>
          </w:tcPr>
          <w:p w:rsidR="00283DC4" w:rsidRDefault="00283DC4">
            <w:pPr>
              <w:jc w:val="both"/>
              <w:rPr>
                <w:sz w:val="24"/>
              </w:rPr>
            </w:pPr>
            <w:r>
              <w:rPr>
                <w:sz w:val="24"/>
              </w:rPr>
              <w:t>Экскаваторщик</w:t>
            </w:r>
          </w:p>
        </w:tc>
        <w:tc>
          <w:tcPr>
            <w:tcW w:w="1134" w:type="dxa"/>
          </w:tcPr>
          <w:p w:rsidR="00283DC4" w:rsidRDefault="00283DC4">
            <w:pPr>
              <w:jc w:val="center"/>
              <w:rPr>
                <w:sz w:val="24"/>
              </w:rPr>
            </w:pPr>
            <w:r>
              <w:rPr>
                <w:sz w:val="24"/>
              </w:rPr>
              <w:t>1</w:t>
            </w:r>
          </w:p>
        </w:tc>
        <w:tc>
          <w:tcPr>
            <w:tcW w:w="1275" w:type="dxa"/>
          </w:tcPr>
          <w:p w:rsidR="00283DC4" w:rsidRDefault="00283DC4">
            <w:pPr>
              <w:jc w:val="both"/>
              <w:rPr>
                <w:sz w:val="24"/>
              </w:rPr>
            </w:pPr>
            <w:r>
              <w:rPr>
                <w:sz w:val="24"/>
              </w:rPr>
              <w:t>120-00</w:t>
            </w:r>
          </w:p>
        </w:tc>
        <w:tc>
          <w:tcPr>
            <w:tcW w:w="1239" w:type="dxa"/>
          </w:tcPr>
          <w:p w:rsidR="00283DC4" w:rsidRDefault="00283DC4">
            <w:pPr>
              <w:jc w:val="both"/>
              <w:rPr>
                <w:sz w:val="24"/>
              </w:rPr>
            </w:pPr>
          </w:p>
        </w:tc>
      </w:tr>
      <w:tr w:rsidR="00283DC4">
        <w:tc>
          <w:tcPr>
            <w:tcW w:w="675" w:type="dxa"/>
          </w:tcPr>
          <w:p w:rsidR="00283DC4" w:rsidRDefault="00283DC4">
            <w:pPr>
              <w:jc w:val="center"/>
              <w:rPr>
                <w:sz w:val="24"/>
              </w:rPr>
            </w:pPr>
            <w:r>
              <w:rPr>
                <w:sz w:val="24"/>
              </w:rPr>
              <w:t>10</w:t>
            </w:r>
          </w:p>
        </w:tc>
        <w:tc>
          <w:tcPr>
            <w:tcW w:w="4962" w:type="dxa"/>
          </w:tcPr>
          <w:p w:rsidR="00283DC4" w:rsidRDefault="00283DC4">
            <w:pPr>
              <w:jc w:val="both"/>
              <w:rPr>
                <w:sz w:val="24"/>
              </w:rPr>
            </w:pPr>
            <w:r>
              <w:rPr>
                <w:sz w:val="24"/>
              </w:rPr>
              <w:t>Разнорабочий</w:t>
            </w:r>
          </w:p>
        </w:tc>
        <w:tc>
          <w:tcPr>
            <w:tcW w:w="1134" w:type="dxa"/>
          </w:tcPr>
          <w:p w:rsidR="00283DC4" w:rsidRDefault="00283DC4">
            <w:pPr>
              <w:jc w:val="center"/>
              <w:rPr>
                <w:sz w:val="24"/>
              </w:rPr>
            </w:pPr>
            <w:r>
              <w:rPr>
                <w:sz w:val="24"/>
              </w:rPr>
              <w:t>2</w:t>
            </w:r>
          </w:p>
        </w:tc>
        <w:tc>
          <w:tcPr>
            <w:tcW w:w="1275" w:type="dxa"/>
          </w:tcPr>
          <w:p w:rsidR="00283DC4" w:rsidRDefault="00283DC4">
            <w:pPr>
              <w:jc w:val="both"/>
              <w:rPr>
                <w:sz w:val="24"/>
              </w:rPr>
            </w:pPr>
            <w:r>
              <w:rPr>
                <w:sz w:val="24"/>
              </w:rPr>
              <w:t>90-00</w:t>
            </w:r>
          </w:p>
        </w:tc>
        <w:tc>
          <w:tcPr>
            <w:tcW w:w="1239" w:type="dxa"/>
          </w:tcPr>
          <w:p w:rsidR="00283DC4" w:rsidRDefault="00283DC4">
            <w:pPr>
              <w:jc w:val="both"/>
              <w:rPr>
                <w:sz w:val="24"/>
              </w:rPr>
            </w:pPr>
          </w:p>
        </w:tc>
      </w:tr>
      <w:tr w:rsidR="00283DC4">
        <w:trPr>
          <w:cantSplit/>
        </w:trPr>
        <w:tc>
          <w:tcPr>
            <w:tcW w:w="5637" w:type="dxa"/>
            <w:gridSpan w:val="2"/>
          </w:tcPr>
          <w:p w:rsidR="00283DC4" w:rsidRDefault="00283DC4">
            <w:pPr>
              <w:jc w:val="right"/>
              <w:rPr>
                <w:sz w:val="24"/>
              </w:rPr>
            </w:pPr>
            <w:r>
              <w:rPr>
                <w:sz w:val="24"/>
              </w:rPr>
              <w:t>Итого:</w:t>
            </w:r>
          </w:p>
        </w:tc>
        <w:tc>
          <w:tcPr>
            <w:tcW w:w="1134" w:type="dxa"/>
          </w:tcPr>
          <w:p w:rsidR="00283DC4" w:rsidRDefault="00283DC4">
            <w:pPr>
              <w:jc w:val="center"/>
              <w:rPr>
                <w:sz w:val="24"/>
              </w:rPr>
            </w:pPr>
            <w:r>
              <w:rPr>
                <w:sz w:val="24"/>
              </w:rPr>
              <w:t>22</w:t>
            </w:r>
          </w:p>
        </w:tc>
        <w:tc>
          <w:tcPr>
            <w:tcW w:w="1275" w:type="dxa"/>
          </w:tcPr>
          <w:p w:rsidR="00283DC4" w:rsidRDefault="00283DC4">
            <w:pPr>
              <w:jc w:val="both"/>
              <w:rPr>
                <w:sz w:val="24"/>
              </w:rPr>
            </w:pPr>
          </w:p>
        </w:tc>
        <w:tc>
          <w:tcPr>
            <w:tcW w:w="1239" w:type="dxa"/>
          </w:tcPr>
          <w:p w:rsidR="00283DC4" w:rsidRDefault="00283DC4">
            <w:pPr>
              <w:jc w:val="both"/>
              <w:rPr>
                <w:sz w:val="24"/>
              </w:rPr>
            </w:pPr>
          </w:p>
        </w:tc>
      </w:tr>
      <w:tr w:rsidR="00283DC4">
        <w:trPr>
          <w:cantSplit/>
        </w:trPr>
        <w:tc>
          <w:tcPr>
            <w:tcW w:w="9285" w:type="dxa"/>
            <w:gridSpan w:val="5"/>
          </w:tcPr>
          <w:p w:rsidR="00283DC4" w:rsidRDefault="00283DC4">
            <w:pPr>
              <w:jc w:val="center"/>
              <w:rPr>
                <w:b/>
                <w:sz w:val="24"/>
              </w:rPr>
            </w:pPr>
            <w:r>
              <w:rPr>
                <w:b/>
                <w:sz w:val="24"/>
              </w:rPr>
              <w:t>4. МОП</w:t>
            </w:r>
          </w:p>
        </w:tc>
      </w:tr>
      <w:tr w:rsidR="00283DC4">
        <w:tc>
          <w:tcPr>
            <w:tcW w:w="675" w:type="dxa"/>
          </w:tcPr>
          <w:p w:rsidR="00283DC4" w:rsidRDefault="00283DC4">
            <w:pPr>
              <w:jc w:val="center"/>
              <w:rPr>
                <w:sz w:val="24"/>
              </w:rPr>
            </w:pPr>
            <w:r>
              <w:rPr>
                <w:sz w:val="24"/>
              </w:rPr>
              <w:t>1</w:t>
            </w:r>
          </w:p>
        </w:tc>
        <w:tc>
          <w:tcPr>
            <w:tcW w:w="4962" w:type="dxa"/>
          </w:tcPr>
          <w:p w:rsidR="00283DC4" w:rsidRDefault="00283DC4">
            <w:pPr>
              <w:jc w:val="both"/>
              <w:rPr>
                <w:sz w:val="24"/>
              </w:rPr>
            </w:pPr>
            <w:r>
              <w:rPr>
                <w:sz w:val="24"/>
              </w:rPr>
              <w:t>Сторож промбазы</w:t>
            </w:r>
          </w:p>
        </w:tc>
        <w:tc>
          <w:tcPr>
            <w:tcW w:w="1134" w:type="dxa"/>
          </w:tcPr>
          <w:p w:rsidR="00283DC4" w:rsidRDefault="00283DC4">
            <w:pPr>
              <w:jc w:val="center"/>
              <w:rPr>
                <w:sz w:val="24"/>
              </w:rPr>
            </w:pPr>
            <w:r>
              <w:rPr>
                <w:sz w:val="24"/>
              </w:rPr>
              <w:t>7</w:t>
            </w:r>
          </w:p>
        </w:tc>
        <w:tc>
          <w:tcPr>
            <w:tcW w:w="1275" w:type="dxa"/>
          </w:tcPr>
          <w:p w:rsidR="00283DC4" w:rsidRDefault="00283DC4">
            <w:pPr>
              <w:jc w:val="both"/>
              <w:rPr>
                <w:sz w:val="24"/>
              </w:rPr>
            </w:pPr>
            <w:r>
              <w:rPr>
                <w:sz w:val="24"/>
              </w:rPr>
              <w:t>74-00</w:t>
            </w:r>
          </w:p>
        </w:tc>
        <w:tc>
          <w:tcPr>
            <w:tcW w:w="1239" w:type="dxa"/>
          </w:tcPr>
          <w:p w:rsidR="00283DC4" w:rsidRDefault="00283DC4">
            <w:pPr>
              <w:jc w:val="both"/>
              <w:rPr>
                <w:sz w:val="24"/>
              </w:rPr>
            </w:pPr>
          </w:p>
        </w:tc>
      </w:tr>
      <w:tr w:rsidR="00283DC4">
        <w:trPr>
          <w:cantSplit/>
        </w:trPr>
        <w:tc>
          <w:tcPr>
            <w:tcW w:w="5637" w:type="dxa"/>
            <w:gridSpan w:val="2"/>
          </w:tcPr>
          <w:p w:rsidR="00283DC4" w:rsidRDefault="00283DC4">
            <w:pPr>
              <w:jc w:val="right"/>
              <w:rPr>
                <w:sz w:val="24"/>
              </w:rPr>
            </w:pPr>
            <w:r>
              <w:rPr>
                <w:sz w:val="24"/>
              </w:rPr>
              <w:t>Итого:</w:t>
            </w:r>
          </w:p>
        </w:tc>
        <w:tc>
          <w:tcPr>
            <w:tcW w:w="1134" w:type="dxa"/>
          </w:tcPr>
          <w:p w:rsidR="00283DC4" w:rsidRDefault="00283DC4">
            <w:pPr>
              <w:jc w:val="center"/>
              <w:rPr>
                <w:sz w:val="24"/>
              </w:rPr>
            </w:pPr>
            <w:r>
              <w:rPr>
                <w:sz w:val="24"/>
              </w:rPr>
              <w:t>7</w:t>
            </w:r>
          </w:p>
        </w:tc>
        <w:tc>
          <w:tcPr>
            <w:tcW w:w="1275" w:type="dxa"/>
          </w:tcPr>
          <w:p w:rsidR="00283DC4" w:rsidRDefault="00283DC4">
            <w:pPr>
              <w:jc w:val="both"/>
              <w:rPr>
                <w:sz w:val="24"/>
              </w:rPr>
            </w:pPr>
          </w:p>
        </w:tc>
        <w:tc>
          <w:tcPr>
            <w:tcW w:w="1239" w:type="dxa"/>
          </w:tcPr>
          <w:p w:rsidR="00283DC4" w:rsidRDefault="00283DC4">
            <w:pPr>
              <w:jc w:val="both"/>
              <w:rPr>
                <w:sz w:val="24"/>
              </w:rPr>
            </w:pPr>
          </w:p>
        </w:tc>
      </w:tr>
      <w:tr w:rsidR="00283DC4">
        <w:trPr>
          <w:cantSplit/>
        </w:trPr>
        <w:tc>
          <w:tcPr>
            <w:tcW w:w="5637" w:type="dxa"/>
            <w:gridSpan w:val="2"/>
          </w:tcPr>
          <w:p w:rsidR="00283DC4" w:rsidRDefault="00283DC4">
            <w:pPr>
              <w:jc w:val="right"/>
              <w:rPr>
                <w:b/>
                <w:sz w:val="24"/>
              </w:rPr>
            </w:pPr>
            <w:r>
              <w:rPr>
                <w:b/>
                <w:sz w:val="24"/>
              </w:rPr>
              <w:t>Всего:</w:t>
            </w:r>
          </w:p>
        </w:tc>
        <w:tc>
          <w:tcPr>
            <w:tcW w:w="1134" w:type="dxa"/>
          </w:tcPr>
          <w:p w:rsidR="00283DC4" w:rsidRDefault="00283DC4">
            <w:pPr>
              <w:jc w:val="center"/>
              <w:rPr>
                <w:sz w:val="24"/>
              </w:rPr>
            </w:pPr>
            <w:r>
              <w:rPr>
                <w:sz w:val="24"/>
              </w:rPr>
              <w:t>50</w:t>
            </w:r>
          </w:p>
        </w:tc>
        <w:tc>
          <w:tcPr>
            <w:tcW w:w="1275" w:type="dxa"/>
          </w:tcPr>
          <w:p w:rsidR="00283DC4" w:rsidRDefault="00283DC4">
            <w:pPr>
              <w:jc w:val="both"/>
              <w:rPr>
                <w:sz w:val="24"/>
              </w:rPr>
            </w:pPr>
          </w:p>
        </w:tc>
        <w:tc>
          <w:tcPr>
            <w:tcW w:w="1239" w:type="dxa"/>
          </w:tcPr>
          <w:p w:rsidR="00283DC4" w:rsidRDefault="00283DC4">
            <w:pPr>
              <w:jc w:val="both"/>
              <w:rPr>
                <w:sz w:val="24"/>
              </w:rPr>
            </w:pPr>
          </w:p>
        </w:tc>
      </w:tr>
    </w:tbl>
    <w:p w:rsidR="00283DC4" w:rsidRDefault="00283DC4">
      <w:pPr>
        <w:spacing w:line="360" w:lineRule="auto"/>
        <w:ind w:firstLine="709"/>
        <w:jc w:val="both"/>
        <w:rPr>
          <w:sz w:val="28"/>
          <w:lang w:val="en-US"/>
        </w:rPr>
      </w:pPr>
    </w:p>
    <w:p w:rsidR="00283DC4" w:rsidRDefault="00283DC4">
      <w:pPr>
        <w:spacing w:line="360" w:lineRule="auto"/>
        <w:ind w:firstLine="709"/>
        <w:jc w:val="both"/>
        <w:rPr>
          <w:sz w:val="28"/>
          <w:lang w:val="en-US"/>
        </w:rPr>
      </w:pPr>
      <w:r>
        <w:rPr>
          <w:sz w:val="28"/>
          <w:lang w:val="en-US"/>
        </w:rPr>
        <w:br w:type="page"/>
      </w:r>
    </w:p>
    <w:p w:rsidR="00283DC4" w:rsidRDefault="00283DC4">
      <w:pPr>
        <w:spacing w:line="360" w:lineRule="auto"/>
        <w:ind w:firstLine="709"/>
        <w:jc w:val="both"/>
        <w:rPr>
          <w:sz w:val="28"/>
          <w:lang w:val="en-US"/>
        </w:rPr>
      </w:pPr>
    </w:p>
    <w:p w:rsidR="00283DC4" w:rsidRDefault="00283DC4">
      <w:pPr>
        <w:spacing w:line="360" w:lineRule="auto"/>
        <w:ind w:firstLine="709"/>
        <w:jc w:val="both"/>
        <w:rPr>
          <w:sz w:val="28"/>
          <w:lang w:val="en-US"/>
        </w:rPr>
      </w:pPr>
    </w:p>
    <w:p w:rsidR="00283DC4" w:rsidRDefault="00283DC4">
      <w:pPr>
        <w:spacing w:line="360" w:lineRule="auto"/>
        <w:ind w:firstLine="709"/>
        <w:jc w:val="both"/>
        <w:rPr>
          <w:sz w:val="28"/>
          <w:lang w:val="en-US"/>
        </w:rPr>
      </w:pPr>
    </w:p>
    <w:p w:rsidR="00283DC4" w:rsidRDefault="00283DC4">
      <w:pPr>
        <w:spacing w:line="360" w:lineRule="auto"/>
        <w:ind w:firstLine="709"/>
        <w:jc w:val="both"/>
        <w:rPr>
          <w:sz w:val="28"/>
          <w:lang w:val="en-US"/>
        </w:rPr>
      </w:pPr>
    </w:p>
    <w:p w:rsidR="00283DC4" w:rsidRDefault="00283DC4">
      <w:pPr>
        <w:spacing w:line="360" w:lineRule="auto"/>
        <w:ind w:firstLine="709"/>
        <w:jc w:val="both"/>
        <w:rPr>
          <w:sz w:val="28"/>
          <w:lang w:val="en-US"/>
        </w:rPr>
      </w:pPr>
    </w:p>
    <w:p w:rsidR="00283DC4" w:rsidRDefault="00283DC4">
      <w:pPr>
        <w:spacing w:line="360" w:lineRule="auto"/>
        <w:ind w:firstLine="709"/>
        <w:jc w:val="both"/>
        <w:rPr>
          <w:sz w:val="28"/>
          <w:lang w:val="en-US"/>
        </w:rPr>
      </w:pPr>
    </w:p>
    <w:p w:rsidR="00283DC4" w:rsidRDefault="00283DC4">
      <w:pPr>
        <w:spacing w:line="360" w:lineRule="auto"/>
        <w:ind w:firstLine="709"/>
        <w:jc w:val="both"/>
        <w:rPr>
          <w:sz w:val="28"/>
          <w:lang w:val="en-US"/>
        </w:rPr>
      </w:pPr>
    </w:p>
    <w:p w:rsidR="00283DC4" w:rsidRDefault="00283DC4">
      <w:pPr>
        <w:spacing w:line="360" w:lineRule="auto"/>
        <w:ind w:firstLine="709"/>
        <w:jc w:val="both"/>
        <w:rPr>
          <w:sz w:val="28"/>
          <w:lang w:val="en-US"/>
        </w:rPr>
      </w:pPr>
    </w:p>
    <w:p w:rsidR="00283DC4" w:rsidRDefault="00283DC4">
      <w:pPr>
        <w:spacing w:line="360" w:lineRule="auto"/>
        <w:ind w:firstLine="709"/>
        <w:jc w:val="both"/>
        <w:rPr>
          <w:sz w:val="28"/>
          <w:lang w:val="en-US"/>
        </w:rPr>
      </w:pPr>
    </w:p>
    <w:p w:rsidR="00283DC4" w:rsidRDefault="00283DC4">
      <w:pPr>
        <w:spacing w:line="360" w:lineRule="auto"/>
        <w:ind w:firstLine="709"/>
        <w:jc w:val="both"/>
        <w:rPr>
          <w:sz w:val="28"/>
          <w:lang w:val="en-US"/>
        </w:rPr>
      </w:pPr>
      <w:bookmarkStart w:id="6" w:name="_GoBack"/>
      <w:bookmarkEnd w:id="6"/>
    </w:p>
    <w:sectPr w:rsidR="00283DC4">
      <w:pgSz w:w="11906" w:h="16838"/>
      <w:pgMar w:top="1134" w:right="1134" w:bottom="1134" w:left="170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3DC4" w:rsidRDefault="00283DC4">
      <w:r>
        <w:separator/>
      </w:r>
    </w:p>
  </w:endnote>
  <w:endnote w:type="continuationSeparator" w:id="0">
    <w:p w:rsidR="00283DC4" w:rsidRDefault="00283D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3DC4" w:rsidRDefault="00283DC4">
      <w:r>
        <w:separator/>
      </w:r>
    </w:p>
  </w:footnote>
  <w:footnote w:type="continuationSeparator" w:id="0">
    <w:p w:rsidR="00283DC4" w:rsidRDefault="00283D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3DC4" w:rsidRDefault="00283DC4">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21</w:t>
    </w:r>
    <w:r>
      <w:rPr>
        <w:rStyle w:val="a7"/>
      </w:rPr>
      <w:fldChar w:fldCharType="end"/>
    </w:r>
  </w:p>
  <w:p w:rsidR="00283DC4" w:rsidRDefault="00283DC4">
    <w:pPr>
      <w:pStyle w:val="a6"/>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3DC4" w:rsidRDefault="00283DC4">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1B7563">
      <w:rPr>
        <w:rStyle w:val="a7"/>
        <w:noProof/>
      </w:rPr>
      <w:t>2</w:t>
    </w:r>
    <w:r>
      <w:rPr>
        <w:rStyle w:val="a7"/>
      </w:rPr>
      <w:fldChar w:fldCharType="end"/>
    </w:r>
  </w:p>
  <w:p w:rsidR="00283DC4" w:rsidRDefault="00283DC4">
    <w:pPr>
      <w:pStyle w:val="a6"/>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323836"/>
    <w:multiLevelType w:val="singleLevel"/>
    <w:tmpl w:val="0419000F"/>
    <w:lvl w:ilvl="0">
      <w:start w:val="1"/>
      <w:numFmt w:val="decimal"/>
      <w:lvlText w:val="%1."/>
      <w:lvlJc w:val="left"/>
      <w:pPr>
        <w:tabs>
          <w:tab w:val="num" w:pos="360"/>
        </w:tabs>
        <w:ind w:left="360" w:hanging="360"/>
      </w:pPr>
    </w:lvl>
  </w:abstractNum>
  <w:abstractNum w:abstractNumId="1">
    <w:nsid w:val="0BB37F8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
    <w:nsid w:val="1882665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nsid w:val="1AD0541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
    <w:nsid w:val="1D5D3563"/>
    <w:multiLevelType w:val="singleLevel"/>
    <w:tmpl w:val="56CEA4EE"/>
    <w:lvl w:ilvl="0">
      <w:start w:val="1"/>
      <w:numFmt w:val="decimal"/>
      <w:lvlText w:val="%1)"/>
      <w:lvlJc w:val="left"/>
      <w:pPr>
        <w:tabs>
          <w:tab w:val="num" w:pos="1069"/>
        </w:tabs>
        <w:ind w:left="1069" w:hanging="360"/>
      </w:pPr>
      <w:rPr>
        <w:rFonts w:hint="default"/>
      </w:rPr>
    </w:lvl>
  </w:abstractNum>
  <w:abstractNum w:abstractNumId="5">
    <w:nsid w:val="25712580"/>
    <w:multiLevelType w:val="singleLevel"/>
    <w:tmpl w:val="0419000F"/>
    <w:lvl w:ilvl="0">
      <w:start w:val="1"/>
      <w:numFmt w:val="decimal"/>
      <w:lvlText w:val="%1."/>
      <w:lvlJc w:val="left"/>
      <w:pPr>
        <w:tabs>
          <w:tab w:val="num" w:pos="360"/>
        </w:tabs>
        <w:ind w:left="360" w:hanging="360"/>
      </w:pPr>
    </w:lvl>
  </w:abstractNum>
  <w:abstractNum w:abstractNumId="6">
    <w:nsid w:val="2D40270C"/>
    <w:multiLevelType w:val="singleLevel"/>
    <w:tmpl w:val="0419000F"/>
    <w:lvl w:ilvl="0">
      <w:start w:val="5"/>
      <w:numFmt w:val="decimal"/>
      <w:lvlText w:val="%1."/>
      <w:lvlJc w:val="left"/>
      <w:pPr>
        <w:tabs>
          <w:tab w:val="num" w:pos="360"/>
        </w:tabs>
        <w:ind w:left="360" w:hanging="360"/>
      </w:pPr>
      <w:rPr>
        <w:rFonts w:hint="default"/>
      </w:rPr>
    </w:lvl>
  </w:abstractNum>
  <w:abstractNum w:abstractNumId="7">
    <w:nsid w:val="2E24678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
    <w:nsid w:val="2FC430C7"/>
    <w:multiLevelType w:val="singleLevel"/>
    <w:tmpl w:val="0419000F"/>
    <w:lvl w:ilvl="0">
      <w:start w:val="1"/>
      <w:numFmt w:val="decimal"/>
      <w:lvlText w:val="%1."/>
      <w:lvlJc w:val="left"/>
      <w:pPr>
        <w:tabs>
          <w:tab w:val="num" w:pos="360"/>
        </w:tabs>
        <w:ind w:left="360" w:hanging="360"/>
      </w:pPr>
    </w:lvl>
  </w:abstractNum>
  <w:abstractNum w:abstractNumId="9">
    <w:nsid w:val="342E1441"/>
    <w:multiLevelType w:val="singleLevel"/>
    <w:tmpl w:val="56CEA4EE"/>
    <w:lvl w:ilvl="0">
      <w:start w:val="1"/>
      <w:numFmt w:val="decimal"/>
      <w:lvlText w:val="%1)"/>
      <w:lvlJc w:val="left"/>
      <w:pPr>
        <w:tabs>
          <w:tab w:val="num" w:pos="1069"/>
        </w:tabs>
        <w:ind w:left="1069" w:hanging="360"/>
      </w:pPr>
      <w:rPr>
        <w:rFonts w:hint="default"/>
      </w:rPr>
    </w:lvl>
  </w:abstractNum>
  <w:abstractNum w:abstractNumId="10">
    <w:nsid w:val="42A026ED"/>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11">
    <w:nsid w:val="44192B31"/>
    <w:multiLevelType w:val="singleLevel"/>
    <w:tmpl w:val="0419000F"/>
    <w:lvl w:ilvl="0">
      <w:start w:val="5"/>
      <w:numFmt w:val="decimal"/>
      <w:lvlText w:val="%1."/>
      <w:lvlJc w:val="left"/>
      <w:pPr>
        <w:tabs>
          <w:tab w:val="num" w:pos="360"/>
        </w:tabs>
        <w:ind w:left="360" w:hanging="360"/>
      </w:pPr>
      <w:rPr>
        <w:rFonts w:hint="default"/>
      </w:rPr>
    </w:lvl>
  </w:abstractNum>
  <w:abstractNum w:abstractNumId="12">
    <w:nsid w:val="4EE97D03"/>
    <w:multiLevelType w:val="singleLevel"/>
    <w:tmpl w:val="0419000F"/>
    <w:lvl w:ilvl="0">
      <w:start w:val="1"/>
      <w:numFmt w:val="decimal"/>
      <w:lvlText w:val="%1."/>
      <w:lvlJc w:val="left"/>
      <w:pPr>
        <w:tabs>
          <w:tab w:val="num" w:pos="360"/>
        </w:tabs>
        <w:ind w:left="360" w:hanging="360"/>
      </w:pPr>
    </w:lvl>
  </w:abstractNum>
  <w:abstractNum w:abstractNumId="13">
    <w:nsid w:val="57594552"/>
    <w:multiLevelType w:val="singleLevel"/>
    <w:tmpl w:val="56CEA4EE"/>
    <w:lvl w:ilvl="0">
      <w:start w:val="1"/>
      <w:numFmt w:val="decimal"/>
      <w:lvlText w:val="%1)"/>
      <w:lvlJc w:val="left"/>
      <w:pPr>
        <w:tabs>
          <w:tab w:val="num" w:pos="1069"/>
        </w:tabs>
        <w:ind w:left="1069" w:hanging="360"/>
      </w:pPr>
      <w:rPr>
        <w:rFonts w:hint="default"/>
      </w:rPr>
    </w:lvl>
  </w:abstractNum>
  <w:abstractNum w:abstractNumId="14">
    <w:nsid w:val="5988705D"/>
    <w:multiLevelType w:val="singleLevel"/>
    <w:tmpl w:val="0419000F"/>
    <w:lvl w:ilvl="0">
      <w:start w:val="1"/>
      <w:numFmt w:val="decimal"/>
      <w:lvlText w:val="%1."/>
      <w:lvlJc w:val="left"/>
      <w:pPr>
        <w:tabs>
          <w:tab w:val="num" w:pos="360"/>
        </w:tabs>
        <w:ind w:left="360" w:hanging="360"/>
      </w:pPr>
    </w:lvl>
  </w:abstractNum>
  <w:abstractNum w:abstractNumId="15">
    <w:nsid w:val="61041900"/>
    <w:multiLevelType w:val="singleLevel"/>
    <w:tmpl w:val="0419000F"/>
    <w:lvl w:ilvl="0">
      <w:start w:val="1"/>
      <w:numFmt w:val="decimal"/>
      <w:lvlText w:val="%1."/>
      <w:lvlJc w:val="left"/>
      <w:pPr>
        <w:tabs>
          <w:tab w:val="num" w:pos="360"/>
        </w:tabs>
        <w:ind w:left="360" w:hanging="360"/>
      </w:pPr>
    </w:lvl>
  </w:abstractNum>
  <w:abstractNum w:abstractNumId="16">
    <w:nsid w:val="6AC30A3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7">
    <w:nsid w:val="6D9A7C15"/>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7"/>
  </w:num>
  <w:num w:numId="2">
    <w:abstractNumId w:val="2"/>
  </w:num>
  <w:num w:numId="3">
    <w:abstractNumId w:val="15"/>
  </w:num>
  <w:num w:numId="4">
    <w:abstractNumId w:val="6"/>
  </w:num>
  <w:num w:numId="5">
    <w:abstractNumId w:val="11"/>
  </w:num>
  <w:num w:numId="6">
    <w:abstractNumId w:val="9"/>
  </w:num>
  <w:num w:numId="7">
    <w:abstractNumId w:val="17"/>
  </w:num>
  <w:num w:numId="8">
    <w:abstractNumId w:val="1"/>
  </w:num>
  <w:num w:numId="9">
    <w:abstractNumId w:val="16"/>
  </w:num>
  <w:num w:numId="10">
    <w:abstractNumId w:val="4"/>
  </w:num>
  <w:num w:numId="11">
    <w:abstractNumId w:val="13"/>
  </w:num>
  <w:num w:numId="12">
    <w:abstractNumId w:val="3"/>
  </w:num>
  <w:num w:numId="13">
    <w:abstractNumId w:val="5"/>
  </w:num>
  <w:num w:numId="14">
    <w:abstractNumId w:val="12"/>
  </w:num>
  <w:num w:numId="15">
    <w:abstractNumId w:val="8"/>
  </w:num>
  <w:num w:numId="16">
    <w:abstractNumId w:val="0"/>
  </w:num>
  <w:num w:numId="17">
    <w:abstractNumId w:val="10"/>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357"/>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A32CA"/>
    <w:rsid w:val="001B7563"/>
    <w:rsid w:val="00283DC4"/>
    <w:rsid w:val="00737C25"/>
    <w:rsid w:val="00BA32CA"/>
    <w:rsid w:val="00D24E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70"/>
    <o:shapelayout v:ext="edit">
      <o:idmap v:ext="edit" data="1"/>
    </o:shapelayout>
  </w:shapeDefaults>
  <w:decimalSymbol w:val=","/>
  <w:listSeparator w:val=";"/>
  <w15:chartTrackingRefBased/>
  <w15:docId w15:val="{5C0B6D5F-6DFB-41E6-945D-652CA3F61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line="360" w:lineRule="auto"/>
      <w:ind w:firstLine="567"/>
      <w:jc w:val="both"/>
      <w:outlineLvl w:val="0"/>
    </w:pPr>
    <w:rPr>
      <w:b/>
      <w:sz w:val="28"/>
    </w:rPr>
  </w:style>
  <w:style w:type="paragraph" w:styleId="2">
    <w:name w:val="heading 2"/>
    <w:basedOn w:val="a"/>
    <w:next w:val="a"/>
    <w:qFormat/>
    <w:pPr>
      <w:keepNext/>
      <w:spacing w:line="360" w:lineRule="auto"/>
      <w:jc w:val="both"/>
      <w:outlineLvl w:val="1"/>
    </w:pPr>
    <w:rPr>
      <w:sz w:val="24"/>
    </w:rPr>
  </w:style>
  <w:style w:type="paragraph" w:styleId="3">
    <w:name w:val="heading 3"/>
    <w:basedOn w:val="a"/>
    <w:next w:val="a"/>
    <w:qFormat/>
    <w:pPr>
      <w:keepNext/>
      <w:spacing w:line="360" w:lineRule="auto"/>
      <w:jc w:val="both"/>
      <w:outlineLvl w:val="2"/>
    </w:pPr>
    <w:rPr>
      <w:b/>
      <w:sz w:val="24"/>
    </w:rPr>
  </w:style>
  <w:style w:type="paragraph" w:styleId="4">
    <w:name w:val="heading 4"/>
    <w:basedOn w:val="a"/>
    <w:next w:val="a"/>
    <w:qFormat/>
    <w:pPr>
      <w:keepNext/>
      <w:spacing w:line="360" w:lineRule="auto"/>
      <w:ind w:firstLine="709"/>
      <w:jc w:val="both"/>
      <w:outlineLvl w:val="3"/>
    </w:pPr>
    <w:rPr>
      <w:b/>
      <w:sz w:val="28"/>
    </w:rPr>
  </w:style>
  <w:style w:type="paragraph" w:styleId="5">
    <w:name w:val="heading 5"/>
    <w:basedOn w:val="a"/>
    <w:next w:val="a"/>
    <w:qFormat/>
    <w:pPr>
      <w:keepNext/>
      <w:spacing w:line="360" w:lineRule="auto"/>
      <w:jc w:val="both"/>
      <w:outlineLvl w:val="4"/>
    </w:pPr>
    <w:rPr>
      <w:b/>
      <w:sz w:val="28"/>
    </w:rPr>
  </w:style>
  <w:style w:type="paragraph" w:styleId="6">
    <w:name w:val="heading 6"/>
    <w:basedOn w:val="a"/>
    <w:next w:val="a"/>
    <w:qFormat/>
    <w:pPr>
      <w:keepNext/>
      <w:jc w:val="center"/>
      <w:outlineLvl w:val="5"/>
    </w:pPr>
    <w:rPr>
      <w:b/>
      <w:sz w:val="28"/>
    </w:rPr>
  </w:style>
  <w:style w:type="paragraph" w:styleId="7">
    <w:name w:val="heading 7"/>
    <w:basedOn w:val="a"/>
    <w:next w:val="a"/>
    <w:qFormat/>
    <w:pPr>
      <w:keepNext/>
      <w:jc w:val="center"/>
      <w:outlineLvl w:val="6"/>
    </w:pPr>
    <w:rPr>
      <w:sz w:val="28"/>
    </w:rPr>
  </w:style>
  <w:style w:type="paragraph" w:styleId="8">
    <w:name w:val="heading 8"/>
    <w:basedOn w:val="a"/>
    <w:next w:val="a"/>
    <w:qFormat/>
    <w:pPr>
      <w:keepNext/>
      <w:outlineLvl w:val="7"/>
    </w:pPr>
    <w:rPr>
      <w:sz w:val="24"/>
    </w:rPr>
  </w:style>
  <w:style w:type="paragraph" w:styleId="9">
    <w:name w:val="heading 9"/>
    <w:basedOn w:val="a"/>
    <w:next w:val="a"/>
    <w:qFormat/>
    <w:pPr>
      <w:keepNext/>
      <w:spacing w:line="360" w:lineRule="auto"/>
      <w:ind w:firstLine="709"/>
      <w:jc w:val="center"/>
      <w:outlineLvl w:val="8"/>
    </w:pPr>
    <w:rPr>
      <w:sz w:val="2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spacing w:line="360" w:lineRule="auto"/>
      <w:ind w:firstLine="567"/>
      <w:jc w:val="both"/>
    </w:pPr>
    <w:rPr>
      <w:sz w:val="28"/>
    </w:rPr>
  </w:style>
  <w:style w:type="paragraph" w:styleId="20">
    <w:name w:val="Body Text Indent 2"/>
    <w:basedOn w:val="a"/>
    <w:semiHidden/>
    <w:pPr>
      <w:spacing w:line="360" w:lineRule="auto"/>
      <w:ind w:firstLine="709"/>
      <w:jc w:val="both"/>
    </w:pPr>
    <w:rPr>
      <w:sz w:val="28"/>
    </w:rPr>
  </w:style>
  <w:style w:type="paragraph" w:styleId="a4">
    <w:name w:val="Document Map"/>
    <w:basedOn w:val="a"/>
    <w:semiHidden/>
    <w:pPr>
      <w:shd w:val="clear" w:color="auto" w:fill="000080"/>
    </w:pPr>
    <w:rPr>
      <w:rFonts w:ascii="Tahoma" w:hAnsi="Tahoma"/>
    </w:rPr>
  </w:style>
  <w:style w:type="paragraph" w:styleId="a5">
    <w:name w:val="Body Text"/>
    <w:basedOn w:val="a"/>
    <w:semiHidden/>
    <w:pPr>
      <w:spacing w:line="360" w:lineRule="auto"/>
      <w:jc w:val="both"/>
    </w:pPr>
    <w:rPr>
      <w:sz w:val="24"/>
    </w:rPr>
  </w:style>
  <w:style w:type="paragraph" w:styleId="21">
    <w:name w:val="Body Text 2"/>
    <w:basedOn w:val="a"/>
    <w:semiHidden/>
    <w:rPr>
      <w:sz w:val="22"/>
    </w:rPr>
  </w:style>
  <w:style w:type="paragraph" w:styleId="30">
    <w:name w:val="Body Text 3"/>
    <w:basedOn w:val="a"/>
    <w:semiHidden/>
    <w:pPr>
      <w:jc w:val="center"/>
    </w:pPr>
    <w:rPr>
      <w:b/>
      <w:sz w:val="24"/>
    </w:rPr>
  </w:style>
  <w:style w:type="paragraph" w:styleId="a6">
    <w:name w:val="header"/>
    <w:basedOn w:val="a"/>
    <w:semiHidden/>
    <w:pPr>
      <w:tabs>
        <w:tab w:val="center" w:pos="4153"/>
        <w:tab w:val="right" w:pos="8306"/>
      </w:tabs>
    </w:pPr>
  </w:style>
  <w:style w:type="character" w:styleId="a7">
    <w:name w:val="page number"/>
    <w:basedOn w:val="a0"/>
    <w:semiHidden/>
  </w:style>
  <w:style w:type="paragraph" w:styleId="10">
    <w:name w:val="toc 1"/>
    <w:basedOn w:val="a"/>
    <w:next w:val="a"/>
    <w:autoRedefine/>
    <w:semiHidden/>
  </w:style>
  <w:style w:type="paragraph" w:styleId="22">
    <w:name w:val="toc 2"/>
    <w:basedOn w:val="a"/>
    <w:next w:val="a"/>
    <w:autoRedefine/>
    <w:semiHidden/>
    <w:pPr>
      <w:ind w:left="200"/>
    </w:pPr>
  </w:style>
  <w:style w:type="paragraph" w:styleId="31">
    <w:name w:val="toc 3"/>
    <w:basedOn w:val="a"/>
    <w:next w:val="a"/>
    <w:autoRedefine/>
    <w:semiHidden/>
    <w:pPr>
      <w:ind w:left="400"/>
    </w:pPr>
  </w:style>
  <w:style w:type="paragraph" w:styleId="40">
    <w:name w:val="toc 4"/>
    <w:basedOn w:val="a"/>
    <w:next w:val="a"/>
    <w:autoRedefine/>
    <w:semiHidden/>
    <w:pPr>
      <w:ind w:left="600"/>
    </w:pPr>
  </w:style>
  <w:style w:type="paragraph" w:styleId="50">
    <w:name w:val="toc 5"/>
    <w:basedOn w:val="a"/>
    <w:next w:val="a"/>
    <w:autoRedefine/>
    <w:semiHidden/>
    <w:pPr>
      <w:ind w:left="800"/>
    </w:pPr>
  </w:style>
  <w:style w:type="paragraph" w:styleId="60">
    <w:name w:val="toc 6"/>
    <w:basedOn w:val="a"/>
    <w:next w:val="a"/>
    <w:autoRedefine/>
    <w:semiHidden/>
    <w:pPr>
      <w:ind w:left="1000"/>
    </w:pPr>
  </w:style>
  <w:style w:type="paragraph" w:styleId="70">
    <w:name w:val="toc 7"/>
    <w:basedOn w:val="a"/>
    <w:next w:val="a"/>
    <w:autoRedefine/>
    <w:semiHidden/>
    <w:pPr>
      <w:ind w:left="1200"/>
    </w:pPr>
  </w:style>
  <w:style w:type="paragraph" w:styleId="80">
    <w:name w:val="toc 8"/>
    <w:basedOn w:val="a"/>
    <w:next w:val="a"/>
    <w:autoRedefine/>
    <w:semiHidden/>
    <w:pPr>
      <w:ind w:left="1400"/>
    </w:pPr>
  </w:style>
  <w:style w:type="paragraph" w:styleId="90">
    <w:name w:val="toc 9"/>
    <w:basedOn w:val="a"/>
    <w:next w:val="a"/>
    <w:autoRedefine/>
    <w:semiHidden/>
    <w:pPr>
      <w:ind w:left="16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oleObject" Target="embeddings/oleObject2.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wmf"/><Relationship Id="rId5" Type="http://schemas.openxmlformats.org/officeDocument/2006/relationships/footnotes" Target="footnotes.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1.wmf"/><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5174</Words>
  <Characters>29493</Characters>
  <Application>Microsoft Office Word</Application>
  <DocSecurity>0</DocSecurity>
  <Lines>245</Lines>
  <Paragraphs>69</Paragraphs>
  <ScaleCrop>false</ScaleCrop>
  <HeadingPairs>
    <vt:vector size="2" baseType="variant">
      <vt:variant>
        <vt:lpstr>Название</vt:lpstr>
      </vt:variant>
      <vt:variant>
        <vt:i4>1</vt:i4>
      </vt:variant>
    </vt:vector>
  </HeadingPairs>
  <TitlesOfParts>
    <vt:vector size="1" baseType="lpstr">
      <vt:lpstr>Мотивация оплаты труда на предприятии</vt:lpstr>
    </vt:vector>
  </TitlesOfParts>
  <Company>B</Company>
  <LinksUpToDate>false</LinksUpToDate>
  <CharactersWithSpaces>34598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Мотивация оплаты труда на предприятии</dc:title>
  <dc:subject/>
  <dc:creator>student</dc:creator>
  <cp:keywords/>
  <cp:lastModifiedBy>admin</cp:lastModifiedBy>
  <cp:revision>2</cp:revision>
  <dcterms:created xsi:type="dcterms:W3CDTF">2014-04-14T22:54:00Z</dcterms:created>
  <dcterms:modified xsi:type="dcterms:W3CDTF">2014-04-14T22:54:00Z</dcterms:modified>
</cp:coreProperties>
</file>