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2F" w:rsidRDefault="00D3642F">
      <w:pPr>
        <w:rPr>
          <w:rFonts w:ascii="Times New Roman" w:hAnsi="Times New Roman"/>
          <w:sz w:val="28"/>
          <w:lang w:val="uk-UA"/>
        </w:rPr>
      </w:pP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В північно-західній частині придніпровської височини, в  центральній частині поліської низовини, на лесових підви - щених рівнинах розташована одна із самих родючих,  багатих,обдарованих, споконвіку українських областей України- Житомирська область-комора українських титанових руд,   граніту, мармуру, бурштину та полудорогоцінних каменів;ліси   цієї області заповнені суницями, чорницями, ожиною, брусницею   та іншими лісовими ягодами; лани цієї області - одні з основних                         постачальники жита для всієї України. 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                    Ця область-наша  українська скарбниця.</w:t>
      </w:r>
    </w:p>
    <w:p w:rsidR="00D3642F" w:rsidRDefault="00D3642F">
      <w:pPr>
        <w:rPr>
          <w:rFonts w:ascii="Times New Roman" w:hAnsi="Times New Roman"/>
          <w:b/>
          <w:sz w:val="28"/>
          <w:lang w:val="uk-UA"/>
        </w:rPr>
      </w:pP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Житомирська область була сформована та виділена з Волинської губернії двадцять другого вересня 1937 року. За географічною характеристикою область розташована на півночі України</w:t>
      </w:r>
      <w:r>
        <w:rPr>
          <w:rFonts w:ascii="Times New Roman" w:hAnsi="Times New Roman"/>
          <w:b/>
          <w:sz w:val="28"/>
        </w:rPr>
        <w:t>;</w:t>
      </w:r>
      <w:r>
        <w:rPr>
          <w:rFonts w:ascii="Times New Roman" w:hAnsi="Times New Roman"/>
          <w:b/>
          <w:sz w:val="28"/>
          <w:lang w:val="uk-UA"/>
        </w:rPr>
        <w:t xml:space="preserve"> прилягає на сході до Київської області, на півдні-до Вінницької області, на заході-до Хмельницької та Рівненської областей, та на півночі область межує з Гомельською областю республіки Білорусь. Загальна площа області складає 29,9 тисяч квадратних кілометрів. Житомирська область включає в себе двадцять два райони, дев</w:t>
      </w:r>
      <w:r>
        <w:rPr>
          <w:rFonts w:ascii="Times New Roman" w:hAnsi="Times New Roman"/>
          <w:b/>
          <w:sz w:val="28"/>
        </w:rPr>
        <w:t>'</w:t>
      </w:r>
      <w:r>
        <w:rPr>
          <w:rFonts w:ascii="Times New Roman" w:hAnsi="Times New Roman"/>
          <w:b/>
          <w:sz w:val="28"/>
          <w:lang w:val="uk-UA"/>
        </w:rPr>
        <w:t>ять міст, з яких чотири мають обласне підпорядку-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вання, одна тисяча шістьсот шістдесят чотири сільских населе-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них пунктів, сорок чотири поселення міського типу. Найбільші міста області-це Житомир, Коростень, Бердичів, Новоград-Волинський, Коростишів, Радомишль, Малин, Овруч. Заселяють область головним чином українці(85%), але тут мешкають також росіяни, поляки, євреї, німці. Загалом населення Житомирської області складає 1480,6 тисяч осіб станом на 1998 рік.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За характером рельєфу область поділяється на південно-західну, підвищену частину, розташовану в межах Придніпровської височини, та північно-східну - низинну, слабо розділену, в межах Поліської низовини. На півночі області серед заболочених рівнин Поліської низовини виділяється Овручський кряж висотою до 316 м. В цілому поверхня області слабо хвиляста, зі зменшенням підвищень на півночі та північному сході до 150 м та менше. У рельєфі переважають акумулятивні рівнини, лесові підвищені 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рівнини, розподілені долинами та балками. Для цієї місцевості характерні льодовикові та водно-льодовикові форми рельєфу. В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місцях високого залягання кристалічних порід розвинуті денудаціонні форми рельєфу у вигляді холмів, скель із крутими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схилами, що простягаються на десятки кілометрів. Це Словечан-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сько-Овручський, Білокоровичсько-Попельнянський, Озерняць-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кий та інші кряжі.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Область добре наділена корисними копалинами. Серед паливних 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корисних копалин область надає Україні буре вугілля(Андрушів- 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ське родовище), торф(Озерянське, Бучманське родовища). Для металургійної промисловості область видобуває титанові руди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(Іршанське родовище). Є також поклади залізної руди, нікелю, олова, ванадію. Дуже багато в області видобувається граніту(Го-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ловинське, Корнинське, Сліпчицьке родовища), лабрадоріту (Во-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линське родовище), кварциту(Овруцьке), гнейсу, мармуру, слан-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ців,глини, піску. Житомирська область має джерела радонових лікувальних мінеральних вод та бурштину(частина Клесівського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родовища).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Клімат Житомирської області помірно континентальний, з воло-</w:t>
      </w:r>
    </w:p>
    <w:p w:rsidR="00D3642F" w:rsidRDefault="000438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uk-UA"/>
        </w:rPr>
        <w:t>гим літом та м</w:t>
      </w:r>
      <w:r>
        <w:rPr>
          <w:rFonts w:ascii="Times New Roman" w:hAnsi="Times New Roman"/>
          <w:b/>
          <w:sz w:val="28"/>
        </w:rPr>
        <w:t>'</w:t>
      </w:r>
      <w:r>
        <w:rPr>
          <w:rFonts w:ascii="Times New Roman" w:hAnsi="Times New Roman"/>
          <w:b/>
          <w:sz w:val="28"/>
          <w:lang w:val="ru-RU"/>
        </w:rPr>
        <w:t xml:space="preserve">якою зимою. Середня температура </w:t>
      </w:r>
      <w:r>
        <w:rPr>
          <w:rFonts w:ascii="Times New Roman" w:hAnsi="Times New Roman"/>
          <w:b/>
          <w:sz w:val="28"/>
          <w:lang w:val="uk-UA"/>
        </w:rPr>
        <w:t>січня</w:t>
      </w:r>
      <w:r>
        <w:rPr>
          <w:rFonts w:ascii="Times New Roman" w:hAnsi="Times New Roman"/>
          <w:b/>
          <w:sz w:val="28"/>
        </w:rPr>
        <w:t xml:space="preserve"> ~ -5.7</w:t>
      </w:r>
      <w:r>
        <w:rPr>
          <w:rFonts w:ascii="Times New Roman" w:hAnsi="Times New Roman"/>
          <w:i/>
          <w:sz w:val="28"/>
        </w:rPr>
        <w:t>`C,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а в липні-біля +18,9</w:t>
      </w:r>
      <w:r>
        <w:rPr>
          <w:rFonts w:ascii="Times New Roman" w:hAnsi="Times New Roman"/>
          <w:b/>
          <w:sz w:val="28"/>
        </w:rPr>
        <w:t>`</w:t>
      </w:r>
      <w:r>
        <w:rPr>
          <w:rFonts w:ascii="Times New Roman" w:hAnsi="Times New Roman"/>
          <w:i/>
          <w:sz w:val="28"/>
        </w:rPr>
        <w:t>C</w:t>
      </w:r>
      <w:r>
        <w:rPr>
          <w:rFonts w:ascii="Times New Roman" w:hAnsi="Times New Roman"/>
          <w:i/>
          <w:sz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lang w:val="uk-UA"/>
        </w:rPr>
        <w:t xml:space="preserve">Річна кількість опадів на півночі </w:t>
      </w:r>
      <w:r>
        <w:rPr>
          <w:rFonts w:ascii="Times New Roman" w:hAnsi="Times New Roman"/>
          <w:b/>
          <w:sz w:val="28"/>
        </w:rPr>
        <w:t>~</w:t>
      </w:r>
      <w:r>
        <w:rPr>
          <w:rFonts w:ascii="Times New Roman" w:hAnsi="Times New Roman"/>
          <w:b/>
          <w:sz w:val="28"/>
          <w:lang w:val="uk-UA"/>
        </w:rPr>
        <w:t xml:space="preserve"> 600мм,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а на півдні </w:t>
      </w:r>
      <w:r>
        <w:rPr>
          <w:rFonts w:ascii="Times New Roman" w:hAnsi="Times New Roman"/>
          <w:b/>
          <w:sz w:val="28"/>
        </w:rPr>
        <w:t>~</w:t>
      </w:r>
      <w:r>
        <w:rPr>
          <w:rFonts w:ascii="Times New Roman" w:hAnsi="Times New Roman"/>
          <w:b/>
          <w:sz w:val="28"/>
          <w:lang w:val="uk-UA"/>
        </w:rPr>
        <w:t xml:space="preserve"> 570 мм. Вегетаційний період в середньому стано-вить 240 днів. Немало шкоди завдає господарству області таке 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метереологічне явище як град (до шести днів за рік), сильні про-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ливні дощі.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Через область протікає багато річок, які належать до басейну Дніпра. Це його притоки-Тетерів із Гнилоп</w:t>
      </w:r>
      <w:r>
        <w:rPr>
          <w:rFonts w:ascii="Times New Roman" w:hAnsi="Times New Roman"/>
          <w:b/>
          <w:sz w:val="28"/>
        </w:rPr>
        <w:t>'</w:t>
      </w:r>
      <w:r>
        <w:rPr>
          <w:rFonts w:ascii="Times New Roman" w:hAnsi="Times New Roman"/>
          <w:b/>
          <w:sz w:val="28"/>
          <w:lang w:val="uk-UA"/>
        </w:rPr>
        <w:t>ятью, Гуйвою та Іршою</w:t>
      </w:r>
      <w:r>
        <w:rPr>
          <w:rFonts w:ascii="Times New Roman" w:hAnsi="Times New Roman"/>
          <w:b/>
          <w:sz w:val="28"/>
        </w:rPr>
        <w:t>;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верхня течія Ірпіні</w:t>
      </w:r>
      <w:r>
        <w:rPr>
          <w:rFonts w:ascii="Times New Roman" w:hAnsi="Times New Roman"/>
          <w:b/>
          <w:sz w:val="28"/>
        </w:rPr>
        <w:t>;</w:t>
      </w:r>
      <w:r>
        <w:rPr>
          <w:rFonts w:ascii="Times New Roman" w:hAnsi="Times New Roman"/>
          <w:b/>
          <w:sz w:val="28"/>
          <w:lang w:val="uk-UA"/>
        </w:rPr>
        <w:t xml:space="preserve"> притоки Прип</w:t>
      </w:r>
      <w:r>
        <w:rPr>
          <w:rFonts w:ascii="Times New Roman" w:hAnsi="Times New Roman"/>
          <w:b/>
          <w:sz w:val="28"/>
        </w:rPr>
        <w:t>'</w:t>
      </w:r>
      <w:r>
        <w:rPr>
          <w:rFonts w:ascii="Times New Roman" w:hAnsi="Times New Roman"/>
          <w:b/>
          <w:sz w:val="28"/>
          <w:lang w:val="uk-UA"/>
        </w:rPr>
        <w:t>яті-Уборть, Уж з Жеревом</w:t>
      </w:r>
      <w:r>
        <w:rPr>
          <w:rFonts w:ascii="Times New Roman" w:hAnsi="Times New Roman"/>
          <w:b/>
          <w:sz w:val="28"/>
        </w:rPr>
        <w:t>;</w:t>
      </w:r>
      <w:r>
        <w:rPr>
          <w:rFonts w:ascii="Times New Roman" w:hAnsi="Times New Roman"/>
          <w:b/>
          <w:sz w:val="28"/>
          <w:lang w:val="uk-UA"/>
        </w:rPr>
        <w:t xml:space="preserve"> приток Горині-Случ. Всього через територію області протікає 221 ріка загальною довжиною більшою ніж десять кіло-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метрів. В поймі ріки Тетерів, біля селища Лутовки розташоване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найбільше в області озеро Кам</w:t>
      </w:r>
      <w:r>
        <w:rPr>
          <w:rFonts w:ascii="Times New Roman" w:hAnsi="Times New Roman"/>
          <w:b/>
          <w:sz w:val="28"/>
        </w:rPr>
        <w:t>'</w:t>
      </w:r>
      <w:r>
        <w:rPr>
          <w:rFonts w:ascii="Times New Roman" w:hAnsi="Times New Roman"/>
          <w:b/>
          <w:sz w:val="28"/>
          <w:lang w:val="uk-UA"/>
        </w:rPr>
        <w:t>яне. На річках збудовано шістнад-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цять водосховищ загальною площею більше трьох тисяч дев</w:t>
      </w:r>
      <w:r>
        <w:rPr>
          <w:rFonts w:ascii="Times New Roman" w:hAnsi="Times New Roman"/>
          <w:b/>
          <w:sz w:val="28"/>
        </w:rPr>
        <w:t>'</w:t>
      </w:r>
      <w:r>
        <w:rPr>
          <w:rFonts w:ascii="Times New Roman" w:hAnsi="Times New Roman"/>
          <w:b/>
          <w:sz w:val="28"/>
          <w:lang w:val="uk-UA"/>
        </w:rPr>
        <w:t>ят-сот гектарів. Серед них найвідоміші Іршанівське, Малинське, Житомирське, Лісне.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Значну площу на Поліссі займають болота.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 території області адміністрація проводить велику роботу по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охороні малих річок та водоймищ, розчищаються від заливання їх русла, висаджуються водоохоронні ліси.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 характеристикою та станом грунту в Житомирській області на півночі розгалужені дерново-підзолисті та болотні грунти, на півдні області-сірі лісові грунти та чорноземи. Велику площу (майже двадцять вісім відсотків території) області займають ліси,загальна площа яких складає біля одного мільйона гектарів.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 півночі області ними зайнято більше половини усієї площі. Тут переважають ліси з сосни, берези, дуба, ольхи, граба, липи, осики. На півдні області поширені широколисті ліси-дуб, граб, клен, липа, ясень, берест. На північному заході області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 лісах зустрічаються гущавини неогенової реліктової рослини-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рододендрона. Житомирська область розташована в двох природ-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них зонах:змішані ліси (Житомирське Полісся) та лісостеп, знач-ну частину якого займають недреновані вологі та заболочені, алювіально-зандрові і терасні комплекси. На півдні-лугово-степні підвищені та терасні природньо-територіальні комплекси. В межах області знаходяться Поліський заповідник, десять заказників(урочище "Плотниця", "Поясковський", "Туганов-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ський","Городницький", "Кутнє","Дідове озеро","Забарський",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"Червоновільський" та інші). Тут почувають себе вільно та захи-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щено лось, косуля, дикий кабан, вовк, лисиця, барсук, білка, заєць, бобер, рись, куниця, різні гризуни</w:t>
      </w:r>
      <w:r>
        <w:rPr>
          <w:rFonts w:ascii="Times New Roman" w:hAnsi="Times New Roman"/>
          <w:b/>
          <w:sz w:val="28"/>
        </w:rPr>
        <w:t>;</w:t>
      </w:r>
      <w:r>
        <w:rPr>
          <w:rFonts w:ascii="Times New Roman" w:hAnsi="Times New Roman"/>
          <w:b/>
          <w:sz w:val="28"/>
          <w:lang w:val="uk-UA"/>
        </w:rPr>
        <w:t xml:space="preserve"> із птахів-тетерів, глухар, дикі качки, вальдшнеп, куропатки, кулик та інші</w:t>
      </w:r>
      <w:r>
        <w:rPr>
          <w:rFonts w:ascii="Times New Roman" w:hAnsi="Times New Roman"/>
          <w:b/>
          <w:sz w:val="28"/>
        </w:rPr>
        <w:t>;</w:t>
      </w:r>
      <w:r>
        <w:rPr>
          <w:rFonts w:ascii="Times New Roman" w:hAnsi="Times New Roman"/>
          <w:b/>
          <w:sz w:val="28"/>
          <w:lang w:val="uk-UA"/>
        </w:rPr>
        <w:t xml:space="preserve"> в річках поширені щука, окунь, лящ, сом, карась.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Економіка Житомирської області розвивається на базі вико-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ристання місцевої сільськогосподарської та мінеральної сиро-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вини, значних висококваліфікованих трудових ресурсів та благо-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приємного економіко-географічного розташування. Тут розта-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шовані високорозвинуті гірничодобувні, машинобудівні, метало-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обробні, текстильні підприємства. Високий рівень розвитку мають і підприємства легкої, харчової, деревообробної, фарфоро-фаянсової промисловості. За станом на 1998 рік в області спостерігається інтенсивний розвиток сільського господарства 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льоно-картопляно-зернового напрямку та м</w:t>
      </w:r>
      <w:r>
        <w:rPr>
          <w:rFonts w:ascii="Times New Roman" w:hAnsi="Times New Roman"/>
          <w:b/>
          <w:sz w:val="28"/>
        </w:rPr>
        <w:t>'</w:t>
      </w:r>
      <w:r>
        <w:rPr>
          <w:rFonts w:ascii="Times New Roman" w:hAnsi="Times New Roman"/>
          <w:b/>
          <w:sz w:val="28"/>
          <w:lang w:val="uk-UA"/>
        </w:rPr>
        <w:t>ясо-молочного тваринництва.</w:t>
      </w:r>
    </w:p>
    <w:p w:rsidR="00D3642F" w:rsidRDefault="00043816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В загальному обсязі валового продукту доля машинобудівної та </w:t>
      </w:r>
    </w:p>
    <w:p w:rsidR="00D3642F" w:rsidRDefault="00D3642F">
      <w:pPr>
        <w:rPr>
          <w:rFonts w:ascii="Times New Roman" w:hAnsi="Times New Roman"/>
          <w:lang w:val="uk-UA"/>
        </w:rPr>
      </w:pPr>
    </w:p>
    <w:p w:rsidR="00D3642F" w:rsidRDefault="00D3642F">
      <w:pPr>
        <w:rPr>
          <w:rFonts w:ascii="Times New Roman" w:hAnsi="Times New Roman"/>
        </w:rPr>
      </w:pPr>
    </w:p>
    <w:p w:rsidR="00D3642F" w:rsidRDefault="00D3642F">
      <w:pPr>
        <w:rPr>
          <w:rFonts w:ascii="Times New Roman" w:hAnsi="Times New Roman"/>
          <w:b/>
          <w:sz w:val="28"/>
          <w:lang w:val="uk-UA"/>
        </w:rPr>
      </w:pPr>
    </w:p>
    <w:p w:rsidR="00D3642F" w:rsidRDefault="00D3642F">
      <w:pPr>
        <w:rPr>
          <w:rFonts w:ascii="Times New Roman" w:hAnsi="Times New Roman"/>
          <w:b/>
          <w:sz w:val="28"/>
          <w:lang w:val="uk-UA"/>
        </w:rPr>
      </w:pPr>
    </w:p>
    <w:p w:rsidR="00D3642F" w:rsidRDefault="00D3642F">
      <w:pPr>
        <w:rPr>
          <w:rFonts w:ascii="Times New Roman" w:hAnsi="Times New Roman"/>
          <w:b/>
          <w:sz w:val="28"/>
          <w:lang w:val="uk-UA"/>
        </w:rPr>
      </w:pPr>
    </w:p>
    <w:p w:rsidR="00D3642F" w:rsidRDefault="00D3642F">
      <w:pPr>
        <w:rPr>
          <w:rFonts w:ascii="Times New Roman" w:hAnsi="Times New Roman"/>
          <w:b/>
          <w:sz w:val="28"/>
          <w:lang w:val="uk-UA"/>
        </w:rPr>
      </w:pPr>
    </w:p>
    <w:p w:rsidR="00D3642F" w:rsidRDefault="00D3642F">
      <w:pPr>
        <w:ind w:right="73"/>
        <w:rPr>
          <w:rFonts w:ascii="Times New Roman" w:hAnsi="Times New Roman"/>
          <w:b/>
          <w:sz w:val="28"/>
          <w:lang w:val="uk-UA"/>
        </w:rPr>
      </w:pPr>
    </w:p>
    <w:p w:rsidR="00D3642F" w:rsidRDefault="00D3642F">
      <w:pPr>
        <w:rPr>
          <w:rFonts w:ascii="Times New Roman" w:hAnsi="Times New Roman"/>
        </w:rPr>
      </w:pPr>
    </w:p>
    <w:p w:rsidR="00D3642F" w:rsidRDefault="00D3642F">
      <w:pPr>
        <w:rPr>
          <w:rFonts w:ascii="Times New Roman" w:hAnsi="Times New Roman"/>
        </w:rPr>
      </w:pPr>
      <w:bookmarkStart w:id="0" w:name="_GoBack"/>
      <w:bookmarkEnd w:id="0"/>
    </w:p>
    <w:sectPr w:rsidR="00D3642F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816"/>
    <w:rsid w:val="00043816"/>
    <w:rsid w:val="00416CCE"/>
    <w:rsid w:val="00D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CDC5E-CE8E-4B23-BAAD-4E7BA3CE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6276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2014-04-05T19:25:00Z</dcterms:created>
  <dcterms:modified xsi:type="dcterms:W3CDTF">2014-04-05T19:25:00Z</dcterms:modified>
  <cp:category>Природничі науки</cp:category>
</cp:coreProperties>
</file>