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E4E" w:rsidRPr="0046711D" w:rsidRDefault="008B2E4E" w:rsidP="0046711D">
      <w:pPr>
        <w:shd w:val="clear" w:color="auto" w:fill="FFFFFF"/>
        <w:ind w:right="150"/>
        <w:jc w:val="center"/>
        <w:rPr>
          <w:rFonts w:ascii="Times New Roman" w:hAnsi="Times New Roman" w:cs="Times New Roman"/>
        </w:rPr>
      </w:pPr>
      <w:r w:rsidRPr="0046711D">
        <w:rPr>
          <w:rFonts w:ascii="Times New Roman" w:hAnsi="Times New Roman" w:cs="Times New Roman"/>
          <w:position w:val="-6"/>
        </w:rPr>
        <w:t>Лекция №1</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Проектирование</w:t>
      </w:r>
      <w:r w:rsidR="000A29A4" w:rsidRPr="000A29A4">
        <w:rPr>
          <w:rFonts w:ascii="Times New Roman" w:hAnsi="Times New Roman" w:cs="Times New Roman"/>
        </w:rPr>
        <w:t xml:space="preserve"> - </w:t>
      </w:r>
      <w:r w:rsidR="009927BA">
        <w:rPr>
          <w:rFonts w:ascii="Times New Roman" w:hAnsi="Times New Roman" w:cs="Times New Roman"/>
        </w:rPr>
        <w:t>процесс созд</w:t>
      </w:r>
      <w:r w:rsidRPr="0046711D">
        <w:rPr>
          <w:rFonts w:ascii="Times New Roman" w:hAnsi="Times New Roman" w:cs="Times New Roman"/>
        </w:rPr>
        <w:t>ания описания необходимого для построения в заданных условиях еще не существующего объекта на основе его первичного описания.</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Проектирование разделяют на:</w:t>
      </w:r>
    </w:p>
    <w:p w:rsidR="008B2E4E" w:rsidRPr="0046711D" w:rsidRDefault="008B2E4E" w:rsidP="0046711D">
      <w:pPr>
        <w:numPr>
          <w:ilvl w:val="0"/>
          <w:numId w:val="1"/>
        </w:numPr>
        <w:shd w:val="clear" w:color="auto" w:fill="FFFFFF"/>
        <w:tabs>
          <w:tab w:val="left" w:pos="765"/>
        </w:tabs>
        <w:rPr>
          <w:rFonts w:ascii="Times New Roman" w:hAnsi="Times New Roman" w:cs="Times New Roman"/>
          <w:position w:val="6"/>
        </w:rPr>
      </w:pPr>
      <w:r w:rsidRPr="0046711D">
        <w:rPr>
          <w:rFonts w:ascii="Times New Roman" w:hAnsi="Times New Roman" w:cs="Times New Roman"/>
          <w:position w:val="6"/>
        </w:rPr>
        <w:t>неавтоматизированное</w:t>
      </w:r>
    </w:p>
    <w:p w:rsidR="008B2E4E" w:rsidRPr="0046711D" w:rsidRDefault="008B2E4E" w:rsidP="0046711D">
      <w:pPr>
        <w:numPr>
          <w:ilvl w:val="0"/>
          <w:numId w:val="1"/>
        </w:numPr>
        <w:shd w:val="clear" w:color="auto" w:fill="FFFFFF"/>
        <w:tabs>
          <w:tab w:val="left" w:pos="765"/>
        </w:tabs>
        <w:rPr>
          <w:rFonts w:ascii="Times New Roman" w:hAnsi="Times New Roman" w:cs="Times New Roman"/>
          <w:position w:val="7"/>
        </w:rPr>
      </w:pPr>
      <w:r w:rsidRPr="0046711D">
        <w:rPr>
          <w:rFonts w:ascii="Times New Roman" w:hAnsi="Times New Roman" w:cs="Times New Roman"/>
          <w:position w:val="7"/>
        </w:rPr>
        <w:t>автоматизированное</w:t>
      </w:r>
    </w:p>
    <w:p w:rsidR="008B2E4E" w:rsidRPr="0046711D" w:rsidRDefault="008B2E4E" w:rsidP="0046711D">
      <w:pPr>
        <w:numPr>
          <w:ilvl w:val="0"/>
          <w:numId w:val="1"/>
        </w:numPr>
        <w:shd w:val="clear" w:color="auto" w:fill="FFFFFF"/>
        <w:tabs>
          <w:tab w:val="left" w:pos="765"/>
        </w:tabs>
        <w:rPr>
          <w:rFonts w:ascii="Times New Roman" w:hAnsi="Times New Roman" w:cs="Times New Roman"/>
        </w:rPr>
      </w:pPr>
      <w:r w:rsidRPr="0046711D">
        <w:rPr>
          <w:rFonts w:ascii="Times New Roman" w:hAnsi="Times New Roman" w:cs="Times New Roman"/>
        </w:rPr>
        <w:t>автоматическое</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Автоматизированное   проектирование</w:t>
      </w:r>
      <w:r w:rsidR="000A29A4" w:rsidRPr="000A29A4">
        <w:rPr>
          <w:rFonts w:ascii="Times New Roman" w:hAnsi="Times New Roman" w:cs="Times New Roman"/>
        </w:rPr>
        <w:t xml:space="preserve"> - </w:t>
      </w:r>
      <w:r w:rsidRPr="0046711D">
        <w:rPr>
          <w:rFonts w:ascii="Times New Roman" w:hAnsi="Times New Roman" w:cs="Times New Roman"/>
        </w:rPr>
        <w:t>проектирование,   при   котором   подразумевается диалог человек-компьютер в процессе создания описания объекта.</w:t>
      </w:r>
    </w:p>
    <w:p w:rsidR="008B2E4E" w:rsidRDefault="008B2E4E" w:rsidP="0046711D">
      <w:pPr>
        <w:shd w:val="clear" w:color="auto" w:fill="FFFFFF"/>
        <w:rPr>
          <w:rFonts w:ascii="Times New Roman" w:hAnsi="Times New Roman" w:cs="Times New Roman"/>
          <w:lang w:val="en-US"/>
        </w:rPr>
      </w:pPr>
      <w:r w:rsidRPr="0046711D">
        <w:rPr>
          <w:rFonts w:ascii="Times New Roman" w:hAnsi="Times New Roman" w:cs="Times New Roman"/>
        </w:rPr>
        <w:t>Автоматическое проектирование</w:t>
      </w:r>
      <w:r w:rsidR="000A29A4" w:rsidRPr="000A29A4">
        <w:rPr>
          <w:rFonts w:ascii="Times New Roman" w:hAnsi="Times New Roman" w:cs="Times New Roman"/>
        </w:rPr>
        <w:t xml:space="preserve"> - </w:t>
      </w:r>
      <w:r w:rsidRPr="0046711D">
        <w:rPr>
          <w:rFonts w:ascii="Times New Roman" w:hAnsi="Times New Roman" w:cs="Times New Roman"/>
        </w:rPr>
        <w:t>проектирование ЭВМ  без участия человека.</w:t>
      </w:r>
    </w:p>
    <w:p w:rsidR="000A29A4" w:rsidRPr="000A29A4" w:rsidRDefault="000A29A4" w:rsidP="0046711D">
      <w:pPr>
        <w:shd w:val="clear" w:color="auto" w:fill="FFFFFF"/>
        <w:rPr>
          <w:rFonts w:ascii="Times New Roman" w:hAnsi="Times New Roman" w:cs="Times New Roman"/>
          <w:lang w:val="en-US"/>
        </w:rPr>
      </w:pP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lang w:val="en-US"/>
        </w:rPr>
        <w:t>CA</w:t>
      </w:r>
      <w:r w:rsidRPr="0046711D">
        <w:rPr>
          <w:rFonts w:ascii="Times New Roman" w:hAnsi="Times New Roman" w:cs="Times New Roman"/>
        </w:rPr>
        <w:t>П</w:t>
      </w:r>
      <w:r w:rsidRPr="0046711D">
        <w:rPr>
          <w:rFonts w:ascii="Times New Roman" w:hAnsi="Times New Roman" w:cs="Times New Roman"/>
          <w:lang w:val="en-US"/>
        </w:rPr>
        <w:t>P</w:t>
      </w:r>
      <w:r w:rsidRPr="0046711D">
        <w:rPr>
          <w:rFonts w:ascii="Times New Roman" w:hAnsi="Times New Roman" w:cs="Times New Roman"/>
        </w:rPr>
        <w:t>/</w:t>
      </w:r>
      <w:r w:rsidRPr="0046711D">
        <w:rPr>
          <w:rFonts w:ascii="Times New Roman" w:hAnsi="Times New Roman" w:cs="Times New Roman"/>
          <w:lang w:val="en-US"/>
        </w:rPr>
        <w:t>CAD</w:t>
      </w:r>
      <w:r w:rsidRPr="0046711D">
        <w:rPr>
          <w:rFonts w:ascii="Times New Roman" w:hAnsi="Times New Roman" w:cs="Times New Roman"/>
        </w:rPr>
        <w:t xml:space="preserve">    Система Автоматизированного Проектирования</w:t>
      </w:r>
    </w:p>
    <w:p w:rsidR="008B2E4E" w:rsidRPr="0046711D" w:rsidRDefault="0046711D" w:rsidP="0046711D">
      <w:pPr>
        <w:shd w:val="clear" w:color="auto" w:fill="FFFFFF"/>
        <w:rPr>
          <w:rFonts w:ascii="Times New Roman" w:hAnsi="Times New Roman" w:cs="Times New Roman"/>
        </w:rPr>
      </w:pPr>
      <w:r>
        <w:rPr>
          <w:rFonts w:ascii="Times New Roman" w:hAnsi="Times New Roman" w:cs="Times New Roman"/>
        </w:rPr>
        <w:t>АС</w:t>
      </w:r>
      <w:r w:rsidR="008B2E4E" w:rsidRPr="0046711D">
        <w:rPr>
          <w:rFonts w:ascii="Times New Roman" w:hAnsi="Times New Roman" w:cs="Times New Roman"/>
        </w:rPr>
        <w:t>ТПП/</w:t>
      </w:r>
      <w:r w:rsidR="008B2E4E" w:rsidRPr="0046711D">
        <w:rPr>
          <w:rFonts w:ascii="Times New Roman" w:hAnsi="Times New Roman" w:cs="Times New Roman"/>
          <w:lang w:val="en-US"/>
        </w:rPr>
        <w:t>CAM</w:t>
      </w:r>
      <w:r w:rsidR="008B2E4E" w:rsidRPr="0046711D">
        <w:rPr>
          <w:rFonts w:ascii="Times New Roman" w:hAnsi="Times New Roman" w:cs="Times New Roman"/>
        </w:rPr>
        <w:t xml:space="preserve">    Автоматизированная система Технологической Подготовки Производства</w:t>
      </w:r>
    </w:p>
    <w:p w:rsidR="008B2E4E" w:rsidRDefault="008B2E4E" w:rsidP="0046711D">
      <w:pPr>
        <w:shd w:val="clear" w:color="auto" w:fill="FFFFFF"/>
        <w:rPr>
          <w:rFonts w:ascii="Times New Roman" w:hAnsi="Times New Roman" w:cs="Times New Roman"/>
          <w:lang w:val="en-US"/>
        </w:rPr>
      </w:pPr>
      <w:r w:rsidRPr="0046711D">
        <w:rPr>
          <w:rFonts w:ascii="Times New Roman" w:hAnsi="Times New Roman" w:cs="Times New Roman"/>
        </w:rPr>
        <w:t>САИТ/САК    Система Автоматизации Инженерного Труда</w:t>
      </w:r>
    </w:p>
    <w:p w:rsidR="000A29A4" w:rsidRPr="000A29A4" w:rsidRDefault="000A29A4" w:rsidP="0046711D">
      <w:pPr>
        <w:shd w:val="clear" w:color="auto" w:fill="FFFFFF"/>
        <w:rPr>
          <w:rFonts w:ascii="Times New Roman" w:hAnsi="Times New Roman" w:cs="Times New Roman"/>
          <w:lang w:val="en-US"/>
        </w:rPr>
      </w:pPr>
    </w:p>
    <w:p w:rsidR="008B2E4E" w:rsidRPr="0046711D" w:rsidRDefault="008B2E4E" w:rsidP="0046711D">
      <w:pPr>
        <w:shd w:val="clear" w:color="auto" w:fill="FFFFFF"/>
        <w:rPr>
          <w:rFonts w:ascii="Times New Roman" w:hAnsi="Times New Roman" w:cs="Times New Roman"/>
          <w:lang w:val="en-US"/>
        </w:rPr>
      </w:pPr>
      <w:r w:rsidRPr="0046711D">
        <w:rPr>
          <w:rFonts w:ascii="Times New Roman" w:hAnsi="Times New Roman" w:cs="Times New Roman"/>
          <w:lang w:val="en-US"/>
        </w:rPr>
        <w:t>CAD    Computer Automation Design</w:t>
      </w:r>
    </w:p>
    <w:p w:rsidR="008B2E4E" w:rsidRPr="0046711D" w:rsidRDefault="008B2E4E" w:rsidP="0046711D">
      <w:pPr>
        <w:shd w:val="clear" w:color="auto" w:fill="FFFFFF"/>
        <w:rPr>
          <w:rFonts w:ascii="Times New Roman" w:hAnsi="Times New Roman" w:cs="Times New Roman"/>
          <w:lang w:val="en-US"/>
        </w:rPr>
      </w:pPr>
      <w:r w:rsidRPr="0046711D">
        <w:rPr>
          <w:rFonts w:ascii="Times New Roman" w:hAnsi="Times New Roman" w:cs="Times New Roman"/>
          <w:lang w:val="en-US"/>
        </w:rPr>
        <w:t>C</w:t>
      </w:r>
      <w:r w:rsidRPr="0046711D">
        <w:rPr>
          <w:rFonts w:ascii="Times New Roman" w:hAnsi="Times New Roman" w:cs="Times New Roman"/>
        </w:rPr>
        <w:t>АМ</w:t>
      </w:r>
      <w:r w:rsidRPr="0046711D">
        <w:rPr>
          <w:rFonts w:ascii="Times New Roman" w:hAnsi="Times New Roman" w:cs="Times New Roman"/>
          <w:lang w:val="en-US"/>
        </w:rPr>
        <w:t xml:space="preserve">    Computer Automation Manufacturing</w:t>
      </w:r>
    </w:p>
    <w:p w:rsidR="008B2E4E" w:rsidRDefault="008B2E4E" w:rsidP="0046711D">
      <w:pPr>
        <w:shd w:val="clear" w:color="auto" w:fill="FFFFFF"/>
        <w:rPr>
          <w:rFonts w:ascii="Times New Roman" w:hAnsi="Times New Roman" w:cs="Times New Roman"/>
          <w:lang w:val="en-US"/>
        </w:rPr>
      </w:pPr>
      <w:r w:rsidRPr="0046711D">
        <w:rPr>
          <w:rFonts w:ascii="Times New Roman" w:hAnsi="Times New Roman" w:cs="Times New Roman"/>
          <w:lang w:val="en-US"/>
        </w:rPr>
        <w:t>CAE</w:t>
      </w:r>
      <w:r w:rsidRPr="0046711D">
        <w:rPr>
          <w:rFonts w:ascii="Times New Roman" w:hAnsi="Times New Roman" w:cs="Times New Roman"/>
        </w:rPr>
        <w:t xml:space="preserve">    </w:t>
      </w:r>
      <w:r w:rsidRPr="0046711D">
        <w:rPr>
          <w:rFonts w:ascii="Times New Roman" w:hAnsi="Times New Roman" w:cs="Times New Roman"/>
          <w:lang w:val="en-US"/>
        </w:rPr>
        <w:t>Computer</w:t>
      </w:r>
      <w:r w:rsidRPr="0046711D">
        <w:rPr>
          <w:rFonts w:ascii="Times New Roman" w:hAnsi="Times New Roman" w:cs="Times New Roman"/>
        </w:rPr>
        <w:t xml:space="preserve"> </w:t>
      </w:r>
      <w:r w:rsidRPr="0046711D">
        <w:rPr>
          <w:rFonts w:ascii="Times New Roman" w:hAnsi="Times New Roman" w:cs="Times New Roman"/>
          <w:lang w:val="en-US"/>
        </w:rPr>
        <w:t>Automation</w:t>
      </w:r>
      <w:r w:rsidRPr="0046711D">
        <w:rPr>
          <w:rFonts w:ascii="Times New Roman" w:hAnsi="Times New Roman" w:cs="Times New Roman"/>
        </w:rPr>
        <w:t xml:space="preserve"> </w:t>
      </w:r>
      <w:r w:rsidRPr="0046711D">
        <w:rPr>
          <w:rFonts w:ascii="Times New Roman" w:hAnsi="Times New Roman" w:cs="Times New Roman"/>
          <w:lang w:val="en-US"/>
        </w:rPr>
        <w:t>Engineering</w:t>
      </w:r>
    </w:p>
    <w:p w:rsidR="000A29A4" w:rsidRPr="0046711D" w:rsidRDefault="000A29A4" w:rsidP="0046711D">
      <w:pPr>
        <w:shd w:val="clear" w:color="auto" w:fill="FFFFFF"/>
        <w:rPr>
          <w:rFonts w:ascii="Times New Roman" w:hAnsi="Times New Roman" w:cs="Times New Roman"/>
        </w:rPr>
      </w:pP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 xml:space="preserve">В </w:t>
      </w:r>
      <w:r w:rsidRPr="0046711D">
        <w:rPr>
          <w:rFonts w:ascii="Times New Roman" w:hAnsi="Times New Roman" w:cs="Times New Roman"/>
          <w:lang w:val="en-US"/>
        </w:rPr>
        <w:t>CA</w:t>
      </w:r>
      <w:r w:rsidRPr="0046711D">
        <w:rPr>
          <w:rFonts w:ascii="Times New Roman" w:hAnsi="Times New Roman" w:cs="Times New Roman"/>
        </w:rPr>
        <w:t>П</w:t>
      </w:r>
      <w:r w:rsidRPr="0046711D">
        <w:rPr>
          <w:rFonts w:ascii="Times New Roman" w:hAnsi="Times New Roman" w:cs="Times New Roman"/>
          <w:lang w:val="en-US"/>
        </w:rPr>
        <w:t>P</w:t>
      </w:r>
      <w:r w:rsidRPr="0046711D">
        <w:rPr>
          <w:rFonts w:ascii="Times New Roman" w:hAnsi="Times New Roman" w:cs="Times New Roman"/>
        </w:rPr>
        <w:t xml:space="preserve"> выделяют две основные задачи:</w:t>
      </w:r>
    </w:p>
    <w:p w:rsidR="008B2E4E" w:rsidRPr="0046711D" w:rsidRDefault="008B2E4E" w:rsidP="0046711D">
      <w:pPr>
        <w:shd w:val="clear" w:color="auto" w:fill="FFFFFF"/>
        <w:tabs>
          <w:tab w:val="left" w:pos="810"/>
        </w:tabs>
        <w:rPr>
          <w:rFonts w:ascii="Times New Roman" w:hAnsi="Times New Roman" w:cs="Times New Roman"/>
        </w:rPr>
      </w:pPr>
      <w:r w:rsidRPr="0046711D">
        <w:rPr>
          <w:rFonts w:ascii="Times New Roman" w:hAnsi="Times New Roman" w:cs="Times New Roman"/>
          <w:spacing w:val="-45"/>
        </w:rPr>
        <w:t>1.</w:t>
      </w:r>
      <w:r w:rsidRPr="0046711D">
        <w:rPr>
          <w:rFonts w:ascii="Times New Roman" w:hAnsi="Times New Roman" w:cs="Times New Roman"/>
        </w:rPr>
        <w:tab/>
        <w:t>Задача анализа.</w:t>
      </w:r>
    </w:p>
    <w:p w:rsidR="008B2E4E" w:rsidRPr="0046711D" w:rsidRDefault="008B2E4E" w:rsidP="000A29A4">
      <w:pPr>
        <w:shd w:val="clear" w:color="auto" w:fill="FFFFFF"/>
        <w:ind w:left="720"/>
        <w:rPr>
          <w:rFonts w:ascii="Times New Roman" w:hAnsi="Times New Roman" w:cs="Times New Roman"/>
        </w:rPr>
      </w:pPr>
      <w:r w:rsidRPr="0046711D">
        <w:rPr>
          <w:rFonts w:ascii="Times New Roman" w:hAnsi="Times New Roman" w:cs="Times New Roman"/>
        </w:rPr>
        <w:t>Связана с  определением  функций  объектов или системы  по заданному описанию  и оценкой возможных проектных решений.</w:t>
      </w:r>
    </w:p>
    <w:p w:rsidR="008B2E4E" w:rsidRPr="0046711D" w:rsidRDefault="008B2E4E" w:rsidP="0046711D">
      <w:pPr>
        <w:shd w:val="clear" w:color="auto" w:fill="FFFFFF"/>
        <w:tabs>
          <w:tab w:val="left" w:pos="810"/>
        </w:tabs>
        <w:rPr>
          <w:rFonts w:ascii="Times New Roman" w:hAnsi="Times New Roman" w:cs="Times New Roman"/>
        </w:rPr>
      </w:pPr>
      <w:r w:rsidRPr="0046711D">
        <w:rPr>
          <w:rFonts w:ascii="Times New Roman" w:hAnsi="Times New Roman" w:cs="Times New Roman"/>
          <w:spacing w:val="-24"/>
        </w:rPr>
        <w:t>2.</w:t>
      </w:r>
      <w:r w:rsidRPr="0046711D">
        <w:rPr>
          <w:rFonts w:ascii="Times New Roman" w:hAnsi="Times New Roman" w:cs="Times New Roman"/>
        </w:rPr>
        <w:tab/>
        <w:t>Задача синтеза.</w:t>
      </w:r>
    </w:p>
    <w:p w:rsidR="008B2E4E" w:rsidRPr="000A29A4" w:rsidRDefault="008B2E4E" w:rsidP="000A29A4">
      <w:pPr>
        <w:shd w:val="clear" w:color="auto" w:fill="FFFFFF"/>
        <w:ind w:firstLine="720"/>
        <w:rPr>
          <w:rFonts w:ascii="Times New Roman" w:hAnsi="Times New Roman" w:cs="Times New Roman"/>
        </w:rPr>
      </w:pPr>
      <w:r w:rsidRPr="0046711D">
        <w:rPr>
          <w:rFonts w:ascii="Times New Roman" w:hAnsi="Times New Roman" w:cs="Times New Roman"/>
        </w:rPr>
        <w:t>Связана с созданием самого объекта и проектной документации.</w:t>
      </w:r>
    </w:p>
    <w:p w:rsidR="000A29A4" w:rsidRPr="000A29A4" w:rsidRDefault="000A29A4" w:rsidP="000A29A4">
      <w:pPr>
        <w:shd w:val="clear" w:color="auto" w:fill="FFFFFF"/>
        <w:ind w:firstLine="720"/>
        <w:rPr>
          <w:rFonts w:ascii="Times New Roman" w:hAnsi="Times New Roman" w:cs="Times New Roman"/>
        </w:rPr>
      </w:pP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position w:val="-1"/>
        </w:rPr>
        <w:t>Синтез бывает:</w:t>
      </w:r>
    </w:p>
    <w:p w:rsidR="008B2E4E" w:rsidRPr="0046711D" w:rsidRDefault="008B2E4E" w:rsidP="0046711D">
      <w:pPr>
        <w:shd w:val="clear" w:color="auto" w:fill="FFFFFF"/>
        <w:tabs>
          <w:tab w:val="left" w:pos="765"/>
        </w:tabs>
        <w:rPr>
          <w:rFonts w:ascii="Times New Roman" w:hAnsi="Times New Roman" w:cs="Times New Roman"/>
        </w:rPr>
      </w:pPr>
      <w:r w:rsidRPr="0046711D">
        <w:rPr>
          <w:rFonts w:ascii="Times New Roman" w:hAnsi="Times New Roman" w:cs="Times New Roman"/>
        </w:rPr>
        <w:t>•</w:t>
      </w:r>
      <w:r w:rsidRPr="0046711D">
        <w:rPr>
          <w:rFonts w:ascii="Times New Roman" w:hAnsi="Times New Roman" w:cs="Times New Roman"/>
        </w:rPr>
        <w:tab/>
        <w:t>Структурным.</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Цель       получение  структурной   схемы   объекта,   формирование  сведений   о   составе элементов и способов их соединения между собой.</w:t>
      </w:r>
    </w:p>
    <w:p w:rsidR="008B2E4E" w:rsidRPr="0046711D" w:rsidRDefault="008B2E4E" w:rsidP="0046711D">
      <w:pPr>
        <w:shd w:val="clear" w:color="auto" w:fill="FFFFFF"/>
        <w:tabs>
          <w:tab w:val="left" w:pos="765"/>
        </w:tabs>
        <w:rPr>
          <w:rFonts w:ascii="Times New Roman" w:hAnsi="Times New Roman" w:cs="Times New Roman"/>
        </w:rPr>
      </w:pPr>
      <w:r w:rsidRPr="0046711D">
        <w:rPr>
          <w:rFonts w:ascii="Times New Roman" w:hAnsi="Times New Roman" w:cs="Times New Roman"/>
        </w:rPr>
        <w:t>•</w:t>
      </w:r>
      <w:r w:rsidRPr="0046711D">
        <w:rPr>
          <w:rFonts w:ascii="Times New Roman" w:hAnsi="Times New Roman" w:cs="Times New Roman"/>
        </w:rPr>
        <w:tab/>
        <w:t>Параметрическим.</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Цель    определение численных значений элементов или систем.</w:t>
      </w:r>
    </w:p>
    <w:p w:rsidR="000A29A4" w:rsidRDefault="000A29A4" w:rsidP="0046711D">
      <w:pPr>
        <w:shd w:val="clear" w:color="auto" w:fill="FFFFFF"/>
        <w:rPr>
          <w:rFonts w:ascii="Times New Roman" w:hAnsi="Times New Roman" w:cs="Times New Roman"/>
          <w:lang w:val="en-US"/>
        </w:rPr>
      </w:pPr>
    </w:p>
    <w:p w:rsidR="000A29A4" w:rsidRDefault="008B2E4E" w:rsidP="0046711D">
      <w:pPr>
        <w:shd w:val="clear" w:color="auto" w:fill="FFFFFF"/>
        <w:rPr>
          <w:rFonts w:ascii="Times New Roman" w:hAnsi="Times New Roman" w:cs="Times New Roman"/>
          <w:lang w:val="en-US"/>
        </w:rPr>
      </w:pPr>
      <w:r w:rsidRPr="0046711D">
        <w:rPr>
          <w:rFonts w:ascii="Times New Roman" w:hAnsi="Times New Roman" w:cs="Times New Roman"/>
        </w:rPr>
        <w:t>Синтез   называют   оптимизацией,   если   определяются   наилучшие   в   заданном   смысле структуры (структурная оптимизация) или параметры (параметрическая оптимизация).</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Проведение оптимизации требует задания спектра критериев оптимизации. Если критерий один, то это скалярная оптимизац</w:t>
      </w:r>
      <w:r w:rsidR="0046711D">
        <w:rPr>
          <w:rFonts w:ascii="Times New Roman" w:hAnsi="Times New Roman" w:cs="Times New Roman"/>
        </w:rPr>
        <w:t xml:space="preserve">ия, если параметров несколько, </w:t>
      </w:r>
      <w:r>
        <w:rPr>
          <w:rFonts w:ascii="Times New Roman" w:hAnsi="Times New Roman" w:cs="Times New Roman"/>
        </w:rPr>
        <w:t>то</w:t>
      </w:r>
      <w:r w:rsidRPr="0046711D">
        <w:rPr>
          <w:rFonts w:ascii="Times New Roman" w:hAnsi="Times New Roman" w:cs="Times New Roman"/>
        </w:rPr>
        <w:t xml:space="preserve"> векторная.</w:t>
      </w:r>
    </w:p>
    <w:p w:rsidR="000A29A4" w:rsidRPr="008B2E4E" w:rsidRDefault="000A29A4" w:rsidP="0046711D">
      <w:pPr>
        <w:shd w:val="clear" w:color="auto" w:fill="FFFFFF"/>
        <w:rPr>
          <w:rFonts w:ascii="Times New Roman" w:hAnsi="Times New Roman" w:cs="Times New Roman"/>
        </w:rPr>
      </w:pP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Критерии оптимизации:</w:t>
      </w:r>
    </w:p>
    <w:p w:rsidR="008B2E4E" w:rsidRPr="0046711D" w:rsidRDefault="008B2E4E" w:rsidP="0046711D">
      <w:pPr>
        <w:numPr>
          <w:ilvl w:val="0"/>
          <w:numId w:val="1"/>
        </w:numPr>
        <w:shd w:val="clear" w:color="auto" w:fill="FFFFFF"/>
        <w:tabs>
          <w:tab w:val="left" w:pos="765"/>
        </w:tabs>
        <w:rPr>
          <w:rFonts w:ascii="Times New Roman" w:hAnsi="Times New Roman" w:cs="Times New Roman"/>
        </w:rPr>
      </w:pPr>
      <w:r w:rsidRPr="0046711D">
        <w:rPr>
          <w:rFonts w:ascii="Times New Roman" w:hAnsi="Times New Roman" w:cs="Times New Roman"/>
        </w:rPr>
        <w:t>частные</w:t>
      </w:r>
    </w:p>
    <w:p w:rsidR="008B2E4E" w:rsidRPr="0046711D" w:rsidRDefault="008B2E4E" w:rsidP="0046711D">
      <w:pPr>
        <w:numPr>
          <w:ilvl w:val="0"/>
          <w:numId w:val="1"/>
        </w:numPr>
        <w:shd w:val="clear" w:color="auto" w:fill="FFFFFF"/>
        <w:tabs>
          <w:tab w:val="left" w:pos="765"/>
        </w:tabs>
        <w:rPr>
          <w:rFonts w:ascii="Times New Roman" w:hAnsi="Times New Roman" w:cs="Times New Roman"/>
        </w:rPr>
      </w:pPr>
      <w:r w:rsidRPr="0046711D">
        <w:rPr>
          <w:rFonts w:ascii="Times New Roman" w:hAnsi="Times New Roman" w:cs="Times New Roman"/>
        </w:rPr>
        <w:t>аддитивные</w:t>
      </w:r>
    </w:p>
    <w:p w:rsidR="008B2E4E" w:rsidRPr="0046711D" w:rsidRDefault="008B2E4E" w:rsidP="0046711D">
      <w:pPr>
        <w:numPr>
          <w:ilvl w:val="0"/>
          <w:numId w:val="1"/>
        </w:numPr>
        <w:shd w:val="clear" w:color="auto" w:fill="FFFFFF"/>
        <w:tabs>
          <w:tab w:val="left" w:pos="765"/>
        </w:tabs>
        <w:rPr>
          <w:rFonts w:ascii="Times New Roman" w:hAnsi="Times New Roman" w:cs="Times New Roman"/>
        </w:rPr>
      </w:pPr>
      <w:r>
        <w:rPr>
          <w:rFonts w:ascii="Times New Roman" w:hAnsi="Times New Roman" w:cs="Times New Roman"/>
          <w:spacing w:val="-20"/>
        </w:rPr>
        <w:t>мультипликативные</w:t>
      </w:r>
    </w:p>
    <w:p w:rsidR="008B2E4E" w:rsidRPr="0046711D" w:rsidRDefault="008B2E4E" w:rsidP="0046711D">
      <w:pPr>
        <w:numPr>
          <w:ilvl w:val="0"/>
          <w:numId w:val="1"/>
        </w:numPr>
        <w:shd w:val="clear" w:color="auto" w:fill="FFFFFF"/>
        <w:tabs>
          <w:tab w:val="left" w:pos="765"/>
        </w:tabs>
        <w:rPr>
          <w:rFonts w:ascii="Times New Roman" w:hAnsi="Times New Roman" w:cs="Times New Roman"/>
        </w:rPr>
      </w:pPr>
      <w:r w:rsidRPr="0046711D">
        <w:rPr>
          <w:rFonts w:ascii="Times New Roman" w:hAnsi="Times New Roman" w:cs="Times New Roman"/>
        </w:rPr>
        <w:t>минимаксные</w:t>
      </w:r>
    </w:p>
    <w:p w:rsidR="0046711D" w:rsidRDefault="0046711D" w:rsidP="0046711D">
      <w:pPr>
        <w:shd w:val="clear" w:color="auto" w:fill="FFFFFF"/>
        <w:rPr>
          <w:rFonts w:ascii="Times New Roman" w:hAnsi="Times New Roman" w:cs="Times New Roman"/>
          <w:position w:val="7"/>
          <w:lang w:val="en-US"/>
        </w:rPr>
      </w:pP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position w:val="7"/>
        </w:rPr>
        <w:t>Для проведения задачи анализа применяют:</w:t>
      </w:r>
    </w:p>
    <w:p w:rsidR="008B2E4E" w:rsidRPr="0046711D" w:rsidRDefault="008B2E4E" w:rsidP="0046711D">
      <w:pPr>
        <w:numPr>
          <w:ilvl w:val="0"/>
          <w:numId w:val="2"/>
        </w:numPr>
        <w:shd w:val="clear" w:color="auto" w:fill="FFFFFF"/>
        <w:tabs>
          <w:tab w:val="left" w:pos="750"/>
        </w:tabs>
        <w:ind w:right="60"/>
        <w:jc w:val="both"/>
        <w:rPr>
          <w:rFonts w:ascii="Times New Roman" w:hAnsi="Times New Roman" w:cs="Times New Roman"/>
        </w:rPr>
      </w:pPr>
      <w:r w:rsidRPr="0046711D">
        <w:rPr>
          <w:rFonts w:ascii="Times New Roman" w:hAnsi="Times New Roman" w:cs="Times New Roman"/>
        </w:rPr>
        <w:t xml:space="preserve">специальные языки моделирования (например </w:t>
      </w:r>
      <w:r w:rsidRPr="0046711D">
        <w:rPr>
          <w:rFonts w:ascii="Times New Roman" w:hAnsi="Times New Roman" w:cs="Times New Roman"/>
          <w:lang w:val="en-US"/>
        </w:rPr>
        <w:t>VHDL</w:t>
      </w:r>
      <w:r w:rsidRPr="0046711D">
        <w:rPr>
          <w:rFonts w:ascii="Times New Roman" w:hAnsi="Times New Roman" w:cs="Times New Roman"/>
        </w:rPr>
        <w:t>) имитационное моделирование. Используется для анализа объекта в динамике.</w:t>
      </w:r>
    </w:p>
    <w:p w:rsidR="008B2E4E" w:rsidRPr="0046711D" w:rsidRDefault="008B2E4E" w:rsidP="0046711D">
      <w:pPr>
        <w:numPr>
          <w:ilvl w:val="0"/>
          <w:numId w:val="2"/>
        </w:numPr>
        <w:shd w:val="clear" w:color="auto" w:fill="FFFFFF"/>
        <w:tabs>
          <w:tab w:val="left" w:pos="750"/>
        </w:tabs>
        <w:ind w:right="45"/>
        <w:jc w:val="both"/>
        <w:rPr>
          <w:rFonts w:ascii="Times New Roman" w:hAnsi="Times New Roman" w:cs="Times New Roman"/>
        </w:rPr>
      </w:pPr>
      <w:r w:rsidRPr="0046711D">
        <w:rPr>
          <w:rFonts w:ascii="Times New Roman" w:hAnsi="Times New Roman" w:cs="Times New Roman"/>
        </w:rPr>
        <w:t>Для анализа объекта в статике применяют математическое моделирование и различные нейросетевые модели и методы искусственного интеллекта (экпертные системы и системы поддержки принятия решений).</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Системы    поддержки    принятия    решений    (СППР)    могут    включать    в    себя    все вышеперечисленные средства.</w:t>
      </w:r>
    </w:p>
    <w:p w:rsidR="000A29A4" w:rsidRPr="000A29A4" w:rsidRDefault="000A29A4" w:rsidP="0046711D">
      <w:pPr>
        <w:shd w:val="clear" w:color="auto" w:fill="FFFFFF"/>
        <w:jc w:val="center"/>
        <w:rPr>
          <w:rFonts w:ascii="Times New Roman" w:hAnsi="Times New Roman" w:cs="Times New Roman"/>
        </w:rPr>
      </w:pPr>
    </w:p>
    <w:p w:rsidR="008B2E4E" w:rsidRPr="00360085" w:rsidRDefault="008B2E4E" w:rsidP="0046711D">
      <w:pPr>
        <w:shd w:val="clear" w:color="auto" w:fill="FFFFFF"/>
        <w:jc w:val="center"/>
        <w:rPr>
          <w:rFonts w:ascii="Times New Roman" w:hAnsi="Times New Roman" w:cs="Times New Roman"/>
          <w:b/>
        </w:rPr>
      </w:pPr>
      <w:r w:rsidRPr="00360085">
        <w:rPr>
          <w:rFonts w:ascii="Times New Roman" w:hAnsi="Times New Roman" w:cs="Times New Roman"/>
          <w:b/>
        </w:rPr>
        <w:t>Виды обеспечения САПР</w:t>
      </w:r>
    </w:p>
    <w:p w:rsidR="008B2E4E" w:rsidRPr="0046711D" w:rsidRDefault="008B2E4E" w:rsidP="0046711D">
      <w:pPr>
        <w:shd w:val="clear" w:color="auto" w:fill="FFFFFF"/>
        <w:ind w:right="45"/>
        <w:jc w:val="both"/>
        <w:rPr>
          <w:rFonts w:ascii="Times New Roman" w:hAnsi="Times New Roman" w:cs="Times New Roman"/>
        </w:rPr>
      </w:pPr>
      <w:r w:rsidRPr="0046711D">
        <w:rPr>
          <w:rFonts w:ascii="Times New Roman" w:hAnsi="Times New Roman" w:cs="Times New Roman"/>
        </w:rPr>
        <w:t>М</w:t>
      </w:r>
      <w:r>
        <w:rPr>
          <w:rFonts w:ascii="Times New Roman" w:hAnsi="Times New Roman" w:cs="Times New Roman"/>
        </w:rPr>
        <w:t>атематическое обеспечение (МО) -</w:t>
      </w:r>
      <w:r w:rsidRPr="0046711D">
        <w:rPr>
          <w:rFonts w:ascii="Times New Roman" w:hAnsi="Times New Roman" w:cs="Times New Roman"/>
        </w:rPr>
        <w:t xml:space="preserve"> совокупность математических методов моделей и алгоритмов проектирования, представленный в заданной форме.</w:t>
      </w:r>
    </w:p>
    <w:p w:rsidR="008B2E4E" w:rsidRPr="0046711D" w:rsidRDefault="008B2E4E" w:rsidP="000A29A4">
      <w:pPr>
        <w:shd w:val="clear" w:color="auto" w:fill="FFFFFF"/>
        <w:tabs>
          <w:tab w:val="left" w:pos="8700"/>
        </w:tabs>
        <w:rPr>
          <w:rFonts w:ascii="Times New Roman" w:hAnsi="Times New Roman" w:cs="Times New Roman"/>
        </w:rPr>
      </w:pPr>
      <w:r w:rsidRPr="0046711D">
        <w:rPr>
          <w:rFonts w:ascii="Times New Roman" w:hAnsi="Times New Roman" w:cs="Times New Roman"/>
        </w:rPr>
        <w:t>Техническое    обеспечение    (ТО)</w:t>
      </w:r>
      <w:r>
        <w:rPr>
          <w:rFonts w:ascii="Times New Roman" w:hAnsi="Times New Roman" w:cs="Times New Roman"/>
        </w:rPr>
        <w:t xml:space="preserve"> -</w:t>
      </w:r>
      <w:r w:rsidR="000A29A4" w:rsidRPr="000A29A4">
        <w:rPr>
          <w:rFonts w:ascii="Times New Roman" w:hAnsi="Times New Roman" w:cs="Times New Roman"/>
        </w:rPr>
        <w:t xml:space="preserve"> </w:t>
      </w:r>
      <w:r w:rsidRPr="0046711D">
        <w:rPr>
          <w:rFonts w:ascii="Times New Roman" w:hAnsi="Times New Roman" w:cs="Times New Roman"/>
        </w:rPr>
        <w:t>совокупность</w:t>
      </w:r>
      <w:r w:rsidR="000A29A4" w:rsidRPr="000A29A4">
        <w:rPr>
          <w:rFonts w:ascii="Times New Roman" w:hAnsi="Times New Roman" w:cs="Times New Roman"/>
        </w:rPr>
        <w:t xml:space="preserve"> </w:t>
      </w:r>
      <w:r w:rsidRPr="0046711D">
        <w:rPr>
          <w:rFonts w:ascii="Times New Roman" w:hAnsi="Times New Roman" w:cs="Times New Roman"/>
        </w:rPr>
        <w:t>связанных    и    взаимодействующих</w:t>
      </w:r>
      <w:r w:rsidR="000A29A4" w:rsidRPr="000A29A4">
        <w:rPr>
          <w:rFonts w:ascii="Times New Roman" w:hAnsi="Times New Roman" w:cs="Times New Roman"/>
        </w:rPr>
        <w:t xml:space="preserve"> </w:t>
      </w:r>
      <w:r w:rsidRPr="0046711D">
        <w:rPr>
          <w:rFonts w:ascii="Times New Roman" w:hAnsi="Times New Roman" w:cs="Times New Roman"/>
        </w:rPr>
        <w:t>технических средств, средств вычислительной техники.</w:t>
      </w:r>
    </w:p>
    <w:p w:rsidR="008B2E4E" w:rsidRPr="0046711D" w:rsidRDefault="008B2E4E" w:rsidP="0046711D">
      <w:pPr>
        <w:shd w:val="clear" w:color="auto" w:fill="FFFFFF"/>
        <w:ind w:right="30"/>
        <w:jc w:val="both"/>
        <w:rPr>
          <w:rFonts w:ascii="Times New Roman" w:hAnsi="Times New Roman" w:cs="Times New Roman"/>
        </w:rPr>
      </w:pPr>
      <w:r w:rsidRPr="0046711D">
        <w:rPr>
          <w:rFonts w:ascii="Times New Roman" w:hAnsi="Times New Roman" w:cs="Times New Roman"/>
        </w:rPr>
        <w:t>Программное обеспечение (П</w:t>
      </w:r>
      <w:r w:rsidR="00360085">
        <w:rPr>
          <w:rFonts w:ascii="Times New Roman" w:hAnsi="Times New Roman" w:cs="Times New Roman"/>
        </w:rPr>
        <w:t>О</w:t>
      </w:r>
      <w:r w:rsidRPr="0046711D">
        <w:rPr>
          <w:rFonts w:ascii="Times New Roman" w:hAnsi="Times New Roman" w:cs="Times New Roman"/>
        </w:rPr>
        <w:t>)</w:t>
      </w:r>
      <w:r>
        <w:rPr>
          <w:rFonts w:ascii="Times New Roman" w:hAnsi="Times New Roman" w:cs="Times New Roman"/>
        </w:rPr>
        <w:t xml:space="preserve"> -</w:t>
      </w:r>
      <w:r w:rsidRPr="0046711D">
        <w:rPr>
          <w:rFonts w:ascii="Times New Roman" w:hAnsi="Times New Roman" w:cs="Times New Roman"/>
        </w:rPr>
        <w:t xml:space="preserve"> совокупность машинных программ, необходимых для осуществления процесса проектирования, включая системное и прикладное </w:t>
      </w:r>
      <w:r w:rsidR="00360085">
        <w:rPr>
          <w:rFonts w:ascii="Times New Roman" w:hAnsi="Times New Roman" w:cs="Times New Roman"/>
        </w:rPr>
        <w:t>ПО</w:t>
      </w:r>
      <w:r w:rsidRPr="0046711D">
        <w:rPr>
          <w:rFonts w:ascii="Times New Roman" w:hAnsi="Times New Roman" w:cs="Times New Roman"/>
        </w:rPr>
        <w:t>.</w:t>
      </w:r>
    </w:p>
    <w:p w:rsidR="008B2E4E" w:rsidRPr="0046711D" w:rsidRDefault="008B2E4E" w:rsidP="0046711D">
      <w:pPr>
        <w:shd w:val="clear" w:color="auto" w:fill="FFFFFF"/>
        <w:jc w:val="both"/>
        <w:rPr>
          <w:rFonts w:ascii="Times New Roman" w:hAnsi="Times New Roman" w:cs="Times New Roman"/>
        </w:rPr>
      </w:pPr>
      <w:r w:rsidRPr="0046711D">
        <w:rPr>
          <w:rFonts w:ascii="Times New Roman" w:hAnsi="Times New Roman" w:cs="Times New Roman"/>
        </w:rPr>
        <w:t>Информационное обеспечение (ИО)</w:t>
      </w:r>
      <w:r>
        <w:rPr>
          <w:rFonts w:ascii="Times New Roman" w:hAnsi="Times New Roman" w:cs="Times New Roman"/>
        </w:rPr>
        <w:t xml:space="preserve"> -</w:t>
      </w:r>
      <w:r w:rsidRPr="0046711D">
        <w:rPr>
          <w:rFonts w:ascii="Times New Roman" w:hAnsi="Times New Roman" w:cs="Times New Roman"/>
        </w:rPr>
        <w:t xml:space="preserve"> совокупность я</w:t>
      </w:r>
      <w:r>
        <w:rPr>
          <w:rFonts w:ascii="Times New Roman" w:hAnsi="Times New Roman" w:cs="Times New Roman"/>
        </w:rPr>
        <w:t xml:space="preserve">зыков проектирования. Включает </w:t>
      </w:r>
      <w:r w:rsidRPr="0046711D">
        <w:rPr>
          <w:rFonts w:ascii="Times New Roman" w:hAnsi="Times New Roman" w:cs="Times New Roman"/>
        </w:rPr>
        <w:t>термины, определения, правила формализации естественного языка, методы сжатия и развертывания текстов.</w:t>
      </w:r>
    </w:p>
    <w:p w:rsidR="008B2E4E" w:rsidRPr="0046711D" w:rsidRDefault="008B2E4E" w:rsidP="0046711D">
      <w:pPr>
        <w:shd w:val="clear" w:color="auto" w:fill="FFFFFF"/>
        <w:ind w:right="45"/>
        <w:jc w:val="both"/>
        <w:rPr>
          <w:rFonts w:ascii="Times New Roman" w:hAnsi="Times New Roman" w:cs="Times New Roman"/>
        </w:rPr>
      </w:pPr>
      <w:r w:rsidRPr="0046711D">
        <w:rPr>
          <w:rFonts w:ascii="Times New Roman" w:hAnsi="Times New Roman" w:cs="Times New Roman"/>
        </w:rPr>
        <w:t>Методичсскос обеспечение (МТО)</w:t>
      </w:r>
      <w:r>
        <w:rPr>
          <w:rFonts w:ascii="Times New Roman" w:hAnsi="Times New Roman" w:cs="Times New Roman"/>
        </w:rPr>
        <w:t xml:space="preserve"> -</w:t>
      </w:r>
      <w:r w:rsidRPr="0046711D">
        <w:rPr>
          <w:rFonts w:ascii="Times New Roman" w:hAnsi="Times New Roman" w:cs="Times New Roman"/>
        </w:rPr>
        <w:t xml:space="preserve"> совокупность документов, устанавливающих состав, правила отбора и эксплуатации средств обеспечения системы.</w:t>
      </w:r>
    </w:p>
    <w:p w:rsidR="008B2E4E" w:rsidRPr="008B2E4E" w:rsidRDefault="008B2E4E" w:rsidP="0046711D">
      <w:pPr>
        <w:shd w:val="clear" w:color="auto" w:fill="FFFFFF"/>
        <w:ind w:right="30"/>
        <w:jc w:val="both"/>
        <w:rPr>
          <w:rFonts w:ascii="Times New Roman" w:hAnsi="Times New Roman" w:cs="Times New Roman"/>
        </w:rPr>
      </w:pPr>
      <w:r w:rsidRPr="0046711D">
        <w:rPr>
          <w:rFonts w:ascii="Times New Roman" w:hAnsi="Times New Roman" w:cs="Times New Roman"/>
        </w:rPr>
        <w:t>Организационное обеспечение (ОО)</w:t>
      </w:r>
      <w:r>
        <w:rPr>
          <w:rFonts w:ascii="Times New Roman" w:hAnsi="Times New Roman" w:cs="Times New Roman"/>
        </w:rPr>
        <w:t xml:space="preserve"> -</w:t>
      </w:r>
      <w:r w:rsidRPr="0046711D">
        <w:rPr>
          <w:rFonts w:ascii="Times New Roman" w:hAnsi="Times New Roman" w:cs="Times New Roman"/>
        </w:rPr>
        <w:t xml:space="preserve"> совокупность документов, определяющих состав проектной организации, связь между подразделениями, а также форму представления результатов проектирования и порядок рассмотрения проектных документов.</w:t>
      </w:r>
    </w:p>
    <w:p w:rsidR="0046711D" w:rsidRPr="008B2E4E" w:rsidRDefault="0046711D" w:rsidP="0046711D">
      <w:pPr>
        <w:shd w:val="clear" w:color="auto" w:fill="FFFFFF"/>
        <w:ind w:right="30"/>
        <w:jc w:val="both"/>
        <w:rPr>
          <w:rFonts w:ascii="Times New Roman" w:hAnsi="Times New Roman" w:cs="Times New Roman"/>
        </w:rPr>
      </w:pPr>
    </w:p>
    <w:p w:rsidR="008B2E4E" w:rsidRPr="00360085" w:rsidRDefault="008B2E4E" w:rsidP="0046711D">
      <w:pPr>
        <w:shd w:val="clear" w:color="auto" w:fill="FFFFFF"/>
        <w:jc w:val="center"/>
        <w:rPr>
          <w:rFonts w:ascii="Times New Roman" w:hAnsi="Times New Roman" w:cs="Times New Roman"/>
          <w:b/>
        </w:rPr>
      </w:pPr>
      <w:r w:rsidRPr="00360085">
        <w:rPr>
          <w:rFonts w:ascii="Times New Roman" w:hAnsi="Times New Roman" w:cs="Times New Roman"/>
          <w:b/>
        </w:rPr>
        <w:t>Классификация САПР</w:t>
      </w:r>
    </w:p>
    <w:p w:rsidR="008B2E4E" w:rsidRPr="0046711D" w:rsidRDefault="009927BA" w:rsidP="0046711D">
      <w:pPr>
        <w:shd w:val="clear" w:color="auto" w:fill="FFFFFF"/>
        <w:rPr>
          <w:rFonts w:ascii="Times New Roman" w:hAnsi="Times New Roman" w:cs="Times New Roman"/>
        </w:rPr>
      </w:pPr>
      <w:r>
        <w:rPr>
          <w:rFonts w:ascii="Times New Roman" w:hAnsi="Times New Roman" w:cs="Times New Roman"/>
        </w:rPr>
        <w:t>САПР классифицируют п</w:t>
      </w:r>
      <w:r w:rsidR="008B2E4E" w:rsidRPr="0046711D">
        <w:rPr>
          <w:rFonts w:ascii="Times New Roman" w:hAnsi="Times New Roman" w:cs="Times New Roman"/>
        </w:rPr>
        <w:t>о:</w:t>
      </w:r>
    </w:p>
    <w:p w:rsidR="008B2E4E" w:rsidRPr="0046711D" w:rsidRDefault="008B2E4E" w:rsidP="0046711D">
      <w:pPr>
        <w:shd w:val="clear" w:color="auto" w:fill="FFFFFF"/>
        <w:tabs>
          <w:tab w:val="left" w:pos="795"/>
        </w:tabs>
        <w:rPr>
          <w:rFonts w:ascii="Times New Roman" w:hAnsi="Times New Roman" w:cs="Times New Roman"/>
        </w:rPr>
      </w:pPr>
      <w:r w:rsidRPr="0046711D">
        <w:rPr>
          <w:rFonts w:ascii="Times New Roman" w:hAnsi="Times New Roman" w:cs="Times New Roman"/>
          <w:spacing w:val="-45"/>
        </w:rPr>
        <w:t>1.</w:t>
      </w:r>
      <w:r w:rsidRPr="0046711D">
        <w:rPr>
          <w:rFonts w:ascii="Times New Roman" w:hAnsi="Times New Roman" w:cs="Times New Roman"/>
        </w:rPr>
        <w:tab/>
        <w:t>Разновидности и сложности объектов проектирования:</w:t>
      </w:r>
    </w:p>
    <w:p w:rsidR="000A29A4" w:rsidRPr="000A29A4" w:rsidRDefault="008B2E4E" w:rsidP="000A29A4">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lang w:val="en-US"/>
        </w:rPr>
        <w:t>CA</w:t>
      </w:r>
      <w:r w:rsidRPr="0046711D">
        <w:rPr>
          <w:rFonts w:ascii="Times New Roman" w:hAnsi="Times New Roman" w:cs="Times New Roman"/>
        </w:rPr>
        <w:t>П</w:t>
      </w:r>
      <w:r w:rsidRPr="0046711D">
        <w:rPr>
          <w:rFonts w:ascii="Times New Roman" w:hAnsi="Times New Roman" w:cs="Times New Roman"/>
          <w:lang w:val="en-US"/>
        </w:rPr>
        <w:t>P</w:t>
      </w:r>
      <w:r w:rsidRPr="0046711D">
        <w:rPr>
          <w:rFonts w:ascii="Times New Roman" w:hAnsi="Times New Roman" w:cs="Times New Roman"/>
        </w:rPr>
        <w:t xml:space="preserve"> низко сложных объектов (количество составных частей до 100)</w:t>
      </w:r>
    </w:p>
    <w:p w:rsidR="000A29A4" w:rsidRPr="000A29A4" w:rsidRDefault="008B2E4E" w:rsidP="000A29A4">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rPr>
        <w:t>САПР средне сложных объектов (количество составных частей  100 - 10000)</w:t>
      </w:r>
    </w:p>
    <w:p w:rsidR="008B2E4E" w:rsidRPr="0046711D" w:rsidRDefault="008B2E4E" w:rsidP="000A29A4">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rPr>
        <w:t>САПР высоко сложных объектов (количество составных частей 10000 и выше)</w:t>
      </w:r>
    </w:p>
    <w:p w:rsidR="008B2E4E" w:rsidRPr="0046711D" w:rsidRDefault="008B2E4E" w:rsidP="0046711D">
      <w:pPr>
        <w:shd w:val="clear" w:color="auto" w:fill="FFFFFF"/>
        <w:tabs>
          <w:tab w:val="left" w:pos="795"/>
        </w:tabs>
        <w:rPr>
          <w:rFonts w:ascii="Times New Roman" w:hAnsi="Times New Roman" w:cs="Times New Roman"/>
        </w:rPr>
      </w:pPr>
      <w:r w:rsidRPr="0046711D">
        <w:rPr>
          <w:rFonts w:ascii="Times New Roman" w:hAnsi="Times New Roman" w:cs="Times New Roman"/>
          <w:spacing w:val="-17"/>
        </w:rPr>
        <w:t>2.</w:t>
      </w:r>
      <w:r w:rsidRPr="0046711D">
        <w:rPr>
          <w:rFonts w:ascii="Times New Roman" w:hAnsi="Times New Roman" w:cs="Times New Roman"/>
        </w:rPr>
        <w:tab/>
        <w:t>Уровню автоматизации:</w:t>
      </w:r>
    </w:p>
    <w:p w:rsidR="008B2E4E" w:rsidRPr="0046711D" w:rsidRDefault="008B2E4E" w:rsidP="0046711D">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rPr>
        <w:t>низко автоматизированные (до 12% проектных процедур автоматизировапно)</w:t>
      </w:r>
    </w:p>
    <w:p w:rsidR="008B2E4E" w:rsidRPr="0046711D" w:rsidRDefault="008B2E4E" w:rsidP="0046711D">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rPr>
        <w:t>средне автоматизированные (25    50% проектных процедур автоматизировапно)</w:t>
      </w:r>
    </w:p>
    <w:p w:rsidR="008B2E4E" w:rsidRPr="0046711D" w:rsidRDefault="008B2E4E" w:rsidP="0046711D">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rPr>
        <w:t xml:space="preserve">высоко автоматизированные </w:t>
      </w:r>
      <w:r w:rsidRPr="0046711D">
        <w:rPr>
          <w:rFonts w:ascii="Times New Roman" w:hAnsi="Times New Roman" w:cs="Times New Roman"/>
          <w:spacing w:val="12"/>
        </w:rPr>
        <w:t>(50</w:t>
      </w:r>
      <w:r w:rsidRPr="0046711D">
        <w:rPr>
          <w:rFonts w:ascii="Times New Roman" w:hAnsi="Times New Roman" w:cs="Times New Roman"/>
        </w:rPr>
        <w:t xml:space="preserve">    75% проектных процедур автоматизировапно)</w:t>
      </w:r>
    </w:p>
    <w:p w:rsidR="008B2E4E" w:rsidRPr="0046711D" w:rsidRDefault="008B2E4E" w:rsidP="0046711D">
      <w:pPr>
        <w:shd w:val="clear" w:color="auto" w:fill="FFFFFF"/>
        <w:tabs>
          <w:tab w:val="left" w:pos="795"/>
        </w:tabs>
        <w:rPr>
          <w:rFonts w:ascii="Times New Roman" w:hAnsi="Times New Roman" w:cs="Times New Roman"/>
        </w:rPr>
      </w:pPr>
      <w:r w:rsidRPr="0046711D">
        <w:rPr>
          <w:rFonts w:ascii="Times New Roman" w:hAnsi="Times New Roman" w:cs="Times New Roman"/>
          <w:spacing w:val="-30"/>
        </w:rPr>
        <w:t>3.</w:t>
      </w:r>
      <w:r w:rsidRPr="0046711D">
        <w:rPr>
          <w:rFonts w:ascii="Times New Roman" w:hAnsi="Times New Roman" w:cs="Times New Roman"/>
        </w:rPr>
        <w:tab/>
        <w:t>Уровню комплексности:</w:t>
      </w:r>
    </w:p>
    <w:p w:rsidR="008B2E4E" w:rsidRPr="0046711D" w:rsidRDefault="008B2E4E" w:rsidP="0046711D">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rPr>
        <w:t>одноэтапные (выполняют один этап проектирования)</w:t>
      </w:r>
    </w:p>
    <w:p w:rsidR="008B2E4E" w:rsidRPr="0046711D" w:rsidRDefault="008B2E4E" w:rsidP="0046711D">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rPr>
        <w:t>многоэтапные (выполняют несколько этапов проектирования)</w:t>
      </w:r>
    </w:p>
    <w:p w:rsidR="0046711D" w:rsidRPr="0046711D" w:rsidRDefault="008B2E4E" w:rsidP="0046711D">
      <w:pPr>
        <w:numPr>
          <w:ilvl w:val="0"/>
          <w:numId w:val="1"/>
        </w:numPr>
        <w:shd w:val="clear" w:color="auto" w:fill="FFFFFF"/>
        <w:tabs>
          <w:tab w:val="left" w:pos="1545"/>
        </w:tabs>
        <w:rPr>
          <w:rFonts w:ascii="Times New Roman" w:hAnsi="Times New Roman" w:cs="Times New Roman"/>
        </w:rPr>
      </w:pPr>
      <w:r w:rsidRPr="0046711D">
        <w:rPr>
          <w:rFonts w:ascii="Times New Roman" w:hAnsi="Times New Roman" w:cs="Times New Roman"/>
        </w:rPr>
        <w:t>комплексные (выполняют весь цикл проектирования объекта)</w:t>
      </w:r>
    </w:p>
    <w:p w:rsidR="0046711D" w:rsidRPr="0046711D" w:rsidRDefault="0046711D" w:rsidP="0046711D">
      <w:pPr>
        <w:shd w:val="clear" w:color="auto" w:fill="FFFFFF"/>
        <w:tabs>
          <w:tab w:val="left" w:pos="750"/>
        </w:tabs>
        <w:rPr>
          <w:rFonts w:ascii="Times New Roman" w:hAnsi="Times New Roman" w:cs="Times New Roman"/>
        </w:rPr>
      </w:pPr>
      <w:r w:rsidRPr="0046711D">
        <w:rPr>
          <w:rFonts w:ascii="Times New Roman" w:hAnsi="Times New Roman" w:cs="Times New Roman"/>
          <w:spacing w:val="-24"/>
        </w:rPr>
        <w:t>4.</w:t>
      </w:r>
      <w:r w:rsidRPr="0046711D">
        <w:rPr>
          <w:rFonts w:ascii="Times New Roman" w:hAnsi="Times New Roman" w:cs="Times New Roman"/>
        </w:rPr>
        <w:tab/>
        <w:t>Характеру, числу выпускаемых проектных документов (в расчете на один год работы</w:t>
      </w:r>
      <w:r w:rsidRPr="0046711D">
        <w:rPr>
          <w:rFonts w:ascii="Times New Roman" w:hAnsi="Times New Roman" w:cs="Times New Roman"/>
        </w:rPr>
        <w:br/>
        <w:t>системы и на единицу измерения    формат А4):</w:t>
      </w:r>
    </w:p>
    <w:p w:rsidR="0046711D" w:rsidRPr="0046711D" w:rsidRDefault="0046711D" w:rsidP="0046711D">
      <w:pPr>
        <w:numPr>
          <w:ilvl w:val="0"/>
          <w:numId w:val="3"/>
        </w:numPr>
        <w:shd w:val="clear" w:color="auto" w:fill="FFFFFF"/>
        <w:tabs>
          <w:tab w:val="left" w:pos="1515"/>
        </w:tabs>
        <w:rPr>
          <w:rFonts w:ascii="Times New Roman" w:hAnsi="Times New Roman" w:cs="Times New Roman"/>
        </w:rPr>
      </w:pPr>
      <w:r w:rsidRPr="0046711D">
        <w:rPr>
          <w:rFonts w:ascii="Times New Roman" w:hAnsi="Times New Roman" w:cs="Times New Roman"/>
        </w:rPr>
        <w:t xml:space="preserve">САПР ниткой производительности </w:t>
      </w:r>
      <w:r w:rsidRPr="0046711D">
        <w:rPr>
          <w:rFonts w:ascii="Times New Roman" w:hAnsi="Times New Roman" w:cs="Times New Roman"/>
          <w:spacing w:val="19"/>
        </w:rPr>
        <w:t>(100</w:t>
      </w:r>
      <w:r w:rsidRPr="0046711D">
        <w:rPr>
          <w:rFonts w:ascii="Times New Roman" w:hAnsi="Times New Roman" w:cs="Times New Roman"/>
        </w:rPr>
        <w:t xml:space="preserve">    10000 проектных документов)</w:t>
      </w:r>
    </w:p>
    <w:p w:rsidR="0046711D" w:rsidRPr="0046711D" w:rsidRDefault="0046711D" w:rsidP="0046711D">
      <w:pPr>
        <w:numPr>
          <w:ilvl w:val="0"/>
          <w:numId w:val="3"/>
        </w:numPr>
        <w:shd w:val="clear" w:color="auto" w:fill="FFFFFF"/>
        <w:tabs>
          <w:tab w:val="left" w:pos="1515"/>
        </w:tabs>
        <w:rPr>
          <w:rFonts w:ascii="Times New Roman" w:hAnsi="Times New Roman" w:cs="Times New Roman"/>
        </w:rPr>
      </w:pPr>
      <w:r w:rsidRPr="0046711D">
        <w:rPr>
          <w:rFonts w:ascii="Times New Roman" w:hAnsi="Times New Roman" w:cs="Times New Roman"/>
        </w:rPr>
        <w:t>САП</w:t>
      </w:r>
      <w:r w:rsidRPr="0046711D">
        <w:rPr>
          <w:rFonts w:ascii="Times New Roman" w:hAnsi="Times New Roman" w:cs="Times New Roman"/>
          <w:lang w:val="en-US"/>
        </w:rPr>
        <w:t>P</w:t>
      </w:r>
      <w:r w:rsidRPr="0046711D">
        <w:rPr>
          <w:rFonts w:ascii="Times New Roman" w:hAnsi="Times New Roman" w:cs="Times New Roman"/>
        </w:rPr>
        <w:t xml:space="preserve"> средней производительности (10000    100000 проектных документов)</w:t>
      </w:r>
    </w:p>
    <w:p w:rsidR="0046711D" w:rsidRPr="0046711D" w:rsidRDefault="0046711D" w:rsidP="0046711D">
      <w:pPr>
        <w:numPr>
          <w:ilvl w:val="0"/>
          <w:numId w:val="3"/>
        </w:numPr>
        <w:shd w:val="clear" w:color="auto" w:fill="FFFFFF"/>
        <w:tabs>
          <w:tab w:val="left" w:pos="1515"/>
        </w:tabs>
        <w:rPr>
          <w:rFonts w:ascii="Times New Roman" w:hAnsi="Times New Roman" w:cs="Times New Roman"/>
        </w:rPr>
      </w:pPr>
      <w:r w:rsidRPr="0046711D">
        <w:rPr>
          <w:rFonts w:ascii="Times New Roman" w:hAnsi="Times New Roman" w:cs="Times New Roman"/>
        </w:rPr>
        <w:t>САПР высокой производительности (100000 и больше проектных документов)</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По   ГОСТу   проектная   информация   должна   быть   на   твердом   носителе   (бумаге)   и магнитном носителе (дискеты не рекомендуются)</w:t>
      </w:r>
    </w:p>
    <w:p w:rsidR="0046711D" w:rsidRPr="0046711D" w:rsidRDefault="0046711D" w:rsidP="0046711D">
      <w:pPr>
        <w:shd w:val="clear" w:color="auto" w:fill="FFFFFF"/>
        <w:tabs>
          <w:tab w:val="left" w:pos="750"/>
        </w:tabs>
        <w:rPr>
          <w:rFonts w:ascii="Times New Roman" w:hAnsi="Times New Roman" w:cs="Times New Roman"/>
        </w:rPr>
      </w:pPr>
      <w:r w:rsidRPr="0046711D">
        <w:rPr>
          <w:rFonts w:ascii="Times New Roman" w:hAnsi="Times New Roman" w:cs="Times New Roman"/>
          <w:spacing w:val="-30"/>
        </w:rPr>
        <w:t>5.</w:t>
      </w:r>
      <w:r w:rsidRPr="0046711D">
        <w:rPr>
          <w:rFonts w:ascii="Times New Roman" w:hAnsi="Times New Roman" w:cs="Times New Roman"/>
        </w:rPr>
        <w:tab/>
        <w:t>Числу уровней технического обеспечения:</w:t>
      </w:r>
    </w:p>
    <w:p w:rsidR="0046711D" w:rsidRPr="0046711D" w:rsidRDefault="0046711D" w:rsidP="0046711D">
      <w:pPr>
        <w:numPr>
          <w:ilvl w:val="0"/>
          <w:numId w:val="3"/>
        </w:numPr>
        <w:shd w:val="clear" w:color="auto" w:fill="FFFFFF"/>
        <w:tabs>
          <w:tab w:val="left" w:pos="1515"/>
        </w:tabs>
        <w:jc w:val="both"/>
        <w:rPr>
          <w:rFonts w:ascii="Times New Roman" w:hAnsi="Times New Roman" w:cs="Times New Roman"/>
        </w:rPr>
      </w:pPr>
      <w:r w:rsidRPr="0046711D">
        <w:rPr>
          <w:rFonts w:ascii="Times New Roman" w:hAnsi="Times New Roman" w:cs="Times New Roman"/>
        </w:rPr>
        <w:t>Одноуровневые. Строятся на основы ЭВМ среднего или высокого класса со штатным периферийным оборудованием. Сейчас все больше производителей выпускают версии для ПЭВМ.</w:t>
      </w:r>
    </w:p>
    <w:p w:rsidR="0046711D" w:rsidRPr="0046711D" w:rsidRDefault="0046711D" w:rsidP="0046711D">
      <w:pPr>
        <w:numPr>
          <w:ilvl w:val="0"/>
          <w:numId w:val="3"/>
        </w:numPr>
        <w:shd w:val="clear" w:color="auto" w:fill="FFFFFF"/>
        <w:tabs>
          <w:tab w:val="left" w:pos="1515"/>
        </w:tabs>
        <w:ind w:right="15"/>
        <w:jc w:val="both"/>
        <w:rPr>
          <w:rFonts w:ascii="Times New Roman" w:hAnsi="Times New Roman" w:cs="Times New Roman"/>
        </w:rPr>
      </w:pPr>
      <w:r w:rsidRPr="0046711D">
        <w:rPr>
          <w:rFonts w:ascii="Times New Roman" w:hAnsi="Times New Roman" w:cs="Times New Roman"/>
        </w:rPr>
        <w:t>Двухуровневые. Строятся на основе ЭВМ среднего или высокого класса, которые в качестве интеллектуальных терминалов используют ПЭВМ.</w:t>
      </w:r>
    </w:p>
    <w:p w:rsidR="0046711D" w:rsidRPr="0046711D" w:rsidRDefault="0046711D" w:rsidP="0046711D">
      <w:pPr>
        <w:shd w:val="clear" w:color="auto" w:fill="FFFFFF"/>
        <w:jc w:val="both"/>
        <w:rPr>
          <w:rFonts w:ascii="Times New Roman" w:hAnsi="Times New Roman" w:cs="Times New Roman"/>
        </w:rPr>
      </w:pPr>
      <w:r w:rsidRPr="0046711D">
        <w:rPr>
          <w:rFonts w:ascii="Times New Roman" w:hAnsi="Times New Roman" w:cs="Times New Roman"/>
        </w:rPr>
        <w:t>•</w:t>
      </w:r>
      <w:r w:rsidRPr="0046711D">
        <w:rPr>
          <w:rFonts w:ascii="Times New Roman" w:hAnsi="Times New Roman" w:cs="Times New Roman"/>
        </w:rPr>
        <w:tab/>
        <w:t xml:space="preserve">Комплексные. Строятся на основе ЭВМ среднего или высокого класса, которые объединяются в </w:t>
      </w:r>
      <w:r w:rsidR="008B2E4E">
        <w:rPr>
          <w:rFonts w:ascii="Times New Roman" w:hAnsi="Times New Roman" w:cs="Times New Roman"/>
        </w:rPr>
        <w:t>се</w:t>
      </w:r>
      <w:r w:rsidRPr="0046711D">
        <w:rPr>
          <w:rFonts w:ascii="Times New Roman" w:hAnsi="Times New Roman" w:cs="Times New Roman"/>
        </w:rPr>
        <w:t>ть и каждая из этих ЭВМ имеет свою сеть ПЭВМ.</w:t>
      </w:r>
    </w:p>
    <w:p w:rsidR="0046711D" w:rsidRPr="008B2E4E" w:rsidRDefault="0046711D" w:rsidP="0046711D">
      <w:pPr>
        <w:shd w:val="clear" w:color="auto" w:fill="FFFFFF"/>
        <w:tabs>
          <w:tab w:val="left" w:pos="1545"/>
        </w:tabs>
        <w:rPr>
          <w:rFonts w:ascii="Times New Roman" w:hAnsi="Times New Roman" w:cs="Times New Roman"/>
        </w:rPr>
      </w:pPr>
    </w:p>
    <w:p w:rsidR="0046711D" w:rsidRPr="008B2E4E" w:rsidRDefault="0046711D" w:rsidP="0046711D">
      <w:pPr>
        <w:shd w:val="clear" w:color="auto" w:fill="FFFFFF"/>
        <w:tabs>
          <w:tab w:val="left" w:pos="1545"/>
        </w:tabs>
        <w:rPr>
          <w:rFonts w:ascii="Times New Roman" w:hAnsi="Times New Roman" w:cs="Times New Roman"/>
        </w:rPr>
      </w:pPr>
    </w:p>
    <w:p w:rsidR="0046711D" w:rsidRPr="0046711D" w:rsidRDefault="0046711D" w:rsidP="0046711D">
      <w:pPr>
        <w:shd w:val="clear" w:color="auto" w:fill="FFFFFF"/>
        <w:ind w:right="75"/>
        <w:jc w:val="center"/>
        <w:rPr>
          <w:rFonts w:ascii="Times New Roman" w:hAnsi="Times New Roman" w:cs="Times New Roman"/>
        </w:rPr>
      </w:pPr>
      <w:r w:rsidRPr="0046711D">
        <w:rPr>
          <w:rFonts w:ascii="Times New Roman" w:hAnsi="Times New Roman" w:cs="Times New Roman"/>
          <w:bCs/>
          <w:position w:val="15"/>
        </w:rPr>
        <w:t>Лекция №2</w:t>
      </w:r>
    </w:p>
    <w:p w:rsidR="0046711D" w:rsidRPr="00360085" w:rsidRDefault="0046711D" w:rsidP="0046711D">
      <w:pPr>
        <w:shd w:val="clear" w:color="auto" w:fill="FFFFFF"/>
        <w:ind w:right="30"/>
        <w:jc w:val="center"/>
        <w:rPr>
          <w:rFonts w:ascii="Times New Roman" w:hAnsi="Times New Roman" w:cs="Times New Roman"/>
          <w:b/>
        </w:rPr>
      </w:pPr>
      <w:r w:rsidRPr="00360085">
        <w:rPr>
          <w:rFonts w:ascii="Times New Roman" w:hAnsi="Times New Roman" w:cs="Times New Roman"/>
          <w:b/>
          <w:bCs/>
        </w:rPr>
        <w:t>Организация САПР</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Составными структурными частями САПР являются системы, обладающие всеми свойствами систем и создаваемые как самостоятельные.</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Подсистемой САПР называют выделенную по некоторым признакам часть САПР позволяющую получать законченные проектные системы.</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САПР разделяют на проектирующие подсистемы и обслуживающие.</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К проектирующим подсистемам относят:</w:t>
      </w:r>
    </w:p>
    <w:p w:rsidR="0046711D" w:rsidRPr="0046711D" w:rsidRDefault="0046711D" w:rsidP="0046711D">
      <w:pPr>
        <w:numPr>
          <w:ilvl w:val="0"/>
          <w:numId w:val="4"/>
        </w:numPr>
        <w:shd w:val="clear" w:color="auto" w:fill="FFFFFF"/>
        <w:tabs>
          <w:tab w:val="left" w:pos="765"/>
        </w:tabs>
        <w:ind w:right="15"/>
        <w:jc w:val="both"/>
        <w:rPr>
          <w:rFonts w:ascii="Times New Roman" w:hAnsi="Times New Roman" w:cs="Times New Roman"/>
        </w:rPr>
      </w:pPr>
      <w:r w:rsidRPr="0046711D">
        <w:rPr>
          <w:rFonts w:ascii="Times New Roman" w:hAnsi="Times New Roman" w:cs="Times New Roman"/>
        </w:rPr>
        <w:t>Подсистему функционально-логического проектирования. На выходе этой системы мы получаем функциональную схему, затем логическую схему и на выходе принципиальную электрическую схему.</w:t>
      </w:r>
    </w:p>
    <w:p w:rsidR="0046711D" w:rsidRPr="0046711D" w:rsidRDefault="0046711D" w:rsidP="0046711D">
      <w:pPr>
        <w:numPr>
          <w:ilvl w:val="0"/>
          <w:numId w:val="4"/>
        </w:numPr>
        <w:shd w:val="clear" w:color="auto" w:fill="FFFFFF"/>
        <w:tabs>
          <w:tab w:val="left" w:pos="765"/>
        </w:tabs>
        <w:ind w:right="30"/>
        <w:jc w:val="both"/>
        <w:rPr>
          <w:rFonts w:ascii="Times New Roman" w:hAnsi="Times New Roman" w:cs="Times New Roman"/>
        </w:rPr>
      </w:pPr>
      <w:r w:rsidRPr="0046711D">
        <w:rPr>
          <w:rFonts w:ascii="Times New Roman" w:hAnsi="Times New Roman" w:cs="Times New Roman"/>
        </w:rPr>
        <w:t>Подсистему конструкторского (технического) проектирования. На выходе этой системы получаем конструкцию устройства и конструкторскую документацию, включая схему расположения элементов на поверхности модуля и топологию печатных соединений межу элементами.</w:t>
      </w:r>
    </w:p>
    <w:p w:rsidR="0046711D" w:rsidRPr="0046711D" w:rsidRDefault="0046711D" w:rsidP="0046711D">
      <w:pPr>
        <w:numPr>
          <w:ilvl w:val="0"/>
          <w:numId w:val="4"/>
        </w:numPr>
        <w:shd w:val="clear" w:color="auto" w:fill="FFFFFF"/>
        <w:tabs>
          <w:tab w:val="left" w:pos="765"/>
          <w:tab w:val="left" w:pos="4155"/>
          <w:tab w:val="left" w:pos="7860"/>
          <w:tab w:val="left" w:pos="12375"/>
          <w:tab w:val="left" w:pos="15045"/>
        </w:tabs>
        <w:ind w:right="15"/>
        <w:jc w:val="both"/>
        <w:rPr>
          <w:rFonts w:ascii="Times New Roman" w:hAnsi="Times New Roman" w:cs="Times New Roman"/>
        </w:rPr>
      </w:pPr>
      <w:r w:rsidRPr="0046711D">
        <w:rPr>
          <w:rFonts w:ascii="Times New Roman" w:hAnsi="Times New Roman" w:cs="Times New Roman"/>
        </w:rPr>
        <w:t>Подсистемы технической подготовки производства. На выходе этой системы</w:t>
      </w:r>
      <w:r w:rsidR="008B2E4E">
        <w:rPr>
          <w:rFonts w:ascii="Times New Roman" w:hAnsi="Times New Roman" w:cs="Times New Roman"/>
        </w:rPr>
        <w:t xml:space="preserve"> </w:t>
      </w:r>
      <w:r w:rsidRPr="0046711D">
        <w:rPr>
          <w:rFonts w:ascii="Times New Roman" w:hAnsi="Times New Roman" w:cs="Times New Roman"/>
        </w:rPr>
        <w:t>получаем</w:t>
      </w:r>
      <w:r w:rsidR="008B2E4E">
        <w:rPr>
          <w:rFonts w:ascii="Times New Roman" w:hAnsi="Times New Roman" w:cs="Times New Roman"/>
        </w:rPr>
        <w:t xml:space="preserve"> </w:t>
      </w:r>
      <w:r w:rsidRPr="0046711D">
        <w:rPr>
          <w:rFonts w:ascii="Times New Roman" w:hAnsi="Times New Roman" w:cs="Times New Roman"/>
        </w:rPr>
        <w:t>маршрутную</w:t>
      </w:r>
      <w:r w:rsidR="008B2E4E">
        <w:rPr>
          <w:rFonts w:ascii="Times New Roman" w:hAnsi="Times New Roman" w:cs="Times New Roman"/>
        </w:rPr>
        <w:t xml:space="preserve"> </w:t>
      </w:r>
      <w:r w:rsidRPr="0046711D">
        <w:rPr>
          <w:rFonts w:ascii="Times New Roman" w:hAnsi="Times New Roman" w:cs="Times New Roman"/>
        </w:rPr>
        <w:t>карту</w:t>
      </w:r>
      <w:r w:rsidR="008B2E4E">
        <w:rPr>
          <w:rFonts w:ascii="Times New Roman" w:hAnsi="Times New Roman" w:cs="Times New Roman"/>
        </w:rPr>
        <w:t xml:space="preserve"> </w:t>
      </w:r>
      <w:r w:rsidRPr="0046711D">
        <w:rPr>
          <w:rFonts w:ascii="Times New Roman" w:hAnsi="Times New Roman" w:cs="Times New Roman"/>
        </w:rPr>
        <w:t>производственного (технологического) процесса и программы для управления станками с числовым программным управлением.</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К обслуживающим подсистемам относят:</w:t>
      </w:r>
    </w:p>
    <w:p w:rsidR="0046711D" w:rsidRPr="0046711D" w:rsidRDefault="0046711D" w:rsidP="0046711D">
      <w:pPr>
        <w:numPr>
          <w:ilvl w:val="0"/>
          <w:numId w:val="4"/>
        </w:numPr>
        <w:shd w:val="clear" w:color="auto" w:fill="FFFFFF"/>
        <w:tabs>
          <w:tab w:val="left" w:pos="765"/>
        </w:tabs>
        <w:rPr>
          <w:rFonts w:ascii="Times New Roman" w:hAnsi="Times New Roman" w:cs="Times New Roman"/>
        </w:rPr>
      </w:pPr>
      <w:r w:rsidRPr="0046711D">
        <w:rPr>
          <w:rFonts w:ascii="Times New Roman" w:hAnsi="Times New Roman" w:cs="Times New Roman"/>
        </w:rPr>
        <w:t>Системы информационного поиска</w:t>
      </w:r>
    </w:p>
    <w:p w:rsidR="0046711D" w:rsidRPr="0046711D" w:rsidRDefault="0046711D" w:rsidP="0046711D">
      <w:pPr>
        <w:numPr>
          <w:ilvl w:val="0"/>
          <w:numId w:val="4"/>
        </w:numPr>
        <w:shd w:val="clear" w:color="auto" w:fill="FFFFFF"/>
        <w:tabs>
          <w:tab w:val="left" w:pos="765"/>
        </w:tabs>
        <w:rPr>
          <w:rFonts w:ascii="Times New Roman" w:hAnsi="Times New Roman" w:cs="Times New Roman"/>
        </w:rPr>
      </w:pPr>
      <w:r w:rsidRPr="0046711D">
        <w:rPr>
          <w:rFonts w:ascii="Times New Roman" w:hAnsi="Times New Roman" w:cs="Times New Roman"/>
        </w:rPr>
        <w:t>Системы документирования</w:t>
      </w:r>
    </w:p>
    <w:p w:rsidR="0046711D" w:rsidRPr="0046711D" w:rsidRDefault="0046711D" w:rsidP="0046711D">
      <w:pPr>
        <w:numPr>
          <w:ilvl w:val="0"/>
          <w:numId w:val="4"/>
        </w:numPr>
        <w:shd w:val="clear" w:color="auto" w:fill="FFFFFF"/>
        <w:tabs>
          <w:tab w:val="left" w:pos="765"/>
        </w:tabs>
        <w:rPr>
          <w:rFonts w:ascii="Times New Roman" w:hAnsi="Times New Roman" w:cs="Times New Roman"/>
        </w:rPr>
      </w:pPr>
      <w:r w:rsidRPr="0046711D">
        <w:rPr>
          <w:rFonts w:ascii="Times New Roman" w:hAnsi="Times New Roman" w:cs="Times New Roman"/>
        </w:rPr>
        <w:t>Системы графического отображения объектов проектирования</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В состав как проектирующих, так и обслуживающих системы современных САПР могут входить:</w:t>
      </w:r>
    </w:p>
    <w:p w:rsidR="0046711D" w:rsidRPr="0046711D" w:rsidRDefault="0046711D" w:rsidP="0046711D">
      <w:pPr>
        <w:numPr>
          <w:ilvl w:val="0"/>
          <w:numId w:val="4"/>
        </w:numPr>
        <w:shd w:val="clear" w:color="auto" w:fill="FFFFFF"/>
        <w:tabs>
          <w:tab w:val="left" w:pos="765"/>
        </w:tabs>
        <w:jc w:val="both"/>
        <w:rPr>
          <w:rFonts w:ascii="Times New Roman" w:hAnsi="Times New Roman" w:cs="Times New Roman"/>
        </w:rPr>
      </w:pPr>
      <w:r w:rsidRPr="0046711D">
        <w:rPr>
          <w:rFonts w:ascii="Times New Roman" w:hAnsi="Times New Roman" w:cs="Times New Roman"/>
        </w:rPr>
        <w:t>Экспертные системы - это системы, в основе которых лежит база знаний, представленная либо в виде системы продукции, либо в виде фреймов (в виде семантических сетей). Экспертные системы позволяют формализовать знания эксперта в определенной предметной области с целью принятия рациональных проектных решений.</w:t>
      </w:r>
    </w:p>
    <w:p w:rsidR="0046711D" w:rsidRPr="0046711D" w:rsidRDefault="0046711D" w:rsidP="0046711D">
      <w:pPr>
        <w:numPr>
          <w:ilvl w:val="0"/>
          <w:numId w:val="4"/>
        </w:numPr>
        <w:shd w:val="clear" w:color="auto" w:fill="FFFFFF"/>
        <w:tabs>
          <w:tab w:val="left" w:pos="765"/>
        </w:tabs>
        <w:jc w:val="both"/>
        <w:rPr>
          <w:rFonts w:ascii="Times New Roman" w:hAnsi="Times New Roman" w:cs="Times New Roman"/>
        </w:rPr>
      </w:pPr>
      <w:r w:rsidRPr="0046711D">
        <w:rPr>
          <w:rFonts w:ascii="Times New Roman" w:hAnsi="Times New Roman" w:cs="Times New Roman"/>
        </w:rPr>
        <w:t>Системы принятия решений. Эти системы позволяющие проводить выбор эффективных проектных решений в условиях определенности и неопределенности исходной информации на основе формальных методов и процедур принятия решений. Для оценки проектных решений могут также применяться нейросетевые технологии.</w:t>
      </w:r>
    </w:p>
    <w:p w:rsidR="0046711D" w:rsidRPr="0046711D" w:rsidRDefault="0046711D" w:rsidP="0046711D">
      <w:pPr>
        <w:numPr>
          <w:ilvl w:val="0"/>
          <w:numId w:val="4"/>
        </w:numPr>
        <w:shd w:val="clear" w:color="auto" w:fill="FFFFFF"/>
        <w:tabs>
          <w:tab w:val="left" w:pos="765"/>
        </w:tabs>
        <w:ind w:right="15"/>
        <w:jc w:val="both"/>
        <w:rPr>
          <w:rFonts w:ascii="Times New Roman" w:hAnsi="Times New Roman" w:cs="Times New Roman"/>
        </w:rPr>
      </w:pPr>
      <w:r w:rsidRPr="0046711D">
        <w:rPr>
          <w:rFonts w:ascii="Times New Roman" w:hAnsi="Times New Roman" w:cs="Times New Roman"/>
        </w:rPr>
        <w:t>Системы поддержки принятия решений. Наряду с вышеперечисленными методами могут применяться различные методы информационной поддержки и аналитической обработки представленной информации для принятия более правильного решения пользователем.</w:t>
      </w:r>
    </w:p>
    <w:p w:rsidR="00360085" w:rsidRDefault="00360085" w:rsidP="0046711D">
      <w:pPr>
        <w:shd w:val="clear" w:color="auto" w:fill="FFFFFF"/>
        <w:jc w:val="center"/>
        <w:rPr>
          <w:rFonts w:ascii="Times New Roman" w:hAnsi="Times New Roman" w:cs="Times New Roman"/>
          <w:bCs/>
        </w:rPr>
      </w:pPr>
    </w:p>
    <w:p w:rsidR="008B2E4E" w:rsidRPr="00360085" w:rsidRDefault="008B2E4E" w:rsidP="0046711D">
      <w:pPr>
        <w:shd w:val="clear" w:color="auto" w:fill="FFFFFF"/>
        <w:jc w:val="center"/>
        <w:rPr>
          <w:rFonts w:ascii="Times New Roman" w:hAnsi="Times New Roman" w:cs="Times New Roman"/>
          <w:b/>
          <w:bCs/>
        </w:rPr>
      </w:pPr>
      <w:r w:rsidRPr="00360085">
        <w:rPr>
          <w:rFonts w:ascii="Times New Roman" w:hAnsi="Times New Roman" w:cs="Times New Roman"/>
          <w:b/>
          <w:bCs/>
        </w:rPr>
        <w:t>Принципы создания САПР</w:t>
      </w:r>
    </w:p>
    <w:p w:rsidR="00360085" w:rsidRPr="0046711D" w:rsidRDefault="00360085" w:rsidP="0046711D">
      <w:pPr>
        <w:shd w:val="clear" w:color="auto" w:fill="FFFFFF"/>
        <w:jc w:val="center"/>
        <w:rPr>
          <w:rFonts w:ascii="Times New Roman" w:hAnsi="Times New Roman" w:cs="Times New Roman"/>
        </w:rPr>
      </w:pPr>
    </w:p>
    <w:p w:rsidR="008B2E4E" w:rsidRPr="0046711D" w:rsidRDefault="008B2E4E" w:rsidP="0046711D">
      <w:pPr>
        <w:numPr>
          <w:ilvl w:val="0"/>
          <w:numId w:val="5"/>
        </w:numPr>
        <w:shd w:val="clear" w:color="auto" w:fill="FFFFFF"/>
        <w:tabs>
          <w:tab w:val="left" w:pos="735"/>
        </w:tabs>
        <w:ind w:right="30"/>
        <w:jc w:val="both"/>
        <w:rPr>
          <w:rFonts w:ascii="Times New Roman" w:hAnsi="Times New Roman" w:cs="Times New Roman"/>
          <w:spacing w:val="-28"/>
        </w:rPr>
      </w:pPr>
      <w:r w:rsidRPr="0046711D">
        <w:rPr>
          <w:rFonts w:ascii="Times New Roman" w:hAnsi="Times New Roman" w:cs="Times New Roman"/>
        </w:rPr>
        <w:t>Принцип включения. Обеспечивает разработку систем на основе требований, позволяющих включать эти системы в САПР более высокого уровня.</w:t>
      </w:r>
    </w:p>
    <w:p w:rsidR="008B2E4E" w:rsidRPr="0046711D" w:rsidRDefault="008B2E4E" w:rsidP="0046711D">
      <w:pPr>
        <w:numPr>
          <w:ilvl w:val="0"/>
          <w:numId w:val="5"/>
        </w:numPr>
        <w:shd w:val="clear" w:color="auto" w:fill="FFFFFF"/>
        <w:tabs>
          <w:tab w:val="left" w:pos="735"/>
        </w:tabs>
        <w:ind w:right="30"/>
        <w:jc w:val="both"/>
        <w:rPr>
          <w:rFonts w:ascii="Times New Roman" w:hAnsi="Times New Roman" w:cs="Times New Roman"/>
          <w:spacing w:val="-21"/>
        </w:rPr>
      </w:pPr>
      <w:r w:rsidRPr="0046711D">
        <w:rPr>
          <w:rFonts w:ascii="Times New Roman" w:hAnsi="Times New Roman" w:cs="Times New Roman"/>
        </w:rPr>
        <w:t>Принцип системного единства. При создании, функционировании и развитии САПР, связь между подсистемами должна обеспечивать целостность всей системы.</w:t>
      </w:r>
    </w:p>
    <w:p w:rsidR="008B2E4E" w:rsidRPr="0046711D" w:rsidRDefault="008B2E4E" w:rsidP="0046711D">
      <w:pPr>
        <w:numPr>
          <w:ilvl w:val="0"/>
          <w:numId w:val="5"/>
        </w:numPr>
        <w:shd w:val="clear" w:color="auto" w:fill="FFFFFF"/>
        <w:tabs>
          <w:tab w:val="left" w:pos="735"/>
        </w:tabs>
        <w:ind w:right="45"/>
        <w:jc w:val="both"/>
        <w:rPr>
          <w:rFonts w:ascii="Times New Roman" w:hAnsi="Times New Roman" w:cs="Times New Roman"/>
          <w:spacing w:val="-13"/>
        </w:rPr>
      </w:pPr>
      <w:r w:rsidRPr="0046711D">
        <w:rPr>
          <w:rFonts w:ascii="Times New Roman" w:hAnsi="Times New Roman" w:cs="Times New Roman"/>
        </w:rPr>
        <w:t>Принцип развития. САПР должна создаваться и функционировать с учетом появления, совершенствования и обновления ее подсистем и компонентов.</w:t>
      </w:r>
    </w:p>
    <w:p w:rsidR="008B2E4E" w:rsidRPr="0046711D" w:rsidRDefault="008B2E4E" w:rsidP="0046711D">
      <w:pPr>
        <w:numPr>
          <w:ilvl w:val="0"/>
          <w:numId w:val="5"/>
        </w:numPr>
        <w:shd w:val="clear" w:color="auto" w:fill="FFFFFF"/>
        <w:tabs>
          <w:tab w:val="left" w:pos="735"/>
          <w:tab w:val="left" w:pos="6420"/>
          <w:tab w:val="left" w:pos="10020"/>
          <w:tab w:val="left" w:pos="14370"/>
          <w:tab w:val="left" w:pos="15900"/>
        </w:tabs>
        <w:ind w:right="30"/>
        <w:jc w:val="both"/>
        <w:rPr>
          <w:rFonts w:ascii="Times New Roman" w:hAnsi="Times New Roman" w:cs="Times New Roman"/>
          <w:spacing w:val="-1"/>
        </w:rPr>
      </w:pPr>
      <w:r w:rsidRPr="0046711D">
        <w:rPr>
          <w:rFonts w:ascii="Times New Roman" w:hAnsi="Times New Roman" w:cs="Times New Roman"/>
        </w:rPr>
        <w:t>Принцип комплексности. Обеспечивает связность процессов проектирования элементов и объекта в целом на всех уровнях проектирования,</w:t>
      </w:r>
      <w:r w:rsidR="000A29A4" w:rsidRPr="000A29A4">
        <w:rPr>
          <w:rFonts w:ascii="Times New Roman" w:hAnsi="Times New Roman" w:cs="Times New Roman"/>
        </w:rPr>
        <w:t xml:space="preserve"> </w:t>
      </w:r>
      <w:r w:rsidRPr="0046711D">
        <w:rPr>
          <w:rFonts w:ascii="Times New Roman" w:hAnsi="Times New Roman" w:cs="Times New Roman"/>
        </w:rPr>
        <w:t>позволяя</w:t>
      </w:r>
      <w:r w:rsidR="000A29A4" w:rsidRPr="000A29A4">
        <w:rPr>
          <w:rFonts w:ascii="Times New Roman" w:hAnsi="Times New Roman" w:cs="Times New Roman"/>
        </w:rPr>
        <w:t xml:space="preserve"> </w:t>
      </w:r>
      <w:r w:rsidRPr="0046711D">
        <w:rPr>
          <w:rFonts w:ascii="Times New Roman" w:hAnsi="Times New Roman" w:cs="Times New Roman"/>
        </w:rPr>
        <w:t>согласовать</w:t>
      </w:r>
      <w:r w:rsidR="000A29A4" w:rsidRPr="000A29A4">
        <w:rPr>
          <w:rFonts w:ascii="Times New Roman" w:hAnsi="Times New Roman" w:cs="Times New Roman"/>
        </w:rPr>
        <w:t xml:space="preserve"> </w:t>
      </w:r>
      <w:r w:rsidRPr="0046711D">
        <w:rPr>
          <w:rFonts w:ascii="Times New Roman" w:hAnsi="Times New Roman" w:cs="Times New Roman"/>
        </w:rPr>
        <w:t>и</w:t>
      </w:r>
      <w:r w:rsidR="000A29A4" w:rsidRPr="000A29A4">
        <w:rPr>
          <w:rFonts w:ascii="Times New Roman" w:hAnsi="Times New Roman" w:cs="Times New Roman"/>
        </w:rPr>
        <w:t xml:space="preserve"> </w:t>
      </w:r>
      <w:r w:rsidRPr="0046711D">
        <w:rPr>
          <w:rFonts w:ascii="Times New Roman" w:hAnsi="Times New Roman" w:cs="Times New Roman"/>
        </w:rPr>
        <w:t>контролировать характеристики элементов и объекта в целом.</w:t>
      </w:r>
    </w:p>
    <w:p w:rsidR="008B2E4E" w:rsidRPr="0046711D" w:rsidRDefault="008B2E4E" w:rsidP="0046711D">
      <w:pPr>
        <w:numPr>
          <w:ilvl w:val="0"/>
          <w:numId w:val="5"/>
        </w:numPr>
        <w:shd w:val="clear" w:color="auto" w:fill="FFFFFF"/>
        <w:tabs>
          <w:tab w:val="left" w:pos="735"/>
          <w:tab w:val="left" w:pos="4485"/>
          <w:tab w:val="left" w:pos="9240"/>
          <w:tab w:val="left" w:pos="13140"/>
          <w:tab w:val="left" w:pos="17025"/>
        </w:tabs>
        <w:ind w:right="15"/>
        <w:jc w:val="both"/>
        <w:rPr>
          <w:rFonts w:ascii="Times New Roman" w:hAnsi="Times New Roman" w:cs="Times New Roman"/>
          <w:spacing w:val="-21"/>
        </w:rPr>
      </w:pPr>
      <w:r w:rsidRPr="0046711D">
        <w:rPr>
          <w:rFonts w:ascii="Times New Roman" w:hAnsi="Times New Roman" w:cs="Times New Roman"/>
        </w:rPr>
        <w:t>Принцип информационного единства. Состоит в использовании в подсистемах, компонентах и средствах обеспечения САПР единых условных</w:t>
      </w:r>
      <w:r>
        <w:rPr>
          <w:rFonts w:ascii="Times New Roman" w:hAnsi="Times New Roman" w:cs="Times New Roman"/>
        </w:rPr>
        <w:t xml:space="preserve"> </w:t>
      </w:r>
      <w:r w:rsidRPr="0046711D">
        <w:rPr>
          <w:rFonts w:ascii="Times New Roman" w:hAnsi="Times New Roman" w:cs="Times New Roman"/>
        </w:rPr>
        <w:t>обозначений,</w:t>
      </w:r>
      <w:r w:rsidRPr="0046711D">
        <w:rPr>
          <w:rFonts w:ascii="Times New Roman" w:hAnsi="Times New Roman" w:cs="Times New Roman"/>
        </w:rPr>
        <w:tab/>
        <w:t>терминов</w:t>
      </w:r>
      <w:r>
        <w:rPr>
          <w:rFonts w:ascii="Times New Roman" w:hAnsi="Times New Roman" w:cs="Times New Roman"/>
        </w:rPr>
        <w:t xml:space="preserve">, </w:t>
      </w:r>
      <w:r w:rsidRPr="0046711D">
        <w:rPr>
          <w:rFonts w:ascii="Times New Roman" w:hAnsi="Times New Roman" w:cs="Times New Roman"/>
        </w:rPr>
        <w:t>символов</w:t>
      </w:r>
      <w:r>
        <w:rPr>
          <w:rFonts w:ascii="Times New Roman" w:hAnsi="Times New Roman" w:cs="Times New Roman"/>
        </w:rPr>
        <w:t xml:space="preserve">, </w:t>
      </w:r>
      <w:r w:rsidRPr="0046711D">
        <w:rPr>
          <w:rFonts w:ascii="Times New Roman" w:hAnsi="Times New Roman" w:cs="Times New Roman"/>
        </w:rPr>
        <w:t>проблемно-ориентированных языков и способов представления данных в соответствии с принятыми нормативными документами.</w:t>
      </w:r>
    </w:p>
    <w:p w:rsidR="008B2E4E" w:rsidRPr="0046711D" w:rsidRDefault="008B2E4E" w:rsidP="0046711D">
      <w:pPr>
        <w:numPr>
          <w:ilvl w:val="0"/>
          <w:numId w:val="5"/>
        </w:numPr>
        <w:shd w:val="clear" w:color="auto" w:fill="FFFFFF"/>
        <w:tabs>
          <w:tab w:val="left" w:pos="735"/>
        </w:tabs>
        <w:ind w:right="15"/>
        <w:jc w:val="both"/>
        <w:rPr>
          <w:rFonts w:ascii="Times New Roman" w:hAnsi="Times New Roman" w:cs="Times New Roman"/>
          <w:spacing w:val="-13"/>
        </w:rPr>
      </w:pPr>
      <w:r w:rsidRPr="0046711D">
        <w:rPr>
          <w:rFonts w:ascii="Times New Roman" w:hAnsi="Times New Roman" w:cs="Times New Roman"/>
        </w:rPr>
        <w:t>Принцип совместимости. Языки, символы, коды, информационные и технические характеристики, связи между подсистемами, средствами обеспечения САПР и компонентами должны обеспечивать эффективное функционирование подсистем и открытую структуру системы в целом. Открытой называют систему, в которой интерфейсы взаимодействия с внешней средой стандартизированы.</w:t>
      </w:r>
    </w:p>
    <w:p w:rsidR="008B2E4E" w:rsidRPr="000A29A4" w:rsidRDefault="008B2E4E" w:rsidP="0046711D">
      <w:pPr>
        <w:numPr>
          <w:ilvl w:val="0"/>
          <w:numId w:val="5"/>
        </w:numPr>
        <w:shd w:val="clear" w:color="auto" w:fill="FFFFFF"/>
        <w:tabs>
          <w:tab w:val="left" w:pos="735"/>
        </w:tabs>
        <w:jc w:val="both"/>
        <w:rPr>
          <w:rFonts w:ascii="Times New Roman" w:hAnsi="Times New Roman" w:cs="Times New Roman"/>
          <w:spacing w:val="-13"/>
        </w:rPr>
      </w:pPr>
      <w:r w:rsidRPr="0046711D">
        <w:rPr>
          <w:rFonts w:ascii="Times New Roman" w:hAnsi="Times New Roman" w:cs="Times New Roman"/>
        </w:rPr>
        <w:t>Принцип стандартизации. Состоит в проведении процедур унификации, типизации, стандартизации подсистем и компонентов инвариантных к проектируемым объектам и отраслевой специфики, а также установления правил с целью упорядочения деятельности по созданию и развитию САПР.</w:t>
      </w:r>
    </w:p>
    <w:p w:rsidR="000A29A4" w:rsidRPr="008B2E4E" w:rsidRDefault="000A29A4" w:rsidP="008B2E4E">
      <w:pPr>
        <w:shd w:val="clear" w:color="auto" w:fill="FFFFFF"/>
        <w:rPr>
          <w:rFonts w:ascii="Times New Roman" w:hAnsi="Times New Roman" w:cs="Times New Roman"/>
          <w:bCs/>
        </w:rPr>
      </w:pPr>
    </w:p>
    <w:p w:rsidR="008B2E4E" w:rsidRPr="00360085" w:rsidRDefault="008B2E4E" w:rsidP="0046711D">
      <w:pPr>
        <w:shd w:val="clear" w:color="auto" w:fill="FFFFFF"/>
        <w:jc w:val="center"/>
        <w:rPr>
          <w:rFonts w:ascii="Times New Roman" w:hAnsi="Times New Roman" w:cs="Times New Roman"/>
          <w:b/>
          <w:bCs/>
          <w:lang w:val="en-US"/>
        </w:rPr>
      </w:pPr>
      <w:r w:rsidRPr="00360085">
        <w:rPr>
          <w:rFonts w:ascii="Times New Roman" w:hAnsi="Times New Roman" w:cs="Times New Roman"/>
          <w:b/>
          <w:bCs/>
        </w:rPr>
        <w:t>Стадии создания САПР</w:t>
      </w:r>
    </w:p>
    <w:p w:rsidR="000A29A4" w:rsidRPr="000A29A4" w:rsidRDefault="000A29A4" w:rsidP="0046711D">
      <w:pPr>
        <w:shd w:val="clear" w:color="auto" w:fill="FFFFFF"/>
        <w:jc w:val="center"/>
        <w:rPr>
          <w:rFonts w:ascii="Times New Roman" w:hAnsi="Times New Roman" w:cs="Times New Roman"/>
          <w:lang w:val="en-US"/>
        </w:rPr>
      </w:pP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При создании САПР различают внешнее и внутреннее проектирование.</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К внешнему проектированию относят:</w:t>
      </w:r>
    </w:p>
    <w:p w:rsidR="008B2E4E" w:rsidRPr="0046711D" w:rsidRDefault="008B2E4E" w:rsidP="0046711D">
      <w:pPr>
        <w:numPr>
          <w:ilvl w:val="0"/>
          <w:numId w:val="6"/>
        </w:numPr>
        <w:shd w:val="clear" w:color="auto" w:fill="FFFFFF"/>
        <w:tabs>
          <w:tab w:val="left" w:pos="765"/>
        </w:tabs>
        <w:rPr>
          <w:rFonts w:ascii="Times New Roman" w:hAnsi="Times New Roman" w:cs="Times New Roman"/>
        </w:rPr>
      </w:pPr>
      <w:r w:rsidRPr="0046711D">
        <w:rPr>
          <w:rFonts w:ascii="Times New Roman" w:hAnsi="Times New Roman" w:cs="Times New Roman"/>
        </w:rPr>
        <w:t>Стадию пред проектных исследований</w:t>
      </w:r>
    </w:p>
    <w:p w:rsidR="008B2E4E" w:rsidRPr="0046711D" w:rsidRDefault="008B2E4E" w:rsidP="0046711D">
      <w:pPr>
        <w:numPr>
          <w:ilvl w:val="0"/>
          <w:numId w:val="6"/>
        </w:numPr>
        <w:shd w:val="clear" w:color="auto" w:fill="FFFFFF"/>
        <w:tabs>
          <w:tab w:val="left" w:pos="765"/>
        </w:tabs>
        <w:rPr>
          <w:rFonts w:ascii="Times New Roman" w:hAnsi="Times New Roman" w:cs="Times New Roman"/>
        </w:rPr>
      </w:pPr>
      <w:r w:rsidRPr="0046711D">
        <w:rPr>
          <w:rFonts w:ascii="Times New Roman" w:hAnsi="Times New Roman" w:cs="Times New Roman"/>
        </w:rPr>
        <w:t>Разработку технического задания на проект</w:t>
      </w:r>
    </w:p>
    <w:p w:rsidR="008B2E4E" w:rsidRPr="0046711D" w:rsidRDefault="008B2E4E" w:rsidP="0046711D">
      <w:pPr>
        <w:shd w:val="clear" w:color="auto" w:fill="FFFFFF"/>
        <w:rPr>
          <w:rFonts w:ascii="Times New Roman" w:hAnsi="Times New Roman" w:cs="Times New Roman"/>
        </w:rPr>
      </w:pPr>
      <w:r w:rsidRPr="0046711D">
        <w:rPr>
          <w:rFonts w:ascii="Times New Roman" w:hAnsi="Times New Roman" w:cs="Times New Roman"/>
        </w:rPr>
        <w:t>К внутреннему проектированию относят:</w:t>
      </w:r>
    </w:p>
    <w:p w:rsidR="008B2E4E" w:rsidRPr="0046711D" w:rsidRDefault="008B2E4E" w:rsidP="0046711D">
      <w:pPr>
        <w:numPr>
          <w:ilvl w:val="0"/>
          <w:numId w:val="6"/>
        </w:numPr>
        <w:shd w:val="clear" w:color="auto" w:fill="FFFFFF"/>
        <w:tabs>
          <w:tab w:val="left" w:pos="765"/>
        </w:tabs>
        <w:rPr>
          <w:rFonts w:ascii="Times New Roman" w:hAnsi="Times New Roman" w:cs="Times New Roman"/>
        </w:rPr>
      </w:pPr>
      <w:r w:rsidRPr="0046711D">
        <w:rPr>
          <w:rFonts w:ascii="Times New Roman" w:hAnsi="Times New Roman" w:cs="Times New Roman"/>
        </w:rPr>
        <w:t>Разработку технических предложений</w:t>
      </w:r>
    </w:p>
    <w:p w:rsidR="008B2E4E" w:rsidRPr="0046711D" w:rsidRDefault="008B2E4E" w:rsidP="0046711D">
      <w:pPr>
        <w:numPr>
          <w:ilvl w:val="0"/>
          <w:numId w:val="6"/>
        </w:numPr>
        <w:shd w:val="clear" w:color="auto" w:fill="FFFFFF"/>
        <w:tabs>
          <w:tab w:val="left" w:pos="765"/>
        </w:tabs>
        <w:rPr>
          <w:rFonts w:ascii="Times New Roman" w:hAnsi="Times New Roman" w:cs="Times New Roman"/>
        </w:rPr>
      </w:pPr>
      <w:r w:rsidRPr="0046711D">
        <w:rPr>
          <w:rFonts w:ascii="Times New Roman" w:hAnsi="Times New Roman" w:cs="Times New Roman"/>
        </w:rPr>
        <w:t>Рабочий проект</w:t>
      </w:r>
    </w:p>
    <w:p w:rsidR="008B2E4E" w:rsidRPr="0046711D" w:rsidRDefault="008B2E4E" w:rsidP="0046711D">
      <w:pPr>
        <w:numPr>
          <w:ilvl w:val="0"/>
          <w:numId w:val="6"/>
        </w:numPr>
        <w:shd w:val="clear" w:color="auto" w:fill="FFFFFF"/>
        <w:tabs>
          <w:tab w:val="left" w:pos="765"/>
        </w:tabs>
        <w:rPr>
          <w:rFonts w:ascii="Times New Roman" w:hAnsi="Times New Roman" w:cs="Times New Roman"/>
        </w:rPr>
      </w:pPr>
      <w:r w:rsidRPr="0046711D">
        <w:rPr>
          <w:rFonts w:ascii="Times New Roman" w:hAnsi="Times New Roman" w:cs="Times New Roman"/>
        </w:rPr>
        <w:t>Эскизный проект</w:t>
      </w:r>
    </w:p>
    <w:p w:rsidR="008B2E4E" w:rsidRPr="0046711D" w:rsidRDefault="008B2E4E" w:rsidP="0046711D">
      <w:pPr>
        <w:numPr>
          <w:ilvl w:val="0"/>
          <w:numId w:val="6"/>
        </w:numPr>
        <w:shd w:val="clear" w:color="auto" w:fill="FFFFFF"/>
        <w:tabs>
          <w:tab w:val="left" w:pos="765"/>
        </w:tabs>
        <w:rPr>
          <w:rFonts w:ascii="Times New Roman" w:hAnsi="Times New Roman" w:cs="Times New Roman"/>
        </w:rPr>
      </w:pPr>
      <w:r w:rsidRPr="0046711D">
        <w:rPr>
          <w:rFonts w:ascii="Times New Roman" w:hAnsi="Times New Roman" w:cs="Times New Roman"/>
        </w:rPr>
        <w:t>Технический проект</w:t>
      </w:r>
    </w:p>
    <w:p w:rsidR="008B2E4E" w:rsidRPr="0046711D" w:rsidRDefault="008B2E4E" w:rsidP="0046711D">
      <w:pPr>
        <w:numPr>
          <w:ilvl w:val="0"/>
          <w:numId w:val="6"/>
        </w:numPr>
        <w:shd w:val="clear" w:color="auto" w:fill="FFFFFF"/>
        <w:tabs>
          <w:tab w:val="left" w:pos="765"/>
        </w:tabs>
        <w:rPr>
          <w:rFonts w:ascii="Times New Roman" w:hAnsi="Times New Roman" w:cs="Times New Roman"/>
          <w:position w:val="-1"/>
        </w:rPr>
      </w:pPr>
      <w:r w:rsidRPr="0046711D">
        <w:rPr>
          <w:rFonts w:ascii="Times New Roman" w:hAnsi="Times New Roman" w:cs="Times New Roman"/>
          <w:position w:val="-1"/>
        </w:rPr>
        <w:t>Изготовление, отладку, исполнение и ввод системы в действие</w:t>
      </w:r>
    </w:p>
    <w:p w:rsidR="008B2E4E" w:rsidRDefault="008B2E4E" w:rsidP="0046711D">
      <w:pPr>
        <w:shd w:val="clear" w:color="auto" w:fill="FFFFFF"/>
        <w:tabs>
          <w:tab w:val="left" w:pos="765"/>
        </w:tabs>
        <w:rPr>
          <w:rFonts w:ascii="Times New Roman" w:hAnsi="Times New Roman" w:cs="Times New Roman"/>
          <w:position w:val="-1"/>
          <w:lang w:val="en-US"/>
        </w:rPr>
      </w:pPr>
    </w:p>
    <w:p w:rsidR="0046711D" w:rsidRDefault="0046711D" w:rsidP="0046711D">
      <w:pPr>
        <w:shd w:val="clear" w:color="auto" w:fill="FFFFFF"/>
        <w:tabs>
          <w:tab w:val="left" w:pos="765"/>
        </w:tabs>
        <w:rPr>
          <w:rFonts w:ascii="Times New Roman" w:hAnsi="Times New Roman" w:cs="Times New Roman"/>
          <w:position w:val="-1"/>
          <w:lang w:val="en-US"/>
        </w:rPr>
      </w:pPr>
    </w:p>
    <w:p w:rsidR="0046711D" w:rsidRDefault="0046711D" w:rsidP="0046711D">
      <w:pPr>
        <w:shd w:val="clear" w:color="auto" w:fill="FFFFFF"/>
        <w:ind w:right="1080"/>
        <w:rPr>
          <w:rFonts w:ascii="Times New Roman" w:hAnsi="Times New Roman" w:cs="Times New Roman"/>
          <w:lang w:val="en-US"/>
        </w:rPr>
      </w:pPr>
      <w:r w:rsidRPr="0046711D">
        <w:rPr>
          <w:rFonts w:ascii="Times New Roman" w:hAnsi="Times New Roman" w:cs="Times New Roman"/>
        </w:rPr>
        <w:t>Все вышесказанное может быть применено при создании большинства технических объектов и систем.</w:t>
      </w:r>
    </w:p>
    <w:p w:rsidR="0046711D" w:rsidRPr="0046711D" w:rsidRDefault="0046711D" w:rsidP="0046711D">
      <w:pPr>
        <w:shd w:val="clear" w:color="auto" w:fill="FFFFFF"/>
        <w:ind w:right="1080"/>
        <w:rPr>
          <w:rFonts w:ascii="Times New Roman" w:hAnsi="Times New Roman" w:cs="Times New Roman"/>
          <w:lang w:val="en-US"/>
        </w:rPr>
      </w:pPr>
    </w:p>
    <w:p w:rsidR="000A29A4" w:rsidRPr="00360085" w:rsidRDefault="0046711D" w:rsidP="000A29A4">
      <w:pPr>
        <w:shd w:val="clear" w:color="auto" w:fill="FFFFFF"/>
        <w:jc w:val="center"/>
        <w:rPr>
          <w:rFonts w:ascii="Times New Roman" w:hAnsi="Times New Roman" w:cs="Times New Roman"/>
          <w:b/>
          <w:bCs/>
          <w:lang w:val="en-US"/>
        </w:rPr>
      </w:pPr>
      <w:r w:rsidRPr="00360085">
        <w:rPr>
          <w:rFonts w:ascii="Times New Roman" w:hAnsi="Times New Roman" w:cs="Times New Roman"/>
          <w:b/>
          <w:bCs/>
        </w:rPr>
        <w:t>Системный подход к проектированию</w:t>
      </w:r>
    </w:p>
    <w:p w:rsidR="000A29A4" w:rsidRPr="000A29A4" w:rsidRDefault="000A29A4" w:rsidP="000A29A4">
      <w:pPr>
        <w:shd w:val="clear" w:color="auto" w:fill="FFFFFF"/>
        <w:jc w:val="center"/>
        <w:rPr>
          <w:rFonts w:ascii="Times New Roman" w:hAnsi="Times New Roman" w:cs="Times New Roman"/>
          <w:bCs/>
          <w:lang w:val="en-US"/>
        </w:rPr>
      </w:pP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Исследование   объектов   проектирования   с   помощью   их   математических моделей составляет суть системного подхода.</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Выделяют следующие принципы системного подхода:</w:t>
      </w:r>
    </w:p>
    <w:p w:rsidR="0046711D" w:rsidRPr="0046711D" w:rsidRDefault="0046711D" w:rsidP="0046711D">
      <w:pPr>
        <w:numPr>
          <w:ilvl w:val="0"/>
          <w:numId w:val="7"/>
        </w:numPr>
        <w:shd w:val="clear" w:color="auto" w:fill="FFFFFF"/>
        <w:tabs>
          <w:tab w:val="left" w:pos="780"/>
        </w:tabs>
        <w:rPr>
          <w:rFonts w:ascii="Times New Roman" w:hAnsi="Times New Roman" w:cs="Times New Roman"/>
        </w:rPr>
      </w:pPr>
      <w:r w:rsidRPr="0046711D">
        <w:rPr>
          <w:rFonts w:ascii="Times New Roman" w:hAnsi="Times New Roman" w:cs="Times New Roman"/>
        </w:rPr>
        <w:t>Иерархичность. Каждая система или элемент может рассматриваться как отдельная система.</w:t>
      </w:r>
    </w:p>
    <w:p w:rsidR="0046711D" w:rsidRPr="0046711D" w:rsidRDefault="0046711D" w:rsidP="0046711D">
      <w:pPr>
        <w:numPr>
          <w:ilvl w:val="0"/>
          <w:numId w:val="7"/>
        </w:numPr>
        <w:shd w:val="clear" w:color="auto" w:fill="FFFFFF"/>
        <w:tabs>
          <w:tab w:val="left" w:pos="780"/>
        </w:tabs>
        <w:rPr>
          <w:rFonts w:ascii="Times New Roman" w:hAnsi="Times New Roman" w:cs="Times New Roman"/>
        </w:rPr>
      </w:pPr>
      <w:r w:rsidRPr="0046711D">
        <w:rPr>
          <w:rFonts w:ascii="Times New Roman" w:hAnsi="Times New Roman" w:cs="Times New Roman"/>
        </w:rPr>
        <w:t>Структурность.    Состоит    в    возможности    описания    системы    через описание коммунитационных связей между ее элементами.</w:t>
      </w:r>
    </w:p>
    <w:p w:rsidR="0046711D" w:rsidRPr="0046711D" w:rsidRDefault="0046711D" w:rsidP="0046711D">
      <w:pPr>
        <w:numPr>
          <w:ilvl w:val="0"/>
          <w:numId w:val="7"/>
        </w:numPr>
        <w:shd w:val="clear" w:color="auto" w:fill="FFFFFF"/>
        <w:tabs>
          <w:tab w:val="left" w:pos="780"/>
        </w:tabs>
        <w:rPr>
          <w:rFonts w:ascii="Times New Roman" w:hAnsi="Times New Roman" w:cs="Times New Roman"/>
        </w:rPr>
      </w:pPr>
      <w:r w:rsidRPr="0046711D">
        <w:rPr>
          <w:rFonts w:ascii="Times New Roman" w:hAnsi="Times New Roman" w:cs="Times New Roman"/>
        </w:rPr>
        <w:t>Взаимозависимость. Заключается в проявлении свойств системы только при взаимодействии с внешней средой.</w:t>
      </w:r>
    </w:p>
    <w:p w:rsidR="0046711D" w:rsidRPr="0046711D" w:rsidRDefault="0046711D" w:rsidP="0046711D">
      <w:pPr>
        <w:numPr>
          <w:ilvl w:val="0"/>
          <w:numId w:val="7"/>
        </w:numPr>
        <w:shd w:val="clear" w:color="auto" w:fill="FFFFFF"/>
        <w:tabs>
          <w:tab w:val="left" w:pos="780"/>
        </w:tabs>
        <w:rPr>
          <w:rFonts w:ascii="Times New Roman" w:hAnsi="Times New Roman" w:cs="Times New Roman"/>
        </w:rPr>
      </w:pPr>
      <w:r w:rsidRPr="0046711D">
        <w:rPr>
          <w:rFonts w:ascii="Times New Roman" w:hAnsi="Times New Roman" w:cs="Times New Roman"/>
        </w:rPr>
        <w:t>Множественность описания. Заключается в описании системы на основе множества взаимодействующих математических моделей.</w:t>
      </w:r>
    </w:p>
    <w:p w:rsidR="0046711D" w:rsidRPr="0046711D" w:rsidRDefault="0046711D" w:rsidP="0046711D">
      <w:pPr>
        <w:numPr>
          <w:ilvl w:val="0"/>
          <w:numId w:val="7"/>
        </w:numPr>
        <w:shd w:val="clear" w:color="auto" w:fill="FFFFFF"/>
        <w:tabs>
          <w:tab w:val="left" w:pos="780"/>
        </w:tabs>
        <w:rPr>
          <w:rFonts w:ascii="Times New Roman" w:hAnsi="Times New Roman" w:cs="Times New Roman"/>
        </w:rPr>
      </w:pPr>
      <w:r w:rsidRPr="0046711D">
        <w:rPr>
          <w:rFonts w:ascii="Times New Roman" w:hAnsi="Times New Roman" w:cs="Times New Roman"/>
        </w:rPr>
        <w:t>Целостность. Свойства всей системы определяются  на основе анализа свойств ее частей.</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Суть системного подхода - это проектирование части с учетом целого.</w:t>
      </w:r>
    </w:p>
    <w:p w:rsidR="0046711D" w:rsidRPr="008B2E4E" w:rsidRDefault="0046711D" w:rsidP="0046711D">
      <w:pPr>
        <w:shd w:val="clear" w:color="auto" w:fill="FFFFFF"/>
        <w:tabs>
          <w:tab w:val="left" w:pos="765"/>
        </w:tabs>
        <w:rPr>
          <w:rFonts w:ascii="Times New Roman" w:hAnsi="Times New Roman" w:cs="Times New Roman"/>
          <w:position w:val="-1"/>
        </w:rPr>
      </w:pPr>
    </w:p>
    <w:p w:rsidR="0046711D" w:rsidRPr="0046711D" w:rsidRDefault="0046711D" w:rsidP="008B2E4E">
      <w:pPr>
        <w:shd w:val="clear" w:color="auto" w:fill="FFFFFF"/>
        <w:ind w:right="90"/>
        <w:jc w:val="center"/>
        <w:rPr>
          <w:rFonts w:ascii="Times New Roman" w:hAnsi="Times New Roman" w:cs="Times New Roman"/>
        </w:rPr>
      </w:pPr>
      <w:r w:rsidRPr="0046711D">
        <w:rPr>
          <w:rFonts w:ascii="Times New Roman" w:hAnsi="Times New Roman" w:cs="Times New Roman"/>
          <w:bCs/>
          <w:position w:val="-9"/>
        </w:rPr>
        <w:t>Лекция №3</w:t>
      </w:r>
    </w:p>
    <w:p w:rsidR="0046711D" w:rsidRPr="00360085" w:rsidRDefault="0046711D" w:rsidP="0046711D">
      <w:pPr>
        <w:shd w:val="clear" w:color="auto" w:fill="FFFFFF"/>
        <w:ind w:right="30"/>
        <w:jc w:val="center"/>
        <w:rPr>
          <w:rFonts w:ascii="Times New Roman" w:hAnsi="Times New Roman" w:cs="Times New Roman"/>
          <w:b/>
        </w:rPr>
      </w:pPr>
      <w:r w:rsidRPr="00360085">
        <w:rPr>
          <w:rFonts w:ascii="Times New Roman" w:hAnsi="Times New Roman" w:cs="Times New Roman"/>
          <w:b/>
        </w:rPr>
        <w:t>Базовые технологии проектирования</w:t>
      </w:r>
    </w:p>
    <w:p w:rsidR="0046711D" w:rsidRPr="00360085" w:rsidRDefault="0046711D" w:rsidP="0046711D">
      <w:pPr>
        <w:shd w:val="clear" w:color="auto" w:fill="FFFFFF"/>
        <w:ind w:right="15"/>
        <w:jc w:val="center"/>
        <w:rPr>
          <w:rFonts w:ascii="Times New Roman" w:hAnsi="Times New Roman" w:cs="Times New Roman"/>
          <w:b/>
        </w:rPr>
      </w:pPr>
      <w:r w:rsidRPr="00360085">
        <w:rPr>
          <w:rFonts w:ascii="Times New Roman" w:hAnsi="Times New Roman" w:cs="Times New Roman"/>
          <w:b/>
        </w:rPr>
        <w:t>САПР/АСТПП/САИТ</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Наиболее перспективными на сегодняшний день являются технологии:</w:t>
      </w:r>
    </w:p>
    <w:p w:rsidR="0046711D" w:rsidRPr="0046711D" w:rsidRDefault="0046711D" w:rsidP="0046711D">
      <w:pPr>
        <w:numPr>
          <w:ilvl w:val="0"/>
          <w:numId w:val="7"/>
        </w:numPr>
        <w:shd w:val="clear" w:color="auto" w:fill="FFFFFF"/>
        <w:tabs>
          <w:tab w:val="left" w:pos="750"/>
        </w:tabs>
        <w:rPr>
          <w:rFonts w:ascii="Times New Roman" w:hAnsi="Times New Roman" w:cs="Times New Roman"/>
        </w:rPr>
      </w:pPr>
      <w:r w:rsidRPr="0046711D">
        <w:rPr>
          <w:rFonts w:ascii="Times New Roman" w:hAnsi="Times New Roman" w:cs="Times New Roman"/>
        </w:rPr>
        <w:t>Сквозного проектирования</w:t>
      </w:r>
    </w:p>
    <w:p w:rsidR="0046711D" w:rsidRPr="0046711D" w:rsidRDefault="0046711D" w:rsidP="0046711D">
      <w:pPr>
        <w:numPr>
          <w:ilvl w:val="0"/>
          <w:numId w:val="7"/>
        </w:numPr>
        <w:shd w:val="clear" w:color="auto" w:fill="FFFFFF"/>
        <w:tabs>
          <w:tab w:val="left" w:pos="750"/>
        </w:tabs>
        <w:rPr>
          <w:rFonts w:ascii="Times New Roman" w:hAnsi="Times New Roman" w:cs="Times New Roman"/>
        </w:rPr>
      </w:pPr>
      <w:r w:rsidRPr="0046711D">
        <w:rPr>
          <w:rFonts w:ascii="Times New Roman" w:hAnsi="Times New Roman" w:cs="Times New Roman"/>
        </w:rPr>
        <w:t>Параллельного проектирования</w:t>
      </w:r>
    </w:p>
    <w:p w:rsidR="0046711D" w:rsidRPr="0046711D" w:rsidRDefault="0046711D" w:rsidP="0046711D">
      <w:pPr>
        <w:numPr>
          <w:ilvl w:val="0"/>
          <w:numId w:val="7"/>
        </w:numPr>
        <w:shd w:val="clear" w:color="auto" w:fill="FFFFFF"/>
        <w:tabs>
          <w:tab w:val="left" w:pos="750"/>
        </w:tabs>
        <w:rPr>
          <w:rFonts w:ascii="Times New Roman" w:hAnsi="Times New Roman" w:cs="Times New Roman"/>
        </w:rPr>
      </w:pPr>
      <w:r w:rsidRPr="0046711D">
        <w:rPr>
          <w:rFonts w:ascii="Times New Roman" w:hAnsi="Times New Roman" w:cs="Times New Roman"/>
        </w:rPr>
        <w:t>Нисходящего проектирования</w:t>
      </w:r>
    </w:p>
    <w:p w:rsidR="0046711D" w:rsidRPr="008B2E4E" w:rsidRDefault="0046711D" w:rsidP="0046711D">
      <w:pPr>
        <w:shd w:val="clear" w:color="auto" w:fill="FFFFFF"/>
        <w:rPr>
          <w:rFonts w:ascii="Times New Roman" w:hAnsi="Times New Roman" w:cs="Times New Roman"/>
          <w:b/>
        </w:rPr>
      </w:pPr>
      <w:r w:rsidRPr="008B2E4E">
        <w:rPr>
          <w:rFonts w:ascii="Times New Roman" w:hAnsi="Times New Roman" w:cs="Times New Roman"/>
          <w:b/>
          <w:bCs/>
          <w:lang w:val="en-US"/>
        </w:rPr>
        <w:t xml:space="preserve">CALLS </w:t>
      </w:r>
      <w:r w:rsidRPr="008B2E4E">
        <w:rPr>
          <w:rFonts w:ascii="Times New Roman" w:hAnsi="Times New Roman" w:cs="Times New Roman"/>
          <w:b/>
          <w:bCs/>
        </w:rPr>
        <w:t>технология</w:t>
      </w:r>
    </w:p>
    <w:p w:rsidR="000A29A4" w:rsidRDefault="0046711D" w:rsidP="008B2E4E">
      <w:pPr>
        <w:shd w:val="clear" w:color="auto" w:fill="FFFFFF"/>
        <w:ind w:right="45"/>
        <w:jc w:val="both"/>
        <w:rPr>
          <w:rFonts w:ascii="Times New Roman" w:hAnsi="Times New Roman" w:cs="Times New Roman"/>
        </w:rPr>
      </w:pPr>
      <w:r w:rsidRPr="0046711D">
        <w:rPr>
          <w:rFonts w:ascii="Times New Roman" w:hAnsi="Times New Roman" w:cs="Times New Roman"/>
        </w:rPr>
        <w:t>Основная идея заключается в создании электронного описания и сопровождения изделия на всех этапах его жизненного цикла. Электронное описание должно соответствовать принятым отечественным и международным стандартам в данной предметной области. Это технология информационного сопровождения создания изделия.</w:t>
      </w:r>
    </w:p>
    <w:p w:rsidR="008B2E4E" w:rsidRDefault="008B2E4E" w:rsidP="008B2E4E">
      <w:pPr>
        <w:shd w:val="clear" w:color="auto" w:fill="FFFFFF"/>
        <w:ind w:right="45"/>
        <w:jc w:val="both"/>
        <w:rPr>
          <w:rFonts w:ascii="Times New Roman" w:hAnsi="Times New Roman" w:cs="Times New Roman"/>
          <w:position w:val="13"/>
          <w:lang w:val="en-US"/>
        </w:rPr>
      </w:pPr>
    </w:p>
    <w:p w:rsidR="0046711D" w:rsidRPr="00360085" w:rsidRDefault="0046711D" w:rsidP="008B2E4E">
      <w:pPr>
        <w:shd w:val="clear" w:color="auto" w:fill="FFFFFF"/>
        <w:rPr>
          <w:rFonts w:ascii="Times New Roman" w:hAnsi="Times New Roman" w:cs="Times New Roman"/>
          <w:b/>
        </w:rPr>
      </w:pPr>
      <w:r w:rsidRPr="00360085">
        <w:rPr>
          <w:rFonts w:ascii="Times New Roman" w:hAnsi="Times New Roman" w:cs="Times New Roman"/>
          <w:b/>
          <w:position w:val="13"/>
        </w:rPr>
        <w:t>Сквозное проектирование</w:t>
      </w:r>
    </w:p>
    <w:p w:rsidR="0046711D" w:rsidRPr="0046711D" w:rsidRDefault="0046711D" w:rsidP="008B2E4E">
      <w:pPr>
        <w:shd w:val="clear" w:color="auto" w:fill="FFFFFF"/>
        <w:ind w:right="15"/>
        <w:jc w:val="both"/>
        <w:rPr>
          <w:rFonts w:ascii="Times New Roman" w:hAnsi="Times New Roman" w:cs="Times New Roman"/>
        </w:rPr>
      </w:pPr>
      <w:r w:rsidRPr="0046711D">
        <w:rPr>
          <w:rFonts w:ascii="Times New Roman" w:hAnsi="Times New Roman" w:cs="Times New Roman"/>
        </w:rPr>
        <w:t>Смысл сквозной технологии состоит в эффективное передаче данных и результатов конкретного текущего этапа проектирования сразу на все последующие этапы.</w:t>
      </w:r>
    </w:p>
    <w:p w:rsidR="0046711D" w:rsidRPr="0046711D" w:rsidRDefault="0046711D" w:rsidP="0046711D">
      <w:pPr>
        <w:shd w:val="clear" w:color="auto" w:fill="FFFFFF"/>
        <w:ind w:right="15"/>
        <w:jc w:val="both"/>
        <w:rPr>
          <w:rFonts w:ascii="Times New Roman" w:hAnsi="Times New Roman" w:cs="Times New Roman"/>
        </w:rPr>
      </w:pPr>
      <w:r w:rsidRPr="0046711D">
        <w:rPr>
          <w:rFonts w:ascii="Times New Roman" w:hAnsi="Times New Roman" w:cs="Times New Roman"/>
        </w:rPr>
        <w:t>Данные технологии базируются на модульном построении САПР, но использовании общих баз данных и баз знаний на всех этапах выполнения проекта и характеризуются широкими возможностями моделирования и контроля на всех этапах проектирования.</w:t>
      </w:r>
    </w:p>
    <w:p w:rsidR="0046711D" w:rsidRPr="0046711D" w:rsidRDefault="0046711D" w:rsidP="0046711D">
      <w:pPr>
        <w:shd w:val="clear" w:color="auto" w:fill="FFFFFF"/>
        <w:jc w:val="both"/>
        <w:rPr>
          <w:rFonts w:ascii="Times New Roman" w:hAnsi="Times New Roman" w:cs="Times New Roman"/>
        </w:rPr>
      </w:pPr>
      <w:r w:rsidRPr="0046711D">
        <w:rPr>
          <w:rFonts w:ascii="Times New Roman" w:hAnsi="Times New Roman" w:cs="Times New Roman"/>
        </w:rPr>
        <w:t>Сквозные САПР, как правило, являются интегрированными, т.е. имеют альтернативные алгоритмы реализации отдельных проектных процедур.</w:t>
      </w:r>
    </w:p>
    <w:p w:rsidR="000A29A4" w:rsidRDefault="000A29A4" w:rsidP="0046711D">
      <w:pPr>
        <w:shd w:val="clear" w:color="auto" w:fill="FFFFFF"/>
        <w:rPr>
          <w:rFonts w:ascii="Times New Roman" w:hAnsi="Times New Roman" w:cs="Times New Roman"/>
          <w:bCs/>
          <w:lang w:val="en-US"/>
        </w:rPr>
      </w:pPr>
    </w:p>
    <w:p w:rsidR="0046711D" w:rsidRPr="00360085" w:rsidRDefault="0046711D" w:rsidP="0046711D">
      <w:pPr>
        <w:shd w:val="clear" w:color="auto" w:fill="FFFFFF"/>
        <w:rPr>
          <w:rFonts w:ascii="Times New Roman" w:hAnsi="Times New Roman" w:cs="Times New Roman"/>
          <w:b/>
        </w:rPr>
      </w:pPr>
      <w:r w:rsidRPr="00360085">
        <w:rPr>
          <w:rFonts w:ascii="Times New Roman" w:hAnsi="Times New Roman" w:cs="Times New Roman"/>
          <w:b/>
          <w:bCs/>
        </w:rPr>
        <w:t>Параллельное проектирование</w:t>
      </w:r>
    </w:p>
    <w:p w:rsidR="000A29A4" w:rsidRDefault="000A29A4" w:rsidP="0046711D">
      <w:pPr>
        <w:shd w:val="clear" w:color="auto" w:fill="FFFFFF"/>
        <w:ind w:right="30"/>
        <w:jc w:val="both"/>
        <w:rPr>
          <w:rFonts w:ascii="Times New Roman" w:hAnsi="Times New Roman" w:cs="Times New Roman"/>
          <w:lang w:val="en-US"/>
        </w:rPr>
      </w:pPr>
    </w:p>
    <w:p w:rsidR="0046711D" w:rsidRPr="0046711D" w:rsidRDefault="0046711D" w:rsidP="0046711D">
      <w:pPr>
        <w:shd w:val="clear" w:color="auto" w:fill="FFFFFF"/>
        <w:ind w:right="30"/>
        <w:jc w:val="both"/>
        <w:rPr>
          <w:rFonts w:ascii="Times New Roman" w:hAnsi="Times New Roman" w:cs="Times New Roman"/>
        </w:rPr>
      </w:pPr>
      <w:r w:rsidRPr="0046711D">
        <w:rPr>
          <w:rFonts w:ascii="Times New Roman" w:hAnsi="Times New Roman" w:cs="Times New Roman"/>
        </w:rPr>
        <w:t>Технология параллельного проектирования является развитием технологии сквозного проектирования.</w:t>
      </w:r>
    </w:p>
    <w:p w:rsidR="0046711D" w:rsidRPr="0046711D" w:rsidRDefault="0046711D" w:rsidP="0046711D">
      <w:pPr>
        <w:shd w:val="clear" w:color="auto" w:fill="FFFFFF"/>
        <w:ind w:right="45"/>
        <w:jc w:val="both"/>
        <w:rPr>
          <w:rFonts w:ascii="Times New Roman" w:hAnsi="Times New Roman" w:cs="Times New Roman"/>
        </w:rPr>
      </w:pPr>
      <w:r w:rsidRPr="0046711D">
        <w:rPr>
          <w:rFonts w:ascii="Times New Roman" w:hAnsi="Times New Roman" w:cs="Times New Roman"/>
        </w:rPr>
        <w:t>При параллельном проектировании информация относительно каких-либо промежуточных или окончательных характеристик изготавливаемого изделия формируются и предоставляются всем участникам работы, начиная с самых ранних этапов проектирования. В этом случае информация носит прогностический характер. Ее получение базируется на математических моделях и методах прогностической оценки различных вариантов проектных стратегий, т.е. выбора основополагающих характеристик     разрабатываемого</w:t>
      </w:r>
      <w:r w:rsidR="008B2E4E">
        <w:rPr>
          <w:rFonts w:ascii="Times New Roman" w:hAnsi="Times New Roman" w:cs="Times New Roman"/>
        </w:rPr>
        <w:t xml:space="preserve"> </w:t>
      </w:r>
      <w:r w:rsidRPr="0046711D">
        <w:rPr>
          <w:rFonts w:ascii="Times New Roman" w:hAnsi="Times New Roman" w:cs="Times New Roman"/>
        </w:rPr>
        <w:t>изделия,</w:t>
      </w:r>
      <w:r w:rsidR="008B2E4E">
        <w:rPr>
          <w:rFonts w:ascii="Times New Roman" w:hAnsi="Times New Roman" w:cs="Times New Roman"/>
        </w:rPr>
        <w:t xml:space="preserve"> </w:t>
      </w:r>
      <w:r w:rsidRPr="0046711D">
        <w:rPr>
          <w:rFonts w:ascii="Times New Roman" w:hAnsi="Times New Roman" w:cs="Times New Roman"/>
        </w:rPr>
        <w:t>определение     критериев качества разработки и выбор алгоритмических и инструментальных средств разработки. Оценка может производиться на основе аналитических моделей, на основе статистических методов и на основе методов экспертных систем.</w:t>
      </w:r>
    </w:p>
    <w:p w:rsidR="0046711D" w:rsidRPr="0046711D" w:rsidRDefault="0046711D" w:rsidP="0046711D">
      <w:pPr>
        <w:shd w:val="clear" w:color="auto" w:fill="FFFFFF"/>
        <w:ind w:right="60"/>
        <w:jc w:val="both"/>
        <w:rPr>
          <w:rFonts w:ascii="Times New Roman" w:hAnsi="Times New Roman" w:cs="Times New Roman"/>
        </w:rPr>
      </w:pPr>
      <w:r w:rsidRPr="0046711D">
        <w:rPr>
          <w:rFonts w:ascii="Times New Roman" w:hAnsi="Times New Roman" w:cs="Times New Roman"/>
        </w:rPr>
        <w:t>Технология параллельного проектирования реализуется на основе интегрированных инструментальных средств прогностической оценки и анализа альтернативных проектных решений с последующим выбором базового проектного решения.</w:t>
      </w:r>
    </w:p>
    <w:p w:rsidR="0046711D" w:rsidRPr="0046711D" w:rsidRDefault="0046711D" w:rsidP="0046711D">
      <w:pPr>
        <w:shd w:val="clear" w:color="auto" w:fill="FFFFFF"/>
        <w:ind w:right="30"/>
        <w:jc w:val="both"/>
        <w:rPr>
          <w:rFonts w:ascii="Times New Roman" w:hAnsi="Times New Roman" w:cs="Times New Roman"/>
        </w:rPr>
      </w:pPr>
      <w:r w:rsidRPr="0046711D">
        <w:rPr>
          <w:rFonts w:ascii="Times New Roman" w:hAnsi="Times New Roman" w:cs="Times New Roman"/>
        </w:rPr>
        <w:t>Прогностическая оценка может производиться как относительно всего проекта (тогда мы говорим об этапе аван проектирования), так и относительно отдельных этапов проектирования.</w:t>
      </w:r>
    </w:p>
    <w:p w:rsidR="0046711D" w:rsidRPr="0046711D" w:rsidRDefault="0046711D" w:rsidP="0046711D">
      <w:pPr>
        <w:shd w:val="clear" w:color="auto" w:fill="FFFFFF"/>
        <w:jc w:val="both"/>
        <w:rPr>
          <w:rFonts w:ascii="Times New Roman" w:hAnsi="Times New Roman" w:cs="Times New Roman"/>
        </w:rPr>
      </w:pPr>
      <w:r w:rsidRPr="0046711D">
        <w:rPr>
          <w:rFonts w:ascii="Times New Roman" w:hAnsi="Times New Roman" w:cs="Times New Roman"/>
        </w:rPr>
        <w:t>Принципиальным отличием параллельного проектирования от сквозного проектирования является то, что информация не просто поступает на все последующие этапы проектирования, а, поскольку все этапы начинают выполняться одновременно, информация поступает как на все предыдущие, так и на все последующие этапы проектирования.</w:t>
      </w:r>
    </w:p>
    <w:p w:rsidR="0046711D" w:rsidRPr="0046711D" w:rsidRDefault="0046711D" w:rsidP="0046711D">
      <w:pPr>
        <w:shd w:val="clear" w:color="auto" w:fill="FFFFFF"/>
        <w:ind w:right="45"/>
        <w:jc w:val="both"/>
        <w:rPr>
          <w:rFonts w:ascii="Times New Roman" w:hAnsi="Times New Roman" w:cs="Times New Roman"/>
        </w:rPr>
      </w:pPr>
      <w:r w:rsidRPr="0046711D">
        <w:rPr>
          <w:rFonts w:ascii="Times New Roman" w:hAnsi="Times New Roman" w:cs="Times New Roman"/>
        </w:rPr>
        <w:t>Выигрыш параллельного проектирования в качестве всего проекта, т.к. на конкретном этапе проектирования учитываются критерии с других этапов.</w:t>
      </w:r>
    </w:p>
    <w:p w:rsidR="0046711D" w:rsidRPr="0046711D" w:rsidRDefault="0046711D" w:rsidP="0046711D">
      <w:pPr>
        <w:shd w:val="clear" w:color="auto" w:fill="FFFFFF"/>
        <w:ind w:right="45"/>
        <w:jc w:val="both"/>
        <w:rPr>
          <w:rFonts w:ascii="Times New Roman" w:hAnsi="Times New Roman" w:cs="Times New Roman"/>
        </w:rPr>
      </w:pPr>
      <w:r w:rsidRPr="0046711D">
        <w:rPr>
          <w:rFonts w:ascii="Times New Roman" w:hAnsi="Times New Roman" w:cs="Times New Roman"/>
        </w:rPr>
        <w:t>Информация появляется у все участников разработки из технического задания и на основе этапов аван проектирования.</w:t>
      </w:r>
    </w:p>
    <w:p w:rsidR="0046711D" w:rsidRPr="0046711D" w:rsidRDefault="0046711D" w:rsidP="0046711D">
      <w:pPr>
        <w:shd w:val="clear" w:color="auto" w:fill="FFFFFF"/>
        <w:jc w:val="both"/>
        <w:rPr>
          <w:rFonts w:ascii="Times New Roman" w:hAnsi="Times New Roman" w:cs="Times New Roman"/>
        </w:rPr>
      </w:pPr>
      <w:r w:rsidRPr="0046711D">
        <w:rPr>
          <w:rFonts w:ascii="Times New Roman" w:hAnsi="Times New Roman" w:cs="Times New Roman"/>
        </w:rPr>
        <w:t xml:space="preserve">Впервые среду параллельного проектирования предложила фирма </w:t>
      </w:r>
      <w:r w:rsidRPr="0046711D">
        <w:rPr>
          <w:rFonts w:ascii="Times New Roman" w:hAnsi="Times New Roman" w:cs="Times New Roman"/>
          <w:lang w:val="en-US"/>
        </w:rPr>
        <w:t>Mentor</w:t>
      </w:r>
      <w:r w:rsidRPr="0046711D">
        <w:rPr>
          <w:rFonts w:ascii="Times New Roman" w:hAnsi="Times New Roman" w:cs="Times New Roman"/>
        </w:rPr>
        <w:t xml:space="preserve"> </w:t>
      </w:r>
      <w:r w:rsidRPr="0046711D">
        <w:rPr>
          <w:rFonts w:ascii="Times New Roman" w:hAnsi="Times New Roman" w:cs="Times New Roman"/>
          <w:lang w:val="en-US"/>
        </w:rPr>
        <w:t>Graphics</w:t>
      </w:r>
      <w:r w:rsidRPr="0046711D">
        <w:rPr>
          <w:rFonts w:ascii="Times New Roman" w:hAnsi="Times New Roman" w:cs="Times New Roman"/>
        </w:rPr>
        <w:t xml:space="preserve"> на основе принципа объединения всех инструментальных средств проектирования и данных в одном непрерывном и гибком процессе создания изделия.</w:t>
      </w:r>
    </w:p>
    <w:p w:rsidR="0046711D" w:rsidRPr="0046711D" w:rsidRDefault="0046711D" w:rsidP="0046711D">
      <w:pPr>
        <w:shd w:val="clear" w:color="auto" w:fill="FFFFFF"/>
        <w:rPr>
          <w:rFonts w:ascii="Times New Roman" w:hAnsi="Times New Roman" w:cs="Times New Roman"/>
        </w:rPr>
      </w:pPr>
      <w:r w:rsidRPr="0046711D">
        <w:rPr>
          <w:rFonts w:ascii="Times New Roman" w:hAnsi="Times New Roman" w:cs="Times New Roman"/>
        </w:rPr>
        <w:t>В состав этой инфраструктуры входит:</w:t>
      </w:r>
    </w:p>
    <w:p w:rsidR="0046711D" w:rsidRPr="0046711D" w:rsidRDefault="0046711D" w:rsidP="0046711D">
      <w:pPr>
        <w:numPr>
          <w:ilvl w:val="0"/>
          <w:numId w:val="7"/>
        </w:numPr>
        <w:shd w:val="clear" w:color="auto" w:fill="FFFFFF"/>
        <w:tabs>
          <w:tab w:val="left" w:pos="825"/>
        </w:tabs>
        <w:rPr>
          <w:rFonts w:ascii="Times New Roman" w:hAnsi="Times New Roman" w:cs="Times New Roman"/>
        </w:rPr>
      </w:pPr>
      <w:r w:rsidRPr="0046711D">
        <w:rPr>
          <w:rFonts w:ascii="Times New Roman" w:hAnsi="Times New Roman" w:cs="Times New Roman"/>
        </w:rPr>
        <w:t>Среда управления проектированием</w:t>
      </w:r>
    </w:p>
    <w:p w:rsidR="0046711D" w:rsidRPr="0046711D" w:rsidRDefault="0046711D" w:rsidP="0046711D">
      <w:pPr>
        <w:numPr>
          <w:ilvl w:val="0"/>
          <w:numId w:val="7"/>
        </w:numPr>
        <w:shd w:val="clear" w:color="auto" w:fill="FFFFFF"/>
        <w:tabs>
          <w:tab w:val="left" w:pos="825"/>
        </w:tabs>
        <w:rPr>
          <w:rFonts w:ascii="Times New Roman" w:hAnsi="Times New Roman" w:cs="Times New Roman"/>
        </w:rPr>
      </w:pPr>
      <w:r w:rsidRPr="0046711D">
        <w:rPr>
          <w:rFonts w:ascii="Times New Roman" w:hAnsi="Times New Roman" w:cs="Times New Roman"/>
        </w:rPr>
        <w:t>Система управления данными проекта</w:t>
      </w:r>
    </w:p>
    <w:p w:rsidR="0046711D" w:rsidRPr="0046711D" w:rsidRDefault="0046711D" w:rsidP="0046711D">
      <w:pPr>
        <w:numPr>
          <w:ilvl w:val="0"/>
          <w:numId w:val="7"/>
        </w:numPr>
        <w:shd w:val="clear" w:color="auto" w:fill="FFFFFF"/>
        <w:tabs>
          <w:tab w:val="left" w:pos="825"/>
        </w:tabs>
        <w:rPr>
          <w:rFonts w:ascii="Times New Roman" w:hAnsi="Times New Roman" w:cs="Times New Roman"/>
        </w:rPr>
      </w:pPr>
      <w:r w:rsidRPr="0046711D">
        <w:rPr>
          <w:rFonts w:ascii="Times New Roman" w:hAnsi="Times New Roman" w:cs="Times New Roman"/>
        </w:rPr>
        <w:t>Система поддержки принятия решений</w:t>
      </w:r>
    </w:p>
    <w:p w:rsidR="000A29A4" w:rsidRDefault="000A29A4" w:rsidP="0046711D">
      <w:pPr>
        <w:shd w:val="clear" w:color="auto" w:fill="FFFFFF"/>
        <w:rPr>
          <w:rFonts w:ascii="Times New Roman" w:hAnsi="Times New Roman" w:cs="Times New Roman"/>
          <w:lang w:val="en-US"/>
        </w:rPr>
      </w:pPr>
    </w:p>
    <w:p w:rsidR="0046711D" w:rsidRDefault="0046711D" w:rsidP="0046711D">
      <w:pPr>
        <w:shd w:val="clear" w:color="auto" w:fill="FFFFFF"/>
        <w:rPr>
          <w:rFonts w:ascii="Times New Roman" w:hAnsi="Times New Roman" w:cs="Times New Roman"/>
          <w:b/>
        </w:rPr>
      </w:pPr>
      <w:r w:rsidRPr="00360085">
        <w:rPr>
          <w:rFonts w:ascii="Times New Roman" w:hAnsi="Times New Roman" w:cs="Times New Roman"/>
          <w:b/>
        </w:rPr>
        <w:t>Нисходящее проектирование</w:t>
      </w:r>
    </w:p>
    <w:p w:rsidR="008B2E4E" w:rsidRPr="00360085" w:rsidRDefault="008B2E4E" w:rsidP="0046711D">
      <w:pPr>
        <w:shd w:val="clear" w:color="auto" w:fill="FFFFFF"/>
        <w:rPr>
          <w:rFonts w:ascii="Times New Roman" w:hAnsi="Times New Roman" w:cs="Times New Roman"/>
          <w:b/>
        </w:rPr>
      </w:pPr>
    </w:p>
    <w:p w:rsidR="0046711D" w:rsidRPr="0046711D" w:rsidRDefault="0046711D" w:rsidP="0046711D">
      <w:pPr>
        <w:shd w:val="clear" w:color="auto" w:fill="FFFFFF"/>
        <w:ind w:right="30"/>
        <w:jc w:val="both"/>
        <w:rPr>
          <w:rFonts w:ascii="Times New Roman" w:hAnsi="Times New Roman" w:cs="Times New Roman"/>
        </w:rPr>
      </w:pPr>
      <w:r w:rsidRPr="0046711D">
        <w:rPr>
          <w:rFonts w:ascii="Times New Roman" w:hAnsi="Times New Roman" w:cs="Times New Roman"/>
        </w:rPr>
        <w:t>Технология нисходящего проектирования предполагает, что инженер начинает работать над проектом на высоком уровне абстракции с последующей детализацией.</w:t>
      </w:r>
    </w:p>
    <w:p w:rsidR="0046711D" w:rsidRPr="0046711D" w:rsidRDefault="0046711D" w:rsidP="0046711D">
      <w:pPr>
        <w:shd w:val="clear" w:color="auto" w:fill="FFFFFF"/>
        <w:ind w:right="30"/>
        <w:jc w:val="both"/>
        <w:rPr>
          <w:rFonts w:ascii="Times New Roman" w:hAnsi="Times New Roman" w:cs="Times New Roman"/>
        </w:rPr>
      </w:pPr>
      <w:r w:rsidRPr="0046711D">
        <w:rPr>
          <w:rFonts w:ascii="Times New Roman" w:hAnsi="Times New Roman" w:cs="Times New Roman"/>
        </w:rPr>
        <w:t>Основной задачей руководителя или инженера является определение оптимального концептуального решения (как правило, ищется более рациональное) выбора алгоритмов проектирования, а так же эффективных инструментальных средств проектирования. Другими словами определение правильной стратегии проектирования на основе достаточно общей и неопределенной информации. Данная задача решается на основе придиктивных инструментальных средств, т.е. программ, обеспечивающих связь этапов функционально-логического, технического (конструкторского) этапа проектирования и этапа технологической подготовки производства.</w:t>
      </w:r>
    </w:p>
    <w:p w:rsidR="0046711D" w:rsidRPr="0046711D" w:rsidRDefault="0046711D" w:rsidP="0046711D">
      <w:pPr>
        <w:shd w:val="clear" w:color="auto" w:fill="FFFFFF"/>
        <w:ind w:right="15"/>
        <w:jc w:val="both"/>
        <w:rPr>
          <w:rFonts w:ascii="Times New Roman" w:hAnsi="Times New Roman" w:cs="Times New Roman"/>
        </w:rPr>
      </w:pPr>
      <w:r w:rsidRPr="0046711D">
        <w:rPr>
          <w:rFonts w:ascii="Times New Roman" w:hAnsi="Times New Roman" w:cs="Times New Roman"/>
        </w:rPr>
        <w:t xml:space="preserve">При этом, </w:t>
      </w:r>
      <w:r w:rsidR="00C04CB1">
        <w:rPr>
          <w:rFonts w:ascii="Times New Roman" w:hAnsi="Times New Roman" w:cs="Times New Roman"/>
        </w:rPr>
        <w:t>придиктивный</w:t>
      </w:r>
      <w:r w:rsidRPr="0046711D">
        <w:rPr>
          <w:rFonts w:ascii="Times New Roman" w:hAnsi="Times New Roman" w:cs="Times New Roman"/>
        </w:rPr>
        <w:t xml:space="preserve"> инструментарий используется как на уровне отдельных проектных процедур, так и на уровне проекта в целом.</w:t>
      </w:r>
    </w:p>
    <w:p w:rsidR="0046711D" w:rsidRPr="0046711D" w:rsidRDefault="0046711D" w:rsidP="0046711D">
      <w:pPr>
        <w:shd w:val="clear" w:color="auto" w:fill="FFFFFF"/>
        <w:jc w:val="both"/>
        <w:rPr>
          <w:rFonts w:ascii="Times New Roman" w:hAnsi="Times New Roman" w:cs="Times New Roman"/>
        </w:rPr>
      </w:pPr>
      <w:r w:rsidRPr="0046711D">
        <w:rPr>
          <w:rFonts w:ascii="Times New Roman" w:hAnsi="Times New Roman" w:cs="Times New Roman"/>
        </w:rPr>
        <w:t>Нисходящее проектирование позволяет получать изделие с более высокими эксплуатационными характеристиками и создавать надежное устройство.</w:t>
      </w:r>
    </w:p>
    <w:p w:rsidR="0046711D" w:rsidRPr="0046711D" w:rsidRDefault="0046711D" w:rsidP="0046711D">
      <w:pPr>
        <w:shd w:val="clear" w:color="auto" w:fill="FFFFFF"/>
        <w:ind w:right="30"/>
        <w:jc w:val="both"/>
        <w:rPr>
          <w:rFonts w:ascii="Times New Roman" w:hAnsi="Times New Roman" w:cs="Times New Roman"/>
        </w:rPr>
      </w:pPr>
      <w:r w:rsidRPr="0046711D">
        <w:rPr>
          <w:rFonts w:ascii="Times New Roman" w:hAnsi="Times New Roman" w:cs="Times New Roman"/>
        </w:rPr>
        <w:t>Все современные производители САПР базируются на технологии нисходящего проектирования.</w:t>
      </w:r>
    </w:p>
    <w:p w:rsidR="0046711D" w:rsidRPr="00360085" w:rsidRDefault="0046711D" w:rsidP="0046711D">
      <w:pPr>
        <w:shd w:val="clear" w:color="auto" w:fill="FFFFFF"/>
        <w:rPr>
          <w:rFonts w:ascii="Times New Roman" w:hAnsi="Times New Roman" w:cs="Times New Roman"/>
          <w:u w:val="single"/>
        </w:rPr>
      </w:pPr>
      <w:r w:rsidRPr="00360085">
        <w:rPr>
          <w:rFonts w:ascii="Times New Roman" w:hAnsi="Times New Roman" w:cs="Times New Roman"/>
          <w:u w:val="single"/>
        </w:rPr>
        <w:t>Структура процесса проектирования модуля электронно-вычислительной техники</w:t>
      </w:r>
    </w:p>
    <w:p w:rsidR="0046711D" w:rsidRPr="0046711D" w:rsidRDefault="0046711D" w:rsidP="0046711D">
      <w:pPr>
        <w:numPr>
          <w:ilvl w:val="0"/>
          <w:numId w:val="8"/>
        </w:numPr>
        <w:shd w:val="clear" w:color="auto" w:fill="FFFFFF"/>
        <w:tabs>
          <w:tab w:val="left" w:pos="810"/>
        </w:tabs>
        <w:rPr>
          <w:rFonts w:ascii="Times New Roman" w:hAnsi="Times New Roman" w:cs="Times New Roman"/>
          <w:spacing w:val="-28"/>
        </w:rPr>
      </w:pPr>
      <w:r w:rsidRPr="0046711D">
        <w:rPr>
          <w:rFonts w:ascii="Times New Roman" w:hAnsi="Times New Roman" w:cs="Times New Roman"/>
        </w:rPr>
        <w:t>Концептуальное.(аван) проектирование</w:t>
      </w:r>
    </w:p>
    <w:p w:rsidR="0046711D" w:rsidRPr="0046711D" w:rsidRDefault="0046711D" w:rsidP="000A29A4">
      <w:pPr>
        <w:numPr>
          <w:ilvl w:val="0"/>
          <w:numId w:val="8"/>
        </w:numPr>
        <w:shd w:val="clear" w:color="auto" w:fill="FFFFFF"/>
        <w:tabs>
          <w:tab w:val="left" w:pos="810"/>
        </w:tabs>
        <w:rPr>
          <w:rFonts w:ascii="Times New Roman" w:hAnsi="Times New Roman" w:cs="Times New Roman"/>
        </w:rPr>
      </w:pPr>
      <w:r w:rsidRPr="0046711D">
        <w:rPr>
          <w:rFonts w:ascii="Times New Roman" w:hAnsi="Times New Roman" w:cs="Times New Roman"/>
        </w:rPr>
        <w:t>Функционально-логическое проектирование</w:t>
      </w:r>
    </w:p>
    <w:p w:rsidR="0046711D" w:rsidRPr="0046711D" w:rsidRDefault="0046711D" w:rsidP="0046711D">
      <w:pPr>
        <w:numPr>
          <w:ilvl w:val="0"/>
          <w:numId w:val="9"/>
        </w:numPr>
        <w:shd w:val="clear" w:color="auto" w:fill="FFFFFF"/>
        <w:tabs>
          <w:tab w:val="left" w:pos="1575"/>
        </w:tabs>
        <w:rPr>
          <w:rFonts w:ascii="Times New Roman" w:hAnsi="Times New Roman" w:cs="Times New Roman"/>
          <w:spacing w:val="-8"/>
        </w:rPr>
      </w:pPr>
      <w:r w:rsidRPr="0046711D">
        <w:rPr>
          <w:rFonts w:ascii="Times New Roman" w:hAnsi="Times New Roman" w:cs="Times New Roman"/>
        </w:rPr>
        <w:t>Проектирование функциональных схем</w:t>
      </w:r>
    </w:p>
    <w:p w:rsidR="0046711D" w:rsidRPr="0046711D" w:rsidRDefault="0046711D" w:rsidP="0046711D">
      <w:pPr>
        <w:numPr>
          <w:ilvl w:val="0"/>
          <w:numId w:val="9"/>
        </w:numPr>
        <w:shd w:val="clear" w:color="auto" w:fill="FFFFFF"/>
        <w:tabs>
          <w:tab w:val="left" w:pos="1575"/>
        </w:tabs>
        <w:rPr>
          <w:rFonts w:ascii="Times New Roman" w:hAnsi="Times New Roman" w:cs="Times New Roman"/>
        </w:rPr>
      </w:pPr>
      <w:r w:rsidRPr="0046711D">
        <w:rPr>
          <w:rFonts w:ascii="Times New Roman" w:hAnsi="Times New Roman" w:cs="Times New Roman"/>
        </w:rPr>
        <w:t>Проектирование программ испытаний и тестов</w:t>
      </w:r>
    </w:p>
    <w:p w:rsidR="0046711D" w:rsidRPr="0046711D" w:rsidRDefault="0046711D" w:rsidP="0046711D">
      <w:pPr>
        <w:shd w:val="clear" w:color="auto" w:fill="FFFFFF"/>
        <w:tabs>
          <w:tab w:val="left" w:pos="810"/>
        </w:tabs>
        <w:rPr>
          <w:rFonts w:ascii="Times New Roman" w:hAnsi="Times New Roman" w:cs="Times New Roman"/>
        </w:rPr>
      </w:pPr>
      <w:r w:rsidRPr="0046711D">
        <w:rPr>
          <w:rFonts w:ascii="Times New Roman" w:hAnsi="Times New Roman" w:cs="Times New Roman"/>
          <w:spacing w:val="-21"/>
        </w:rPr>
        <w:t>3.</w:t>
      </w:r>
      <w:r w:rsidRPr="0046711D">
        <w:rPr>
          <w:rFonts w:ascii="Times New Roman" w:hAnsi="Times New Roman" w:cs="Times New Roman"/>
        </w:rPr>
        <w:tab/>
        <w:t>Конструкторское (техническое) проектирование</w:t>
      </w:r>
    </w:p>
    <w:p w:rsidR="000A29A4" w:rsidRPr="000A29A4" w:rsidRDefault="000A29A4" w:rsidP="0046711D">
      <w:pPr>
        <w:shd w:val="clear" w:color="auto" w:fill="FFFFFF"/>
        <w:tabs>
          <w:tab w:val="left" w:pos="1545"/>
        </w:tabs>
        <w:rPr>
          <w:rFonts w:ascii="Times New Roman" w:hAnsi="Times New Roman" w:cs="Times New Roman"/>
          <w:lang w:val="en-US"/>
        </w:rPr>
      </w:pPr>
      <w:r>
        <w:rPr>
          <w:rFonts w:ascii="Times New Roman" w:hAnsi="Times New Roman" w:cs="Times New Roman"/>
        </w:rPr>
        <w:t>a)</w:t>
      </w:r>
      <w:r>
        <w:rPr>
          <w:rFonts w:ascii="Times New Roman" w:hAnsi="Times New Roman" w:cs="Times New Roman"/>
          <w:lang w:val="en-US"/>
        </w:rPr>
        <w:t xml:space="preserve">            </w:t>
      </w:r>
      <w:r w:rsidR="0046711D" w:rsidRPr="0046711D">
        <w:rPr>
          <w:rFonts w:ascii="Times New Roman" w:hAnsi="Times New Roman" w:cs="Times New Roman"/>
        </w:rPr>
        <w:t xml:space="preserve">Конструкторское </w:t>
      </w:r>
      <w:r>
        <w:rPr>
          <w:rFonts w:ascii="Times New Roman" w:hAnsi="Times New Roman" w:cs="Times New Roman"/>
          <w:lang w:val="en-US"/>
        </w:rPr>
        <w:t>(</w:t>
      </w:r>
      <w:r w:rsidR="0046711D" w:rsidRPr="0046711D">
        <w:rPr>
          <w:rFonts w:ascii="Times New Roman" w:hAnsi="Times New Roman" w:cs="Times New Roman"/>
        </w:rPr>
        <w:t>аван</w:t>
      </w:r>
      <w:r>
        <w:rPr>
          <w:rFonts w:ascii="Times New Roman" w:hAnsi="Times New Roman" w:cs="Times New Roman"/>
          <w:lang w:val="en-US"/>
        </w:rPr>
        <w:t>)</w:t>
      </w:r>
      <w:r w:rsidR="0046711D" w:rsidRPr="0046711D">
        <w:rPr>
          <w:rFonts w:ascii="Times New Roman" w:hAnsi="Times New Roman" w:cs="Times New Roman"/>
        </w:rPr>
        <w:t xml:space="preserve"> проектирование</w:t>
      </w:r>
    </w:p>
    <w:p w:rsidR="0046711D" w:rsidRPr="0046711D" w:rsidRDefault="0046711D" w:rsidP="0046711D">
      <w:pPr>
        <w:numPr>
          <w:ilvl w:val="0"/>
          <w:numId w:val="4"/>
        </w:numPr>
        <w:shd w:val="clear" w:color="auto" w:fill="FFFFFF"/>
        <w:tabs>
          <w:tab w:val="left" w:pos="2295"/>
        </w:tabs>
        <w:rPr>
          <w:rFonts w:ascii="Times New Roman" w:hAnsi="Times New Roman" w:cs="Times New Roman"/>
        </w:rPr>
      </w:pPr>
      <w:r w:rsidRPr="0046711D">
        <w:rPr>
          <w:rFonts w:ascii="Times New Roman" w:hAnsi="Times New Roman" w:cs="Times New Roman"/>
        </w:rPr>
        <w:t>Формирование множества рациональных вариантов</w:t>
      </w:r>
    </w:p>
    <w:p w:rsidR="0046711D" w:rsidRPr="0046711D" w:rsidRDefault="0046711D" w:rsidP="0046711D">
      <w:pPr>
        <w:numPr>
          <w:ilvl w:val="0"/>
          <w:numId w:val="4"/>
        </w:numPr>
        <w:shd w:val="clear" w:color="auto" w:fill="FFFFFF"/>
        <w:tabs>
          <w:tab w:val="left" w:pos="2295"/>
        </w:tabs>
        <w:ind w:right="15"/>
        <w:jc w:val="both"/>
        <w:rPr>
          <w:rFonts w:ascii="Times New Roman" w:hAnsi="Times New Roman" w:cs="Times New Roman"/>
        </w:rPr>
      </w:pPr>
      <w:r w:rsidRPr="0046711D">
        <w:rPr>
          <w:rFonts w:ascii="Times New Roman" w:hAnsi="Times New Roman" w:cs="Times New Roman"/>
        </w:rPr>
        <w:t>Анализ альтернативных программных модулей реализации последующих проектных процедур и выбор из них наиболее приемлемых (адаптация САПР к объекту проектирования)</w:t>
      </w:r>
    </w:p>
    <w:p w:rsidR="0046711D" w:rsidRPr="000A29A4" w:rsidRDefault="0046711D" w:rsidP="000A29A4">
      <w:pPr>
        <w:numPr>
          <w:ilvl w:val="0"/>
          <w:numId w:val="4"/>
        </w:numPr>
        <w:shd w:val="clear" w:color="auto" w:fill="FFFFFF"/>
        <w:tabs>
          <w:tab w:val="left" w:pos="2295"/>
        </w:tabs>
        <w:ind w:right="30"/>
        <w:jc w:val="both"/>
        <w:rPr>
          <w:rFonts w:ascii="Times New Roman" w:hAnsi="Times New Roman" w:cs="Times New Roman"/>
        </w:rPr>
      </w:pPr>
      <w:r w:rsidRPr="0046711D">
        <w:rPr>
          <w:rFonts w:ascii="Times New Roman" w:hAnsi="Times New Roman" w:cs="Times New Roman"/>
        </w:rPr>
        <w:t>Выбор базового варианта конструкторского проектирования (выбор метрических и топологических параметров объекта)</w:t>
      </w:r>
    </w:p>
    <w:p w:rsidR="0046711D" w:rsidRPr="0046711D" w:rsidRDefault="0046711D" w:rsidP="0046711D">
      <w:pPr>
        <w:numPr>
          <w:ilvl w:val="0"/>
          <w:numId w:val="10"/>
        </w:numPr>
        <w:shd w:val="clear" w:color="auto" w:fill="FFFFFF"/>
        <w:tabs>
          <w:tab w:val="left" w:pos="1545"/>
        </w:tabs>
        <w:rPr>
          <w:rFonts w:ascii="Times New Roman" w:hAnsi="Times New Roman" w:cs="Times New Roman"/>
        </w:rPr>
      </w:pPr>
      <w:r w:rsidRPr="0046711D">
        <w:rPr>
          <w:rFonts w:ascii="Times New Roman" w:hAnsi="Times New Roman" w:cs="Times New Roman"/>
        </w:rPr>
        <w:t>Компоновка конструктивных модулей</w:t>
      </w:r>
    </w:p>
    <w:p w:rsidR="0046711D" w:rsidRPr="0046711D" w:rsidRDefault="0046711D" w:rsidP="0046711D">
      <w:pPr>
        <w:numPr>
          <w:ilvl w:val="0"/>
          <w:numId w:val="10"/>
        </w:numPr>
        <w:shd w:val="clear" w:color="auto" w:fill="FFFFFF"/>
        <w:tabs>
          <w:tab w:val="left" w:pos="1545"/>
        </w:tabs>
        <w:rPr>
          <w:rFonts w:ascii="Times New Roman" w:hAnsi="Times New Roman" w:cs="Times New Roman"/>
          <w:spacing w:val="-1"/>
        </w:rPr>
      </w:pPr>
      <w:r w:rsidRPr="0046711D">
        <w:rPr>
          <w:rFonts w:ascii="Times New Roman" w:hAnsi="Times New Roman" w:cs="Times New Roman"/>
        </w:rPr>
        <w:t>Этап размещения элементов на поверхности модуля</w:t>
      </w:r>
    </w:p>
    <w:p w:rsidR="0046711D" w:rsidRPr="0046711D" w:rsidRDefault="0046711D" w:rsidP="0046711D">
      <w:pPr>
        <w:numPr>
          <w:ilvl w:val="0"/>
          <w:numId w:val="10"/>
        </w:numPr>
        <w:shd w:val="clear" w:color="auto" w:fill="FFFFFF"/>
        <w:tabs>
          <w:tab w:val="left" w:pos="1545"/>
        </w:tabs>
        <w:rPr>
          <w:rFonts w:ascii="Times New Roman" w:hAnsi="Times New Roman" w:cs="Times New Roman"/>
          <w:lang w:val="en-US"/>
        </w:rPr>
      </w:pPr>
      <w:r w:rsidRPr="0046711D">
        <w:rPr>
          <w:rFonts w:ascii="Times New Roman" w:hAnsi="Times New Roman" w:cs="Times New Roman"/>
        </w:rPr>
        <w:t>Трассировка сигнальных соединений</w:t>
      </w:r>
    </w:p>
    <w:p w:rsidR="0046711D" w:rsidRPr="0046711D" w:rsidRDefault="0046711D" w:rsidP="0046711D">
      <w:pPr>
        <w:numPr>
          <w:ilvl w:val="0"/>
          <w:numId w:val="10"/>
        </w:numPr>
        <w:shd w:val="clear" w:color="auto" w:fill="FFFFFF"/>
        <w:tabs>
          <w:tab w:val="left" w:pos="1545"/>
        </w:tabs>
        <w:rPr>
          <w:rFonts w:ascii="Times New Roman" w:hAnsi="Times New Roman" w:cs="Times New Roman"/>
        </w:rPr>
      </w:pPr>
      <w:r w:rsidRPr="0046711D">
        <w:rPr>
          <w:rFonts w:ascii="Times New Roman" w:hAnsi="Times New Roman" w:cs="Times New Roman"/>
        </w:rPr>
        <w:t>Технологическая   подготовка   производства   (создание   маршрутных карт производственного процесса)</w:t>
      </w:r>
    </w:p>
    <w:p w:rsidR="0046711D" w:rsidRPr="0046711D" w:rsidRDefault="0046711D" w:rsidP="0046711D">
      <w:pPr>
        <w:numPr>
          <w:ilvl w:val="0"/>
          <w:numId w:val="10"/>
        </w:numPr>
        <w:shd w:val="clear" w:color="auto" w:fill="FFFFFF"/>
        <w:tabs>
          <w:tab w:val="left" w:pos="1545"/>
        </w:tabs>
        <w:rPr>
          <w:rFonts w:ascii="Times New Roman" w:hAnsi="Times New Roman" w:cs="Times New Roman"/>
          <w:position w:val="1"/>
          <w:lang w:val="en-US"/>
        </w:rPr>
      </w:pPr>
      <w:r w:rsidRPr="0046711D">
        <w:rPr>
          <w:rFonts w:ascii="Times New Roman" w:hAnsi="Times New Roman" w:cs="Times New Roman"/>
          <w:position w:val="1"/>
        </w:rPr>
        <w:t>Подготовка технической документации</w:t>
      </w:r>
      <w:bookmarkStart w:id="0" w:name="_GoBack"/>
      <w:bookmarkEnd w:id="0"/>
    </w:p>
    <w:sectPr w:rsidR="0046711D" w:rsidRPr="0046711D" w:rsidSect="00EC1A5A">
      <w:pgSz w:w="11911" w:h="16832"/>
      <w:pgMar w:top="568" w:right="712" w:bottom="1134"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1067B8C"/>
    <w:lvl w:ilvl="0">
      <w:numFmt w:val="bullet"/>
      <w:lvlText w:val="*"/>
      <w:lvlJc w:val="left"/>
    </w:lvl>
  </w:abstractNum>
  <w:abstractNum w:abstractNumId="1">
    <w:nsid w:val="0A5B679B"/>
    <w:multiLevelType w:val="singleLevel"/>
    <w:tmpl w:val="DBF294D8"/>
    <w:lvl w:ilvl="0">
      <w:start w:val="1"/>
      <w:numFmt w:val="decimal"/>
      <w:lvlText w:val="%1."/>
      <w:legacy w:legacy="1" w:legacySpace="0" w:legacyIndent="735"/>
      <w:lvlJc w:val="left"/>
      <w:rPr>
        <w:rFonts w:ascii="Arial" w:hAnsi="Arial" w:cs="Arial" w:hint="default"/>
      </w:rPr>
    </w:lvl>
  </w:abstractNum>
  <w:abstractNum w:abstractNumId="2">
    <w:nsid w:val="57686FA9"/>
    <w:multiLevelType w:val="singleLevel"/>
    <w:tmpl w:val="DBF294D8"/>
    <w:lvl w:ilvl="0">
      <w:start w:val="1"/>
      <w:numFmt w:val="decimal"/>
      <w:lvlText w:val="%1."/>
      <w:legacy w:legacy="1" w:legacySpace="0" w:legacyIndent="735"/>
      <w:lvlJc w:val="left"/>
      <w:rPr>
        <w:rFonts w:ascii="Arial" w:hAnsi="Arial" w:cs="Arial" w:hint="default"/>
      </w:rPr>
    </w:lvl>
  </w:abstractNum>
  <w:abstractNum w:abstractNumId="3">
    <w:nsid w:val="5A78727F"/>
    <w:multiLevelType w:val="singleLevel"/>
    <w:tmpl w:val="9EA6E1EE"/>
    <w:lvl w:ilvl="0">
      <w:start w:val="1"/>
      <w:numFmt w:val="lowerLetter"/>
      <w:lvlText w:val="%1)"/>
      <w:legacy w:legacy="1" w:legacySpace="0" w:legacyIndent="765"/>
      <w:lvlJc w:val="left"/>
      <w:rPr>
        <w:rFonts w:ascii="Arial" w:hAnsi="Arial" w:cs="Arial" w:hint="default"/>
      </w:rPr>
    </w:lvl>
  </w:abstractNum>
  <w:abstractNum w:abstractNumId="4">
    <w:nsid w:val="7A0A33EE"/>
    <w:multiLevelType w:val="singleLevel"/>
    <w:tmpl w:val="DB0E6088"/>
    <w:lvl w:ilvl="0">
      <w:start w:val="2"/>
      <w:numFmt w:val="lowerLetter"/>
      <w:lvlText w:val="%1)"/>
      <w:legacy w:legacy="1" w:legacySpace="0" w:legacyIndent="735"/>
      <w:lvlJc w:val="left"/>
      <w:rPr>
        <w:rFonts w:ascii="Arial" w:hAnsi="Arial" w:cs="Arial" w:hint="default"/>
      </w:rPr>
    </w:lvl>
  </w:abstractNum>
  <w:num w:numId="1">
    <w:abstractNumId w:val="0"/>
    <w:lvlOverride w:ilvl="0">
      <w:lvl w:ilvl="0">
        <w:start w:val="65535"/>
        <w:numFmt w:val="bullet"/>
        <w:lvlText w:val="•"/>
        <w:legacy w:legacy="1" w:legacySpace="0" w:legacyIndent="73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72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75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735"/>
        <w:lvlJc w:val="left"/>
        <w:rPr>
          <w:rFonts w:ascii="Arial" w:hAnsi="Arial" w:cs="Arial" w:hint="default"/>
        </w:rPr>
      </w:lvl>
    </w:lvlOverride>
  </w:num>
  <w:num w:numId="5">
    <w:abstractNumId w:val="1"/>
  </w:num>
  <w:num w:numId="6">
    <w:abstractNumId w:val="0"/>
    <w:lvlOverride w:ilvl="0">
      <w:lvl w:ilvl="0">
        <w:start w:val="65535"/>
        <w:numFmt w:val="bullet"/>
        <w:lvlText w:val="•"/>
        <w:legacy w:legacy="1" w:legacySpace="0" w:legacyIndent="720"/>
        <w:lvlJc w:val="left"/>
        <w:rPr>
          <w:rFonts w:ascii="Arial" w:hAnsi="Arial" w:cs="Arial" w:hint="default"/>
        </w:rPr>
      </w:lvl>
    </w:lvlOverride>
  </w:num>
  <w:num w:numId="7">
    <w:abstractNumId w:val="0"/>
    <w:lvlOverride w:ilvl="0">
      <w:lvl w:ilvl="0">
        <w:start w:val="65535"/>
        <w:numFmt w:val="bullet"/>
        <w:lvlText w:val="•"/>
        <w:legacy w:legacy="1" w:legacySpace="0" w:legacyIndent="750"/>
        <w:lvlJc w:val="left"/>
        <w:rPr>
          <w:rFonts w:ascii="Arial" w:hAnsi="Arial" w:cs="Arial" w:hint="default"/>
        </w:rPr>
      </w:lvl>
    </w:lvlOverride>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11D"/>
    <w:rsid w:val="000A29A4"/>
    <w:rsid w:val="00360085"/>
    <w:rsid w:val="0046711D"/>
    <w:rsid w:val="00591174"/>
    <w:rsid w:val="008B2E4E"/>
    <w:rsid w:val="008C290D"/>
    <w:rsid w:val="009927BA"/>
    <w:rsid w:val="009F1E73"/>
    <w:rsid w:val="00B37689"/>
    <w:rsid w:val="00C04CB1"/>
    <w:rsid w:val="00EC1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F394C9E-7BA2-47A6-B9AF-16EC2213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2258</Words>
  <Characters>12872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Aliance</Company>
  <LinksUpToDate>false</LinksUpToDate>
  <CharactersWithSpaces>15100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Cooler</dc:creator>
  <cp:keywords/>
  <dc:description/>
  <cp:lastModifiedBy>Irina</cp:lastModifiedBy>
  <cp:revision>2</cp:revision>
  <cp:lastPrinted>2009-07-02T11:42:00Z</cp:lastPrinted>
  <dcterms:created xsi:type="dcterms:W3CDTF">2014-08-02T17:12:00Z</dcterms:created>
  <dcterms:modified xsi:type="dcterms:W3CDTF">2014-08-02T17:12:00Z</dcterms:modified>
</cp:coreProperties>
</file>