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8" w:rsidRPr="00204909" w:rsidRDefault="00EF086C" w:rsidP="002E111A">
      <w:pPr>
        <w:spacing w:line="360" w:lineRule="auto"/>
        <w:ind w:firstLine="720"/>
        <w:jc w:val="center"/>
        <w:rPr>
          <w:b/>
          <w:sz w:val="28"/>
          <w:szCs w:val="28"/>
        </w:rPr>
      </w:pPr>
      <w:bookmarkStart w:id="0" w:name="_Toc482584247"/>
      <w:bookmarkStart w:id="1" w:name="_Toc483546848"/>
      <w:r w:rsidRPr="00204909">
        <w:rPr>
          <w:b/>
          <w:sz w:val="28"/>
          <w:szCs w:val="28"/>
        </w:rPr>
        <w:t>Содержание</w:t>
      </w:r>
    </w:p>
    <w:p w:rsidR="002E111A" w:rsidRPr="00204909" w:rsidRDefault="002E111A" w:rsidP="00CC028A">
      <w:pPr>
        <w:spacing w:line="360" w:lineRule="auto"/>
        <w:ind w:firstLine="709"/>
        <w:jc w:val="both"/>
        <w:rPr>
          <w:sz w:val="28"/>
          <w:szCs w:val="28"/>
        </w:rPr>
      </w:pPr>
    </w:p>
    <w:p w:rsidR="001A2F08" w:rsidRPr="001A2F08" w:rsidRDefault="00BA6D31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r w:rsidRPr="001A2F08">
        <w:rPr>
          <w:szCs w:val="28"/>
        </w:rPr>
        <w:fldChar w:fldCharType="begin"/>
      </w:r>
      <w:r w:rsidRPr="001A2F08">
        <w:rPr>
          <w:szCs w:val="28"/>
        </w:rPr>
        <w:instrText xml:space="preserve"> TOC \o "1-3" \h \z \u </w:instrText>
      </w:r>
      <w:r w:rsidRPr="001A2F08">
        <w:rPr>
          <w:szCs w:val="28"/>
        </w:rPr>
        <w:fldChar w:fldCharType="separate"/>
      </w:r>
      <w:hyperlink w:anchor="_Toc230279052" w:history="1">
        <w:r w:rsidR="001A2F08" w:rsidRPr="001A2F08">
          <w:rPr>
            <w:rStyle w:val="af"/>
            <w:noProof/>
          </w:rPr>
          <w:t>Введение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_Toc230279052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3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3" w:history="1">
        <w:r w:rsidR="001A2F08" w:rsidRPr="001A2F08">
          <w:rPr>
            <w:rStyle w:val="af"/>
            <w:noProof/>
          </w:rPr>
          <w:t>1. Теоретические основы анализа рисков предприятия и организации эффективной системы риск-менеджмента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_Toc230279053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6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4" w:history="1">
        <w:r w:rsidR="001A2F08" w:rsidRPr="001A2F08">
          <w:rPr>
            <w:rStyle w:val="af"/>
            <w:bCs/>
            <w:noProof/>
          </w:rPr>
          <w:t>1.1. Понятие и классификация рисков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_Toc230279054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6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5" w:history="1">
        <w:r w:rsidR="001A2F08" w:rsidRPr="001A2F08">
          <w:rPr>
            <w:rStyle w:val="af"/>
            <w:bCs/>
            <w:noProof/>
          </w:rPr>
          <w:t>1.2. Задачи и методика оценки рисков в теории финансового менеджмента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_Toc230279055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11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6" w:history="1">
        <w:r w:rsidR="001A2F08" w:rsidRPr="001A2F08">
          <w:rPr>
            <w:rStyle w:val="af"/>
            <w:bCs/>
            <w:noProof/>
          </w:rPr>
          <w:t>1.3. Эффективная организация системы риск-менеджмента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_Toc230279056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27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7" w:history="1">
        <w:r w:rsidR="001A2F08" w:rsidRPr="001A2F08">
          <w:rPr>
            <w:rStyle w:val="af"/>
            <w:noProof/>
          </w:rPr>
          <w:t xml:space="preserve">2. </w:t>
        </w:r>
        <w:r w:rsidR="00856064">
          <w:rPr>
            <w:rStyle w:val="af"/>
            <w:noProof/>
          </w:rPr>
          <w:t>Анализ</w:t>
        </w:r>
        <w:r w:rsidR="001A2F08" w:rsidRPr="001A2F08">
          <w:rPr>
            <w:rStyle w:val="af"/>
            <w:noProof/>
          </w:rPr>
          <w:t xml:space="preserve"> рисков ЗАО «Корсика»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_Toc230279057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31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8" w:history="1">
        <w:r w:rsidR="001A2F08" w:rsidRPr="001A2F08">
          <w:rPr>
            <w:rStyle w:val="af"/>
            <w:noProof/>
          </w:rPr>
          <w:t>2.1. Экономическая характеристика предприятия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_Toc230279058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31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59" w:history="1">
        <w:r w:rsidR="001A2F08" w:rsidRPr="001A2F08">
          <w:rPr>
            <w:rStyle w:val="af"/>
            <w:noProof/>
          </w:rPr>
          <w:t>2.2. Динамика базовых показателей финансового менеджмента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_Toc230279059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34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0" w:history="1">
        <w:r w:rsidR="001A2F08" w:rsidRPr="001A2F08">
          <w:rPr>
            <w:rStyle w:val="af"/>
            <w:noProof/>
          </w:rPr>
          <w:t>2.3. Анализ уровня операционного левериджа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_Toc230279060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38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1" w:history="1">
        <w:r w:rsidR="001A2F08" w:rsidRPr="001A2F08">
          <w:rPr>
            <w:rStyle w:val="af"/>
            <w:noProof/>
          </w:rPr>
          <w:t>2.4. Анализ уровня финансового левериджа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_Toc230279061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45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2" w:history="1">
        <w:r w:rsidR="001A2F08" w:rsidRPr="001A2F08">
          <w:rPr>
            <w:rStyle w:val="af"/>
            <w:noProof/>
          </w:rPr>
          <w:t xml:space="preserve">3. Направления организации эффективной системы риск-менеджмента </w:t>
        </w:r>
        <w:r w:rsidR="00841820">
          <w:rPr>
            <w:rStyle w:val="af"/>
            <w:noProof/>
          </w:rPr>
          <w:br/>
        </w:r>
        <w:r w:rsidR="001A2F08" w:rsidRPr="001A2F08">
          <w:rPr>
            <w:rStyle w:val="af"/>
            <w:noProof/>
          </w:rPr>
          <w:t>ЗАО «Корсика»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_Toc230279062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50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3" w:history="1">
        <w:r w:rsidR="001A2F08" w:rsidRPr="001A2F08">
          <w:rPr>
            <w:rStyle w:val="af"/>
            <w:bCs/>
            <w:noProof/>
          </w:rPr>
          <w:t>3.1. Эффективное распределение чистой рентабельности собственных средств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_Toc230279063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50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4" w:history="1">
        <w:r w:rsidR="001A2F08" w:rsidRPr="001A2F08">
          <w:rPr>
            <w:rStyle w:val="af"/>
            <w:bCs/>
            <w:noProof/>
          </w:rPr>
          <w:t>3.2. Организация эффективной системы страхования от рисков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_Toc230279064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53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5" w:history="1">
        <w:r w:rsidR="001A2F08" w:rsidRPr="001A2F08">
          <w:rPr>
            <w:rStyle w:val="af"/>
            <w:bCs/>
            <w:noProof/>
          </w:rPr>
          <w:t>3.3. Введение системы факторингового обслуживания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_Toc230279065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57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2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6" w:history="1">
        <w:r w:rsidR="001A2F08" w:rsidRPr="001A2F08">
          <w:rPr>
            <w:rStyle w:val="af"/>
            <w:bCs/>
            <w:noProof/>
          </w:rPr>
          <w:t>3.4. Организация политики в области управления рисками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_Toc230279066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60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7" w:history="1">
        <w:r w:rsidR="001A2F08" w:rsidRPr="001A2F08">
          <w:rPr>
            <w:rStyle w:val="af"/>
            <w:noProof/>
          </w:rPr>
          <w:t>Заключение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_Toc230279067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67</w:t>
        </w:r>
        <w:r w:rsidR="001A2F08" w:rsidRPr="001A2F08">
          <w:rPr>
            <w:noProof/>
            <w:webHidden/>
          </w:rPr>
          <w:fldChar w:fldCharType="end"/>
        </w:r>
      </w:hyperlink>
    </w:p>
    <w:p w:rsidR="001A2F08" w:rsidRPr="001A2F08" w:rsidRDefault="00180780" w:rsidP="001A2F08">
      <w:pPr>
        <w:pStyle w:val="11"/>
        <w:tabs>
          <w:tab w:val="right" w:pos="9344"/>
        </w:tabs>
        <w:spacing w:line="240" w:lineRule="auto"/>
        <w:rPr>
          <w:noProof/>
          <w:sz w:val="24"/>
          <w:szCs w:val="24"/>
        </w:rPr>
      </w:pPr>
      <w:hyperlink w:anchor="_Toc230279068" w:history="1">
        <w:r w:rsidR="001A2F08" w:rsidRPr="001A2F08">
          <w:rPr>
            <w:rStyle w:val="af"/>
            <w:noProof/>
          </w:rPr>
          <w:t>Список литературы</w:t>
        </w:r>
        <w:r w:rsidR="001A2F08" w:rsidRPr="001A2F08">
          <w:rPr>
            <w:noProof/>
            <w:webHidden/>
          </w:rPr>
          <w:tab/>
        </w:r>
        <w:r w:rsidR="001A2F08" w:rsidRPr="001A2F08">
          <w:rPr>
            <w:noProof/>
            <w:webHidden/>
          </w:rPr>
          <w:fldChar w:fldCharType="begin"/>
        </w:r>
        <w:r w:rsidR="001A2F08" w:rsidRPr="001A2F08">
          <w:rPr>
            <w:noProof/>
            <w:webHidden/>
          </w:rPr>
          <w:instrText xml:space="preserve"> PAGEREF _Toc230279068 \h </w:instrText>
        </w:r>
        <w:r w:rsidR="001A2F08" w:rsidRPr="001A2F08">
          <w:rPr>
            <w:noProof/>
            <w:webHidden/>
          </w:rPr>
        </w:r>
        <w:r w:rsidR="001A2F08" w:rsidRPr="001A2F08">
          <w:rPr>
            <w:noProof/>
            <w:webHidden/>
          </w:rPr>
          <w:fldChar w:fldCharType="separate"/>
        </w:r>
        <w:r w:rsidR="009274F2">
          <w:rPr>
            <w:noProof/>
            <w:webHidden/>
          </w:rPr>
          <w:t>73</w:t>
        </w:r>
        <w:r w:rsidR="001A2F08" w:rsidRPr="001A2F08">
          <w:rPr>
            <w:noProof/>
            <w:webHidden/>
          </w:rPr>
          <w:fldChar w:fldCharType="end"/>
        </w:r>
      </w:hyperlink>
    </w:p>
    <w:p w:rsidR="00641A91" w:rsidRDefault="00BA6D31" w:rsidP="001A2F08">
      <w:pPr>
        <w:jc w:val="both"/>
        <w:rPr>
          <w:sz w:val="28"/>
          <w:szCs w:val="28"/>
        </w:rPr>
      </w:pPr>
      <w:r w:rsidRPr="001A2F08">
        <w:rPr>
          <w:sz w:val="28"/>
          <w:szCs w:val="28"/>
        </w:rPr>
        <w:fldChar w:fldCharType="end"/>
      </w:r>
      <w:r w:rsidR="00B27CFB">
        <w:rPr>
          <w:sz w:val="28"/>
          <w:szCs w:val="28"/>
        </w:rPr>
        <w:t>Приложение 1.</w:t>
      </w:r>
      <w:r w:rsidR="000338A0">
        <w:rPr>
          <w:sz w:val="28"/>
          <w:szCs w:val="28"/>
        </w:rPr>
        <w:t xml:space="preserve"> Бухгалтерский баланс ЗАО «Корсика» за 2007-2008 г.г.</w:t>
      </w:r>
    </w:p>
    <w:p w:rsidR="00B27CFB" w:rsidRDefault="00B27CFB" w:rsidP="001A2F0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</w:t>
      </w:r>
      <w:r w:rsidR="000338A0">
        <w:rPr>
          <w:sz w:val="28"/>
          <w:szCs w:val="28"/>
        </w:rPr>
        <w:t xml:space="preserve"> Отчет о прибылях и убытках ЗАО «Корсика» за 2007-2008 г.г.</w:t>
      </w:r>
    </w:p>
    <w:p w:rsidR="00B27CFB" w:rsidRDefault="00B27CFB" w:rsidP="001A2F08">
      <w:pPr>
        <w:jc w:val="both"/>
        <w:rPr>
          <w:sz w:val="28"/>
          <w:szCs w:val="28"/>
        </w:rPr>
      </w:pPr>
      <w:r>
        <w:rPr>
          <w:sz w:val="28"/>
          <w:szCs w:val="28"/>
        </w:rPr>
        <w:t>Речь</w:t>
      </w:r>
    </w:p>
    <w:p w:rsidR="00B27CFB" w:rsidRPr="00204909" w:rsidRDefault="00B27CFB" w:rsidP="001A2F0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Раздат</w:t>
      </w:r>
      <w:r w:rsidR="000338A0">
        <w:rPr>
          <w:sz w:val="28"/>
          <w:szCs w:val="28"/>
        </w:rPr>
        <w:t>очный материал</w:t>
      </w:r>
    </w:p>
    <w:p w:rsidR="00CC028A" w:rsidRDefault="00CC028A" w:rsidP="00CC028A">
      <w:pPr>
        <w:spacing w:line="360" w:lineRule="auto"/>
        <w:ind w:firstLine="709"/>
        <w:jc w:val="both"/>
        <w:rPr>
          <w:sz w:val="28"/>
          <w:szCs w:val="28"/>
        </w:rPr>
      </w:pPr>
    </w:p>
    <w:p w:rsidR="000338A0" w:rsidRPr="00204909" w:rsidRDefault="000338A0" w:rsidP="00CC028A">
      <w:pPr>
        <w:spacing w:line="360" w:lineRule="auto"/>
        <w:ind w:firstLine="709"/>
        <w:jc w:val="both"/>
        <w:rPr>
          <w:sz w:val="28"/>
          <w:szCs w:val="28"/>
        </w:rPr>
      </w:pPr>
    </w:p>
    <w:p w:rsidR="002E111A" w:rsidRPr="00204909" w:rsidRDefault="002E111A" w:rsidP="00CC028A">
      <w:pPr>
        <w:pStyle w:val="1"/>
        <w:spacing w:after="0" w:line="360" w:lineRule="auto"/>
        <w:ind w:firstLine="709"/>
        <w:sectPr w:rsidR="002E111A" w:rsidRPr="00204909" w:rsidSect="00066469">
          <w:headerReference w:type="even" r:id="rId7"/>
          <w:headerReference w:type="default" r:id="rId8"/>
          <w:headerReference w:type="first" r:id="rId9"/>
          <w:type w:val="oddPage"/>
          <w:pgSz w:w="11906" w:h="16838"/>
          <w:pgMar w:top="1134" w:right="851" w:bottom="1134" w:left="1701" w:header="720" w:footer="720" w:gutter="0"/>
          <w:pgNumType w:start="2"/>
          <w:cols w:space="720"/>
          <w:titlePg/>
        </w:sectPr>
      </w:pPr>
      <w:bookmarkStart w:id="2" w:name="_Toc213766241"/>
    </w:p>
    <w:p w:rsidR="005955EB" w:rsidRDefault="005955EB" w:rsidP="002E111A">
      <w:pPr>
        <w:pStyle w:val="1"/>
      </w:pPr>
      <w:bookmarkStart w:id="3" w:name="_Toc214363951"/>
      <w:bookmarkStart w:id="4" w:name="_Toc214436920"/>
      <w:bookmarkStart w:id="5" w:name="_Toc230279052"/>
    </w:p>
    <w:p w:rsidR="00EF086C" w:rsidRPr="00C76EAB" w:rsidRDefault="00EF086C" w:rsidP="002E111A">
      <w:pPr>
        <w:pStyle w:val="1"/>
      </w:pPr>
      <w:r w:rsidRPr="00204909">
        <w:t>Введение</w:t>
      </w:r>
      <w:bookmarkEnd w:id="2"/>
      <w:bookmarkEnd w:id="3"/>
      <w:bookmarkEnd w:id="4"/>
      <w:bookmarkEnd w:id="5"/>
    </w:p>
    <w:p w:rsidR="005869CA" w:rsidRPr="00204909" w:rsidRDefault="003C010B" w:rsidP="005869CA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</w:rPr>
        <w:t xml:space="preserve">В связи с развитием рыночных отношений </w:t>
      </w:r>
      <w:r w:rsidR="00B857A6" w:rsidRPr="00204909">
        <w:rPr>
          <w:sz w:val="28"/>
        </w:rPr>
        <w:t>и условия финансового кризиса</w:t>
      </w:r>
      <w:r w:rsidR="005869CA" w:rsidRPr="00204909">
        <w:rPr>
          <w:sz w:val="28"/>
          <w:szCs w:val="28"/>
        </w:rPr>
        <w:t>.</w:t>
      </w:r>
    </w:p>
    <w:p w:rsidR="008716AF" w:rsidRPr="00204909" w:rsidRDefault="005869CA" w:rsidP="003C010B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  <w:szCs w:val="28"/>
        </w:rPr>
        <w:t>Большинство</w:t>
      </w:r>
      <w:r w:rsidR="003C010B" w:rsidRPr="00204909">
        <w:rPr>
          <w:sz w:val="28"/>
        </w:rPr>
        <w:t xml:space="preserve">, нам придется иметь дело с </w:t>
      </w:r>
      <w:r w:rsidR="00B857A6" w:rsidRPr="00204909">
        <w:rPr>
          <w:sz w:val="28"/>
        </w:rPr>
        <w:t>риск-менеджмента.</w:t>
      </w:r>
    </w:p>
    <w:p w:rsidR="00466D7D" w:rsidRPr="00204909" w:rsidRDefault="00466D7D" w:rsidP="003C010B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 xml:space="preserve">Таким образом, актуальность темы, связанной с </w:t>
      </w:r>
      <w:r w:rsidR="00B857A6" w:rsidRPr="00204909">
        <w:rPr>
          <w:sz w:val="28"/>
        </w:rPr>
        <w:t>организацией системы риск-менеджмента на предприятии</w:t>
      </w:r>
      <w:r w:rsidRPr="00204909">
        <w:rPr>
          <w:sz w:val="28"/>
        </w:rPr>
        <w:t>, связана с тем, что в условиях рыночных отношений с этим явлением оценке существующих рисков и возможности управления ими.</w:t>
      </w:r>
    </w:p>
    <w:p w:rsidR="00466D7D" w:rsidRPr="00204909" w:rsidRDefault="00466D7D" w:rsidP="003C010B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 xml:space="preserve">Ключевыми понятиями </w:t>
      </w:r>
      <w:r w:rsidR="00B857A6" w:rsidRPr="00204909">
        <w:rPr>
          <w:sz w:val="28"/>
        </w:rPr>
        <w:t>оценки</w:t>
      </w:r>
      <w:r w:rsidRPr="00204909">
        <w:rPr>
          <w:sz w:val="28"/>
        </w:rPr>
        <w:t xml:space="preserve"> рисков коммерческих предприятий </w:t>
      </w:r>
      <w:r w:rsidR="00B857A6" w:rsidRPr="00204909">
        <w:rPr>
          <w:sz w:val="28"/>
        </w:rPr>
        <w:t xml:space="preserve">для разработки </w:t>
      </w:r>
      <w:r w:rsidRPr="00204909">
        <w:rPr>
          <w:sz w:val="28"/>
        </w:rPr>
        <w:t xml:space="preserve">Цель работы – провести </w:t>
      </w:r>
      <w:r w:rsidR="00B857A6" w:rsidRPr="00204909">
        <w:rPr>
          <w:sz w:val="28"/>
        </w:rPr>
        <w:t>оценку</w:t>
      </w:r>
      <w:r w:rsidRPr="00204909">
        <w:rPr>
          <w:sz w:val="28"/>
        </w:rPr>
        <w:t xml:space="preserve"> рисков коммерческого предприятия и разработать мероприятия по </w:t>
      </w:r>
      <w:r w:rsidR="00B857A6" w:rsidRPr="00204909">
        <w:rPr>
          <w:sz w:val="28"/>
        </w:rPr>
        <w:t>организации эффективной системы риск-менеджмента</w:t>
      </w:r>
      <w:r w:rsidRPr="00204909">
        <w:rPr>
          <w:sz w:val="28"/>
        </w:rPr>
        <w:t>. Реализация данной цели требует постановки следующих задач:</w:t>
      </w:r>
    </w:p>
    <w:p w:rsidR="00466D7D" w:rsidRPr="00204909" w:rsidRDefault="00466D7D" w:rsidP="006028D3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рассмотреть понятие, назначение и методы расчета операционного и финансового </w:t>
      </w:r>
      <w:r w:rsidR="006A1DF1" w:rsidRPr="00204909">
        <w:rPr>
          <w:sz w:val="28"/>
          <w:szCs w:val="28"/>
        </w:rPr>
        <w:t>леверидж</w:t>
      </w:r>
      <w:r w:rsidRPr="00204909">
        <w:rPr>
          <w:sz w:val="28"/>
          <w:szCs w:val="28"/>
        </w:rPr>
        <w:t>а;</w:t>
      </w:r>
    </w:p>
    <w:p w:rsidR="00466D7D" w:rsidRPr="00204909" w:rsidRDefault="00466D7D" w:rsidP="006028D3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провести расчет операционного и финансового </w:t>
      </w:r>
      <w:r w:rsidR="006A1DF1" w:rsidRPr="00204909">
        <w:rPr>
          <w:sz w:val="28"/>
          <w:szCs w:val="28"/>
        </w:rPr>
        <w:t>леверидж</w:t>
      </w:r>
      <w:r w:rsidRPr="00204909">
        <w:rPr>
          <w:sz w:val="28"/>
          <w:szCs w:val="28"/>
        </w:rPr>
        <w:t>а предприятия, оценив возможные риски;</w:t>
      </w:r>
    </w:p>
    <w:p w:rsidR="00466D7D" w:rsidRPr="00204909" w:rsidRDefault="00466D7D" w:rsidP="006028D3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разработать мероприятия по </w:t>
      </w:r>
      <w:r w:rsidR="00693877" w:rsidRPr="00204909">
        <w:rPr>
          <w:sz w:val="28"/>
          <w:szCs w:val="28"/>
        </w:rPr>
        <w:t>организации эффективной системы риск-менеджмента</w:t>
      </w:r>
      <w:r w:rsidRPr="00204909">
        <w:rPr>
          <w:sz w:val="28"/>
          <w:szCs w:val="28"/>
        </w:rPr>
        <w:t xml:space="preserve"> на предприятии.</w:t>
      </w:r>
    </w:p>
    <w:p w:rsidR="00466D7D" w:rsidRPr="00204909" w:rsidRDefault="00641A91" w:rsidP="003C010B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Данные задачи будут реализованы в 3 главах </w:t>
      </w:r>
      <w:r w:rsidR="00676F3E" w:rsidRPr="00204909">
        <w:rPr>
          <w:sz w:val="28"/>
          <w:szCs w:val="28"/>
        </w:rPr>
        <w:t>дипломной работы</w:t>
      </w:r>
      <w:r w:rsidRPr="00204909">
        <w:rPr>
          <w:sz w:val="28"/>
          <w:szCs w:val="28"/>
        </w:rPr>
        <w:t>.</w:t>
      </w:r>
    </w:p>
    <w:p w:rsidR="008716AF" w:rsidRPr="00204909" w:rsidRDefault="00641A91" w:rsidP="008716A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Объектом исследования в работе является </w:t>
      </w:r>
      <w:r w:rsidR="00D74350" w:rsidRPr="00204909">
        <w:rPr>
          <w:sz w:val="28"/>
          <w:szCs w:val="28"/>
        </w:rPr>
        <w:t>ЗАО</w:t>
      </w:r>
      <w:r w:rsidR="009D405A" w:rsidRPr="00204909">
        <w:rPr>
          <w:sz w:val="28"/>
          <w:szCs w:val="28"/>
        </w:rPr>
        <w:t xml:space="preserve"> «Корсика»</w:t>
      </w:r>
      <w:r w:rsidRPr="00204909">
        <w:rPr>
          <w:sz w:val="28"/>
          <w:szCs w:val="28"/>
        </w:rPr>
        <w:t>, предмет исследования – производственные и финансовые риски данного предприятия.</w:t>
      </w:r>
    </w:p>
    <w:p w:rsidR="00641A91" w:rsidRDefault="009D405A" w:rsidP="008716A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 «Корсика»</w:t>
      </w:r>
      <w:r w:rsidR="00641A91" w:rsidRPr="00204909">
        <w:rPr>
          <w:sz w:val="28"/>
          <w:szCs w:val="28"/>
        </w:rPr>
        <w:t xml:space="preserve"> послужила финансовая отчетность данного предприятия за 200</w:t>
      </w:r>
      <w:r w:rsidR="006D57E8">
        <w:rPr>
          <w:sz w:val="28"/>
          <w:szCs w:val="28"/>
        </w:rPr>
        <w:t>7</w:t>
      </w:r>
      <w:r w:rsidR="00641A91" w:rsidRPr="00204909">
        <w:rPr>
          <w:sz w:val="28"/>
          <w:szCs w:val="28"/>
        </w:rPr>
        <w:t>-200</w:t>
      </w:r>
      <w:r w:rsidR="006D57E8">
        <w:rPr>
          <w:sz w:val="28"/>
          <w:szCs w:val="28"/>
        </w:rPr>
        <w:t>8</w:t>
      </w:r>
      <w:r w:rsidR="00641A91" w:rsidRPr="00204909">
        <w:rPr>
          <w:sz w:val="28"/>
          <w:szCs w:val="28"/>
        </w:rPr>
        <w:t xml:space="preserve"> г.г.</w:t>
      </w:r>
    </w:p>
    <w:p w:rsidR="006D57E8" w:rsidRPr="00204909" w:rsidRDefault="006D57E8" w:rsidP="008716AF">
      <w:pPr>
        <w:spacing w:line="360" w:lineRule="auto"/>
        <w:ind w:firstLine="709"/>
        <w:jc w:val="both"/>
        <w:rPr>
          <w:sz w:val="28"/>
          <w:szCs w:val="28"/>
        </w:rPr>
      </w:pPr>
    </w:p>
    <w:p w:rsidR="002E111A" w:rsidRPr="00204909" w:rsidRDefault="002E111A" w:rsidP="008716AF">
      <w:pPr>
        <w:spacing w:line="360" w:lineRule="auto"/>
        <w:ind w:firstLine="709"/>
        <w:jc w:val="both"/>
        <w:rPr>
          <w:sz w:val="28"/>
          <w:szCs w:val="28"/>
        </w:rPr>
        <w:sectPr w:rsidR="002E111A" w:rsidRPr="00204909" w:rsidSect="00066469">
          <w:pgSz w:w="11906" w:h="16838"/>
          <w:pgMar w:top="1134" w:right="851" w:bottom="1134" w:left="1701" w:header="720" w:footer="720" w:gutter="0"/>
          <w:pgNumType w:start="3"/>
          <w:cols w:space="720"/>
        </w:sectPr>
      </w:pPr>
    </w:p>
    <w:p w:rsidR="005955EB" w:rsidRDefault="005955EB" w:rsidP="002E111A">
      <w:pPr>
        <w:pStyle w:val="1"/>
      </w:pPr>
      <w:bookmarkStart w:id="6" w:name="_Toc482584252"/>
      <w:bookmarkStart w:id="7" w:name="_Toc483546853"/>
      <w:bookmarkStart w:id="8" w:name="_Toc214363952"/>
      <w:bookmarkStart w:id="9" w:name="_Toc214436921"/>
      <w:bookmarkStart w:id="10" w:name="_Toc213766242"/>
      <w:bookmarkStart w:id="11" w:name="_Toc230279053"/>
      <w:bookmarkEnd w:id="0"/>
      <w:bookmarkEnd w:id="1"/>
    </w:p>
    <w:p w:rsidR="002C409F" w:rsidRPr="00204909" w:rsidRDefault="00F46348" w:rsidP="002E111A">
      <w:pPr>
        <w:pStyle w:val="1"/>
      </w:pPr>
      <w:r>
        <w:t>1</w:t>
      </w:r>
      <w:r w:rsidR="002C409F" w:rsidRPr="00204909">
        <w:t xml:space="preserve">. </w:t>
      </w:r>
      <w:bookmarkEnd w:id="6"/>
      <w:bookmarkEnd w:id="7"/>
      <w:r w:rsidR="00BD13F6" w:rsidRPr="00204909">
        <w:t>Теоретические основы анализа рисков предприятия</w:t>
      </w:r>
      <w:bookmarkEnd w:id="8"/>
      <w:bookmarkEnd w:id="9"/>
      <w:r w:rsidR="002B5E40" w:rsidRPr="00204909">
        <w:t xml:space="preserve"> </w:t>
      </w:r>
      <w:bookmarkEnd w:id="10"/>
      <w:r w:rsidR="00676F3E" w:rsidRPr="00204909">
        <w:t>и организации эффективной системы риск-менеджмента</w:t>
      </w:r>
      <w:bookmarkEnd w:id="11"/>
    </w:p>
    <w:p w:rsidR="00676F3E" w:rsidRPr="00204909" w:rsidRDefault="00CD03E2" w:rsidP="00CD03E2">
      <w:pPr>
        <w:pStyle w:val="2"/>
        <w:spacing w:before="120"/>
        <w:jc w:val="center"/>
        <w:rPr>
          <w:b/>
          <w:bCs/>
        </w:rPr>
      </w:pPr>
      <w:bookmarkStart w:id="12" w:name="_Toc230279054"/>
      <w:bookmarkStart w:id="13" w:name="_Toc482584254"/>
      <w:bookmarkStart w:id="14" w:name="_Toc483546855"/>
      <w:bookmarkStart w:id="15" w:name="_Toc213766243"/>
      <w:bookmarkStart w:id="16" w:name="_Toc214363953"/>
      <w:bookmarkStart w:id="17" w:name="_Toc214436922"/>
      <w:r w:rsidRPr="00204909">
        <w:rPr>
          <w:b/>
          <w:bCs/>
        </w:rPr>
        <w:t>1.1. Понятие и классификация рисков</w:t>
      </w:r>
      <w:bookmarkEnd w:id="12"/>
    </w:p>
    <w:p w:rsidR="00E03AE3" w:rsidRPr="00204909" w:rsidRDefault="00E03AE3" w:rsidP="00E03AE3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>Риск — угроза тем выше уровень риска, но в то же время, как правило, чем выше.</w:t>
      </w:r>
    </w:p>
    <w:p w:rsidR="00304D32" w:rsidRPr="00204909" w:rsidRDefault="00E03AE3" w:rsidP="00304D32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 xml:space="preserve">Под классификацией рисков следует понимать их распределение на отдельные группы </w:t>
      </w:r>
      <w:r w:rsidR="00304D32" w:rsidRPr="00204909">
        <w:rPr>
          <w:sz w:val="28"/>
        </w:rPr>
        <w:t>основу классификации рисков, являются</w:t>
      </w:r>
      <w:r w:rsidR="007679A9">
        <w:rPr>
          <w:sz w:val="28"/>
        </w:rPr>
        <w:t xml:space="preserve"> [</w:t>
      </w:r>
      <w:r w:rsidR="007679A9">
        <w:rPr>
          <w:sz w:val="28"/>
        </w:rPr>
        <w:fldChar w:fldCharType="begin"/>
      </w:r>
      <w:r w:rsidR="007679A9">
        <w:rPr>
          <w:sz w:val="28"/>
        </w:rPr>
        <w:instrText xml:space="preserve"> REF _Ref230277505 \r \h </w:instrText>
      </w:r>
      <w:r w:rsidR="007679A9">
        <w:rPr>
          <w:sz w:val="28"/>
        </w:rPr>
      </w:r>
      <w:r w:rsidR="007679A9">
        <w:rPr>
          <w:sz w:val="28"/>
        </w:rPr>
        <w:fldChar w:fldCharType="separate"/>
      </w:r>
      <w:r w:rsidR="007679A9">
        <w:rPr>
          <w:sz w:val="28"/>
        </w:rPr>
        <w:t>9</w:t>
      </w:r>
      <w:r w:rsidR="007679A9">
        <w:rPr>
          <w:sz w:val="28"/>
        </w:rPr>
        <w:fldChar w:fldCharType="end"/>
      </w:r>
      <w:r w:rsidR="007679A9" w:rsidRPr="00EA6361">
        <w:rPr>
          <w:sz w:val="28"/>
        </w:rPr>
        <w:t>]</w:t>
      </w:r>
      <w:r w:rsidR="00304D32" w:rsidRPr="00204909">
        <w:rPr>
          <w:sz w:val="28"/>
        </w:rPr>
        <w:t>:</w:t>
      </w:r>
    </w:p>
    <w:p w:rsidR="00304D32" w:rsidRPr="00204909" w:rsidRDefault="00304D32" w:rsidP="00304D32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>риски. Анализ ретроспективных рисков, их характера и способов снижения дает возможности более точно прогнозировать текущие и перспективные риски.</w:t>
      </w:r>
    </w:p>
    <w:p w:rsidR="00304D32" w:rsidRPr="00204909" w:rsidRDefault="00304D32" w:rsidP="00304D32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>По факторам возникновения риски подразделяются на:</w:t>
      </w:r>
    </w:p>
    <w:p w:rsidR="00304D32" w:rsidRPr="00204909" w:rsidRDefault="00304D32" w:rsidP="00352F11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котором сконцентрированы частные риски, являются изменения конъюнктуры рынка, несбалансированная ликвидность (невозможность своевременно выполнять платежные обязательства), изменения уровня управления и др.</w:t>
      </w:r>
    </w:p>
    <w:p w:rsidR="00304D32" w:rsidRPr="00204909" w:rsidRDefault="00304D32" w:rsidP="00352F11">
      <w:pPr>
        <w:spacing w:line="360" w:lineRule="auto"/>
        <w:ind w:firstLine="851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По характеру подразделяются на:</w:t>
      </w:r>
    </w:p>
    <w:p w:rsidR="00304D32" w:rsidRPr="00204909" w:rsidRDefault="00304D32" w:rsidP="00352F11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Чистые риски (иногда их еще называют простые или статические) конъюнктуры рынка, изменение курсов валют, изменение налогового законодательства и т.д.</w:t>
      </w:r>
    </w:p>
    <w:p w:rsidR="00304D32" w:rsidRPr="00204909" w:rsidRDefault="00304D32" w:rsidP="00352F11">
      <w:pPr>
        <w:spacing w:line="360" w:lineRule="auto"/>
        <w:ind w:firstLine="851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Классификация Среди наиболее важных причин возникновения производственного риска можно отметить: снижение предполагаемых объемов производства, рост материальных и/или других затрат, уплата повышенных отчислений платежей.</w:t>
      </w:r>
    </w:p>
    <w:p w:rsidR="00304D32" w:rsidRPr="00204909" w:rsidRDefault="00304D32" w:rsidP="00352F11">
      <w:pPr>
        <w:spacing w:line="360" w:lineRule="auto"/>
        <w:ind w:firstLine="851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Страховой риск причинами страхового риска являются: неправильно определенные страховые тарифы, азартная методология страхователя.</w:t>
      </w:r>
    </w:p>
    <w:p w:rsidR="00304D32" w:rsidRPr="00204909" w:rsidRDefault="00304D32" w:rsidP="00352F11">
      <w:pPr>
        <w:spacing w:line="360" w:lineRule="auto"/>
        <w:ind w:firstLine="851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Формируя классификацию, связанную с производственной деятельностью, можно выделить следующие риски:</w:t>
      </w:r>
    </w:p>
    <w:p w:rsidR="00304D32" w:rsidRPr="00204909" w:rsidRDefault="00304D32" w:rsidP="00352F11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с </w:t>
      </w:r>
    </w:p>
    <w:p w:rsidR="00304D32" w:rsidRPr="00204909" w:rsidRDefault="00304D32" w:rsidP="00352F11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Юридические риски - это риски потерь, связанных с тем, что законодательство или не было учтено вообще, или изменилось в период сделки; риск свою экономическую целесообразность, т.е. потери имеют место, но они не превышают размер ожидаемой прибыли.</w:t>
      </w:r>
    </w:p>
    <w:p w:rsidR="00304D32" w:rsidRPr="00204909" w:rsidRDefault="00304D32" w:rsidP="00352F11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Критический риск - это риск, при котором предприятию грозит потеря выручки; т.е. зона критического риска характеризуется опасностью потерь, </w:t>
      </w:r>
    </w:p>
    <w:p w:rsidR="00E03AE3" w:rsidRPr="00204909" w:rsidRDefault="00304D32" w:rsidP="00352F11">
      <w:pPr>
        <w:spacing w:line="360" w:lineRule="auto"/>
        <w:ind w:firstLine="851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Существует </w:t>
      </w:r>
      <w:r w:rsidR="00932D65" w:rsidRPr="00204909">
        <w:rPr>
          <w:sz w:val="28"/>
          <w:szCs w:val="28"/>
        </w:rPr>
        <w:t xml:space="preserve">задач, </w:t>
      </w:r>
      <w:r w:rsidR="004B20C8" w:rsidRPr="00204909">
        <w:rPr>
          <w:sz w:val="28"/>
          <w:szCs w:val="28"/>
        </w:rPr>
        <w:t>методов</w:t>
      </w:r>
      <w:r w:rsidR="00E03AE3" w:rsidRPr="00204909">
        <w:rPr>
          <w:sz w:val="28"/>
          <w:szCs w:val="28"/>
        </w:rPr>
        <w:t xml:space="preserve"> </w:t>
      </w:r>
      <w:r w:rsidR="00932D65" w:rsidRPr="00204909">
        <w:rPr>
          <w:sz w:val="28"/>
          <w:szCs w:val="28"/>
        </w:rPr>
        <w:t>оценки</w:t>
      </w:r>
      <w:r w:rsidR="004556B0" w:rsidRPr="00204909">
        <w:rPr>
          <w:sz w:val="28"/>
          <w:szCs w:val="28"/>
        </w:rPr>
        <w:t xml:space="preserve"> </w:t>
      </w:r>
      <w:r w:rsidR="00932D65" w:rsidRPr="00204909">
        <w:rPr>
          <w:sz w:val="28"/>
          <w:szCs w:val="28"/>
        </w:rPr>
        <w:t xml:space="preserve">рисков </w:t>
      </w:r>
      <w:r w:rsidR="004556B0" w:rsidRPr="00204909">
        <w:rPr>
          <w:sz w:val="28"/>
          <w:szCs w:val="28"/>
        </w:rPr>
        <w:t xml:space="preserve">и последующей </w:t>
      </w:r>
      <w:r w:rsidR="00FB2AD8" w:rsidRPr="00204909">
        <w:rPr>
          <w:sz w:val="28"/>
          <w:szCs w:val="28"/>
        </w:rPr>
        <w:t>организации эффективной системы риск-менеджмента</w:t>
      </w:r>
      <w:r w:rsidR="00E03AE3" w:rsidRPr="00204909">
        <w:rPr>
          <w:sz w:val="28"/>
          <w:szCs w:val="28"/>
        </w:rPr>
        <w:t>.</w:t>
      </w:r>
    </w:p>
    <w:p w:rsidR="00CD03E2" w:rsidRPr="00204909" w:rsidRDefault="00AC1444" w:rsidP="00AC1444">
      <w:pPr>
        <w:pStyle w:val="2"/>
        <w:spacing w:before="120"/>
        <w:jc w:val="center"/>
        <w:rPr>
          <w:b/>
          <w:bCs/>
        </w:rPr>
      </w:pPr>
      <w:bookmarkStart w:id="18" w:name="_Toc230279055"/>
      <w:r w:rsidRPr="00204909">
        <w:rPr>
          <w:b/>
          <w:bCs/>
        </w:rPr>
        <w:t xml:space="preserve">1.2. </w:t>
      </w:r>
      <w:r w:rsidR="0042554B" w:rsidRPr="00204909">
        <w:rPr>
          <w:b/>
          <w:bCs/>
        </w:rPr>
        <w:t xml:space="preserve">Задачи и </w:t>
      </w:r>
      <w:r w:rsidR="007E66F5" w:rsidRPr="00204909">
        <w:rPr>
          <w:b/>
          <w:bCs/>
        </w:rPr>
        <w:t>методика</w:t>
      </w:r>
      <w:r w:rsidR="0042554B" w:rsidRPr="00204909">
        <w:rPr>
          <w:b/>
          <w:bCs/>
        </w:rPr>
        <w:t xml:space="preserve"> оценки рисков</w:t>
      </w:r>
      <w:r w:rsidR="007E66F5" w:rsidRPr="00204909">
        <w:rPr>
          <w:b/>
          <w:bCs/>
        </w:rPr>
        <w:t xml:space="preserve"> в теории финансового менеджмента</w:t>
      </w:r>
      <w:bookmarkEnd w:id="18"/>
    </w:p>
    <w:p w:rsidR="00AF439B" w:rsidRPr="00204909" w:rsidRDefault="00AF439B" w:rsidP="00AF439B">
      <w:pPr>
        <w:widowControl w:val="0"/>
        <w:spacing w:line="360" w:lineRule="auto"/>
        <w:ind w:firstLine="851"/>
        <w:jc w:val="both"/>
        <w:rPr>
          <w:sz w:val="28"/>
        </w:rPr>
      </w:pPr>
      <w:r w:rsidRPr="00204909">
        <w:rPr>
          <w:sz w:val="28"/>
        </w:rPr>
        <w:t>Концепция учета фактора риска состоит в объективной оценке его уровня с целью последствия реализации риска для хозяйственной деятельности.</w:t>
      </w:r>
    </w:p>
    <w:p w:rsidR="008A4777" w:rsidRPr="00204909" w:rsidRDefault="008A4777" w:rsidP="0013184C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Главными рисков на ключевые показатели деятельности компании;</w:t>
      </w:r>
    </w:p>
    <w:p w:rsidR="008A4777" w:rsidRPr="00204909" w:rsidRDefault="008A4777" w:rsidP="0013184C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обеспечение прогнозируемости рисков, которым подвержена компания, и соответственно, страхование от потерь;</w:t>
      </w:r>
    </w:p>
    <w:p w:rsidR="007E66F5" w:rsidRPr="00204909" w:rsidRDefault="007E66F5" w:rsidP="007E66F5">
      <w:pPr>
        <w:pStyle w:val="2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sz w:val="28"/>
          <w:szCs w:val="28"/>
        </w:rPr>
      </w:pPr>
      <w:r w:rsidRPr="00204909">
        <w:rPr>
          <w:sz w:val="28"/>
          <w:szCs w:val="28"/>
        </w:rPr>
        <w:t xml:space="preserve">и производственного </w:t>
      </w:r>
      <w:r w:rsidR="008F38A7" w:rsidRPr="00204909">
        <w:rPr>
          <w:sz w:val="28"/>
          <w:szCs w:val="28"/>
        </w:rPr>
        <w:t>левериджа</w:t>
      </w:r>
      <w:r w:rsidRPr="00204909">
        <w:rPr>
          <w:sz w:val="28"/>
          <w:szCs w:val="28"/>
        </w:rPr>
        <w:t>.</w:t>
      </w:r>
    </w:p>
    <w:p w:rsidR="007E66F5" w:rsidRPr="00204909" w:rsidRDefault="007E66F5" w:rsidP="007E66F5">
      <w:pPr>
        <w:pStyle w:val="2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sz w:val="28"/>
          <w:szCs w:val="28"/>
        </w:rPr>
      </w:pPr>
      <w:r w:rsidRPr="00204909">
        <w:rPr>
          <w:sz w:val="28"/>
          <w:szCs w:val="28"/>
        </w:rPr>
        <w:t xml:space="preserve">Рассмотрим более подробно понятия «финансовый </w:t>
      </w:r>
      <w:r w:rsidR="008F38A7" w:rsidRPr="00204909">
        <w:rPr>
          <w:sz w:val="28"/>
          <w:szCs w:val="28"/>
        </w:rPr>
        <w:t>леверидж</w:t>
      </w:r>
      <w:r w:rsidRPr="00204909">
        <w:rPr>
          <w:sz w:val="28"/>
          <w:szCs w:val="28"/>
        </w:rPr>
        <w:t xml:space="preserve">» и «операционный </w:t>
      </w:r>
      <w:r w:rsidR="008F38A7" w:rsidRPr="00204909">
        <w:rPr>
          <w:sz w:val="28"/>
          <w:szCs w:val="28"/>
        </w:rPr>
        <w:t>леверидж</w:t>
      </w:r>
      <w:r w:rsidRPr="00204909">
        <w:rPr>
          <w:sz w:val="28"/>
          <w:szCs w:val="28"/>
        </w:rPr>
        <w:t>».</w:t>
      </w:r>
    </w:p>
    <w:bookmarkEnd w:id="13"/>
    <w:bookmarkEnd w:id="14"/>
    <w:bookmarkEnd w:id="15"/>
    <w:bookmarkEnd w:id="16"/>
    <w:bookmarkEnd w:id="17"/>
    <w:p w:rsidR="002C409F" w:rsidRPr="00204909" w:rsidRDefault="002C409F" w:rsidP="00A47BC0">
      <w:pPr>
        <w:pStyle w:val="a6"/>
        <w:ind w:firstLine="709"/>
        <w:rPr>
          <w:szCs w:val="28"/>
        </w:rPr>
      </w:pPr>
      <w:r w:rsidRPr="00204909">
        <w:rPr>
          <w:szCs w:val="28"/>
        </w:rPr>
        <w:t xml:space="preserve">три вида </w:t>
      </w:r>
      <w:r w:rsidR="006A1DF1" w:rsidRPr="00204909">
        <w:rPr>
          <w:szCs w:val="28"/>
        </w:rPr>
        <w:t>леверидж</w:t>
      </w:r>
      <w:r w:rsidRPr="00204909">
        <w:rPr>
          <w:szCs w:val="28"/>
        </w:rPr>
        <w:t xml:space="preserve">а, определяемые путем перекомпоновки и детализации статей отчета о </w:t>
      </w:r>
      <w:r w:rsidR="00F771E2">
        <w:rPr>
          <w:szCs w:val="28"/>
        </w:rPr>
        <w:t>прибылях и убытках</w:t>
      </w:r>
      <w:r w:rsidRPr="00204909">
        <w:rPr>
          <w:szCs w:val="28"/>
        </w:rPr>
        <w:t xml:space="preserve"> (рис. </w:t>
      </w:r>
      <w:r w:rsidR="005A7448" w:rsidRPr="00204909">
        <w:rPr>
          <w:szCs w:val="28"/>
        </w:rPr>
        <w:t>1</w:t>
      </w:r>
      <w:r w:rsidRPr="00204909">
        <w:rPr>
          <w:szCs w:val="28"/>
        </w:rPr>
        <w:t>.1).</w:t>
      </w:r>
    </w:p>
    <w:p w:rsidR="002C409F" w:rsidRPr="00204909" w:rsidRDefault="002C409F">
      <w:pPr>
        <w:pStyle w:val="20"/>
        <w:spacing w:after="240"/>
        <w:jc w:val="center"/>
        <w:rPr>
          <w:sz w:val="28"/>
        </w:rPr>
      </w:pPr>
      <w:r w:rsidRPr="00204909">
        <w:rPr>
          <w:sz w:val="28"/>
        </w:rPr>
        <w:t xml:space="preserve">Рис. </w:t>
      </w:r>
      <w:r w:rsidR="005A7448" w:rsidRPr="00204909">
        <w:rPr>
          <w:sz w:val="28"/>
        </w:rPr>
        <w:t>1</w:t>
      </w:r>
      <w:r w:rsidRPr="00204909">
        <w:rPr>
          <w:sz w:val="28"/>
        </w:rPr>
        <w:t xml:space="preserve">.1. Взаимосвязь доходов и </w:t>
      </w:r>
      <w:r w:rsidR="006A1DF1" w:rsidRPr="00204909">
        <w:rPr>
          <w:sz w:val="28"/>
        </w:rPr>
        <w:t>леверидж</w:t>
      </w:r>
      <w:r w:rsidRPr="00204909">
        <w:rPr>
          <w:sz w:val="28"/>
        </w:rPr>
        <w:t>а</w:t>
      </w:r>
    </w:p>
    <w:p w:rsidR="005955EB" w:rsidRDefault="005955EB" w:rsidP="00A47BC0">
      <w:pPr>
        <w:pStyle w:val="a6"/>
        <w:ind w:firstLine="709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Логика такой о характера. Они не по предлагаемым ими процентным ставкам. 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На чистую себестоимости продукции являются переменные и постоянные найти оптимальное сочетание постоянных и переменных расходов нелегко. Эта взаимосвязь и характеризуется категорией операционного </w:t>
      </w:r>
      <w:r w:rsidR="006A1DF1" w:rsidRPr="00204909">
        <w:t>леверидж</w:t>
      </w:r>
      <w:r w:rsidRPr="00204909">
        <w:t xml:space="preserve">а (табл. </w:t>
      </w:r>
      <w:r w:rsidR="005A7448" w:rsidRPr="00204909">
        <w:t>1</w:t>
      </w:r>
      <w:r w:rsidRPr="00204909">
        <w:t>.1).</w:t>
      </w:r>
    </w:p>
    <w:p w:rsidR="005A7448" w:rsidRPr="00204909" w:rsidRDefault="002C409F" w:rsidP="005A7448">
      <w:pPr>
        <w:pStyle w:val="a6"/>
        <w:ind w:firstLine="0"/>
        <w:jc w:val="right"/>
      </w:pPr>
      <w:r w:rsidRPr="00204909">
        <w:t xml:space="preserve">Таблица </w:t>
      </w:r>
      <w:r w:rsidR="005A7448" w:rsidRPr="00204909">
        <w:t>1</w:t>
      </w:r>
      <w:r w:rsidRPr="00204909">
        <w:t>.1</w:t>
      </w:r>
    </w:p>
    <w:p w:rsidR="002C409F" w:rsidRPr="00204909" w:rsidRDefault="002C409F" w:rsidP="005A7448">
      <w:pPr>
        <w:pStyle w:val="a6"/>
        <w:ind w:firstLine="0"/>
        <w:jc w:val="center"/>
      </w:pPr>
      <w:r w:rsidRPr="00204909">
        <w:t xml:space="preserve">Определение операционного </w:t>
      </w:r>
      <w:r w:rsidR="006A1DF1" w:rsidRPr="00204909">
        <w:t>леверидж</w:t>
      </w:r>
      <w:r w:rsidRPr="00204909">
        <w:t>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2C409F" w:rsidRPr="00204909">
        <w:trPr>
          <w:jc w:val="center"/>
        </w:trPr>
        <w:tc>
          <w:tcPr>
            <w:tcW w:w="2235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Автор</w:t>
            </w:r>
          </w:p>
        </w:tc>
        <w:tc>
          <w:tcPr>
            <w:tcW w:w="7229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Определение</w:t>
            </w:r>
          </w:p>
        </w:tc>
      </w:tr>
      <w:tr w:rsidR="002C409F" w:rsidRPr="00204909">
        <w:trPr>
          <w:jc w:val="center"/>
        </w:trPr>
        <w:tc>
          <w:tcPr>
            <w:tcW w:w="2235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04909">
              <w:rPr>
                <w:sz w:val="24"/>
                <w:szCs w:val="24"/>
              </w:rPr>
              <w:t xml:space="preserve">Ковалев В.В. </w:t>
            </w:r>
            <w:r w:rsidR="00766ED7" w:rsidRPr="00204909">
              <w:rPr>
                <w:sz w:val="24"/>
                <w:szCs w:val="24"/>
                <w:lang w:val="en-US"/>
              </w:rPr>
              <w:t>[</w:t>
            </w:r>
            <w:r w:rsidR="00656879">
              <w:rPr>
                <w:sz w:val="24"/>
                <w:szCs w:val="24"/>
                <w:lang w:val="en-US"/>
              </w:rPr>
              <w:fldChar w:fldCharType="begin"/>
            </w:r>
            <w:r w:rsidR="00656879">
              <w:rPr>
                <w:sz w:val="24"/>
                <w:szCs w:val="24"/>
                <w:lang w:val="en-US"/>
              </w:rPr>
              <w:instrText xml:space="preserve"> REF _Ref230277582 \r \h </w:instrText>
            </w:r>
            <w:r w:rsidR="00656879">
              <w:rPr>
                <w:sz w:val="24"/>
                <w:szCs w:val="24"/>
                <w:lang w:val="en-US"/>
              </w:rPr>
            </w:r>
            <w:r w:rsidR="00656879">
              <w:rPr>
                <w:sz w:val="24"/>
                <w:szCs w:val="24"/>
                <w:lang w:val="en-US"/>
              </w:rPr>
              <w:fldChar w:fldCharType="separate"/>
            </w:r>
            <w:r w:rsidR="00656879">
              <w:rPr>
                <w:sz w:val="24"/>
                <w:szCs w:val="24"/>
                <w:lang w:val="en-US"/>
              </w:rPr>
              <w:t>16</w:t>
            </w:r>
            <w:r w:rsidR="00656879">
              <w:rPr>
                <w:sz w:val="24"/>
                <w:szCs w:val="24"/>
                <w:lang w:val="en-US"/>
              </w:rPr>
              <w:fldChar w:fldCharType="end"/>
            </w:r>
            <w:r w:rsidR="00766ED7" w:rsidRPr="00204909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7229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C409F" w:rsidRPr="00204909">
        <w:trPr>
          <w:trHeight w:val="1050"/>
          <w:jc w:val="center"/>
        </w:trPr>
        <w:tc>
          <w:tcPr>
            <w:tcW w:w="2235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04909">
              <w:rPr>
                <w:sz w:val="24"/>
                <w:szCs w:val="24"/>
              </w:rPr>
              <w:t>Крейнина М.Н.</w:t>
            </w:r>
            <w:r w:rsidR="00766ED7" w:rsidRPr="00204909">
              <w:rPr>
                <w:sz w:val="24"/>
                <w:szCs w:val="24"/>
                <w:lang w:val="en-US"/>
              </w:rPr>
              <w:t xml:space="preserve"> [</w:t>
            </w:r>
            <w:r w:rsidR="00205DB0">
              <w:rPr>
                <w:sz w:val="24"/>
                <w:szCs w:val="24"/>
                <w:lang w:val="en-US"/>
              </w:rPr>
              <w:fldChar w:fldCharType="begin"/>
            </w:r>
            <w:r w:rsidR="00205DB0">
              <w:rPr>
                <w:sz w:val="24"/>
                <w:szCs w:val="24"/>
                <w:lang w:val="en-US"/>
              </w:rPr>
              <w:instrText xml:space="preserve"> REF _Ref230277595 \r \h </w:instrText>
            </w:r>
            <w:r w:rsidR="00205DB0">
              <w:rPr>
                <w:sz w:val="24"/>
                <w:szCs w:val="24"/>
                <w:lang w:val="en-US"/>
              </w:rPr>
            </w:r>
            <w:r w:rsidR="00205DB0">
              <w:rPr>
                <w:sz w:val="24"/>
                <w:szCs w:val="24"/>
                <w:lang w:val="en-US"/>
              </w:rPr>
              <w:fldChar w:fldCharType="separate"/>
            </w:r>
            <w:r w:rsidR="00205DB0">
              <w:rPr>
                <w:sz w:val="24"/>
                <w:szCs w:val="24"/>
                <w:lang w:val="en-US"/>
              </w:rPr>
              <w:t>18</w:t>
            </w:r>
            <w:r w:rsidR="00205DB0">
              <w:rPr>
                <w:sz w:val="24"/>
                <w:szCs w:val="24"/>
                <w:lang w:val="en-US"/>
              </w:rPr>
              <w:fldChar w:fldCharType="end"/>
            </w:r>
            <w:r w:rsidR="00766ED7" w:rsidRPr="00204909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7229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2235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04909">
              <w:rPr>
                <w:sz w:val="24"/>
                <w:szCs w:val="24"/>
              </w:rPr>
              <w:t xml:space="preserve">Стоянова Е.С. </w:t>
            </w:r>
            <w:r w:rsidR="00766ED7" w:rsidRPr="00204909">
              <w:rPr>
                <w:sz w:val="24"/>
                <w:szCs w:val="24"/>
                <w:lang w:val="en-US"/>
              </w:rPr>
              <w:t>[</w:t>
            </w:r>
            <w:r w:rsidR="00F9507F">
              <w:rPr>
                <w:sz w:val="24"/>
                <w:szCs w:val="24"/>
                <w:lang w:val="en-US"/>
              </w:rPr>
              <w:fldChar w:fldCharType="begin"/>
            </w:r>
            <w:r w:rsidR="00F9507F">
              <w:rPr>
                <w:sz w:val="24"/>
                <w:szCs w:val="24"/>
                <w:lang w:val="en-US"/>
              </w:rPr>
              <w:instrText xml:space="preserve"> REF _Ref230277621 \r \h </w:instrText>
            </w:r>
            <w:r w:rsidR="00F9507F">
              <w:rPr>
                <w:sz w:val="24"/>
                <w:szCs w:val="24"/>
                <w:lang w:val="en-US"/>
              </w:rPr>
            </w:r>
            <w:r w:rsidR="00F9507F">
              <w:rPr>
                <w:sz w:val="24"/>
                <w:szCs w:val="24"/>
                <w:lang w:val="en-US"/>
              </w:rPr>
              <w:fldChar w:fldCharType="separate"/>
            </w:r>
            <w:r w:rsidR="00F9507F">
              <w:rPr>
                <w:sz w:val="24"/>
                <w:szCs w:val="24"/>
                <w:lang w:val="en-US"/>
              </w:rPr>
              <w:t>30</w:t>
            </w:r>
            <w:r w:rsidR="00F9507F">
              <w:rPr>
                <w:sz w:val="24"/>
                <w:szCs w:val="24"/>
                <w:lang w:val="en-US"/>
              </w:rPr>
              <w:fldChar w:fldCharType="end"/>
            </w:r>
            <w:r w:rsidR="00766ED7" w:rsidRPr="00204909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7229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A7448" w:rsidRPr="00204909" w:rsidRDefault="005A7448">
      <w:pPr>
        <w:pStyle w:val="a6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Операционный </w:t>
      </w:r>
      <w:r w:rsidR="006A1DF1" w:rsidRPr="00204909">
        <w:t>леверидж</w:t>
      </w:r>
      <w:r w:rsidRPr="00204909">
        <w:t xml:space="preserve"> выгодных комбинаций между переменными смешанные (рис.</w:t>
      </w:r>
      <w:r w:rsidR="005A7448" w:rsidRPr="00204909">
        <w:t>1.2</w:t>
      </w:r>
      <w:r w:rsidRPr="00204909">
        <w:t>).</w:t>
      </w:r>
    </w:p>
    <w:p w:rsidR="002C409F" w:rsidRPr="00204909" w:rsidRDefault="002C409F">
      <w:pPr>
        <w:pStyle w:val="a6"/>
      </w:pPr>
    </w:p>
    <w:p w:rsidR="002C409F" w:rsidRPr="00204909" w:rsidRDefault="002C409F">
      <w:pPr>
        <w:pStyle w:val="a6"/>
        <w:jc w:val="center"/>
      </w:pPr>
      <w:r w:rsidRPr="00204909">
        <w:t>Рис.</w:t>
      </w:r>
      <w:r w:rsidR="005A7448" w:rsidRPr="00204909">
        <w:t>1</w:t>
      </w:r>
      <w:r w:rsidRPr="00204909">
        <w:t>.2. Виды расходов и их динамика</w:t>
      </w:r>
    </w:p>
    <w:p w:rsidR="002C409F" w:rsidRPr="00204909" w:rsidRDefault="002C409F" w:rsidP="00584A72">
      <w:pPr>
        <w:pStyle w:val="a6"/>
        <w:numPr>
          <w:ilvl w:val="0"/>
          <w:numId w:val="26"/>
        </w:numPr>
      </w:pPr>
      <w:r w:rsidRPr="00204909">
        <w:t xml:space="preserve">Подразделение расходов на переменные и постоянные условно, более правильным </w:t>
      </w:r>
    </w:p>
    <w:p w:rsidR="002C409F" w:rsidRPr="00204909" w:rsidRDefault="00584A72" w:rsidP="00584A72">
      <w:pPr>
        <w:pStyle w:val="a6"/>
        <w:numPr>
          <w:ilvl w:val="0"/>
          <w:numId w:val="26"/>
        </w:numPr>
      </w:pPr>
      <w:r w:rsidRPr="00204909">
        <w:t>г</w:t>
      </w:r>
      <w:r w:rsidR="002C409F" w:rsidRPr="00204909">
        <w:t>рафический (статистический)</w:t>
      </w:r>
      <w:r w:rsidRPr="00204909">
        <w:t>;</w:t>
      </w:r>
    </w:p>
    <w:p w:rsidR="002C409F" w:rsidRPr="00204909" w:rsidRDefault="00584A72" w:rsidP="00584A72">
      <w:pPr>
        <w:pStyle w:val="a6"/>
        <w:numPr>
          <w:ilvl w:val="0"/>
          <w:numId w:val="26"/>
        </w:numPr>
      </w:pPr>
      <w:r w:rsidRPr="00204909">
        <w:t>м</w:t>
      </w:r>
      <w:r w:rsidR="002C409F" w:rsidRPr="00204909">
        <w:t>етод наименьших квадратов.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При первом в себестоимости единицы продукции, а затем льности – это минимальный объем </w:t>
      </w:r>
      <w:r w:rsidR="00731094" w:rsidRPr="00204909">
        <w:t>продаж</w:t>
      </w:r>
      <w:r w:rsidRPr="00204909">
        <w:t xml:space="preserve">, при котором данный бизнес окупает </w:t>
      </w:r>
    </w:p>
    <w:p w:rsidR="002C409F" w:rsidRPr="00204909" w:rsidRDefault="002C409F" w:rsidP="00A47BC0">
      <w:pPr>
        <w:pStyle w:val="a6"/>
        <w:ind w:firstLine="709"/>
      </w:pPr>
      <w:r w:rsidRPr="00204909">
        <w:t>Наряду с аналитической</w:t>
      </w:r>
      <w:r w:rsidR="008716AF" w:rsidRPr="00204909">
        <w:t>,</w:t>
      </w:r>
      <w:r w:rsidRPr="00204909">
        <w:t xml:space="preserve"> может быть построена также графическая модель </w:t>
      </w:r>
      <w:r w:rsidR="008716AF" w:rsidRPr="00204909">
        <w:t>расчета порога рентабельности</w:t>
      </w:r>
      <w:r w:rsidRPr="00204909">
        <w:t xml:space="preserve"> (рис. </w:t>
      </w:r>
      <w:r w:rsidR="005A7448" w:rsidRPr="00204909">
        <w:t>1.3.</w:t>
      </w:r>
      <w:r w:rsidRPr="00204909">
        <w:t>).</w:t>
      </w:r>
    </w:p>
    <w:p w:rsidR="008E3D9E" w:rsidRPr="00204909" w:rsidRDefault="008E3D9E">
      <w:pPr>
        <w:pStyle w:val="a6"/>
        <w:jc w:val="center"/>
      </w:pPr>
    </w:p>
    <w:p w:rsidR="002C409F" w:rsidRPr="00204909" w:rsidRDefault="002C409F">
      <w:pPr>
        <w:pStyle w:val="a6"/>
        <w:jc w:val="center"/>
      </w:pPr>
      <w:r w:rsidRPr="00204909">
        <w:t xml:space="preserve">Рис. </w:t>
      </w:r>
      <w:r w:rsidR="005A7448" w:rsidRPr="00204909">
        <w:t>1.3.</w:t>
      </w:r>
      <w:r w:rsidRPr="00204909">
        <w:t xml:space="preserve"> График расчета порога рентабельности</w:t>
      </w:r>
    </w:p>
    <w:p w:rsidR="002C409F" w:rsidRPr="00204909" w:rsidRDefault="002C409F" w:rsidP="00A47BC0">
      <w:pPr>
        <w:pStyle w:val="a6"/>
        <w:ind w:firstLine="709"/>
      </w:pPr>
      <w:r w:rsidRPr="00204909">
        <w:t>Алгебраический расчет порога рентабельности ведут при следующих условиях:</w:t>
      </w:r>
    </w:p>
    <w:p w:rsidR="002C409F" w:rsidRPr="00204909" w:rsidRDefault="00E743D2" w:rsidP="00E743D2">
      <w:pPr>
        <w:pStyle w:val="a6"/>
        <w:numPr>
          <w:ilvl w:val="0"/>
          <w:numId w:val="23"/>
        </w:numPr>
      </w:pPr>
      <w:r w:rsidRPr="00204909">
        <w:t>;</w:t>
      </w:r>
    </w:p>
    <w:p w:rsidR="009D455B" w:rsidRPr="00204909" w:rsidRDefault="00E743D2" w:rsidP="00E743D2">
      <w:pPr>
        <w:pStyle w:val="a6"/>
        <w:numPr>
          <w:ilvl w:val="0"/>
          <w:numId w:val="23"/>
        </w:numPr>
      </w:pPr>
      <w:r w:rsidRPr="00204909">
        <w:t>в</w:t>
      </w:r>
      <w:r w:rsidR="002C409F" w:rsidRPr="00204909">
        <w:t xml:space="preserve">еличины безубыточности рассчитываются для одного наименования изделия; </w:t>
      </w:r>
    </w:p>
    <w:p w:rsidR="002C409F" w:rsidRPr="00204909" w:rsidRDefault="002C409F" w:rsidP="00A47BC0">
      <w:pPr>
        <w:pStyle w:val="a6"/>
        <w:ind w:firstLine="709"/>
      </w:pPr>
      <w:r w:rsidRPr="00204909">
        <w:t>для разнообразной номенклатуры ее структура, т.е. соотношение между производимы,</w:t>
      </w:r>
    </w:p>
    <w:p w:rsidR="002C409F" w:rsidRPr="00204909" w:rsidRDefault="002C409F" w:rsidP="00A47BC0">
      <w:pPr>
        <w:pStyle w:val="a6"/>
        <w:ind w:firstLine="709"/>
      </w:pPr>
      <w:r w:rsidRPr="00204909">
        <w:t>Ц – цена.</w:t>
      </w:r>
    </w:p>
    <w:p w:rsidR="0095697C" w:rsidRPr="00204909" w:rsidRDefault="002C409F" w:rsidP="0095697C">
      <w:pPr>
        <w:pStyle w:val="a6"/>
        <w:ind w:firstLine="709"/>
        <w:jc w:val="center"/>
      </w:pPr>
      <w:r w:rsidRPr="00204909">
        <w:t xml:space="preserve">В условиях многономенклатурного производства расчет ведут по формуле, 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где С – соотношение между переменными затратами на весь выпуск и ожидаемым понятие </w:t>
      </w:r>
      <w:r w:rsidR="00DB2A2B" w:rsidRPr="00204909">
        <w:t>«</w:t>
      </w:r>
      <w:r w:rsidRPr="00204909">
        <w:t xml:space="preserve">операционный </w:t>
      </w:r>
      <w:r w:rsidR="006A1DF1" w:rsidRPr="00204909">
        <w:t>леверидж</w:t>
      </w:r>
      <w:r w:rsidR="00DB2A2B" w:rsidRPr="00204909">
        <w:t>»</w:t>
      </w:r>
      <w:r w:rsidRPr="00204909">
        <w:t xml:space="preserve">, также различны методы его определения (табл. </w:t>
      </w:r>
      <w:r w:rsidR="005A7448" w:rsidRPr="00204909">
        <w:t>1</w:t>
      </w:r>
      <w:r w:rsidRPr="00204909">
        <w:t>.2).</w:t>
      </w:r>
    </w:p>
    <w:p w:rsidR="00C02444" w:rsidRPr="00204909" w:rsidRDefault="009D455B" w:rsidP="00C02444">
      <w:pPr>
        <w:pStyle w:val="a6"/>
        <w:ind w:firstLine="709"/>
      </w:pPr>
      <w:r w:rsidRPr="00204909">
        <w:t>Следует отметить подход М.Н. Крейниной</w:t>
      </w:r>
      <w:r w:rsidR="00C514A5">
        <w:t>, согласно которому</w:t>
      </w:r>
      <w:r w:rsidRPr="00204909">
        <w:t xml:space="preserve"> в расчете учитывается делает расчет более реальным, так как в </w:t>
      </w:r>
      <w:r w:rsidR="00C02444" w:rsidRPr="00204909">
        <w:t>операционного левериджа, включая формулу, предложенную В.В. Ковалевым [</w:t>
      </w:r>
      <w:r w:rsidR="00C02444">
        <w:fldChar w:fldCharType="begin"/>
      </w:r>
      <w:r w:rsidR="00C02444">
        <w:instrText xml:space="preserve"> REF _Ref230277684 \r \h </w:instrText>
      </w:r>
      <w:r w:rsidR="00C02444">
        <w:fldChar w:fldCharType="separate"/>
      </w:r>
      <w:r w:rsidR="00C02444">
        <w:t>17</w:t>
      </w:r>
      <w:r w:rsidR="00C02444">
        <w:fldChar w:fldCharType="end"/>
      </w:r>
      <w:r w:rsidR="00C02444" w:rsidRPr="00204909">
        <w:t>].</w:t>
      </w:r>
    </w:p>
    <w:p w:rsidR="005A7448" w:rsidRPr="00204909" w:rsidRDefault="002C409F" w:rsidP="005A7448">
      <w:pPr>
        <w:pStyle w:val="a6"/>
        <w:ind w:firstLine="0"/>
        <w:jc w:val="right"/>
      </w:pPr>
      <w:r w:rsidRPr="00204909">
        <w:t xml:space="preserve">Таблица </w:t>
      </w:r>
      <w:r w:rsidR="005A7448" w:rsidRPr="00204909">
        <w:t>1</w:t>
      </w:r>
      <w:r w:rsidRPr="00204909">
        <w:t>.2</w:t>
      </w:r>
    </w:p>
    <w:p w:rsidR="002C409F" w:rsidRPr="00204909" w:rsidRDefault="002C409F" w:rsidP="005A7448">
      <w:pPr>
        <w:pStyle w:val="a6"/>
        <w:ind w:firstLine="0"/>
        <w:jc w:val="center"/>
      </w:pPr>
      <w:r w:rsidRPr="00204909">
        <w:t xml:space="preserve">Методы определения операционного </w:t>
      </w:r>
      <w:r w:rsidR="006A1DF1" w:rsidRPr="00204909">
        <w:t>леверидж</w:t>
      </w:r>
      <w:r w:rsidRPr="00204909">
        <w:t>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7424"/>
      </w:tblGrid>
      <w:tr w:rsidR="002C409F" w:rsidRPr="00C63C62">
        <w:trPr>
          <w:jc w:val="center"/>
        </w:trPr>
        <w:tc>
          <w:tcPr>
            <w:tcW w:w="2040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3C62">
              <w:rPr>
                <w:sz w:val="24"/>
                <w:szCs w:val="24"/>
              </w:rPr>
              <w:t>Автор</w:t>
            </w:r>
          </w:p>
        </w:tc>
        <w:tc>
          <w:tcPr>
            <w:tcW w:w="7424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3C62">
              <w:rPr>
                <w:sz w:val="24"/>
                <w:szCs w:val="24"/>
              </w:rPr>
              <w:t>Методика расчета</w:t>
            </w:r>
          </w:p>
        </w:tc>
      </w:tr>
      <w:tr w:rsidR="002C409F" w:rsidRPr="00C63C62">
        <w:trPr>
          <w:jc w:val="center"/>
        </w:trPr>
        <w:tc>
          <w:tcPr>
            <w:tcW w:w="2040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424" w:type="dxa"/>
          </w:tcPr>
          <w:p w:rsidR="002C409F" w:rsidRPr="00C63C62" w:rsidRDefault="002C409F">
            <w:pPr>
              <w:pStyle w:val="a6"/>
              <w:spacing w:line="240" w:lineRule="auto"/>
              <w:ind w:firstLine="34"/>
              <w:rPr>
                <w:sz w:val="24"/>
                <w:szCs w:val="24"/>
              </w:rPr>
            </w:pPr>
          </w:p>
        </w:tc>
      </w:tr>
      <w:tr w:rsidR="002C409F" w:rsidRPr="00C63C62">
        <w:trPr>
          <w:jc w:val="center"/>
        </w:trPr>
        <w:tc>
          <w:tcPr>
            <w:tcW w:w="2040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424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C409F" w:rsidRPr="00C63C62">
        <w:trPr>
          <w:jc w:val="center"/>
        </w:trPr>
        <w:tc>
          <w:tcPr>
            <w:tcW w:w="2040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424" w:type="dxa"/>
          </w:tcPr>
          <w:p w:rsidR="002C409F" w:rsidRPr="00C63C62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C409F" w:rsidRPr="00204909" w:rsidRDefault="002C409F">
      <w:pPr>
        <w:pStyle w:val="a6"/>
        <w:ind w:firstLine="0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Операционный </w:t>
      </w:r>
      <w:r w:rsidR="006A1DF1" w:rsidRPr="00204909">
        <w:t>леверидж</w:t>
      </w:r>
      <w:r w:rsidRPr="00204909">
        <w:t xml:space="preserve"> показывает, насколько процентов изменится прибыль при изменении уровень операционного рычага. Чем выше риск, тем больше 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 (работ, услуг), а уровень риска, связанного с недостаточностью прибыли, остающейся в обязательствам, источником выплаты которых является прибыль.</w:t>
      </w:r>
    </w:p>
    <w:p w:rsidR="002C409F" w:rsidRPr="00204909" w:rsidRDefault="002C409F" w:rsidP="00A47BC0">
      <w:pPr>
        <w:pStyle w:val="a6"/>
        <w:ind w:firstLine="709"/>
      </w:pPr>
      <w:r w:rsidRPr="00204909">
        <w:t>Общая сумма прибыли предприятия в первую очередь уменьшается на ве</w:t>
      </w:r>
      <w:r w:rsidR="00BE1094" w:rsidRPr="00204909">
        <w:t>л</w:t>
      </w:r>
      <w:r w:rsidRPr="00204909">
        <w:t xml:space="preserve">ичину налога </w:t>
      </w:r>
    </w:p>
    <w:p w:rsidR="005955EB" w:rsidRPr="00204909" w:rsidRDefault="005955EB" w:rsidP="00E204EF">
      <w:pPr>
        <w:pStyle w:val="a6"/>
        <w:numPr>
          <w:ilvl w:val="0"/>
          <w:numId w:val="28"/>
        </w:numPr>
      </w:pPr>
    </w:p>
    <w:p w:rsidR="002C409F" w:rsidRPr="00204909" w:rsidRDefault="002C409F" w:rsidP="00E204EF">
      <w:pPr>
        <w:pStyle w:val="a6"/>
        <w:numPr>
          <w:ilvl w:val="0"/>
          <w:numId w:val="28"/>
        </w:numPr>
      </w:pPr>
      <w:r w:rsidRPr="00204909">
        <w:t>дивиденды по привилегированным акциям и проценты по облигациям, щей штрафных санкций, подлежащих внесению в бюджет</w:t>
      </w:r>
      <w:r w:rsidR="009D455B" w:rsidRPr="00204909">
        <w:t>)</w:t>
      </w:r>
      <w:r w:rsidRPr="00204909">
        <w:t>.</w:t>
      </w:r>
    </w:p>
    <w:p w:rsidR="002C409F" w:rsidRPr="00204909" w:rsidRDefault="002C409F" w:rsidP="00A47BC0">
      <w:pPr>
        <w:pStyle w:val="a6"/>
        <w:ind w:firstLine="709"/>
      </w:pPr>
      <w:r w:rsidRPr="00204909">
        <w:t>Чем больше эти и другие расходы, носящие аналогичный характер, тем больше инансовы</w:t>
      </w:r>
      <w:r w:rsidR="005A3581" w:rsidRPr="00204909">
        <w:t>м</w:t>
      </w:r>
      <w:r w:rsidRPr="00204909">
        <w:t xml:space="preserve"> </w:t>
      </w:r>
      <w:r w:rsidR="006A1DF1" w:rsidRPr="00204909">
        <w:t>леверидж</w:t>
      </w:r>
      <w:r w:rsidR="005A3581" w:rsidRPr="00204909">
        <w:t>ем</w:t>
      </w:r>
      <w:r w:rsidRPr="00204909">
        <w:t>.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Финансовый в распоряжении предприятия, тем меньше практическая возможность маневрирования этой суммой, тем льных расходов и платежей, осуществляемых за счет чистой прибыли. 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Существуют различные способы расчета финансового </w:t>
      </w:r>
      <w:r w:rsidR="006A1DF1" w:rsidRPr="00204909">
        <w:t>леверидж</w:t>
      </w:r>
      <w:r w:rsidRPr="00204909">
        <w:t xml:space="preserve">а (табл. </w:t>
      </w:r>
      <w:r w:rsidR="005A7448" w:rsidRPr="00204909">
        <w:t>1.3.</w:t>
      </w:r>
      <w:r w:rsidRPr="00204909">
        <w:t>).</w:t>
      </w:r>
    </w:p>
    <w:p w:rsidR="005A7448" w:rsidRPr="00204909" w:rsidRDefault="002C409F" w:rsidP="005A7448">
      <w:pPr>
        <w:pStyle w:val="a6"/>
        <w:ind w:firstLine="0"/>
        <w:jc w:val="right"/>
      </w:pPr>
      <w:r w:rsidRPr="00204909">
        <w:t xml:space="preserve">Таблица </w:t>
      </w:r>
      <w:r w:rsidR="005A7448" w:rsidRPr="00204909">
        <w:t>1.3</w:t>
      </w:r>
    </w:p>
    <w:p w:rsidR="002C409F" w:rsidRPr="00204909" w:rsidRDefault="002C409F" w:rsidP="005A7448">
      <w:pPr>
        <w:pStyle w:val="a6"/>
        <w:ind w:firstLine="0"/>
        <w:jc w:val="center"/>
      </w:pPr>
      <w:r w:rsidRPr="00204909">
        <w:t xml:space="preserve">Методы расчета финансового </w:t>
      </w:r>
      <w:r w:rsidR="006A1DF1" w:rsidRPr="00204909">
        <w:t>леверидж</w:t>
      </w:r>
      <w:r w:rsidRPr="00204909">
        <w:t>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662"/>
      </w:tblGrid>
      <w:tr w:rsidR="002C409F" w:rsidRPr="00204909">
        <w:tc>
          <w:tcPr>
            <w:tcW w:w="2093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Автор</w:t>
            </w:r>
          </w:p>
        </w:tc>
        <w:tc>
          <w:tcPr>
            <w:tcW w:w="6662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Формула расчета</w:t>
            </w:r>
          </w:p>
        </w:tc>
      </w:tr>
      <w:tr w:rsidR="002C409F" w:rsidRPr="00204909">
        <w:tc>
          <w:tcPr>
            <w:tcW w:w="2093" w:type="dxa"/>
            <w:vAlign w:val="center"/>
          </w:tcPr>
          <w:p w:rsidR="002C409F" w:rsidRPr="00204909" w:rsidRDefault="002C409F">
            <w:pPr>
              <w:pStyle w:val="a8"/>
              <w:spacing w:line="240" w:lineRule="auto"/>
              <w:rPr>
                <w:lang w:val="en-US"/>
              </w:rPr>
            </w:pPr>
          </w:p>
        </w:tc>
        <w:tc>
          <w:tcPr>
            <w:tcW w:w="666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</w:tr>
      <w:tr w:rsidR="002C409F" w:rsidRPr="00204909">
        <w:tc>
          <w:tcPr>
            <w:tcW w:w="2093" w:type="dxa"/>
            <w:vAlign w:val="center"/>
          </w:tcPr>
          <w:p w:rsidR="002C409F" w:rsidRPr="00204909" w:rsidRDefault="002C409F">
            <w:pPr>
              <w:pStyle w:val="a8"/>
              <w:spacing w:line="240" w:lineRule="auto"/>
              <w:rPr>
                <w:lang w:val="en-US"/>
              </w:rPr>
            </w:pPr>
          </w:p>
        </w:tc>
        <w:tc>
          <w:tcPr>
            <w:tcW w:w="666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</w:tr>
      <w:tr w:rsidR="002C409F" w:rsidRPr="00204909">
        <w:tc>
          <w:tcPr>
            <w:tcW w:w="2093" w:type="dxa"/>
            <w:vAlign w:val="center"/>
          </w:tcPr>
          <w:p w:rsidR="004931E3" w:rsidRPr="00204909" w:rsidRDefault="004931E3">
            <w:pPr>
              <w:pStyle w:val="a8"/>
              <w:spacing w:line="240" w:lineRule="auto"/>
            </w:pPr>
          </w:p>
        </w:tc>
        <w:tc>
          <w:tcPr>
            <w:tcW w:w="666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</w:tr>
    </w:tbl>
    <w:p w:rsidR="002C409F" w:rsidRPr="00204909" w:rsidRDefault="002C409F">
      <w:pPr>
        <w:pStyle w:val="a6"/>
        <w:ind w:firstLine="0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Воспользуемся методикой расчета, учитывающей влияние такого фактора, как соотношение заемных и собственных средств. </w:t>
      </w:r>
    </w:p>
    <w:p w:rsidR="002C409F" w:rsidRPr="00204909" w:rsidRDefault="002C409F" w:rsidP="00A47BC0">
      <w:pPr>
        <w:pStyle w:val="a6"/>
        <w:ind w:firstLine="709"/>
      </w:pPr>
      <w:r w:rsidRPr="00204909">
        <w:t>Одна из составляющих следующие:</w:t>
      </w:r>
    </w:p>
    <w:p w:rsidR="001A1486" w:rsidRPr="00204909" w:rsidRDefault="002C409F" w:rsidP="00A47BC0">
      <w:pPr>
        <w:pStyle w:val="a6"/>
        <w:ind w:firstLine="709"/>
      </w:pPr>
      <w:r w:rsidRPr="00204909">
        <w:t xml:space="preserve">плечо финансового рычага необходимо регулировать в зависимости от налоговые </w:t>
      </w:r>
    </w:p>
    <w:p w:rsidR="002C409F" w:rsidRPr="00204909" w:rsidRDefault="002C409F">
      <w:pPr>
        <w:pStyle w:val="a6"/>
        <w:spacing w:after="240" w:line="240" w:lineRule="auto"/>
        <w:jc w:val="center"/>
      </w:pPr>
      <w:r w:rsidRPr="00204909">
        <w:t xml:space="preserve">Рис. </w:t>
      </w:r>
      <w:r w:rsidR="005A7448" w:rsidRPr="00204909">
        <w:t>1.4.</w:t>
      </w:r>
      <w:r w:rsidRPr="00204909">
        <w:t xml:space="preserve"> Варианты и условия привлечения заемных средств</w:t>
      </w:r>
    </w:p>
    <w:p w:rsidR="005A3581" w:rsidRPr="00204909" w:rsidRDefault="002C409F" w:rsidP="005A3581">
      <w:pPr>
        <w:pStyle w:val="a6"/>
        <w:numPr>
          <w:ilvl w:val="0"/>
          <w:numId w:val="32"/>
        </w:numPr>
      </w:pPr>
      <w:r w:rsidRPr="00204909">
        <w:t xml:space="preserve">По рис. </w:t>
      </w:r>
      <w:r w:rsidR="005A7448" w:rsidRPr="00204909">
        <w:t>1.4.</w:t>
      </w:r>
      <w:r w:rsidRPr="00204909">
        <w:t xml:space="preserve"> можно отметить, что чем меньше разрыв между экономической рентабельностью и средней расчетной ставкой процента, тем большую долю нетто-результата эксплуатации инвестиций на один процент</w:t>
      </w:r>
      <w:r w:rsidR="00766ED7" w:rsidRPr="00204909">
        <w:t xml:space="preserve"> </w:t>
      </w:r>
      <w:r w:rsidR="008716AF" w:rsidRPr="00204909">
        <w:t>[</w:t>
      </w:r>
      <w:r w:rsidR="00575749">
        <w:fldChar w:fldCharType="begin"/>
      </w:r>
      <w:r w:rsidR="00575749">
        <w:instrText xml:space="preserve"> REF _Ref230277684 \r \h </w:instrText>
      </w:r>
      <w:r w:rsidR="00575749">
        <w:fldChar w:fldCharType="separate"/>
      </w:r>
      <w:r w:rsidR="00575749">
        <w:t>17</w:t>
      </w:r>
      <w:r w:rsidR="00575749">
        <w:fldChar w:fldCharType="end"/>
      </w:r>
      <w:r w:rsidR="008716AF" w:rsidRPr="00204909">
        <w:t>]</w:t>
      </w:r>
      <w:r w:rsidRPr="00204909">
        <w:t>. Эта формула н</w:t>
      </w:r>
      <w:r w:rsidR="005A7448" w:rsidRPr="00204909">
        <w:t>е</w:t>
      </w:r>
      <w:r w:rsidRPr="00204909">
        <w:t xml:space="preserve"> дает ответа на вопросы о безопасной величине и условиях заимствования </w:t>
      </w:r>
    </w:p>
    <w:p w:rsidR="002C409F" w:rsidRPr="00204909" w:rsidRDefault="002C409F" w:rsidP="005A3581">
      <w:pPr>
        <w:pStyle w:val="a6"/>
        <w:ind w:firstLine="709"/>
        <w:jc w:val="center"/>
      </w:pPr>
      <w:r w:rsidRPr="00204909">
        <w:t>ЧР</w:t>
      </w:r>
      <w:r w:rsidR="005A3581" w:rsidRPr="00204909">
        <w:t>СС</w:t>
      </w:r>
      <w:r w:rsidRPr="00204909">
        <w:t>=</w:t>
      </w:r>
      <w:r w:rsidR="005A3581" w:rsidRPr="00204909">
        <w:t>(1</w:t>
      </w:r>
      <w:r w:rsidR="00A06729" w:rsidRPr="00204909">
        <w:t xml:space="preserve"> </w:t>
      </w:r>
      <w:r w:rsidR="005A3581" w:rsidRPr="00204909">
        <w:t>-</w:t>
      </w:r>
      <w:r w:rsidR="00A06729" w:rsidRPr="00204909">
        <w:t xml:space="preserve"> </w:t>
      </w:r>
      <w:r w:rsidR="005A3581" w:rsidRPr="00204909">
        <w:t>Н)</w:t>
      </w:r>
      <w:r w:rsidRPr="00204909">
        <w:t>·ЭР</w:t>
      </w:r>
      <w:r w:rsidR="00A06729" w:rsidRPr="00204909">
        <w:t xml:space="preserve"> </w:t>
      </w:r>
      <w:r w:rsidRPr="00204909">
        <w:t>+</w:t>
      </w:r>
      <w:r w:rsidR="00A06729" w:rsidRPr="00204909">
        <w:t xml:space="preserve"> </w:t>
      </w:r>
      <w:r w:rsidRPr="00204909">
        <w:t>ЭФР.</w:t>
      </w:r>
    </w:p>
    <w:p w:rsidR="002C409F" w:rsidRPr="00204909" w:rsidRDefault="005A3581" w:rsidP="005A3581">
      <w:pPr>
        <w:pStyle w:val="a6"/>
        <w:numPr>
          <w:ilvl w:val="0"/>
          <w:numId w:val="33"/>
        </w:numPr>
      </w:pPr>
      <w:r w:rsidRPr="00204909">
        <w:t>д</w:t>
      </w:r>
      <w:r w:rsidR="002C409F" w:rsidRPr="00204909">
        <w:t>ля оценки целесообразности приобретения акций предприятия.</w:t>
      </w:r>
    </w:p>
    <w:p w:rsidR="00B71E1A" w:rsidRPr="00204909" w:rsidRDefault="00B71E1A" w:rsidP="00A47BC0">
      <w:pPr>
        <w:pStyle w:val="a6"/>
        <w:ind w:firstLine="709"/>
      </w:pPr>
      <w:bookmarkStart w:id="19" w:name="_Toc482584256"/>
      <w:bookmarkStart w:id="20" w:name="_Toc483546857"/>
      <w:r w:rsidRPr="00204909">
        <w:t>Все риски от уровня постоянных затрат: чем постоянные затраты больше, тем выше предпринимательский риск</w:t>
      </w:r>
      <w:r w:rsidR="003F719D" w:rsidRPr="00204909">
        <w:t>;</w:t>
      </w:r>
    </w:p>
    <w:p w:rsidR="00B71E1A" w:rsidRPr="00204909" w:rsidRDefault="00B71E1A" w:rsidP="00A47BC0">
      <w:pPr>
        <w:pStyle w:val="a6"/>
        <w:ind w:firstLine="709"/>
      </w:pPr>
      <w:r w:rsidRPr="00204909">
        <w:t>2. рычага, т.е. увеличивается не только финансовый, но и предпринимательский риск.</w:t>
      </w:r>
    </w:p>
    <w:p w:rsidR="00B71E1A" w:rsidRPr="00204909" w:rsidRDefault="00B71E1A" w:rsidP="00A47BC0">
      <w:pPr>
        <w:pStyle w:val="a6"/>
        <w:ind w:firstLine="709"/>
      </w:pPr>
      <w:r w:rsidRPr="00204909">
        <w:t xml:space="preserve">Чем больше сила на акцию при изменении объема продаж (выручки от </w:t>
      </w:r>
      <w:r w:rsidR="00AE6337" w:rsidRPr="00204909">
        <w:t>продажи</w:t>
      </w:r>
      <w:r w:rsidRPr="00204909">
        <w:t>) на один процент.</w:t>
      </w:r>
    </w:p>
    <w:p w:rsidR="00876F5E" w:rsidRPr="00204909" w:rsidRDefault="00B71E1A" w:rsidP="00876F5E">
      <w:pPr>
        <w:pStyle w:val="a6"/>
        <w:ind w:firstLine="709"/>
      </w:pPr>
      <w:r w:rsidRPr="00204909">
        <w:t>Сочетание мощного взаимно умножаются, увеличивая неблагоприятный эффект</w:t>
      </w:r>
      <w:r w:rsidR="008E6987" w:rsidRPr="00204909">
        <w:rPr>
          <w:szCs w:val="28"/>
        </w:rPr>
        <w:t xml:space="preserve"> ситуация для фирмы, когда риск наименьший, —</w:t>
      </w:r>
      <w:bookmarkStart w:id="21" w:name="_Toc213766246"/>
      <w:bookmarkStart w:id="22" w:name="_Toc214363956"/>
      <w:r w:rsidR="00876F5E" w:rsidRPr="00204909">
        <w:t>эти меры дают эффективную организацию системы риск-менеджмента на предприятии.</w:t>
      </w:r>
    </w:p>
    <w:p w:rsidR="00A40664" w:rsidRPr="00204909" w:rsidRDefault="00A40664" w:rsidP="00A40664">
      <w:pPr>
        <w:pStyle w:val="2"/>
        <w:spacing w:before="120"/>
        <w:jc w:val="center"/>
        <w:rPr>
          <w:b/>
          <w:bCs/>
        </w:rPr>
      </w:pPr>
      <w:bookmarkStart w:id="23" w:name="_Toc213766245"/>
      <w:bookmarkStart w:id="24" w:name="_Toc214363955"/>
      <w:bookmarkStart w:id="25" w:name="_Toc214436924"/>
      <w:bookmarkStart w:id="26" w:name="_Toc230279056"/>
      <w:r w:rsidRPr="00204909">
        <w:rPr>
          <w:b/>
          <w:bCs/>
        </w:rPr>
        <w:t xml:space="preserve">1.3. </w:t>
      </w:r>
      <w:bookmarkEnd w:id="23"/>
      <w:bookmarkEnd w:id="24"/>
      <w:bookmarkEnd w:id="25"/>
      <w:r w:rsidRPr="00204909">
        <w:rPr>
          <w:b/>
          <w:bCs/>
        </w:rPr>
        <w:t>Эффективная организация системы риск-менеджмента</w:t>
      </w:r>
      <w:bookmarkEnd w:id="26"/>
    </w:p>
    <w:p w:rsidR="00CA487B" w:rsidRPr="00204909" w:rsidRDefault="000F18E9" w:rsidP="00CA487B">
      <w:pPr>
        <w:spacing w:line="360" w:lineRule="auto"/>
        <w:ind w:firstLine="709"/>
        <w:jc w:val="both"/>
        <w:rPr>
          <w:sz w:val="28"/>
        </w:rPr>
      </w:pPr>
      <w:r w:rsidRPr="00C76EAB">
        <w:rPr>
          <w:sz w:val="28"/>
          <w:szCs w:val="28"/>
        </w:rPr>
        <w:t>Риск-менеджмент (управление рисками; англ. Risk management) — процесс принятия</w:t>
      </w:r>
      <w:r w:rsidR="00CA487B" w:rsidRPr="00C76EAB">
        <w:rPr>
          <w:sz w:val="28"/>
          <w:szCs w:val="28"/>
        </w:rPr>
        <w:t>.</w:t>
      </w:r>
      <w:r w:rsidR="00CA487B" w:rsidRPr="00204909">
        <w:rPr>
          <w:sz w:val="28"/>
        </w:rPr>
        <w:t>, прибыль, доход и т. п. Цель рисковых вложений капитала - понимание степени риска, менеджер, занимающийся вопросами риска (менеджер по риску), должен иметь два права: право выбора и право ответственности за него.</w:t>
      </w:r>
    </w:p>
    <w:p w:rsidR="0021631D" w:rsidRPr="00C76EAB" w:rsidRDefault="00CA487B" w:rsidP="000E1C3D">
      <w:pPr>
        <w:pStyle w:val="a6"/>
        <w:ind w:firstLine="709"/>
        <w:rPr>
          <w:szCs w:val="28"/>
        </w:rPr>
      </w:pPr>
      <w:r w:rsidRPr="00204909">
        <w:t xml:space="preserve">Право решение, никогда не отвечает за его выполнение. При этом следует </w:t>
      </w:r>
      <w:r w:rsidR="000E1C3D" w:rsidRPr="00C76EAB">
        <w:rPr>
          <w:szCs w:val="28"/>
        </w:rPr>
        <w:t>и инструментов риск-управления.</w:t>
      </w:r>
      <w:r w:rsidR="001D3A13" w:rsidRPr="00C76EAB">
        <w:rPr>
          <w:szCs w:val="28"/>
        </w:rPr>
        <w:t xml:space="preserve"> </w:t>
      </w:r>
    </w:p>
    <w:p w:rsidR="003F0C0F" w:rsidRPr="00204909" w:rsidRDefault="000E1C3D" w:rsidP="003F0C0F">
      <w:pPr>
        <w:spacing w:line="360" w:lineRule="auto"/>
        <w:ind w:firstLine="709"/>
        <w:jc w:val="both"/>
        <w:rPr>
          <w:sz w:val="28"/>
        </w:rPr>
      </w:pPr>
      <w:r w:rsidRPr="00C76EAB">
        <w:rPr>
          <w:sz w:val="28"/>
          <w:szCs w:val="28"/>
        </w:rPr>
        <w:t xml:space="preserve">Наиболее часто применяемым инструментом риск-менеджмента </w:t>
      </w:r>
      <w:r w:rsidR="003F0C0F" w:rsidRPr="00C76EAB">
        <w:rPr>
          <w:sz w:val="28"/>
          <w:szCs w:val="28"/>
        </w:rPr>
        <w:t>он одновременно</w:t>
      </w:r>
      <w:r w:rsidR="003F0C0F" w:rsidRPr="00204909">
        <w:rPr>
          <w:sz w:val="28"/>
        </w:rPr>
        <w:t xml:space="preserve"> принимает на себя и ответственность за данное решение</w:t>
      </w:r>
      <w:r w:rsidR="00C40D13" w:rsidRPr="004507F8">
        <w:rPr>
          <w:sz w:val="28"/>
        </w:rPr>
        <w:t xml:space="preserve"> </w:t>
      </w:r>
      <w:r w:rsidR="004507F8">
        <w:rPr>
          <w:sz w:val="28"/>
        </w:rPr>
        <w:t>[</w:t>
      </w:r>
      <w:r w:rsidR="004507F8">
        <w:rPr>
          <w:sz w:val="28"/>
        </w:rPr>
        <w:fldChar w:fldCharType="begin"/>
      </w:r>
      <w:r w:rsidR="004507F8">
        <w:rPr>
          <w:sz w:val="28"/>
        </w:rPr>
        <w:instrText xml:space="preserve"> REF _Ref230277806 \r \h </w:instrText>
      </w:r>
      <w:r w:rsidR="004507F8">
        <w:rPr>
          <w:sz w:val="28"/>
        </w:rPr>
      </w:r>
      <w:r w:rsidR="004507F8">
        <w:rPr>
          <w:sz w:val="28"/>
        </w:rPr>
        <w:fldChar w:fldCharType="separate"/>
      </w:r>
      <w:r w:rsidR="004507F8">
        <w:rPr>
          <w:sz w:val="28"/>
        </w:rPr>
        <w:t>24</w:t>
      </w:r>
      <w:r w:rsidR="004507F8">
        <w:rPr>
          <w:sz w:val="28"/>
        </w:rPr>
        <w:fldChar w:fldCharType="end"/>
      </w:r>
      <w:r w:rsidR="004507F8">
        <w:rPr>
          <w:sz w:val="28"/>
        </w:rPr>
        <w:t>]</w:t>
      </w:r>
      <w:r w:rsidR="003F0C0F" w:rsidRPr="00204909">
        <w:rPr>
          <w:sz w:val="28"/>
        </w:rPr>
        <w:t>.</w:t>
      </w:r>
    </w:p>
    <w:p w:rsidR="006A6ECB" w:rsidRPr="00204909" w:rsidRDefault="006A6ECB" w:rsidP="00C07B9B">
      <w:pPr>
        <w:pStyle w:val="a6"/>
        <w:ind w:firstLine="709"/>
      </w:pPr>
    </w:p>
    <w:p w:rsidR="00A40664" w:rsidRPr="00204909" w:rsidRDefault="00A40664" w:rsidP="00AE6337">
      <w:pPr>
        <w:pStyle w:val="a6"/>
        <w:ind w:firstLine="709"/>
        <w:sectPr w:rsidR="00A40664" w:rsidRPr="00204909" w:rsidSect="00066469">
          <w:pgSz w:w="11906" w:h="16838"/>
          <w:pgMar w:top="1134" w:right="851" w:bottom="1134" w:left="1701" w:header="720" w:footer="720" w:gutter="0"/>
          <w:cols w:space="720"/>
        </w:sectPr>
      </w:pPr>
    </w:p>
    <w:p w:rsidR="005955EB" w:rsidRDefault="005955EB" w:rsidP="00437BB1">
      <w:pPr>
        <w:pStyle w:val="1"/>
      </w:pPr>
      <w:bookmarkStart w:id="27" w:name="_Toc214436925"/>
      <w:bookmarkStart w:id="28" w:name="_Toc230279057"/>
    </w:p>
    <w:p w:rsidR="005A7448" w:rsidRPr="00204909" w:rsidRDefault="005A7448" w:rsidP="00437BB1">
      <w:pPr>
        <w:pStyle w:val="1"/>
      </w:pPr>
      <w:r w:rsidRPr="00204909">
        <w:t xml:space="preserve">2. </w:t>
      </w:r>
      <w:bookmarkEnd w:id="21"/>
      <w:bookmarkEnd w:id="22"/>
      <w:bookmarkEnd w:id="27"/>
      <w:r w:rsidR="00856064">
        <w:t>Анализ</w:t>
      </w:r>
      <w:r w:rsidR="00963BB2" w:rsidRPr="00204909">
        <w:t xml:space="preserve"> рисков </w:t>
      </w:r>
      <w:r w:rsidR="00D74350" w:rsidRPr="00204909">
        <w:t>ЗАО</w:t>
      </w:r>
      <w:r w:rsidR="00963BB2" w:rsidRPr="00204909">
        <w:t xml:space="preserve"> «Корсика»</w:t>
      </w:r>
      <w:bookmarkEnd w:id="28"/>
    </w:p>
    <w:p w:rsidR="005A7448" w:rsidRPr="00204909" w:rsidRDefault="005A7448" w:rsidP="005A7448">
      <w:pPr>
        <w:pStyle w:val="2"/>
        <w:spacing w:before="120"/>
        <w:jc w:val="center"/>
        <w:rPr>
          <w:b/>
        </w:rPr>
      </w:pPr>
      <w:bookmarkStart w:id="29" w:name="_Toc482584248"/>
      <w:bookmarkStart w:id="30" w:name="_Toc483546849"/>
      <w:bookmarkStart w:id="31" w:name="_Toc213766247"/>
      <w:bookmarkStart w:id="32" w:name="_Toc214363957"/>
      <w:bookmarkStart w:id="33" w:name="_Toc214436926"/>
      <w:bookmarkStart w:id="34" w:name="_Toc230279058"/>
      <w:r w:rsidRPr="00204909">
        <w:rPr>
          <w:b/>
        </w:rPr>
        <w:t xml:space="preserve">2.1. </w:t>
      </w:r>
      <w:bookmarkEnd w:id="29"/>
      <w:bookmarkEnd w:id="30"/>
      <w:r w:rsidRPr="00204909">
        <w:rPr>
          <w:b/>
        </w:rPr>
        <w:t>Экономическая характеристика предприятия</w:t>
      </w:r>
      <w:bookmarkEnd w:id="31"/>
      <w:bookmarkEnd w:id="32"/>
      <w:bookmarkEnd w:id="33"/>
      <w:bookmarkEnd w:id="34"/>
    </w:p>
    <w:p w:rsidR="005A7448" w:rsidRPr="00F1546E" w:rsidRDefault="00F1546E" w:rsidP="00F1546E">
      <w:pPr>
        <w:spacing w:line="360" w:lineRule="auto"/>
        <w:ind w:firstLine="720"/>
        <w:jc w:val="both"/>
        <w:rPr>
          <w:sz w:val="28"/>
          <w:szCs w:val="28"/>
        </w:rPr>
      </w:pPr>
      <w:r w:rsidRPr="00F1546E">
        <w:rPr>
          <w:sz w:val="28"/>
          <w:szCs w:val="28"/>
        </w:rPr>
        <w:t xml:space="preserve">ЗАО «Корсика» было образовано в декабре 1996 г. </w:t>
      </w:r>
      <w:r w:rsidR="000A14A1">
        <w:rPr>
          <w:sz w:val="28"/>
          <w:szCs w:val="28"/>
        </w:rPr>
        <w:t>Д</w:t>
      </w:r>
      <w:r w:rsidRPr="00F1546E">
        <w:rPr>
          <w:sz w:val="28"/>
          <w:szCs w:val="28"/>
        </w:rPr>
        <w:t xml:space="preserve">анное предприятие действует в соответствии с Гражданским кодексом Российской Федерации </w:t>
      </w:r>
      <w:r w:rsidR="009579D6">
        <w:rPr>
          <w:sz w:val="28"/>
          <w:szCs w:val="28"/>
        </w:rPr>
        <w:t>[</w:t>
      </w:r>
      <w:r w:rsidR="009579D6">
        <w:rPr>
          <w:sz w:val="28"/>
          <w:szCs w:val="28"/>
        </w:rPr>
        <w:fldChar w:fldCharType="begin"/>
      </w:r>
      <w:r w:rsidR="009579D6">
        <w:rPr>
          <w:sz w:val="28"/>
          <w:szCs w:val="28"/>
        </w:rPr>
        <w:instrText xml:space="preserve"> REF _Ref221865938 \r \h </w:instrText>
      </w:r>
      <w:r w:rsidR="009579D6">
        <w:rPr>
          <w:sz w:val="28"/>
          <w:szCs w:val="28"/>
        </w:rPr>
      </w:r>
      <w:r w:rsidR="009579D6">
        <w:rPr>
          <w:sz w:val="28"/>
          <w:szCs w:val="28"/>
        </w:rPr>
        <w:fldChar w:fldCharType="separate"/>
      </w:r>
      <w:r w:rsidR="009579D6">
        <w:rPr>
          <w:sz w:val="28"/>
          <w:szCs w:val="28"/>
        </w:rPr>
        <w:t>1</w:t>
      </w:r>
      <w:r w:rsidR="009579D6">
        <w:rPr>
          <w:sz w:val="28"/>
          <w:szCs w:val="28"/>
        </w:rPr>
        <w:fldChar w:fldCharType="end"/>
      </w:r>
      <w:r w:rsidR="009579D6">
        <w:rPr>
          <w:sz w:val="28"/>
          <w:szCs w:val="28"/>
        </w:rPr>
        <w:t>],</w:t>
      </w:r>
      <w:r w:rsidRPr="00F1546E">
        <w:rPr>
          <w:sz w:val="28"/>
          <w:szCs w:val="28"/>
        </w:rPr>
        <w:t xml:space="preserve"> Федеральным законом «Об акционерных обществах»</w:t>
      </w:r>
      <w:r w:rsidR="009579D6">
        <w:rPr>
          <w:sz w:val="28"/>
          <w:szCs w:val="28"/>
        </w:rPr>
        <w:t xml:space="preserve"> </w:t>
      </w:r>
      <w:r w:rsidR="0057574A">
        <w:rPr>
          <w:sz w:val="28"/>
          <w:szCs w:val="28"/>
        </w:rPr>
        <w:t>[</w:t>
      </w:r>
      <w:r w:rsidR="0057574A">
        <w:rPr>
          <w:sz w:val="28"/>
          <w:szCs w:val="28"/>
        </w:rPr>
        <w:fldChar w:fldCharType="begin"/>
      </w:r>
      <w:r w:rsidR="0057574A">
        <w:rPr>
          <w:sz w:val="28"/>
          <w:szCs w:val="28"/>
        </w:rPr>
        <w:instrText xml:space="preserve"> REF _Ref230277859 \r \h </w:instrText>
      </w:r>
      <w:r w:rsidR="0057574A">
        <w:rPr>
          <w:sz w:val="28"/>
          <w:szCs w:val="28"/>
        </w:rPr>
      </w:r>
      <w:r w:rsidR="0057574A">
        <w:rPr>
          <w:sz w:val="28"/>
          <w:szCs w:val="28"/>
        </w:rPr>
        <w:fldChar w:fldCharType="separate"/>
      </w:r>
      <w:r w:rsidR="0057574A">
        <w:rPr>
          <w:sz w:val="28"/>
          <w:szCs w:val="28"/>
        </w:rPr>
        <w:t>2</w:t>
      </w:r>
      <w:r w:rsidR="0057574A">
        <w:rPr>
          <w:sz w:val="28"/>
          <w:szCs w:val="28"/>
        </w:rPr>
        <w:fldChar w:fldCharType="end"/>
      </w:r>
      <w:r w:rsidR="0057574A" w:rsidRPr="009D6CF1">
        <w:rPr>
          <w:sz w:val="28"/>
          <w:szCs w:val="28"/>
        </w:rPr>
        <w:t>]</w:t>
      </w:r>
      <w:r w:rsidRPr="00F1546E">
        <w:rPr>
          <w:sz w:val="28"/>
          <w:szCs w:val="28"/>
        </w:rPr>
        <w:t xml:space="preserve"> и </w:t>
      </w:r>
      <w:r w:rsidR="009579D6">
        <w:rPr>
          <w:sz w:val="28"/>
          <w:szCs w:val="28"/>
        </w:rPr>
        <w:t xml:space="preserve">действующим </w:t>
      </w:r>
      <w:r w:rsidRPr="00F1546E">
        <w:rPr>
          <w:sz w:val="28"/>
          <w:szCs w:val="28"/>
        </w:rPr>
        <w:t xml:space="preserve">Уставом. </w:t>
      </w:r>
      <w:r w:rsidR="005A7448" w:rsidRPr="00F1546E">
        <w:rPr>
          <w:sz w:val="28"/>
          <w:szCs w:val="28"/>
        </w:rPr>
        <w:t xml:space="preserve">Полное название организации – закрытое акционерное общество </w:t>
      </w:r>
      <w:r w:rsidR="00DB2A2B" w:rsidRPr="00F1546E">
        <w:rPr>
          <w:sz w:val="28"/>
          <w:szCs w:val="28"/>
        </w:rPr>
        <w:t>«</w:t>
      </w:r>
      <w:r w:rsidR="00895311" w:rsidRPr="00F1546E">
        <w:rPr>
          <w:sz w:val="28"/>
          <w:szCs w:val="28"/>
        </w:rPr>
        <w:t>Корсика</w:t>
      </w:r>
      <w:r w:rsidR="00DB2A2B" w:rsidRPr="00F1546E">
        <w:rPr>
          <w:sz w:val="28"/>
          <w:szCs w:val="28"/>
        </w:rPr>
        <w:t>»</w:t>
      </w:r>
      <w:r w:rsidR="005A7448" w:rsidRPr="00F1546E">
        <w:rPr>
          <w:sz w:val="28"/>
          <w:szCs w:val="28"/>
        </w:rPr>
        <w:t>.</w:t>
      </w:r>
    </w:p>
    <w:p w:rsidR="005A7448" w:rsidRPr="00204909" w:rsidRDefault="005A7448" w:rsidP="00A47BC0">
      <w:pPr>
        <w:pStyle w:val="a5"/>
        <w:ind w:firstLine="709"/>
      </w:pPr>
      <w:r w:rsidRPr="00204909">
        <w:t xml:space="preserve">Его основной изделия сразу завоевали популярность у </w:t>
      </w:r>
      <w:r w:rsidR="0003255D" w:rsidRPr="00204909">
        <w:t>жителей</w:t>
      </w:r>
      <w:r w:rsidR="00C81A24">
        <w:t>,</w:t>
      </w:r>
      <w:r w:rsidR="0003255D" w:rsidRPr="00204909">
        <w:t xml:space="preserve"> </w:t>
      </w:r>
      <w:r w:rsidRPr="00204909">
        <w:t>благодаря отличному качеству и приемлемым ценам.</w:t>
      </w:r>
    </w:p>
    <w:p w:rsidR="005A7448" w:rsidRPr="00204909" w:rsidRDefault="005A7448" w:rsidP="00A47BC0">
      <w:pPr>
        <w:pStyle w:val="a5"/>
        <w:ind w:firstLine="709"/>
      </w:pPr>
      <w:r w:rsidRPr="00204909">
        <w:t xml:space="preserve">Организация специализируется на производстве трех товаров: кожаные ремни, чехлы и папки. В </w:t>
      </w:r>
    </w:p>
    <w:p w:rsidR="005A7448" w:rsidRPr="00204909" w:rsidRDefault="005A7448" w:rsidP="00A47BC0">
      <w:pPr>
        <w:pStyle w:val="a5"/>
        <w:ind w:firstLine="709"/>
      </w:pPr>
      <w:r w:rsidRPr="00204909">
        <w:t>Целью от их роли, масштаба, вида деятельности, формы собственности.</w:t>
      </w:r>
    </w:p>
    <w:p w:rsidR="005A7448" w:rsidRDefault="005A7448" w:rsidP="00A47BC0">
      <w:pPr>
        <w:pStyle w:val="a5"/>
        <w:ind w:firstLine="709"/>
      </w:pPr>
      <w:r w:rsidRPr="00204909">
        <w:t xml:space="preserve">Рассмотрим динамику изменения </w:t>
      </w:r>
      <w:r w:rsidR="00BD4D04" w:rsidRPr="00204909">
        <w:t>выпуска и продажи</w:t>
      </w:r>
      <w:r w:rsidRPr="00204909">
        <w:t xml:space="preserve"> продукции </w:t>
      </w:r>
      <w:r w:rsidR="002418B1">
        <w:br/>
      </w:r>
      <w:r w:rsidR="00D74350" w:rsidRPr="00204909">
        <w:t>ЗАО</w:t>
      </w:r>
      <w:r w:rsidR="00895311" w:rsidRPr="00204909">
        <w:t xml:space="preserve"> «Корсика»</w:t>
      </w:r>
      <w:r w:rsidR="00BD4D04" w:rsidRPr="00204909">
        <w:t xml:space="preserve"> в 20</w:t>
      </w:r>
      <w:r w:rsidR="00A74066">
        <w:t>06</w:t>
      </w:r>
      <w:r w:rsidR="00BD4D04" w:rsidRPr="00204909">
        <w:t>-20</w:t>
      </w:r>
      <w:r w:rsidR="00FC4CBD">
        <w:t>08</w:t>
      </w:r>
      <w:r w:rsidR="00BD4D04" w:rsidRPr="00204909">
        <w:t xml:space="preserve"> г.г. </w:t>
      </w:r>
      <w:r w:rsidRPr="00204909">
        <w:t>(табл. 2.1).</w:t>
      </w:r>
    </w:p>
    <w:p w:rsidR="0042322F" w:rsidRDefault="0042322F" w:rsidP="0042322F">
      <w:pPr>
        <w:pStyle w:val="a5"/>
        <w:ind w:firstLine="709"/>
        <w:jc w:val="right"/>
      </w:pPr>
      <w:r>
        <w:t>Таблица 2.1</w:t>
      </w:r>
    </w:p>
    <w:p w:rsidR="0042322F" w:rsidRPr="00204909" w:rsidRDefault="0042322F" w:rsidP="0042322F">
      <w:pPr>
        <w:pStyle w:val="a5"/>
        <w:ind w:firstLine="709"/>
        <w:jc w:val="center"/>
      </w:pPr>
      <w:r w:rsidRPr="0042322F">
        <w:rPr>
          <w:szCs w:val="28"/>
        </w:rPr>
        <w:t xml:space="preserve">Динамика выпуска и продаж продукции ЗАО «Корсика» в </w:t>
      </w:r>
      <w:r w:rsidR="00BF6BEF">
        <w:rPr>
          <w:szCs w:val="28"/>
        </w:rPr>
        <w:br/>
      </w:r>
      <w:r w:rsidRPr="0042322F">
        <w:rPr>
          <w:szCs w:val="28"/>
        </w:rPr>
        <w:t>20</w:t>
      </w:r>
      <w:r w:rsidR="00A74066">
        <w:rPr>
          <w:szCs w:val="28"/>
        </w:rPr>
        <w:t>06</w:t>
      </w:r>
      <w:r w:rsidRPr="0042322F">
        <w:rPr>
          <w:szCs w:val="28"/>
        </w:rPr>
        <w:t>-20</w:t>
      </w:r>
      <w:r w:rsidR="00FC4CBD">
        <w:rPr>
          <w:szCs w:val="28"/>
        </w:rPr>
        <w:t>08</w:t>
      </w:r>
      <w:r w:rsidRPr="0042322F">
        <w:rPr>
          <w:szCs w:val="28"/>
        </w:rPr>
        <w:t xml:space="preserve"> г.г.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425"/>
        <w:gridCol w:w="1768"/>
        <w:gridCol w:w="1843"/>
        <w:gridCol w:w="1399"/>
        <w:gridCol w:w="1578"/>
      </w:tblGrid>
      <w:tr w:rsidR="0042322F" w:rsidRPr="00204909">
        <w:trPr>
          <w:cantSplit/>
          <w:trHeight w:val="858"/>
          <w:jc w:val="center"/>
        </w:trPr>
        <w:tc>
          <w:tcPr>
            <w:tcW w:w="392" w:type="dxa"/>
            <w:vMerge w:val="restart"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20</w:t>
            </w:r>
            <w:r w:rsidR="00FC4CBD">
              <w:rPr>
                <w:sz w:val="20"/>
              </w:rPr>
              <w:t>08</w:t>
            </w:r>
          </w:p>
        </w:tc>
        <w:tc>
          <w:tcPr>
            <w:tcW w:w="425" w:type="dxa"/>
            <w:vMerge w:val="restart"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Изделие</w:t>
            </w: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Папки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701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Чехлы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843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Ремни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840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За год всего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786"/>
          <w:jc w:val="center"/>
        </w:trPr>
        <w:tc>
          <w:tcPr>
            <w:tcW w:w="392" w:type="dxa"/>
            <w:vMerge w:val="restart"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20</w:t>
            </w:r>
            <w:r w:rsidR="00FC4CBD">
              <w:rPr>
                <w:sz w:val="20"/>
              </w:rPr>
              <w:t>07</w:t>
            </w:r>
          </w:p>
        </w:tc>
        <w:tc>
          <w:tcPr>
            <w:tcW w:w="425" w:type="dxa"/>
            <w:vMerge w:val="restart"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Изделие</w:t>
            </w: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Папки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699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Чехлы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763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D84AED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Ремни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</w:tr>
      <w:tr w:rsidR="0042322F" w:rsidRPr="00204909">
        <w:trPr>
          <w:cantSplit/>
          <w:trHeight w:val="776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За год всего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23869</w:t>
            </w: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125,2</w:t>
            </w: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24145</w:t>
            </w: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126,7</w:t>
            </w:r>
          </w:p>
        </w:tc>
      </w:tr>
      <w:tr w:rsidR="0042322F" w:rsidRPr="00204909">
        <w:trPr>
          <w:cantSplit/>
          <w:trHeight w:val="781"/>
          <w:jc w:val="center"/>
        </w:trPr>
        <w:tc>
          <w:tcPr>
            <w:tcW w:w="392" w:type="dxa"/>
            <w:vMerge w:val="restart"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20</w:t>
            </w:r>
            <w:r w:rsidR="00A74066">
              <w:rPr>
                <w:sz w:val="20"/>
              </w:rPr>
              <w:t>06</w:t>
            </w:r>
          </w:p>
        </w:tc>
        <w:tc>
          <w:tcPr>
            <w:tcW w:w="425" w:type="dxa"/>
            <w:vMerge w:val="restart"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Изделие</w:t>
            </w: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Папки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11518</w:t>
            </w: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-</w:t>
            </w: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11528</w:t>
            </w: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-</w:t>
            </w:r>
          </w:p>
        </w:tc>
      </w:tr>
      <w:tr w:rsidR="0042322F" w:rsidRPr="00204909">
        <w:trPr>
          <w:cantSplit/>
          <w:trHeight w:val="691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Чехлы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-</w:t>
            </w:r>
          </w:p>
        </w:tc>
      </w:tr>
      <w:tr w:rsidR="0042322F" w:rsidRPr="00204909">
        <w:trPr>
          <w:cantSplit/>
          <w:trHeight w:val="669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Ремни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-</w:t>
            </w:r>
          </w:p>
        </w:tc>
      </w:tr>
      <w:tr w:rsidR="0042322F" w:rsidRPr="00204909">
        <w:trPr>
          <w:cantSplit/>
          <w:trHeight w:val="849"/>
          <w:jc w:val="center"/>
        </w:trPr>
        <w:tc>
          <w:tcPr>
            <w:tcW w:w="392" w:type="dxa"/>
            <w:vMerge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За год всего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42322F" w:rsidRPr="00204909" w:rsidRDefault="0042322F" w:rsidP="00BD4D04">
            <w:pPr>
              <w:pStyle w:val="a5"/>
              <w:spacing w:line="240" w:lineRule="auto"/>
              <w:ind w:left="113" w:right="113" w:firstLine="0"/>
              <w:jc w:val="center"/>
              <w:rPr>
                <w:sz w:val="20"/>
              </w:rPr>
            </w:pPr>
            <w:r w:rsidRPr="00204909">
              <w:rPr>
                <w:sz w:val="20"/>
              </w:rPr>
              <w:t>-</w:t>
            </w:r>
          </w:p>
        </w:tc>
      </w:tr>
      <w:tr w:rsidR="0042322F" w:rsidRPr="00204909">
        <w:trPr>
          <w:cantSplit/>
          <w:trHeight w:val="1669"/>
          <w:jc w:val="center"/>
        </w:trPr>
        <w:tc>
          <w:tcPr>
            <w:tcW w:w="1242" w:type="dxa"/>
            <w:gridSpan w:val="3"/>
            <w:tcBorders>
              <w:left w:val="nil"/>
            </w:tcBorders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rPr>
                <w:sz w:val="20"/>
              </w:rPr>
            </w:pPr>
            <w:r w:rsidRPr="00204909">
              <w:rPr>
                <w:sz w:val="20"/>
              </w:rPr>
              <w:t>Показатели</w:t>
            </w:r>
          </w:p>
        </w:tc>
        <w:tc>
          <w:tcPr>
            <w:tcW w:w="1768" w:type="dxa"/>
            <w:textDirection w:val="btLr"/>
            <w:vAlign w:val="cente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left"/>
              <w:rPr>
                <w:sz w:val="20"/>
              </w:rPr>
            </w:pPr>
          </w:p>
        </w:tc>
        <w:tc>
          <w:tcPr>
            <w:tcW w:w="1843" w:type="dxa"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left"/>
              <w:rPr>
                <w:sz w:val="20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left"/>
              <w:rPr>
                <w:sz w:val="20"/>
              </w:rPr>
            </w:pPr>
          </w:p>
        </w:tc>
        <w:tc>
          <w:tcPr>
            <w:tcW w:w="1578" w:type="dxa"/>
            <w:textDirection w:val="btLr"/>
          </w:tcPr>
          <w:p w:rsidR="0042322F" w:rsidRPr="00204909" w:rsidRDefault="0042322F" w:rsidP="00A47BC0">
            <w:pPr>
              <w:pStyle w:val="a5"/>
              <w:spacing w:line="240" w:lineRule="auto"/>
              <w:ind w:left="113" w:right="113" w:firstLine="0"/>
              <w:jc w:val="left"/>
              <w:rPr>
                <w:sz w:val="20"/>
              </w:rPr>
            </w:pPr>
            <w:r w:rsidRPr="00204909">
              <w:rPr>
                <w:sz w:val="20"/>
              </w:rPr>
              <w:t>4. Темп роста товарной продукции к предыдущему году, %</w:t>
            </w:r>
          </w:p>
        </w:tc>
      </w:tr>
    </w:tbl>
    <w:p w:rsidR="005A7448" w:rsidRPr="00204909" w:rsidRDefault="005A7448" w:rsidP="00A47BC0">
      <w:pPr>
        <w:pStyle w:val="a5"/>
        <w:ind w:firstLine="709"/>
      </w:pPr>
      <w:r w:rsidRPr="00204909">
        <w:t>По итогам табл</w:t>
      </w:r>
      <w:r w:rsidR="00BD4D04" w:rsidRPr="00204909">
        <w:t>.</w:t>
      </w:r>
      <w:r w:rsidRPr="00204909">
        <w:t xml:space="preserve">2.1 </w:t>
      </w:r>
      <w:r w:rsidR="009F5021" w:rsidRPr="00204909">
        <w:t>можно определить</w:t>
      </w:r>
      <w:r w:rsidRPr="00204909">
        <w:t xml:space="preserve"> постепенное наращивание объема образом за счет значительного объема реализации изделия </w:t>
      </w:r>
      <w:r w:rsidR="00DB2A2B" w:rsidRPr="00204909">
        <w:t>«</w:t>
      </w:r>
      <w:r w:rsidRPr="00204909">
        <w:t>ремни</w:t>
      </w:r>
      <w:r w:rsidR="00DB2A2B" w:rsidRPr="00204909">
        <w:t>»</w:t>
      </w:r>
      <w:r w:rsidRPr="00204909">
        <w:t xml:space="preserve">. В </w:t>
      </w:r>
      <w:r w:rsidR="00866627" w:rsidRPr="00204909">
        <w:t>20</w:t>
      </w:r>
      <w:r w:rsidR="00FC4CBD">
        <w:t>08</w:t>
      </w:r>
      <w:r w:rsidR="00106A44" w:rsidRPr="00204909">
        <w:t xml:space="preserve"> </w:t>
      </w:r>
      <w:r w:rsidRPr="00204909">
        <w:t>г. темп табл. 2.2.).</w:t>
      </w:r>
    </w:p>
    <w:p w:rsidR="005A7448" w:rsidRPr="00204909" w:rsidRDefault="005A7448" w:rsidP="005A7448">
      <w:pPr>
        <w:pStyle w:val="a5"/>
        <w:ind w:firstLine="0"/>
        <w:jc w:val="right"/>
      </w:pPr>
      <w:r w:rsidRPr="00204909">
        <w:t>Таблица 2.2</w:t>
      </w:r>
    </w:p>
    <w:p w:rsidR="005A7448" w:rsidRPr="00204909" w:rsidRDefault="005A7448" w:rsidP="005A7448">
      <w:pPr>
        <w:pStyle w:val="a5"/>
        <w:ind w:firstLine="0"/>
        <w:jc w:val="center"/>
      </w:pPr>
      <w:r w:rsidRPr="00204909">
        <w:t>Динамика производительности труда и численности персонала</w:t>
      </w:r>
      <w:r w:rsidR="00D30213" w:rsidRPr="00204909">
        <w:t xml:space="preserve"> </w:t>
      </w:r>
      <w:r w:rsidR="00BE27A2">
        <w:br/>
      </w:r>
      <w:r w:rsidR="00D74350" w:rsidRPr="00204909">
        <w:t>ЗАО</w:t>
      </w:r>
      <w:r w:rsidR="00F23862" w:rsidRPr="00204909">
        <w:t xml:space="preserve"> «Корсика»</w:t>
      </w:r>
      <w:r w:rsidR="00D30213" w:rsidRPr="00204909">
        <w:t xml:space="preserve"> в 20</w:t>
      </w:r>
      <w:r w:rsidR="00A74066">
        <w:t>06</w:t>
      </w:r>
      <w:r w:rsidR="00D30213" w:rsidRPr="00204909">
        <w:t>-20</w:t>
      </w:r>
      <w:r w:rsidR="00FC4CBD">
        <w:t>08</w:t>
      </w:r>
      <w:r w:rsidR="00D30213" w:rsidRPr="00204909">
        <w:t xml:space="preserve"> г.г.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305"/>
        <w:gridCol w:w="1306"/>
        <w:gridCol w:w="1306"/>
      </w:tblGrid>
      <w:tr w:rsidR="005A7448" w:rsidRPr="00204909">
        <w:trPr>
          <w:jc w:val="center"/>
        </w:trPr>
        <w:tc>
          <w:tcPr>
            <w:tcW w:w="5495" w:type="dxa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Показатели</w:t>
            </w:r>
          </w:p>
        </w:tc>
        <w:tc>
          <w:tcPr>
            <w:tcW w:w="1305" w:type="dxa"/>
          </w:tcPr>
          <w:p w:rsidR="005A7448" w:rsidRPr="00204909" w:rsidRDefault="00136837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A74066">
              <w:rPr>
                <w:szCs w:val="28"/>
              </w:rPr>
              <w:t>06</w:t>
            </w:r>
          </w:p>
        </w:tc>
        <w:tc>
          <w:tcPr>
            <w:tcW w:w="1306" w:type="dxa"/>
          </w:tcPr>
          <w:p w:rsidR="005A7448" w:rsidRPr="00204909" w:rsidRDefault="00866627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07</w:t>
            </w:r>
          </w:p>
        </w:tc>
        <w:tc>
          <w:tcPr>
            <w:tcW w:w="1306" w:type="dxa"/>
          </w:tcPr>
          <w:p w:rsidR="005A7448" w:rsidRPr="00204909" w:rsidRDefault="00866627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08</w:t>
            </w:r>
          </w:p>
        </w:tc>
      </w:tr>
      <w:tr w:rsidR="005A7448" w:rsidRPr="00204909">
        <w:trPr>
          <w:jc w:val="center"/>
        </w:trPr>
        <w:tc>
          <w:tcPr>
            <w:tcW w:w="5495" w:type="dxa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1. Производительность труда на одного работающего, тыс. р.</w:t>
            </w:r>
          </w:p>
        </w:tc>
        <w:tc>
          <w:tcPr>
            <w:tcW w:w="1305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5A7448" w:rsidRPr="00204909">
        <w:trPr>
          <w:jc w:val="center"/>
        </w:trPr>
        <w:tc>
          <w:tcPr>
            <w:tcW w:w="5495" w:type="dxa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2. Темп роста производительности труда, %</w:t>
            </w:r>
          </w:p>
        </w:tc>
        <w:tc>
          <w:tcPr>
            <w:tcW w:w="1305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5A7448" w:rsidRPr="00204909">
        <w:trPr>
          <w:jc w:val="center"/>
        </w:trPr>
        <w:tc>
          <w:tcPr>
            <w:tcW w:w="5495" w:type="dxa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3. Численность работающих</w:t>
            </w:r>
          </w:p>
        </w:tc>
        <w:tc>
          <w:tcPr>
            <w:tcW w:w="1305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5A7448" w:rsidRPr="00204909" w:rsidRDefault="005A7448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8690D" w:rsidRPr="00204909">
        <w:trPr>
          <w:jc w:val="center"/>
        </w:trPr>
        <w:tc>
          <w:tcPr>
            <w:tcW w:w="5495" w:type="dxa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4. Фонд оплаты труда</w:t>
            </w:r>
          </w:p>
        </w:tc>
        <w:tc>
          <w:tcPr>
            <w:tcW w:w="1305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8690D" w:rsidRPr="00204909">
        <w:trPr>
          <w:jc w:val="center"/>
        </w:trPr>
        <w:tc>
          <w:tcPr>
            <w:tcW w:w="5495" w:type="dxa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5. Средняя заработная плата (в месяц), тыс.р.</w:t>
            </w:r>
          </w:p>
        </w:tc>
        <w:tc>
          <w:tcPr>
            <w:tcW w:w="1305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8690D" w:rsidRPr="00204909">
        <w:trPr>
          <w:jc w:val="center"/>
        </w:trPr>
        <w:tc>
          <w:tcPr>
            <w:tcW w:w="5495" w:type="dxa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204909">
              <w:rPr>
                <w:szCs w:val="28"/>
              </w:rPr>
              <w:t>6. Темп роста заработной платы, %</w:t>
            </w:r>
          </w:p>
        </w:tc>
        <w:tc>
          <w:tcPr>
            <w:tcW w:w="1305" w:type="dxa"/>
            <w:vAlign w:val="bottom"/>
          </w:tcPr>
          <w:p w:rsidR="00A8690D" w:rsidRPr="00204909" w:rsidRDefault="00A8690D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-</w:t>
            </w:r>
          </w:p>
        </w:tc>
        <w:tc>
          <w:tcPr>
            <w:tcW w:w="1306" w:type="dxa"/>
            <w:vAlign w:val="bottom"/>
          </w:tcPr>
          <w:p w:rsidR="00A8690D" w:rsidRPr="00204909" w:rsidRDefault="00877D6B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136,9</w:t>
            </w:r>
          </w:p>
        </w:tc>
        <w:tc>
          <w:tcPr>
            <w:tcW w:w="1306" w:type="dxa"/>
            <w:vAlign w:val="bottom"/>
          </w:tcPr>
          <w:p w:rsidR="00A8690D" w:rsidRPr="00204909" w:rsidRDefault="00121D54" w:rsidP="005A744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120,3</w:t>
            </w:r>
          </w:p>
        </w:tc>
      </w:tr>
    </w:tbl>
    <w:p w:rsidR="005A7448" w:rsidRPr="00204909" w:rsidRDefault="005A7448" w:rsidP="005A7448">
      <w:pPr>
        <w:pStyle w:val="a5"/>
        <w:jc w:val="center"/>
      </w:pPr>
    </w:p>
    <w:p w:rsidR="005A7448" w:rsidRPr="00204909" w:rsidRDefault="00A8690D" w:rsidP="00A47BC0">
      <w:pPr>
        <w:pStyle w:val="a5"/>
        <w:ind w:firstLine="709"/>
      </w:pPr>
      <w:r w:rsidRPr="00204909">
        <w:t xml:space="preserve">Как видно из </w:t>
      </w:r>
      <w:r w:rsidR="002D0F28">
        <w:t>ниях 1 и 2 формы № 1 и 2 бухгалтерской отчетности ЗАО «Корсика» за 2007-2008 г.г.</w:t>
      </w:r>
    </w:p>
    <w:p w:rsidR="002C409F" w:rsidRPr="00204909" w:rsidRDefault="005B4324" w:rsidP="005B4324">
      <w:pPr>
        <w:pStyle w:val="2"/>
        <w:spacing w:before="120"/>
        <w:jc w:val="center"/>
        <w:rPr>
          <w:b/>
        </w:rPr>
      </w:pPr>
      <w:bookmarkStart w:id="35" w:name="_Toc482584258"/>
      <w:bookmarkStart w:id="36" w:name="_Toc483546859"/>
      <w:bookmarkStart w:id="37" w:name="_Toc213766248"/>
      <w:bookmarkStart w:id="38" w:name="_Toc214363958"/>
      <w:bookmarkStart w:id="39" w:name="_Toc214436927"/>
      <w:bookmarkStart w:id="40" w:name="_Toc230279059"/>
      <w:bookmarkEnd w:id="19"/>
      <w:bookmarkEnd w:id="20"/>
      <w:r w:rsidRPr="00204909">
        <w:rPr>
          <w:b/>
        </w:rPr>
        <w:t>2.2.</w:t>
      </w:r>
      <w:r w:rsidR="002C409F" w:rsidRPr="00204909">
        <w:rPr>
          <w:b/>
        </w:rPr>
        <w:t xml:space="preserve"> Динамика базовых показателей финансового менеджмента</w:t>
      </w:r>
      <w:bookmarkEnd w:id="35"/>
      <w:bookmarkEnd w:id="36"/>
      <w:bookmarkEnd w:id="37"/>
      <w:bookmarkEnd w:id="38"/>
      <w:bookmarkEnd w:id="39"/>
      <w:bookmarkEnd w:id="40"/>
    </w:p>
    <w:p w:rsidR="002C409F" w:rsidRPr="00204909" w:rsidRDefault="002C409F" w:rsidP="00A47BC0">
      <w:pPr>
        <w:pStyle w:val="a6"/>
        <w:ind w:firstLine="709"/>
      </w:pPr>
      <w:r w:rsidRPr="00204909">
        <w:t>В теории финансового менеджмента выделяют четыре основных показателя, широко (БРЭИ), нетто-результат эксплуатации инвестиций (НРЭИ) и экономическую рентабельность (ЭР).</w:t>
      </w:r>
    </w:p>
    <w:p w:rsidR="002C409F" w:rsidRPr="00204909" w:rsidRDefault="002C409F" w:rsidP="00A47BC0">
      <w:pPr>
        <w:pStyle w:val="a6"/>
        <w:ind w:firstLine="709"/>
      </w:pPr>
      <w:r w:rsidRPr="00204909">
        <w:t>производства и услуг других организаций.</w:t>
      </w:r>
    </w:p>
    <w:p w:rsidR="007B6288" w:rsidRPr="00204909" w:rsidRDefault="007B6288" w:rsidP="00A47BC0">
      <w:pPr>
        <w:pStyle w:val="a6"/>
        <w:ind w:firstLine="709"/>
      </w:pPr>
      <w:r w:rsidRPr="00204909">
        <w:t xml:space="preserve">Расчет показателя добавленной стоимости </w:t>
      </w:r>
      <w:r w:rsidR="00D74350" w:rsidRPr="00204909">
        <w:t>ЗАО</w:t>
      </w:r>
      <w:r w:rsidR="00381815" w:rsidRPr="00204909">
        <w:t xml:space="preserve"> «Корсика»</w:t>
      </w:r>
      <w:r w:rsidRPr="00204909">
        <w:t xml:space="preserve"> в </w:t>
      </w:r>
      <w:r w:rsidR="003F3A2C">
        <w:br/>
      </w:r>
      <w:r w:rsidRPr="00204909">
        <w:t>20</w:t>
      </w:r>
      <w:r w:rsidR="00A74066">
        <w:t>06</w:t>
      </w:r>
      <w:r w:rsidRPr="00204909">
        <w:t>-20</w:t>
      </w:r>
      <w:r w:rsidR="00FC4CBD">
        <w:t>08</w:t>
      </w:r>
      <w:r w:rsidRPr="00204909">
        <w:t xml:space="preserve"> г.г. представлен в табл.2.</w:t>
      </w:r>
      <w:r w:rsidR="00106A44" w:rsidRPr="00204909">
        <w:t>3</w:t>
      </w:r>
      <w:r w:rsidRPr="00204909">
        <w:t>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</w:t>
      </w:r>
      <w:r w:rsidR="00106A44" w:rsidRPr="00204909">
        <w:t>3</w:t>
      </w:r>
    </w:p>
    <w:p w:rsidR="007B6288" w:rsidRPr="00204909" w:rsidRDefault="002C409F" w:rsidP="005B4324">
      <w:pPr>
        <w:pStyle w:val="a6"/>
        <w:ind w:firstLine="0"/>
        <w:jc w:val="center"/>
      </w:pPr>
      <w:r w:rsidRPr="00204909">
        <w:t xml:space="preserve">Расчет добавленной стоимости </w:t>
      </w:r>
      <w:r w:rsidR="00D74350" w:rsidRPr="00204909">
        <w:t>ЗАО</w:t>
      </w:r>
      <w:r w:rsidR="0057654B" w:rsidRPr="00204909">
        <w:t xml:space="preserve"> «Корсика»</w:t>
      </w:r>
      <w:r w:rsidR="007B6288" w:rsidRPr="00204909">
        <w:t xml:space="preserve"> в 20</w:t>
      </w:r>
      <w:r w:rsidR="00A74066">
        <w:t>06</w:t>
      </w:r>
      <w:r w:rsidR="007B6288" w:rsidRPr="00204909">
        <w:t>-20</w:t>
      </w:r>
      <w:r w:rsidR="00FC4CBD">
        <w:t>08</w:t>
      </w:r>
      <w:r w:rsidR="007B6288" w:rsidRPr="00204909">
        <w:t xml:space="preserve"> г.г.</w:t>
      </w:r>
    </w:p>
    <w:p w:rsidR="002C409F" w:rsidRPr="00204909" w:rsidRDefault="00857F0F" w:rsidP="007B6288">
      <w:pPr>
        <w:pStyle w:val="a6"/>
        <w:ind w:firstLine="0"/>
        <w:jc w:val="right"/>
      </w:pPr>
      <w:r w:rsidRPr="00204909">
        <w:t>тыс.</w:t>
      </w:r>
      <w:r w:rsidR="002C409F" w:rsidRPr="00204909">
        <w:t>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203"/>
        <w:gridCol w:w="1276"/>
        <w:gridCol w:w="1146"/>
      </w:tblGrid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Показатели</w:t>
            </w:r>
          </w:p>
        </w:tc>
        <w:tc>
          <w:tcPr>
            <w:tcW w:w="1203" w:type="dxa"/>
          </w:tcPr>
          <w:p w:rsidR="002C409F" w:rsidRPr="00204909" w:rsidRDefault="0013683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A74066">
              <w:rPr>
                <w:szCs w:val="28"/>
              </w:rPr>
              <w:t>06</w:t>
            </w:r>
          </w:p>
        </w:tc>
        <w:tc>
          <w:tcPr>
            <w:tcW w:w="1276" w:type="dxa"/>
          </w:tcPr>
          <w:p w:rsidR="002C409F" w:rsidRPr="00204909" w:rsidRDefault="0086662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07</w:t>
            </w:r>
          </w:p>
        </w:tc>
        <w:tc>
          <w:tcPr>
            <w:tcW w:w="1146" w:type="dxa"/>
          </w:tcPr>
          <w:p w:rsidR="002C409F" w:rsidRPr="00204909" w:rsidRDefault="0086662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08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>1. Выручка</w:t>
            </w: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19064</w:t>
            </w: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2386</w:t>
            </w:r>
            <w:r w:rsidR="00857F0F" w:rsidRPr="00204909">
              <w:rPr>
                <w:szCs w:val="28"/>
              </w:rPr>
              <w:t>9</w:t>
            </w: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2817</w:t>
            </w:r>
            <w:r w:rsidR="00857F0F" w:rsidRPr="00204909">
              <w:rPr>
                <w:szCs w:val="28"/>
              </w:rPr>
              <w:t>4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178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-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1287</w:t>
            </w:r>
            <w:r w:rsidR="00857F0F" w:rsidRPr="00204909">
              <w:rPr>
                <w:szCs w:val="28"/>
              </w:rPr>
              <w:t>5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89</w:t>
            </w:r>
          </w:p>
        </w:tc>
      </w:tr>
      <w:tr w:rsidR="002C409F" w:rsidRPr="00204909">
        <w:trPr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-</w:t>
            </w:r>
          </w:p>
        </w:tc>
      </w:tr>
      <w:tr w:rsidR="002C409F" w:rsidRPr="00204909">
        <w:trPr>
          <w:trHeight w:val="275"/>
          <w:jc w:val="center"/>
        </w:trPr>
        <w:tc>
          <w:tcPr>
            <w:tcW w:w="5920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203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4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15388</w:t>
            </w:r>
          </w:p>
        </w:tc>
      </w:tr>
    </w:tbl>
    <w:p w:rsidR="002C409F" w:rsidRPr="00204909" w:rsidRDefault="002C409F" w:rsidP="00106A44">
      <w:pPr>
        <w:pStyle w:val="a6"/>
        <w:ind w:firstLine="709"/>
      </w:pPr>
    </w:p>
    <w:p w:rsidR="002C409F" w:rsidRPr="00204909" w:rsidRDefault="00106A44" w:rsidP="00A47BC0">
      <w:pPr>
        <w:pStyle w:val="a6"/>
        <w:ind w:firstLine="709"/>
      </w:pPr>
      <w:r w:rsidRPr="00204909">
        <w:t xml:space="preserve">Как видно из табл.2.3, </w:t>
      </w:r>
      <w:r w:rsidR="00D74350" w:rsidRPr="00204909">
        <w:t>ЗАО</w:t>
      </w:r>
      <w:r w:rsidR="009B10E2" w:rsidRPr="00204909">
        <w:t xml:space="preserve"> «Корсика»</w:t>
      </w:r>
      <w:r w:rsidRPr="00204909">
        <w:t xml:space="preserve"> расширяло свою деятельность, показатель </w:t>
      </w:r>
      <w:r w:rsidR="002C409F" w:rsidRPr="00204909">
        <w:t xml:space="preserve">природе ений на социальные нужды (табл. </w:t>
      </w:r>
      <w:r w:rsidR="005B4324" w:rsidRPr="00204909">
        <w:t>2</w:t>
      </w:r>
      <w:r w:rsidR="002C409F" w:rsidRPr="00204909">
        <w:t>.</w:t>
      </w:r>
      <w:r w:rsidR="00DC1AF0" w:rsidRPr="00204909">
        <w:t>4</w:t>
      </w:r>
      <w:r w:rsidR="002C409F" w:rsidRPr="00204909">
        <w:t>).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</w:t>
      </w:r>
      <w:r w:rsidRPr="00204909">
        <w:t>.</w:t>
      </w:r>
      <w:r w:rsidR="00DC1AF0" w:rsidRPr="00204909">
        <w:t>4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>Расчет брутто-результата эксплуатации инвестиций (БРЭИ)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03"/>
        <w:gridCol w:w="1276"/>
        <w:gridCol w:w="1276"/>
      </w:tblGrid>
      <w:tr w:rsidR="002C409F" w:rsidRPr="00204909">
        <w:trPr>
          <w:jc w:val="center"/>
        </w:trPr>
        <w:tc>
          <w:tcPr>
            <w:tcW w:w="5637" w:type="dxa"/>
            <w:tcBorders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Показатели</w:t>
            </w:r>
          </w:p>
        </w:tc>
        <w:tc>
          <w:tcPr>
            <w:tcW w:w="12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13683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A74066">
              <w:rPr>
                <w:szCs w:val="28"/>
              </w:rPr>
              <w:t>06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86662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2C409F" w:rsidRPr="00204909" w:rsidRDefault="00866627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20</w:t>
            </w:r>
            <w:r w:rsidR="00FC4CBD">
              <w:rPr>
                <w:szCs w:val="28"/>
              </w:rPr>
              <w:t>08</w:t>
            </w:r>
          </w:p>
        </w:tc>
      </w:tr>
      <w:tr w:rsidR="002C409F" w:rsidRPr="00204909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 xml:space="preserve">1. Добавленная стоимость, </w:t>
            </w:r>
            <w:r w:rsidR="00857F0F" w:rsidRPr="00204909">
              <w:rPr>
                <w:szCs w:val="28"/>
              </w:rPr>
              <w:t xml:space="preserve">тыс. </w:t>
            </w:r>
            <w:r w:rsidRPr="00204909">
              <w:rPr>
                <w:szCs w:val="28"/>
              </w:rPr>
              <w:t>р.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15388</w:t>
            </w:r>
          </w:p>
        </w:tc>
      </w:tr>
      <w:tr w:rsidR="002C409F" w:rsidRPr="00204909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 xml:space="preserve">2. Расходы на оплату труда, </w:t>
            </w:r>
            <w:r w:rsidR="00857F0F" w:rsidRPr="00204909">
              <w:rPr>
                <w:szCs w:val="28"/>
              </w:rPr>
              <w:t xml:space="preserve">тыс. </w:t>
            </w:r>
            <w:r w:rsidRPr="00204909">
              <w:rPr>
                <w:szCs w:val="28"/>
              </w:rPr>
              <w:t>р.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 xml:space="preserve">3. Отчисления в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C409F" w:rsidRPr="00204909">
        <w:trPr>
          <w:trHeight w:val="275"/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>4. БРЭИ, р. (1)-(2)-(3)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857F0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5177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857F0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5828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C409F" w:rsidRPr="00204909">
        <w:trPr>
          <w:trHeight w:val="275"/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204909">
              <w:rPr>
                <w:szCs w:val="28"/>
              </w:rPr>
              <w:t>5. Доля БРЭИ в ДС, % (4)</w:t>
            </w:r>
            <w:r w:rsidRPr="00204909">
              <w:rPr>
                <w:noProof/>
                <w:szCs w:val="28"/>
              </w:rPr>
              <w:t>: (</w:t>
            </w:r>
            <w:r w:rsidRPr="00204909">
              <w:rPr>
                <w:szCs w:val="28"/>
              </w:rPr>
              <w:t>1)·100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857F0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F" w:rsidRPr="00204909" w:rsidRDefault="00857F0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204909">
              <w:rPr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03255D" w:rsidRPr="00204909" w:rsidRDefault="0003255D" w:rsidP="00A47BC0">
      <w:pPr>
        <w:pStyle w:val="a6"/>
        <w:ind w:firstLine="709"/>
      </w:pPr>
    </w:p>
    <w:p w:rsidR="00DC1AF0" w:rsidRPr="00204909" w:rsidRDefault="002C409F" w:rsidP="00DC1AF0">
      <w:pPr>
        <w:pStyle w:val="a6"/>
        <w:ind w:firstLine="709"/>
      </w:pPr>
      <w:r w:rsidRPr="00204909">
        <w:t xml:space="preserve">В </w:t>
      </w:r>
      <w:r w:rsidR="00D74350" w:rsidRPr="00204909">
        <w:t>ЗАО</w:t>
      </w:r>
      <w:r w:rsidR="00143709" w:rsidRPr="00204909">
        <w:t xml:space="preserve"> «Корсика»</w:t>
      </w:r>
      <w:r w:rsidRPr="00204909">
        <w:t xml:space="preserve"> -результат эксплуатации инвестиций</w:t>
      </w:r>
      <w:r w:rsidR="004259E1" w:rsidRPr="00204909">
        <w:t xml:space="preserve"> (НРЭИ)</w:t>
      </w:r>
      <w:r w:rsidRPr="00204909">
        <w:t xml:space="preserve">. НРЭИ представляет собой прибыль до уплаты процентов за кредиты и налога на прибыль. На </w:t>
      </w:r>
      <w:r w:rsidR="00DC1AF0" w:rsidRPr="00204909">
        <w:t>так и не достигает своего значения 20</w:t>
      </w:r>
      <w:r w:rsidR="00A74066">
        <w:t>06</w:t>
      </w:r>
      <w:r w:rsidR="00DC1AF0" w:rsidRPr="00204909">
        <w:t xml:space="preserve"> г.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</w:t>
      </w:r>
      <w:r w:rsidRPr="00204909">
        <w:t>.</w:t>
      </w:r>
      <w:r w:rsidR="00DC1AF0" w:rsidRPr="00204909">
        <w:t>5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>Расчет нетто-результата эксплуатации инвестиций (НРЭИ)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03"/>
        <w:gridCol w:w="1276"/>
        <w:gridCol w:w="1276"/>
      </w:tblGrid>
      <w:tr w:rsidR="002C409F" w:rsidRPr="008F5F8E">
        <w:trPr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Показатели</w:t>
            </w:r>
          </w:p>
        </w:tc>
        <w:tc>
          <w:tcPr>
            <w:tcW w:w="1203" w:type="dxa"/>
          </w:tcPr>
          <w:p w:rsidR="002C409F" w:rsidRPr="008F5F8E" w:rsidRDefault="00136837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20</w:t>
            </w:r>
            <w:r w:rsidR="00A74066" w:rsidRPr="008F5F8E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2C409F" w:rsidRPr="008F5F8E" w:rsidRDefault="00866627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20</w:t>
            </w:r>
            <w:r w:rsidR="00FC4CBD" w:rsidRPr="008F5F8E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2C409F" w:rsidRPr="008F5F8E" w:rsidRDefault="00866627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20</w:t>
            </w:r>
            <w:r w:rsidR="00FC4CBD" w:rsidRPr="008F5F8E">
              <w:rPr>
                <w:sz w:val="24"/>
                <w:szCs w:val="24"/>
              </w:rPr>
              <w:t>08</w:t>
            </w:r>
          </w:p>
        </w:tc>
      </w:tr>
      <w:tr w:rsidR="002C409F" w:rsidRPr="008F5F8E">
        <w:trPr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B42A6E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1097</w:t>
            </w:r>
          </w:p>
        </w:tc>
      </w:tr>
      <w:tr w:rsidR="002C409F" w:rsidRPr="008F5F8E">
        <w:trPr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16</w:t>
            </w:r>
          </w:p>
        </w:tc>
      </w:tr>
      <w:tr w:rsidR="002C409F" w:rsidRPr="008F5F8E">
        <w:trPr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1807</w:t>
            </w:r>
          </w:p>
        </w:tc>
      </w:tr>
      <w:tr w:rsidR="002C409F" w:rsidRPr="008F5F8E">
        <w:trPr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289</w:t>
            </w:r>
          </w:p>
        </w:tc>
      </w:tr>
      <w:tr w:rsidR="002C409F" w:rsidRPr="008F5F8E">
        <w:trPr>
          <w:trHeight w:val="275"/>
          <w:jc w:val="center"/>
        </w:trPr>
        <w:tc>
          <w:tcPr>
            <w:tcW w:w="5637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 xml:space="preserve">5. НРЭИ, </w:t>
            </w:r>
            <w:r w:rsidR="00857F0F" w:rsidRPr="008F5F8E">
              <w:rPr>
                <w:sz w:val="24"/>
                <w:szCs w:val="24"/>
              </w:rPr>
              <w:t xml:space="preserve">тыс. </w:t>
            </w:r>
            <w:r w:rsidRPr="008F5F8E">
              <w:rPr>
                <w:sz w:val="24"/>
                <w:szCs w:val="24"/>
              </w:rPr>
              <w:t>р. (1)+(4)</w:t>
            </w:r>
          </w:p>
        </w:tc>
        <w:tc>
          <w:tcPr>
            <w:tcW w:w="1203" w:type="dxa"/>
          </w:tcPr>
          <w:p w:rsidR="002C409F" w:rsidRPr="008F5F8E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1495</w:t>
            </w:r>
          </w:p>
        </w:tc>
        <w:tc>
          <w:tcPr>
            <w:tcW w:w="1276" w:type="dxa"/>
          </w:tcPr>
          <w:p w:rsidR="002C409F" w:rsidRPr="008F5F8E" w:rsidRDefault="00B42A6E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1079</w:t>
            </w:r>
          </w:p>
        </w:tc>
        <w:tc>
          <w:tcPr>
            <w:tcW w:w="1276" w:type="dxa"/>
          </w:tcPr>
          <w:p w:rsidR="002C409F" w:rsidRPr="008F5F8E" w:rsidRDefault="00B42A6E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5F8E">
              <w:rPr>
                <w:sz w:val="24"/>
                <w:szCs w:val="24"/>
              </w:rPr>
              <w:t>1386</w:t>
            </w:r>
          </w:p>
        </w:tc>
      </w:tr>
    </w:tbl>
    <w:p w:rsidR="002C409F" w:rsidRPr="00204909" w:rsidRDefault="002C409F" w:rsidP="00347BB5">
      <w:pPr>
        <w:pStyle w:val="a6"/>
        <w:ind w:firstLine="709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Изменение базовых показателей финансового менеджмента </w:t>
      </w:r>
      <w:r w:rsidR="00347BB5" w:rsidRPr="00204909">
        <w:t>исследуемого предприятия в 20</w:t>
      </w:r>
      <w:r w:rsidR="00A74066">
        <w:t>06</w:t>
      </w:r>
      <w:r w:rsidR="00347BB5" w:rsidRPr="00204909">
        <w:t>-20</w:t>
      </w:r>
      <w:r w:rsidR="00FC4CBD">
        <w:t>08</w:t>
      </w:r>
      <w:r w:rsidR="00347BB5" w:rsidRPr="00204909">
        <w:t xml:space="preserve"> г.г. </w:t>
      </w:r>
      <w:r w:rsidRPr="00204909">
        <w:t xml:space="preserve">показано на рис. </w:t>
      </w:r>
      <w:r w:rsidR="005B4324" w:rsidRPr="00204909">
        <w:t>2</w:t>
      </w:r>
      <w:r w:rsidRPr="00204909">
        <w:t>.1.</w:t>
      </w:r>
    </w:p>
    <w:p w:rsidR="002C409F" w:rsidRPr="00204909" w:rsidRDefault="002C409F" w:rsidP="00DC1AF0">
      <w:pPr>
        <w:pStyle w:val="a6"/>
        <w:jc w:val="center"/>
      </w:pPr>
      <w:r w:rsidRPr="00204909">
        <w:t xml:space="preserve">Рис. </w:t>
      </w:r>
      <w:r w:rsidR="005B4324" w:rsidRPr="00204909">
        <w:t>2</w:t>
      </w:r>
      <w:r w:rsidRPr="00204909">
        <w:t>.1. Динамика основных показателей финансового менеджмента</w:t>
      </w:r>
      <w:r w:rsidR="00347BB5" w:rsidRPr="00204909">
        <w:t xml:space="preserve"> </w:t>
      </w:r>
      <w:r w:rsidR="00347BB5" w:rsidRPr="00204909">
        <w:br/>
      </w:r>
      <w:r w:rsidR="00D74350" w:rsidRPr="00204909">
        <w:t>ЗАО</w:t>
      </w:r>
      <w:r w:rsidR="00143709" w:rsidRPr="00204909">
        <w:t xml:space="preserve"> «Корсика»</w:t>
      </w:r>
      <w:r w:rsidR="00347BB5" w:rsidRPr="00204909">
        <w:t xml:space="preserve"> в 20</w:t>
      </w:r>
      <w:r w:rsidR="00A74066">
        <w:t>06</w:t>
      </w:r>
      <w:r w:rsidR="00347BB5" w:rsidRPr="00204909">
        <w:t>-20</w:t>
      </w:r>
      <w:r w:rsidR="00FC4CBD">
        <w:t>08</w:t>
      </w:r>
      <w:r w:rsidR="00347BB5" w:rsidRPr="00204909">
        <w:t xml:space="preserve"> г.г.</w:t>
      </w:r>
    </w:p>
    <w:p w:rsidR="002C409F" w:rsidRPr="00204909" w:rsidRDefault="002C409F" w:rsidP="00A47BC0">
      <w:pPr>
        <w:pStyle w:val="a6"/>
        <w:ind w:firstLine="709"/>
      </w:pPr>
      <w:r w:rsidRPr="00204909">
        <w:t>К основным показателям финансового менеджмента относят также экономическую:</w:t>
      </w:r>
    </w:p>
    <w:p w:rsidR="008808A2" w:rsidRPr="00204909" w:rsidRDefault="008808A2" w:rsidP="008808A2">
      <w:pPr>
        <w:pStyle w:val="a6"/>
        <w:ind w:firstLine="709"/>
        <w:jc w:val="center"/>
        <w:rPr>
          <w:lang w:val="en-US"/>
        </w:rPr>
      </w:pPr>
      <w:r w:rsidRPr="00204909"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24pt" o:ole="" fillcolor="window">
            <v:imagedata r:id="rId10" o:title=""/>
          </v:shape>
          <o:OLEObject Type="Embed" ProgID="Equation.3" ShapeID="_x0000_i1025" DrawAspect="Content" ObjectID="_1468421417" r:id="rId11"/>
        </w:object>
      </w:r>
    </w:p>
    <w:p w:rsidR="002C409F" w:rsidRPr="00204909" w:rsidRDefault="002C409F" w:rsidP="008808A2">
      <w:pPr>
        <w:pStyle w:val="a6"/>
        <w:ind w:firstLine="709"/>
      </w:pPr>
      <w:r w:rsidRPr="00204909">
        <w:t xml:space="preserve">льном выражении (табл. </w:t>
      </w:r>
      <w:r w:rsidR="005B4324" w:rsidRPr="00204909">
        <w:t>2</w:t>
      </w:r>
      <w:r w:rsidRPr="00204909">
        <w:t>.</w:t>
      </w:r>
      <w:r w:rsidR="007D3CA5" w:rsidRPr="00204909">
        <w:t>6</w:t>
      </w:r>
      <w:r w:rsidRPr="00204909">
        <w:t>).</w:t>
      </w:r>
    </w:p>
    <w:p w:rsidR="005B4324" w:rsidRPr="00204909" w:rsidRDefault="002C409F" w:rsidP="00960984">
      <w:pPr>
        <w:spacing w:line="360" w:lineRule="auto"/>
        <w:jc w:val="right"/>
        <w:rPr>
          <w:sz w:val="28"/>
          <w:szCs w:val="28"/>
        </w:rPr>
      </w:pPr>
      <w:r w:rsidRPr="00204909">
        <w:rPr>
          <w:sz w:val="28"/>
          <w:szCs w:val="28"/>
        </w:rPr>
        <w:t xml:space="preserve">Таблица </w:t>
      </w:r>
      <w:r w:rsidR="005B4324" w:rsidRPr="00204909">
        <w:rPr>
          <w:sz w:val="28"/>
          <w:szCs w:val="28"/>
        </w:rPr>
        <w:t>2</w:t>
      </w:r>
      <w:r w:rsidRPr="00204909">
        <w:rPr>
          <w:sz w:val="28"/>
          <w:szCs w:val="28"/>
        </w:rPr>
        <w:t>.</w:t>
      </w:r>
      <w:r w:rsidR="007D3CA5" w:rsidRPr="00204909">
        <w:rPr>
          <w:sz w:val="28"/>
          <w:szCs w:val="28"/>
        </w:rPr>
        <w:t>6</w:t>
      </w:r>
    </w:p>
    <w:p w:rsidR="002C409F" w:rsidRPr="00204909" w:rsidRDefault="002C409F" w:rsidP="00960984">
      <w:pPr>
        <w:spacing w:line="360" w:lineRule="auto"/>
        <w:jc w:val="center"/>
        <w:rPr>
          <w:sz w:val="28"/>
          <w:szCs w:val="28"/>
        </w:rPr>
      </w:pPr>
      <w:r w:rsidRPr="00204909">
        <w:rPr>
          <w:sz w:val="28"/>
          <w:szCs w:val="28"/>
        </w:rPr>
        <w:t xml:space="preserve">Расчёт экономической рентабельности </w:t>
      </w:r>
      <w:r w:rsidR="00D74350" w:rsidRPr="00204909">
        <w:rPr>
          <w:sz w:val="28"/>
          <w:szCs w:val="28"/>
        </w:rPr>
        <w:t>ЗАО</w:t>
      </w:r>
      <w:r w:rsidR="00143709" w:rsidRPr="00204909">
        <w:rPr>
          <w:sz w:val="28"/>
          <w:szCs w:val="28"/>
        </w:rPr>
        <w:t xml:space="preserve"> «Корсика»</w:t>
      </w:r>
      <w:r w:rsidR="00960984" w:rsidRPr="00204909">
        <w:rPr>
          <w:sz w:val="28"/>
          <w:szCs w:val="28"/>
        </w:rPr>
        <w:t xml:space="preserve"> в 20</w:t>
      </w:r>
      <w:r w:rsidR="00A74066">
        <w:rPr>
          <w:sz w:val="28"/>
          <w:szCs w:val="28"/>
        </w:rPr>
        <w:t>06</w:t>
      </w:r>
      <w:r w:rsidR="00960984" w:rsidRPr="00204909">
        <w:rPr>
          <w:sz w:val="28"/>
          <w:szCs w:val="28"/>
        </w:rPr>
        <w:t>-20</w:t>
      </w:r>
      <w:r w:rsidR="00FC4CBD">
        <w:rPr>
          <w:sz w:val="28"/>
          <w:szCs w:val="28"/>
        </w:rPr>
        <w:t>08</w:t>
      </w:r>
      <w:r w:rsidR="00960984" w:rsidRPr="00204909">
        <w:rPr>
          <w:sz w:val="28"/>
          <w:szCs w:val="28"/>
        </w:rPr>
        <w:t xml:space="preserve"> г.г.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0"/>
        <w:gridCol w:w="1748"/>
        <w:gridCol w:w="1748"/>
        <w:gridCol w:w="1749"/>
      </w:tblGrid>
      <w:tr w:rsidR="002C409F" w:rsidRPr="008F5F8E">
        <w:trPr>
          <w:jc w:val="center"/>
        </w:trPr>
        <w:tc>
          <w:tcPr>
            <w:tcW w:w="3980" w:type="dxa"/>
            <w:vAlign w:val="center"/>
          </w:tcPr>
          <w:p w:rsidR="002C409F" w:rsidRPr="008F5F8E" w:rsidRDefault="002C409F" w:rsidP="00DE6B29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Показатели</w:t>
            </w:r>
          </w:p>
        </w:tc>
        <w:tc>
          <w:tcPr>
            <w:tcW w:w="1748" w:type="dxa"/>
            <w:vAlign w:val="center"/>
          </w:tcPr>
          <w:p w:rsidR="002C409F" w:rsidRPr="008F5F8E" w:rsidRDefault="00136837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20</w:t>
            </w:r>
            <w:r w:rsidR="00A74066" w:rsidRPr="008F5F8E">
              <w:rPr>
                <w:sz w:val="28"/>
                <w:szCs w:val="28"/>
              </w:rPr>
              <w:t>06</w:t>
            </w:r>
          </w:p>
        </w:tc>
        <w:tc>
          <w:tcPr>
            <w:tcW w:w="1748" w:type="dxa"/>
            <w:vAlign w:val="center"/>
          </w:tcPr>
          <w:p w:rsidR="002C409F" w:rsidRPr="008F5F8E" w:rsidRDefault="00866627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20</w:t>
            </w:r>
            <w:r w:rsidR="00FC4CBD" w:rsidRPr="008F5F8E">
              <w:rPr>
                <w:sz w:val="28"/>
                <w:szCs w:val="28"/>
              </w:rPr>
              <w:t>07</w:t>
            </w:r>
          </w:p>
        </w:tc>
        <w:tc>
          <w:tcPr>
            <w:tcW w:w="1749" w:type="dxa"/>
            <w:vAlign w:val="center"/>
          </w:tcPr>
          <w:p w:rsidR="002C409F" w:rsidRPr="008F5F8E" w:rsidRDefault="00866627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20</w:t>
            </w:r>
            <w:r w:rsidR="00FC4CBD" w:rsidRPr="008F5F8E">
              <w:rPr>
                <w:sz w:val="28"/>
                <w:szCs w:val="28"/>
              </w:rPr>
              <w:t>08</w:t>
            </w:r>
          </w:p>
        </w:tc>
      </w:tr>
      <w:tr w:rsidR="002C409F" w:rsidRPr="008F5F8E">
        <w:trPr>
          <w:jc w:val="center"/>
        </w:trPr>
        <w:tc>
          <w:tcPr>
            <w:tcW w:w="3980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09F" w:rsidRPr="008F5F8E">
        <w:trPr>
          <w:jc w:val="center"/>
        </w:trPr>
        <w:tc>
          <w:tcPr>
            <w:tcW w:w="3980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09F" w:rsidRPr="008F5F8E">
        <w:trPr>
          <w:jc w:val="center"/>
        </w:trPr>
        <w:tc>
          <w:tcPr>
            <w:tcW w:w="3980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3. ЭР, % (1)/(2)</w:t>
            </w:r>
            <w:r w:rsidRPr="008F5F8E">
              <w:rPr>
                <w:sz w:val="28"/>
                <w:szCs w:val="28"/>
              </w:rPr>
              <w:sym w:font="Symbol" w:char="F0B4"/>
            </w:r>
            <w:r w:rsidRPr="008F5F8E">
              <w:rPr>
                <w:sz w:val="28"/>
                <w:szCs w:val="28"/>
              </w:rPr>
              <w:t>100</w:t>
            </w: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19,67</w:t>
            </w:r>
          </w:p>
        </w:tc>
        <w:tc>
          <w:tcPr>
            <w:tcW w:w="1748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  <w:r w:rsidRPr="008F5F8E">
              <w:rPr>
                <w:sz w:val="28"/>
                <w:szCs w:val="28"/>
              </w:rPr>
              <w:t>9,68</w:t>
            </w:r>
          </w:p>
        </w:tc>
        <w:tc>
          <w:tcPr>
            <w:tcW w:w="1749" w:type="dxa"/>
            <w:vAlign w:val="center"/>
          </w:tcPr>
          <w:p w:rsidR="002C409F" w:rsidRPr="008F5F8E" w:rsidRDefault="002C409F">
            <w:pPr>
              <w:pStyle w:val="a8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C409F" w:rsidRPr="00204909" w:rsidRDefault="002C409F">
      <w:pPr>
        <w:pStyle w:val="a6"/>
      </w:pPr>
    </w:p>
    <w:p w:rsidR="002C409F" w:rsidRPr="00204909" w:rsidRDefault="002C409F" w:rsidP="00A47BC0">
      <w:pPr>
        <w:pStyle w:val="a5"/>
        <w:ind w:firstLine="709"/>
      </w:pPr>
      <w:r w:rsidRPr="00204909">
        <w:t xml:space="preserve">Наибольшее значение ЭР </w:t>
      </w:r>
      <w:r w:rsidR="00D74350" w:rsidRPr="00204909">
        <w:t>ЗАО</w:t>
      </w:r>
      <w:r w:rsidR="00140058" w:rsidRPr="00204909">
        <w:t xml:space="preserve"> «Корсика»</w:t>
      </w:r>
      <w:r w:rsidR="00954769" w:rsidRPr="00204909">
        <w:t xml:space="preserve"> </w:t>
      </w:r>
      <w:r w:rsidRPr="00204909">
        <w:t xml:space="preserve">было </w:t>
      </w:r>
      <w:r w:rsidR="00954769" w:rsidRPr="00204909">
        <w:t xml:space="preserve">достигнуто </w:t>
      </w:r>
      <w:r w:rsidRPr="00204909">
        <w:t xml:space="preserve">в </w:t>
      </w:r>
      <w:r w:rsidR="00136837" w:rsidRPr="00204909">
        <w:t>20</w:t>
      </w:r>
      <w:r w:rsidR="00A74066">
        <w:t>06</w:t>
      </w:r>
      <w:r w:rsidRPr="00204909">
        <w:t xml:space="preserve"> г. и составляло корпорацией </w:t>
      </w:r>
      <w:r w:rsidRPr="00204909">
        <w:rPr>
          <w:lang w:val="en-US"/>
        </w:rPr>
        <w:t>DuPont</w:t>
      </w:r>
      <w:r w:rsidRPr="00204909">
        <w:t>.</w:t>
      </w:r>
    </w:p>
    <w:p w:rsidR="002C409F" w:rsidRPr="00204909" w:rsidRDefault="002C409F" w:rsidP="00A47BC0">
      <w:pPr>
        <w:pStyle w:val="a5"/>
        <w:ind w:firstLine="709"/>
      </w:pPr>
      <w:r w:rsidRPr="00204909">
        <w:t xml:space="preserve">предприятия. Последний складывается из выручки от </w:t>
      </w:r>
      <w:r w:rsidR="00954769" w:rsidRPr="00204909">
        <w:t>продажи</w:t>
      </w:r>
      <w:r w:rsidRPr="00204909">
        <w:t xml:space="preserve"> и </w:t>
      </w:r>
      <w:r w:rsidR="00954769" w:rsidRPr="00204909">
        <w:t>прочих</w:t>
      </w:r>
      <w:r w:rsidRPr="00204909">
        <w:t xml:space="preserve"> доходов (табл. </w:t>
      </w:r>
      <w:r w:rsidR="005B4324" w:rsidRPr="00204909">
        <w:t>2</w:t>
      </w:r>
      <w:r w:rsidRPr="00204909">
        <w:t>.</w:t>
      </w:r>
      <w:r w:rsidR="007D3CA5" w:rsidRPr="00204909">
        <w:t>7</w:t>
      </w:r>
      <w:r w:rsidRPr="00204909">
        <w:t>).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</w:t>
      </w:r>
      <w:r w:rsidRPr="00204909">
        <w:t>.</w:t>
      </w:r>
      <w:r w:rsidR="007D3CA5" w:rsidRPr="00204909">
        <w:t>7</w:t>
      </w:r>
    </w:p>
    <w:p w:rsidR="00066469" w:rsidRPr="00204909" w:rsidRDefault="00066469" w:rsidP="00066469">
      <w:pPr>
        <w:pStyle w:val="a6"/>
        <w:ind w:firstLine="0"/>
        <w:jc w:val="center"/>
      </w:pPr>
      <w:r w:rsidRPr="00204909">
        <w:t xml:space="preserve">Расчет оборота </w:t>
      </w:r>
      <w:r w:rsidR="00D74350" w:rsidRPr="00204909">
        <w:t>ЗАО</w:t>
      </w:r>
      <w:r w:rsidR="00140058" w:rsidRPr="00204909">
        <w:t xml:space="preserve"> «Корсика»</w:t>
      </w:r>
      <w:r w:rsidRPr="00204909">
        <w:t xml:space="preserve"> в 20</w:t>
      </w:r>
      <w:r w:rsidR="00A74066">
        <w:t>06</w:t>
      </w:r>
      <w:r w:rsidRPr="00204909">
        <w:t>-20</w:t>
      </w:r>
      <w:r w:rsidR="00FC4CBD">
        <w:t>08</w:t>
      </w:r>
      <w:r w:rsidRPr="00204909">
        <w:t xml:space="preserve"> г.г.</w:t>
      </w:r>
    </w:p>
    <w:p w:rsidR="005955EB" w:rsidRDefault="005955EB" w:rsidP="00066469">
      <w:pPr>
        <w:pStyle w:val="a6"/>
        <w:ind w:firstLine="0"/>
        <w:jc w:val="right"/>
      </w:pPr>
    </w:p>
    <w:p w:rsidR="00066469" w:rsidRPr="00204909" w:rsidRDefault="00066469" w:rsidP="00066469">
      <w:pPr>
        <w:pStyle w:val="a6"/>
        <w:ind w:firstLine="0"/>
        <w:jc w:val="right"/>
      </w:pPr>
      <w:r w:rsidRPr="00204909">
        <w:t>тыс.р.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03"/>
        <w:gridCol w:w="1276"/>
        <w:gridCol w:w="1276"/>
      </w:tblGrid>
      <w:tr w:rsidR="00066469" w:rsidRPr="008F5F8E">
        <w:trPr>
          <w:jc w:val="center"/>
        </w:trPr>
        <w:tc>
          <w:tcPr>
            <w:tcW w:w="535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8F5F8E">
              <w:rPr>
                <w:szCs w:val="28"/>
              </w:rPr>
              <w:t>Показатели</w:t>
            </w:r>
          </w:p>
        </w:tc>
        <w:tc>
          <w:tcPr>
            <w:tcW w:w="120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8F5F8E">
              <w:rPr>
                <w:szCs w:val="28"/>
              </w:rPr>
              <w:t>20</w:t>
            </w:r>
            <w:r w:rsidR="00A74066" w:rsidRPr="008F5F8E">
              <w:rPr>
                <w:szCs w:val="28"/>
              </w:rPr>
              <w:t>06</w:t>
            </w: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8F5F8E">
              <w:rPr>
                <w:szCs w:val="28"/>
              </w:rPr>
              <w:t>20</w:t>
            </w:r>
            <w:r w:rsidR="00FC4CBD" w:rsidRPr="008F5F8E">
              <w:rPr>
                <w:szCs w:val="28"/>
              </w:rPr>
              <w:t>07</w:t>
            </w: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8F5F8E">
              <w:rPr>
                <w:szCs w:val="28"/>
              </w:rPr>
              <w:t>20</w:t>
            </w:r>
            <w:r w:rsidR="00FC4CBD" w:rsidRPr="008F5F8E">
              <w:rPr>
                <w:szCs w:val="28"/>
              </w:rPr>
              <w:t>08</w:t>
            </w:r>
          </w:p>
        </w:tc>
      </w:tr>
      <w:tr w:rsidR="00066469" w:rsidRPr="008F5F8E">
        <w:trPr>
          <w:jc w:val="center"/>
        </w:trPr>
        <w:tc>
          <w:tcPr>
            <w:tcW w:w="535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8F5F8E">
              <w:rPr>
                <w:szCs w:val="28"/>
              </w:rPr>
              <w:t>1. Выручка</w:t>
            </w:r>
          </w:p>
        </w:tc>
        <w:tc>
          <w:tcPr>
            <w:tcW w:w="120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066469" w:rsidRPr="008F5F8E">
        <w:trPr>
          <w:jc w:val="center"/>
        </w:trPr>
        <w:tc>
          <w:tcPr>
            <w:tcW w:w="535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8F5F8E">
              <w:rPr>
                <w:szCs w:val="28"/>
              </w:rPr>
              <w:t>2. Прочие доходы</w:t>
            </w:r>
          </w:p>
        </w:tc>
        <w:tc>
          <w:tcPr>
            <w:tcW w:w="120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066469" w:rsidRPr="008F5F8E">
        <w:trPr>
          <w:jc w:val="center"/>
        </w:trPr>
        <w:tc>
          <w:tcPr>
            <w:tcW w:w="535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rPr>
                <w:szCs w:val="28"/>
              </w:rPr>
            </w:pPr>
            <w:r w:rsidRPr="008F5F8E">
              <w:rPr>
                <w:szCs w:val="28"/>
              </w:rPr>
              <w:t>3. Оборот (1)+(2)</w:t>
            </w:r>
          </w:p>
        </w:tc>
        <w:tc>
          <w:tcPr>
            <w:tcW w:w="1203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66469" w:rsidRPr="008F5F8E" w:rsidRDefault="00066469" w:rsidP="00F33340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C409F" w:rsidRPr="00204909" w:rsidRDefault="002C409F">
      <w:pPr>
        <w:pStyle w:val="a5"/>
        <w:rPr>
          <w:b/>
        </w:rPr>
      </w:pPr>
    </w:p>
    <w:p w:rsidR="002C409F" w:rsidRPr="00204909" w:rsidRDefault="002C409F" w:rsidP="00A47BC0">
      <w:pPr>
        <w:pStyle w:val="a5"/>
        <w:ind w:firstLine="709"/>
      </w:pPr>
      <w:r w:rsidRPr="00204909">
        <w:t>Модель Дюпона выглядит следующим образом:</w:t>
      </w:r>
    </w:p>
    <w:p w:rsidR="002C409F" w:rsidRPr="00204909" w:rsidRDefault="002C409F" w:rsidP="00954769">
      <w:pPr>
        <w:pStyle w:val="a5"/>
        <w:ind w:firstLine="709"/>
        <w:jc w:val="center"/>
        <w:rPr>
          <w:b/>
        </w:rPr>
      </w:pPr>
      <w:r w:rsidRPr="00204909">
        <w:rPr>
          <w:b/>
        </w:rPr>
        <w:t>,</w:t>
      </w:r>
    </w:p>
    <w:p w:rsidR="002C409F" w:rsidRPr="00204909" w:rsidRDefault="002C409F" w:rsidP="00A47BC0">
      <w:pPr>
        <w:pStyle w:val="a5"/>
        <w:ind w:firstLine="709"/>
      </w:pPr>
      <w:r w:rsidRPr="00204909">
        <w:t>где КМ – коммерческая маржа или рентабельность продаж;</w:t>
      </w:r>
    </w:p>
    <w:p w:rsidR="002C409F" w:rsidRPr="00204909" w:rsidRDefault="002C409F" w:rsidP="00A47BC0">
      <w:pPr>
        <w:pStyle w:val="a5"/>
        <w:ind w:firstLine="709"/>
      </w:pPr>
      <w:r w:rsidRPr="00204909">
        <w:t xml:space="preserve">КТ – </w:t>
      </w:r>
    </w:p>
    <w:p w:rsidR="008F5F8E" w:rsidRDefault="008F5F8E" w:rsidP="005B4324">
      <w:pPr>
        <w:pStyle w:val="a5"/>
        <w:ind w:firstLine="0"/>
        <w:jc w:val="right"/>
      </w:pPr>
    </w:p>
    <w:p w:rsidR="008F5F8E" w:rsidRDefault="008F5F8E" w:rsidP="005B4324">
      <w:pPr>
        <w:pStyle w:val="a5"/>
        <w:ind w:firstLine="0"/>
        <w:jc w:val="right"/>
      </w:pPr>
    </w:p>
    <w:p w:rsidR="005B4324" w:rsidRPr="00204909" w:rsidRDefault="002C409F" w:rsidP="005B4324">
      <w:pPr>
        <w:pStyle w:val="a5"/>
        <w:ind w:firstLine="0"/>
        <w:jc w:val="right"/>
      </w:pPr>
      <w:r w:rsidRPr="00204909">
        <w:t xml:space="preserve">Таблица </w:t>
      </w:r>
      <w:r w:rsidR="005B4324" w:rsidRPr="00204909">
        <w:t>2</w:t>
      </w:r>
      <w:r w:rsidRPr="00204909">
        <w:t>.</w:t>
      </w:r>
      <w:r w:rsidR="007D3CA5" w:rsidRPr="00204909">
        <w:t>8</w:t>
      </w:r>
    </w:p>
    <w:p w:rsidR="002C409F" w:rsidRPr="00204909" w:rsidRDefault="00AB57C2" w:rsidP="005B4324">
      <w:pPr>
        <w:pStyle w:val="a5"/>
        <w:ind w:firstLine="0"/>
        <w:jc w:val="center"/>
      </w:pPr>
      <w:r w:rsidRPr="00204909">
        <w:t>Расчет</w:t>
      </w:r>
      <w:r w:rsidR="002C409F" w:rsidRPr="00204909">
        <w:t xml:space="preserve"> экономической рентабельности </w:t>
      </w:r>
      <w:r w:rsidR="00D74350" w:rsidRPr="00204909">
        <w:t>ЗАО</w:t>
      </w:r>
      <w:r w:rsidR="00E149B7" w:rsidRPr="00204909">
        <w:t xml:space="preserve"> «Корсика»</w:t>
      </w:r>
      <w:r w:rsidR="00954769" w:rsidRPr="00204909">
        <w:t xml:space="preserve"> в 20</w:t>
      </w:r>
      <w:r w:rsidR="00A74066">
        <w:t>06</w:t>
      </w:r>
      <w:r w:rsidR="00954769" w:rsidRPr="00204909">
        <w:t>-20</w:t>
      </w:r>
      <w:r w:rsidR="00FC4CBD">
        <w:t>08</w:t>
      </w:r>
      <w:r w:rsidR="00954769" w:rsidRPr="00204909">
        <w:t xml:space="preserve"> г.г.</w:t>
      </w:r>
      <w:r w:rsidR="00954769" w:rsidRPr="00204909">
        <w:br/>
      </w:r>
      <w:r w:rsidR="002C409F" w:rsidRPr="00204909">
        <w:t>по модели Дюпона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795"/>
        <w:gridCol w:w="1796"/>
        <w:gridCol w:w="1796"/>
      </w:tblGrid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Показатели</w:t>
            </w:r>
          </w:p>
        </w:tc>
        <w:tc>
          <w:tcPr>
            <w:tcW w:w="1795" w:type="dxa"/>
            <w:vAlign w:val="center"/>
          </w:tcPr>
          <w:p w:rsidR="002C409F" w:rsidRPr="00204909" w:rsidRDefault="00136837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20</w:t>
            </w:r>
            <w:r w:rsidR="00A74066">
              <w:rPr>
                <w:sz w:val="24"/>
                <w:szCs w:val="24"/>
              </w:rPr>
              <w:t>06</w:t>
            </w:r>
          </w:p>
        </w:tc>
        <w:tc>
          <w:tcPr>
            <w:tcW w:w="1796" w:type="dxa"/>
            <w:vAlign w:val="center"/>
          </w:tcPr>
          <w:p w:rsidR="002C409F" w:rsidRPr="00204909" w:rsidRDefault="00866627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20</w:t>
            </w:r>
            <w:r w:rsidR="00FC4CBD">
              <w:rPr>
                <w:sz w:val="24"/>
                <w:szCs w:val="24"/>
              </w:rPr>
              <w:t>07</w:t>
            </w:r>
          </w:p>
        </w:tc>
        <w:tc>
          <w:tcPr>
            <w:tcW w:w="1796" w:type="dxa"/>
            <w:vAlign w:val="center"/>
          </w:tcPr>
          <w:p w:rsidR="002C409F" w:rsidRPr="00204909" w:rsidRDefault="00866627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20</w:t>
            </w:r>
            <w:r w:rsidR="00FC4CBD">
              <w:rPr>
                <w:sz w:val="24"/>
                <w:szCs w:val="24"/>
              </w:rPr>
              <w:t>08</w:t>
            </w: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 xml:space="preserve">1. НРЭИ, </w:t>
            </w:r>
            <w:r w:rsidR="006710E6" w:rsidRPr="00204909">
              <w:rPr>
                <w:sz w:val="24"/>
                <w:szCs w:val="24"/>
              </w:rPr>
              <w:t>тыс.</w:t>
            </w:r>
            <w:r w:rsidRPr="00204909">
              <w:rPr>
                <w:sz w:val="24"/>
                <w:szCs w:val="24"/>
              </w:rPr>
              <w:t>р.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 xml:space="preserve">2. Оборот, </w:t>
            </w:r>
            <w:r w:rsidR="006710E6" w:rsidRPr="00204909">
              <w:rPr>
                <w:sz w:val="24"/>
                <w:szCs w:val="24"/>
              </w:rPr>
              <w:t>тыс.</w:t>
            </w:r>
            <w:r w:rsidRPr="00204909">
              <w:rPr>
                <w:sz w:val="24"/>
                <w:szCs w:val="24"/>
              </w:rPr>
              <w:t>р.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 xml:space="preserve">3. Актив, </w:t>
            </w:r>
            <w:r w:rsidR="006710E6" w:rsidRPr="00204909">
              <w:rPr>
                <w:sz w:val="24"/>
                <w:szCs w:val="24"/>
              </w:rPr>
              <w:t>тыс.</w:t>
            </w:r>
            <w:r w:rsidRPr="00204909">
              <w:rPr>
                <w:sz w:val="24"/>
                <w:szCs w:val="24"/>
              </w:rPr>
              <w:t>р.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4. КМ, % (1): (2)</w:t>
            </w:r>
            <w:r w:rsidRPr="00204909">
              <w:rPr>
                <w:sz w:val="24"/>
                <w:szCs w:val="24"/>
              </w:rPr>
              <w:sym w:font="Symbol" w:char="F0B4"/>
            </w:r>
            <w:r w:rsidRPr="00204909">
              <w:rPr>
                <w:sz w:val="24"/>
                <w:szCs w:val="24"/>
              </w:rPr>
              <w:t>100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5. КТ (2): (3)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3798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6. ЭР, % (4)</w:t>
            </w:r>
            <w:r w:rsidRPr="00204909">
              <w:rPr>
                <w:sz w:val="24"/>
                <w:szCs w:val="24"/>
              </w:rPr>
              <w:sym w:font="Symbol" w:char="F0B4"/>
            </w:r>
            <w:r w:rsidRPr="00204909">
              <w:rPr>
                <w:sz w:val="24"/>
                <w:szCs w:val="24"/>
              </w:rPr>
              <w:t>(5)</w:t>
            </w:r>
          </w:p>
        </w:tc>
        <w:tc>
          <w:tcPr>
            <w:tcW w:w="1795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19,6</w:t>
            </w:r>
            <w:r w:rsidR="006F6815" w:rsidRPr="00204909">
              <w:rPr>
                <w:sz w:val="24"/>
                <w:szCs w:val="24"/>
              </w:rPr>
              <w:t>7</w:t>
            </w: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9,6</w:t>
            </w:r>
            <w:r w:rsidR="006F6815" w:rsidRPr="00204909">
              <w:rPr>
                <w:sz w:val="24"/>
                <w:szCs w:val="24"/>
              </w:rPr>
              <w:t>8</w:t>
            </w:r>
          </w:p>
        </w:tc>
        <w:tc>
          <w:tcPr>
            <w:tcW w:w="1796" w:type="dxa"/>
            <w:vAlign w:val="center"/>
          </w:tcPr>
          <w:p w:rsidR="002C409F" w:rsidRPr="00204909" w:rsidRDefault="002C409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4909">
              <w:rPr>
                <w:sz w:val="24"/>
                <w:szCs w:val="24"/>
              </w:rPr>
              <w:t>10,4</w:t>
            </w:r>
            <w:r w:rsidR="006F6815" w:rsidRPr="00204909">
              <w:rPr>
                <w:sz w:val="24"/>
                <w:szCs w:val="24"/>
              </w:rPr>
              <w:t>6</w:t>
            </w:r>
          </w:p>
        </w:tc>
      </w:tr>
    </w:tbl>
    <w:p w:rsidR="002C409F" w:rsidRPr="00204909" w:rsidRDefault="002C409F">
      <w:pPr>
        <w:pStyle w:val="a5"/>
      </w:pPr>
    </w:p>
    <w:p w:rsidR="002C409F" w:rsidRPr="00204909" w:rsidRDefault="002C409F" w:rsidP="00A47BC0">
      <w:pPr>
        <w:pStyle w:val="a5"/>
        <w:ind w:firstLine="709"/>
      </w:pPr>
      <w:r w:rsidRPr="00204909">
        <w:t>Таким маржи.</w:t>
      </w:r>
    </w:p>
    <w:p w:rsidR="002C409F" w:rsidRPr="00204909" w:rsidRDefault="005B4324" w:rsidP="005B4324">
      <w:pPr>
        <w:pStyle w:val="2"/>
        <w:spacing w:before="120"/>
        <w:jc w:val="center"/>
        <w:rPr>
          <w:b/>
        </w:rPr>
      </w:pPr>
      <w:bookmarkStart w:id="41" w:name="_Toc482584259"/>
      <w:bookmarkStart w:id="42" w:name="_Toc483546860"/>
      <w:bookmarkStart w:id="43" w:name="_Toc213766249"/>
      <w:bookmarkStart w:id="44" w:name="_Toc214363959"/>
      <w:bookmarkStart w:id="45" w:name="_Toc214436928"/>
      <w:bookmarkStart w:id="46" w:name="_Toc230279060"/>
      <w:r w:rsidRPr="00204909">
        <w:rPr>
          <w:b/>
        </w:rPr>
        <w:t>2.3</w:t>
      </w:r>
      <w:r w:rsidR="002C409F" w:rsidRPr="00204909">
        <w:rPr>
          <w:b/>
        </w:rPr>
        <w:t xml:space="preserve">. Анализ уровня операционного </w:t>
      </w:r>
      <w:r w:rsidR="006A1DF1" w:rsidRPr="00204909">
        <w:rPr>
          <w:b/>
        </w:rPr>
        <w:t>леверидж</w:t>
      </w:r>
      <w:r w:rsidR="002C409F" w:rsidRPr="00204909">
        <w:rPr>
          <w:b/>
        </w:rPr>
        <w:t>а</w:t>
      </w:r>
      <w:bookmarkEnd w:id="41"/>
      <w:bookmarkEnd w:id="42"/>
      <w:bookmarkEnd w:id="43"/>
      <w:bookmarkEnd w:id="44"/>
      <w:bookmarkEnd w:id="45"/>
      <w:bookmarkEnd w:id="46"/>
    </w:p>
    <w:p w:rsidR="002C409F" w:rsidRPr="00204909" w:rsidRDefault="002C409F" w:rsidP="00A47BC0">
      <w:pPr>
        <w:pStyle w:val="a6"/>
        <w:ind w:firstLine="709"/>
      </w:pPr>
      <w:r w:rsidRPr="00204909">
        <w:t xml:space="preserve">Для проведения оценки уровня операционного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E149B7" w:rsidRPr="00204909">
        <w:t xml:space="preserve"> «Корсика»</w:t>
      </w:r>
      <w:r w:rsidR="00790492" w:rsidRPr="00204909">
        <w:t xml:space="preserve"> </w:t>
      </w:r>
      <w:r w:rsidRPr="00204909">
        <w:t>ниже порога рентабельности, предприятие несет убытки, если выше – получает прибыль.</w:t>
      </w:r>
    </w:p>
    <w:p w:rsidR="00655923" w:rsidRPr="00204909" w:rsidRDefault="00655923" w:rsidP="00655923">
      <w:pPr>
        <w:pStyle w:val="a6"/>
        <w:ind w:firstLine="0"/>
        <w:jc w:val="right"/>
      </w:pPr>
      <w:r w:rsidRPr="00204909">
        <w:t>Таблица 2.9</w:t>
      </w:r>
    </w:p>
    <w:p w:rsidR="00655923" w:rsidRPr="00204909" w:rsidRDefault="00655923" w:rsidP="00655923">
      <w:pPr>
        <w:pStyle w:val="a6"/>
        <w:ind w:firstLine="709"/>
        <w:jc w:val="center"/>
        <w:rPr>
          <w:b/>
        </w:rPr>
      </w:pPr>
      <w:r w:rsidRPr="00204909">
        <w:t xml:space="preserve">Вспомогательная таблица для расчета порога рентабельности </w:t>
      </w:r>
      <w:r w:rsidRPr="00204909">
        <w:br/>
      </w:r>
      <w:r w:rsidR="00D74350" w:rsidRPr="00204909">
        <w:t>ЗАО</w:t>
      </w:r>
      <w:r w:rsidR="00635CEC" w:rsidRPr="00204909">
        <w:t xml:space="preserve"> «Корсика»</w:t>
      </w:r>
      <w:r w:rsidRPr="00204909">
        <w:t xml:space="preserve"> в 20</w:t>
      </w:r>
      <w:r w:rsidR="00A74066">
        <w:t>06</w:t>
      </w:r>
      <w:r w:rsidRPr="00204909">
        <w:t>-20</w:t>
      </w:r>
      <w:r w:rsidR="00FC4CBD">
        <w:t>08</w:t>
      </w:r>
      <w:r w:rsidR="003C01F0">
        <w:t xml:space="preserve"> </w:t>
      </w:r>
      <w:r w:rsidRPr="00204909">
        <w:t>г.г.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5"/>
      </w:tblGrid>
      <w:tr w:rsidR="00655923" w:rsidRPr="00204909">
        <w:trPr>
          <w:cantSplit/>
          <w:jc w:val="center"/>
        </w:trPr>
        <w:tc>
          <w:tcPr>
            <w:tcW w:w="5353" w:type="dxa"/>
            <w:vAlign w:val="center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20</w:t>
            </w:r>
            <w:r w:rsidR="00A74066">
              <w:rPr>
                <w:szCs w:val="24"/>
              </w:rPr>
              <w:t>06</w:t>
            </w: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20</w:t>
            </w:r>
            <w:r w:rsidR="00FC4CBD">
              <w:rPr>
                <w:szCs w:val="24"/>
              </w:rPr>
              <w:t>07</w:t>
            </w: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ind w:left="-108" w:firstLine="108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20</w:t>
            </w:r>
            <w:r w:rsidR="00FC4CBD">
              <w:rPr>
                <w:szCs w:val="24"/>
              </w:rPr>
              <w:t>08</w:t>
            </w: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ind w:firstLine="142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ind w:firstLine="142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ind w:right="-109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655923" w:rsidRPr="00204909">
        <w:trPr>
          <w:jc w:val="center"/>
        </w:trPr>
        <w:tc>
          <w:tcPr>
            <w:tcW w:w="5353" w:type="dxa"/>
          </w:tcPr>
          <w:p w:rsidR="00655923" w:rsidRPr="00204909" w:rsidRDefault="00655923" w:rsidP="00CC028A">
            <w:pPr>
              <w:pStyle w:val="a8"/>
              <w:spacing w:line="240" w:lineRule="auto"/>
              <w:jc w:val="left"/>
              <w:rPr>
                <w:szCs w:val="24"/>
              </w:rPr>
            </w:pPr>
            <w:r w:rsidRPr="00204909">
              <w:rPr>
                <w:szCs w:val="24"/>
              </w:rPr>
              <w:t>6. Порог рентабельности, тыс.р. (4)</w:t>
            </w:r>
            <w:r w:rsidRPr="00204909">
              <w:rPr>
                <w:noProof/>
                <w:szCs w:val="24"/>
              </w:rPr>
              <w:t>: (3.2)</w:t>
            </w:r>
          </w:p>
        </w:tc>
        <w:tc>
          <w:tcPr>
            <w:tcW w:w="1276" w:type="dxa"/>
            <w:vAlign w:val="bottom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11439</w:t>
            </w:r>
          </w:p>
        </w:tc>
        <w:tc>
          <w:tcPr>
            <w:tcW w:w="1276" w:type="dxa"/>
            <w:vAlign w:val="bottom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18362</w:t>
            </w:r>
          </w:p>
        </w:tc>
        <w:tc>
          <w:tcPr>
            <w:tcW w:w="1275" w:type="dxa"/>
            <w:vAlign w:val="bottom"/>
          </w:tcPr>
          <w:p w:rsidR="00655923" w:rsidRPr="00204909" w:rsidRDefault="00655923" w:rsidP="00CC028A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21691</w:t>
            </w:r>
          </w:p>
        </w:tc>
      </w:tr>
    </w:tbl>
    <w:p w:rsidR="008808A2" w:rsidRPr="00204909" w:rsidRDefault="008808A2" w:rsidP="005B4324">
      <w:pPr>
        <w:pStyle w:val="a6"/>
        <w:ind w:firstLine="0"/>
        <w:jc w:val="right"/>
        <w:rPr>
          <w:lang w:val="en-US"/>
        </w:rPr>
      </w:pP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</w:t>
      </w:r>
      <w:r w:rsidR="00BE1094" w:rsidRPr="00204909">
        <w:t>1</w:t>
      </w:r>
      <w:r w:rsidR="00CA72CF" w:rsidRPr="00204909">
        <w:t>0</w:t>
      </w:r>
    </w:p>
    <w:p w:rsidR="002C409F" w:rsidRPr="00204909" w:rsidRDefault="002C409F" w:rsidP="00CA72CF">
      <w:pPr>
        <w:pStyle w:val="a6"/>
        <w:ind w:firstLine="709"/>
        <w:jc w:val="center"/>
      </w:pPr>
      <w:r w:rsidRPr="00204909">
        <w:t xml:space="preserve">Вспомогательная таблица для расчета порога рентабельности для </w:t>
      </w:r>
      <w:r w:rsidR="00CA72CF" w:rsidRPr="00204909">
        <w:br/>
      </w:r>
      <w:r w:rsidR="00D74350" w:rsidRPr="00204909">
        <w:t>ЗАО</w:t>
      </w:r>
      <w:r w:rsidR="00B55F4E" w:rsidRPr="00204909">
        <w:t xml:space="preserve"> «Корсика»</w:t>
      </w:r>
      <w:r w:rsidRPr="00204909">
        <w:t xml:space="preserve"> по изделиям за </w:t>
      </w:r>
      <w:r w:rsidR="00866627" w:rsidRPr="00204909">
        <w:t>20</w:t>
      </w:r>
      <w:r w:rsidR="00FC4CBD">
        <w:t>08</w:t>
      </w:r>
      <w:r w:rsidR="003C01F0">
        <w:t xml:space="preserve"> </w:t>
      </w:r>
      <w:r w:rsidRPr="00204909"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5"/>
      </w:tblGrid>
      <w:tr w:rsidR="002C409F" w:rsidRPr="00204909">
        <w:trPr>
          <w:cantSplit/>
          <w:jc w:val="center"/>
        </w:trPr>
        <w:tc>
          <w:tcPr>
            <w:tcW w:w="5353" w:type="dxa"/>
            <w:vAlign w:val="center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Ремни</w:t>
            </w: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Чехлы</w:t>
            </w:r>
          </w:p>
        </w:tc>
        <w:tc>
          <w:tcPr>
            <w:tcW w:w="1275" w:type="dxa"/>
          </w:tcPr>
          <w:p w:rsidR="002C409F" w:rsidRPr="00204909" w:rsidRDefault="002C409F" w:rsidP="00CA72CF">
            <w:pPr>
              <w:pStyle w:val="a8"/>
              <w:ind w:left="-108" w:firstLine="108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Папки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409F" w:rsidRPr="00204909" w:rsidRDefault="002C409F" w:rsidP="00CA72C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 w:rsidP="00CA72CF">
            <w:pPr>
              <w:pStyle w:val="a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2C409F" w:rsidRPr="00204909" w:rsidRDefault="002C409F" w:rsidP="00CA72CF">
            <w:pPr>
              <w:pStyle w:val="ac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4454D" w:rsidRPr="00204909">
        <w:trPr>
          <w:jc w:val="center"/>
        </w:trPr>
        <w:tc>
          <w:tcPr>
            <w:tcW w:w="5353" w:type="dxa"/>
          </w:tcPr>
          <w:p w:rsidR="00C4454D" w:rsidRPr="00204909" w:rsidRDefault="00C4454D" w:rsidP="00CA72CF">
            <w:pPr>
              <w:pStyle w:val="a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C4454D" w:rsidRPr="00204909" w:rsidRDefault="00C4454D" w:rsidP="00CA72CF">
            <w:pPr>
              <w:pStyle w:val="a3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C4454D" w:rsidRPr="00204909" w:rsidRDefault="00C4454D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C4454D" w:rsidRPr="00204909" w:rsidRDefault="00C4454D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454D" w:rsidRPr="00204909">
        <w:trPr>
          <w:jc w:val="center"/>
        </w:trPr>
        <w:tc>
          <w:tcPr>
            <w:tcW w:w="5353" w:type="dxa"/>
          </w:tcPr>
          <w:p w:rsidR="00C4454D" w:rsidRPr="00204909" w:rsidRDefault="002C4545" w:rsidP="00CA72CF">
            <w:pPr>
              <w:pStyle w:val="a8"/>
              <w:jc w:val="left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9.</w:t>
            </w:r>
            <w:r w:rsidR="009630BB" w:rsidRPr="00204909">
              <w:rPr>
                <w:sz w:val="28"/>
                <w:szCs w:val="28"/>
              </w:rPr>
              <w:t xml:space="preserve"> </w:t>
            </w:r>
            <w:r w:rsidRPr="00204909">
              <w:rPr>
                <w:sz w:val="28"/>
                <w:szCs w:val="28"/>
              </w:rPr>
              <w:t>Средняя цена изделия, тыс.р./шт. (1) : (8)</w:t>
            </w:r>
          </w:p>
        </w:tc>
        <w:tc>
          <w:tcPr>
            <w:tcW w:w="1276" w:type="dxa"/>
            <w:vAlign w:val="bottom"/>
          </w:tcPr>
          <w:p w:rsidR="00C4454D" w:rsidRPr="00204909" w:rsidRDefault="002C4545" w:rsidP="00CA72CF">
            <w:pPr>
              <w:pStyle w:val="a3"/>
              <w:ind w:firstLine="34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0,203</w:t>
            </w:r>
          </w:p>
        </w:tc>
        <w:tc>
          <w:tcPr>
            <w:tcW w:w="1276" w:type="dxa"/>
            <w:vAlign w:val="bottom"/>
          </w:tcPr>
          <w:p w:rsidR="00C4454D" w:rsidRPr="00204909" w:rsidRDefault="00D84AED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1,188</w:t>
            </w:r>
          </w:p>
        </w:tc>
        <w:tc>
          <w:tcPr>
            <w:tcW w:w="1275" w:type="dxa"/>
            <w:vAlign w:val="bottom"/>
          </w:tcPr>
          <w:p w:rsidR="00C4454D" w:rsidRPr="00204909" w:rsidRDefault="002C4545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1,409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9630BB" w:rsidP="00CA72CF">
            <w:pPr>
              <w:pStyle w:val="a8"/>
              <w:jc w:val="left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10</w:t>
            </w:r>
            <w:r w:rsidR="002C409F" w:rsidRPr="00204909">
              <w:rPr>
                <w:sz w:val="28"/>
                <w:szCs w:val="28"/>
              </w:rPr>
              <w:t xml:space="preserve">. Порог рентабельности, шт. </w:t>
            </w:r>
            <w:r w:rsidR="002C4545" w:rsidRPr="00204909">
              <w:rPr>
                <w:sz w:val="28"/>
                <w:szCs w:val="28"/>
              </w:rPr>
              <w:t>(7) : (9)</w:t>
            </w:r>
          </w:p>
        </w:tc>
        <w:tc>
          <w:tcPr>
            <w:tcW w:w="1276" w:type="dxa"/>
            <w:vAlign w:val="bottom"/>
          </w:tcPr>
          <w:p w:rsidR="002C409F" w:rsidRPr="00204909" w:rsidRDefault="002C409F" w:rsidP="00CA72CF">
            <w:pPr>
              <w:pStyle w:val="a3"/>
              <w:ind w:firstLine="34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10714</w:t>
            </w:r>
          </w:p>
        </w:tc>
        <w:tc>
          <w:tcPr>
            <w:tcW w:w="1276" w:type="dxa"/>
            <w:vAlign w:val="bottom"/>
          </w:tcPr>
          <w:p w:rsidR="002C409F" w:rsidRPr="00204909" w:rsidRDefault="00D84AED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2330</w:t>
            </w:r>
          </w:p>
        </w:tc>
        <w:tc>
          <w:tcPr>
            <w:tcW w:w="1275" w:type="dxa"/>
            <w:vAlign w:val="bottom"/>
          </w:tcPr>
          <w:p w:rsidR="002C409F" w:rsidRPr="00204909" w:rsidRDefault="002C409F" w:rsidP="00CA72C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35</w:t>
            </w:r>
            <w:r w:rsidR="002C4545" w:rsidRPr="00204909">
              <w:rPr>
                <w:sz w:val="28"/>
                <w:szCs w:val="28"/>
              </w:rPr>
              <w:t>08</w:t>
            </w:r>
          </w:p>
        </w:tc>
      </w:tr>
    </w:tbl>
    <w:p w:rsidR="002C409F" w:rsidRPr="00204909" w:rsidRDefault="002C409F">
      <w:pPr>
        <w:pStyle w:val="a6"/>
        <w:ind w:firstLine="0"/>
      </w:pPr>
    </w:p>
    <w:p w:rsidR="00CA72CF" w:rsidRPr="00204909" w:rsidRDefault="002C409F" w:rsidP="00A47BC0">
      <w:pPr>
        <w:pStyle w:val="a6"/>
        <w:ind w:firstLine="709"/>
      </w:pPr>
      <w:r w:rsidRPr="00204909">
        <w:t xml:space="preserve">Не представляют </w:t>
      </w:r>
      <w:r w:rsidR="00CA72CF" w:rsidRPr="00204909">
        <w:t>виду продукции, рекомендованная Е.С. Стояновой</w:t>
      </w:r>
      <w:r w:rsidR="00766ED7" w:rsidRPr="00204909">
        <w:t xml:space="preserve"> [</w:t>
      </w:r>
      <w:r w:rsidR="009539D0">
        <w:fldChar w:fldCharType="begin"/>
      </w:r>
      <w:r w:rsidR="009539D0">
        <w:instrText xml:space="preserve"> REF _Ref230277621 \r \h </w:instrText>
      </w:r>
      <w:r w:rsidR="009539D0">
        <w:fldChar w:fldCharType="separate"/>
      </w:r>
      <w:r w:rsidR="009539D0">
        <w:t>30</w:t>
      </w:r>
      <w:r w:rsidR="009539D0">
        <w:fldChar w:fldCharType="end"/>
      </w:r>
      <w:r w:rsidR="00766ED7" w:rsidRPr="00204909">
        <w:t>].</w:t>
      </w:r>
    </w:p>
    <w:p w:rsidR="00E278DC" w:rsidRPr="00204909" w:rsidRDefault="00E278DC">
      <w:pPr>
        <w:pStyle w:val="a6"/>
        <w:ind w:firstLine="0"/>
        <w:jc w:val="center"/>
        <w:sectPr w:rsidR="00E278DC" w:rsidRPr="00204909" w:rsidSect="00066469">
          <w:pgSz w:w="11906" w:h="16838"/>
          <w:pgMar w:top="1134" w:right="851" w:bottom="1134" w:left="1701" w:header="720" w:footer="720" w:gutter="0"/>
          <w:cols w:space="720"/>
        </w:sectPr>
      </w:pPr>
    </w:p>
    <w:p w:rsidR="005955EB" w:rsidRDefault="005955EB" w:rsidP="00AF78DD">
      <w:pPr>
        <w:spacing w:line="360" w:lineRule="auto"/>
        <w:ind w:firstLine="720"/>
        <w:jc w:val="center"/>
        <w:rPr>
          <w:sz w:val="28"/>
          <w:szCs w:val="28"/>
        </w:rPr>
      </w:pPr>
    </w:p>
    <w:p w:rsidR="002C409F" w:rsidRPr="00204909" w:rsidRDefault="002C409F" w:rsidP="00AF78DD">
      <w:pPr>
        <w:spacing w:line="360" w:lineRule="auto"/>
        <w:ind w:firstLine="720"/>
        <w:jc w:val="center"/>
        <w:rPr>
          <w:sz w:val="28"/>
          <w:szCs w:val="28"/>
        </w:rPr>
      </w:pPr>
      <w:r w:rsidRPr="00204909">
        <w:rPr>
          <w:sz w:val="28"/>
          <w:szCs w:val="28"/>
        </w:rPr>
        <w:t xml:space="preserve">Рис. </w:t>
      </w:r>
      <w:r w:rsidR="00BE1094" w:rsidRPr="00204909">
        <w:rPr>
          <w:sz w:val="28"/>
          <w:szCs w:val="28"/>
        </w:rPr>
        <w:t>2.7</w:t>
      </w:r>
      <w:r w:rsidRPr="00204909">
        <w:rPr>
          <w:sz w:val="28"/>
          <w:szCs w:val="28"/>
        </w:rPr>
        <w:t xml:space="preserve">. Определение порога рентабельности по изделию </w:t>
      </w:r>
      <w:r w:rsidR="00DB2A2B" w:rsidRPr="00204909">
        <w:rPr>
          <w:sz w:val="28"/>
          <w:szCs w:val="28"/>
        </w:rPr>
        <w:t>«</w:t>
      </w:r>
      <w:r w:rsidRPr="00204909">
        <w:rPr>
          <w:sz w:val="28"/>
          <w:szCs w:val="28"/>
        </w:rPr>
        <w:t>папки</w:t>
      </w:r>
      <w:r w:rsidR="00DB2A2B" w:rsidRPr="00204909">
        <w:rPr>
          <w:sz w:val="28"/>
          <w:szCs w:val="28"/>
        </w:rPr>
        <w:t>»</w:t>
      </w:r>
      <w:r w:rsidRPr="00204909">
        <w:rPr>
          <w:sz w:val="28"/>
          <w:szCs w:val="28"/>
        </w:rPr>
        <w:t xml:space="preserve"> за </w:t>
      </w:r>
      <w:r w:rsidR="00866627" w:rsidRPr="00204909">
        <w:rPr>
          <w:sz w:val="28"/>
          <w:szCs w:val="28"/>
        </w:rPr>
        <w:t>20</w:t>
      </w:r>
      <w:r w:rsidR="00FC4CBD">
        <w:rPr>
          <w:sz w:val="28"/>
          <w:szCs w:val="28"/>
        </w:rPr>
        <w:t>08</w:t>
      </w:r>
      <w:r w:rsidR="003C01F0">
        <w:rPr>
          <w:sz w:val="28"/>
          <w:szCs w:val="28"/>
        </w:rPr>
        <w:t xml:space="preserve"> </w:t>
      </w:r>
      <w:r w:rsidRPr="00204909">
        <w:rPr>
          <w:sz w:val="28"/>
          <w:szCs w:val="28"/>
        </w:rPr>
        <w:t>г.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Определим (табл. </w:t>
      </w:r>
      <w:r w:rsidR="005B4324" w:rsidRPr="00204909">
        <w:t>2.</w:t>
      </w:r>
      <w:r w:rsidR="00BE1094" w:rsidRPr="00204909">
        <w:t>1</w:t>
      </w:r>
      <w:r w:rsidR="00CA72CF" w:rsidRPr="00204909">
        <w:t>1</w:t>
      </w:r>
      <w:r w:rsidRPr="00204909">
        <w:t xml:space="preserve">, </w:t>
      </w:r>
      <w:r w:rsidR="005B4324" w:rsidRPr="00204909">
        <w:t>2.1</w:t>
      </w:r>
      <w:r w:rsidR="00CA72CF" w:rsidRPr="00204909">
        <w:t>2</w:t>
      </w:r>
      <w:r w:rsidRPr="00204909">
        <w:t>) по методике Е.С. Стояновой</w:t>
      </w:r>
      <w:r w:rsidR="00766ED7" w:rsidRPr="00204909">
        <w:t xml:space="preserve"> [</w:t>
      </w:r>
      <w:r w:rsidR="00E46FFF">
        <w:fldChar w:fldCharType="begin"/>
      </w:r>
      <w:r w:rsidR="00E46FFF">
        <w:instrText xml:space="preserve"> REF _Ref230277621 \r \h </w:instrText>
      </w:r>
      <w:r w:rsidR="00E46FFF">
        <w:fldChar w:fldCharType="separate"/>
      </w:r>
      <w:r w:rsidR="00E46FFF">
        <w:t>30</w:t>
      </w:r>
      <w:r w:rsidR="00E46FFF">
        <w:fldChar w:fldCharType="end"/>
      </w:r>
      <w:r w:rsidR="00766ED7" w:rsidRPr="00204909">
        <w:t>]</w:t>
      </w:r>
      <w:r w:rsidRPr="00204909">
        <w:t>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</w:t>
      </w:r>
      <w:r w:rsidR="00BE1094" w:rsidRPr="00204909">
        <w:t>1</w:t>
      </w:r>
      <w:r w:rsidR="00CA72CF" w:rsidRPr="00204909">
        <w:t>1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 xml:space="preserve">Расчета уровня операционного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B73FAB" w:rsidRPr="00204909">
        <w:t xml:space="preserve"> «Корсика»</w:t>
      </w:r>
      <w:r w:rsidRPr="00204909">
        <w:t xml:space="preserve"> за </w:t>
      </w:r>
      <w:r w:rsidR="00136837" w:rsidRPr="00204909">
        <w:t>200</w:t>
      </w:r>
      <w:r w:rsidR="00A74066">
        <w:t>6</w:t>
      </w:r>
      <w:r w:rsidRPr="00204909">
        <w:t>-</w:t>
      </w:r>
      <w:r w:rsidR="00866627" w:rsidRPr="00204909">
        <w:t>20</w:t>
      </w:r>
      <w:r w:rsidR="00FC4CBD">
        <w:t>08</w:t>
      </w:r>
      <w:r w:rsidR="00A74066">
        <w:t xml:space="preserve"> </w:t>
      </w:r>
      <w:r w:rsidRPr="00204909">
        <w:t>г</w:t>
      </w:r>
      <w:r w:rsidR="00CA72CF" w:rsidRPr="00204909">
        <w:t>.</w:t>
      </w:r>
      <w:r w:rsidRPr="00204909"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5"/>
      </w:tblGrid>
      <w:tr w:rsidR="002C409F" w:rsidRPr="00204909">
        <w:trPr>
          <w:cantSplit/>
          <w:jc w:val="center"/>
        </w:trPr>
        <w:tc>
          <w:tcPr>
            <w:tcW w:w="5353" w:type="dxa"/>
            <w:vAlign w:val="center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Показатели</w:t>
            </w:r>
          </w:p>
        </w:tc>
        <w:tc>
          <w:tcPr>
            <w:tcW w:w="1276" w:type="dxa"/>
          </w:tcPr>
          <w:p w:rsidR="002C409F" w:rsidRPr="00204909" w:rsidRDefault="00136837">
            <w:pPr>
              <w:pStyle w:val="a8"/>
              <w:spacing w:line="240" w:lineRule="auto"/>
              <w:jc w:val="center"/>
            </w:pPr>
            <w:r w:rsidRPr="00204909">
              <w:t>20</w:t>
            </w:r>
            <w:r w:rsidR="00101922">
              <w:t>06</w:t>
            </w:r>
          </w:p>
        </w:tc>
        <w:tc>
          <w:tcPr>
            <w:tcW w:w="1276" w:type="dxa"/>
          </w:tcPr>
          <w:p w:rsidR="002C409F" w:rsidRPr="00204909" w:rsidRDefault="00866627">
            <w:pPr>
              <w:pStyle w:val="a8"/>
              <w:spacing w:line="240" w:lineRule="auto"/>
              <w:jc w:val="center"/>
            </w:pPr>
            <w:r w:rsidRPr="00204909">
              <w:t>20</w:t>
            </w:r>
            <w:r w:rsidR="00FC4CBD">
              <w:t>07</w:t>
            </w:r>
          </w:p>
        </w:tc>
        <w:tc>
          <w:tcPr>
            <w:tcW w:w="1275" w:type="dxa"/>
          </w:tcPr>
          <w:p w:rsidR="002C409F" w:rsidRPr="00204909" w:rsidRDefault="00866627">
            <w:pPr>
              <w:pStyle w:val="a8"/>
              <w:spacing w:line="240" w:lineRule="auto"/>
              <w:ind w:left="-108" w:firstLine="108"/>
              <w:jc w:val="center"/>
            </w:pPr>
            <w:r w:rsidRPr="00204909">
              <w:t>20</w:t>
            </w:r>
            <w:r w:rsidR="00FC4CBD">
              <w:t>08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 w:rsidP="002E0007">
            <w:pPr>
              <w:pStyle w:val="a8"/>
              <w:spacing w:line="240" w:lineRule="auto"/>
              <w:jc w:val="center"/>
            </w:pPr>
            <w:r w:rsidRPr="00204909">
              <w:t>2817</w:t>
            </w:r>
            <w:r w:rsidR="002E0007" w:rsidRPr="00204909">
              <w:t>4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  <w:r w:rsidRPr="00204909">
              <w:rPr>
                <w:sz w:val="24"/>
              </w:rPr>
              <w:t>476</w:t>
            </w:r>
            <w:r w:rsidR="002E0007" w:rsidRPr="00204909">
              <w:rPr>
                <w:sz w:val="24"/>
              </w:rPr>
              <w:t>5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</w:tcPr>
          <w:p w:rsidR="002C409F" w:rsidRPr="00204909" w:rsidRDefault="00B42A6E">
            <w:pPr>
              <w:pStyle w:val="a8"/>
              <w:spacing w:line="240" w:lineRule="auto"/>
              <w:jc w:val="center"/>
            </w:pPr>
            <w:r w:rsidRPr="00204909">
              <w:t>1097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21691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E0007">
            <w:pPr>
              <w:pStyle w:val="a8"/>
              <w:spacing w:line="240" w:lineRule="auto"/>
              <w:jc w:val="center"/>
            </w:pPr>
            <w:r w:rsidRPr="00204909">
              <w:t>4,35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ind w:firstLine="142"/>
              <w:jc w:val="left"/>
            </w:pPr>
            <w:r w:rsidRPr="00204909">
              <w:t>6.1. ЗФП, р. (1)-(4)</w:t>
            </w:r>
          </w:p>
        </w:tc>
        <w:tc>
          <w:tcPr>
            <w:tcW w:w="1276" w:type="dxa"/>
            <w:vAlign w:val="bottom"/>
          </w:tcPr>
          <w:p w:rsidR="002C409F" w:rsidRPr="00204909" w:rsidRDefault="002E0007">
            <w:pPr>
              <w:pStyle w:val="a8"/>
              <w:spacing w:line="240" w:lineRule="auto"/>
              <w:jc w:val="center"/>
            </w:pPr>
            <w:r w:rsidRPr="00204909">
              <w:t>762</w:t>
            </w:r>
            <w:r w:rsidR="00265991" w:rsidRPr="00204909">
              <w:t>8</w:t>
            </w: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550</w:t>
            </w:r>
            <w:r w:rsidR="00265991" w:rsidRPr="00204909">
              <w:t>7</w:t>
            </w: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648</w:t>
            </w:r>
            <w:r w:rsidR="002E0007" w:rsidRPr="00204909">
              <w:t>3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ind w:firstLine="142"/>
              <w:jc w:val="left"/>
            </w:pPr>
            <w:r w:rsidRPr="00204909">
              <w:t>6.2. ЗФП, в % к выручке (6.1): (1)</w:t>
            </w:r>
            <w:r w:rsidRPr="00204909">
              <w:sym w:font="Symbol" w:char="F0B4"/>
            </w:r>
            <w:r w:rsidRPr="00204909">
              <w:t>100</w:t>
            </w:r>
          </w:p>
        </w:tc>
        <w:tc>
          <w:tcPr>
            <w:tcW w:w="1276" w:type="dxa"/>
            <w:vAlign w:val="bottom"/>
          </w:tcPr>
          <w:p w:rsidR="002C409F" w:rsidRPr="00204909" w:rsidRDefault="00265991">
            <w:pPr>
              <w:pStyle w:val="a8"/>
              <w:spacing w:line="240" w:lineRule="auto"/>
              <w:jc w:val="center"/>
            </w:pPr>
            <w:r w:rsidRPr="00204909">
              <w:t>40</w:t>
            </w: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23,0</w:t>
            </w:r>
            <w:r w:rsidR="00265991" w:rsidRPr="00204909">
              <w:t>7</w:t>
            </w: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23,01</w:t>
            </w:r>
          </w:p>
        </w:tc>
      </w:tr>
    </w:tbl>
    <w:p w:rsidR="00585DD0" w:rsidRPr="00204909" w:rsidRDefault="00585DD0" w:rsidP="00A47BC0">
      <w:pPr>
        <w:pStyle w:val="a5"/>
        <w:ind w:firstLine="709"/>
      </w:pPr>
    </w:p>
    <w:p w:rsidR="002C409F" w:rsidRPr="00204909" w:rsidRDefault="002C409F" w:rsidP="00A47BC0">
      <w:pPr>
        <w:pStyle w:val="a5"/>
        <w:ind w:firstLine="709"/>
      </w:pPr>
      <w:r w:rsidRPr="00204909">
        <w:t xml:space="preserve">Наибольшая Предприятие может выдерживать снижение выручки от </w:t>
      </w:r>
      <w:r w:rsidR="00265991" w:rsidRPr="00204909">
        <w:t>продажи</w:t>
      </w:r>
      <w:r w:rsidRPr="00204909">
        <w:t xml:space="preserve"> на почти 40% в </w:t>
      </w:r>
      <w:r w:rsidR="00136837" w:rsidRPr="00204909">
        <w:t>20</w:t>
      </w:r>
      <w:r w:rsidR="00101922">
        <w:t>06</w:t>
      </w:r>
      <w:r w:rsidRPr="00204909">
        <w:t xml:space="preserve"> г., на 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2.1</w:t>
      </w:r>
      <w:r w:rsidR="00CA72CF" w:rsidRPr="00204909">
        <w:t>2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 xml:space="preserve">Расчет операционного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4C6CB5" w:rsidRPr="00204909">
        <w:t xml:space="preserve"> «Корсика»</w:t>
      </w:r>
      <w:r w:rsidRPr="00204909">
        <w:t xml:space="preserve"> по изделиям за </w:t>
      </w:r>
      <w:r w:rsidR="00866627" w:rsidRPr="00204909">
        <w:t>20</w:t>
      </w:r>
      <w:r w:rsidR="00FC4CBD">
        <w:t>08</w:t>
      </w:r>
      <w:r w:rsidR="003C01F0">
        <w:t xml:space="preserve"> </w:t>
      </w:r>
      <w:r w:rsidRPr="00204909"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5"/>
      </w:tblGrid>
      <w:tr w:rsidR="002C409F" w:rsidRPr="00204909">
        <w:trPr>
          <w:cantSplit/>
          <w:jc w:val="center"/>
        </w:trPr>
        <w:tc>
          <w:tcPr>
            <w:tcW w:w="5353" w:type="dxa"/>
            <w:vAlign w:val="center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Показатели</w:t>
            </w: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Ремни</w:t>
            </w: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Чехлы</w:t>
            </w:r>
          </w:p>
        </w:tc>
        <w:tc>
          <w:tcPr>
            <w:tcW w:w="1275" w:type="dxa"/>
          </w:tcPr>
          <w:p w:rsidR="002C409F" w:rsidRPr="00204909" w:rsidRDefault="002C409F">
            <w:pPr>
              <w:pStyle w:val="a8"/>
              <w:spacing w:line="240" w:lineRule="auto"/>
              <w:ind w:left="-108" w:firstLine="108"/>
              <w:jc w:val="center"/>
            </w:pPr>
            <w:r w:rsidRPr="00204909">
              <w:t>Папки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 xml:space="preserve">1. Выручка, </w:t>
            </w:r>
            <w:r w:rsidR="00E16A4B" w:rsidRPr="00204909">
              <w:t>тыс.</w:t>
            </w:r>
            <w:r w:rsidRPr="00204909">
              <w:t>р.</w:t>
            </w:r>
          </w:p>
        </w:tc>
        <w:tc>
          <w:tcPr>
            <w:tcW w:w="1276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  <w:r w:rsidRPr="00204909">
              <w:t xml:space="preserve">2. Переменные затраты, </w:t>
            </w:r>
            <w:r w:rsidR="00E16A4B" w:rsidRPr="00204909">
              <w:t>тыс.</w:t>
            </w:r>
            <w:r w:rsidRPr="00204909">
              <w:t>р.</w:t>
            </w:r>
          </w:p>
        </w:tc>
        <w:tc>
          <w:tcPr>
            <w:tcW w:w="1276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>
            <w:pPr>
              <w:jc w:val="center"/>
              <w:rPr>
                <w:snapToGrid w:val="0"/>
                <w:sz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2424</w:t>
            </w:r>
          </w:p>
        </w:tc>
        <w:tc>
          <w:tcPr>
            <w:tcW w:w="1276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268</w:t>
            </w:r>
            <w:r w:rsidR="00E16A4B" w:rsidRPr="00204909">
              <w:t>9</w:t>
            </w:r>
          </w:p>
        </w:tc>
        <w:tc>
          <w:tcPr>
            <w:tcW w:w="1275" w:type="dxa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293</w:t>
            </w:r>
            <w:r w:rsidR="00E16A4B" w:rsidRPr="00204909">
              <w:t>1</w:t>
            </w: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  <w:r w:rsidRPr="00204909">
              <w:t xml:space="preserve">7. Порог рентабельности, </w:t>
            </w:r>
            <w:r w:rsidR="00A663AE" w:rsidRPr="00204909">
              <w:t>тыс.</w:t>
            </w:r>
            <w:r w:rsidRPr="00204909">
              <w:t>р. (5)</w:t>
            </w:r>
            <w:r w:rsidRPr="00204909">
              <w:rPr>
                <w:noProof/>
              </w:rPr>
              <w:t>: (4)</w:t>
            </w: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  <w:r w:rsidRPr="00204909">
              <w:rPr>
                <w:sz w:val="24"/>
              </w:rPr>
              <w:t>2175</w:t>
            </w: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  <w:r w:rsidRPr="00204909">
              <w:rPr>
                <w:sz w:val="24"/>
              </w:rPr>
              <w:t>2768</w:t>
            </w: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rPr>
          <w:jc w:val="center"/>
        </w:trPr>
        <w:tc>
          <w:tcPr>
            <w:tcW w:w="5353" w:type="dxa"/>
          </w:tcPr>
          <w:p w:rsidR="002C409F" w:rsidRPr="00204909" w:rsidRDefault="002C409F">
            <w:pPr>
              <w:pStyle w:val="a8"/>
              <w:spacing w:line="240" w:lineRule="auto"/>
              <w:jc w:val="left"/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bottom"/>
          </w:tcPr>
          <w:p w:rsidR="002C409F" w:rsidRPr="00204909" w:rsidRDefault="002C409F">
            <w:pPr>
              <w:pStyle w:val="ac"/>
              <w:jc w:val="center"/>
              <w:rPr>
                <w:sz w:val="24"/>
              </w:rPr>
            </w:pPr>
          </w:p>
        </w:tc>
      </w:tr>
    </w:tbl>
    <w:p w:rsidR="00D45A83" w:rsidRPr="00204909" w:rsidRDefault="00D45A83" w:rsidP="00A47BC0">
      <w:pPr>
        <w:pStyle w:val="a6"/>
        <w:ind w:firstLine="709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В </w:t>
      </w:r>
      <w:r w:rsidR="00866627" w:rsidRPr="00204909">
        <w:t>20</w:t>
      </w:r>
      <w:r w:rsidR="00FC4CBD">
        <w:t>08</w:t>
      </w:r>
      <w:r w:rsidRPr="00204909">
        <w:t xml:space="preserve"> г. в среднем </w:t>
      </w:r>
      <w:r w:rsidR="00DB634C" w:rsidRPr="00204909">
        <w:t xml:space="preserve">составляет </w:t>
      </w:r>
      <w:r w:rsidRPr="00204909">
        <w:t>35%.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Теперь 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2.1</w:t>
      </w:r>
      <w:r w:rsidR="00CA72CF" w:rsidRPr="00204909">
        <w:t>3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 xml:space="preserve">Расчета уровня операционного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2A2505" w:rsidRPr="00204909">
        <w:t xml:space="preserve"> «Корсика»</w:t>
      </w:r>
      <w:r w:rsidR="007A3133" w:rsidRPr="00204909">
        <w:t xml:space="preserve"> при снижении выручки в 3 вариантах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8"/>
        <w:gridCol w:w="1134"/>
        <w:gridCol w:w="1276"/>
        <w:gridCol w:w="1134"/>
      </w:tblGrid>
      <w:tr w:rsidR="00A20622" w:rsidRPr="00204909">
        <w:trPr>
          <w:cantSplit/>
          <w:jc w:val="center"/>
        </w:trPr>
        <w:tc>
          <w:tcPr>
            <w:tcW w:w="5908" w:type="dxa"/>
            <w:vMerge w:val="restart"/>
            <w:vAlign w:val="center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Показатели</w:t>
            </w:r>
          </w:p>
        </w:tc>
        <w:tc>
          <w:tcPr>
            <w:tcW w:w="3544" w:type="dxa"/>
            <w:gridSpan w:val="3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Варианты</w:t>
            </w:r>
          </w:p>
        </w:tc>
      </w:tr>
      <w:tr w:rsidR="00A20622" w:rsidRPr="00204909">
        <w:trPr>
          <w:jc w:val="center"/>
        </w:trPr>
        <w:tc>
          <w:tcPr>
            <w:tcW w:w="5908" w:type="dxa"/>
            <w:vMerge/>
          </w:tcPr>
          <w:p w:rsidR="00A20622" w:rsidRPr="00204909" w:rsidRDefault="00A20622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3</w:t>
            </w: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 w:rsidP="00A663AE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</w:p>
        </w:tc>
      </w:tr>
      <w:tr w:rsidR="00A20622" w:rsidRPr="00204909">
        <w:trPr>
          <w:jc w:val="center"/>
        </w:trPr>
        <w:tc>
          <w:tcPr>
            <w:tcW w:w="5908" w:type="dxa"/>
          </w:tcPr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  <w:lang w:val="en-US"/>
              </w:rPr>
            </w:pPr>
            <w:r w:rsidRPr="00204909">
              <w:rPr>
                <w:szCs w:val="24"/>
              </w:rPr>
              <w:t xml:space="preserve">7. Операционный </w:t>
            </w:r>
            <w:r w:rsidR="006A1DF1" w:rsidRPr="00204909">
              <w:rPr>
                <w:szCs w:val="24"/>
              </w:rPr>
              <w:t>леверидж</w:t>
            </w:r>
            <w:r w:rsidRPr="00204909">
              <w:rPr>
                <w:szCs w:val="24"/>
              </w:rPr>
              <w:t xml:space="preserve"> </w:t>
            </w:r>
          </w:p>
          <w:p w:rsidR="00A20622" w:rsidRPr="00204909" w:rsidRDefault="00A20622">
            <w:pPr>
              <w:pStyle w:val="a8"/>
              <w:spacing w:line="240" w:lineRule="auto"/>
              <w:jc w:val="left"/>
              <w:rPr>
                <w:szCs w:val="24"/>
                <w:lang w:val="en-US"/>
              </w:rPr>
            </w:pPr>
            <w:r w:rsidRPr="00204909">
              <w:rPr>
                <w:szCs w:val="24"/>
                <w:lang w:val="en-US"/>
              </w:rPr>
              <w:t>[(6.1)·(5.1)+(6.2)·(5.2)]/(5)</w:t>
            </w:r>
          </w:p>
        </w:tc>
        <w:tc>
          <w:tcPr>
            <w:tcW w:w="1134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12,688</w:t>
            </w:r>
          </w:p>
        </w:tc>
        <w:tc>
          <w:tcPr>
            <w:tcW w:w="1276" w:type="dxa"/>
            <w:vAlign w:val="bottom"/>
          </w:tcPr>
          <w:p w:rsidR="00A20622" w:rsidRPr="00204909" w:rsidRDefault="00A20622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0,0764</w:t>
            </w:r>
          </w:p>
        </w:tc>
        <w:tc>
          <w:tcPr>
            <w:tcW w:w="1134" w:type="dxa"/>
            <w:vAlign w:val="bottom"/>
          </w:tcPr>
          <w:p w:rsidR="00A20622" w:rsidRPr="00204909" w:rsidRDefault="00A20622" w:rsidP="00E2232C">
            <w:pPr>
              <w:pStyle w:val="a8"/>
              <w:spacing w:line="240" w:lineRule="auto"/>
              <w:jc w:val="center"/>
              <w:rPr>
                <w:szCs w:val="24"/>
              </w:rPr>
            </w:pPr>
            <w:r w:rsidRPr="00204909">
              <w:rPr>
                <w:szCs w:val="24"/>
              </w:rPr>
              <w:t>29,971</w:t>
            </w:r>
          </w:p>
        </w:tc>
      </w:tr>
    </w:tbl>
    <w:p w:rsidR="008E101B" w:rsidRPr="00204909" w:rsidRDefault="002C409F" w:rsidP="00D45A83">
      <w:pPr>
        <w:pStyle w:val="a6"/>
        <w:spacing w:line="240" w:lineRule="auto"/>
        <w:rPr>
          <w:sz w:val="24"/>
          <w:szCs w:val="24"/>
        </w:rPr>
      </w:pPr>
      <w:r w:rsidRPr="00204909">
        <w:rPr>
          <w:sz w:val="24"/>
          <w:szCs w:val="24"/>
        </w:rPr>
        <w:t>Примечание.</w:t>
      </w:r>
    </w:p>
    <w:p w:rsidR="005A3D85" w:rsidRPr="00204909" w:rsidRDefault="002C409F" w:rsidP="00A47BC0">
      <w:pPr>
        <w:pStyle w:val="a6"/>
        <w:ind w:firstLine="709"/>
      </w:pPr>
      <w:r w:rsidRPr="00204909">
        <w:rPr>
          <w:sz w:val="24"/>
          <w:szCs w:val="24"/>
        </w:rPr>
        <w:t xml:space="preserve">1. Знак </w:t>
      </w:r>
      <w:r w:rsidR="00DB2A2B" w:rsidRPr="00204909">
        <w:rPr>
          <w:sz w:val="24"/>
          <w:szCs w:val="24"/>
        </w:rPr>
        <w:t>«</w:t>
      </w:r>
      <w:r w:rsidRPr="00204909">
        <w:rPr>
          <w:sz w:val="24"/>
          <w:szCs w:val="24"/>
        </w:rPr>
        <w:t>+</w:t>
      </w:r>
      <w:r w:rsidR="00DB2A2B" w:rsidRPr="00204909">
        <w:rPr>
          <w:sz w:val="24"/>
          <w:szCs w:val="24"/>
        </w:rPr>
        <w:t>»</w:t>
      </w:r>
      <w:r w:rsidRPr="00204909">
        <w:rPr>
          <w:sz w:val="24"/>
          <w:szCs w:val="24"/>
        </w:rPr>
        <w:t xml:space="preserve"> в строках 5.1 и 5.2 означает, что произошел рост, а не снижение фактора, однако другой </w:t>
      </w:r>
      <w:r w:rsidRPr="00204909">
        <w:t>зяты особые условия</w:t>
      </w:r>
      <w:r w:rsidR="005A3D85" w:rsidRPr="00204909">
        <w:t>: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уменьшение выручки от </w:t>
      </w:r>
      <w:r w:rsidR="005A3D85" w:rsidRPr="00204909">
        <w:t>продажи</w:t>
      </w:r>
      <w:r w:rsidRPr="00204909">
        <w:t xml:space="preserve"> происходит за счет снижения натурального, то лучше значительно снизить натуральный объем продаж, есть не что иное, как операционный </w:t>
      </w:r>
      <w:r w:rsidR="006A1DF1" w:rsidRPr="00204909">
        <w:t>леверидж</w:t>
      </w:r>
      <w:r w:rsidRPr="00204909">
        <w:t xml:space="preserve"> по изменению объема продаж в методике </w:t>
      </w:r>
      <w:r w:rsidR="009C1D27" w:rsidRPr="00204909">
        <w:br/>
      </w:r>
      <w:r w:rsidRPr="00204909">
        <w:t>М.Н. Крейниной. от конкретных условий деятельности предприятия.</w:t>
      </w:r>
    </w:p>
    <w:p w:rsidR="002C409F" w:rsidRPr="00204909" w:rsidRDefault="005B4324" w:rsidP="005B4324">
      <w:pPr>
        <w:pStyle w:val="2"/>
        <w:spacing w:before="120"/>
        <w:jc w:val="center"/>
        <w:rPr>
          <w:b/>
        </w:rPr>
      </w:pPr>
      <w:bookmarkStart w:id="47" w:name="_Toc482584260"/>
      <w:bookmarkStart w:id="48" w:name="_Toc483546861"/>
      <w:bookmarkStart w:id="49" w:name="_Toc213766250"/>
      <w:bookmarkStart w:id="50" w:name="_Toc214363960"/>
      <w:bookmarkStart w:id="51" w:name="_Toc214436929"/>
      <w:bookmarkStart w:id="52" w:name="_Toc230279061"/>
      <w:r w:rsidRPr="00204909">
        <w:rPr>
          <w:b/>
        </w:rPr>
        <w:t>2.4</w:t>
      </w:r>
      <w:r w:rsidR="002C409F" w:rsidRPr="00204909">
        <w:rPr>
          <w:b/>
        </w:rPr>
        <w:t xml:space="preserve">. Анализ уровня финансового </w:t>
      </w:r>
      <w:r w:rsidR="006A1DF1" w:rsidRPr="00204909">
        <w:rPr>
          <w:b/>
        </w:rPr>
        <w:t>леверидж</w:t>
      </w:r>
      <w:r w:rsidR="002C409F" w:rsidRPr="00204909">
        <w:rPr>
          <w:b/>
        </w:rPr>
        <w:t>а</w:t>
      </w:r>
      <w:bookmarkEnd w:id="47"/>
      <w:bookmarkEnd w:id="48"/>
      <w:bookmarkEnd w:id="49"/>
      <w:bookmarkEnd w:id="50"/>
      <w:bookmarkEnd w:id="51"/>
      <w:bookmarkEnd w:id="52"/>
    </w:p>
    <w:p w:rsidR="002C409F" w:rsidRPr="00204909" w:rsidRDefault="002C409F" w:rsidP="00A47BC0">
      <w:pPr>
        <w:pStyle w:val="a6"/>
        <w:ind w:firstLine="709"/>
      </w:pPr>
      <w:r w:rsidRPr="00204909">
        <w:t xml:space="preserve">Определим эффект финансового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984ECA" w:rsidRPr="00204909">
        <w:t xml:space="preserve"> «Корсика»</w:t>
      </w:r>
      <w:r w:rsidRPr="00204909">
        <w:t xml:space="preserve"> за </w:t>
      </w:r>
      <w:r w:rsidR="00136837" w:rsidRPr="00204909">
        <w:t>20</w:t>
      </w:r>
      <w:r w:rsidR="00101922">
        <w:t>06</w:t>
      </w:r>
      <w:r w:rsidRPr="00204909">
        <w:t>-</w:t>
      </w:r>
      <w:r w:rsidR="00866627" w:rsidRPr="00204909">
        <w:t>20</w:t>
      </w:r>
      <w:r w:rsidR="00FC4CBD">
        <w:t>08</w:t>
      </w:r>
      <w:r w:rsidRPr="00204909">
        <w:t xml:space="preserve"> г</w:t>
      </w:r>
      <w:r w:rsidR="0062326E" w:rsidRPr="00204909">
        <w:t>.</w:t>
      </w:r>
      <w:r w:rsidRPr="00204909">
        <w:t xml:space="preserve">г. (табл. </w:t>
      </w:r>
      <w:r w:rsidR="005B4324" w:rsidRPr="00204909">
        <w:t>2.1</w:t>
      </w:r>
      <w:r w:rsidR="0062326E" w:rsidRPr="00204909">
        <w:t>4</w:t>
      </w:r>
      <w:r w:rsidRPr="00204909">
        <w:t xml:space="preserve">, </w:t>
      </w:r>
      <w:r w:rsidR="005B4324" w:rsidRPr="00204909">
        <w:t>2.1</w:t>
      </w:r>
      <w:r w:rsidR="0062326E" w:rsidRPr="00204909">
        <w:t>5</w:t>
      </w:r>
      <w:r w:rsidRPr="00204909">
        <w:t>).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2.1</w:t>
      </w:r>
      <w:r w:rsidR="0062326E" w:rsidRPr="00204909">
        <w:t>4</w:t>
      </w:r>
    </w:p>
    <w:p w:rsidR="002C409F" w:rsidRPr="00204909" w:rsidRDefault="002C409F" w:rsidP="00A13162">
      <w:pPr>
        <w:pStyle w:val="a6"/>
        <w:ind w:firstLine="709"/>
        <w:jc w:val="center"/>
      </w:pPr>
      <w:r w:rsidRPr="00204909">
        <w:t xml:space="preserve">Расчет эффекта финансового </w:t>
      </w:r>
      <w:r w:rsidR="00790492" w:rsidRPr="00204909">
        <w:t>левериджа</w:t>
      </w:r>
      <w:r w:rsidR="00A13162" w:rsidRPr="00204909">
        <w:t xml:space="preserve"> </w:t>
      </w:r>
      <w:r w:rsidR="00D74350" w:rsidRPr="00204909">
        <w:t>ЗАО</w:t>
      </w:r>
      <w:r w:rsidR="002E6AB4" w:rsidRPr="00204909">
        <w:t xml:space="preserve"> «Корсика»</w:t>
      </w:r>
      <w:r w:rsidR="00A13162" w:rsidRPr="00204909">
        <w:t xml:space="preserve"> в </w:t>
      </w:r>
      <w:r w:rsidR="002E6AB4" w:rsidRPr="00204909">
        <w:br/>
      </w:r>
      <w:r w:rsidR="00A13162" w:rsidRPr="00204909">
        <w:t>20</w:t>
      </w:r>
      <w:r w:rsidR="00101922">
        <w:t>06</w:t>
      </w:r>
      <w:r w:rsidR="00A13162" w:rsidRPr="00204909">
        <w:t>-20</w:t>
      </w:r>
      <w:r w:rsidR="00FC4CBD">
        <w:t>08</w:t>
      </w:r>
      <w:r w:rsidR="00A13162" w:rsidRPr="00204909">
        <w:t xml:space="preserve"> г.г.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1203"/>
        <w:gridCol w:w="1276"/>
        <w:gridCol w:w="1276"/>
      </w:tblGrid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Показатели</w:t>
            </w:r>
          </w:p>
        </w:tc>
        <w:tc>
          <w:tcPr>
            <w:tcW w:w="1203" w:type="dxa"/>
          </w:tcPr>
          <w:p w:rsidR="002C409F" w:rsidRPr="00D255DB" w:rsidRDefault="0013683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20</w:t>
            </w:r>
            <w:r w:rsidR="00101922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</w:tcPr>
          <w:p w:rsidR="002C409F" w:rsidRPr="00D255DB" w:rsidRDefault="0086662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20</w:t>
            </w:r>
            <w:r w:rsidR="00FC4CBD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:rsidR="002C409F" w:rsidRPr="00D255DB" w:rsidRDefault="0086662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20</w:t>
            </w:r>
            <w:r w:rsidR="00FC4CBD">
              <w:rPr>
                <w:sz w:val="22"/>
                <w:szCs w:val="22"/>
              </w:rPr>
              <w:t>08</w:t>
            </w: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 xml:space="preserve">1. Собственные средства, </w:t>
            </w:r>
            <w:r w:rsidR="00E2232C" w:rsidRPr="00D255DB">
              <w:rPr>
                <w:sz w:val="22"/>
                <w:szCs w:val="22"/>
              </w:rPr>
              <w:t>тыс.</w:t>
            </w:r>
            <w:r w:rsidRPr="00D255DB">
              <w:rPr>
                <w:sz w:val="22"/>
                <w:szCs w:val="22"/>
              </w:rPr>
              <w:t>р.</w:t>
            </w: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 xml:space="preserve">2. Заемные средства, </w:t>
            </w:r>
            <w:r w:rsidR="00E2232C" w:rsidRPr="00D255DB">
              <w:rPr>
                <w:sz w:val="22"/>
                <w:szCs w:val="22"/>
              </w:rPr>
              <w:t>тыс.</w:t>
            </w:r>
            <w:r w:rsidRPr="00D255DB">
              <w:rPr>
                <w:sz w:val="22"/>
                <w:szCs w:val="22"/>
              </w:rPr>
              <w:t>р.</w:t>
            </w: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3. Плечо финансового рычага (2</w:t>
            </w:r>
            <w:r w:rsidR="004F2B61" w:rsidRPr="00D255DB">
              <w:rPr>
                <w:sz w:val="22"/>
                <w:szCs w:val="22"/>
              </w:rPr>
              <w:t>)</w:t>
            </w:r>
            <w:r w:rsidRPr="00D255DB">
              <w:rPr>
                <w:sz w:val="22"/>
                <w:szCs w:val="22"/>
              </w:rPr>
              <w:t>/</w:t>
            </w:r>
            <w:r w:rsidR="004F2B61" w:rsidRPr="00D255DB">
              <w:rPr>
                <w:sz w:val="22"/>
                <w:szCs w:val="22"/>
              </w:rPr>
              <w:t>(</w:t>
            </w:r>
            <w:r w:rsidRPr="00D255DB">
              <w:rPr>
                <w:sz w:val="22"/>
                <w:szCs w:val="22"/>
              </w:rPr>
              <w:t>1)</w:t>
            </w: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0,</w:t>
            </w:r>
            <w:r w:rsidR="009B7C93" w:rsidRPr="00D255DB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0,</w:t>
            </w:r>
            <w:r w:rsidR="009B7C93" w:rsidRPr="00D255DB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0,</w:t>
            </w:r>
            <w:r w:rsidR="009B7C93" w:rsidRPr="00D255DB">
              <w:rPr>
                <w:sz w:val="22"/>
                <w:szCs w:val="22"/>
              </w:rPr>
              <w:t>24</w:t>
            </w: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9B7C93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1,135</w:t>
            </w:r>
          </w:p>
        </w:tc>
        <w:tc>
          <w:tcPr>
            <w:tcW w:w="1276" w:type="dxa"/>
            <w:vAlign w:val="center"/>
          </w:tcPr>
          <w:p w:rsidR="002C409F" w:rsidRPr="00D255DB" w:rsidRDefault="002C409F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-</w:t>
            </w:r>
            <w:r w:rsidR="00F27ACE" w:rsidRPr="00D255DB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vAlign w:val="center"/>
          </w:tcPr>
          <w:p w:rsidR="002C409F" w:rsidRPr="00D255DB" w:rsidRDefault="00A25362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-3,64</w:t>
            </w:r>
          </w:p>
        </w:tc>
      </w:tr>
      <w:tr w:rsidR="002C409F" w:rsidRPr="00D255DB">
        <w:trPr>
          <w:jc w:val="center"/>
        </w:trPr>
        <w:tc>
          <w:tcPr>
            <w:tcW w:w="5459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16,084</w:t>
            </w:r>
          </w:p>
        </w:tc>
        <w:tc>
          <w:tcPr>
            <w:tcW w:w="1276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4,547</w:t>
            </w:r>
          </w:p>
        </w:tc>
        <w:tc>
          <w:tcPr>
            <w:tcW w:w="1276" w:type="dxa"/>
            <w:vAlign w:val="center"/>
          </w:tcPr>
          <w:p w:rsidR="002C409F" w:rsidRPr="00D255DB" w:rsidRDefault="00B834F7" w:rsidP="003D5C67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  <w:r w:rsidRPr="00D255DB">
              <w:rPr>
                <w:sz w:val="22"/>
                <w:szCs w:val="22"/>
              </w:rPr>
              <w:t>4,31</w:t>
            </w:r>
          </w:p>
        </w:tc>
      </w:tr>
    </w:tbl>
    <w:p w:rsidR="00BA0442" w:rsidRDefault="00BA0442" w:rsidP="005B4324">
      <w:pPr>
        <w:pStyle w:val="a6"/>
        <w:ind w:firstLine="0"/>
        <w:jc w:val="right"/>
      </w:pP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2.1</w:t>
      </w:r>
      <w:r w:rsidR="0062326E" w:rsidRPr="00204909">
        <w:t>5</w:t>
      </w:r>
    </w:p>
    <w:p w:rsidR="002C409F" w:rsidRPr="00204909" w:rsidRDefault="002C409F" w:rsidP="00A13162">
      <w:pPr>
        <w:pStyle w:val="a6"/>
        <w:ind w:firstLine="709"/>
        <w:jc w:val="center"/>
      </w:pPr>
      <w:r w:rsidRPr="00204909">
        <w:t xml:space="preserve">Расчет эффекта финансового </w:t>
      </w:r>
      <w:r w:rsidR="006A1DF1" w:rsidRPr="00204909">
        <w:t>леверидж</w:t>
      </w:r>
      <w:r w:rsidR="00A25362" w:rsidRPr="00204909">
        <w:t>а</w:t>
      </w:r>
      <w:r w:rsidRPr="00204909">
        <w:t xml:space="preserve"> </w:t>
      </w:r>
      <w:r w:rsidR="00D74350" w:rsidRPr="00204909">
        <w:t>ЗАО</w:t>
      </w:r>
      <w:r w:rsidR="00C9052D" w:rsidRPr="00204909">
        <w:t xml:space="preserve"> «Корсика»</w:t>
      </w:r>
      <w:r w:rsidR="00A13162" w:rsidRPr="00204909">
        <w:t xml:space="preserve"> в </w:t>
      </w:r>
      <w:r w:rsidR="00A07894">
        <w:br/>
      </w:r>
      <w:r w:rsidR="00A13162" w:rsidRPr="00204909">
        <w:t>20</w:t>
      </w:r>
      <w:r w:rsidR="00101922">
        <w:t>06</w:t>
      </w:r>
      <w:r w:rsidR="00A13162" w:rsidRPr="00204909">
        <w:t>-20</w:t>
      </w:r>
      <w:r w:rsidR="00FC4CBD">
        <w:t>08</w:t>
      </w:r>
      <w:r w:rsidR="00A13162" w:rsidRPr="00204909">
        <w:t xml:space="preserve"> г.г. </w:t>
      </w:r>
      <w:r w:rsidRPr="00204909">
        <w:t>без учета кредиторской задолженности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03"/>
        <w:gridCol w:w="1276"/>
        <w:gridCol w:w="1276"/>
      </w:tblGrid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Показатели</w:t>
            </w:r>
          </w:p>
        </w:tc>
        <w:tc>
          <w:tcPr>
            <w:tcW w:w="1203" w:type="dxa"/>
          </w:tcPr>
          <w:p w:rsidR="002C409F" w:rsidRPr="00D255DB" w:rsidRDefault="00136837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20</w:t>
            </w:r>
            <w:r w:rsidR="00101922">
              <w:rPr>
                <w:sz w:val="23"/>
                <w:szCs w:val="23"/>
              </w:rPr>
              <w:t>06</w:t>
            </w:r>
          </w:p>
        </w:tc>
        <w:tc>
          <w:tcPr>
            <w:tcW w:w="1276" w:type="dxa"/>
          </w:tcPr>
          <w:p w:rsidR="002C409F" w:rsidRPr="00D255DB" w:rsidRDefault="00866627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20</w:t>
            </w:r>
            <w:r w:rsidR="00FC4CBD">
              <w:rPr>
                <w:sz w:val="23"/>
                <w:szCs w:val="23"/>
              </w:rPr>
              <w:t>07</w:t>
            </w:r>
          </w:p>
        </w:tc>
        <w:tc>
          <w:tcPr>
            <w:tcW w:w="1276" w:type="dxa"/>
          </w:tcPr>
          <w:p w:rsidR="002C409F" w:rsidRPr="00D255DB" w:rsidRDefault="00866627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20</w:t>
            </w:r>
            <w:r w:rsidR="00FC4CBD">
              <w:rPr>
                <w:sz w:val="23"/>
                <w:szCs w:val="23"/>
              </w:rPr>
              <w:t>08</w:t>
            </w: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C409F" w:rsidRPr="00D255DB" w:rsidRDefault="002C409F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C409F" w:rsidRPr="00D255DB">
        <w:trPr>
          <w:jc w:val="center"/>
        </w:trPr>
        <w:tc>
          <w:tcPr>
            <w:tcW w:w="5495" w:type="dxa"/>
          </w:tcPr>
          <w:p w:rsidR="002C409F" w:rsidRPr="00D255DB" w:rsidRDefault="002C409F">
            <w:pPr>
              <w:pStyle w:val="a8"/>
              <w:spacing w:line="240" w:lineRule="auto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 xml:space="preserve">9. Чистая рентабельность собственных средств </w:t>
            </w:r>
            <w:r w:rsidR="00B834F7" w:rsidRPr="00D255DB">
              <w:rPr>
                <w:sz w:val="23"/>
                <w:szCs w:val="23"/>
              </w:rPr>
              <w:t>((1-(7)</w:t>
            </w:r>
            <w:r w:rsidR="007A3133" w:rsidRPr="00D255DB">
              <w:rPr>
                <w:sz w:val="23"/>
                <w:szCs w:val="23"/>
              </w:rPr>
              <w:t>)</w:t>
            </w:r>
            <w:r w:rsidR="00B834F7" w:rsidRPr="00D255DB">
              <w:rPr>
                <w:sz w:val="23"/>
                <w:szCs w:val="23"/>
              </w:rPr>
              <w:t>·ЭР+ЭФР)</w:t>
            </w:r>
          </w:p>
        </w:tc>
        <w:tc>
          <w:tcPr>
            <w:tcW w:w="1203" w:type="dxa"/>
            <w:vAlign w:val="center"/>
          </w:tcPr>
          <w:p w:rsidR="002C409F" w:rsidRPr="00D255DB" w:rsidRDefault="00991F84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15,604</w:t>
            </w:r>
          </w:p>
        </w:tc>
        <w:tc>
          <w:tcPr>
            <w:tcW w:w="1276" w:type="dxa"/>
            <w:vAlign w:val="center"/>
          </w:tcPr>
          <w:p w:rsidR="002C409F" w:rsidRPr="00D255DB" w:rsidRDefault="00991F84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6,406</w:t>
            </w:r>
          </w:p>
        </w:tc>
        <w:tc>
          <w:tcPr>
            <w:tcW w:w="1276" w:type="dxa"/>
            <w:vAlign w:val="center"/>
          </w:tcPr>
          <w:p w:rsidR="002C409F" w:rsidRPr="00D255DB" w:rsidRDefault="00991F84" w:rsidP="00441DC1">
            <w:pPr>
              <w:pStyle w:val="a8"/>
              <w:spacing w:line="240" w:lineRule="auto"/>
              <w:jc w:val="center"/>
              <w:rPr>
                <w:sz w:val="23"/>
                <w:szCs w:val="23"/>
              </w:rPr>
            </w:pPr>
            <w:r w:rsidRPr="00D255DB">
              <w:rPr>
                <w:sz w:val="23"/>
                <w:szCs w:val="23"/>
              </w:rPr>
              <w:t>7,881</w:t>
            </w:r>
          </w:p>
        </w:tc>
      </w:tr>
    </w:tbl>
    <w:p w:rsidR="002C409F" w:rsidRPr="00204909" w:rsidRDefault="001862B9" w:rsidP="00A47BC0">
      <w:pPr>
        <w:pStyle w:val="a6"/>
        <w:ind w:firstLine="709"/>
      </w:pPr>
      <w:r w:rsidRPr="00204909">
        <w:t xml:space="preserve">В </w:t>
      </w:r>
      <w:r w:rsidR="00D74350" w:rsidRPr="00204909">
        <w:t>ЗАО</w:t>
      </w:r>
      <w:r w:rsidRPr="00204909">
        <w:t xml:space="preserve"> «Корсика»</w:t>
      </w:r>
      <w:r w:rsidR="005F3A66" w:rsidRPr="00204909">
        <w:t xml:space="preserve"> </w:t>
      </w:r>
      <w:r w:rsidR="002C409F" w:rsidRPr="00204909">
        <w:t xml:space="preserve">уменьшается эффект финансового рычага – с </w:t>
      </w:r>
      <w:r w:rsidR="00A25362" w:rsidRPr="00204909">
        <w:t>1,135</w:t>
      </w:r>
      <w:r w:rsidR="002C409F" w:rsidRPr="00204909">
        <w:t xml:space="preserve">% в </w:t>
      </w:r>
      <w:r w:rsidR="00136837" w:rsidRPr="00204909">
        <w:t>20</w:t>
      </w:r>
      <w:r w:rsidR="00101922">
        <w:t>06</w:t>
      </w:r>
      <w:r w:rsidR="002C409F" w:rsidRPr="00204909">
        <w:t xml:space="preserve"> г. до отрицательных величин в </w:t>
      </w:r>
      <w:r w:rsidR="00866627" w:rsidRPr="00204909">
        <w:t>20</w:t>
      </w:r>
      <w:r w:rsidR="00FC4CBD">
        <w:t>07</w:t>
      </w:r>
      <w:r w:rsidR="00C21D2B" w:rsidRPr="00204909">
        <w:t>-</w:t>
      </w:r>
      <w:r w:rsidR="00866627" w:rsidRPr="00204909">
        <w:t>20</w:t>
      </w:r>
      <w:r w:rsidR="00FC4CBD">
        <w:t>08</w:t>
      </w:r>
      <w:r w:rsidR="002C409F" w:rsidRPr="00204909">
        <w:t xml:space="preserve"> г</w:t>
      </w:r>
      <w:r w:rsidR="00C21D2B" w:rsidRPr="00204909">
        <w:t>.</w:t>
      </w:r>
      <w:r w:rsidR="002C409F" w:rsidRPr="00204909">
        <w:t>г. Привлечение кредиторской Структура капитала оказывает влияние на результат финансово-</w:t>
      </w:r>
      <w:r w:rsidR="00957C08" w:rsidRPr="00204909">
        <w:t xml:space="preserve"> </w:t>
      </w:r>
      <w:r w:rsidR="002C409F" w:rsidRPr="00204909">
        <w:t>тся:</w:t>
      </w:r>
    </w:p>
    <w:p w:rsidR="002C409F" w:rsidRPr="00204909" w:rsidRDefault="002558CF" w:rsidP="00556B23">
      <w:pPr>
        <w:pStyle w:val="a6"/>
        <w:numPr>
          <w:ilvl w:val="0"/>
          <w:numId w:val="19"/>
        </w:numPr>
      </w:pPr>
      <w:r w:rsidRPr="00204909">
        <w:t>с</w:t>
      </w:r>
      <w:r w:rsidR="002C409F" w:rsidRPr="00204909">
        <w:t xml:space="preserve">равнительный </w:t>
      </w:r>
      <w:r w:rsidRPr="00204909">
        <w:t>р</w:t>
      </w:r>
      <w:r w:rsidR="002C409F" w:rsidRPr="00204909">
        <w:t xml:space="preserve">асчет </w:t>
      </w:r>
    </w:p>
    <w:p w:rsidR="002C409F" w:rsidRPr="00204909" w:rsidRDefault="002C409F" w:rsidP="00A47BC0">
      <w:pPr>
        <w:pStyle w:val="a6"/>
        <w:ind w:firstLine="709"/>
      </w:pPr>
      <w:r w:rsidRPr="00204909">
        <w:t>средств составляет 1324</w:t>
      </w:r>
      <w:r w:rsidR="008D56F3" w:rsidRPr="00204909">
        <w:t>6 тыс.</w:t>
      </w:r>
      <w:r w:rsidRPr="00204909">
        <w:t>р. (вариант с кредиторской задолженностью</w:t>
      </w:r>
      <w:r w:rsidR="0076322B" w:rsidRPr="00204909">
        <w:t xml:space="preserve"> </w:t>
      </w:r>
      <w:r w:rsidRPr="00204909">
        <w:t>710</w:t>
      </w:r>
      <w:r w:rsidR="008D56F3" w:rsidRPr="00204909">
        <w:t>2 тыс.</w:t>
      </w:r>
      <w:r w:rsidRPr="00204909">
        <w:t>р.</w:t>
      </w:r>
    </w:p>
    <w:p w:rsidR="005B4324" w:rsidRPr="00204909" w:rsidRDefault="002C409F" w:rsidP="005B4324">
      <w:pPr>
        <w:pStyle w:val="a6"/>
        <w:ind w:firstLine="0"/>
        <w:jc w:val="right"/>
      </w:pPr>
      <w:r w:rsidRPr="00204909">
        <w:t xml:space="preserve">Таблица </w:t>
      </w:r>
      <w:r w:rsidR="005B4324" w:rsidRPr="00204909">
        <w:t>2.1</w:t>
      </w:r>
      <w:r w:rsidR="00E1626F" w:rsidRPr="00204909">
        <w:t>6</w:t>
      </w:r>
    </w:p>
    <w:p w:rsidR="002C409F" w:rsidRPr="00204909" w:rsidRDefault="002C409F" w:rsidP="005B4324">
      <w:pPr>
        <w:pStyle w:val="a6"/>
        <w:ind w:firstLine="0"/>
        <w:jc w:val="center"/>
      </w:pPr>
      <w:r w:rsidRPr="00204909">
        <w:t>Сценарии финансирования</w:t>
      </w:r>
      <w:r w:rsidR="005E4248" w:rsidRPr="00204909">
        <w:t xml:space="preserve"> </w:t>
      </w:r>
      <w:r w:rsidR="00D74350" w:rsidRPr="00204909">
        <w:t>ЗАО</w:t>
      </w:r>
      <w:r w:rsidR="00130D21" w:rsidRPr="00204909">
        <w:t xml:space="preserve"> «Корсика»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0"/>
        <w:gridCol w:w="1435"/>
        <w:gridCol w:w="1461"/>
        <w:gridCol w:w="1344"/>
      </w:tblGrid>
      <w:tr w:rsidR="002C409F" w:rsidRPr="00204909">
        <w:trPr>
          <w:cantSplit/>
        </w:trPr>
        <w:tc>
          <w:tcPr>
            <w:tcW w:w="3652" w:type="dxa"/>
            <w:vMerge w:val="restart"/>
            <w:vAlign w:val="center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Показатели</w:t>
            </w:r>
          </w:p>
        </w:tc>
        <w:tc>
          <w:tcPr>
            <w:tcW w:w="2845" w:type="dxa"/>
            <w:gridSpan w:val="2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Бездолговое</w:t>
            </w:r>
            <w:r w:rsidR="007E766D" w:rsidRPr="00204909">
              <w:t xml:space="preserve"> (эмиссия </w:t>
            </w:r>
            <w:r w:rsidR="007E766D" w:rsidRPr="00204909">
              <w:br/>
              <w:t>10 000 акций)</w:t>
            </w:r>
          </w:p>
        </w:tc>
        <w:tc>
          <w:tcPr>
            <w:tcW w:w="2805" w:type="dxa"/>
            <w:gridSpan w:val="2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Долговое</w:t>
            </w:r>
            <w:r w:rsidR="007E766D" w:rsidRPr="00204909">
              <w:t xml:space="preserve"> (кредит на сумму 100 тыс.руб.)</w:t>
            </w:r>
          </w:p>
        </w:tc>
      </w:tr>
      <w:tr w:rsidR="002C409F" w:rsidRPr="00204909">
        <w:trPr>
          <w:cantSplit/>
        </w:trPr>
        <w:tc>
          <w:tcPr>
            <w:tcW w:w="3652" w:type="dxa"/>
            <w:vMerge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Пессимист.</w:t>
            </w:r>
          </w:p>
        </w:tc>
        <w:tc>
          <w:tcPr>
            <w:tcW w:w="1435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Оптимист.</w:t>
            </w:r>
          </w:p>
        </w:tc>
        <w:tc>
          <w:tcPr>
            <w:tcW w:w="1461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Пессимист.</w:t>
            </w:r>
          </w:p>
        </w:tc>
        <w:tc>
          <w:tcPr>
            <w:tcW w:w="1344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Оптимист.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 xml:space="preserve">1. НРЭИ, </w:t>
            </w:r>
            <w:r w:rsidR="00D97A6B" w:rsidRPr="00204909">
              <w:t>тыс.</w:t>
            </w:r>
            <w:r w:rsidRPr="00204909">
              <w:t>р.</w:t>
            </w: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 xml:space="preserve">2. Проценты за кредит, </w:t>
            </w:r>
            <w:r w:rsidR="00D97A6B" w:rsidRPr="00204909">
              <w:t>тыс.</w:t>
            </w:r>
            <w:r w:rsidRPr="00204909">
              <w:t>р.</w:t>
            </w: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 xml:space="preserve">3. Прибыль, подлежащая налогообложению, </w:t>
            </w:r>
            <w:r w:rsidR="00947420" w:rsidRPr="00204909">
              <w:t>тыс.</w:t>
            </w:r>
            <w:r w:rsidRPr="00204909">
              <w:t>р. (1)-(2)</w:t>
            </w:r>
          </w:p>
        </w:tc>
        <w:tc>
          <w:tcPr>
            <w:tcW w:w="1410" w:type="dxa"/>
            <w:vAlign w:val="center"/>
          </w:tcPr>
          <w:p w:rsidR="002C409F" w:rsidRPr="00204909" w:rsidRDefault="002C409F" w:rsidP="00D97A6B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center"/>
          </w:tcPr>
          <w:p w:rsidR="002C409F" w:rsidRPr="00204909" w:rsidRDefault="002C409F" w:rsidP="00D97A6B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center"/>
          </w:tcPr>
          <w:p w:rsidR="002C409F" w:rsidRPr="00204909" w:rsidRDefault="002C409F" w:rsidP="00D97A6B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center"/>
          </w:tcPr>
          <w:p w:rsidR="002C409F" w:rsidRPr="00204909" w:rsidRDefault="002C409F" w:rsidP="00D97A6B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7,49</w:t>
            </w: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18,73</w:t>
            </w: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7,49</w:t>
            </w: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18,73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8. СРСП, %</w:t>
            </w: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16</w:t>
            </w: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16</w:t>
            </w: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16</w:t>
            </w: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16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9. Чистая прибыль на акцию, р. (5)/(6)</w:t>
            </w: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344" w:type="dxa"/>
            <w:vAlign w:val="bottom"/>
          </w:tcPr>
          <w:p w:rsidR="002C409F" w:rsidRPr="00204909" w:rsidRDefault="00947420">
            <w:pPr>
              <w:pStyle w:val="a8"/>
              <w:spacing w:line="240" w:lineRule="auto"/>
              <w:jc w:val="center"/>
            </w:pPr>
            <w:r w:rsidRPr="00204909">
              <w:t>16,15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  <w:r w:rsidRPr="00204909">
              <w:t>10. Эффект финансового рычага, % (1-Н</w:t>
            </w:r>
            <w:r w:rsidRPr="00204909">
              <w:rPr>
                <w:vertAlign w:val="subscript"/>
              </w:rPr>
              <w:t>отн</w:t>
            </w:r>
            <w:r w:rsidRPr="00204909">
              <w:t>)·(10.1)·(10.2)</w:t>
            </w: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  <w:rPr>
                <w:highlight w:val="green"/>
              </w:rPr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  <w:rPr>
                <w:highlight w:val="green"/>
              </w:rPr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  <w:rPr>
                <w:highlight w:val="green"/>
              </w:rPr>
            </w:pPr>
          </w:p>
        </w:tc>
        <w:tc>
          <w:tcPr>
            <w:tcW w:w="1344" w:type="dxa"/>
            <w:vAlign w:val="bottom"/>
          </w:tcPr>
          <w:p w:rsidR="002C409F" w:rsidRPr="00204909" w:rsidRDefault="00866FED">
            <w:pPr>
              <w:pStyle w:val="a8"/>
              <w:spacing w:line="240" w:lineRule="auto"/>
              <w:jc w:val="center"/>
            </w:pPr>
            <w:r w:rsidRPr="00204909">
              <w:t>1,83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  <w:ind w:firstLine="142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0,88</w:t>
            </w: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0,88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  <w:ind w:firstLine="142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-8,51</w:t>
            </w:r>
          </w:p>
        </w:tc>
        <w:tc>
          <w:tcPr>
            <w:tcW w:w="1344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2,73</w:t>
            </w:r>
          </w:p>
        </w:tc>
      </w:tr>
      <w:tr w:rsidR="002C409F" w:rsidRPr="00204909">
        <w:tc>
          <w:tcPr>
            <w:tcW w:w="3652" w:type="dxa"/>
          </w:tcPr>
          <w:p w:rsidR="002C409F" w:rsidRPr="00204909" w:rsidRDefault="002C409F">
            <w:pPr>
              <w:pStyle w:val="a8"/>
              <w:spacing w:line="240" w:lineRule="auto"/>
            </w:pPr>
          </w:p>
        </w:tc>
        <w:tc>
          <w:tcPr>
            <w:tcW w:w="1410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</w:p>
        </w:tc>
        <w:tc>
          <w:tcPr>
            <w:tcW w:w="1435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  <w:rPr>
                <w:highlight w:val="green"/>
              </w:rPr>
            </w:pPr>
          </w:p>
        </w:tc>
        <w:tc>
          <w:tcPr>
            <w:tcW w:w="1461" w:type="dxa"/>
            <w:vAlign w:val="bottom"/>
          </w:tcPr>
          <w:p w:rsidR="002C409F" w:rsidRPr="00204909" w:rsidRDefault="002C409F">
            <w:pPr>
              <w:pStyle w:val="a8"/>
              <w:spacing w:line="240" w:lineRule="auto"/>
              <w:jc w:val="center"/>
            </w:pPr>
            <w:r w:rsidRPr="00204909">
              <w:t>0,00</w:t>
            </w:r>
            <w:r w:rsidR="00A12593" w:rsidRPr="00204909">
              <w:t>2</w:t>
            </w:r>
          </w:p>
        </w:tc>
        <w:tc>
          <w:tcPr>
            <w:tcW w:w="1344" w:type="dxa"/>
            <w:vAlign w:val="bottom"/>
          </w:tcPr>
          <w:p w:rsidR="002C409F" w:rsidRPr="00204909" w:rsidRDefault="00A12593">
            <w:pPr>
              <w:pStyle w:val="a8"/>
              <w:spacing w:line="240" w:lineRule="auto"/>
              <w:jc w:val="center"/>
              <w:rPr>
                <w:highlight w:val="green"/>
              </w:rPr>
            </w:pPr>
            <w:r w:rsidRPr="00204909">
              <w:t>16,06</w:t>
            </w:r>
          </w:p>
        </w:tc>
      </w:tr>
    </w:tbl>
    <w:p w:rsidR="002C409F" w:rsidRPr="00204909" w:rsidRDefault="002C409F" w:rsidP="00A47BC0">
      <w:pPr>
        <w:pStyle w:val="a6"/>
        <w:ind w:firstLine="709"/>
      </w:pPr>
      <w:r w:rsidRPr="00204909">
        <w:t>Наиболее предпочтительным является достижение оптимистического уровня НРЭИ, (1</w:t>
      </w:r>
      <w:r w:rsidR="00A85B55" w:rsidRPr="00204909">
        <w:t>6</w:t>
      </w:r>
      <w:r w:rsidRPr="00204909">
        <w:t>,</w:t>
      </w:r>
      <w:r w:rsidR="00A85B55" w:rsidRPr="00204909">
        <w:t>15</w:t>
      </w:r>
      <w:r w:rsidR="00CF180D" w:rsidRPr="00204909">
        <w:t xml:space="preserve"> </w:t>
      </w:r>
      <w:r w:rsidRPr="00204909">
        <w:t>&gt;</w:t>
      </w:r>
      <w:r w:rsidR="00CF180D" w:rsidRPr="00204909">
        <w:t xml:space="preserve"> </w:t>
      </w:r>
      <w:r w:rsidRPr="00204909">
        <w:t>1</w:t>
      </w:r>
      <w:r w:rsidR="00A85B55" w:rsidRPr="00204909">
        <w:t>4</w:t>
      </w:r>
      <w:r w:rsidRPr="00204909">
        <w:t>,</w:t>
      </w:r>
      <w:r w:rsidR="00A85B55" w:rsidRPr="00204909">
        <w:t>83</w:t>
      </w:r>
      <w:r w:rsidRPr="00204909">
        <w:t>). То же самое можно сказать о чистой рентабельности ьно и заемные и собственные средства, кредитов.</w:t>
      </w:r>
    </w:p>
    <w:p w:rsidR="002C409F" w:rsidRPr="00204909" w:rsidRDefault="002C409F">
      <w:pPr>
        <w:pStyle w:val="a6"/>
        <w:jc w:val="center"/>
      </w:pPr>
      <w:r w:rsidRPr="00204909">
        <w:t xml:space="preserve">Рис. </w:t>
      </w:r>
      <w:r w:rsidR="00D57A50" w:rsidRPr="00204909">
        <w:t>2.</w:t>
      </w:r>
      <w:r w:rsidR="00F67430" w:rsidRPr="00204909">
        <w:t>8</w:t>
      </w:r>
      <w:r w:rsidRPr="00204909">
        <w:t>. Пороговое значение НРЭИ</w:t>
      </w:r>
      <w:r w:rsidR="005B7147">
        <w:t xml:space="preserve"> ЗАО «Корсика» в 2008 г.</w:t>
      </w:r>
    </w:p>
    <w:p w:rsidR="002C409F" w:rsidRDefault="00405215" w:rsidP="00405215">
      <w:pPr>
        <w:pStyle w:val="a6"/>
        <w:ind w:firstLine="709"/>
      </w:pPr>
      <w:r w:rsidRPr="00204909">
        <w:t xml:space="preserve">Для снижения рисков </w:t>
      </w:r>
      <w:r w:rsidR="00D74350" w:rsidRPr="00204909">
        <w:t>ЗАО</w:t>
      </w:r>
      <w:r w:rsidR="004847AA" w:rsidRPr="00204909">
        <w:t xml:space="preserve"> «Корсика»</w:t>
      </w:r>
      <w:r w:rsidRPr="00204909">
        <w:t xml:space="preserve"> д</w:t>
      </w:r>
      <w:r w:rsidR="002C409F" w:rsidRPr="00204909">
        <w:t>о достижения НРЭИ суммы 2119</w:t>
      </w:r>
      <w:r w:rsidR="008B2FF8" w:rsidRPr="00204909">
        <w:t xml:space="preserve"> тыс.</w:t>
      </w:r>
      <w:r w:rsidR="002C409F" w:rsidRPr="00204909">
        <w:t xml:space="preserve">р. </w:t>
      </w:r>
      <w:r w:rsidR="006C045B" w:rsidRPr="00204909">
        <w:t>р</w:t>
      </w:r>
      <w:r w:rsidR="00BC5002" w:rsidRPr="00204909">
        <w:t xml:space="preserve">екомендуется проводить выбор оптимального сценария: высокая норма </w:t>
      </w:r>
    </w:p>
    <w:p w:rsidR="0004152A" w:rsidRPr="00204909" w:rsidRDefault="0004152A" w:rsidP="00405215">
      <w:pPr>
        <w:pStyle w:val="a6"/>
        <w:ind w:firstLine="709"/>
      </w:pPr>
      <w:r>
        <w:t>Кроме того, риск-менеджмента.</w:t>
      </w:r>
    </w:p>
    <w:p w:rsidR="002C409F" w:rsidRPr="00204909" w:rsidRDefault="002C409F">
      <w:pPr>
        <w:sectPr w:rsidR="002C409F" w:rsidRPr="00204909" w:rsidSect="00066469"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5955EB" w:rsidRDefault="005955EB" w:rsidP="00991F84">
      <w:pPr>
        <w:pStyle w:val="1"/>
      </w:pPr>
      <w:bookmarkStart w:id="53" w:name="_Toc482584262"/>
      <w:bookmarkStart w:id="54" w:name="_Toc483546863"/>
      <w:bookmarkStart w:id="55" w:name="_Toc213766251"/>
      <w:bookmarkStart w:id="56" w:name="_Toc214363961"/>
      <w:bookmarkStart w:id="57" w:name="_Toc214436930"/>
      <w:bookmarkStart w:id="58" w:name="_Toc230279062"/>
    </w:p>
    <w:p w:rsidR="002C409F" w:rsidRPr="00204909" w:rsidRDefault="005B4324" w:rsidP="00991F84">
      <w:pPr>
        <w:pStyle w:val="1"/>
      </w:pPr>
      <w:r w:rsidRPr="00204909">
        <w:t>3</w:t>
      </w:r>
      <w:r w:rsidR="002C409F" w:rsidRPr="00204909">
        <w:t xml:space="preserve">. </w:t>
      </w:r>
      <w:bookmarkEnd w:id="53"/>
      <w:bookmarkEnd w:id="54"/>
      <w:r w:rsidR="006C42F6" w:rsidRPr="00204909">
        <w:t>Направления организации эффективной системы риск-менеджмента</w:t>
      </w:r>
      <w:r w:rsidRPr="00204909">
        <w:t xml:space="preserve"> </w:t>
      </w:r>
      <w:bookmarkEnd w:id="55"/>
      <w:bookmarkEnd w:id="56"/>
      <w:bookmarkEnd w:id="57"/>
      <w:r w:rsidR="00D74350" w:rsidRPr="00204909">
        <w:t>ЗАО</w:t>
      </w:r>
      <w:r w:rsidR="004847AA" w:rsidRPr="00204909">
        <w:t xml:space="preserve"> «Корсика»</w:t>
      </w:r>
      <w:bookmarkEnd w:id="58"/>
    </w:p>
    <w:p w:rsidR="006C42F6" w:rsidRPr="00BA6D31" w:rsidRDefault="00504EF4" w:rsidP="00504EF4">
      <w:pPr>
        <w:pStyle w:val="2"/>
        <w:spacing w:before="120"/>
        <w:jc w:val="center"/>
        <w:rPr>
          <w:b/>
          <w:bCs/>
        </w:rPr>
      </w:pPr>
      <w:bookmarkStart w:id="59" w:name="_Toc230279063"/>
      <w:r w:rsidRPr="00204909">
        <w:rPr>
          <w:b/>
          <w:bCs/>
        </w:rPr>
        <w:t xml:space="preserve">3.1. </w:t>
      </w:r>
      <w:r w:rsidR="00BA6D31">
        <w:rPr>
          <w:b/>
          <w:bCs/>
        </w:rPr>
        <w:t>Эффективное распределение чистой рентабельности собственных средств</w:t>
      </w:r>
      <w:bookmarkEnd w:id="59"/>
    </w:p>
    <w:p w:rsidR="002C409F" w:rsidRPr="00204909" w:rsidRDefault="002C409F" w:rsidP="00A47BC0">
      <w:pPr>
        <w:pStyle w:val="a6"/>
        <w:ind w:firstLine="709"/>
      </w:pPr>
      <w:r w:rsidRPr="00204909">
        <w:t xml:space="preserve">Политика </w:t>
      </w:r>
      <w:r w:rsidR="002E111A" w:rsidRPr="00204909">
        <w:t xml:space="preserve">снижения </w:t>
      </w:r>
      <w:r w:rsidRPr="00204909">
        <w:t>предприятием нормы распределения (НР), которая показывает, какая часть чистой прибыли выплачивается как дивиденд.</w:t>
      </w:r>
    </w:p>
    <w:p w:rsidR="002C409F" w:rsidRPr="00204909" w:rsidRDefault="002C409F" w:rsidP="00A47BC0">
      <w:pPr>
        <w:pStyle w:val="a6"/>
        <w:ind w:firstLine="709"/>
      </w:pPr>
      <w:r w:rsidRPr="00204909">
        <w:t>Здесь увеличения собственных средств предприятия.</w:t>
      </w:r>
    </w:p>
    <w:p w:rsidR="002C409F" w:rsidRPr="00204909" w:rsidRDefault="002C409F" w:rsidP="00A47BC0">
      <w:pPr>
        <w:pStyle w:val="a6"/>
        <w:ind w:firstLine="709"/>
      </w:pPr>
      <w:r w:rsidRPr="00204909">
        <w:t>Чистая рентабельность собственных средств характеризует (РСС):</w:t>
      </w:r>
    </w:p>
    <w:p w:rsidR="002C409F" w:rsidRPr="00204909" w:rsidRDefault="002C409F" w:rsidP="00E52313">
      <w:pPr>
        <w:pStyle w:val="a6"/>
        <w:numPr>
          <w:ilvl w:val="0"/>
          <w:numId w:val="22"/>
        </w:numPr>
      </w:pPr>
      <w:r w:rsidRPr="00204909">
        <w:t>верхнюю границу потенциального развития производства:</w:t>
      </w:r>
    </w:p>
    <w:p w:rsidR="002C409F" w:rsidRPr="00204909" w:rsidRDefault="002C409F" w:rsidP="00E52313">
      <w:pPr>
        <w:pStyle w:val="a6"/>
        <w:numPr>
          <w:ilvl w:val="0"/>
          <w:numId w:val="22"/>
        </w:numPr>
      </w:pPr>
      <w:r w:rsidRPr="00204909">
        <w:t>верхний уровень дивиденда.</w:t>
      </w:r>
    </w:p>
    <w:p w:rsidR="002C409F" w:rsidRPr="00204909" w:rsidRDefault="002C409F" w:rsidP="00A47BC0">
      <w:pPr>
        <w:pStyle w:val="a6"/>
        <w:ind w:firstLine="709"/>
      </w:pPr>
      <w:r w:rsidRPr="00204909">
        <w:t>Если</w:t>
      </w:r>
      <w:r w:rsidR="00D80078" w:rsidRPr="00204909">
        <w:t>»</w:t>
      </w:r>
      <w:r w:rsidRPr="00204909">
        <w:t xml:space="preserve"> по состоянию на </w:t>
      </w:r>
      <w:r w:rsidR="00866627" w:rsidRPr="00204909">
        <w:t>2007</w:t>
      </w:r>
      <w:r w:rsidRPr="00204909">
        <w:t xml:space="preserve"> г. Исходные данные представлены в табл. </w:t>
      </w:r>
      <w:r w:rsidR="00D57A50" w:rsidRPr="00204909">
        <w:t>3.1</w:t>
      </w:r>
      <w:r w:rsidRPr="00204909">
        <w:t>.</w:t>
      </w:r>
    </w:p>
    <w:p w:rsidR="00D57A50" w:rsidRPr="00204909" w:rsidRDefault="002C409F" w:rsidP="00A47BC0">
      <w:pPr>
        <w:pStyle w:val="a6"/>
        <w:ind w:firstLine="709"/>
        <w:jc w:val="right"/>
      </w:pPr>
      <w:r w:rsidRPr="00204909">
        <w:t xml:space="preserve">Таблица </w:t>
      </w:r>
      <w:r w:rsidR="00D57A50" w:rsidRPr="00204909">
        <w:t>3</w:t>
      </w:r>
      <w:r w:rsidRPr="00204909">
        <w:t>.1</w:t>
      </w:r>
    </w:p>
    <w:p w:rsidR="002C409F" w:rsidRPr="00204909" w:rsidRDefault="002C409F" w:rsidP="00D57A50">
      <w:pPr>
        <w:pStyle w:val="a6"/>
        <w:ind w:firstLine="0"/>
        <w:jc w:val="center"/>
      </w:pPr>
      <w:r w:rsidRPr="00204909">
        <w:t xml:space="preserve">Расчет ВТР </w:t>
      </w:r>
      <w:r w:rsidR="00D74350" w:rsidRPr="00204909">
        <w:t>ЗАО</w:t>
      </w:r>
      <w:r w:rsidR="00A91E70" w:rsidRPr="00204909">
        <w:t xml:space="preserve"> «Корсика»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156"/>
      </w:tblGrid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Показатели</w:t>
            </w:r>
          </w:p>
        </w:tc>
        <w:tc>
          <w:tcPr>
            <w:tcW w:w="2156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Значение</w:t>
            </w: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 xml:space="preserve">1. Актив за вычетом кредиторской задолженности, </w:t>
            </w:r>
            <w:r w:rsidR="008B2FF8" w:rsidRPr="00204909">
              <w:rPr>
                <w:sz w:val="28"/>
                <w:szCs w:val="28"/>
              </w:rPr>
              <w:t>тыс.</w:t>
            </w:r>
            <w:r w:rsidRPr="00204909">
              <w:rPr>
                <w:sz w:val="28"/>
                <w:szCs w:val="28"/>
              </w:rPr>
              <w:t>р.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2. Пассив, в т.ч.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142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 xml:space="preserve">2.1. Собственные средства, </w:t>
            </w:r>
            <w:r w:rsidR="008B2FF8" w:rsidRPr="00204909">
              <w:rPr>
                <w:sz w:val="28"/>
                <w:szCs w:val="28"/>
              </w:rPr>
              <w:t>тыс.</w:t>
            </w:r>
            <w:r w:rsidRPr="00204909">
              <w:rPr>
                <w:sz w:val="28"/>
                <w:szCs w:val="28"/>
              </w:rPr>
              <w:t>р.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142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 xml:space="preserve">2.2. Заемные средства, </w:t>
            </w:r>
            <w:r w:rsidR="008B2FF8" w:rsidRPr="00204909">
              <w:rPr>
                <w:sz w:val="28"/>
                <w:szCs w:val="28"/>
              </w:rPr>
              <w:t>тыс.</w:t>
            </w:r>
            <w:r w:rsidRPr="00204909">
              <w:rPr>
                <w:sz w:val="28"/>
                <w:szCs w:val="28"/>
              </w:rPr>
              <w:t>р.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 xml:space="preserve">3. Оборот, </w:t>
            </w:r>
            <w:r w:rsidR="008B2FF8" w:rsidRPr="00204909">
              <w:rPr>
                <w:sz w:val="28"/>
                <w:szCs w:val="28"/>
              </w:rPr>
              <w:t>тыс.</w:t>
            </w:r>
            <w:r w:rsidRPr="00204909">
              <w:rPr>
                <w:sz w:val="28"/>
                <w:szCs w:val="28"/>
              </w:rPr>
              <w:t>р.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 xml:space="preserve">4. НРЭИ, </w:t>
            </w:r>
            <w:r w:rsidR="008B2FF8" w:rsidRPr="00204909">
              <w:rPr>
                <w:sz w:val="28"/>
                <w:szCs w:val="28"/>
              </w:rPr>
              <w:t>тыс.</w:t>
            </w:r>
            <w:r w:rsidRPr="00204909">
              <w:rPr>
                <w:sz w:val="28"/>
                <w:szCs w:val="28"/>
              </w:rPr>
              <w:t>р.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5. СРСП, %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16</w:t>
            </w: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6. Ставка налогообложения прибыли в отн. ед.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0,</w:t>
            </w:r>
            <w:r w:rsidR="00697010" w:rsidRPr="00204909">
              <w:rPr>
                <w:sz w:val="28"/>
                <w:szCs w:val="28"/>
              </w:rPr>
              <w:t>24</w:t>
            </w:r>
          </w:p>
        </w:tc>
      </w:tr>
      <w:tr w:rsidR="002C409F" w:rsidRPr="00204909">
        <w:trPr>
          <w:jc w:val="center"/>
        </w:trPr>
        <w:tc>
          <w:tcPr>
            <w:tcW w:w="6487" w:type="dxa"/>
          </w:tcPr>
          <w:p w:rsidR="002C409F" w:rsidRPr="00204909" w:rsidRDefault="002C409F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7. Норма распределения прибыли на дивиденды</w:t>
            </w:r>
          </w:p>
        </w:tc>
        <w:tc>
          <w:tcPr>
            <w:tcW w:w="2156" w:type="dxa"/>
          </w:tcPr>
          <w:p w:rsidR="002C409F" w:rsidRPr="00204909" w:rsidRDefault="002C409F" w:rsidP="008B2FF8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4909">
              <w:rPr>
                <w:sz w:val="28"/>
                <w:szCs w:val="28"/>
              </w:rPr>
              <w:t>0,25</w:t>
            </w:r>
          </w:p>
        </w:tc>
      </w:tr>
    </w:tbl>
    <w:p w:rsidR="002C409F" w:rsidRPr="00204909" w:rsidRDefault="002C409F">
      <w:pPr>
        <w:pStyle w:val="a6"/>
        <w:ind w:firstLine="0"/>
      </w:pPr>
    </w:p>
    <w:p w:rsidR="002C409F" w:rsidRPr="00204909" w:rsidRDefault="002C409F" w:rsidP="00A47BC0">
      <w:pPr>
        <w:pStyle w:val="a6"/>
        <w:ind w:firstLine="709"/>
      </w:pPr>
      <w:r w:rsidRPr="00204909">
        <w:t>Рассчитаем ключевые показатели:</w:t>
      </w:r>
    </w:p>
    <w:p w:rsidR="001F0EE6" w:rsidRPr="00204909" w:rsidRDefault="001F0EE6" w:rsidP="00A47BC0">
      <w:pPr>
        <w:pStyle w:val="a6"/>
        <w:ind w:firstLine="709"/>
      </w:pPr>
    </w:p>
    <w:p w:rsidR="002C409F" w:rsidRPr="00204909" w:rsidRDefault="002C409F" w:rsidP="00A47BC0">
      <w:pPr>
        <w:pStyle w:val="a6"/>
        <w:ind w:firstLine="709"/>
      </w:pPr>
      <w:r w:rsidRPr="00204909">
        <w:t xml:space="preserve">Таким не нарушая соотношения между заемными и собственными средствами, можно увеличить </w:t>
      </w:r>
      <w:r w:rsidR="00B74436" w:rsidRPr="00204909">
        <w:t>заемные средства</w:t>
      </w:r>
      <w:r w:rsidRPr="00204909">
        <w:t>:</w:t>
      </w:r>
    </w:p>
    <w:p w:rsidR="002C409F" w:rsidRPr="00204909" w:rsidRDefault="002C409F" w:rsidP="00A47BC0">
      <w:pPr>
        <w:pStyle w:val="a6"/>
        <w:ind w:firstLine="709"/>
      </w:pPr>
      <w:r w:rsidRPr="00204909">
        <w:t xml:space="preserve">Следовательно, условиях </w:t>
      </w:r>
      <w:r w:rsidR="00D74350" w:rsidRPr="00204909">
        <w:t>ЗАО</w:t>
      </w:r>
      <w:r w:rsidR="004E6B94" w:rsidRPr="00204909">
        <w:t xml:space="preserve"> «Корсика»</w:t>
      </w:r>
      <w:r w:rsidRPr="00204909">
        <w:t xml:space="preserve"> получит:</w:t>
      </w:r>
    </w:p>
    <w:p w:rsidR="00F34879" w:rsidRPr="00204909" w:rsidRDefault="002C409F" w:rsidP="00A12593">
      <w:pPr>
        <w:pStyle w:val="a6"/>
        <w:ind w:firstLine="709"/>
        <w:rPr>
          <w:szCs w:val="28"/>
        </w:rPr>
      </w:pPr>
      <w:r w:rsidRPr="00204909">
        <w:rPr>
          <w:szCs w:val="28"/>
        </w:rPr>
        <w:t xml:space="preserve">Чем большая часть чистой </w:t>
      </w:r>
      <w:bookmarkStart w:id="60" w:name="_Toc482584269"/>
      <w:bookmarkStart w:id="61" w:name="_Toc483546870"/>
      <w:bookmarkStart w:id="62" w:name="_Toc213766252"/>
      <w:r w:rsidR="00472C5F" w:rsidRPr="00204909">
        <w:rPr>
          <w:szCs w:val="28"/>
        </w:rPr>
        <w:t>эффективной системы риск-менеджмента</w:t>
      </w:r>
      <w:r w:rsidR="00720DFE" w:rsidRPr="00204909">
        <w:rPr>
          <w:szCs w:val="28"/>
        </w:rPr>
        <w:t xml:space="preserve"> ЗАО «Корсика</w:t>
      </w:r>
      <w:r w:rsidR="00472C5F" w:rsidRPr="00204909">
        <w:rPr>
          <w:szCs w:val="28"/>
        </w:rPr>
        <w:t>»</w:t>
      </w:r>
      <w:r w:rsidR="00720DFE" w:rsidRPr="00204909">
        <w:rPr>
          <w:szCs w:val="28"/>
        </w:rPr>
        <w:t xml:space="preserve"> должна стать система страхования.</w:t>
      </w:r>
    </w:p>
    <w:p w:rsidR="00F34879" w:rsidRPr="00204909" w:rsidRDefault="00592505" w:rsidP="003313FF">
      <w:pPr>
        <w:pStyle w:val="2"/>
        <w:spacing w:before="120"/>
        <w:jc w:val="center"/>
        <w:rPr>
          <w:b/>
          <w:bCs/>
        </w:rPr>
      </w:pPr>
      <w:bookmarkStart w:id="63" w:name="_Toc230279064"/>
      <w:r w:rsidRPr="00204909">
        <w:rPr>
          <w:b/>
          <w:bCs/>
        </w:rPr>
        <w:t>3.2. Организация эффективной системы страхования от рисков</w:t>
      </w:r>
      <w:bookmarkEnd w:id="63"/>
    </w:p>
    <w:p w:rsidR="000D7163" w:rsidRPr="00204909" w:rsidRDefault="00BA10D0" w:rsidP="000D7163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  <w:szCs w:val="28"/>
        </w:rPr>
        <w:t xml:space="preserve">Для создания эффективной системы защиты от </w:t>
      </w:r>
      <w:r w:rsidR="009D0DB8">
        <w:rPr>
          <w:sz w:val="28"/>
          <w:szCs w:val="28"/>
        </w:rPr>
        <w:t>страховых</w:t>
      </w:r>
      <w:r w:rsidRPr="00204909">
        <w:rPr>
          <w:sz w:val="28"/>
          <w:szCs w:val="28"/>
        </w:rPr>
        <w:t xml:space="preserve"> рисков в ЗАО «Корсика» </w:t>
      </w:r>
      <w:r w:rsidR="000D7163" w:rsidRPr="00204909">
        <w:rPr>
          <w:sz w:val="28"/>
        </w:rPr>
        <w:t xml:space="preserve">больше прямого ущерба. Поэтому предприятию выгодно застраховаться на случай простоев. </w:t>
      </w:r>
    </w:p>
    <w:p w:rsidR="00311F90" w:rsidRPr="00204909" w:rsidRDefault="00311F90" w:rsidP="00225BE3">
      <w:pPr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Страховыми ные бедствия;</w:t>
      </w:r>
    </w:p>
    <w:p w:rsidR="00311F90" w:rsidRPr="00204909" w:rsidRDefault="00311F90" w:rsidP="00225BE3">
      <w:pPr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хищение оборудования, сырья, комплектующих деталей и узлов, других противоправных действий третьих лиц (умышленного повреждения или уничтожения имущества или его частей);</w:t>
      </w:r>
    </w:p>
    <w:p w:rsidR="00311F90" w:rsidRPr="00204909" w:rsidRDefault="00311F90" w:rsidP="00225BE3">
      <w:pPr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и др.</w:t>
      </w:r>
    </w:p>
    <w:p w:rsidR="0093230F" w:rsidRPr="00204909" w:rsidRDefault="0093230F" w:rsidP="0093230F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>Как за счет предприятия. Объем его участия в покрытии убытков определяется договором. Такое условие называется франшизой. Ее применение снижает стоимость страхования для предприятия. Если в договоре указана, заработную плату за сверхурочную работу, дополнительные расходы при вынужденном приобретении полуфабрикатов.</w:t>
      </w:r>
    </w:p>
    <w:p w:rsidR="0093230F" w:rsidRPr="00204909" w:rsidRDefault="0080270A" w:rsidP="0093230F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 xml:space="preserve">Для </w:t>
      </w:r>
      <w:r w:rsidR="00E332AD" w:rsidRPr="00204909">
        <w:rPr>
          <w:sz w:val="28"/>
        </w:rPr>
        <w:t>(</w:t>
      </w:r>
      <w:r w:rsidR="00E332AD" w:rsidRPr="00204909">
        <w:rPr>
          <w:sz w:val="28"/>
          <w:szCs w:val="28"/>
        </w:rPr>
        <w:t>лимит ответственности страховой компании</w:t>
      </w:r>
      <w:r w:rsidR="00E332AD" w:rsidRPr="00204909">
        <w:rPr>
          <w:sz w:val="28"/>
        </w:rPr>
        <w:t xml:space="preserve">) </w:t>
      </w:r>
      <w:r w:rsidR="0093230F" w:rsidRPr="00204909">
        <w:rPr>
          <w:sz w:val="28"/>
        </w:rPr>
        <w:t xml:space="preserve">внимание и тот дополнительный доход, который </w:t>
      </w:r>
      <w:r w:rsidR="007A1619" w:rsidRPr="00204909">
        <w:rPr>
          <w:sz w:val="28"/>
        </w:rPr>
        <w:t>ЗАО «Корсика»</w:t>
      </w:r>
      <w:r w:rsidR="0093230F" w:rsidRPr="00204909">
        <w:rPr>
          <w:sz w:val="28"/>
        </w:rPr>
        <w:t xml:space="preserve"> получи</w:t>
      </w:r>
      <w:r w:rsidR="007A1619" w:rsidRPr="00204909">
        <w:rPr>
          <w:sz w:val="28"/>
        </w:rPr>
        <w:t>т</w:t>
      </w:r>
      <w:r w:rsidR="0093230F" w:rsidRPr="00204909">
        <w:rPr>
          <w:sz w:val="28"/>
        </w:rPr>
        <w:t xml:space="preserve"> за время простоя или в результате него.</w:t>
      </w:r>
    </w:p>
    <w:p w:rsidR="0093230F" w:rsidRPr="00204909" w:rsidRDefault="007A1619" w:rsidP="0093230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</w:rPr>
        <w:t xml:space="preserve">Эти расчеты можно </w:t>
      </w:r>
      <w:r w:rsidR="0093230F" w:rsidRPr="00204909">
        <w:rPr>
          <w:sz w:val="28"/>
          <w:szCs w:val="28"/>
        </w:rPr>
        <w:t xml:space="preserve">иальное страхование от несчастных случаев на производстве и профессиональных заболеваний </w:t>
      </w:r>
      <w:r w:rsidR="00504D1A" w:rsidRPr="00204909">
        <w:rPr>
          <w:sz w:val="28"/>
          <w:szCs w:val="28"/>
        </w:rPr>
        <w:t xml:space="preserve">– 21 </w:t>
      </w:r>
      <w:r w:rsidR="00116806">
        <w:rPr>
          <w:sz w:val="28"/>
          <w:szCs w:val="28"/>
        </w:rPr>
        <w:t>тыс.р.</w:t>
      </w:r>
    </w:p>
    <w:p w:rsidR="0093230F" w:rsidRPr="00204909" w:rsidRDefault="0093230F" w:rsidP="0093230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Амортизация простаивающего оборудования за это время начислена на сумму 1</w:t>
      </w:r>
      <w:r w:rsidR="00504D1A" w:rsidRPr="00204909">
        <w:rPr>
          <w:sz w:val="28"/>
          <w:szCs w:val="28"/>
        </w:rPr>
        <w:t xml:space="preserve"> </w:t>
      </w:r>
      <w:r w:rsidRPr="00204909">
        <w:rPr>
          <w:sz w:val="28"/>
          <w:szCs w:val="28"/>
        </w:rPr>
        <w:t>00</w:t>
      </w:r>
      <w:r w:rsidR="00504D1A" w:rsidRPr="00204909">
        <w:rPr>
          <w:sz w:val="28"/>
          <w:szCs w:val="28"/>
        </w:rPr>
        <w:t>0</w:t>
      </w:r>
      <w:r w:rsidRPr="00204909">
        <w:rPr>
          <w:sz w:val="28"/>
          <w:szCs w:val="28"/>
        </w:rPr>
        <w:t xml:space="preserve"> </w:t>
      </w:r>
      <w:r w:rsidR="00116806">
        <w:rPr>
          <w:sz w:val="28"/>
          <w:szCs w:val="28"/>
        </w:rPr>
        <w:t>тыс.р.</w:t>
      </w:r>
    </w:p>
    <w:p w:rsidR="0093230F" w:rsidRPr="00204909" w:rsidRDefault="0093230F" w:rsidP="0093230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Общая </w:t>
      </w:r>
      <w:r w:rsidR="00116806">
        <w:rPr>
          <w:sz w:val="28"/>
          <w:szCs w:val="28"/>
        </w:rPr>
        <w:t>ыс.р.</w:t>
      </w:r>
    </w:p>
    <w:p w:rsidR="005955EB" w:rsidRDefault="005955EB" w:rsidP="0093230F">
      <w:pPr>
        <w:spacing w:line="360" w:lineRule="auto"/>
        <w:ind w:firstLine="709"/>
        <w:jc w:val="both"/>
        <w:rPr>
          <w:sz w:val="28"/>
          <w:szCs w:val="28"/>
        </w:rPr>
      </w:pPr>
    </w:p>
    <w:p w:rsidR="0093230F" w:rsidRPr="00204909" w:rsidRDefault="0093230F" w:rsidP="0093230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По результатам </w:t>
      </w:r>
      <w:r w:rsidR="0056524A" w:rsidRPr="00204909">
        <w:rPr>
          <w:sz w:val="28"/>
          <w:szCs w:val="28"/>
        </w:rPr>
        <w:t>акт</w:t>
      </w:r>
      <w:r w:rsidRPr="00204909">
        <w:rPr>
          <w:sz w:val="28"/>
          <w:szCs w:val="28"/>
        </w:rPr>
        <w:t>, согласно которому сумма страхового возмещения с учетом безусловной франшизы составила:</w:t>
      </w:r>
    </w:p>
    <w:p w:rsidR="0093230F" w:rsidRPr="00204909" w:rsidRDefault="004A3CC3" w:rsidP="0093230F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1 093</w:t>
      </w:r>
      <w:r w:rsidR="0093230F" w:rsidRPr="00204909">
        <w:rPr>
          <w:sz w:val="28"/>
          <w:szCs w:val="28"/>
        </w:rPr>
        <w:t xml:space="preserve"> + </w:t>
      </w:r>
      <w:r w:rsidR="001E07E9" w:rsidRPr="00204909">
        <w:rPr>
          <w:sz w:val="28"/>
          <w:szCs w:val="28"/>
        </w:rPr>
        <w:t>70,5</w:t>
      </w:r>
      <w:r w:rsidR="0093230F" w:rsidRPr="00204909">
        <w:rPr>
          <w:sz w:val="28"/>
          <w:szCs w:val="28"/>
        </w:rPr>
        <w:t xml:space="preserve"> </w:t>
      </w:r>
      <w:r w:rsidRPr="00204909">
        <w:rPr>
          <w:sz w:val="28"/>
          <w:szCs w:val="28"/>
        </w:rPr>
        <w:t>-</w:t>
      </w:r>
      <w:r w:rsidR="0093230F" w:rsidRPr="00204909">
        <w:rPr>
          <w:sz w:val="28"/>
          <w:szCs w:val="28"/>
        </w:rPr>
        <w:t xml:space="preserve"> 50</w:t>
      </w:r>
      <w:r w:rsidR="001E07E9" w:rsidRPr="00204909">
        <w:rPr>
          <w:sz w:val="28"/>
          <w:szCs w:val="28"/>
        </w:rPr>
        <w:t>0</w:t>
      </w:r>
      <w:r w:rsidR="0093230F" w:rsidRPr="00204909">
        <w:rPr>
          <w:sz w:val="28"/>
          <w:szCs w:val="28"/>
        </w:rPr>
        <w:t xml:space="preserve"> = </w:t>
      </w:r>
      <w:r w:rsidR="001E07E9" w:rsidRPr="00204909">
        <w:rPr>
          <w:sz w:val="28"/>
          <w:szCs w:val="28"/>
        </w:rPr>
        <w:t xml:space="preserve">663,5 </w:t>
      </w:r>
      <w:r w:rsidR="00116806">
        <w:rPr>
          <w:sz w:val="28"/>
          <w:szCs w:val="28"/>
        </w:rPr>
        <w:t>тыс.р.</w:t>
      </w:r>
    </w:p>
    <w:p w:rsidR="000D599F" w:rsidRPr="00204909" w:rsidRDefault="0093230F" w:rsidP="000D599F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Эта сумма находится </w:t>
      </w:r>
    </w:p>
    <w:p w:rsidR="00081B3B" w:rsidRPr="00204909" w:rsidRDefault="00081B3B" w:rsidP="00081B3B">
      <w:pPr>
        <w:pStyle w:val="2"/>
        <w:spacing w:before="120"/>
        <w:jc w:val="center"/>
        <w:rPr>
          <w:b/>
          <w:bCs/>
        </w:rPr>
      </w:pPr>
      <w:bookmarkStart w:id="64" w:name="_Toc230279065"/>
      <w:r w:rsidRPr="00204909">
        <w:rPr>
          <w:b/>
          <w:bCs/>
        </w:rPr>
        <w:t>3.3. Введение системы факторингового обслуживания</w:t>
      </w:r>
      <w:bookmarkEnd w:id="64"/>
      <w:r w:rsidRPr="00204909">
        <w:rPr>
          <w:b/>
          <w:bCs/>
        </w:rPr>
        <w:t xml:space="preserve"> </w:t>
      </w:r>
    </w:p>
    <w:p w:rsidR="00081B3B" w:rsidRDefault="00081B3B" w:rsidP="00081B3B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4909">
        <w:rPr>
          <w:rFonts w:ascii="Times New Roman" w:hAnsi="Times New Roman" w:cs="Times New Roman"/>
          <w:color w:val="auto"/>
          <w:sz w:val="28"/>
          <w:szCs w:val="28"/>
        </w:rPr>
        <w:t xml:space="preserve">Факторинг — переуступка факторинговой компании неоплаченных долговых </w:t>
      </w:r>
    </w:p>
    <w:p w:rsidR="00081B3B" w:rsidRPr="00204909" w:rsidRDefault="00FD381D" w:rsidP="005279B8">
      <w:pPr>
        <w:spacing w:line="360" w:lineRule="auto"/>
        <w:ind w:firstLine="709"/>
        <w:jc w:val="both"/>
        <w:rPr>
          <w:sz w:val="28"/>
          <w:szCs w:val="28"/>
        </w:rPr>
      </w:pPr>
      <w:r w:rsidRPr="00872ABF">
        <w:rPr>
          <w:sz w:val="28"/>
          <w:szCs w:val="28"/>
        </w:rPr>
        <w:t>В соответствии со ст. 825 ч. 2 Гражданского кодекса РФ</w:t>
      </w:r>
      <w:r w:rsidRPr="002049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81B3B" w:rsidRPr="00204909">
        <w:rPr>
          <w:sz w:val="28"/>
          <w:szCs w:val="28"/>
        </w:rPr>
        <w:t xml:space="preserve"> качестве финансового агента договоры финансирования под уступку денежного требования могут должника не требуется</w:t>
      </w:r>
      <w:r w:rsidR="009D0532" w:rsidRPr="008C01CF">
        <w:rPr>
          <w:sz w:val="28"/>
          <w:szCs w:val="28"/>
        </w:rPr>
        <w:t xml:space="preserve"> </w:t>
      </w:r>
      <w:r w:rsidR="008C01CF">
        <w:rPr>
          <w:sz w:val="28"/>
          <w:szCs w:val="28"/>
        </w:rPr>
        <w:t>[</w:t>
      </w:r>
      <w:r w:rsidR="008C01CF">
        <w:rPr>
          <w:sz w:val="28"/>
          <w:szCs w:val="28"/>
        </w:rPr>
        <w:fldChar w:fldCharType="begin"/>
      </w:r>
      <w:r w:rsidR="008C01CF">
        <w:rPr>
          <w:sz w:val="28"/>
          <w:szCs w:val="28"/>
        </w:rPr>
        <w:instrText xml:space="preserve"> REF _Ref221865938 \r \h </w:instrText>
      </w:r>
      <w:r w:rsidR="008C01CF">
        <w:rPr>
          <w:sz w:val="28"/>
          <w:szCs w:val="28"/>
        </w:rPr>
      </w:r>
      <w:r w:rsidR="008C01CF">
        <w:rPr>
          <w:sz w:val="28"/>
          <w:szCs w:val="28"/>
        </w:rPr>
        <w:fldChar w:fldCharType="separate"/>
      </w:r>
      <w:r w:rsidR="008C01CF">
        <w:rPr>
          <w:sz w:val="28"/>
          <w:szCs w:val="28"/>
        </w:rPr>
        <w:t>1</w:t>
      </w:r>
      <w:r w:rsidR="008C01CF">
        <w:rPr>
          <w:sz w:val="28"/>
          <w:szCs w:val="28"/>
        </w:rPr>
        <w:fldChar w:fldCharType="end"/>
      </w:r>
      <w:r w:rsidR="008C01CF">
        <w:rPr>
          <w:sz w:val="28"/>
          <w:szCs w:val="28"/>
        </w:rPr>
        <w:t>]</w:t>
      </w:r>
      <w:r w:rsidR="00081B3B" w:rsidRPr="00204909">
        <w:rPr>
          <w:sz w:val="28"/>
          <w:szCs w:val="28"/>
        </w:rPr>
        <w:t xml:space="preserve">. Таким образом, факторинг денежного требования данному финансовому агенту, а также указан финансовый агент, которому должен быть </w:t>
      </w:r>
    </w:p>
    <w:p w:rsidR="00081B3B" w:rsidRPr="00204909" w:rsidRDefault="00081B3B" w:rsidP="00081B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4909">
        <w:rPr>
          <w:rStyle w:val="af1"/>
          <w:b w:val="0"/>
          <w:sz w:val="28"/>
          <w:szCs w:val="28"/>
        </w:rPr>
        <w:t xml:space="preserve">увеличение денежных </w:t>
      </w:r>
    </w:p>
    <w:p w:rsidR="00081B3B" w:rsidRPr="00204909" w:rsidRDefault="00081B3B" w:rsidP="00081B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365 * 100</w:t>
      </w:r>
    </w:p>
    <w:p w:rsidR="00935118" w:rsidRPr="00204909" w:rsidRDefault="00081B3B" w:rsidP="00935118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2. комиссионное </w:t>
      </w:r>
      <w:r w:rsidR="00935118" w:rsidRPr="00204909">
        <w:rPr>
          <w:sz w:val="28"/>
          <w:szCs w:val="28"/>
        </w:rPr>
        <w:t xml:space="preserve">организацию политики в области управления рисками и </w:t>
      </w:r>
      <w:r w:rsidR="006B3A24">
        <w:rPr>
          <w:sz w:val="28"/>
          <w:szCs w:val="28"/>
        </w:rPr>
        <w:t xml:space="preserve">создания </w:t>
      </w:r>
      <w:r w:rsidR="00935118" w:rsidRPr="00204909">
        <w:rPr>
          <w:sz w:val="28"/>
          <w:szCs w:val="28"/>
        </w:rPr>
        <w:t>соответствующей структуры предприятия.</w:t>
      </w:r>
    </w:p>
    <w:p w:rsidR="00586A1B" w:rsidRPr="00204909" w:rsidRDefault="00CE17F9" w:rsidP="00CE17F9">
      <w:pPr>
        <w:pStyle w:val="2"/>
        <w:spacing w:before="120"/>
        <w:jc w:val="center"/>
        <w:rPr>
          <w:b/>
          <w:bCs/>
        </w:rPr>
      </w:pPr>
      <w:bookmarkStart w:id="65" w:name="_Toc230279066"/>
      <w:r w:rsidRPr="00204909">
        <w:rPr>
          <w:b/>
          <w:bCs/>
        </w:rPr>
        <w:t>3.</w:t>
      </w:r>
      <w:r w:rsidR="00BA6D31">
        <w:rPr>
          <w:b/>
          <w:bCs/>
        </w:rPr>
        <w:t>4</w:t>
      </w:r>
      <w:r w:rsidRPr="00204909">
        <w:rPr>
          <w:b/>
          <w:bCs/>
        </w:rPr>
        <w:t>. Организация политики в области управления рисками</w:t>
      </w:r>
      <w:bookmarkEnd w:id="65"/>
    </w:p>
    <w:p w:rsidR="00032435" w:rsidRDefault="001F1D28" w:rsidP="00032435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. </w:t>
      </w:r>
      <w:r w:rsidR="00032435" w:rsidRPr="00204909">
        <w:rPr>
          <w:sz w:val="28"/>
          <w:szCs w:val="28"/>
        </w:rPr>
        <w:t>процессе на разных этапах управления рисками, а также процедуры учета и отчетности.</w:t>
      </w:r>
      <w:r w:rsidR="00032435">
        <w:rPr>
          <w:sz w:val="28"/>
          <w:szCs w:val="28"/>
        </w:rPr>
        <w:t xml:space="preserve"> </w:t>
      </w:r>
    </w:p>
    <w:p w:rsidR="007636A4" w:rsidRPr="00204909" w:rsidRDefault="00032435" w:rsidP="007636A4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Стандарт, разработанный специалистами подразделения по управления рисками, с использованием консультаций членов рабочей группы (</w:t>
      </w:r>
      <w:r>
        <w:rPr>
          <w:sz w:val="28"/>
          <w:szCs w:val="28"/>
        </w:rPr>
        <w:t xml:space="preserve">создаваемого </w:t>
      </w:r>
      <w:r w:rsidRPr="00204909">
        <w:rPr>
          <w:sz w:val="28"/>
          <w:szCs w:val="28"/>
        </w:rPr>
        <w:t xml:space="preserve">отдела управления рисками), </w:t>
      </w:r>
      <w:r>
        <w:rPr>
          <w:sz w:val="28"/>
          <w:szCs w:val="28"/>
        </w:rPr>
        <w:t>должен содержать</w:t>
      </w:r>
      <w:r w:rsidRPr="00204909">
        <w:rPr>
          <w:sz w:val="28"/>
          <w:szCs w:val="28"/>
        </w:rPr>
        <w:t xml:space="preserve"> набор типовых методов </w:t>
      </w:r>
      <w:r w:rsidR="007636A4" w:rsidRPr="00204909">
        <w:rPr>
          <w:sz w:val="28"/>
          <w:szCs w:val="28"/>
        </w:rPr>
        <w:t>прозрачными.</w:t>
      </w:r>
    </w:p>
    <w:p w:rsidR="00727F58" w:rsidRDefault="00727F58" w:rsidP="00727F58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Обобщенная карта рисков, составленная методом экспертных оценок, представлена </w:t>
      </w:r>
      <w:r w:rsidR="002A1860">
        <w:rPr>
          <w:sz w:val="28"/>
          <w:szCs w:val="28"/>
        </w:rPr>
        <w:t>в табл.</w:t>
      </w:r>
      <w:r w:rsidRPr="00204909">
        <w:rPr>
          <w:sz w:val="28"/>
          <w:szCs w:val="28"/>
        </w:rPr>
        <w:t>3.</w:t>
      </w:r>
      <w:r w:rsidR="002A1860">
        <w:rPr>
          <w:sz w:val="28"/>
          <w:szCs w:val="28"/>
        </w:rPr>
        <w:t>2</w:t>
      </w:r>
      <w:r w:rsidRPr="00204909">
        <w:rPr>
          <w:sz w:val="28"/>
          <w:szCs w:val="28"/>
        </w:rPr>
        <w:t>.</w:t>
      </w:r>
    </w:p>
    <w:p w:rsidR="00032435" w:rsidRDefault="00032435" w:rsidP="00032435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Карта способствуют принятию решений более оперативного уровня.</w:t>
      </w:r>
    </w:p>
    <w:p w:rsidR="002A1860" w:rsidRDefault="002A1860" w:rsidP="002A186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3.2</w:t>
      </w:r>
    </w:p>
    <w:p w:rsidR="002A1860" w:rsidRDefault="002A1860" w:rsidP="002A1860">
      <w:pPr>
        <w:spacing w:line="360" w:lineRule="auto"/>
        <w:ind w:firstLine="720"/>
        <w:jc w:val="center"/>
        <w:rPr>
          <w:sz w:val="28"/>
          <w:szCs w:val="28"/>
        </w:rPr>
      </w:pPr>
      <w:r w:rsidRPr="00204909">
        <w:rPr>
          <w:sz w:val="28"/>
          <w:szCs w:val="28"/>
        </w:rPr>
        <w:t>Карта рисков ЗАО «Корсика»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815"/>
        <w:gridCol w:w="2339"/>
        <w:gridCol w:w="3009"/>
        <w:gridCol w:w="2674"/>
      </w:tblGrid>
      <w:tr w:rsidR="00727F58" w:rsidRPr="00F77B5F" w:rsidTr="00F77B5F">
        <w:trPr>
          <w:jc w:val="center"/>
        </w:trPr>
        <w:tc>
          <w:tcPr>
            <w:tcW w:w="383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pct"/>
            <w:gridSpan w:val="4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Вероятность наступления рискового события</w:t>
            </w:r>
          </w:p>
        </w:tc>
      </w:tr>
      <w:tr w:rsidR="00727F58" w:rsidRPr="00F77B5F" w:rsidTr="00F77B5F">
        <w:trPr>
          <w:jc w:val="center"/>
        </w:trPr>
        <w:tc>
          <w:tcPr>
            <w:tcW w:w="383" w:type="pct"/>
            <w:vMerge w:val="restart"/>
            <w:shd w:val="clear" w:color="auto" w:fill="auto"/>
            <w:textDirection w:val="btLr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Максимальная величина возможных потерь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минимальная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средняя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высокая</w:t>
            </w:r>
          </w:p>
        </w:tc>
      </w:tr>
      <w:tr w:rsidR="00727F58" w:rsidRPr="00F77B5F" w:rsidTr="00F77B5F">
        <w:trPr>
          <w:cantSplit/>
          <w:trHeight w:val="1956"/>
          <w:jc w:val="center"/>
        </w:trPr>
        <w:tc>
          <w:tcPr>
            <w:tcW w:w="383" w:type="pct"/>
            <w:vMerge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Катастрофическая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</w:tr>
      <w:tr w:rsidR="00727F58" w:rsidRPr="00F77B5F" w:rsidTr="00F77B5F">
        <w:trPr>
          <w:cantSplit/>
          <w:trHeight w:val="2319"/>
          <w:jc w:val="center"/>
        </w:trPr>
        <w:tc>
          <w:tcPr>
            <w:tcW w:w="383" w:type="pct"/>
            <w:vMerge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Критическая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</w:tr>
      <w:tr w:rsidR="00727F58" w:rsidRPr="00F77B5F" w:rsidTr="00F77B5F">
        <w:trPr>
          <w:cantSplit/>
          <w:trHeight w:val="1963"/>
          <w:jc w:val="center"/>
        </w:trPr>
        <w:tc>
          <w:tcPr>
            <w:tcW w:w="383" w:type="pct"/>
            <w:vMerge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  <w:r w:rsidRPr="00F77B5F">
              <w:rPr>
                <w:sz w:val="24"/>
                <w:szCs w:val="24"/>
              </w:rPr>
              <w:t>Допустимая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727F58" w:rsidRPr="00F77B5F" w:rsidRDefault="00727F58" w:rsidP="00F77B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7F58" w:rsidRDefault="00727F58" w:rsidP="00727F58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Система на рис</w:t>
      </w:r>
      <w:r w:rsidR="002A1860">
        <w:rPr>
          <w:sz w:val="28"/>
          <w:szCs w:val="28"/>
        </w:rPr>
        <w:t>.</w:t>
      </w:r>
      <w:r w:rsidRPr="00204909">
        <w:rPr>
          <w:sz w:val="28"/>
          <w:szCs w:val="28"/>
        </w:rPr>
        <w:t>3.</w:t>
      </w:r>
      <w:r w:rsidR="002A1860">
        <w:rPr>
          <w:sz w:val="28"/>
          <w:szCs w:val="28"/>
        </w:rPr>
        <w:t>1</w:t>
      </w:r>
      <w:r w:rsidRPr="00204909">
        <w:rPr>
          <w:sz w:val="28"/>
          <w:szCs w:val="28"/>
        </w:rPr>
        <w:t>.</w:t>
      </w:r>
    </w:p>
    <w:p w:rsidR="00727F58" w:rsidRPr="00204909" w:rsidRDefault="00727F58" w:rsidP="002A1860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Рис.3.</w:t>
      </w:r>
      <w:r w:rsidR="002A1860">
        <w:rPr>
          <w:sz w:val="28"/>
          <w:szCs w:val="28"/>
        </w:rPr>
        <w:t>1</w:t>
      </w:r>
      <w:r w:rsidRPr="00204909">
        <w:rPr>
          <w:sz w:val="28"/>
          <w:szCs w:val="28"/>
        </w:rPr>
        <w:t>. Предлагаемая система управления рисками ЗАО «Корсика»</w:t>
      </w:r>
    </w:p>
    <w:p w:rsidR="00727F58" w:rsidRPr="00204909" w:rsidRDefault="00727F58" w:rsidP="00727F58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Высший (регламентирующий и контролирующий) уровень в системе управления рисками нтроль: </w:t>
      </w:r>
    </w:p>
    <w:p w:rsidR="00727F58" w:rsidRPr="00204909" w:rsidRDefault="00727F58" w:rsidP="00511A08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эффективности функциониро</w:t>
      </w:r>
      <w:r w:rsidR="00DB6938" w:rsidRPr="00204909">
        <w:rPr>
          <w:sz w:val="28"/>
          <w:szCs w:val="28"/>
        </w:rPr>
        <w:t>вания систем управления рисками;</w:t>
      </w:r>
    </w:p>
    <w:p w:rsidR="00727F58" w:rsidRPr="00204909" w:rsidRDefault="00727F58" w:rsidP="008D2AF3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по рискам</w:t>
      </w:r>
      <w:r w:rsidR="00511A08" w:rsidRPr="00204909">
        <w:rPr>
          <w:sz w:val="28"/>
          <w:szCs w:val="28"/>
        </w:rPr>
        <w:t>;</w:t>
      </w:r>
    </w:p>
    <w:p w:rsidR="00727F58" w:rsidRPr="00204909" w:rsidRDefault="00727F58" w:rsidP="008D2AF3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расчет эффективности мероприятий по управлению рисками</w:t>
      </w:r>
      <w:r w:rsidR="00511A08" w:rsidRPr="00204909">
        <w:rPr>
          <w:sz w:val="28"/>
          <w:szCs w:val="28"/>
        </w:rPr>
        <w:t>.</w:t>
      </w:r>
    </w:p>
    <w:p w:rsidR="00727F58" w:rsidRPr="00204909" w:rsidRDefault="00727F58" w:rsidP="00727F58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Третий (оперативный) уровень </w:t>
      </w:r>
      <w:r w:rsidR="003F5D8B" w:rsidRPr="00204909">
        <w:rPr>
          <w:sz w:val="28"/>
          <w:szCs w:val="28"/>
        </w:rPr>
        <w:t>–</w:t>
      </w:r>
      <w:r w:rsidRPr="00204909">
        <w:rPr>
          <w:sz w:val="28"/>
          <w:szCs w:val="28"/>
        </w:rPr>
        <w:t xml:space="preserve"> </w:t>
      </w:r>
      <w:r w:rsidR="00A967F6">
        <w:rPr>
          <w:sz w:val="28"/>
          <w:szCs w:val="28"/>
        </w:rPr>
        <w:t xml:space="preserve">создаваемый </w:t>
      </w:r>
      <w:r w:rsidR="003F5D8B" w:rsidRPr="00204909">
        <w:rPr>
          <w:sz w:val="28"/>
          <w:szCs w:val="28"/>
        </w:rPr>
        <w:t>отдел управления рисками ЗАО «Корсика»</w:t>
      </w:r>
      <w:r w:rsidR="001264EA" w:rsidRPr="00204909">
        <w:rPr>
          <w:sz w:val="28"/>
          <w:szCs w:val="28"/>
        </w:rPr>
        <w:t>, который должен о</w:t>
      </w:r>
      <w:r w:rsidRPr="00204909">
        <w:rPr>
          <w:sz w:val="28"/>
          <w:szCs w:val="28"/>
        </w:rPr>
        <w:t>существля</w:t>
      </w:r>
      <w:r w:rsidR="001264EA" w:rsidRPr="00204909">
        <w:rPr>
          <w:sz w:val="28"/>
          <w:szCs w:val="28"/>
        </w:rPr>
        <w:t>ть</w:t>
      </w:r>
      <w:r w:rsidRPr="00204909">
        <w:rPr>
          <w:sz w:val="28"/>
          <w:szCs w:val="28"/>
        </w:rPr>
        <w:t xml:space="preserve">: </w:t>
      </w:r>
    </w:p>
    <w:p w:rsidR="00727F58" w:rsidRPr="00204909" w:rsidRDefault="00727F58" w:rsidP="00A70916">
      <w:pPr>
        <w:numPr>
          <w:ilvl w:val="0"/>
          <w:numId w:val="48"/>
        </w:numPr>
        <w:spacing w:line="360" w:lineRule="auto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по управлению рисками</w:t>
      </w:r>
      <w:r w:rsidR="003F5D8B" w:rsidRPr="00204909">
        <w:rPr>
          <w:sz w:val="28"/>
          <w:szCs w:val="28"/>
        </w:rPr>
        <w:t>.</w:t>
      </w:r>
    </w:p>
    <w:p w:rsidR="00A55E37" w:rsidRPr="00204909" w:rsidRDefault="00A55E37" w:rsidP="00A55E37">
      <w:pPr>
        <w:spacing w:line="360" w:lineRule="auto"/>
        <w:ind w:firstLine="709"/>
        <w:jc w:val="both"/>
        <w:rPr>
          <w:sz w:val="28"/>
          <w:szCs w:val="28"/>
        </w:rPr>
      </w:pPr>
      <w:r w:rsidRPr="00204909">
        <w:rPr>
          <w:sz w:val="28"/>
          <w:szCs w:val="28"/>
        </w:rPr>
        <w:t>Одной из задач службы управления финансовыми рисками является взаимодействие о методе управления финансовыми рисками. Определим информацию, которая предоставляется по каждому финансовому риску предприятия (табл.3.</w:t>
      </w:r>
      <w:r w:rsidR="002A1860">
        <w:rPr>
          <w:sz w:val="28"/>
          <w:szCs w:val="28"/>
        </w:rPr>
        <w:t>3</w:t>
      </w:r>
      <w:r w:rsidRPr="00204909">
        <w:rPr>
          <w:sz w:val="28"/>
          <w:szCs w:val="28"/>
        </w:rPr>
        <w:t>).</w:t>
      </w:r>
    </w:p>
    <w:p w:rsidR="005955EB" w:rsidRDefault="005955EB" w:rsidP="00A55E37">
      <w:pPr>
        <w:spacing w:line="360" w:lineRule="auto"/>
        <w:ind w:firstLine="709"/>
        <w:jc w:val="right"/>
        <w:rPr>
          <w:bCs/>
          <w:sz w:val="28"/>
        </w:rPr>
      </w:pPr>
    </w:p>
    <w:p w:rsidR="00A55E37" w:rsidRPr="00204909" w:rsidRDefault="002A1860" w:rsidP="00A55E37">
      <w:pPr>
        <w:spacing w:line="360" w:lineRule="auto"/>
        <w:ind w:firstLine="709"/>
        <w:jc w:val="right"/>
        <w:rPr>
          <w:bCs/>
          <w:sz w:val="28"/>
        </w:rPr>
      </w:pPr>
      <w:r>
        <w:rPr>
          <w:bCs/>
          <w:sz w:val="28"/>
        </w:rPr>
        <w:t>Таблица 3.3</w:t>
      </w:r>
    </w:p>
    <w:p w:rsidR="00A55E37" w:rsidRPr="00204909" w:rsidRDefault="00A55E37" w:rsidP="00A55E37">
      <w:pPr>
        <w:spacing w:line="360" w:lineRule="auto"/>
        <w:ind w:firstLine="709"/>
        <w:jc w:val="center"/>
        <w:rPr>
          <w:sz w:val="28"/>
        </w:rPr>
      </w:pPr>
      <w:r w:rsidRPr="00204909">
        <w:rPr>
          <w:bCs/>
          <w:sz w:val="28"/>
        </w:rPr>
        <w:t xml:space="preserve">Предлагаемый порядок взаимодействия </w:t>
      </w:r>
      <w:r w:rsidR="00032435">
        <w:rPr>
          <w:bCs/>
          <w:sz w:val="28"/>
        </w:rPr>
        <w:t>отдела</w:t>
      </w:r>
      <w:r w:rsidRPr="00204909">
        <w:rPr>
          <w:bCs/>
          <w:sz w:val="28"/>
        </w:rPr>
        <w:t xml:space="preserve"> управления финансовыми рисками с подразделениями ЗАО «Корсика»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2412"/>
        <w:gridCol w:w="4121"/>
        <w:gridCol w:w="3057"/>
      </w:tblGrid>
      <w:tr w:rsidR="00A55E37" w:rsidRPr="00AE314A">
        <w:trPr>
          <w:tblCellSpacing w:w="0" w:type="dxa"/>
          <w:jc w:val="center"/>
        </w:trPr>
        <w:tc>
          <w:tcPr>
            <w:tcW w:w="2412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Финансовый риск</w:t>
            </w: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Предоставляемая информация</w:t>
            </w: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Подразделение, предоставляющее информацию</w:t>
            </w:r>
          </w:p>
        </w:tc>
      </w:tr>
      <w:tr w:rsidR="00AE314A" w:rsidRPr="00AE314A">
        <w:trPr>
          <w:tblCellSpacing w:w="0" w:type="dxa"/>
          <w:jc w:val="center"/>
        </w:trPr>
        <w:tc>
          <w:tcPr>
            <w:tcW w:w="2412" w:type="dxa"/>
            <w:shd w:val="clear" w:color="000000" w:fill="auto"/>
            <w:vAlign w:val="center"/>
          </w:tcPr>
          <w:p w:rsidR="00AE314A" w:rsidRPr="00AE314A" w:rsidRDefault="00AE314A" w:rsidP="00AE314A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1</w:t>
            </w:r>
          </w:p>
        </w:tc>
        <w:tc>
          <w:tcPr>
            <w:tcW w:w="4121" w:type="dxa"/>
            <w:shd w:val="clear" w:color="000000" w:fill="auto"/>
            <w:vAlign w:val="center"/>
          </w:tcPr>
          <w:p w:rsidR="00AE314A" w:rsidRPr="00AE314A" w:rsidRDefault="00AE314A" w:rsidP="00AE314A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2</w:t>
            </w:r>
          </w:p>
        </w:tc>
        <w:tc>
          <w:tcPr>
            <w:tcW w:w="3057" w:type="dxa"/>
            <w:shd w:val="clear" w:color="000000" w:fill="auto"/>
            <w:vAlign w:val="center"/>
          </w:tcPr>
          <w:p w:rsidR="00AE314A" w:rsidRPr="00AE314A" w:rsidRDefault="00AE314A" w:rsidP="00AE314A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3</w:t>
            </w: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 w:val="restart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 w:val="restart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 w:val="restart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  <w:r w:rsidRPr="00AE314A">
              <w:rPr>
                <w:sz w:val="27"/>
                <w:szCs w:val="27"/>
              </w:rPr>
              <w:t>Налоговый риск</w:t>
            </w: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</w:tbl>
    <w:p w:rsidR="006342CF" w:rsidRPr="006342CF" w:rsidRDefault="006342CF" w:rsidP="006342C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табл.3.</w:t>
      </w:r>
      <w:r w:rsidR="002A1860">
        <w:rPr>
          <w:sz w:val="28"/>
          <w:szCs w:val="28"/>
        </w:rPr>
        <w:t>3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2412"/>
        <w:gridCol w:w="4121"/>
        <w:gridCol w:w="3057"/>
      </w:tblGrid>
      <w:tr w:rsidR="00D41FDD" w:rsidRPr="00AE314A">
        <w:trPr>
          <w:tblCellSpacing w:w="0" w:type="dxa"/>
          <w:jc w:val="center"/>
        </w:trPr>
        <w:tc>
          <w:tcPr>
            <w:tcW w:w="2412" w:type="dxa"/>
            <w:shd w:val="clear" w:color="000000" w:fill="auto"/>
            <w:vAlign w:val="center"/>
          </w:tcPr>
          <w:p w:rsidR="00D41FDD" w:rsidRPr="00AE314A" w:rsidRDefault="00D41FDD" w:rsidP="00D41F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21" w:type="dxa"/>
            <w:shd w:val="clear" w:color="000000" w:fill="auto"/>
            <w:vAlign w:val="center"/>
          </w:tcPr>
          <w:p w:rsidR="00D41FDD" w:rsidRPr="00AE314A" w:rsidRDefault="00D41FDD" w:rsidP="00D41F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7" w:type="dxa"/>
            <w:shd w:val="clear" w:color="000000" w:fill="auto"/>
            <w:vAlign w:val="center"/>
          </w:tcPr>
          <w:p w:rsidR="00D41FDD" w:rsidRPr="00AE314A" w:rsidRDefault="00D41FDD" w:rsidP="00D41F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 w:val="restart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  <w:tr w:rsidR="00A55E37" w:rsidRPr="00AE314A">
        <w:trPr>
          <w:tblCellSpacing w:w="0" w:type="dxa"/>
          <w:jc w:val="center"/>
        </w:trPr>
        <w:tc>
          <w:tcPr>
            <w:tcW w:w="2412" w:type="dxa"/>
            <w:vMerge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21" w:type="dxa"/>
            <w:shd w:val="clear" w:color="000000" w:fill="auto"/>
            <w:vAlign w:val="center"/>
          </w:tcPr>
          <w:p w:rsidR="00A55E37" w:rsidRPr="00AE314A" w:rsidRDefault="00A55E37" w:rsidP="00376DE5">
            <w:pPr>
              <w:rPr>
                <w:sz w:val="27"/>
                <w:szCs w:val="27"/>
              </w:rPr>
            </w:pPr>
          </w:p>
        </w:tc>
        <w:tc>
          <w:tcPr>
            <w:tcW w:w="3057" w:type="dxa"/>
            <w:shd w:val="clear" w:color="000000" w:fill="auto"/>
            <w:vAlign w:val="center"/>
          </w:tcPr>
          <w:p w:rsidR="00A55E37" w:rsidRPr="00AE314A" w:rsidRDefault="00A55E37" w:rsidP="00B15E28">
            <w:pPr>
              <w:jc w:val="center"/>
              <w:rPr>
                <w:sz w:val="27"/>
                <w:szCs w:val="27"/>
              </w:rPr>
            </w:pPr>
          </w:p>
        </w:tc>
      </w:tr>
    </w:tbl>
    <w:p w:rsidR="00A55E37" w:rsidRPr="00204909" w:rsidRDefault="00A55E37" w:rsidP="00A55E37">
      <w:pPr>
        <w:spacing w:line="360" w:lineRule="auto"/>
        <w:ind w:firstLine="709"/>
        <w:jc w:val="both"/>
        <w:rPr>
          <w:sz w:val="28"/>
        </w:rPr>
      </w:pPr>
      <w:r w:rsidRPr="00204909">
        <w:rPr>
          <w:sz w:val="28"/>
        </w:rPr>
        <w:t>позволяет проанализировать возможность наступления рискового события.</w:t>
      </w:r>
    </w:p>
    <w:p w:rsidR="009D5FDE" w:rsidRPr="00204909" w:rsidRDefault="009D5FDE" w:rsidP="009D5FDE">
      <w:pPr>
        <w:spacing w:line="360" w:lineRule="auto"/>
        <w:ind w:firstLine="720"/>
        <w:jc w:val="both"/>
        <w:rPr>
          <w:sz w:val="28"/>
          <w:szCs w:val="28"/>
        </w:rPr>
      </w:pPr>
      <w:r w:rsidRPr="00204909">
        <w:rPr>
          <w:sz w:val="28"/>
          <w:szCs w:val="28"/>
        </w:rPr>
        <w:t xml:space="preserve">Дополнительной задачей данного проекта также можно назвать продвижение культуры </w:t>
      </w:r>
    </w:p>
    <w:p w:rsidR="009D5FDE" w:rsidRPr="00204909" w:rsidRDefault="009D5FDE" w:rsidP="00A12593">
      <w:pPr>
        <w:pStyle w:val="a6"/>
        <w:ind w:firstLine="709"/>
      </w:pPr>
    </w:p>
    <w:p w:rsidR="00586A1B" w:rsidRPr="00204909" w:rsidRDefault="00586A1B" w:rsidP="00A12593">
      <w:pPr>
        <w:pStyle w:val="a6"/>
        <w:ind w:firstLine="709"/>
        <w:sectPr w:rsidR="00586A1B" w:rsidRPr="00204909" w:rsidSect="00066469">
          <w:pgSz w:w="11906" w:h="16838"/>
          <w:pgMar w:top="1134" w:right="851" w:bottom="1134" w:left="1701" w:header="720" w:footer="720" w:gutter="0"/>
          <w:cols w:space="720"/>
        </w:sectPr>
      </w:pPr>
    </w:p>
    <w:p w:rsidR="002C409F" w:rsidRPr="00204909" w:rsidRDefault="002C409F" w:rsidP="00A12593">
      <w:pPr>
        <w:pStyle w:val="1"/>
      </w:pPr>
      <w:bookmarkStart w:id="66" w:name="_Toc214363962"/>
      <w:bookmarkStart w:id="67" w:name="_Toc214436931"/>
      <w:bookmarkStart w:id="68" w:name="_Toc230279067"/>
      <w:r w:rsidRPr="00204909">
        <w:t>З</w:t>
      </w:r>
      <w:r w:rsidR="00E95790" w:rsidRPr="00204909">
        <w:t>аключение</w:t>
      </w:r>
      <w:bookmarkEnd w:id="60"/>
      <w:bookmarkEnd w:id="61"/>
      <w:bookmarkEnd w:id="62"/>
      <w:bookmarkEnd w:id="66"/>
      <w:bookmarkEnd w:id="67"/>
      <w:bookmarkEnd w:id="68"/>
    </w:p>
    <w:p w:rsidR="0054285F" w:rsidRDefault="0054285F" w:rsidP="0054285F">
      <w:pPr>
        <w:spacing w:line="360" w:lineRule="auto"/>
        <w:ind w:firstLine="720"/>
        <w:jc w:val="both"/>
        <w:rPr>
          <w:sz w:val="28"/>
          <w:szCs w:val="28"/>
        </w:rPr>
      </w:pPr>
      <w:r w:rsidRPr="000D3DA8">
        <w:rPr>
          <w:color w:val="000000"/>
          <w:sz w:val="28"/>
          <w:szCs w:val="28"/>
        </w:rPr>
        <w:t>Риск составляет объективно неизбежный элемент принятия любого</w:t>
      </w:r>
      <w:r w:rsidRPr="00204909">
        <w:rPr>
          <w:sz w:val="28"/>
        </w:rPr>
        <w:t>, выгода, прибыль).</w:t>
      </w:r>
    </w:p>
    <w:p w:rsidR="0054285F" w:rsidRDefault="0054285F" w:rsidP="005428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различные способы классификации рисков:</w:t>
      </w:r>
    </w:p>
    <w:p w:rsidR="0054285F" w:rsidRPr="00204909" w:rsidRDefault="0054285F" w:rsidP="0054285F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 w:rsidRPr="00204909">
        <w:rPr>
          <w:sz w:val="28"/>
        </w:rPr>
        <w:t>время возникновения;</w:t>
      </w:r>
    </w:p>
    <w:p w:rsidR="0054285F" w:rsidRPr="00204909" w:rsidRDefault="0054285F" w:rsidP="0054285F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 w:rsidRPr="00204909">
        <w:rPr>
          <w:sz w:val="28"/>
        </w:rPr>
        <w:t>основные факторы возникновения;</w:t>
      </w:r>
    </w:p>
    <w:p w:rsidR="002C409F" w:rsidRDefault="0054285F" w:rsidP="003361E0">
      <w:pPr>
        <w:pStyle w:val="a6"/>
        <w:ind w:firstLine="709"/>
      </w:pPr>
      <w:r w:rsidRPr="00204909">
        <w:t>характер</w:t>
      </w:r>
      <w:r w:rsidR="002C409F" w:rsidRPr="00204909">
        <w:t xml:space="preserve">. В отличие от операционного, финансовый </w:t>
      </w:r>
      <w:r w:rsidR="006A1DF1" w:rsidRPr="00204909">
        <w:t>леверидж</w:t>
      </w:r>
      <w:r w:rsidR="002C409F" w:rsidRPr="00204909">
        <w:t xml:space="preserve"> имеет целью измерить не уровень риска, возникающего в процессе </w:t>
      </w:r>
      <w:r w:rsidR="008530C9" w:rsidRPr="00204909">
        <w:t>продажи</w:t>
      </w:r>
      <w:r w:rsidR="002C409F" w:rsidRPr="00204909">
        <w:t xml:space="preserve"> предприятием своей продукции (работ, услуг), а уровень риска, связанного с недостаточностью прибыли, остающейся в распоряжении предприятия.</w:t>
      </w:r>
    </w:p>
    <w:p w:rsidR="006C2DEA" w:rsidRDefault="006C2DEA" w:rsidP="003361E0">
      <w:pPr>
        <w:pStyle w:val="a6"/>
        <w:ind w:firstLine="709"/>
      </w:pPr>
      <w:r w:rsidRPr="00204909">
        <w:rPr>
          <w:szCs w:val="28"/>
        </w:rPr>
        <w:t xml:space="preserve">К методам </w:t>
      </w:r>
      <w:r w:rsidR="00AF7EC9" w:rsidRPr="00204909">
        <w:t>меньшению его отрицательных последствий</w:t>
      </w:r>
      <w:r w:rsidR="00AF7EC9">
        <w:t>, что представляет собой</w:t>
      </w:r>
      <w:r w:rsidR="00AF7EC9" w:rsidRPr="00204909">
        <w:t xml:space="preserve"> эффективную организацию системы риск-менеджмента на предприятии</w:t>
      </w:r>
      <w:r w:rsidR="00AF7EC9">
        <w:t>.</w:t>
      </w:r>
    </w:p>
    <w:p w:rsidR="004259E1" w:rsidRPr="00204909" w:rsidRDefault="0021631D" w:rsidP="003361E0">
      <w:pPr>
        <w:pStyle w:val="a6"/>
        <w:ind w:firstLine="709"/>
      </w:pPr>
      <w:r>
        <w:t xml:space="preserve">Основными инструментами риск-менеджмента являются </w:t>
      </w:r>
      <w:r w:rsidRPr="00204909">
        <w:t>страхование</w:t>
      </w:r>
      <w:r>
        <w:t>,</w:t>
      </w:r>
      <w:r w:rsidRPr="00204909">
        <w:t xml:space="preserve"> отказ от чрезмерно рисковой </w:t>
      </w:r>
      <w:r w:rsidR="002C409F" w:rsidRPr="00204909">
        <w:t xml:space="preserve">на примере </w:t>
      </w:r>
      <w:r w:rsidR="00D74350" w:rsidRPr="00204909">
        <w:t>ЗАО</w:t>
      </w:r>
      <w:r w:rsidR="004E6B94" w:rsidRPr="00204909">
        <w:t xml:space="preserve"> «Корсика»</w:t>
      </w:r>
      <w:r w:rsidR="002C409F" w:rsidRPr="00204909">
        <w:t>.</w:t>
      </w:r>
      <w:r w:rsidR="004259E1" w:rsidRPr="00204909">
        <w:t xml:space="preserve"> Деятельность данного экономической рентабельности </w:t>
      </w:r>
      <w:r w:rsidR="00D74350" w:rsidRPr="00204909">
        <w:t>ЗАО</w:t>
      </w:r>
      <w:r w:rsidR="00AD28B3" w:rsidRPr="00204909">
        <w:t xml:space="preserve"> «Корсика»</w:t>
      </w:r>
      <w:r w:rsidR="004259E1" w:rsidRPr="00204909">
        <w:t xml:space="preserve"> в 20</w:t>
      </w:r>
      <w:r w:rsidR="007C06E4">
        <w:t>08</w:t>
      </w:r>
      <w:r w:rsidR="004259E1" w:rsidRPr="00204909">
        <w:t xml:space="preserve"> г. обусловлено лишь небольшим увеличением коммерческой маржи.</w:t>
      </w:r>
    </w:p>
    <w:p w:rsidR="00C36491" w:rsidRPr="00204909" w:rsidRDefault="00C36491" w:rsidP="00C36491">
      <w:pPr>
        <w:pStyle w:val="a5"/>
        <w:ind w:firstLine="709"/>
      </w:pPr>
      <w:r w:rsidRPr="00204909">
        <w:t xml:space="preserve">Анализ операционного </w:t>
      </w:r>
      <w:r w:rsidR="006A1DF1" w:rsidRPr="00204909">
        <w:t>леверидж</w:t>
      </w:r>
      <w:r w:rsidRPr="00204909">
        <w:t xml:space="preserve">а при текущих значениях выручки </w:t>
      </w:r>
      <w:r w:rsidR="00D74350" w:rsidRPr="00204909">
        <w:t>ЗАО</w:t>
      </w:r>
      <w:r w:rsidR="00AD28B3" w:rsidRPr="00204909">
        <w:t xml:space="preserve"> «Корсика»</w:t>
      </w:r>
      <w:r w:rsidRPr="00204909">
        <w:t xml:space="preserve"> показал, что наибольшая чувствительность предприятия к изменению </w:t>
      </w:r>
    </w:p>
    <w:p w:rsidR="00CF180D" w:rsidRPr="00204909" w:rsidRDefault="00C36491" w:rsidP="00CF180D">
      <w:pPr>
        <w:pStyle w:val="a6"/>
        <w:ind w:firstLine="709"/>
      </w:pPr>
      <w:r w:rsidRPr="00204909">
        <w:t xml:space="preserve">Анализ операционного </w:t>
      </w:r>
      <w:r w:rsidR="006A1DF1" w:rsidRPr="00204909">
        <w:t>леверидж</w:t>
      </w:r>
      <w:r w:rsidRPr="00204909">
        <w:t xml:space="preserve">а </w:t>
      </w:r>
      <w:r w:rsidR="00D74350" w:rsidRPr="00204909">
        <w:t>ЗАО</w:t>
      </w:r>
      <w:r w:rsidR="00AD28B3" w:rsidRPr="00204909">
        <w:t xml:space="preserve"> «Корсика»</w:t>
      </w:r>
      <w:r w:rsidRPr="00204909">
        <w:t xml:space="preserve"> при вариантах возможного снижения выручки на 25% выявил, что уровень риска при снижении выбора, то лучше значительно снизить натуральный объем продаж, несколько повысив </w:t>
      </w:r>
      <w:r w:rsidR="00C21D2B" w:rsidRPr="00204909">
        <w:t xml:space="preserve">асается эффекта финансового рычага на предприятии </w:t>
      </w:r>
      <w:r w:rsidR="00D74350" w:rsidRPr="00204909">
        <w:t>ЗАО</w:t>
      </w:r>
      <w:r w:rsidR="00AD28B3" w:rsidRPr="00204909">
        <w:t xml:space="preserve"> «Корсика»</w:t>
      </w:r>
      <w:r w:rsidR="00C21D2B" w:rsidRPr="00204909">
        <w:t>, то он уменьшается с 1,135 % в 20</w:t>
      </w:r>
      <w:r w:rsidR="007C06E4">
        <w:t>07</w:t>
      </w:r>
      <w:r w:rsidR="00C21D2B" w:rsidRPr="00204909">
        <w:t xml:space="preserve"> г. </w:t>
      </w:r>
      <w:r w:rsidR="00EF795F" w:rsidRPr="00204909">
        <w:t>«Корсика»</w:t>
      </w:r>
      <w:r w:rsidR="00CF180D" w:rsidRPr="00204909">
        <w:t xml:space="preserve"> были рассмотрены следующие альтернативные возможности по привлечению финансовых ресурсов:</w:t>
      </w:r>
    </w:p>
    <w:p w:rsidR="00CF180D" w:rsidRPr="00204909" w:rsidRDefault="00CF180D" w:rsidP="00CF180D">
      <w:pPr>
        <w:pStyle w:val="a6"/>
        <w:numPr>
          <w:ilvl w:val="0"/>
          <w:numId w:val="18"/>
        </w:numPr>
      </w:pPr>
      <w:r w:rsidRPr="00204909">
        <w:t>провести дополнительную эмиссию акций на 100 тыс.р.</w:t>
      </w:r>
    </w:p>
    <w:p w:rsidR="005955EB" w:rsidRDefault="005955EB" w:rsidP="003361E0">
      <w:pPr>
        <w:pStyle w:val="a6"/>
        <w:ind w:firstLine="709"/>
        <w:rPr>
          <w:szCs w:val="28"/>
        </w:rPr>
      </w:pPr>
    </w:p>
    <w:p w:rsidR="005955EB" w:rsidRDefault="005955EB" w:rsidP="003361E0">
      <w:pPr>
        <w:pStyle w:val="a6"/>
        <w:ind w:firstLine="709"/>
        <w:rPr>
          <w:szCs w:val="28"/>
        </w:rPr>
      </w:pPr>
    </w:p>
    <w:p w:rsidR="002E22EA" w:rsidRPr="00957C08" w:rsidRDefault="00543FC9" w:rsidP="003361E0">
      <w:pPr>
        <w:pStyle w:val="a6"/>
        <w:ind w:firstLine="709"/>
        <w:rPr>
          <w:szCs w:val="28"/>
        </w:rPr>
      </w:pPr>
      <w:r w:rsidRPr="00957C08">
        <w:rPr>
          <w:szCs w:val="28"/>
        </w:rPr>
        <w:t xml:space="preserve">Наиболее предпочтительным является достижение оптимистического уровня НРЭИ, так как при пессимистическом уровне дифференциал финансового рычага отрицательный, что ведет к снижению чистой рентабельности собственных </w:t>
      </w:r>
    </w:p>
    <w:p w:rsidR="00587C0D" w:rsidRPr="00957C08" w:rsidRDefault="002E22EA" w:rsidP="00587C0D">
      <w:pPr>
        <w:spacing w:line="360" w:lineRule="auto"/>
        <w:ind w:firstLine="709"/>
        <w:jc w:val="both"/>
        <w:rPr>
          <w:sz w:val="28"/>
          <w:szCs w:val="28"/>
        </w:rPr>
      </w:pPr>
      <w:r w:rsidRPr="00957C08">
        <w:rPr>
          <w:sz w:val="28"/>
          <w:szCs w:val="28"/>
        </w:rPr>
        <w:t xml:space="preserve">Поэтому следует выбирать наиболее оптимальную политику развития производства </w:t>
      </w:r>
      <w:r w:rsidR="00D74350" w:rsidRPr="00957C08">
        <w:rPr>
          <w:sz w:val="28"/>
          <w:szCs w:val="28"/>
        </w:rPr>
        <w:t>ЗАО</w:t>
      </w:r>
      <w:r w:rsidR="00307953" w:rsidRPr="00957C08">
        <w:rPr>
          <w:sz w:val="28"/>
          <w:szCs w:val="28"/>
        </w:rPr>
        <w:t xml:space="preserve"> «Корсика»</w:t>
      </w:r>
      <w:r w:rsidRPr="00957C08">
        <w:rPr>
          <w:sz w:val="28"/>
          <w:szCs w:val="28"/>
        </w:rPr>
        <w:t xml:space="preserve"> с </w:t>
      </w:r>
      <w:r w:rsidR="00587C0D" w:rsidRPr="00957C08">
        <w:rPr>
          <w:sz w:val="28"/>
          <w:szCs w:val="28"/>
        </w:rPr>
        <w:t>вычетом расходов по оплате страховых тарифов.</w:t>
      </w:r>
    </w:p>
    <w:p w:rsidR="00B723C3" w:rsidRPr="00957C08" w:rsidRDefault="00587C0D" w:rsidP="00B723C3">
      <w:pPr>
        <w:spacing w:line="360" w:lineRule="auto"/>
        <w:ind w:firstLine="720"/>
        <w:jc w:val="both"/>
        <w:rPr>
          <w:sz w:val="28"/>
          <w:szCs w:val="28"/>
        </w:rPr>
      </w:pPr>
      <w:r w:rsidRPr="00957C08">
        <w:rPr>
          <w:sz w:val="28"/>
          <w:szCs w:val="28"/>
        </w:rPr>
        <w:t xml:space="preserve">Для снижения </w:t>
      </w:r>
      <w:r w:rsidR="00B723C3" w:rsidRPr="00957C08">
        <w:rPr>
          <w:sz w:val="28"/>
          <w:szCs w:val="28"/>
        </w:rPr>
        <w:t xml:space="preserve">«Корсика» является выработка единой политики в области управления рисками путем разработки документа, который должен отражать основные цели и принципы управления рисками на предприятии. Кроме того, на </w:t>
      </w:r>
    </w:p>
    <w:p w:rsidR="002C409F" w:rsidRDefault="00B723C3" w:rsidP="003361E0">
      <w:pPr>
        <w:pStyle w:val="a6"/>
        <w:ind w:firstLine="709"/>
      </w:pPr>
      <w:r>
        <w:t>В целом разработанный потерь, но и принести ему дополнительную прибыль.</w:t>
      </w:r>
    </w:p>
    <w:p w:rsidR="000A128D" w:rsidRPr="00204909" w:rsidRDefault="000A128D" w:rsidP="003361E0">
      <w:pPr>
        <w:pStyle w:val="a6"/>
        <w:ind w:firstLine="709"/>
      </w:pPr>
    </w:p>
    <w:p w:rsidR="00B71E1A" w:rsidRPr="00204909" w:rsidRDefault="00B71E1A">
      <w:pPr>
        <w:pStyle w:val="a6"/>
        <w:sectPr w:rsidR="00B71E1A" w:rsidRPr="00204909" w:rsidSect="00066469">
          <w:pgSz w:w="11906" w:h="16838"/>
          <w:pgMar w:top="1134" w:right="851" w:bottom="1134" w:left="1701" w:header="720" w:footer="720" w:gutter="0"/>
          <w:cols w:space="720"/>
        </w:sectPr>
      </w:pPr>
    </w:p>
    <w:p w:rsidR="002C409F" w:rsidRPr="00204909" w:rsidRDefault="002C409F" w:rsidP="00586A1B">
      <w:pPr>
        <w:pStyle w:val="1"/>
      </w:pPr>
      <w:bookmarkStart w:id="69" w:name="_Toc482584270"/>
      <w:bookmarkStart w:id="70" w:name="_Toc483546871"/>
      <w:bookmarkStart w:id="71" w:name="_Toc213766253"/>
      <w:bookmarkStart w:id="72" w:name="_Toc214363963"/>
      <w:bookmarkStart w:id="73" w:name="_Toc214436932"/>
      <w:bookmarkStart w:id="74" w:name="_Toc230279068"/>
      <w:r w:rsidRPr="00204909">
        <w:t>С</w:t>
      </w:r>
      <w:r w:rsidR="00E95790" w:rsidRPr="00204909">
        <w:t>писок</w:t>
      </w:r>
      <w:r w:rsidRPr="00204909">
        <w:t xml:space="preserve"> </w:t>
      </w:r>
      <w:r w:rsidR="00E95790" w:rsidRPr="00204909">
        <w:t>литературы</w:t>
      </w:r>
      <w:bookmarkEnd w:id="69"/>
      <w:bookmarkEnd w:id="70"/>
      <w:bookmarkEnd w:id="71"/>
      <w:bookmarkEnd w:id="72"/>
      <w:bookmarkEnd w:id="73"/>
      <w:bookmarkEnd w:id="74"/>
    </w:p>
    <w:p w:rsidR="00C473F9" w:rsidRPr="00BD2A99" w:rsidRDefault="00C473F9" w:rsidP="00766ED7">
      <w:pPr>
        <w:pStyle w:val="a6"/>
        <w:numPr>
          <w:ilvl w:val="0"/>
          <w:numId w:val="34"/>
        </w:numPr>
      </w:pPr>
      <w:bookmarkStart w:id="75" w:name="_Ref221865938"/>
      <w:r w:rsidRPr="00295382">
        <w:rPr>
          <w:szCs w:val="28"/>
        </w:rPr>
        <w:t xml:space="preserve">Гражданский кодекс Российской Федерации. Часть первая от 30 ноября </w:t>
      </w:r>
      <w:smartTag w:uri="urn:schemas-microsoft-com:office:smarttags" w:element="metricconverter">
        <w:smartTagPr>
          <w:attr w:name="ProductID" w:val="1994 г"/>
        </w:smartTagPr>
        <w:r w:rsidRPr="00295382">
          <w:rPr>
            <w:szCs w:val="28"/>
          </w:rPr>
          <w:t>1994 г</w:t>
        </w:r>
      </w:smartTag>
      <w:r w:rsidRPr="00295382">
        <w:rPr>
          <w:szCs w:val="28"/>
        </w:rPr>
        <w:t xml:space="preserve">. № 51-ФЗ, часть вторая от 26 января </w:t>
      </w:r>
      <w:smartTag w:uri="urn:schemas-microsoft-com:office:smarttags" w:element="metricconverter">
        <w:smartTagPr>
          <w:attr w:name="ProductID" w:val="1996 г"/>
        </w:smartTagPr>
        <w:r w:rsidRPr="00295382">
          <w:rPr>
            <w:szCs w:val="28"/>
          </w:rPr>
          <w:t>1996 г</w:t>
        </w:r>
      </w:smartTag>
      <w:r w:rsidRPr="00295382">
        <w:rPr>
          <w:szCs w:val="28"/>
        </w:rPr>
        <w:t xml:space="preserve">. № 14-ФЗ, часть третья от 26 ноября </w:t>
      </w:r>
      <w:smartTag w:uri="urn:schemas-microsoft-com:office:smarttags" w:element="metricconverter">
        <w:smartTagPr>
          <w:attr w:name="ProductID" w:val="2001 г"/>
        </w:smartTagPr>
        <w:r w:rsidRPr="00295382">
          <w:rPr>
            <w:szCs w:val="28"/>
          </w:rPr>
          <w:t>2001 г</w:t>
        </w:r>
      </w:smartTag>
      <w:r w:rsidRPr="00295382">
        <w:rPr>
          <w:szCs w:val="28"/>
        </w:rPr>
        <w:t xml:space="preserve">. № 146-ФЗ и часть четвертая от 18 декабря </w:t>
      </w:r>
      <w:smartTag w:uri="urn:schemas-microsoft-com:office:smarttags" w:element="metricconverter">
        <w:smartTagPr>
          <w:attr w:name="ProductID" w:val="2006 г"/>
        </w:smartTagPr>
        <w:r w:rsidRPr="00295382">
          <w:rPr>
            <w:szCs w:val="28"/>
          </w:rPr>
          <w:t>2006 г</w:t>
        </w:r>
      </w:smartTag>
      <w:r w:rsidRPr="00295382">
        <w:rPr>
          <w:szCs w:val="28"/>
        </w:rPr>
        <w:t xml:space="preserve">. № 230-ФЗ (с изм. и доп. от </w:t>
      </w:r>
      <w:r w:rsidR="003578BE">
        <w:rPr>
          <w:szCs w:val="28"/>
        </w:rPr>
        <w:t>9 февраля 2009</w:t>
      </w:r>
      <w:r w:rsidRPr="00295382">
        <w:rPr>
          <w:szCs w:val="28"/>
        </w:rPr>
        <w:t xml:space="preserve"> г.)</w:t>
      </w:r>
      <w:bookmarkEnd w:id="75"/>
    </w:p>
    <w:p w:rsidR="00BD2A99" w:rsidRDefault="00BD2A99" w:rsidP="00766ED7">
      <w:pPr>
        <w:pStyle w:val="a6"/>
        <w:numPr>
          <w:ilvl w:val="0"/>
          <w:numId w:val="34"/>
        </w:numPr>
      </w:pPr>
      <w:bookmarkStart w:id="76" w:name="_Ref230277859"/>
      <w:r w:rsidRPr="00225F60">
        <w:rPr>
          <w:szCs w:val="28"/>
        </w:rPr>
        <w:t>Федеральный закон от 26 декабря 1995 г. № 208-ФЗ «Об акционерных обществах»(с изм. и доп. от 30 декабря 2008 г.)</w:t>
      </w:r>
      <w:bookmarkEnd w:id="76"/>
    </w:p>
    <w:p w:rsidR="002C409F" w:rsidRPr="00204909" w:rsidRDefault="002C409F" w:rsidP="00766ED7">
      <w:pPr>
        <w:pStyle w:val="a6"/>
        <w:numPr>
          <w:ilvl w:val="0"/>
          <w:numId w:val="34"/>
        </w:numPr>
      </w:pPr>
      <w:r w:rsidRPr="00204909">
        <w:t>Баканов М.И., Шеремет А.Д. Теория экономического анализа</w:t>
      </w:r>
      <w:r w:rsidR="0013784B" w:rsidRPr="00204909">
        <w:t>.</w:t>
      </w:r>
      <w:r w:rsidRPr="00204909">
        <w:t xml:space="preserve"> – М.: Финансы и статистика, </w:t>
      </w:r>
      <w:r w:rsidR="009D0A7A" w:rsidRPr="00204909">
        <w:t>2005</w:t>
      </w:r>
      <w:r w:rsidRPr="00204909">
        <w:t xml:space="preserve">. – </w:t>
      </w:r>
      <w:r w:rsidR="009D0A7A" w:rsidRPr="00204909">
        <w:t>536</w:t>
      </w:r>
      <w:r w:rsidRPr="00204909">
        <w:t xml:space="preserve"> с. </w:t>
      </w:r>
    </w:p>
    <w:p w:rsidR="002C409F" w:rsidRDefault="002C409F" w:rsidP="00766ED7">
      <w:pPr>
        <w:pStyle w:val="a6"/>
        <w:numPr>
          <w:ilvl w:val="0"/>
          <w:numId w:val="34"/>
        </w:numPr>
      </w:pPr>
      <w:r w:rsidRPr="00204909">
        <w:t xml:space="preserve">Балабанов И.Т. Основы финансового менеджмента. Как управлять капиталом? – М.: Финансы и статистика, </w:t>
      </w:r>
      <w:r w:rsidR="009177B9" w:rsidRPr="00204909">
        <w:t>2002</w:t>
      </w:r>
      <w:r w:rsidRPr="00204909">
        <w:t xml:space="preserve">. – </w:t>
      </w:r>
      <w:r w:rsidR="009177B9" w:rsidRPr="00204909">
        <w:t xml:space="preserve">536 </w:t>
      </w:r>
      <w:r w:rsidRPr="00204909">
        <w:t>с.</w:t>
      </w:r>
    </w:p>
    <w:p w:rsidR="00005248" w:rsidRDefault="00005248" w:rsidP="00766ED7">
      <w:pPr>
        <w:pStyle w:val="a6"/>
        <w:numPr>
          <w:ilvl w:val="0"/>
          <w:numId w:val="34"/>
        </w:numPr>
      </w:pPr>
      <w:r w:rsidRPr="00005248">
        <w:t>Балдин К.В., Воробьев В.С.</w:t>
      </w:r>
      <w:r>
        <w:t xml:space="preserve"> Риск-менеджмент. – М.: Гардарики, 2005. </w:t>
      </w:r>
      <w:r w:rsidR="00E414BB">
        <w:t>–</w:t>
      </w:r>
      <w:r>
        <w:t xml:space="preserve"> </w:t>
      </w:r>
      <w:r w:rsidR="00E414BB">
        <w:t>285 с.</w:t>
      </w:r>
    </w:p>
    <w:p w:rsidR="002256E8" w:rsidRPr="00204909" w:rsidRDefault="00F06B23" w:rsidP="00766ED7">
      <w:pPr>
        <w:pStyle w:val="a6"/>
        <w:numPr>
          <w:ilvl w:val="0"/>
          <w:numId w:val="34"/>
        </w:numPr>
      </w:pPr>
      <w:r w:rsidRPr="00F06B23">
        <w:t>Басовский Л.Е.</w:t>
      </w:r>
      <w:r>
        <w:t xml:space="preserve"> Финансовый менеджмент. – М.: </w:t>
      </w:r>
      <w:r w:rsidR="0057057D">
        <w:t xml:space="preserve">Инфра-М, 2009. </w:t>
      </w:r>
      <w:r w:rsidR="00CF7D9A">
        <w:t>–</w:t>
      </w:r>
      <w:r w:rsidR="0057057D">
        <w:t xml:space="preserve"> </w:t>
      </w:r>
      <w:r w:rsidR="00CF7D9A">
        <w:t>240 с.</w:t>
      </w:r>
    </w:p>
    <w:p w:rsidR="00DC1DB5" w:rsidRDefault="00DC1DB5" w:rsidP="00766ED7">
      <w:pPr>
        <w:pStyle w:val="a6"/>
        <w:numPr>
          <w:ilvl w:val="0"/>
          <w:numId w:val="34"/>
        </w:numPr>
      </w:pPr>
      <w:r w:rsidRPr="00204909">
        <w:t>Бланк И.А. Финансовый менеджмент. – М.: Эльга-Н, 2007. – 656 с.</w:t>
      </w:r>
    </w:p>
    <w:p w:rsidR="00680D8F" w:rsidRPr="00680D8F" w:rsidRDefault="00680D8F" w:rsidP="00680D8F">
      <w:pPr>
        <w:pStyle w:val="a6"/>
        <w:numPr>
          <w:ilvl w:val="0"/>
          <w:numId w:val="34"/>
        </w:numPr>
      </w:pPr>
      <w:r>
        <w:t xml:space="preserve">Василенков С. </w:t>
      </w:r>
      <w:r w:rsidRPr="00680D8F">
        <w:t>Факторинг: кто и где рискует? //Риск-менеджмент</w:t>
      </w:r>
      <w:r>
        <w:t>. – 2008. - № 9-10</w:t>
      </w:r>
    </w:p>
    <w:p w:rsidR="00E40248" w:rsidRDefault="00E40248" w:rsidP="00766ED7">
      <w:pPr>
        <w:pStyle w:val="a6"/>
        <w:numPr>
          <w:ilvl w:val="0"/>
          <w:numId w:val="34"/>
        </w:numPr>
        <w:rPr>
          <w:szCs w:val="28"/>
        </w:rPr>
      </w:pPr>
      <w:bookmarkStart w:id="77" w:name="_Ref230277505"/>
      <w:r w:rsidRPr="00E40248">
        <w:rPr>
          <w:szCs w:val="28"/>
        </w:rPr>
        <w:t xml:space="preserve">Виды и классификация рисков / </w:t>
      </w:r>
      <w:r w:rsidRPr="00E40248">
        <w:rPr>
          <w:szCs w:val="28"/>
          <w:lang w:val="en-US"/>
        </w:rPr>
        <w:t>http</w:t>
      </w:r>
      <w:r w:rsidRPr="00E40248">
        <w:rPr>
          <w:szCs w:val="28"/>
        </w:rPr>
        <w:t>://</w:t>
      </w:r>
      <w:r w:rsidRPr="00E40248">
        <w:rPr>
          <w:szCs w:val="28"/>
          <w:lang w:val="en-US"/>
        </w:rPr>
        <w:t>www</w:t>
      </w:r>
      <w:r w:rsidRPr="00E40248">
        <w:rPr>
          <w:szCs w:val="28"/>
        </w:rPr>
        <w:t>.</w:t>
      </w:r>
      <w:r w:rsidRPr="00E40248">
        <w:rPr>
          <w:szCs w:val="28"/>
          <w:lang w:val="en-US"/>
        </w:rPr>
        <w:t>risk</w:t>
      </w:r>
      <w:r w:rsidRPr="00E40248">
        <w:rPr>
          <w:szCs w:val="28"/>
        </w:rPr>
        <w:t>24.</w:t>
      </w:r>
      <w:r w:rsidRPr="00E40248">
        <w:rPr>
          <w:szCs w:val="28"/>
          <w:lang w:val="en-US"/>
        </w:rPr>
        <w:t>ru</w:t>
      </w:r>
      <w:r w:rsidRPr="00E40248">
        <w:rPr>
          <w:szCs w:val="28"/>
        </w:rPr>
        <w:t>/</w:t>
      </w:r>
      <w:r w:rsidRPr="00E40248">
        <w:rPr>
          <w:szCs w:val="28"/>
          <w:lang w:val="en-US"/>
        </w:rPr>
        <w:t>vidi</w:t>
      </w:r>
      <w:r w:rsidRPr="00E40248">
        <w:rPr>
          <w:szCs w:val="28"/>
        </w:rPr>
        <w:t>.</w:t>
      </w:r>
      <w:r w:rsidRPr="00E40248">
        <w:rPr>
          <w:szCs w:val="28"/>
          <w:lang w:val="en-US"/>
        </w:rPr>
        <w:t>htm</w:t>
      </w:r>
      <w:bookmarkEnd w:id="77"/>
    </w:p>
    <w:p w:rsidR="00AB36DB" w:rsidRPr="00E40248" w:rsidRDefault="00AB36DB" w:rsidP="00766ED7">
      <w:pPr>
        <w:pStyle w:val="a6"/>
        <w:numPr>
          <w:ilvl w:val="0"/>
          <w:numId w:val="34"/>
        </w:numPr>
        <w:rPr>
          <w:szCs w:val="28"/>
        </w:rPr>
      </w:pPr>
      <w:r>
        <w:rPr>
          <w:szCs w:val="28"/>
        </w:rPr>
        <w:t>Гаврилова А.Н. Финансовый менеджмент. – М.:</w:t>
      </w:r>
      <w:r w:rsidR="005818D9">
        <w:rPr>
          <w:szCs w:val="28"/>
        </w:rPr>
        <w:t xml:space="preserve"> КноРус, 2009. – 432 с.</w:t>
      </w:r>
    </w:p>
    <w:p w:rsidR="002C409F" w:rsidRDefault="002C409F" w:rsidP="00766ED7">
      <w:pPr>
        <w:pStyle w:val="a6"/>
        <w:numPr>
          <w:ilvl w:val="0"/>
          <w:numId w:val="34"/>
        </w:numPr>
      </w:pPr>
      <w:r w:rsidRPr="00204909">
        <w:t>Герчикова И.Н. Менеджмент</w:t>
      </w:r>
      <w:r w:rsidR="0013784B" w:rsidRPr="00204909">
        <w:t>.</w:t>
      </w:r>
      <w:r w:rsidRPr="00204909">
        <w:t xml:space="preserve"> – М.: ЮНИТИ, </w:t>
      </w:r>
      <w:r w:rsidR="00E748CA" w:rsidRPr="00204909">
        <w:t>2008. – 51</w:t>
      </w:r>
      <w:r w:rsidRPr="00204909">
        <w:t>1 с.</w:t>
      </w:r>
    </w:p>
    <w:p w:rsidR="00927E3A" w:rsidRDefault="00927E3A" w:rsidP="00766ED7">
      <w:pPr>
        <w:pStyle w:val="a6"/>
        <w:numPr>
          <w:ilvl w:val="0"/>
          <w:numId w:val="34"/>
        </w:numPr>
      </w:pPr>
      <w:r>
        <w:t xml:space="preserve">Ермасова Н.Б. Риск-менеджмент организации. – М.: </w:t>
      </w:r>
      <w:r w:rsidR="00575229">
        <w:t xml:space="preserve">Дашков и К, 2009. </w:t>
      </w:r>
      <w:r w:rsidR="00600592">
        <w:t>–</w:t>
      </w:r>
      <w:r w:rsidR="00575229">
        <w:t xml:space="preserve"> </w:t>
      </w:r>
      <w:r w:rsidR="00600592">
        <w:t>380 с.</w:t>
      </w:r>
    </w:p>
    <w:p w:rsidR="00675D5D" w:rsidRDefault="00675D5D" w:rsidP="00766ED7">
      <w:pPr>
        <w:pStyle w:val="a6"/>
        <w:numPr>
          <w:ilvl w:val="0"/>
          <w:numId w:val="34"/>
        </w:numPr>
      </w:pPr>
      <w:r>
        <w:t xml:space="preserve">Кириченко Т.В. Финансовый менеджмент. – М.: Дашков и К, 2009. </w:t>
      </w:r>
      <w:r w:rsidR="00213F37">
        <w:t>–</w:t>
      </w:r>
      <w:r>
        <w:t xml:space="preserve"> </w:t>
      </w:r>
      <w:r w:rsidR="00213F37">
        <w:t>626 с.</w:t>
      </w:r>
    </w:p>
    <w:p w:rsidR="007D29C6" w:rsidRDefault="007D29C6" w:rsidP="00766ED7">
      <w:pPr>
        <w:pStyle w:val="a6"/>
        <w:numPr>
          <w:ilvl w:val="0"/>
          <w:numId w:val="34"/>
        </w:numPr>
        <w:rPr>
          <w:szCs w:val="28"/>
        </w:rPr>
      </w:pPr>
      <w:bookmarkStart w:id="78" w:name="_Ref230277447"/>
      <w:r w:rsidRPr="007D29C6">
        <w:rPr>
          <w:szCs w:val="28"/>
        </w:rPr>
        <w:t>Клейнер Г. Риски промышленных предприятий // Российский экономический журнал. 2005. - № 5-6 – с.85-92</w:t>
      </w:r>
      <w:bookmarkEnd w:id="78"/>
    </w:p>
    <w:p w:rsidR="005955EB" w:rsidRPr="007D29C6" w:rsidRDefault="005955EB" w:rsidP="00766ED7">
      <w:pPr>
        <w:pStyle w:val="a6"/>
        <w:numPr>
          <w:ilvl w:val="0"/>
          <w:numId w:val="34"/>
        </w:numPr>
        <w:rPr>
          <w:szCs w:val="28"/>
        </w:rPr>
      </w:pPr>
    </w:p>
    <w:p w:rsidR="00FC1E3B" w:rsidRPr="007D29C6" w:rsidRDefault="00FC1E3B" w:rsidP="00766ED7">
      <w:pPr>
        <w:pStyle w:val="a6"/>
        <w:numPr>
          <w:ilvl w:val="0"/>
          <w:numId w:val="34"/>
        </w:numPr>
        <w:rPr>
          <w:szCs w:val="28"/>
        </w:rPr>
      </w:pPr>
      <w:r>
        <w:rPr>
          <w:szCs w:val="28"/>
        </w:rPr>
        <w:t xml:space="preserve">Князев В., Сапожников М. </w:t>
      </w:r>
      <w:r w:rsidR="00DF08B0">
        <w:rPr>
          <w:szCs w:val="28"/>
        </w:rPr>
        <w:t xml:space="preserve">Расчет убытка от перерыва в производстве </w:t>
      </w:r>
      <w:r w:rsidR="00DF08B0" w:rsidRPr="00DF08B0">
        <w:rPr>
          <w:szCs w:val="28"/>
        </w:rPr>
        <w:t>/</w:t>
      </w:r>
      <w:r w:rsidR="009E5216" w:rsidRPr="009E5216">
        <w:rPr>
          <w:szCs w:val="28"/>
        </w:rPr>
        <w:t>/</w:t>
      </w:r>
      <w:r w:rsidR="009E5216">
        <w:rPr>
          <w:szCs w:val="28"/>
        </w:rPr>
        <w:t>Риск-менеджмент. – 2008. - № 11-12</w:t>
      </w:r>
    </w:p>
    <w:p w:rsidR="002C409F" w:rsidRPr="00204909" w:rsidRDefault="002C409F" w:rsidP="00766ED7">
      <w:pPr>
        <w:pStyle w:val="a6"/>
        <w:numPr>
          <w:ilvl w:val="0"/>
          <w:numId w:val="34"/>
        </w:numPr>
      </w:pPr>
      <w:bookmarkStart w:id="79" w:name="_Ref230277582"/>
      <w:r w:rsidRPr="00204909">
        <w:t xml:space="preserve">Ковалев В.В. </w:t>
      </w:r>
      <w:r w:rsidR="00E748CA" w:rsidRPr="00204909">
        <w:t>Курс финансового менеджмента</w:t>
      </w:r>
      <w:r w:rsidRPr="00204909">
        <w:t xml:space="preserve"> – М.: </w:t>
      </w:r>
      <w:r w:rsidR="00E748CA" w:rsidRPr="00204909">
        <w:t>Проспект</w:t>
      </w:r>
      <w:r w:rsidRPr="00204909">
        <w:t xml:space="preserve">, </w:t>
      </w:r>
      <w:r w:rsidR="00E748CA" w:rsidRPr="00204909">
        <w:t>2008</w:t>
      </w:r>
      <w:r w:rsidRPr="00204909">
        <w:t xml:space="preserve">. – </w:t>
      </w:r>
      <w:r w:rsidR="00E748CA" w:rsidRPr="00204909">
        <w:t>418</w:t>
      </w:r>
      <w:r w:rsidRPr="00204909">
        <w:t xml:space="preserve"> с.</w:t>
      </w:r>
      <w:bookmarkEnd w:id="79"/>
    </w:p>
    <w:p w:rsidR="00422FA6" w:rsidRPr="00204909" w:rsidRDefault="00422FA6" w:rsidP="00766ED7">
      <w:pPr>
        <w:pStyle w:val="a6"/>
        <w:numPr>
          <w:ilvl w:val="0"/>
          <w:numId w:val="34"/>
        </w:numPr>
      </w:pPr>
      <w:bookmarkStart w:id="80" w:name="_Ref230277684"/>
      <w:r w:rsidRPr="00204909">
        <w:t>Ковалев В.В. Финансовый менеджмент-1. – М.: Изд.дом БИНФА, 2008. – 232 с.</w:t>
      </w:r>
      <w:bookmarkEnd w:id="80"/>
    </w:p>
    <w:p w:rsidR="002C409F" w:rsidRDefault="002C409F" w:rsidP="00766ED7">
      <w:pPr>
        <w:pStyle w:val="a6"/>
        <w:numPr>
          <w:ilvl w:val="0"/>
          <w:numId w:val="34"/>
        </w:numPr>
      </w:pPr>
      <w:bookmarkStart w:id="81" w:name="_Ref230277595"/>
      <w:r w:rsidRPr="00204909">
        <w:t xml:space="preserve">Крейнина М.Н. Финансовый менеджмент. – М.: Дело и Сервис, </w:t>
      </w:r>
      <w:r w:rsidR="006054F8" w:rsidRPr="00204909">
        <w:t>2001</w:t>
      </w:r>
      <w:r w:rsidRPr="00204909">
        <w:t xml:space="preserve">. – </w:t>
      </w:r>
      <w:r w:rsidR="006054F8" w:rsidRPr="00204909">
        <w:t>400</w:t>
      </w:r>
      <w:r w:rsidRPr="00204909">
        <w:t xml:space="preserve"> с.</w:t>
      </w:r>
      <w:bookmarkEnd w:id="81"/>
    </w:p>
    <w:p w:rsidR="00966275" w:rsidRDefault="00966275" w:rsidP="00766ED7">
      <w:pPr>
        <w:pStyle w:val="a6"/>
        <w:numPr>
          <w:ilvl w:val="0"/>
          <w:numId w:val="34"/>
        </w:numPr>
      </w:pPr>
      <w:r>
        <w:t>Кудина М.В. Финансовый менеджмент.</w:t>
      </w:r>
      <w:r w:rsidR="0080636A">
        <w:t xml:space="preserve"> – М.: Форум, 2008. </w:t>
      </w:r>
      <w:r w:rsidR="008407D4">
        <w:t>–</w:t>
      </w:r>
      <w:r w:rsidR="0080636A">
        <w:t xml:space="preserve"> </w:t>
      </w:r>
      <w:r w:rsidR="008407D4">
        <w:t>256 с.</w:t>
      </w:r>
    </w:p>
    <w:p w:rsidR="00564148" w:rsidRDefault="00564148" w:rsidP="00766ED7">
      <w:pPr>
        <w:pStyle w:val="a6"/>
        <w:numPr>
          <w:ilvl w:val="0"/>
          <w:numId w:val="34"/>
        </w:numPr>
      </w:pPr>
      <w:r w:rsidRPr="00564148">
        <w:t>Лобанов А.А., Чугунов А.В.</w:t>
      </w:r>
      <w:r>
        <w:t xml:space="preserve"> </w:t>
      </w:r>
      <w:r w:rsidRPr="00564148">
        <w:t>Энциклопедия финансового риск-менеджмента</w:t>
      </w:r>
      <w:r>
        <w:t xml:space="preserve">. – М.: </w:t>
      </w:r>
      <w:r w:rsidR="00986457" w:rsidRPr="00986457">
        <w:t>Альпина Бизнес Букс</w:t>
      </w:r>
      <w:r w:rsidR="00986457">
        <w:t>, 2009. – 932 с.</w:t>
      </w:r>
    </w:p>
    <w:p w:rsidR="00D322DB" w:rsidRDefault="00D322DB" w:rsidP="00766ED7">
      <w:pPr>
        <w:pStyle w:val="a6"/>
        <w:numPr>
          <w:ilvl w:val="0"/>
          <w:numId w:val="34"/>
        </w:numPr>
      </w:pPr>
      <w:r w:rsidRPr="00D322DB">
        <w:t>Найденова Р.И., Виноходова А.Ф.</w:t>
      </w:r>
      <w:r>
        <w:t xml:space="preserve"> Финансовый менеджмент. – М.: </w:t>
      </w:r>
      <w:r w:rsidR="003F1FC0">
        <w:t xml:space="preserve">КноРус, 2009. </w:t>
      </w:r>
      <w:r w:rsidR="003578BE">
        <w:t>–</w:t>
      </w:r>
      <w:r w:rsidR="003F1FC0">
        <w:t xml:space="preserve"> </w:t>
      </w:r>
      <w:r w:rsidR="003578BE">
        <w:t>208 с.</w:t>
      </w:r>
    </w:p>
    <w:p w:rsidR="005B7CEC" w:rsidRPr="00204909" w:rsidRDefault="005B7CEC" w:rsidP="00766ED7">
      <w:pPr>
        <w:pStyle w:val="a6"/>
        <w:numPr>
          <w:ilvl w:val="0"/>
          <w:numId w:val="34"/>
        </w:numPr>
      </w:pPr>
      <w:r>
        <w:t>Никулина Н.Н. и др. Финансовый менеджмент</w:t>
      </w:r>
      <w:r w:rsidR="004A2826">
        <w:t xml:space="preserve">. Теория и практика. – М.: </w:t>
      </w:r>
      <w:r w:rsidR="002867BD">
        <w:t>Юнити, 2009. – 511 с.</w:t>
      </w:r>
    </w:p>
    <w:p w:rsidR="006157F5" w:rsidRDefault="006157F5" w:rsidP="00766ED7">
      <w:pPr>
        <w:pStyle w:val="a6"/>
        <w:numPr>
          <w:ilvl w:val="0"/>
          <w:numId w:val="34"/>
        </w:numPr>
      </w:pPr>
      <w:r w:rsidRPr="00204909">
        <w:t>Поляк Г.Б. Финансовый менеджмент. – М.: ЮНИТИ, 2008. – 527 с.</w:t>
      </w:r>
    </w:p>
    <w:p w:rsidR="000D4AA1" w:rsidRDefault="000D4AA1" w:rsidP="00766ED7">
      <w:pPr>
        <w:pStyle w:val="a6"/>
        <w:numPr>
          <w:ilvl w:val="0"/>
          <w:numId w:val="34"/>
        </w:numPr>
        <w:rPr>
          <w:szCs w:val="28"/>
        </w:rPr>
      </w:pPr>
      <w:bookmarkStart w:id="82" w:name="_Ref230277806"/>
      <w:r w:rsidRPr="000D4AA1">
        <w:rPr>
          <w:szCs w:val="28"/>
        </w:rPr>
        <w:t>Риск менеджмент – часть финансового менеджмента /http://www.bibliotekar.ru/risk-menedgment/4.htm</w:t>
      </w:r>
      <w:bookmarkEnd w:id="82"/>
    </w:p>
    <w:p w:rsidR="00F7103E" w:rsidRDefault="00F7103E" w:rsidP="00766ED7">
      <w:pPr>
        <w:pStyle w:val="a6"/>
        <w:numPr>
          <w:ilvl w:val="0"/>
          <w:numId w:val="34"/>
        </w:numPr>
        <w:rPr>
          <w:szCs w:val="28"/>
        </w:rPr>
      </w:pPr>
      <w:r>
        <w:rPr>
          <w:szCs w:val="28"/>
        </w:rPr>
        <w:t xml:space="preserve">Румянцева Е.Е. Финансовый менеджмент. – М.: </w:t>
      </w:r>
      <w:r w:rsidR="006418AB">
        <w:rPr>
          <w:szCs w:val="28"/>
        </w:rPr>
        <w:t>РАГС, 2009. – 304 с.</w:t>
      </w:r>
    </w:p>
    <w:p w:rsidR="00DD2A03" w:rsidRPr="000D4AA1" w:rsidRDefault="00DD2A03" w:rsidP="00766ED7">
      <w:pPr>
        <w:pStyle w:val="a6"/>
        <w:numPr>
          <w:ilvl w:val="0"/>
          <w:numId w:val="34"/>
        </w:numPr>
        <w:rPr>
          <w:szCs w:val="28"/>
        </w:rPr>
      </w:pPr>
      <w:r>
        <w:rPr>
          <w:szCs w:val="28"/>
        </w:rPr>
        <w:t xml:space="preserve">Сироткина С.А. Финансовый менеджмент на предприятии. – М.: </w:t>
      </w:r>
      <w:r w:rsidR="00D362DC">
        <w:rPr>
          <w:szCs w:val="28"/>
        </w:rPr>
        <w:t xml:space="preserve">Юнити, 2009. </w:t>
      </w:r>
      <w:r w:rsidR="005165F9">
        <w:rPr>
          <w:szCs w:val="28"/>
        </w:rPr>
        <w:t>–</w:t>
      </w:r>
      <w:r w:rsidR="00D362DC">
        <w:rPr>
          <w:szCs w:val="28"/>
        </w:rPr>
        <w:t xml:space="preserve"> </w:t>
      </w:r>
      <w:r w:rsidR="005165F9">
        <w:rPr>
          <w:szCs w:val="28"/>
        </w:rPr>
        <w:t>351 с.</w:t>
      </w:r>
    </w:p>
    <w:p w:rsidR="005F7D6F" w:rsidRDefault="005F7D6F" w:rsidP="00766ED7">
      <w:pPr>
        <w:pStyle w:val="a6"/>
        <w:numPr>
          <w:ilvl w:val="0"/>
          <w:numId w:val="34"/>
        </w:numPr>
        <w:rPr>
          <w:szCs w:val="28"/>
        </w:rPr>
      </w:pPr>
      <w:bookmarkStart w:id="83" w:name="_Ref230278179"/>
      <w:r w:rsidRPr="005F7D6F">
        <w:rPr>
          <w:szCs w:val="28"/>
        </w:rPr>
        <w:t>Соколова Н. Пять фактов о факторинге//Предприниматель Петербурга. – 2005. –№ 6 (413)</w:t>
      </w:r>
      <w:bookmarkEnd w:id="83"/>
    </w:p>
    <w:p w:rsidR="00182B81" w:rsidRPr="00BA39D3" w:rsidRDefault="00182B81" w:rsidP="00766ED7">
      <w:pPr>
        <w:pStyle w:val="a6"/>
        <w:numPr>
          <w:ilvl w:val="0"/>
          <w:numId w:val="34"/>
        </w:numPr>
        <w:rPr>
          <w:szCs w:val="28"/>
        </w:rPr>
      </w:pPr>
      <w:bookmarkStart w:id="84" w:name="_Ref230277531"/>
      <w:r w:rsidRPr="005B113D">
        <w:t xml:space="preserve">Стребкова Л.Н. </w:t>
      </w:r>
      <w:r>
        <w:t>Оценка хозяйственных рисков малого предприятия с учетом факторов состояния отрасли//</w:t>
      </w:r>
      <w:r w:rsidRPr="00242DC4">
        <w:t xml:space="preserve"> http://science-bsea.narod.ru/2006/ekonom_2006_2/strebkova_ocenka.htm</w:t>
      </w:r>
      <w:bookmarkEnd w:id="84"/>
    </w:p>
    <w:p w:rsidR="00BA39D3" w:rsidRPr="005F7D6F" w:rsidRDefault="00BA39D3" w:rsidP="00766ED7">
      <w:pPr>
        <w:pStyle w:val="a6"/>
        <w:numPr>
          <w:ilvl w:val="0"/>
          <w:numId w:val="34"/>
        </w:numPr>
        <w:rPr>
          <w:szCs w:val="28"/>
        </w:rPr>
      </w:pPr>
      <w:r>
        <w:t xml:space="preserve">Финансовый менеджмент </w:t>
      </w:r>
      <w:r w:rsidRPr="00BA39D3">
        <w:t>/</w:t>
      </w:r>
      <w:r>
        <w:t xml:space="preserve">Под ред. А.М. Ковалевой. – М.: </w:t>
      </w:r>
      <w:r w:rsidR="00391DD1">
        <w:t xml:space="preserve">Инфра-М, 2009. </w:t>
      </w:r>
      <w:r w:rsidR="008B3543">
        <w:t>–</w:t>
      </w:r>
      <w:r w:rsidR="00391DD1">
        <w:t xml:space="preserve"> </w:t>
      </w:r>
      <w:r w:rsidR="008B3543">
        <w:t>336 с.</w:t>
      </w:r>
    </w:p>
    <w:p w:rsidR="00DB0153" w:rsidRDefault="002C409F" w:rsidP="00766ED7">
      <w:pPr>
        <w:pStyle w:val="a6"/>
        <w:numPr>
          <w:ilvl w:val="0"/>
          <w:numId w:val="34"/>
        </w:numPr>
      </w:pPr>
      <w:bookmarkStart w:id="85" w:name="_Ref230277621"/>
      <w:r w:rsidRPr="00204909">
        <w:t>Финансовый менеджмент: теория и практика /Под ред. Е.С. Стояновой.</w:t>
      </w:r>
      <w:r w:rsidR="00F93B01" w:rsidRPr="00204909">
        <w:t xml:space="preserve"> </w:t>
      </w:r>
      <w:r w:rsidRPr="00204909">
        <w:t>– М.: Перспектива, 200</w:t>
      </w:r>
      <w:r w:rsidR="00DC1DB5" w:rsidRPr="00204909">
        <w:t>8</w:t>
      </w:r>
      <w:r w:rsidRPr="00204909">
        <w:t>. – 656 с.</w:t>
      </w:r>
      <w:bookmarkEnd w:id="85"/>
    </w:p>
    <w:p w:rsidR="006B0EFF" w:rsidRDefault="006B0EFF" w:rsidP="00766ED7">
      <w:pPr>
        <w:pStyle w:val="a6"/>
        <w:numPr>
          <w:ilvl w:val="0"/>
          <w:numId w:val="34"/>
        </w:numPr>
      </w:pPr>
      <w:r>
        <w:t xml:space="preserve">Фомичев А.Н. Риск-менеджмент. – М.: </w:t>
      </w:r>
      <w:r w:rsidR="00594010">
        <w:t xml:space="preserve">Дашков и К, 2008. </w:t>
      </w:r>
      <w:r w:rsidR="003A51A0">
        <w:t>–</w:t>
      </w:r>
      <w:r w:rsidR="00594010">
        <w:t xml:space="preserve"> </w:t>
      </w:r>
      <w:r w:rsidR="003A51A0">
        <w:t>376 с.</w:t>
      </w:r>
    </w:p>
    <w:p w:rsidR="00CD6BC8" w:rsidRDefault="00CD6BC8" w:rsidP="00766ED7">
      <w:pPr>
        <w:pStyle w:val="a6"/>
        <w:numPr>
          <w:ilvl w:val="0"/>
          <w:numId w:val="34"/>
        </w:numPr>
      </w:pPr>
      <w:r>
        <w:t xml:space="preserve">Черутова </w:t>
      </w:r>
      <w:r w:rsidR="00EC5A07">
        <w:t xml:space="preserve">М.И. Финансовый менеджмент. – М.: </w:t>
      </w:r>
      <w:r w:rsidR="009476C6">
        <w:t>Флинта, 2008. 0 104 с.</w:t>
      </w:r>
    </w:p>
    <w:p w:rsidR="00FB0A14" w:rsidRPr="00482728" w:rsidRDefault="00FB0A14" w:rsidP="00766ED7">
      <w:pPr>
        <w:pStyle w:val="a6"/>
        <w:numPr>
          <w:ilvl w:val="0"/>
          <w:numId w:val="34"/>
        </w:numPr>
      </w:pPr>
      <w:r w:rsidRPr="00482728">
        <w:t>Чечеткина О.Н. Факторы и особенности рисков малого предпринимательства в производственной сфере //Управление персоналом. – 2008. - № 7</w:t>
      </w:r>
    </w:p>
    <w:p w:rsidR="00CB7D7B" w:rsidRDefault="00CB7D7B" w:rsidP="00766ED7">
      <w:pPr>
        <w:pStyle w:val="a6"/>
        <w:numPr>
          <w:ilvl w:val="0"/>
          <w:numId w:val="34"/>
        </w:numPr>
      </w:pPr>
      <w:r w:rsidRPr="00204909">
        <w:t>Шохина Е.И. Финансовый менеджмент. – М.: КноРус, 2008. – 480 с.</w:t>
      </w:r>
    </w:p>
    <w:p w:rsidR="00ED2943" w:rsidRPr="00ED2943" w:rsidRDefault="00ED2943" w:rsidP="00766ED7">
      <w:pPr>
        <w:pStyle w:val="a6"/>
        <w:numPr>
          <w:ilvl w:val="0"/>
          <w:numId w:val="34"/>
        </w:numPr>
        <w:rPr>
          <w:szCs w:val="28"/>
        </w:rPr>
      </w:pPr>
      <w:bookmarkStart w:id="86" w:name="_Ref230277781"/>
      <w:r w:rsidRPr="00ED2943">
        <w:rPr>
          <w:szCs w:val="28"/>
        </w:rPr>
        <w:t>http://ru.wikipedia.org/wiki/Риск-менеджмент</w:t>
      </w:r>
      <w:bookmarkStart w:id="87" w:name="_GoBack"/>
      <w:bookmarkEnd w:id="86"/>
      <w:bookmarkEnd w:id="87"/>
    </w:p>
    <w:sectPr w:rsidR="00ED2943" w:rsidRPr="00ED2943" w:rsidSect="00066469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96" w:rsidRDefault="00B30896">
      <w:r>
        <w:separator/>
      </w:r>
    </w:p>
  </w:endnote>
  <w:endnote w:type="continuationSeparator" w:id="0">
    <w:p w:rsidR="00B30896" w:rsidRDefault="00B3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96" w:rsidRDefault="00B30896">
      <w:r>
        <w:separator/>
      </w:r>
    </w:p>
  </w:footnote>
  <w:footnote w:type="continuationSeparator" w:id="0">
    <w:p w:rsidR="00B30896" w:rsidRDefault="00B3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30" w:rsidRDefault="008A0530" w:rsidP="00E743D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A0530" w:rsidRDefault="008A053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30" w:rsidRDefault="008A0530" w:rsidP="00E743D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4812">
      <w:rPr>
        <w:rStyle w:val="aa"/>
        <w:noProof/>
      </w:rPr>
      <w:t>30</w:t>
    </w:r>
    <w:r>
      <w:rPr>
        <w:rStyle w:val="aa"/>
      </w:rPr>
      <w:fldChar w:fldCharType="end"/>
    </w:r>
  </w:p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4F1EB9">
      <w:rPr>
        <w:rFonts w:ascii="Times NR Cyr MT" w:hAnsi="Times NR Cyr MT"/>
        <w:sz w:val="28"/>
        <w:szCs w:val="28"/>
      </w:rPr>
      <w:t xml:space="preserve">Стоимость полного варианта работы </w:t>
    </w:r>
    <w:r>
      <w:rPr>
        <w:rFonts w:ascii="Times NR Cyr MT" w:hAnsi="Times NR Cyr MT"/>
        <w:sz w:val="28"/>
        <w:szCs w:val="28"/>
      </w:rPr>
      <w:t>32</w:t>
    </w:r>
    <w:r w:rsidRPr="004F1EB9">
      <w:rPr>
        <w:rFonts w:ascii="Times NR Cyr MT" w:hAnsi="Times NR Cyr MT"/>
        <w:sz w:val="28"/>
        <w:szCs w:val="28"/>
      </w:rPr>
      <w:t>00 руб.</w:t>
    </w:r>
  </w:p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4F1EB9">
      <w:rPr>
        <w:rFonts w:ascii="Times NR Cyr MT" w:hAnsi="Times NR Cyr MT"/>
        <w:color w:val="0000FF"/>
        <w:sz w:val="24"/>
        <w:szCs w:val="24"/>
        <w:u w:val="single"/>
      </w:rPr>
      <w:t>www.Hotdiplom.ru</w:t>
    </w:r>
  </w:p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4F1EB9">
      <w:rPr>
        <w:rFonts w:ascii="Times NR Cyr MT" w:hAnsi="Times NR Cyr MT"/>
        <w:sz w:val="28"/>
        <w:szCs w:val="28"/>
      </w:rPr>
      <w:t xml:space="preserve">Пишите: </w:t>
    </w:r>
    <w:r w:rsidRPr="004F1EB9">
      <w:rPr>
        <w:rFonts w:ascii="Times NR Cyr MT" w:hAnsi="Times NR Cyr MT"/>
        <w:sz w:val="28"/>
        <w:szCs w:val="28"/>
        <w:lang w:val="en-US"/>
      </w:rPr>
      <w:t>sava</w:t>
    </w:r>
    <w:r w:rsidRPr="004F1EB9">
      <w:rPr>
        <w:rFonts w:ascii="Times NR Cyr MT" w:hAnsi="Times NR Cyr MT"/>
        <w:sz w:val="28"/>
        <w:szCs w:val="28"/>
      </w:rPr>
      <w:t>-</w:t>
    </w:r>
    <w:r w:rsidRPr="004F1EB9">
      <w:rPr>
        <w:rFonts w:ascii="Times NR Cyr MT" w:hAnsi="Times NR Cyr MT"/>
        <w:sz w:val="28"/>
        <w:szCs w:val="28"/>
        <w:lang w:val="en-US"/>
      </w:rPr>
      <w:t>nn</w:t>
    </w:r>
    <w:r w:rsidRPr="004F1EB9">
      <w:rPr>
        <w:rFonts w:ascii="Times NR Cyr MT" w:hAnsi="Times NR Cyr MT"/>
        <w:sz w:val="28"/>
        <w:szCs w:val="28"/>
      </w:rPr>
      <w:t>@</w:t>
    </w:r>
    <w:r w:rsidRPr="004F1EB9">
      <w:rPr>
        <w:rFonts w:ascii="Times NR Cyr MT" w:hAnsi="Times NR Cyr MT"/>
        <w:sz w:val="28"/>
        <w:szCs w:val="28"/>
        <w:lang w:val="en-US"/>
      </w:rPr>
      <w:t>bk</w:t>
    </w:r>
    <w:r w:rsidRPr="004F1EB9">
      <w:rPr>
        <w:rFonts w:ascii="Times NR Cyr MT" w:hAnsi="Times NR Cyr MT"/>
        <w:sz w:val="28"/>
        <w:szCs w:val="28"/>
      </w:rPr>
      <w:t>.</w:t>
    </w:r>
    <w:r w:rsidRPr="004F1EB9">
      <w:rPr>
        <w:rFonts w:ascii="Times NR Cyr MT" w:hAnsi="Times NR Cyr MT"/>
        <w:sz w:val="28"/>
        <w:szCs w:val="28"/>
        <w:lang w:val="en-US"/>
      </w:rPr>
      <w:t>ru</w:t>
    </w:r>
  </w:p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  <w:lang w:val="en-US"/>
      </w:rPr>
    </w:pPr>
    <w:r w:rsidRPr="004F1EB9">
      <w:rPr>
        <w:rFonts w:ascii="Times NR Cyr MT" w:hAnsi="Times NR Cyr MT"/>
        <w:sz w:val="28"/>
        <w:szCs w:val="28"/>
        <w:lang w:val="en-US"/>
      </w:rPr>
      <w:t>Звоните: 8(831)-423-90-20</w:t>
    </w:r>
  </w:p>
  <w:p w:rsidR="008A0530" w:rsidRDefault="008A0530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4F1EB9">
      <w:rPr>
        <w:rFonts w:ascii="Times NR Cyr MT" w:hAnsi="Times NR Cyr MT"/>
        <w:sz w:val="28"/>
        <w:szCs w:val="28"/>
      </w:rPr>
      <w:t xml:space="preserve">Стоимость полного варианта работы </w:t>
    </w:r>
    <w:r>
      <w:rPr>
        <w:rFonts w:ascii="Times NR Cyr MT" w:hAnsi="Times NR Cyr MT"/>
        <w:sz w:val="28"/>
        <w:szCs w:val="28"/>
      </w:rPr>
      <w:t>32</w:t>
    </w:r>
    <w:r w:rsidRPr="004F1EB9">
      <w:rPr>
        <w:rFonts w:ascii="Times NR Cyr MT" w:hAnsi="Times NR Cyr MT"/>
        <w:sz w:val="28"/>
        <w:szCs w:val="28"/>
      </w:rPr>
      <w:t>00 руб.</w:t>
    </w:r>
  </w:p>
  <w:p w:rsidR="004F1EB9" w:rsidRPr="004F1EB9" w:rsidRDefault="004F1EB9" w:rsidP="004F1E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4F1EB9">
      <w:rPr>
        <w:rFonts w:ascii="Times NR Cyr MT" w:hAnsi="Times NR Cyr MT"/>
        <w:color w:val="0000FF"/>
        <w:sz w:val="24"/>
        <w:szCs w:val="24"/>
        <w:u w:val="single"/>
      </w:rPr>
      <w:t>www.Hotdiplom.ru</w:t>
    </w:r>
  </w:p>
  <w:p w:rsidR="00AB4812" w:rsidRDefault="00AB4812" w:rsidP="00AB4812">
    <w:pPr>
      <w:tabs>
        <w:tab w:val="center" w:pos="4677"/>
        <w:tab w:val="right" w:pos="9355"/>
      </w:tabs>
      <w:ind w:right="357"/>
      <w:rPr>
        <w:sz w:val="28"/>
        <w:szCs w:val="28"/>
      </w:rPr>
    </w:pPr>
    <w:r>
      <w:rPr>
        <w:sz w:val="28"/>
        <w:szCs w:val="28"/>
      </w:rPr>
      <w:t>Пишите: Hotdiplom@</w:t>
    </w:r>
    <w:r>
      <w:rPr>
        <w:sz w:val="28"/>
        <w:szCs w:val="28"/>
        <w:lang w:val="en-US"/>
      </w:rPr>
      <w:t>bk</w:t>
    </w:r>
    <w:r>
      <w:rPr>
        <w:sz w:val="28"/>
        <w:szCs w:val="28"/>
      </w:rPr>
      <w:t>.</w:t>
    </w:r>
    <w:r>
      <w:rPr>
        <w:sz w:val="28"/>
        <w:szCs w:val="28"/>
        <w:lang w:val="en-US"/>
      </w:rPr>
      <w:t>ru</w:t>
    </w:r>
  </w:p>
  <w:p w:rsidR="00AB4812" w:rsidRDefault="00AB4812" w:rsidP="00AB4812">
    <w:pPr>
      <w:tabs>
        <w:tab w:val="center" w:pos="4677"/>
        <w:tab w:val="right" w:pos="9355"/>
      </w:tabs>
      <w:ind w:right="357"/>
      <w:rPr>
        <w:sz w:val="28"/>
        <w:szCs w:val="28"/>
      </w:rPr>
    </w:pPr>
    <w:r>
      <w:rPr>
        <w:sz w:val="28"/>
        <w:szCs w:val="28"/>
      </w:rPr>
      <w:t>Звоните: +7-908-150-84-32</w:t>
    </w:r>
  </w:p>
  <w:p w:rsidR="004F1EB9" w:rsidRDefault="004F1E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5E4"/>
    <w:multiLevelType w:val="hybridMultilevel"/>
    <w:tmpl w:val="8DAEF060"/>
    <w:lvl w:ilvl="0" w:tplc="5FA0FCA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960F4"/>
    <w:multiLevelType w:val="singleLevel"/>
    <w:tmpl w:val="8478856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4F0BA2"/>
    <w:multiLevelType w:val="hybridMultilevel"/>
    <w:tmpl w:val="F73668C0"/>
    <w:lvl w:ilvl="0" w:tplc="EAEE5458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44116"/>
    <w:multiLevelType w:val="singleLevel"/>
    <w:tmpl w:val="73588E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09688A"/>
    <w:multiLevelType w:val="hybridMultilevel"/>
    <w:tmpl w:val="793EAECA"/>
    <w:lvl w:ilvl="0" w:tplc="BB04322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4C74AF"/>
    <w:multiLevelType w:val="hybridMultilevel"/>
    <w:tmpl w:val="5F2EDC76"/>
    <w:lvl w:ilvl="0" w:tplc="4D0AEDA2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302ED"/>
    <w:multiLevelType w:val="hybridMultilevel"/>
    <w:tmpl w:val="E38C2464"/>
    <w:lvl w:ilvl="0" w:tplc="9A56418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E5D09"/>
    <w:multiLevelType w:val="hybridMultilevel"/>
    <w:tmpl w:val="DF1254BC"/>
    <w:lvl w:ilvl="0" w:tplc="E50EF6B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244DD"/>
    <w:multiLevelType w:val="hybridMultilevel"/>
    <w:tmpl w:val="1A42D846"/>
    <w:lvl w:ilvl="0" w:tplc="9E16368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10A3F"/>
    <w:multiLevelType w:val="hybridMultilevel"/>
    <w:tmpl w:val="84DC7994"/>
    <w:lvl w:ilvl="0" w:tplc="E78C697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A6B20"/>
    <w:multiLevelType w:val="singleLevel"/>
    <w:tmpl w:val="E312C0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03E1F31"/>
    <w:multiLevelType w:val="hybridMultilevel"/>
    <w:tmpl w:val="AB880148"/>
    <w:lvl w:ilvl="0" w:tplc="418C2002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13566"/>
    <w:multiLevelType w:val="singleLevel"/>
    <w:tmpl w:val="B6903B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3384E84"/>
    <w:multiLevelType w:val="hybridMultilevel"/>
    <w:tmpl w:val="B236761A"/>
    <w:lvl w:ilvl="0" w:tplc="B492E08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4C4836"/>
    <w:multiLevelType w:val="singleLevel"/>
    <w:tmpl w:val="2D10315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5">
    <w:nsid w:val="23E65F1E"/>
    <w:multiLevelType w:val="hybridMultilevel"/>
    <w:tmpl w:val="9628FDE6"/>
    <w:lvl w:ilvl="0" w:tplc="8152ACC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FB7AD4"/>
    <w:multiLevelType w:val="singleLevel"/>
    <w:tmpl w:val="8EF612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</w:abstractNum>
  <w:abstractNum w:abstractNumId="17">
    <w:nsid w:val="25586C2A"/>
    <w:multiLevelType w:val="hybridMultilevel"/>
    <w:tmpl w:val="90E88440"/>
    <w:lvl w:ilvl="0" w:tplc="C576B62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8D0EF6"/>
    <w:multiLevelType w:val="hybridMultilevel"/>
    <w:tmpl w:val="5B542F96"/>
    <w:lvl w:ilvl="0" w:tplc="AA1A548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905F1C"/>
    <w:multiLevelType w:val="singleLevel"/>
    <w:tmpl w:val="AF42295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</w:rPr>
    </w:lvl>
  </w:abstractNum>
  <w:abstractNum w:abstractNumId="20">
    <w:nsid w:val="2CA748E7"/>
    <w:multiLevelType w:val="singleLevel"/>
    <w:tmpl w:val="1E3AFFA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2FF801B7"/>
    <w:multiLevelType w:val="hybridMultilevel"/>
    <w:tmpl w:val="0E042A2E"/>
    <w:lvl w:ilvl="0" w:tplc="1E42431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27CF9"/>
    <w:multiLevelType w:val="hybridMultilevel"/>
    <w:tmpl w:val="8564D26E"/>
    <w:lvl w:ilvl="0" w:tplc="BB96E72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9F37AA"/>
    <w:multiLevelType w:val="hybridMultilevel"/>
    <w:tmpl w:val="67F23776"/>
    <w:lvl w:ilvl="0" w:tplc="C162612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0111D"/>
    <w:multiLevelType w:val="hybridMultilevel"/>
    <w:tmpl w:val="53206F42"/>
    <w:lvl w:ilvl="0" w:tplc="D5C0B66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DD057F"/>
    <w:multiLevelType w:val="singleLevel"/>
    <w:tmpl w:val="F1C806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3F3634F8"/>
    <w:multiLevelType w:val="singleLevel"/>
    <w:tmpl w:val="B2EA4A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41801EBA"/>
    <w:multiLevelType w:val="hybridMultilevel"/>
    <w:tmpl w:val="E0C81DCE"/>
    <w:lvl w:ilvl="0" w:tplc="3652581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F479E"/>
    <w:multiLevelType w:val="hybridMultilevel"/>
    <w:tmpl w:val="66BE20B6"/>
    <w:lvl w:ilvl="0" w:tplc="8BCECCD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0E5D0E"/>
    <w:multiLevelType w:val="singleLevel"/>
    <w:tmpl w:val="8EF612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498B24DB"/>
    <w:multiLevelType w:val="hybridMultilevel"/>
    <w:tmpl w:val="31305332"/>
    <w:lvl w:ilvl="0" w:tplc="665EC39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9130CD"/>
    <w:multiLevelType w:val="hybridMultilevel"/>
    <w:tmpl w:val="E212689C"/>
    <w:lvl w:ilvl="0" w:tplc="38743F2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C83B79"/>
    <w:multiLevelType w:val="singleLevel"/>
    <w:tmpl w:val="C358C23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5547412F"/>
    <w:multiLevelType w:val="singleLevel"/>
    <w:tmpl w:val="75526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4">
    <w:nsid w:val="56181A4B"/>
    <w:multiLevelType w:val="hybridMultilevel"/>
    <w:tmpl w:val="16F63702"/>
    <w:lvl w:ilvl="0" w:tplc="9CA28A6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DD7E1C"/>
    <w:multiLevelType w:val="hybridMultilevel"/>
    <w:tmpl w:val="807A6B40"/>
    <w:lvl w:ilvl="0" w:tplc="FC98171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784BD9"/>
    <w:multiLevelType w:val="hybridMultilevel"/>
    <w:tmpl w:val="0E20240A"/>
    <w:lvl w:ilvl="0" w:tplc="B20060C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C60A82"/>
    <w:multiLevelType w:val="hybridMultilevel"/>
    <w:tmpl w:val="C08E9BFA"/>
    <w:lvl w:ilvl="0" w:tplc="3262211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B8063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3D94D59"/>
    <w:multiLevelType w:val="hybridMultilevel"/>
    <w:tmpl w:val="4900E428"/>
    <w:lvl w:ilvl="0" w:tplc="8C32069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E34E23"/>
    <w:multiLevelType w:val="hybridMultilevel"/>
    <w:tmpl w:val="B1385FE8"/>
    <w:lvl w:ilvl="0" w:tplc="ACE4556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3779D1"/>
    <w:multiLevelType w:val="hybridMultilevel"/>
    <w:tmpl w:val="350C701A"/>
    <w:lvl w:ilvl="0" w:tplc="99C0F8C8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9C29EB"/>
    <w:multiLevelType w:val="hybridMultilevel"/>
    <w:tmpl w:val="B42EFC36"/>
    <w:lvl w:ilvl="0" w:tplc="1E2260A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7C12E9"/>
    <w:multiLevelType w:val="singleLevel"/>
    <w:tmpl w:val="2D10315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4">
    <w:nsid w:val="73717F3B"/>
    <w:multiLevelType w:val="hybridMultilevel"/>
    <w:tmpl w:val="A310336E"/>
    <w:lvl w:ilvl="0" w:tplc="F54AD2A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1C2C9E"/>
    <w:multiLevelType w:val="hybridMultilevel"/>
    <w:tmpl w:val="AEB25C2E"/>
    <w:lvl w:ilvl="0" w:tplc="921E2CC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1403D2"/>
    <w:multiLevelType w:val="hybridMultilevel"/>
    <w:tmpl w:val="7C30AD14"/>
    <w:lvl w:ilvl="0" w:tplc="CCF688B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EB02519E">
      <w:start w:val="1"/>
      <w:numFmt w:val="decimal"/>
      <w:lvlText w:val="%3)"/>
      <w:lvlJc w:val="left"/>
      <w:pPr>
        <w:tabs>
          <w:tab w:val="num" w:pos="3232"/>
        </w:tabs>
        <w:ind w:left="3232" w:hanging="46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47">
    <w:nsid w:val="79D35E9F"/>
    <w:multiLevelType w:val="hybridMultilevel"/>
    <w:tmpl w:val="8EB8D630"/>
    <w:lvl w:ilvl="0" w:tplc="7E22828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7D4535"/>
    <w:multiLevelType w:val="hybridMultilevel"/>
    <w:tmpl w:val="97C4C6A0"/>
    <w:lvl w:ilvl="0" w:tplc="CF381662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C07230"/>
    <w:multiLevelType w:val="singleLevel"/>
    <w:tmpl w:val="F2F0634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0"/>
  </w:num>
  <w:num w:numId="5">
    <w:abstractNumId w:val="16"/>
  </w:num>
  <w:num w:numId="6">
    <w:abstractNumId w:val="29"/>
  </w:num>
  <w:num w:numId="7">
    <w:abstractNumId w:val="25"/>
  </w:num>
  <w:num w:numId="8">
    <w:abstractNumId w:val="38"/>
  </w:num>
  <w:num w:numId="9">
    <w:abstractNumId w:val="49"/>
  </w:num>
  <w:num w:numId="10">
    <w:abstractNumId w:val="26"/>
  </w:num>
  <w:num w:numId="11">
    <w:abstractNumId w:val="1"/>
  </w:num>
  <w:num w:numId="12">
    <w:abstractNumId w:val="12"/>
  </w:num>
  <w:num w:numId="13">
    <w:abstractNumId w:val="33"/>
  </w:num>
  <w:num w:numId="14">
    <w:abstractNumId w:val="14"/>
  </w:num>
  <w:num w:numId="15">
    <w:abstractNumId w:val="43"/>
  </w:num>
  <w:num w:numId="16">
    <w:abstractNumId w:val="32"/>
  </w:num>
  <w:num w:numId="17">
    <w:abstractNumId w:val="22"/>
  </w:num>
  <w:num w:numId="18">
    <w:abstractNumId w:val="23"/>
  </w:num>
  <w:num w:numId="19">
    <w:abstractNumId w:val="21"/>
  </w:num>
  <w:num w:numId="20">
    <w:abstractNumId w:val="47"/>
  </w:num>
  <w:num w:numId="21">
    <w:abstractNumId w:val="13"/>
  </w:num>
  <w:num w:numId="22">
    <w:abstractNumId w:val="18"/>
  </w:num>
  <w:num w:numId="23">
    <w:abstractNumId w:val="39"/>
  </w:num>
  <w:num w:numId="24">
    <w:abstractNumId w:val="2"/>
  </w:num>
  <w:num w:numId="25">
    <w:abstractNumId w:val="40"/>
  </w:num>
  <w:num w:numId="26">
    <w:abstractNumId w:val="45"/>
  </w:num>
  <w:num w:numId="27">
    <w:abstractNumId w:val="34"/>
  </w:num>
  <w:num w:numId="28">
    <w:abstractNumId w:val="48"/>
  </w:num>
  <w:num w:numId="29">
    <w:abstractNumId w:val="28"/>
  </w:num>
  <w:num w:numId="30">
    <w:abstractNumId w:val="37"/>
  </w:num>
  <w:num w:numId="31">
    <w:abstractNumId w:val="0"/>
  </w:num>
  <w:num w:numId="32">
    <w:abstractNumId w:val="5"/>
  </w:num>
  <w:num w:numId="33">
    <w:abstractNumId w:val="31"/>
  </w:num>
  <w:num w:numId="34">
    <w:abstractNumId w:val="11"/>
  </w:num>
  <w:num w:numId="35">
    <w:abstractNumId w:val="7"/>
  </w:num>
  <w:num w:numId="36">
    <w:abstractNumId w:val="4"/>
  </w:num>
  <w:num w:numId="37">
    <w:abstractNumId w:val="44"/>
  </w:num>
  <w:num w:numId="38">
    <w:abstractNumId w:val="15"/>
  </w:num>
  <w:num w:numId="39">
    <w:abstractNumId w:val="42"/>
  </w:num>
  <w:num w:numId="40">
    <w:abstractNumId w:val="30"/>
  </w:num>
  <w:num w:numId="41">
    <w:abstractNumId w:val="27"/>
  </w:num>
  <w:num w:numId="42">
    <w:abstractNumId w:val="35"/>
  </w:num>
  <w:num w:numId="43">
    <w:abstractNumId w:val="8"/>
  </w:num>
  <w:num w:numId="44">
    <w:abstractNumId w:val="41"/>
  </w:num>
  <w:num w:numId="45">
    <w:abstractNumId w:val="36"/>
  </w:num>
  <w:num w:numId="46">
    <w:abstractNumId w:val="17"/>
  </w:num>
  <w:num w:numId="47">
    <w:abstractNumId w:val="24"/>
  </w:num>
  <w:num w:numId="48">
    <w:abstractNumId w:val="6"/>
  </w:num>
  <w:num w:numId="49">
    <w:abstractNumId w:val="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09F"/>
    <w:rsid w:val="000016E1"/>
    <w:rsid w:val="000044E7"/>
    <w:rsid w:val="00005248"/>
    <w:rsid w:val="00005961"/>
    <w:rsid w:val="00032435"/>
    <w:rsid w:val="0003255D"/>
    <w:rsid w:val="000333B5"/>
    <w:rsid w:val="000338A0"/>
    <w:rsid w:val="00034D98"/>
    <w:rsid w:val="00034E06"/>
    <w:rsid w:val="0004145B"/>
    <w:rsid w:val="0004152A"/>
    <w:rsid w:val="000441A2"/>
    <w:rsid w:val="00044A93"/>
    <w:rsid w:val="00047A9B"/>
    <w:rsid w:val="00066469"/>
    <w:rsid w:val="00067226"/>
    <w:rsid w:val="0007232C"/>
    <w:rsid w:val="0007333D"/>
    <w:rsid w:val="000740C2"/>
    <w:rsid w:val="000744CC"/>
    <w:rsid w:val="00081B3B"/>
    <w:rsid w:val="000906A1"/>
    <w:rsid w:val="000955EA"/>
    <w:rsid w:val="0009565D"/>
    <w:rsid w:val="000A0695"/>
    <w:rsid w:val="000A128D"/>
    <w:rsid w:val="000A14A1"/>
    <w:rsid w:val="000A39DD"/>
    <w:rsid w:val="000B3541"/>
    <w:rsid w:val="000B59E8"/>
    <w:rsid w:val="000C775F"/>
    <w:rsid w:val="000D112B"/>
    <w:rsid w:val="000D4AA1"/>
    <w:rsid w:val="000D599F"/>
    <w:rsid w:val="000D7163"/>
    <w:rsid w:val="000E1C3D"/>
    <w:rsid w:val="000E3312"/>
    <w:rsid w:val="000E6966"/>
    <w:rsid w:val="000F18E9"/>
    <w:rsid w:val="000F5B2D"/>
    <w:rsid w:val="000F5D8F"/>
    <w:rsid w:val="000F622B"/>
    <w:rsid w:val="000F642C"/>
    <w:rsid w:val="000F6ECC"/>
    <w:rsid w:val="00100A43"/>
    <w:rsid w:val="00101922"/>
    <w:rsid w:val="00106A44"/>
    <w:rsid w:val="00107145"/>
    <w:rsid w:val="00113AB4"/>
    <w:rsid w:val="00116806"/>
    <w:rsid w:val="001213EB"/>
    <w:rsid w:val="001215CA"/>
    <w:rsid w:val="00121D54"/>
    <w:rsid w:val="00122D36"/>
    <w:rsid w:val="001264EA"/>
    <w:rsid w:val="001303D1"/>
    <w:rsid w:val="00130D21"/>
    <w:rsid w:val="0013184C"/>
    <w:rsid w:val="00133126"/>
    <w:rsid w:val="00134750"/>
    <w:rsid w:val="00136837"/>
    <w:rsid w:val="0013784B"/>
    <w:rsid w:val="00140058"/>
    <w:rsid w:val="00143709"/>
    <w:rsid w:val="0014462B"/>
    <w:rsid w:val="00144883"/>
    <w:rsid w:val="00146109"/>
    <w:rsid w:val="001644D6"/>
    <w:rsid w:val="00171D99"/>
    <w:rsid w:val="00180780"/>
    <w:rsid w:val="00182B81"/>
    <w:rsid w:val="001862B9"/>
    <w:rsid w:val="00193C35"/>
    <w:rsid w:val="00197A8D"/>
    <w:rsid w:val="001A1214"/>
    <w:rsid w:val="001A1486"/>
    <w:rsid w:val="001A2F08"/>
    <w:rsid w:val="001A62EE"/>
    <w:rsid w:val="001A6C6A"/>
    <w:rsid w:val="001B1AB1"/>
    <w:rsid w:val="001B2306"/>
    <w:rsid w:val="001B2D8D"/>
    <w:rsid w:val="001C3DF9"/>
    <w:rsid w:val="001D353E"/>
    <w:rsid w:val="001D3A13"/>
    <w:rsid w:val="001D3F74"/>
    <w:rsid w:val="001E07E9"/>
    <w:rsid w:val="001E59B4"/>
    <w:rsid w:val="001F0EE6"/>
    <w:rsid w:val="001F1D28"/>
    <w:rsid w:val="001F5136"/>
    <w:rsid w:val="00204909"/>
    <w:rsid w:val="00205DB0"/>
    <w:rsid w:val="00213F37"/>
    <w:rsid w:val="0021631D"/>
    <w:rsid w:val="0022019C"/>
    <w:rsid w:val="0022216D"/>
    <w:rsid w:val="002256E8"/>
    <w:rsid w:val="00225BE3"/>
    <w:rsid w:val="00237B2C"/>
    <w:rsid w:val="002418B1"/>
    <w:rsid w:val="00242DC4"/>
    <w:rsid w:val="002558CF"/>
    <w:rsid w:val="0025654C"/>
    <w:rsid w:val="00265991"/>
    <w:rsid w:val="00270B7C"/>
    <w:rsid w:val="00276C4F"/>
    <w:rsid w:val="0028522F"/>
    <w:rsid w:val="002867BD"/>
    <w:rsid w:val="002A1860"/>
    <w:rsid w:val="002A2505"/>
    <w:rsid w:val="002A27CC"/>
    <w:rsid w:val="002B356E"/>
    <w:rsid w:val="002B3776"/>
    <w:rsid w:val="002B5E40"/>
    <w:rsid w:val="002C409F"/>
    <w:rsid w:val="002C4545"/>
    <w:rsid w:val="002D0F28"/>
    <w:rsid w:val="002E0007"/>
    <w:rsid w:val="002E111A"/>
    <w:rsid w:val="002E22EA"/>
    <w:rsid w:val="002E6AB4"/>
    <w:rsid w:val="002F25F2"/>
    <w:rsid w:val="00300EF1"/>
    <w:rsid w:val="00304D32"/>
    <w:rsid w:val="00304E08"/>
    <w:rsid w:val="003074B6"/>
    <w:rsid w:val="00307953"/>
    <w:rsid w:val="00311F90"/>
    <w:rsid w:val="00315D5C"/>
    <w:rsid w:val="00323F8E"/>
    <w:rsid w:val="0032678B"/>
    <w:rsid w:val="00330EF5"/>
    <w:rsid w:val="003313FF"/>
    <w:rsid w:val="003361E0"/>
    <w:rsid w:val="0033652C"/>
    <w:rsid w:val="00342256"/>
    <w:rsid w:val="00343CFB"/>
    <w:rsid w:val="00346506"/>
    <w:rsid w:val="00347BB5"/>
    <w:rsid w:val="00350BE7"/>
    <w:rsid w:val="00352F11"/>
    <w:rsid w:val="0035342D"/>
    <w:rsid w:val="00355F2D"/>
    <w:rsid w:val="003578BE"/>
    <w:rsid w:val="00361F02"/>
    <w:rsid w:val="00362674"/>
    <w:rsid w:val="00376DE5"/>
    <w:rsid w:val="00381815"/>
    <w:rsid w:val="00387124"/>
    <w:rsid w:val="00391DD1"/>
    <w:rsid w:val="003929FF"/>
    <w:rsid w:val="0039515E"/>
    <w:rsid w:val="003A51A0"/>
    <w:rsid w:val="003A5473"/>
    <w:rsid w:val="003B04B1"/>
    <w:rsid w:val="003B4304"/>
    <w:rsid w:val="003B6A98"/>
    <w:rsid w:val="003C010B"/>
    <w:rsid w:val="003C01F0"/>
    <w:rsid w:val="003C14C4"/>
    <w:rsid w:val="003C7556"/>
    <w:rsid w:val="003D0BEF"/>
    <w:rsid w:val="003D197A"/>
    <w:rsid w:val="003D4F15"/>
    <w:rsid w:val="003D5C67"/>
    <w:rsid w:val="003D6D8C"/>
    <w:rsid w:val="003E3E6B"/>
    <w:rsid w:val="003F0C0F"/>
    <w:rsid w:val="003F1C11"/>
    <w:rsid w:val="003F1FC0"/>
    <w:rsid w:val="003F3A2C"/>
    <w:rsid w:val="003F5D8B"/>
    <w:rsid w:val="003F719D"/>
    <w:rsid w:val="004041DD"/>
    <w:rsid w:val="00405215"/>
    <w:rsid w:val="00417AFE"/>
    <w:rsid w:val="00422BFC"/>
    <w:rsid w:val="00422FA6"/>
    <w:rsid w:val="0042322F"/>
    <w:rsid w:val="00423334"/>
    <w:rsid w:val="00424BFD"/>
    <w:rsid w:val="0042554B"/>
    <w:rsid w:val="004259E1"/>
    <w:rsid w:val="00433EA5"/>
    <w:rsid w:val="00437BB1"/>
    <w:rsid w:val="00441DC1"/>
    <w:rsid w:val="004507F8"/>
    <w:rsid w:val="00453620"/>
    <w:rsid w:val="004556B0"/>
    <w:rsid w:val="00466D7D"/>
    <w:rsid w:val="00472C5F"/>
    <w:rsid w:val="004772AC"/>
    <w:rsid w:val="00482728"/>
    <w:rsid w:val="004847AA"/>
    <w:rsid w:val="00486953"/>
    <w:rsid w:val="004931E3"/>
    <w:rsid w:val="004973AF"/>
    <w:rsid w:val="004A2826"/>
    <w:rsid w:val="004A3CC3"/>
    <w:rsid w:val="004A4CA7"/>
    <w:rsid w:val="004A5E1B"/>
    <w:rsid w:val="004A5F03"/>
    <w:rsid w:val="004A7452"/>
    <w:rsid w:val="004B076E"/>
    <w:rsid w:val="004B1271"/>
    <w:rsid w:val="004B20C8"/>
    <w:rsid w:val="004C18A7"/>
    <w:rsid w:val="004C3C74"/>
    <w:rsid w:val="004C6CB5"/>
    <w:rsid w:val="004D188A"/>
    <w:rsid w:val="004E2200"/>
    <w:rsid w:val="004E2CDB"/>
    <w:rsid w:val="004E6B94"/>
    <w:rsid w:val="004F1E7B"/>
    <w:rsid w:val="004F1EB9"/>
    <w:rsid w:val="004F2B61"/>
    <w:rsid w:val="004F784C"/>
    <w:rsid w:val="004F7EC6"/>
    <w:rsid w:val="00504D1A"/>
    <w:rsid w:val="00504EF4"/>
    <w:rsid w:val="00505957"/>
    <w:rsid w:val="00511A08"/>
    <w:rsid w:val="005165F9"/>
    <w:rsid w:val="00520D5A"/>
    <w:rsid w:val="005279B8"/>
    <w:rsid w:val="0054285F"/>
    <w:rsid w:val="00542EA1"/>
    <w:rsid w:val="00543FC9"/>
    <w:rsid w:val="00545644"/>
    <w:rsid w:val="00545806"/>
    <w:rsid w:val="005518B5"/>
    <w:rsid w:val="00554707"/>
    <w:rsid w:val="00556B23"/>
    <w:rsid w:val="00564148"/>
    <w:rsid w:val="0056524A"/>
    <w:rsid w:val="00567140"/>
    <w:rsid w:val="0057057D"/>
    <w:rsid w:val="005711DA"/>
    <w:rsid w:val="005720D6"/>
    <w:rsid w:val="00575229"/>
    <w:rsid w:val="00575749"/>
    <w:rsid w:val="0057574A"/>
    <w:rsid w:val="0057654B"/>
    <w:rsid w:val="005818D9"/>
    <w:rsid w:val="00584A72"/>
    <w:rsid w:val="00585DD0"/>
    <w:rsid w:val="005869CA"/>
    <w:rsid w:val="00586A1B"/>
    <w:rsid w:val="00587C0D"/>
    <w:rsid w:val="00592505"/>
    <w:rsid w:val="0059250D"/>
    <w:rsid w:val="00592AEC"/>
    <w:rsid w:val="00594010"/>
    <w:rsid w:val="005955EB"/>
    <w:rsid w:val="00597E50"/>
    <w:rsid w:val="005A3581"/>
    <w:rsid w:val="005A3D85"/>
    <w:rsid w:val="005A62F3"/>
    <w:rsid w:val="005A7448"/>
    <w:rsid w:val="005B4324"/>
    <w:rsid w:val="005B7147"/>
    <w:rsid w:val="005B7CEC"/>
    <w:rsid w:val="005C5D49"/>
    <w:rsid w:val="005C704F"/>
    <w:rsid w:val="005D45AE"/>
    <w:rsid w:val="005E23CE"/>
    <w:rsid w:val="005E4248"/>
    <w:rsid w:val="005F1DFB"/>
    <w:rsid w:val="005F3A66"/>
    <w:rsid w:val="005F471C"/>
    <w:rsid w:val="005F7D6F"/>
    <w:rsid w:val="00600592"/>
    <w:rsid w:val="00602535"/>
    <w:rsid w:val="006028D3"/>
    <w:rsid w:val="00602AE4"/>
    <w:rsid w:val="006054F8"/>
    <w:rsid w:val="006157F5"/>
    <w:rsid w:val="006170D9"/>
    <w:rsid w:val="006219B5"/>
    <w:rsid w:val="0062326E"/>
    <w:rsid w:val="00626383"/>
    <w:rsid w:val="006342CF"/>
    <w:rsid w:val="00635CEC"/>
    <w:rsid w:val="006402B0"/>
    <w:rsid w:val="006418AB"/>
    <w:rsid w:val="00641A91"/>
    <w:rsid w:val="00645BD3"/>
    <w:rsid w:val="006501A3"/>
    <w:rsid w:val="00655923"/>
    <w:rsid w:val="00656879"/>
    <w:rsid w:val="00656E83"/>
    <w:rsid w:val="00661F33"/>
    <w:rsid w:val="0066408F"/>
    <w:rsid w:val="006710E6"/>
    <w:rsid w:val="00675D5D"/>
    <w:rsid w:val="0067683A"/>
    <w:rsid w:val="006769D4"/>
    <w:rsid w:val="00676F3E"/>
    <w:rsid w:val="00680D8F"/>
    <w:rsid w:val="0069173E"/>
    <w:rsid w:val="006933FF"/>
    <w:rsid w:val="006935CF"/>
    <w:rsid w:val="00693877"/>
    <w:rsid w:val="00697010"/>
    <w:rsid w:val="006A1DF1"/>
    <w:rsid w:val="006A6ECB"/>
    <w:rsid w:val="006B0EFF"/>
    <w:rsid w:val="006B13A0"/>
    <w:rsid w:val="006B3A24"/>
    <w:rsid w:val="006C045B"/>
    <w:rsid w:val="006C2DEA"/>
    <w:rsid w:val="006C42F6"/>
    <w:rsid w:val="006D0A8A"/>
    <w:rsid w:val="006D57E8"/>
    <w:rsid w:val="006E05BD"/>
    <w:rsid w:val="006E73A6"/>
    <w:rsid w:val="006E7CA1"/>
    <w:rsid w:val="006F5B1E"/>
    <w:rsid w:val="006F6815"/>
    <w:rsid w:val="00702E89"/>
    <w:rsid w:val="0070679C"/>
    <w:rsid w:val="00710FA5"/>
    <w:rsid w:val="0071169D"/>
    <w:rsid w:val="00711740"/>
    <w:rsid w:val="0071608A"/>
    <w:rsid w:val="00720C01"/>
    <w:rsid w:val="00720DFE"/>
    <w:rsid w:val="00727F58"/>
    <w:rsid w:val="00730F2B"/>
    <w:rsid w:val="00731094"/>
    <w:rsid w:val="007327C4"/>
    <w:rsid w:val="00755C5F"/>
    <w:rsid w:val="00756761"/>
    <w:rsid w:val="0076322B"/>
    <w:rsid w:val="007636A4"/>
    <w:rsid w:val="00763AB3"/>
    <w:rsid w:val="00766ED7"/>
    <w:rsid w:val="0076775C"/>
    <w:rsid w:val="007679A9"/>
    <w:rsid w:val="00770926"/>
    <w:rsid w:val="00777D0B"/>
    <w:rsid w:val="007843C0"/>
    <w:rsid w:val="00790492"/>
    <w:rsid w:val="00790BB4"/>
    <w:rsid w:val="007A010E"/>
    <w:rsid w:val="007A1619"/>
    <w:rsid w:val="007A3133"/>
    <w:rsid w:val="007B2AB8"/>
    <w:rsid w:val="007B6288"/>
    <w:rsid w:val="007C06E4"/>
    <w:rsid w:val="007C3D59"/>
    <w:rsid w:val="007D1A13"/>
    <w:rsid w:val="007D1AB5"/>
    <w:rsid w:val="007D29C6"/>
    <w:rsid w:val="007D3CA5"/>
    <w:rsid w:val="007D5845"/>
    <w:rsid w:val="007E4FCC"/>
    <w:rsid w:val="007E66F5"/>
    <w:rsid w:val="007E7568"/>
    <w:rsid w:val="007E766D"/>
    <w:rsid w:val="007F23DC"/>
    <w:rsid w:val="0080270A"/>
    <w:rsid w:val="0080636A"/>
    <w:rsid w:val="008066A1"/>
    <w:rsid w:val="008104A7"/>
    <w:rsid w:val="00814C15"/>
    <w:rsid w:val="00815418"/>
    <w:rsid w:val="008171EB"/>
    <w:rsid w:val="00825BF3"/>
    <w:rsid w:val="008314CB"/>
    <w:rsid w:val="008328F3"/>
    <w:rsid w:val="008353D1"/>
    <w:rsid w:val="008407D4"/>
    <w:rsid w:val="008412C5"/>
    <w:rsid w:val="00841820"/>
    <w:rsid w:val="00842D9D"/>
    <w:rsid w:val="0084314C"/>
    <w:rsid w:val="00850AE4"/>
    <w:rsid w:val="00850BE2"/>
    <w:rsid w:val="008530C9"/>
    <w:rsid w:val="00853504"/>
    <w:rsid w:val="00856064"/>
    <w:rsid w:val="00857F0F"/>
    <w:rsid w:val="00861C80"/>
    <w:rsid w:val="00866627"/>
    <w:rsid w:val="00866692"/>
    <w:rsid w:val="00866FED"/>
    <w:rsid w:val="00870E81"/>
    <w:rsid w:val="008716AF"/>
    <w:rsid w:val="00872ABF"/>
    <w:rsid w:val="00876F5E"/>
    <w:rsid w:val="00877D6B"/>
    <w:rsid w:val="008808A2"/>
    <w:rsid w:val="00883934"/>
    <w:rsid w:val="0089402E"/>
    <w:rsid w:val="00895311"/>
    <w:rsid w:val="00896A92"/>
    <w:rsid w:val="008A0530"/>
    <w:rsid w:val="008A0A7A"/>
    <w:rsid w:val="008A39E9"/>
    <w:rsid w:val="008A41E6"/>
    <w:rsid w:val="008A4777"/>
    <w:rsid w:val="008A53BC"/>
    <w:rsid w:val="008B2200"/>
    <w:rsid w:val="008B2FF8"/>
    <w:rsid w:val="008B33DC"/>
    <w:rsid w:val="008B3543"/>
    <w:rsid w:val="008C01CF"/>
    <w:rsid w:val="008D0D6D"/>
    <w:rsid w:val="008D2AF3"/>
    <w:rsid w:val="008D54D3"/>
    <w:rsid w:val="008D56F3"/>
    <w:rsid w:val="008E101B"/>
    <w:rsid w:val="008E3D9E"/>
    <w:rsid w:val="008E6987"/>
    <w:rsid w:val="008E6BDE"/>
    <w:rsid w:val="008F38A7"/>
    <w:rsid w:val="008F5F8E"/>
    <w:rsid w:val="009046D0"/>
    <w:rsid w:val="009177B9"/>
    <w:rsid w:val="00920F3D"/>
    <w:rsid w:val="009215DE"/>
    <w:rsid w:val="009256E7"/>
    <w:rsid w:val="009274F2"/>
    <w:rsid w:val="00927E3A"/>
    <w:rsid w:val="0093230F"/>
    <w:rsid w:val="00932D65"/>
    <w:rsid w:val="00935118"/>
    <w:rsid w:val="0094258E"/>
    <w:rsid w:val="00947420"/>
    <w:rsid w:val="009476C6"/>
    <w:rsid w:val="009539D0"/>
    <w:rsid w:val="00954769"/>
    <w:rsid w:val="0095697C"/>
    <w:rsid w:val="009579D6"/>
    <w:rsid w:val="00957C08"/>
    <w:rsid w:val="0096006F"/>
    <w:rsid w:val="00960984"/>
    <w:rsid w:val="009630BB"/>
    <w:rsid w:val="00963BB2"/>
    <w:rsid w:val="00966275"/>
    <w:rsid w:val="00984ECA"/>
    <w:rsid w:val="00985917"/>
    <w:rsid w:val="00986457"/>
    <w:rsid w:val="00991F84"/>
    <w:rsid w:val="00996210"/>
    <w:rsid w:val="00997A57"/>
    <w:rsid w:val="009B10E2"/>
    <w:rsid w:val="009B1AD5"/>
    <w:rsid w:val="009B7C93"/>
    <w:rsid w:val="009C1D27"/>
    <w:rsid w:val="009D0532"/>
    <w:rsid w:val="009D0A7A"/>
    <w:rsid w:val="009D0DB8"/>
    <w:rsid w:val="009D182E"/>
    <w:rsid w:val="009D405A"/>
    <w:rsid w:val="009D455B"/>
    <w:rsid w:val="009D5FDE"/>
    <w:rsid w:val="009D6CF1"/>
    <w:rsid w:val="009E5216"/>
    <w:rsid w:val="009F0389"/>
    <w:rsid w:val="009F2D04"/>
    <w:rsid w:val="009F5021"/>
    <w:rsid w:val="009F702E"/>
    <w:rsid w:val="00A0215E"/>
    <w:rsid w:val="00A06729"/>
    <w:rsid w:val="00A07894"/>
    <w:rsid w:val="00A100F1"/>
    <w:rsid w:val="00A12593"/>
    <w:rsid w:val="00A13162"/>
    <w:rsid w:val="00A20622"/>
    <w:rsid w:val="00A23AE8"/>
    <w:rsid w:val="00A25362"/>
    <w:rsid w:val="00A2763C"/>
    <w:rsid w:val="00A3664A"/>
    <w:rsid w:val="00A40664"/>
    <w:rsid w:val="00A430D8"/>
    <w:rsid w:val="00A47BC0"/>
    <w:rsid w:val="00A51513"/>
    <w:rsid w:val="00A55E37"/>
    <w:rsid w:val="00A62095"/>
    <w:rsid w:val="00A663AE"/>
    <w:rsid w:val="00A70916"/>
    <w:rsid w:val="00A710F1"/>
    <w:rsid w:val="00A72DB5"/>
    <w:rsid w:val="00A74066"/>
    <w:rsid w:val="00A75D15"/>
    <w:rsid w:val="00A76710"/>
    <w:rsid w:val="00A84508"/>
    <w:rsid w:val="00A85B55"/>
    <w:rsid w:val="00A8690D"/>
    <w:rsid w:val="00A914AE"/>
    <w:rsid w:val="00A91998"/>
    <w:rsid w:val="00A91E70"/>
    <w:rsid w:val="00A967F6"/>
    <w:rsid w:val="00AB36DB"/>
    <w:rsid w:val="00AB4812"/>
    <w:rsid w:val="00AB57C2"/>
    <w:rsid w:val="00AC1444"/>
    <w:rsid w:val="00AC2333"/>
    <w:rsid w:val="00AC3F1D"/>
    <w:rsid w:val="00AC60C8"/>
    <w:rsid w:val="00AD28B3"/>
    <w:rsid w:val="00AE314A"/>
    <w:rsid w:val="00AE6337"/>
    <w:rsid w:val="00AF439B"/>
    <w:rsid w:val="00AF78DD"/>
    <w:rsid w:val="00AF79D1"/>
    <w:rsid w:val="00AF7A5D"/>
    <w:rsid w:val="00AF7EC9"/>
    <w:rsid w:val="00B15E28"/>
    <w:rsid w:val="00B27CFB"/>
    <w:rsid w:val="00B30896"/>
    <w:rsid w:val="00B34742"/>
    <w:rsid w:val="00B42A6E"/>
    <w:rsid w:val="00B42C0A"/>
    <w:rsid w:val="00B51E6D"/>
    <w:rsid w:val="00B55F4E"/>
    <w:rsid w:val="00B60B6A"/>
    <w:rsid w:val="00B63446"/>
    <w:rsid w:val="00B653DE"/>
    <w:rsid w:val="00B71E1A"/>
    <w:rsid w:val="00B723C3"/>
    <w:rsid w:val="00B73FAB"/>
    <w:rsid w:val="00B74436"/>
    <w:rsid w:val="00B82A5D"/>
    <w:rsid w:val="00B834F7"/>
    <w:rsid w:val="00B857A6"/>
    <w:rsid w:val="00B86E98"/>
    <w:rsid w:val="00B906B3"/>
    <w:rsid w:val="00B911C5"/>
    <w:rsid w:val="00B92D2F"/>
    <w:rsid w:val="00B97974"/>
    <w:rsid w:val="00BA0442"/>
    <w:rsid w:val="00BA10D0"/>
    <w:rsid w:val="00BA36B5"/>
    <w:rsid w:val="00BA39D3"/>
    <w:rsid w:val="00BA6D31"/>
    <w:rsid w:val="00BB23C9"/>
    <w:rsid w:val="00BB417B"/>
    <w:rsid w:val="00BB6075"/>
    <w:rsid w:val="00BB78CB"/>
    <w:rsid w:val="00BC0A66"/>
    <w:rsid w:val="00BC1873"/>
    <w:rsid w:val="00BC5002"/>
    <w:rsid w:val="00BD13F6"/>
    <w:rsid w:val="00BD2A99"/>
    <w:rsid w:val="00BD4D04"/>
    <w:rsid w:val="00BD6B5D"/>
    <w:rsid w:val="00BD7889"/>
    <w:rsid w:val="00BE1094"/>
    <w:rsid w:val="00BE1D71"/>
    <w:rsid w:val="00BE27A2"/>
    <w:rsid w:val="00BF1435"/>
    <w:rsid w:val="00BF1BCD"/>
    <w:rsid w:val="00BF30FD"/>
    <w:rsid w:val="00BF6BEF"/>
    <w:rsid w:val="00C01DC2"/>
    <w:rsid w:val="00C02444"/>
    <w:rsid w:val="00C07B9B"/>
    <w:rsid w:val="00C15FB4"/>
    <w:rsid w:val="00C20950"/>
    <w:rsid w:val="00C21C98"/>
    <w:rsid w:val="00C21D2B"/>
    <w:rsid w:val="00C26646"/>
    <w:rsid w:val="00C36491"/>
    <w:rsid w:val="00C40D13"/>
    <w:rsid w:val="00C415F5"/>
    <w:rsid w:val="00C4454D"/>
    <w:rsid w:val="00C473F9"/>
    <w:rsid w:val="00C514A5"/>
    <w:rsid w:val="00C54B47"/>
    <w:rsid w:val="00C63C62"/>
    <w:rsid w:val="00C65F8F"/>
    <w:rsid w:val="00C6723B"/>
    <w:rsid w:val="00C71F63"/>
    <w:rsid w:val="00C73A4F"/>
    <w:rsid w:val="00C76DA1"/>
    <w:rsid w:val="00C76EAB"/>
    <w:rsid w:val="00C81A24"/>
    <w:rsid w:val="00C9052D"/>
    <w:rsid w:val="00CA3C62"/>
    <w:rsid w:val="00CA487B"/>
    <w:rsid w:val="00CA72CF"/>
    <w:rsid w:val="00CB0EAA"/>
    <w:rsid w:val="00CB7D7B"/>
    <w:rsid w:val="00CC028A"/>
    <w:rsid w:val="00CC16DC"/>
    <w:rsid w:val="00CD00E2"/>
    <w:rsid w:val="00CD03E2"/>
    <w:rsid w:val="00CD6BC8"/>
    <w:rsid w:val="00CE17BF"/>
    <w:rsid w:val="00CE17F9"/>
    <w:rsid w:val="00CE3B2F"/>
    <w:rsid w:val="00CE4854"/>
    <w:rsid w:val="00CF180D"/>
    <w:rsid w:val="00CF7D9A"/>
    <w:rsid w:val="00D01739"/>
    <w:rsid w:val="00D01AEF"/>
    <w:rsid w:val="00D0290C"/>
    <w:rsid w:val="00D070E7"/>
    <w:rsid w:val="00D20AD4"/>
    <w:rsid w:val="00D22FE8"/>
    <w:rsid w:val="00D24279"/>
    <w:rsid w:val="00D2555F"/>
    <w:rsid w:val="00D255DB"/>
    <w:rsid w:val="00D268D9"/>
    <w:rsid w:val="00D30213"/>
    <w:rsid w:val="00D322DB"/>
    <w:rsid w:val="00D362DC"/>
    <w:rsid w:val="00D41FDD"/>
    <w:rsid w:val="00D45A83"/>
    <w:rsid w:val="00D45AFF"/>
    <w:rsid w:val="00D57A50"/>
    <w:rsid w:val="00D74350"/>
    <w:rsid w:val="00D80078"/>
    <w:rsid w:val="00D825D4"/>
    <w:rsid w:val="00D83DA8"/>
    <w:rsid w:val="00D84AED"/>
    <w:rsid w:val="00D91F95"/>
    <w:rsid w:val="00D97A6B"/>
    <w:rsid w:val="00DA1CCE"/>
    <w:rsid w:val="00DB0153"/>
    <w:rsid w:val="00DB2A2B"/>
    <w:rsid w:val="00DB634C"/>
    <w:rsid w:val="00DB6938"/>
    <w:rsid w:val="00DB7079"/>
    <w:rsid w:val="00DC1AF0"/>
    <w:rsid w:val="00DC1DB5"/>
    <w:rsid w:val="00DD2A03"/>
    <w:rsid w:val="00DD44D6"/>
    <w:rsid w:val="00DD48A3"/>
    <w:rsid w:val="00DE6B29"/>
    <w:rsid w:val="00DF08B0"/>
    <w:rsid w:val="00DF459A"/>
    <w:rsid w:val="00DF6DC0"/>
    <w:rsid w:val="00E0310E"/>
    <w:rsid w:val="00E03AE3"/>
    <w:rsid w:val="00E069C0"/>
    <w:rsid w:val="00E11440"/>
    <w:rsid w:val="00E149B7"/>
    <w:rsid w:val="00E14CAD"/>
    <w:rsid w:val="00E1626F"/>
    <w:rsid w:val="00E16A4B"/>
    <w:rsid w:val="00E204EF"/>
    <w:rsid w:val="00E2232C"/>
    <w:rsid w:val="00E24101"/>
    <w:rsid w:val="00E246C8"/>
    <w:rsid w:val="00E258F6"/>
    <w:rsid w:val="00E25F0F"/>
    <w:rsid w:val="00E278DC"/>
    <w:rsid w:val="00E330D3"/>
    <w:rsid w:val="00E332AD"/>
    <w:rsid w:val="00E40248"/>
    <w:rsid w:val="00E414BB"/>
    <w:rsid w:val="00E42141"/>
    <w:rsid w:val="00E44AFB"/>
    <w:rsid w:val="00E46FFF"/>
    <w:rsid w:val="00E52313"/>
    <w:rsid w:val="00E5385D"/>
    <w:rsid w:val="00E56CB9"/>
    <w:rsid w:val="00E60D8B"/>
    <w:rsid w:val="00E743D2"/>
    <w:rsid w:val="00E748CA"/>
    <w:rsid w:val="00E851BF"/>
    <w:rsid w:val="00E95790"/>
    <w:rsid w:val="00EA31C3"/>
    <w:rsid w:val="00EA6361"/>
    <w:rsid w:val="00EC478D"/>
    <w:rsid w:val="00EC5A07"/>
    <w:rsid w:val="00EC6E37"/>
    <w:rsid w:val="00EC7AFC"/>
    <w:rsid w:val="00ED14AC"/>
    <w:rsid w:val="00ED2943"/>
    <w:rsid w:val="00ED3652"/>
    <w:rsid w:val="00ED64E1"/>
    <w:rsid w:val="00EF086C"/>
    <w:rsid w:val="00EF658A"/>
    <w:rsid w:val="00EF795F"/>
    <w:rsid w:val="00F0424D"/>
    <w:rsid w:val="00F06B23"/>
    <w:rsid w:val="00F11E5C"/>
    <w:rsid w:val="00F14E84"/>
    <w:rsid w:val="00F1546E"/>
    <w:rsid w:val="00F15D9D"/>
    <w:rsid w:val="00F22EDE"/>
    <w:rsid w:val="00F23278"/>
    <w:rsid w:val="00F23527"/>
    <w:rsid w:val="00F23862"/>
    <w:rsid w:val="00F27211"/>
    <w:rsid w:val="00F27ACE"/>
    <w:rsid w:val="00F33340"/>
    <w:rsid w:val="00F34879"/>
    <w:rsid w:val="00F34CA8"/>
    <w:rsid w:val="00F35F20"/>
    <w:rsid w:val="00F35F89"/>
    <w:rsid w:val="00F446C5"/>
    <w:rsid w:val="00F46348"/>
    <w:rsid w:val="00F57FBF"/>
    <w:rsid w:val="00F67430"/>
    <w:rsid w:val="00F679A5"/>
    <w:rsid w:val="00F7103E"/>
    <w:rsid w:val="00F733B4"/>
    <w:rsid w:val="00F744F6"/>
    <w:rsid w:val="00F771E2"/>
    <w:rsid w:val="00F77B5F"/>
    <w:rsid w:val="00F80BB7"/>
    <w:rsid w:val="00F93B01"/>
    <w:rsid w:val="00F9507F"/>
    <w:rsid w:val="00F95B93"/>
    <w:rsid w:val="00F96462"/>
    <w:rsid w:val="00FA1945"/>
    <w:rsid w:val="00FA3765"/>
    <w:rsid w:val="00FB0A14"/>
    <w:rsid w:val="00FB1A0F"/>
    <w:rsid w:val="00FB2AD8"/>
    <w:rsid w:val="00FC1E3B"/>
    <w:rsid w:val="00FC2554"/>
    <w:rsid w:val="00FC4CBD"/>
    <w:rsid w:val="00FC7628"/>
    <w:rsid w:val="00FD381D"/>
    <w:rsid w:val="00FD64F8"/>
    <w:rsid w:val="00FD6E26"/>
    <w:rsid w:val="00FE4111"/>
    <w:rsid w:val="00FF5ACF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 o:allowincell="f"/>
    <o:shapelayout v:ext="edit">
      <o:idmap v:ext="edit" data="1"/>
    </o:shapelayout>
  </w:shapeDefaults>
  <w:decimalSymbol w:val=","/>
  <w:listSeparator w:val=";"/>
  <w15:chartTrackingRefBased/>
  <w15:docId w15:val="{B2BD5ED2-0B7B-4BA7-9BE0-C2A947FA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autoRedefine/>
    <w:qFormat/>
    <w:rsid w:val="00A12593"/>
    <w:pPr>
      <w:keepNext/>
      <w:spacing w:after="480"/>
      <w:jc w:val="center"/>
      <w:outlineLvl w:val="0"/>
    </w:pPr>
    <w:rPr>
      <w:b/>
      <w:kern w:val="28"/>
      <w:sz w:val="32"/>
      <w:szCs w:val="32"/>
    </w:rPr>
  </w:style>
  <w:style w:type="paragraph" w:styleId="2">
    <w:name w:val="heading 2"/>
    <w:basedOn w:val="a"/>
    <w:next w:val="a"/>
    <w:qFormat/>
    <w:pPr>
      <w:keepNext/>
      <w:spacing w:after="120"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1134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567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keepNext/>
      <w:ind w:right="-74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360" w:lineRule="auto"/>
      <w:ind w:firstLine="567"/>
      <w:jc w:val="both"/>
    </w:pPr>
    <w:rPr>
      <w:snapToGrid w:val="0"/>
      <w:sz w:val="28"/>
    </w:rPr>
  </w:style>
  <w:style w:type="paragraph" w:styleId="a3">
    <w:name w:val="Body Text"/>
    <w:basedOn w:val="a"/>
    <w:pPr>
      <w:spacing w:line="360" w:lineRule="auto"/>
      <w:ind w:firstLine="567"/>
      <w:jc w:val="both"/>
    </w:pPr>
    <w:rPr>
      <w:sz w:val="24"/>
    </w:rPr>
  </w:style>
  <w:style w:type="paragraph" w:customStyle="1" w:styleId="a4">
    <w:name w:val="Титульный лист"/>
    <w:basedOn w:val="a"/>
    <w:pPr>
      <w:keepNext/>
      <w:jc w:val="center"/>
      <w:outlineLvl w:val="5"/>
    </w:pPr>
    <w:rPr>
      <w:rFonts w:ascii="Arial" w:hAnsi="Arial"/>
      <w:sz w:val="28"/>
    </w:rPr>
  </w:style>
  <w:style w:type="paragraph" w:styleId="a5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customStyle="1" w:styleId="a6">
    <w:name w:val="Основной набор"/>
    <w:basedOn w:val="a"/>
    <w:pPr>
      <w:spacing w:line="360" w:lineRule="auto"/>
      <w:ind w:firstLine="567"/>
      <w:jc w:val="both"/>
    </w:pPr>
    <w:rPr>
      <w:sz w:val="28"/>
    </w:rPr>
  </w:style>
  <w:style w:type="paragraph" w:styleId="a7">
    <w:name w:val="Block Text"/>
    <w:basedOn w:val="a"/>
    <w:pPr>
      <w:ind w:left="113" w:right="113"/>
      <w:jc w:val="right"/>
    </w:pPr>
    <w:rPr>
      <w:sz w:val="28"/>
    </w:rPr>
  </w:style>
  <w:style w:type="paragraph" w:customStyle="1" w:styleId="FR1">
    <w:name w:val="FR1"/>
    <w:pPr>
      <w:widowControl w:val="0"/>
      <w:spacing w:before="80"/>
      <w:ind w:left="440" w:firstLine="160"/>
      <w:jc w:val="both"/>
    </w:pPr>
    <w:rPr>
      <w:rFonts w:ascii="Arial" w:hAnsi="Arial"/>
      <w:snapToGrid w:val="0"/>
    </w:rPr>
  </w:style>
  <w:style w:type="paragraph" w:customStyle="1" w:styleId="FR3">
    <w:name w:val="FR3"/>
    <w:pPr>
      <w:widowControl w:val="0"/>
      <w:ind w:left="200"/>
    </w:pPr>
    <w:rPr>
      <w:rFonts w:ascii="Arial" w:hAnsi="Arial"/>
      <w:snapToGrid w:val="0"/>
      <w:sz w:val="12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rPr>
      <w:sz w:val="24"/>
    </w:rPr>
  </w:style>
  <w:style w:type="paragraph" w:customStyle="1" w:styleId="a8">
    <w:name w:val="Табличный"/>
    <w:basedOn w:val="a6"/>
    <w:pPr>
      <w:ind w:firstLine="0"/>
    </w:pPr>
    <w:rPr>
      <w:sz w:val="24"/>
    </w:rPr>
  </w:style>
  <w:style w:type="paragraph" w:styleId="11">
    <w:name w:val="toc 1"/>
    <w:basedOn w:val="a"/>
    <w:next w:val="a"/>
    <w:autoRedefine/>
    <w:semiHidden/>
    <w:rsid w:val="005A7448"/>
    <w:pPr>
      <w:spacing w:line="360" w:lineRule="auto"/>
      <w:jc w:val="both"/>
    </w:pPr>
    <w:rPr>
      <w:sz w:val="28"/>
    </w:rPr>
  </w:style>
  <w:style w:type="paragraph" w:styleId="21">
    <w:name w:val="toc 2"/>
    <w:basedOn w:val="a"/>
    <w:next w:val="a"/>
    <w:autoRedefine/>
    <w:semiHidden/>
    <w:rsid w:val="005A7448"/>
    <w:pPr>
      <w:spacing w:line="360" w:lineRule="auto"/>
      <w:ind w:left="200"/>
      <w:jc w:val="both"/>
    </w:pPr>
    <w:rPr>
      <w:sz w:val="28"/>
    </w:rPr>
  </w:style>
  <w:style w:type="paragraph" w:styleId="31">
    <w:name w:val="toc 3"/>
    <w:basedOn w:val="a"/>
    <w:next w:val="a"/>
    <w:autoRedefine/>
    <w:semiHidden/>
    <w:rsid w:val="005A7448"/>
    <w:pPr>
      <w:spacing w:line="360" w:lineRule="auto"/>
      <w:ind w:left="400"/>
      <w:jc w:val="both"/>
    </w:pPr>
    <w:rPr>
      <w:sz w:val="28"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</w:style>
  <w:style w:type="paragraph" w:styleId="ad">
    <w:name w:val="Title"/>
    <w:basedOn w:val="a"/>
    <w:qFormat/>
    <w:pPr>
      <w:jc w:val="center"/>
    </w:pPr>
    <w:rPr>
      <w:b/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f">
    <w:name w:val="Hyperlink"/>
    <w:rsid w:val="005A7448"/>
    <w:rPr>
      <w:color w:val="0000FF"/>
      <w:u w:val="single"/>
    </w:rPr>
  </w:style>
  <w:style w:type="table" w:styleId="af0">
    <w:name w:val="Table Grid"/>
    <w:basedOn w:val="a1"/>
    <w:rsid w:val="00727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81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</w:rPr>
  </w:style>
  <w:style w:type="character" w:styleId="af1">
    <w:name w:val="Strong"/>
    <w:qFormat/>
    <w:rsid w:val="00081B3B"/>
    <w:rPr>
      <w:b/>
    </w:rPr>
  </w:style>
  <w:style w:type="paragraph" w:customStyle="1" w:styleId="af2">
    <w:basedOn w:val="a"/>
    <w:autoRedefine/>
    <w:rsid w:val="00081B3B"/>
    <w:rPr>
      <w:rFonts w:cs="Verdana"/>
      <w:b/>
      <w:caps/>
      <w:sz w:val="24"/>
      <w:szCs w:val="24"/>
      <w:lang w:val="en-US" w:eastAsia="en-US"/>
    </w:rPr>
  </w:style>
  <w:style w:type="paragraph" w:customStyle="1" w:styleId="af3">
    <w:name w:val="ОснТекст"/>
    <w:basedOn w:val="a"/>
    <w:next w:val="a3"/>
    <w:autoRedefine/>
    <w:rsid w:val="00F1546E"/>
    <w:pPr>
      <w:spacing w:line="360" w:lineRule="auto"/>
      <w:jc w:val="center"/>
    </w:pPr>
    <w:rPr>
      <w:rFonts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Организация</Company>
  <LinksUpToDate>false</LinksUpToDate>
  <CharactersWithSpaces>29141</CharactersWithSpaces>
  <SharedDoc>false</SharedDoc>
  <HLinks>
    <vt:vector size="114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_Toc230279068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_Toc230279067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_Toc230279066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_Toc230279065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_Toc230279064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_Toc230279063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_Toc230279062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_Toc230279061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_Toc230279060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_Toc230279059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_Toc230279058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_Toc230279057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_Toc230279056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_Toc230279055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_Toc230279054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_Toc230279053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_Toc230279052</vt:lpwstr>
      </vt:variant>
      <vt:variant>
        <vt:i4>131103</vt:i4>
      </vt:variant>
      <vt:variant>
        <vt:i4>9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6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Имя</dc:creator>
  <cp:keywords/>
  <dc:description/>
  <cp:lastModifiedBy>Irina</cp:lastModifiedBy>
  <cp:revision>2</cp:revision>
  <cp:lastPrinted>2009-05-16T19:47:00Z</cp:lastPrinted>
  <dcterms:created xsi:type="dcterms:W3CDTF">2014-08-01T15:04:00Z</dcterms:created>
  <dcterms:modified xsi:type="dcterms:W3CDTF">2014-08-01T15:04:00Z</dcterms:modified>
</cp:coreProperties>
</file>