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D2" w:rsidRDefault="007669D2" w:rsidP="007669D2">
      <w:pPr>
        <w:tabs>
          <w:tab w:val="num" w:pos="5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ТЕМЫ КУРСОВЫХ РАБОТ И МЕТОДИЧЕСКИЕ РЕКОМЕНДАЦИИ ПО ИХ ВЫПОЛНЕНИЮ</w:t>
      </w:r>
    </w:p>
    <w:p w:rsidR="007669D2" w:rsidRDefault="007669D2" w:rsidP="007669D2">
      <w:pPr>
        <w:ind w:firstLine="709"/>
        <w:jc w:val="both"/>
        <w:rPr>
          <w:b/>
          <w:bCs/>
          <w:sz w:val="24"/>
          <w:szCs w:val="24"/>
        </w:rPr>
      </w:pPr>
    </w:p>
    <w:p w:rsidR="007669D2" w:rsidRDefault="007669D2" w:rsidP="007669D2">
      <w:pPr>
        <w:ind w:firstLine="709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Целью курсовой работы по аудиту является  проверка и оценка знаний, полученных студентом в процессе изучения дисциплины. Для успешного достижения поставленной цели студент должен внимательно подойти к выбору темы, составлению плана, подбору литературы и практического материала по теме курсовой работы. В процессе написания работы нельзя ограничиться простым пересказом прочитанного материала, необходимо полученные теоретические знания проиллюстрировать на конкретных практических примерах. При написании работы необходимо помнить о требованиях, к ней предъявляемых:</w:t>
      </w:r>
    </w:p>
    <w:p w:rsidR="007669D2" w:rsidRDefault="007669D2" w:rsidP="00766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Курсовая работа должна быть написана в соответствии с требованиями действующей законодательной базы по аудиту, с использованием лекционного материала и навыков практической работы.</w:t>
      </w:r>
    </w:p>
    <w:p w:rsidR="007669D2" w:rsidRDefault="007669D2" w:rsidP="00766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При написании курсовой работы студент должен теоретический материал логически связать с практической частью.</w:t>
      </w:r>
    </w:p>
    <w:p w:rsidR="007669D2" w:rsidRDefault="007669D2" w:rsidP="00766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По итогам проведенной работы студент должен сделать выводы и внести предложения по совершенствованию процесса аудита.</w:t>
      </w:r>
    </w:p>
    <w:p w:rsidR="007669D2" w:rsidRDefault="007669D2" w:rsidP="007669D2">
      <w:pPr>
        <w:ind w:firstLine="709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4. Курсовая работа должна быть правильно оформлена, написана грамотно и аккуратно.</w:t>
      </w:r>
    </w:p>
    <w:p w:rsidR="007669D2" w:rsidRDefault="007669D2" w:rsidP="00766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Курсовая работа должна быть выполнена на компьютере или в рукописном виде на одной стороне листа.</w:t>
      </w:r>
    </w:p>
    <w:p w:rsidR="007669D2" w:rsidRDefault="007669D2" w:rsidP="00766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В конце работы приводится перечень использованных законодательных и нормативных актов, а затем в алфавитном порядке – специальная литература.</w:t>
      </w:r>
    </w:p>
    <w:p w:rsidR="007669D2" w:rsidRDefault="007669D2" w:rsidP="00766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то, что кафедрой предложены темы курсовых работ, студент может выбрать свою тему, предварительно согласовав ее с заведующим кафедрой.</w:t>
      </w:r>
    </w:p>
    <w:p w:rsidR="007669D2" w:rsidRDefault="007669D2" w:rsidP="00766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Титульный лист курсовой работы выполняется в форме, приведенной в приложении 1. Затем следует план курсовой работы с указанием номеров страниц основного текста, а далее – непосредственное изложение каждого вопроса плана.</w:t>
      </w:r>
    </w:p>
    <w:p w:rsidR="007669D2" w:rsidRDefault="007669D2" w:rsidP="00766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курсовой работы (не считая приложений) должен составлять не менее 25 листов формата А4 (210 </w:t>
      </w:r>
      <w:r>
        <w:rPr>
          <w:rFonts w:ascii="Symbol" w:hAnsi="Symbol"/>
          <w:sz w:val="24"/>
          <w:szCs w:val="24"/>
        </w:rPr>
        <w:t></w:t>
      </w:r>
      <w:r>
        <w:rPr>
          <w:sz w:val="24"/>
          <w:szCs w:val="24"/>
        </w:rPr>
        <w:t xml:space="preserve"> 297мм).</w:t>
      </w:r>
    </w:p>
    <w:p w:rsidR="007669D2" w:rsidRDefault="007669D2" w:rsidP="00766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последней странице студент ставит дату (число, месяц, год) окончания работы и свою подпись.</w:t>
      </w:r>
    </w:p>
    <w:p w:rsidR="007669D2" w:rsidRDefault="007669D2" w:rsidP="00766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Курсовые работы сдаются на проверку для регистрации, а затем передаются на проверку преподавателю. Перед защитой курсовой работы, при необходимости, студент обязан устранить все содержащиеся в ней замечания.</w:t>
      </w:r>
    </w:p>
    <w:p w:rsidR="007669D2" w:rsidRDefault="007669D2" w:rsidP="00766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Защиту курсовых работ всех форм обучения принимает комиссия, состоящая из двух преподавателей, назначенных заведующим кафедрой. Во время защиты студент кратко излагает важнейшие положения своей работы, приводит выводы и предложения по работе. Затем он отвечает на вопросы, поставленные в рецензии или задаваемые преподавателем устно. По результатам защиты проставляется оценка курсовой работы.</w:t>
      </w:r>
    </w:p>
    <w:p w:rsidR="007669D2" w:rsidRDefault="007669D2" w:rsidP="007669D2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Студенты, не защитившие курсовую работу в установленный срок, считаются не выполнившими учебный план.</w:t>
      </w:r>
    </w:p>
    <w:p w:rsidR="007669D2" w:rsidRDefault="007669D2" w:rsidP="007669D2">
      <w:pPr>
        <w:ind w:firstLine="709"/>
        <w:jc w:val="both"/>
        <w:rPr>
          <w:b/>
          <w:bCs/>
          <w:sz w:val="24"/>
          <w:szCs w:val="24"/>
        </w:rPr>
      </w:pPr>
    </w:p>
    <w:p w:rsidR="007669D2" w:rsidRDefault="007669D2" w:rsidP="007669D2">
      <w:pPr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Темы курсовых работ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Сущность аудита и его содержание, цели и задачи.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Регулирование аудиторской деятельности.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Услуги, сопутствующие аудиту.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Стандарты аудита.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Принципы аудита.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Письмо-обязательство, его значение и  структура. 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Особенности договора на проведение аудиторской проверки. 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Значение и порядок разработки внутренних аудиторских стандартов.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Планирование аудиторской проверки.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Существенность в аудите.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Общие методические подходы к аудиторской проверке.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Выборка в аудите.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13.</w:t>
      </w:r>
      <w:r>
        <w:rPr>
          <w:spacing w:val="-4"/>
          <w:sz w:val="24"/>
          <w:szCs w:val="24"/>
        </w:rPr>
        <w:tab/>
        <w:t>Система внутреннего контроля в управлении предприятием, оценка ее эффективности.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Аудиторские доказательства, их содержание и назначение 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Аудиторское заключение.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Аудит учредительных документов.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Оценка аудитором системы внутреннего контроля аудируемой организации.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Аудит денежных средств.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Аудит финансовых вложений.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Аудит операций с основными средствами.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Аудит нематериальных активов.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>Аудит операций с товарно-материальными ценностями.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>Аудит расчетов по оплате труда.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  <w:t>Аудит с подотчетными лицами.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>Аудит дебиторской и кредиторской задолженности.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  <w:t>Аудит расчетов с бюджетом и внебюджетными фондами.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26.</w:t>
      </w:r>
      <w:r>
        <w:rPr>
          <w:sz w:val="24"/>
          <w:szCs w:val="24"/>
        </w:rPr>
        <w:tab/>
        <w:t>Проверка отражения в отчетности событий после отчетной даты и условных фактов хозяйственной деятельности.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27.</w:t>
      </w:r>
      <w:r>
        <w:rPr>
          <w:sz w:val="24"/>
          <w:szCs w:val="24"/>
        </w:rPr>
        <w:tab/>
        <w:t>Аудит реализации продукции.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28.</w:t>
      </w:r>
      <w:r>
        <w:rPr>
          <w:sz w:val="24"/>
          <w:szCs w:val="24"/>
        </w:rPr>
        <w:tab/>
        <w:t>Аудит финансовых результатов и использования прибыли.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29.</w:t>
      </w:r>
      <w:r>
        <w:rPr>
          <w:sz w:val="24"/>
          <w:szCs w:val="24"/>
        </w:rPr>
        <w:tab/>
        <w:t>Аудит прочих доходов и расходов.</w:t>
      </w:r>
    </w:p>
    <w:p w:rsidR="007669D2" w:rsidRDefault="007669D2" w:rsidP="007669D2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30.</w:t>
      </w:r>
      <w:r>
        <w:rPr>
          <w:sz w:val="24"/>
          <w:szCs w:val="24"/>
        </w:rPr>
        <w:tab/>
        <w:t>Аудит финансовой отчетности и финансового состояния.</w:t>
      </w:r>
    </w:p>
    <w:p w:rsidR="007669D2" w:rsidRDefault="007669D2" w:rsidP="007669D2">
      <w:pPr>
        <w:ind w:firstLine="709"/>
        <w:jc w:val="both"/>
        <w:rPr>
          <w:sz w:val="24"/>
          <w:szCs w:val="24"/>
        </w:rPr>
      </w:pPr>
    </w:p>
    <w:p w:rsidR="007669D2" w:rsidRDefault="007669D2" w:rsidP="007669D2">
      <w:pPr>
        <w:ind w:firstLine="709"/>
        <w:jc w:val="both"/>
        <w:rPr>
          <w:sz w:val="24"/>
          <w:szCs w:val="24"/>
        </w:rPr>
      </w:pPr>
    </w:p>
    <w:p w:rsidR="0065144E" w:rsidRDefault="007669D2" w:rsidP="0065144E">
      <w:pPr>
        <w:pStyle w:val="4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br w:type="page"/>
      </w:r>
      <w:r w:rsidR="0065144E">
        <w:rPr>
          <w:b w:val="0"/>
          <w:bCs w:val="0"/>
          <w:sz w:val="24"/>
          <w:szCs w:val="24"/>
        </w:rPr>
        <w:t>Приложение 1</w:t>
      </w:r>
    </w:p>
    <w:p w:rsidR="0065144E" w:rsidRDefault="0065144E" w:rsidP="0065144E">
      <w:pPr>
        <w:pStyle w:val="4"/>
        <w:jc w:val="right"/>
        <w:rPr>
          <w:imprint w:val="0"/>
          <w:sz w:val="24"/>
          <w:szCs w:val="24"/>
        </w:rPr>
      </w:pPr>
      <w:r>
        <w:rPr>
          <w:imprint w:val="0"/>
          <w:sz w:val="24"/>
          <w:szCs w:val="24"/>
        </w:rPr>
        <w:t>Титульный лист курсовой работы</w:t>
      </w:r>
    </w:p>
    <w:p w:rsidR="0065144E" w:rsidRDefault="0065144E" w:rsidP="0065144E">
      <w:pPr>
        <w:rPr>
          <w:sz w:val="24"/>
          <w:szCs w:val="24"/>
        </w:rPr>
      </w:pPr>
    </w:p>
    <w:p w:rsidR="0065144E" w:rsidRDefault="0065144E" w:rsidP="0065144E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  РОССИЙСКОЙ ФЕДЕРАЦИИ</w:t>
      </w:r>
    </w:p>
    <w:p w:rsidR="0065144E" w:rsidRDefault="0065144E" w:rsidP="0065144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Российский Государственный торгово-экономический университет</w:t>
      </w:r>
    </w:p>
    <w:p w:rsidR="0065144E" w:rsidRDefault="0065144E" w:rsidP="0065144E">
      <w:pPr>
        <w:jc w:val="center"/>
        <w:rPr>
          <w:sz w:val="24"/>
          <w:szCs w:val="24"/>
        </w:rPr>
      </w:pPr>
    </w:p>
    <w:p w:rsidR="0065144E" w:rsidRDefault="0065144E" w:rsidP="0065144E">
      <w:pPr>
        <w:jc w:val="center"/>
        <w:rPr>
          <w:sz w:val="24"/>
          <w:szCs w:val="24"/>
        </w:rPr>
      </w:pPr>
      <w:r>
        <w:rPr>
          <w:sz w:val="24"/>
          <w:szCs w:val="24"/>
        </w:rPr>
        <w:t>Ивановский филиал</w:t>
      </w:r>
    </w:p>
    <w:p w:rsidR="0065144E" w:rsidRDefault="0065144E" w:rsidP="0065144E">
      <w:pPr>
        <w:jc w:val="center"/>
        <w:rPr>
          <w:sz w:val="24"/>
          <w:szCs w:val="24"/>
        </w:rPr>
      </w:pPr>
    </w:p>
    <w:p w:rsidR="0065144E" w:rsidRDefault="0065144E" w:rsidP="0065144E">
      <w:pPr>
        <w:jc w:val="center"/>
        <w:rPr>
          <w:sz w:val="24"/>
          <w:szCs w:val="24"/>
        </w:rPr>
      </w:pPr>
    </w:p>
    <w:p w:rsidR="0065144E" w:rsidRDefault="0065144E" w:rsidP="0065144E">
      <w:pPr>
        <w:jc w:val="center"/>
        <w:rPr>
          <w:sz w:val="24"/>
          <w:szCs w:val="24"/>
        </w:rPr>
      </w:pPr>
    </w:p>
    <w:p w:rsidR="0065144E" w:rsidRDefault="0065144E" w:rsidP="0065144E">
      <w:pPr>
        <w:jc w:val="center"/>
        <w:rPr>
          <w:sz w:val="24"/>
          <w:szCs w:val="24"/>
        </w:rPr>
      </w:pPr>
      <w:r>
        <w:rPr>
          <w:sz w:val="24"/>
          <w:szCs w:val="24"/>
        </w:rPr>
        <w:t>Кафедра бухгалтерского учета, анализа и аудита</w:t>
      </w:r>
    </w:p>
    <w:p w:rsidR="0065144E" w:rsidRDefault="0065144E" w:rsidP="0065144E">
      <w:pPr>
        <w:jc w:val="center"/>
        <w:rPr>
          <w:sz w:val="24"/>
          <w:szCs w:val="24"/>
        </w:rPr>
      </w:pPr>
    </w:p>
    <w:p w:rsidR="0065144E" w:rsidRDefault="0065144E" w:rsidP="0065144E">
      <w:pPr>
        <w:jc w:val="center"/>
        <w:rPr>
          <w:sz w:val="24"/>
          <w:szCs w:val="24"/>
        </w:rPr>
      </w:pPr>
    </w:p>
    <w:p w:rsidR="0065144E" w:rsidRDefault="0065144E" w:rsidP="0065144E">
      <w:pPr>
        <w:rPr>
          <w:sz w:val="24"/>
          <w:szCs w:val="24"/>
        </w:rPr>
      </w:pPr>
    </w:p>
    <w:p w:rsidR="0065144E" w:rsidRDefault="0065144E" w:rsidP="0065144E">
      <w:pPr>
        <w:rPr>
          <w:sz w:val="24"/>
          <w:szCs w:val="24"/>
        </w:rPr>
      </w:pPr>
    </w:p>
    <w:p w:rsidR="0065144E" w:rsidRDefault="0065144E" w:rsidP="0065144E">
      <w:pPr>
        <w:rPr>
          <w:sz w:val="24"/>
          <w:szCs w:val="24"/>
        </w:rPr>
      </w:pPr>
    </w:p>
    <w:p w:rsidR="0065144E" w:rsidRDefault="0065144E" w:rsidP="0065144E">
      <w:pPr>
        <w:rPr>
          <w:sz w:val="24"/>
          <w:szCs w:val="24"/>
        </w:rPr>
      </w:pPr>
    </w:p>
    <w:p w:rsidR="0065144E" w:rsidRDefault="0065144E" w:rsidP="006514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КУРСОВАЯ  РАБОТА</w:t>
      </w:r>
    </w:p>
    <w:p w:rsidR="0065144E" w:rsidRDefault="0065144E" w:rsidP="0065144E">
      <w:pPr>
        <w:pStyle w:val="7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По дисциплине «Аудит»</w:t>
      </w:r>
    </w:p>
    <w:p w:rsidR="0065144E" w:rsidRDefault="0065144E" w:rsidP="0065144E">
      <w:pPr>
        <w:jc w:val="center"/>
        <w:rPr>
          <w:b/>
          <w:sz w:val="24"/>
          <w:szCs w:val="24"/>
        </w:rPr>
      </w:pPr>
    </w:p>
    <w:p w:rsidR="0065144E" w:rsidRDefault="0065144E" w:rsidP="0065144E">
      <w:pPr>
        <w:rPr>
          <w:b/>
          <w:sz w:val="24"/>
          <w:szCs w:val="24"/>
        </w:rPr>
      </w:pPr>
    </w:p>
    <w:p w:rsidR="0065144E" w:rsidRDefault="0065144E" w:rsidP="0065144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На тему:………………………………………………..</w:t>
      </w:r>
    </w:p>
    <w:p w:rsidR="0065144E" w:rsidRDefault="0065144E" w:rsidP="0065144E">
      <w:pPr>
        <w:jc w:val="both"/>
        <w:rPr>
          <w:bCs/>
          <w:sz w:val="24"/>
          <w:szCs w:val="24"/>
        </w:rPr>
      </w:pPr>
    </w:p>
    <w:p w:rsidR="0065144E" w:rsidRDefault="0065144E" w:rsidP="0065144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Студента (ки)………………………………………………..</w:t>
      </w:r>
    </w:p>
    <w:p w:rsidR="0065144E" w:rsidRDefault="0065144E" w:rsidP="0065144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(Ф.И.О.)</w:t>
      </w:r>
    </w:p>
    <w:p w:rsidR="0065144E" w:rsidRDefault="0065144E" w:rsidP="0065144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…………..группы……………………….формы обучения</w:t>
      </w:r>
    </w:p>
    <w:p w:rsidR="0065144E" w:rsidRDefault="0065144E" w:rsidP="0065144E">
      <w:pPr>
        <w:jc w:val="both"/>
        <w:rPr>
          <w:bCs/>
          <w:sz w:val="24"/>
          <w:szCs w:val="24"/>
        </w:rPr>
      </w:pPr>
    </w:p>
    <w:p w:rsidR="0065144E" w:rsidRDefault="0065144E" w:rsidP="0065144E">
      <w:pPr>
        <w:jc w:val="both"/>
        <w:rPr>
          <w:bCs/>
          <w:sz w:val="24"/>
          <w:szCs w:val="24"/>
        </w:rPr>
      </w:pPr>
    </w:p>
    <w:p w:rsidR="0065144E" w:rsidRDefault="0065144E" w:rsidP="0065144E">
      <w:pPr>
        <w:jc w:val="both"/>
        <w:rPr>
          <w:bCs/>
          <w:sz w:val="24"/>
          <w:szCs w:val="24"/>
        </w:rPr>
      </w:pPr>
    </w:p>
    <w:p w:rsidR="0065144E" w:rsidRDefault="0065144E" w:rsidP="0065144E">
      <w:pPr>
        <w:jc w:val="both"/>
        <w:rPr>
          <w:bCs/>
          <w:sz w:val="24"/>
          <w:szCs w:val="24"/>
        </w:rPr>
      </w:pPr>
    </w:p>
    <w:p w:rsidR="0065144E" w:rsidRDefault="0065144E" w:rsidP="0065144E">
      <w:pPr>
        <w:jc w:val="both"/>
        <w:rPr>
          <w:bCs/>
          <w:sz w:val="24"/>
          <w:szCs w:val="24"/>
        </w:rPr>
      </w:pPr>
    </w:p>
    <w:p w:rsidR="0065144E" w:rsidRDefault="0065144E" w:rsidP="0065144E">
      <w:pPr>
        <w:jc w:val="both"/>
        <w:rPr>
          <w:bCs/>
          <w:sz w:val="24"/>
          <w:szCs w:val="24"/>
        </w:rPr>
      </w:pPr>
    </w:p>
    <w:p w:rsidR="0065144E" w:rsidRDefault="0065144E" w:rsidP="0065144E">
      <w:pPr>
        <w:jc w:val="both"/>
        <w:rPr>
          <w:bCs/>
          <w:sz w:val="24"/>
          <w:szCs w:val="24"/>
        </w:rPr>
      </w:pPr>
    </w:p>
    <w:p w:rsidR="0065144E" w:rsidRDefault="0065144E" w:rsidP="0065144E">
      <w:pPr>
        <w:jc w:val="both"/>
        <w:rPr>
          <w:bCs/>
          <w:sz w:val="24"/>
          <w:szCs w:val="24"/>
        </w:rPr>
      </w:pPr>
    </w:p>
    <w:p w:rsidR="0065144E" w:rsidRDefault="0065144E" w:rsidP="0065144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Руководитель………………………………………………..</w:t>
      </w:r>
    </w:p>
    <w:p w:rsidR="0065144E" w:rsidRDefault="0065144E" w:rsidP="0065144E">
      <w:pPr>
        <w:jc w:val="both"/>
        <w:rPr>
          <w:bCs/>
          <w:sz w:val="24"/>
          <w:szCs w:val="24"/>
        </w:rPr>
      </w:pPr>
    </w:p>
    <w:p w:rsidR="0065144E" w:rsidRDefault="0065144E" w:rsidP="0065144E">
      <w:pPr>
        <w:rPr>
          <w:bCs/>
          <w:sz w:val="24"/>
          <w:szCs w:val="24"/>
        </w:rPr>
      </w:pPr>
    </w:p>
    <w:p w:rsidR="0065144E" w:rsidRDefault="0065144E" w:rsidP="0065144E">
      <w:pPr>
        <w:rPr>
          <w:bCs/>
          <w:sz w:val="24"/>
          <w:szCs w:val="24"/>
        </w:rPr>
      </w:pPr>
    </w:p>
    <w:p w:rsidR="0065144E" w:rsidRDefault="0065144E" w:rsidP="0065144E">
      <w:pPr>
        <w:rPr>
          <w:bCs/>
          <w:sz w:val="24"/>
          <w:szCs w:val="24"/>
        </w:rPr>
      </w:pPr>
    </w:p>
    <w:p w:rsidR="0065144E" w:rsidRDefault="0065144E" w:rsidP="0065144E">
      <w:pPr>
        <w:rPr>
          <w:bCs/>
          <w:sz w:val="24"/>
          <w:szCs w:val="24"/>
        </w:rPr>
      </w:pPr>
    </w:p>
    <w:p w:rsidR="0065144E" w:rsidRDefault="0065144E" w:rsidP="0065144E">
      <w:pPr>
        <w:rPr>
          <w:bCs/>
          <w:sz w:val="24"/>
          <w:szCs w:val="24"/>
        </w:rPr>
      </w:pPr>
    </w:p>
    <w:p w:rsidR="0065144E" w:rsidRDefault="0065144E" w:rsidP="0065144E">
      <w:pPr>
        <w:rPr>
          <w:bCs/>
          <w:sz w:val="24"/>
          <w:szCs w:val="24"/>
        </w:rPr>
      </w:pPr>
    </w:p>
    <w:p w:rsidR="0065144E" w:rsidRDefault="0065144E" w:rsidP="0065144E">
      <w:pPr>
        <w:rPr>
          <w:bCs/>
          <w:sz w:val="24"/>
          <w:szCs w:val="24"/>
        </w:rPr>
      </w:pPr>
    </w:p>
    <w:p w:rsidR="0065144E" w:rsidRDefault="0065144E" w:rsidP="0065144E">
      <w:pPr>
        <w:rPr>
          <w:bCs/>
          <w:sz w:val="24"/>
          <w:szCs w:val="24"/>
        </w:rPr>
      </w:pPr>
    </w:p>
    <w:p w:rsidR="0065144E" w:rsidRDefault="0065144E" w:rsidP="0065144E">
      <w:pPr>
        <w:rPr>
          <w:bCs/>
          <w:sz w:val="24"/>
          <w:szCs w:val="24"/>
        </w:rPr>
      </w:pPr>
    </w:p>
    <w:p w:rsidR="0065144E" w:rsidRDefault="0065144E" w:rsidP="0065144E">
      <w:pPr>
        <w:rPr>
          <w:bCs/>
          <w:sz w:val="24"/>
          <w:szCs w:val="24"/>
        </w:rPr>
      </w:pPr>
    </w:p>
    <w:p w:rsidR="0065144E" w:rsidRDefault="0065144E" w:rsidP="0065144E">
      <w:pPr>
        <w:rPr>
          <w:bCs/>
          <w:sz w:val="24"/>
          <w:szCs w:val="24"/>
        </w:rPr>
      </w:pPr>
    </w:p>
    <w:p w:rsidR="0065144E" w:rsidRDefault="0065144E" w:rsidP="0065144E">
      <w:pPr>
        <w:rPr>
          <w:bCs/>
          <w:sz w:val="24"/>
          <w:szCs w:val="24"/>
        </w:rPr>
      </w:pPr>
    </w:p>
    <w:p w:rsidR="0065144E" w:rsidRDefault="0065144E" w:rsidP="0065144E">
      <w:pPr>
        <w:jc w:val="center"/>
      </w:pPr>
      <w:r>
        <w:rPr>
          <w:bCs/>
          <w:sz w:val="24"/>
          <w:szCs w:val="24"/>
        </w:rPr>
        <w:t>Иваново – 2010</w:t>
      </w:r>
    </w:p>
    <w:p w:rsidR="00DD2473" w:rsidRDefault="00DD2473" w:rsidP="007669D2">
      <w:bookmarkStart w:id="0" w:name="_GoBack"/>
      <w:bookmarkEnd w:id="0"/>
    </w:p>
    <w:sectPr w:rsidR="00DD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702B9"/>
    <w:multiLevelType w:val="hybridMultilevel"/>
    <w:tmpl w:val="4E022FA6"/>
    <w:lvl w:ilvl="0" w:tplc="801C2C94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9D2"/>
    <w:rsid w:val="00137E6D"/>
    <w:rsid w:val="0065144E"/>
    <w:rsid w:val="007669D2"/>
    <w:rsid w:val="00DD2473"/>
    <w:rsid w:val="00E96AA2"/>
    <w:rsid w:val="00FC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1D6D7-89F7-45EC-82BF-9C2B6822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D2"/>
    <w:rPr>
      <w:sz w:val="28"/>
    </w:rPr>
  </w:style>
  <w:style w:type="paragraph" w:styleId="4">
    <w:name w:val="heading 4"/>
    <w:basedOn w:val="a"/>
    <w:next w:val="a"/>
    <w:qFormat/>
    <w:rsid w:val="0065144E"/>
    <w:pPr>
      <w:keepNext/>
      <w:jc w:val="both"/>
      <w:outlineLvl w:val="3"/>
    </w:pPr>
    <w:rPr>
      <w:b/>
      <w:bCs/>
      <w:imprint/>
      <w:color w:val="000000"/>
    </w:rPr>
  </w:style>
  <w:style w:type="paragraph" w:styleId="7">
    <w:name w:val="heading 7"/>
    <w:basedOn w:val="a"/>
    <w:next w:val="a"/>
    <w:qFormat/>
    <w:rsid w:val="0065144E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КУРСОВЫХ РАБОТ И МЕТОДИЧЕСКИЕ РЕКОМЕНДАЦИИ ПО ИХ ВЫПОЛНЕНИЮ</vt:lpstr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КУРСОВЫХ РАБОТ И МЕТОДИЧЕСКИЕ РЕКОМЕНДАЦИИ ПО ИХ ВЫПОЛНЕНИЮ</dc:title>
  <dc:subject/>
  <dc:creator>Colliostro</dc:creator>
  <cp:keywords/>
  <dc:description/>
  <cp:lastModifiedBy>Irina</cp:lastModifiedBy>
  <cp:revision>2</cp:revision>
  <dcterms:created xsi:type="dcterms:W3CDTF">2014-08-01T13:01:00Z</dcterms:created>
  <dcterms:modified xsi:type="dcterms:W3CDTF">2014-08-01T13:01:00Z</dcterms:modified>
</cp:coreProperties>
</file>