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74" w:rsidRDefault="00A17D62">
      <w:pPr>
        <w:pStyle w:val="1"/>
        <w:jc w:val="center"/>
      </w:pPr>
      <w:r>
        <w:t>Пушкин а. с. - Стихотворение а. с. пушкина безумных лет угасшее веселье. ..</w:t>
      </w:r>
    </w:p>
    <w:p w:rsidR="00327274" w:rsidRPr="00A17D62" w:rsidRDefault="00A17D62">
      <w:pPr>
        <w:pStyle w:val="a3"/>
        <w:spacing w:after="240" w:afterAutospacing="0"/>
      </w:pPr>
      <w:r>
        <w:t>Стихотворение "Безумных лет угасшее веселье..."-итоговое стихотворение, здесь мы видим раздумья перед началом новой жизни. Итоговое, потому что личная жизнь поэта в 1830 году сосредоточилась на желании построить семью, иметь свой дом, найти достойную хозяйку.</w:t>
      </w:r>
      <w:r>
        <w:br/>
      </w:r>
      <w:r>
        <w:br/>
        <w:t>К выбору хозяйки он подходил серьезно, что, полюбив Н.Н.Гончарову с первой встречи в 1828 году, он два года добивался согласия на брак. В эту пору его любимым изречением было изречение Шатобриана:"Счастье только на обычных путях".</w:t>
      </w:r>
      <w:r>
        <w:br/>
      </w:r>
      <w:r>
        <w:br/>
        <w:t>Позже, в 1834 году, он напишет:"На свете счастья нет, но есть покой и воля",а в 1930 году поэт еще живет с надеждой на счастье. Он, получив согласие Н.Н. и ее родных, живет в Болдино, окруженный карантинами, досадуя на необходимость хлопотать об устройстве дел в наследуемом имении, на вынужденную разлуку с невестой, опасаясь за ее здоровье, скорбя о недавно умершем дядюшке, Василии Львовиче, сердясь на редкие депеши, сначала даже не радуясь любимой осенней поре.</w:t>
      </w:r>
      <w:r>
        <w:br/>
      </w:r>
      <w:r>
        <w:br/>
        <w:t>Пушкинская осень в Болдино началась 3 сентября. Какое же было настроение и какие предчувствия томили поэта, если 7 сентября он заканчивает стихотворение "Бесы", наполненное тревогой, холодное, зимнее, тоскливое. Восьмого сентября появляется строка:"Мой день уныл..."Затем поправка:"Мой путь уныл",</w:t>
      </w:r>
      <w:r>
        <w:br/>
      </w:r>
      <w:r>
        <w:br/>
        <w:t>"...тяжкое похмелье..."</w:t>
      </w:r>
      <w:r>
        <w:br/>
      </w:r>
      <w:r>
        <w:br/>
        <w:t>"...томное..."</w:t>
      </w:r>
      <w:r>
        <w:br/>
      </w:r>
      <w:r>
        <w:br/>
        <w:t>"...смутное..."</w:t>
      </w:r>
      <w:r>
        <w:br/>
      </w:r>
      <w:r>
        <w:br/>
        <w:t>Местоимения только личные и только первого лица говорят о глубоко личном характере переживаний. Самая большая группа слов со значением состояния, что понятно и естественно: поэт всматривается в себя, в свою душу, видит в ней отпечатки дней, лет. Вторая по значимости группа существительных со значением времени. Интересно соседство существительных:</w:t>
      </w:r>
      <w:r>
        <w:br/>
      </w:r>
      <w:r>
        <w:br/>
        <w:t>гармония, вымысел, слезы, любовь. Строй существительных и прилагательных, несмотря на смысловое благополучие, светлое окончание, вызывает настроение скорее тяжелое, предчувствия горестные. Главный образ, вызывающий это предчувствие, грядущего волнуемое море. Море-это не только символ бурной жизни, море здесь как символ возможно близкой смерти.</w:t>
      </w:r>
      <w:r>
        <w:br/>
      </w:r>
      <w:r>
        <w:br/>
        <w:t>Глаголы первой части стихотворения противопоставлены глаголам второй половины. Спад настроения идет до слов: Но не хочу о други, умирать; я жить хочу...Затем большинство глаголов идет в форме будущего времени, и с их помощью Пушкин выражает надежду на будущее: будут наслаждаться, гармонией упьюсь, слезами обольюсь, может быть, блеснет.</w:t>
      </w:r>
      <w:r>
        <w:br/>
      </w:r>
      <w:r>
        <w:br/>
        <w:t>Стихотворение очень короткое, но так много оно говорит о поэте"Какие образы созданы им! В стихотворении присутствуют метафоры(безумных лет угасшее веселье, мой путь уныл),сильные и яркие эпитеты (безумных лет, смутное похмелье, печальный закат),создающие почти трагическое напряжение.</w:t>
      </w:r>
      <w:r>
        <w:br/>
      </w:r>
      <w:r>
        <w:br/>
        <w:t>Весьма точно и правильно использована словесная инструментовка и звукопись стихотворения. Подбор слов и особенности их расстановки, при которых повторение и чередование образующих слова звуков придают произведению особенное звучание, вызывают именно те чувства и переживания, которые волнуют поэта. Ассонанс (у),(е),(о) создает ощущение грусти, передает внутреннее переживание героя,</w:t>
      </w:r>
      <w:r>
        <w:br/>
      </w:r>
      <w:r>
        <w:br/>
        <w:t>но в сочетании их со звуком (м) (безумных, смутное, минувших ,волнуемое)делают эту грусть приятной и близкой к сердцу. Наблюдается в середине стихотворения аллитерация звука (р):грядущего волнуемого море. Но не хочу, о, други, умирать; Я жить хочу, чтоб мыслить и страдать...горестей...треволненья...порой... гармонией... Этот звук подчеркивает сильное душевное переживание героя, напряженность его дум. Но уже в конце стихотворения звук (р) сменяется на мягкий и приятный слуху звук (л"):Над вымыслом слезами обольюсь, И может быть на мой закат печальный Блеснет любовь улыбкою прощальной. Именно этот звук создает ощущение душевной радости и надежды на счастье в будущем, несмотря ни на горе, ни на предстоящий труд.</w:t>
      </w:r>
      <w:r>
        <w:br/>
      </w:r>
      <w:r>
        <w:br/>
        <w:t>Для стихотворения характерна парная рифмовка. Безумных лет угасшее веселье Мне тяжело, как смутное похмелье. Причем мужская и женская рифма чередуются через две строки: Но, как вино, печаль минувших дней В моей душе чем старее, тем сильней. Мой путь уныл. Сулит мне труд и горе Грядущего волнуемое море. Таким образом, слова, заключающие в себе рифмовку оказываются ритмически и интонационно подчеркнутыми, важны в смысловом отношении.</w:t>
      </w:r>
      <w:r>
        <w:br/>
      </w:r>
      <w:r>
        <w:br/>
        <w:t>Своеобразна и синтаксическое строение стихотворения. В состав стихотворения входят сложные предложения с придаточными подчинения, сравнениями, обращение.(Я жить хочу,(чтоб мыслить и страдать)).</w:t>
      </w:r>
      <w:r>
        <w:br/>
      </w:r>
      <w:r>
        <w:br/>
        <w:t>В общем стихотворение по смыслу можно разделить на две части. В первой отражается грусть поэта о минувшем прошлом, его мысли о предстоящих жизненных трудностях, горестях и заботах. А во второй части- надежда на счастье и любовь. Это выражается и графически, в пунктуации: в предпоследней строчке стоит тире: Над вымыслом слезами обольюсь, И может быть на мой закат печальный Блеснет любовь улыбкою прощальной. Как уже отмечалось стихотворение носит глубоко личный характер, в этом монологе-рефлексии совпадает "лирический герой"с образом автора, но как всегда бывает с истинно художественными произведениями, познавая себя, Пушкин помогает всем познать свою душу, сопоставить самооценку с оценкой .С.Пушкина, строго взыскивающего с себя за ошибки молодости. Для юных читателей это стихотворение необходимо, как помощь верного друга, как добрый совет. Предвидя трезвыми глазами зрелого человека труд и горе впереди, робко надеясь на редкие минуты счастья творчества, радости и любви, он мужественно утверждает любовь к жизни. Жизнь прекрасна, даже если впереди только труд и даже горе.</w:t>
      </w:r>
      <w:r>
        <w:br/>
        <w:t>Элегия свидетельствует о том, до</w:t>
      </w:r>
      <w:r>
        <w:br/>
        <w:t>какого состояния внутреннего</w:t>
      </w:r>
      <w:r>
        <w:br/>
        <w:t>просветления возвысился дух</w:t>
      </w:r>
      <w:r>
        <w:br/>
        <w:t>Пушкина...</w:t>
      </w:r>
      <w:r>
        <w:br/>
        <w:t>В. Белинский</w:t>
      </w:r>
      <w:r>
        <w:br/>
      </w:r>
      <w:r>
        <w:br/>
        <w:t>В одной статье Е. Евтушенко я прочитала, что каждого поэта можно сравнить с музыкальным инструментом: Михаил Лермонтов - рыдающий рояль, Александр Блок - трагически звучащая скрипка, Сергей Есенин - крестьянская тальянка. Но есть поэт, который олицетворяет собой целый оркестр. Конечно же, целому оркестру подобен Александр Сергеевич Пушкин.</w:t>
      </w:r>
      <w:r>
        <w:br/>
        <w:t>Стихотворение “Безумных лет угасшее веселье...” - одно из первых произведений, созданных поэтом в дни болдинской осени 1830 года, оно определило последующее творчество этого периода.</w:t>
      </w:r>
      <w:r>
        <w:br/>
        <w:t>Пушкин как бы с высоты осматривает свою жизнь. Стихотворение - и подведение итогов, и заявка на будущее. В нем звучит мотив, в той или иной степени уже затрагивавшийся в других стихах: раздумья о цели и смысле существования. Взгляд в “минувшие дни” возвращает нас к концовке шестой главы “Евгения Онегина”, где речь идет “о юности легкой”, а светлая грусть роднит это стихотворение с произведением “На холмах Грузии”.</w:t>
      </w:r>
      <w:r>
        <w:br/>
        <w:t>При публикации “Безумных лет угасшее веселье...” Пушкин дал ему заголовок “Элегия”. Как известно, в молодые годы поэт отдал дань этому жанру. Однако именно анализируемое стихотворение стало в нем вершинным.</w:t>
      </w:r>
      <w:r>
        <w:br/>
        <w:t>Оно представляет собой монолог, начальные слова которого констатируют внутреннее состояние лирического героя: “мне тяжело”. Однако постепенно тема расширяется и превращается в свободное обращение не только к друзьям (“о други”), но и - шире - к современникам. Мне кажется, что в этом смысле “Элегию” можно сравнить с более поздним стихотворением “Я памятник себе воздвиг нерукотворный...” (1836), где в центре будет находиться оценка уже не жизни, а исторического дела поэта.</w:t>
      </w:r>
      <w:r>
        <w:br/>
        <w:t>Стихотворение начинается обращением к прошлому:</w:t>
      </w:r>
      <w:r>
        <w:br/>
      </w:r>
      <w:r>
        <w:br/>
        <w:t>Безумных лет угасшее веселье</w:t>
      </w:r>
      <w:r>
        <w:br/>
        <w:t>Мне тяжело, как смутное похмелье.</w:t>
      </w:r>
      <w:r>
        <w:br/>
      </w:r>
      <w:r>
        <w:br/>
        <w:t>И здесь же вполне естественное сравнение (ведь речь идет о похмелье!) “печали минувших дней” со старым и сильным вином. Мысль поэта движется от прошлого к настоящему:</w:t>
      </w:r>
      <w:r>
        <w:br/>
      </w:r>
      <w:r>
        <w:br/>
        <w:t>Мой путь уныл...</w:t>
      </w:r>
      <w:r>
        <w:br/>
      </w:r>
      <w:r>
        <w:br/>
        <w:t>Однако эту тоску сегодняшнего дня объясняет уже будущее:</w:t>
      </w:r>
      <w:r>
        <w:br/>
      </w:r>
      <w:r>
        <w:br/>
        <w:t>...Сулит мне труд и горе</w:t>
      </w:r>
      <w:r>
        <w:br/>
        <w:t>Грядущего волнующее море.</w:t>
      </w:r>
      <w:r>
        <w:br/>
      </w:r>
      <w:r>
        <w:br/>
        <w:t>Один образ, как бы всплывающий в сознании, рождает новый. Образ “волнуемого моря” уже не имеет ничего общего с “унылостью”. Он является предчувствием будущей бурной жизни, где найдется место и раздумьям, и страданиям, и творчеству, и любви.</w:t>
      </w:r>
      <w:r>
        <w:br/>
        <w:t>Все стихотворение пронизывает мысль о неизбежности и неотвратимости изменений жизни человека. Поэтому “горести, заботы и треволненья” не вызывают у лирического героя ни мечтательных сожалений об ушедшей молодости, ни страха перед будущим. Пока человек жив, он не должен отступать перед трудностями бытия:</w:t>
      </w:r>
      <w:r>
        <w:br/>
      </w:r>
      <w:r>
        <w:br/>
        <w:t>Я жить хочу, чтоб мыслить и страдать.</w:t>
      </w:r>
      <w:r>
        <w:br/>
      </w:r>
      <w:r>
        <w:br/>
        <w:t>Поэтому ощущение наступающего “горя”, “заката печального” освящено идеей “наслаждения”, которое даруют человеку сознание, поэтическая гармония, любовь и дружба:</w:t>
      </w:r>
      <w:r>
        <w:br/>
      </w:r>
      <w:r>
        <w:br/>
        <w:t>...Порой опять гармонией упьюсь,</w:t>
      </w:r>
      <w:r>
        <w:br/>
        <w:t>Над вымыслом слезами обольюсь,</w:t>
      </w:r>
      <w:r>
        <w:br/>
        <w:t>И - может быть - на мой закат печальный</w:t>
      </w:r>
      <w:r>
        <w:br/>
        <w:t>Блеснет любовь улыбкою прощальной.</w:t>
      </w:r>
      <w:r>
        <w:br/>
      </w:r>
      <w:r>
        <w:br/>
        <w:t>В отличие от других элегий (например, “Погасло дневное светило”), в стихотворении “Безумных лет угасшее веселье...” нет указаний на какую-то биографическую ситуацию. Сложный этап жизни оставлен автором “за порогом” стихотворения. Не в анализе какого-либо отдельного момента, а в осознании судьбы человека заключен смысл этого великого стихотворения.</w:t>
      </w:r>
      <w:r>
        <w:br/>
        <w:t>“Элегия” написана пятистопным ямбом - размером, который, в отличие от четырехстопного ямба, обладает большей плавностью, каким-то замедленным течением. Такая форма отвечает требованиям философской, лирики.</w:t>
      </w:r>
      <w:r>
        <w:br/>
        <w:t>Меня стихотворение поразило удивительной гармонией: все чувства лирического героя уравновешены, в его душе нет разлада.</w:t>
      </w:r>
      <w:r>
        <w:br/>
        <w:t>“Элегия”, написанная в 1830 году, появилась в печати через четыре года. Как же я удивилась, прочитав стихотворение другого великого русского поэта, датированное 1832 годом, т. е. временем, когда пушкинское произведение еще не было издано:</w:t>
      </w:r>
      <w:r>
        <w:br/>
      </w:r>
      <w:r>
        <w:br/>
        <w:t>Я жить хочу! Хочу печали</w:t>
      </w:r>
      <w:r>
        <w:br/>
        <w:t>Любви и счастию назло...</w:t>
      </w:r>
      <w:r>
        <w:br/>
      </w:r>
      <w:r>
        <w:br/>
        <w:t>Эти строки написал восемнадцатилетний М. Ю. Лермонтов. Конечно, здесь иной поворот темы, иной размер. Однако эти стихи, на мой взгляд, родственны.</w:t>
      </w:r>
      <w:r>
        <w:br/>
        <w:t>Подобно А. С. Пушкину, на смерть которого Лермонтов через пять лет напишет свое великое стихотворение, молодой поэт так же не сгибается под тяжестью жизни, так же не страшится будущего, как и его великий предшественник:</w:t>
      </w:r>
      <w:r>
        <w:br/>
      </w:r>
      <w:r>
        <w:br/>
        <w:t>Что без страданий жизнь поэта?</w:t>
      </w:r>
      <w:r>
        <w:br/>
        <w:t>И что без бури океан?</w:t>
      </w:r>
      <w:r>
        <w:br/>
      </w:r>
      <w:r>
        <w:br/>
        <w:t>В строчках проанализированной элегии, на мой взгляд, отражена одна из главных поэтических традиций А. С. Пушкина, которую творчески развили не только Лермонтов, но и вся классическая русская поэзия.</w:t>
      </w:r>
      <w:r>
        <w:br/>
      </w:r>
      <w:r>
        <w:br/>
      </w:r>
      <w:bookmarkStart w:id="0" w:name="_GoBack"/>
      <w:bookmarkEnd w:id="0"/>
    </w:p>
    <w:sectPr w:rsidR="00327274" w:rsidRPr="00A17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D62"/>
    <w:rsid w:val="00327274"/>
    <w:rsid w:val="00A17D62"/>
    <w:rsid w:val="00E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D9EFE-CF47-482B-A04A-12A8CE5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</Words>
  <Characters>8649</Characters>
  <Application>Microsoft Office Word</Application>
  <DocSecurity>0</DocSecurity>
  <Lines>72</Lines>
  <Paragraphs>20</Paragraphs>
  <ScaleCrop>false</ScaleCrop>
  <Company>diakov.net</Company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Стихотворение а. с. пушкина безумных лет угасшее веселье. ..</dc:title>
  <dc:subject/>
  <dc:creator>Irina</dc:creator>
  <cp:keywords/>
  <dc:description/>
  <cp:lastModifiedBy>Irina</cp:lastModifiedBy>
  <cp:revision>2</cp:revision>
  <dcterms:created xsi:type="dcterms:W3CDTF">2014-07-18T21:27:00Z</dcterms:created>
  <dcterms:modified xsi:type="dcterms:W3CDTF">2014-07-18T21:27:00Z</dcterms:modified>
</cp:coreProperties>
</file>