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AE3" w:rsidRDefault="00116591">
      <w:pPr>
        <w:pStyle w:val="21"/>
        <w:spacing w:line="360" w:lineRule="auto"/>
        <w:jc w:val="center"/>
        <w:rPr>
          <w:b/>
          <w:spacing w:val="44"/>
        </w:rPr>
      </w:pPr>
      <w:r>
        <w:rPr>
          <w:b/>
          <w:spacing w:val="44"/>
        </w:rPr>
        <w:t>Міністерство освіти України</w:t>
      </w:r>
    </w:p>
    <w:p w:rsidR="001C5AE3" w:rsidRDefault="00116591">
      <w:pPr>
        <w:pStyle w:val="21"/>
        <w:spacing w:line="360" w:lineRule="auto"/>
        <w:jc w:val="center"/>
        <w:rPr>
          <w:b/>
          <w:spacing w:val="44"/>
        </w:rPr>
      </w:pPr>
      <w:r>
        <w:rPr>
          <w:b/>
          <w:spacing w:val="44"/>
        </w:rPr>
        <w:t>Одеський державний економічний університет</w:t>
      </w:r>
    </w:p>
    <w:p w:rsidR="001C5AE3" w:rsidRDefault="001C5AE3">
      <w:pPr>
        <w:pStyle w:val="21"/>
        <w:jc w:val="center"/>
      </w:pPr>
    </w:p>
    <w:p w:rsidR="001C5AE3" w:rsidRDefault="001C5AE3">
      <w:pPr>
        <w:pStyle w:val="21"/>
        <w:jc w:val="right"/>
        <w:rPr>
          <w:i/>
        </w:rPr>
      </w:pPr>
    </w:p>
    <w:p w:rsidR="001C5AE3" w:rsidRDefault="001C5AE3">
      <w:pPr>
        <w:pStyle w:val="21"/>
        <w:jc w:val="right"/>
        <w:rPr>
          <w:i/>
        </w:rPr>
      </w:pPr>
    </w:p>
    <w:p w:rsidR="001C5AE3" w:rsidRDefault="00116591">
      <w:pPr>
        <w:pStyle w:val="21"/>
        <w:jc w:val="right"/>
        <w:rPr>
          <w:i/>
        </w:rPr>
      </w:pPr>
      <w:r>
        <w:rPr>
          <w:i/>
        </w:rPr>
        <w:t>Кафедра політології</w:t>
      </w:r>
    </w:p>
    <w:p w:rsidR="001C5AE3" w:rsidRDefault="001C5AE3">
      <w:pPr>
        <w:pStyle w:val="21"/>
        <w:jc w:val="right"/>
      </w:pPr>
    </w:p>
    <w:p w:rsidR="001C5AE3" w:rsidRDefault="001C5AE3">
      <w:pPr>
        <w:pStyle w:val="21"/>
        <w:jc w:val="center"/>
      </w:pPr>
    </w:p>
    <w:p w:rsidR="001C5AE3" w:rsidRDefault="001C5AE3">
      <w:pPr>
        <w:pStyle w:val="21"/>
        <w:jc w:val="center"/>
      </w:pPr>
    </w:p>
    <w:p w:rsidR="001C5AE3" w:rsidRDefault="00116591">
      <w:pPr>
        <w:pStyle w:val="21"/>
        <w:spacing w:line="240" w:lineRule="auto"/>
        <w:jc w:val="center"/>
        <w:rPr>
          <w:rFonts w:ascii="Courier New" w:hAnsi="Courier New"/>
          <w:spacing w:val="60"/>
          <w:sz w:val="96"/>
        </w:rPr>
      </w:pPr>
      <w:r>
        <w:rPr>
          <w:rFonts w:ascii="Courier New" w:hAnsi="Courier New"/>
          <w:spacing w:val="60"/>
          <w:sz w:val="96"/>
        </w:rPr>
        <w:t>Реферат</w:t>
      </w:r>
    </w:p>
    <w:p w:rsidR="001C5AE3" w:rsidRDefault="00116591">
      <w:pPr>
        <w:pStyle w:val="21"/>
        <w:jc w:val="center"/>
        <w:rPr>
          <w:rFonts w:ascii="Arial Black" w:hAnsi="Arial Black"/>
        </w:rPr>
      </w:pPr>
      <w:r>
        <w:rPr>
          <w:rFonts w:ascii="Arial Black" w:hAnsi="Arial Black"/>
        </w:rPr>
        <w:t>на тему:</w:t>
      </w:r>
    </w:p>
    <w:p w:rsidR="001C5AE3" w:rsidRDefault="00116591">
      <w:pPr>
        <w:pStyle w:val="21"/>
        <w:jc w:val="center"/>
        <w:rPr>
          <w:rFonts w:ascii="Arial" w:hAnsi="Arial"/>
          <w:b/>
          <w:i/>
          <w:sz w:val="44"/>
        </w:rPr>
      </w:pPr>
      <w:r>
        <w:rPr>
          <w:rFonts w:ascii="Arial" w:hAnsi="Arial"/>
          <w:b/>
          <w:i/>
          <w:sz w:val="44"/>
        </w:rPr>
        <w:t>Голод 1932-1933 рр.</w:t>
      </w:r>
    </w:p>
    <w:p w:rsidR="001C5AE3" w:rsidRDefault="001C5AE3">
      <w:pPr>
        <w:pStyle w:val="21"/>
        <w:jc w:val="center"/>
      </w:pPr>
    </w:p>
    <w:p w:rsidR="001C5AE3" w:rsidRDefault="001C5AE3">
      <w:pPr>
        <w:pStyle w:val="21"/>
        <w:jc w:val="center"/>
      </w:pPr>
    </w:p>
    <w:p w:rsidR="001C5AE3" w:rsidRDefault="00116591">
      <w:pPr>
        <w:pStyle w:val="21"/>
        <w:ind w:left="5812" w:firstLine="0"/>
        <w:jc w:val="center"/>
        <w:rPr>
          <w:rFonts w:ascii="Courier New" w:hAnsi="Courier New"/>
        </w:rPr>
      </w:pPr>
      <w:r>
        <w:rPr>
          <w:rFonts w:ascii="Courier New" w:hAnsi="Courier New"/>
        </w:rPr>
        <w:t>Виконав:</w:t>
      </w:r>
    </w:p>
    <w:p w:rsidR="001C5AE3" w:rsidRDefault="00116591">
      <w:pPr>
        <w:pStyle w:val="21"/>
        <w:ind w:left="5812" w:firstLine="0"/>
        <w:jc w:val="center"/>
        <w:rPr>
          <w:rFonts w:ascii="Courier New" w:hAnsi="Courier New"/>
        </w:rPr>
      </w:pPr>
      <w:r>
        <w:rPr>
          <w:rFonts w:ascii="Courier New" w:hAnsi="Courier New"/>
        </w:rPr>
        <w:t>студент 14 групи, ФЕУВ Брель Олександр</w:t>
      </w:r>
    </w:p>
    <w:p w:rsidR="001C5AE3" w:rsidRDefault="001C5AE3">
      <w:pPr>
        <w:pStyle w:val="21"/>
        <w:ind w:left="5812" w:firstLine="0"/>
        <w:jc w:val="center"/>
        <w:rPr>
          <w:rFonts w:ascii="Courier New" w:hAnsi="Courier New"/>
        </w:rPr>
      </w:pPr>
    </w:p>
    <w:p w:rsidR="001C5AE3" w:rsidRDefault="00116591">
      <w:pPr>
        <w:pStyle w:val="21"/>
        <w:ind w:left="5812" w:firstLine="0"/>
        <w:jc w:val="center"/>
        <w:rPr>
          <w:rFonts w:ascii="Courier New" w:hAnsi="Courier New"/>
        </w:rPr>
      </w:pPr>
      <w:r>
        <w:rPr>
          <w:rFonts w:ascii="Courier New" w:hAnsi="Courier New"/>
        </w:rPr>
        <w:t>Науковий керівник:</w:t>
      </w:r>
    </w:p>
    <w:p w:rsidR="001C5AE3" w:rsidRDefault="00116591">
      <w:pPr>
        <w:pStyle w:val="21"/>
        <w:ind w:left="5812" w:firstLine="0"/>
        <w:jc w:val="center"/>
        <w:rPr>
          <w:rFonts w:ascii="Courier New" w:hAnsi="Courier New"/>
        </w:rPr>
      </w:pPr>
      <w:r>
        <w:rPr>
          <w:rFonts w:ascii="Courier New" w:hAnsi="Courier New"/>
        </w:rPr>
        <w:t>проф. Матвєєв С.О.</w:t>
      </w:r>
    </w:p>
    <w:p w:rsidR="001C5AE3" w:rsidRDefault="001C5AE3">
      <w:pPr>
        <w:pStyle w:val="21"/>
        <w:jc w:val="right"/>
      </w:pPr>
    </w:p>
    <w:p w:rsidR="001C5AE3" w:rsidRDefault="00116591">
      <w:pPr>
        <w:pStyle w:val="21"/>
        <w:jc w:val="center"/>
        <w:rPr>
          <w:b/>
          <w:i/>
        </w:rPr>
      </w:pPr>
      <w:r>
        <w:rPr>
          <w:b/>
          <w:i/>
        </w:rPr>
        <w:t>Одеса-2000</w:t>
      </w:r>
    </w:p>
    <w:p w:rsidR="001C5AE3" w:rsidRDefault="00116591">
      <w:pPr>
        <w:pStyle w:val="21"/>
        <w:rPr>
          <w:rFonts w:ascii="Courier New" w:hAnsi="Courier New"/>
        </w:rPr>
      </w:pPr>
      <w:r>
        <w:rPr>
          <w:rFonts w:ascii="Courier New" w:hAnsi="Courier New"/>
        </w:rPr>
        <w:t>Багато трагедій пережив український народ, але страшнішого лиха, ніж голод 30-х років, історія України не знає. Початком «роботи» надзвичайної комі</w:t>
      </w:r>
      <w:r>
        <w:rPr>
          <w:rFonts w:ascii="Courier New" w:hAnsi="Courier New"/>
        </w:rPr>
        <w:softHyphen/>
        <w:t>сії слід вважати виступ Молотова на політбюро ЦК КП(б)У 30 жовтня 1932 р. Він поінформував, що зобо</w:t>
      </w:r>
      <w:r>
        <w:rPr>
          <w:rFonts w:ascii="Courier New" w:hAnsi="Courier New"/>
        </w:rPr>
        <w:softHyphen/>
        <w:t>в'язання України зменшуються на 70 млн. пудів і вста</w:t>
      </w:r>
      <w:r>
        <w:rPr>
          <w:rFonts w:ascii="Courier New" w:hAnsi="Courier New"/>
        </w:rPr>
        <w:softHyphen/>
        <w:t>новлюється остаточний хлібозаготівельний план в обсязі 282 млн. пудів, зокрема по селянському сектору — 261 млн. Інакше кажучи, з селян вимагалося витиснути стільки ж, скільки вже було заготовлено з червня по жов</w:t>
      </w:r>
      <w:r>
        <w:rPr>
          <w:rFonts w:ascii="Courier New" w:hAnsi="Courier New"/>
        </w:rPr>
        <w:softHyphen/>
        <w:t>тень. Зрив заготівель пояснювався відсутністю не хліба, а боротьби за хліб. І справді, боротьби не було. Партій</w:t>
      </w:r>
      <w:r>
        <w:rPr>
          <w:rFonts w:ascii="Courier New" w:hAnsi="Courier New"/>
        </w:rPr>
        <w:softHyphen/>
        <w:t>ні, радянські і господарські працівники, яких кинули на хлібозаготівлі, бачили на власні очі трагізм ситуації. Більшість із них не могла залишитися лише гвинтиком бездушної державної машини. Сталін на січневому (1933 р.) об'єднаному пленумі ЦК ВКП(б) прямо звину</w:t>
      </w:r>
      <w:r>
        <w:rPr>
          <w:rFonts w:ascii="Courier New" w:hAnsi="Courier New"/>
        </w:rPr>
        <w:softHyphen/>
        <w:t>ватив місцеві кадри у саботажі: «Наші сільські комуніс</w:t>
      </w:r>
      <w:r>
        <w:rPr>
          <w:rFonts w:ascii="Courier New" w:hAnsi="Courier New"/>
        </w:rPr>
        <w:softHyphen/>
        <w:t>ти, принаймні більшість з них... стали боятися того, що се</w:t>
      </w:r>
      <w:r>
        <w:rPr>
          <w:rFonts w:ascii="Courier New" w:hAnsi="Courier New"/>
        </w:rPr>
        <w:softHyphen/>
        <w:t>ляни не здогадаються придержати хліб для вивозу його потім на ринок по лінії колгоспної торгівлі і, чого доб</w:t>
      </w:r>
      <w:r>
        <w:rPr>
          <w:rFonts w:ascii="Courier New" w:hAnsi="Courier New"/>
        </w:rPr>
        <w:softHyphen/>
        <w:t>рого, візьмуть та й здадуть увесь свій хліб на елеватори».</w:t>
      </w:r>
    </w:p>
    <w:p w:rsidR="001C5AE3" w:rsidRDefault="00116591">
      <w:pPr>
        <w:spacing w:line="480" w:lineRule="auto"/>
        <w:ind w:firstLine="851"/>
        <w:rPr>
          <w:rFonts w:ascii="Courier New" w:hAnsi="Courier New"/>
          <w:sz w:val="28"/>
        </w:rPr>
      </w:pPr>
      <w:r>
        <w:rPr>
          <w:rFonts w:ascii="Courier New" w:hAnsi="Courier New"/>
          <w:sz w:val="28"/>
        </w:rPr>
        <w:t>До виконання хлібозаготівельного плану надзвичай</w:t>
      </w:r>
      <w:r>
        <w:rPr>
          <w:rFonts w:ascii="Courier New" w:hAnsi="Courier New"/>
          <w:sz w:val="28"/>
        </w:rPr>
        <w:softHyphen/>
        <w:t>на комісія перевела Україну на блокадне становище. Де</w:t>
      </w:r>
      <w:r>
        <w:rPr>
          <w:rFonts w:ascii="Courier New" w:hAnsi="Courier New"/>
          <w:sz w:val="28"/>
        </w:rPr>
        <w:softHyphen/>
        <w:t>які села заносилися на «чорну дошку». В них селяни по</w:t>
      </w:r>
      <w:r>
        <w:rPr>
          <w:rFonts w:ascii="Courier New" w:hAnsi="Courier New"/>
          <w:sz w:val="28"/>
        </w:rPr>
        <w:softHyphen/>
        <w:t>збавлялися права на виїзд, і, якщо в селі не було запа</w:t>
      </w:r>
      <w:r>
        <w:rPr>
          <w:rFonts w:ascii="Courier New" w:hAnsi="Courier New"/>
          <w:sz w:val="28"/>
        </w:rPr>
        <w:softHyphen/>
        <w:t>сів їжі, населення вимирало. Зокрема, на Дніпропетров</w:t>
      </w:r>
      <w:r>
        <w:rPr>
          <w:rFonts w:ascii="Courier New" w:hAnsi="Courier New"/>
          <w:sz w:val="28"/>
        </w:rPr>
        <w:softHyphen/>
        <w:t>щині велике село Гаврилівка Межівського району вимер</w:t>
      </w:r>
      <w:r>
        <w:rPr>
          <w:rFonts w:ascii="Courier New" w:hAnsi="Courier New"/>
          <w:sz w:val="28"/>
        </w:rPr>
        <w:softHyphen/>
        <w:t>ло повністю, Вербки Павлоградського району — наполо</w:t>
      </w:r>
      <w:r>
        <w:rPr>
          <w:rFonts w:ascii="Courier New" w:hAnsi="Courier New"/>
          <w:sz w:val="28"/>
        </w:rPr>
        <w:softHyphen/>
        <w:t>вину.</w:t>
      </w:r>
    </w:p>
    <w:p w:rsidR="001C5AE3" w:rsidRDefault="00116591">
      <w:pPr>
        <w:spacing w:line="480" w:lineRule="auto"/>
        <w:ind w:firstLine="851"/>
        <w:rPr>
          <w:rFonts w:ascii="Courier New" w:hAnsi="Courier New"/>
          <w:sz w:val="28"/>
        </w:rPr>
      </w:pPr>
      <w:r>
        <w:rPr>
          <w:rFonts w:ascii="Courier New" w:hAnsi="Courier New"/>
          <w:sz w:val="28"/>
        </w:rPr>
        <w:t>Зимові хлібозаготівлі виссали з колгоспів не тільки нагромаджені з літа невеличкі натуральні фонди, а й на</w:t>
      </w:r>
      <w:r>
        <w:rPr>
          <w:rFonts w:ascii="Courier New" w:hAnsi="Courier New"/>
          <w:sz w:val="28"/>
        </w:rPr>
        <w:softHyphen/>
        <w:t>віть жалюгідні рештки зерна в соломі й полові після об</w:t>
      </w:r>
      <w:r>
        <w:rPr>
          <w:rFonts w:ascii="Courier New" w:hAnsi="Courier New"/>
          <w:sz w:val="28"/>
        </w:rPr>
        <w:softHyphen/>
        <w:t>молоту. В потягах і на Станціях бригади працівників ДПУ перевіряли багаж пасажирів і конфісковували про</w:t>
      </w:r>
      <w:r>
        <w:rPr>
          <w:rFonts w:ascii="Courier New" w:hAnsi="Courier New"/>
          <w:sz w:val="28"/>
        </w:rPr>
        <w:softHyphen/>
        <w:t>довольство, яке селяни придбали за великі гроші або обміняли на цінні речі в сусідніх з Україною місцевостях, щоб привезти голодуючим родинам.</w:t>
      </w:r>
    </w:p>
    <w:p w:rsidR="001C5AE3" w:rsidRDefault="00116591">
      <w:pPr>
        <w:spacing w:line="480" w:lineRule="auto"/>
        <w:ind w:firstLine="851"/>
        <w:rPr>
          <w:rFonts w:ascii="Courier New" w:hAnsi="Courier New"/>
          <w:sz w:val="28"/>
        </w:rPr>
      </w:pPr>
      <w:r>
        <w:rPr>
          <w:rFonts w:ascii="Courier New" w:hAnsi="Courier New"/>
          <w:sz w:val="28"/>
        </w:rPr>
        <w:t>З 1 листопада 1932 р. по 1 лютого 1933 р. молотовська комісія додатково «заготовила» в Україні всього 104,6 млн. пудів зерна. Загальна кількість хліба, вилуче</w:t>
      </w:r>
      <w:r>
        <w:rPr>
          <w:rFonts w:ascii="Courier New" w:hAnsi="Courier New"/>
          <w:sz w:val="28"/>
        </w:rPr>
        <w:softHyphen/>
        <w:t>ного державою з урожаю 1932 р., становила 260,7 млн. пудів. Отже, Молотов не справився з виконанням хлібо</w:t>
      </w:r>
      <w:r>
        <w:rPr>
          <w:rFonts w:ascii="Courier New" w:hAnsi="Courier New"/>
          <w:sz w:val="28"/>
        </w:rPr>
        <w:softHyphen/>
        <w:t>заготівельного плану, хоч вивіз із республіки майже всі наявні запаси. На початку 1933 р. практично всюди в Україні запасів не залишалося, а треба було ще дожити до нового врожаю. Зимові хлібозаготівлі фактично забра</w:t>
      </w:r>
      <w:r>
        <w:rPr>
          <w:rFonts w:ascii="Courier New" w:hAnsi="Courier New"/>
          <w:sz w:val="28"/>
        </w:rPr>
        <w:softHyphen/>
        <w:t>ли останній шматок хліба у голодуючих.</w:t>
      </w:r>
    </w:p>
    <w:p w:rsidR="001C5AE3" w:rsidRDefault="00116591">
      <w:pPr>
        <w:spacing w:line="480" w:lineRule="auto"/>
        <w:ind w:firstLine="851"/>
        <w:rPr>
          <w:rFonts w:ascii="Courier New" w:hAnsi="Courier New"/>
          <w:sz w:val="28"/>
        </w:rPr>
      </w:pPr>
      <w:r>
        <w:rPr>
          <w:rFonts w:ascii="Courier New" w:hAnsi="Courier New"/>
          <w:sz w:val="28"/>
        </w:rPr>
        <w:t>В архівах не знайдено документації надзвичайної хлі</w:t>
      </w:r>
      <w:r>
        <w:rPr>
          <w:rFonts w:ascii="Courier New" w:hAnsi="Courier New"/>
          <w:sz w:val="28"/>
        </w:rPr>
        <w:softHyphen/>
        <w:t>бозаготівельної комісії. Бо її й не було. Молотов, а іноді Каганович, здійснюючи інспекційні поїздки по Україні, давали усні вказівки, а всі письмові постанови щодо «по</w:t>
      </w:r>
      <w:r>
        <w:rPr>
          <w:rFonts w:ascii="Courier New" w:hAnsi="Courier New"/>
          <w:sz w:val="28"/>
        </w:rPr>
        <w:softHyphen/>
        <w:t>силення» хлібозаготівель, які вони вважали за необхідне прийняти, йшли під грифом республіканських органів за підписами генерального секретаря ЦК КП(б)У Є. В. Ко</w:t>
      </w:r>
      <w:r>
        <w:rPr>
          <w:rFonts w:ascii="Courier New" w:hAnsi="Courier New"/>
          <w:sz w:val="28"/>
        </w:rPr>
        <w:softHyphen/>
        <w:t>стра, голови Раднаркому УСРР В. Я. Чубаря та ін. На</w:t>
      </w:r>
      <w:r>
        <w:rPr>
          <w:rFonts w:ascii="Courier New" w:hAnsi="Courier New"/>
          <w:sz w:val="28"/>
        </w:rPr>
        <w:softHyphen/>
        <w:t>віть у протоколах засідань політбюро ЦК КП(б)У, які тривали годинами, зафіксовано тільки присутність цих сталінських емісарів.</w:t>
      </w:r>
    </w:p>
    <w:p w:rsidR="001C5AE3" w:rsidRDefault="00116591">
      <w:pPr>
        <w:spacing w:line="480" w:lineRule="auto"/>
        <w:ind w:firstLine="851"/>
        <w:rPr>
          <w:rFonts w:ascii="Courier New" w:hAnsi="Courier New"/>
          <w:sz w:val="28"/>
        </w:rPr>
      </w:pPr>
      <w:r>
        <w:rPr>
          <w:rFonts w:ascii="Courier New" w:hAnsi="Courier New"/>
          <w:sz w:val="28"/>
        </w:rPr>
        <w:t>У продиктованій Молотовим постанові Раднаркому УСРР «Про заходи до посилення хлібозаготівель» від 20 листопада 1932 р. містився пункт про застосування «на</w:t>
      </w:r>
      <w:r>
        <w:rPr>
          <w:rFonts w:ascii="Courier New" w:hAnsi="Courier New"/>
          <w:sz w:val="28"/>
        </w:rPr>
        <w:softHyphen/>
        <w:t>туральних штрафів». Йшлося про штрафування м'ясом тих колгоспів, які «заборгували» по хлібозаготівлі, але не мали хліба, щоб розрахуватися з державою. Штрафи мали стягатися за рахунок як усуспільненої худоби, так і худоби колгоспників. Санкцію на них у кожному окре</w:t>
      </w:r>
      <w:r>
        <w:rPr>
          <w:rFonts w:ascii="Courier New" w:hAnsi="Courier New"/>
          <w:sz w:val="28"/>
        </w:rPr>
        <w:softHyphen/>
        <w:t>мому випадку повинен був давати облвиконком.</w:t>
      </w:r>
    </w:p>
    <w:p w:rsidR="001C5AE3" w:rsidRDefault="00116591">
      <w:pPr>
        <w:spacing w:line="480" w:lineRule="auto"/>
        <w:ind w:firstLine="851"/>
        <w:rPr>
          <w:rFonts w:ascii="Courier New" w:hAnsi="Courier New"/>
          <w:sz w:val="28"/>
        </w:rPr>
      </w:pPr>
      <w:r>
        <w:rPr>
          <w:rFonts w:ascii="Courier New" w:hAnsi="Courier New"/>
          <w:sz w:val="28"/>
        </w:rPr>
        <w:t>Сам по собі цей пункт урядової постанови, як і вся вона,— зловісне свідчення варваризації тоталітарної держави за екстремальних умов економічної катастрофи. І все-таки «натуральні штрафи» передбачалися з дозволу області, і тільки м'ясом, без застосування обшуків. У розпорядженні наркомату юстиції УСРР від 25 листопада, де йшлося про організацію виконання постанови, навіть підкреслювалася небажаність «масових трусів». Однак усні вказівки сталінських емісарів важили більше, ніж письмові постанови. Узявши за основу пункт про «нату</w:t>
      </w:r>
      <w:r>
        <w:rPr>
          <w:rFonts w:ascii="Courier New" w:hAnsi="Courier New"/>
          <w:sz w:val="28"/>
        </w:rPr>
        <w:softHyphen/>
        <w:t>ральні штрафи», місцеві власті поширили їх на всі про</w:t>
      </w:r>
      <w:r>
        <w:rPr>
          <w:rFonts w:ascii="Courier New" w:hAnsi="Courier New"/>
          <w:sz w:val="28"/>
        </w:rPr>
        <w:softHyphen/>
        <w:t>довольчі запаси селян. Архівні документи, газети і спога</w:t>
      </w:r>
      <w:r>
        <w:rPr>
          <w:rFonts w:ascii="Courier New" w:hAnsi="Courier New"/>
          <w:sz w:val="28"/>
        </w:rPr>
        <w:softHyphen/>
        <w:t>ди самих селян свідчать, що в усіх місцевостях України, крім прикордонних, поширилися подвірні обшуки з конфіскацією, крім хліба, будь-яких запасів їжі — суха</w:t>
      </w:r>
      <w:r>
        <w:rPr>
          <w:rFonts w:ascii="Courier New" w:hAnsi="Courier New"/>
          <w:sz w:val="28"/>
        </w:rPr>
        <w:softHyphen/>
        <w:t>рів, картоплі, буряків, сала, солінь, фруктової сушки то</w:t>
      </w:r>
      <w:r>
        <w:rPr>
          <w:rFonts w:ascii="Courier New" w:hAnsi="Courier New"/>
          <w:sz w:val="28"/>
        </w:rPr>
        <w:softHyphen/>
        <w:t>що, заготовлених селянами до нового врожаю. Конфіска</w:t>
      </w:r>
      <w:r>
        <w:rPr>
          <w:rFonts w:ascii="Courier New" w:hAnsi="Courier New"/>
          <w:sz w:val="28"/>
        </w:rPr>
        <w:softHyphen/>
        <w:t>ція подавалася як кара за «куркульський саботаж» хлі</w:t>
      </w:r>
      <w:r>
        <w:rPr>
          <w:rFonts w:ascii="Courier New" w:hAnsi="Courier New"/>
          <w:sz w:val="28"/>
        </w:rPr>
        <w:softHyphen/>
        <w:t>бозаготівель. Фактично ж це була дія, свідомо спрямо</w:t>
      </w:r>
      <w:r>
        <w:rPr>
          <w:rFonts w:ascii="Courier New" w:hAnsi="Courier New"/>
          <w:sz w:val="28"/>
        </w:rPr>
        <w:softHyphen/>
        <w:t>вана на повільне фізичне винищення селянських родин. Під виглядом хлібозаготівельної кампанії на величезній території України (як і Північного Кавказу, де надзви</w:t>
      </w:r>
      <w:r>
        <w:rPr>
          <w:rFonts w:ascii="Courier New" w:hAnsi="Courier New"/>
          <w:sz w:val="28"/>
        </w:rPr>
        <w:softHyphen/>
        <w:t>чайну комісію очолював Каганович) було розгорнуто не</w:t>
      </w:r>
      <w:r>
        <w:rPr>
          <w:rFonts w:ascii="Courier New" w:hAnsi="Courier New"/>
          <w:sz w:val="28"/>
        </w:rPr>
        <w:softHyphen/>
        <w:t>бачений терор голодом, щоб навчити тих, хто залишить» ся живим, «уму-розуму» (вислів Косіора), тобто сумлін</w:t>
      </w:r>
      <w:r>
        <w:rPr>
          <w:rFonts w:ascii="Courier New" w:hAnsi="Courier New"/>
          <w:sz w:val="28"/>
        </w:rPr>
        <w:softHyphen/>
        <w:t>ній праці на державу в громадському господарстві кол</w:t>
      </w:r>
      <w:r>
        <w:rPr>
          <w:rFonts w:ascii="Courier New" w:hAnsi="Courier New"/>
          <w:sz w:val="28"/>
        </w:rPr>
        <w:softHyphen/>
        <w:t>госпів.</w:t>
      </w:r>
    </w:p>
    <w:p w:rsidR="001C5AE3" w:rsidRDefault="00116591">
      <w:pPr>
        <w:spacing w:line="480" w:lineRule="auto"/>
        <w:ind w:firstLine="851"/>
        <w:rPr>
          <w:rFonts w:ascii="Courier New" w:hAnsi="Courier New"/>
          <w:sz w:val="28"/>
        </w:rPr>
      </w:pPr>
      <w:r>
        <w:rPr>
          <w:rFonts w:ascii="Courier New" w:hAnsi="Courier New"/>
          <w:sz w:val="28"/>
        </w:rPr>
        <w:t>Те, що відбувалося в Україні у 1933 р., не знайшло жодного відображення в документах офіційних установ. Причина в тому, що Сталін наказав ставитися до голо</w:t>
      </w:r>
      <w:r>
        <w:rPr>
          <w:rFonts w:ascii="Courier New" w:hAnsi="Courier New"/>
          <w:sz w:val="28"/>
        </w:rPr>
        <w:softHyphen/>
        <w:t>домору як до неіснуючого явища. Навіть у стенографіч</w:t>
      </w:r>
      <w:r>
        <w:rPr>
          <w:rFonts w:ascii="Courier New" w:hAnsi="Courier New"/>
          <w:sz w:val="28"/>
        </w:rPr>
        <w:softHyphen/>
        <w:t>них звітах пленумів ЦК КП(б)У і протоколах політбюро ЦК КП (б) У цього періоду слово «голод» не згадується.</w:t>
      </w:r>
    </w:p>
    <w:p w:rsidR="001C5AE3" w:rsidRDefault="00116591">
      <w:pPr>
        <w:spacing w:line="480" w:lineRule="auto"/>
        <w:ind w:firstLine="851"/>
        <w:rPr>
          <w:rFonts w:ascii="Courier New" w:hAnsi="Courier New"/>
          <w:sz w:val="28"/>
        </w:rPr>
      </w:pPr>
      <w:r>
        <w:rPr>
          <w:rFonts w:ascii="Courier New" w:hAnsi="Courier New"/>
          <w:sz w:val="28"/>
        </w:rPr>
        <w:t>Не підлягає сумніву, що до загибелі мільйонів селян призвело холоднокровне рішення Сталіна вилучити з українських селян усі їстівні припаси, а потім оповити голодуючих завісою мовчання, заборонити будь-яку до</w:t>
      </w:r>
      <w:r>
        <w:rPr>
          <w:rFonts w:ascii="Courier New" w:hAnsi="Courier New"/>
          <w:sz w:val="28"/>
        </w:rPr>
        <w:softHyphen/>
        <w:t>помогу їм з боку міжнародної або радянської громадсь</w:t>
      </w:r>
      <w:r>
        <w:rPr>
          <w:rFonts w:ascii="Courier New" w:hAnsi="Courier New"/>
          <w:sz w:val="28"/>
        </w:rPr>
        <w:softHyphen/>
        <w:t>кості. Щоб перешкодити самочинним втечам величезної маси голодуючих за межі республіки, на її кордонах бу</w:t>
      </w:r>
      <w:r>
        <w:rPr>
          <w:rFonts w:ascii="Courier New" w:hAnsi="Courier New"/>
          <w:sz w:val="28"/>
        </w:rPr>
        <w:softHyphen/>
        <w:t>ли розміщені загороджувальні загони внутрішніх військ.</w:t>
      </w:r>
    </w:p>
    <w:p w:rsidR="001C5AE3" w:rsidRDefault="00116591">
      <w:pPr>
        <w:spacing w:line="480" w:lineRule="auto"/>
        <w:ind w:firstLine="851"/>
        <w:rPr>
          <w:rFonts w:ascii="Courier New" w:hAnsi="Courier New"/>
          <w:sz w:val="28"/>
        </w:rPr>
      </w:pPr>
      <w:r>
        <w:rPr>
          <w:rFonts w:ascii="Courier New" w:hAnsi="Courier New"/>
          <w:sz w:val="28"/>
        </w:rPr>
        <w:t>Смертність від голоду почалась уже в перший місяць дій молотовської комісії. З березня 1933 р. вона стала масовою. Майже всюди органи ДПУ реєстрували випад</w:t>
      </w:r>
      <w:r>
        <w:rPr>
          <w:rFonts w:ascii="Courier New" w:hAnsi="Courier New"/>
          <w:sz w:val="28"/>
        </w:rPr>
        <w:softHyphen/>
        <w:t>ки людоїдства і трупоїдства. Прагнучи врятувати від го</w:t>
      </w:r>
      <w:r>
        <w:rPr>
          <w:rFonts w:ascii="Courier New" w:hAnsi="Courier New"/>
          <w:sz w:val="28"/>
        </w:rPr>
        <w:softHyphen/>
        <w:t>лодної смерті хоча б дітей, селяни везли їх у міста й за</w:t>
      </w:r>
      <w:r>
        <w:rPr>
          <w:rFonts w:ascii="Courier New" w:hAnsi="Courier New"/>
          <w:sz w:val="28"/>
        </w:rPr>
        <w:softHyphen/>
        <w:t>лишали в установах, лікарнях, на вулицях. Проте Сталін у ці трагічні місяці небаченого в історії голодомору спро</w:t>
      </w:r>
      <w:r>
        <w:rPr>
          <w:rFonts w:ascii="Courier New" w:hAnsi="Courier New"/>
          <w:sz w:val="28"/>
        </w:rPr>
        <w:softHyphen/>
        <w:t>мігся визнати публічно тільки «харчові труднощі в ряді колгоспів». У промові на Всесоюзному з'їзді колгоспни</w:t>
      </w:r>
      <w:r>
        <w:rPr>
          <w:rFonts w:ascii="Courier New" w:hAnsi="Courier New"/>
          <w:sz w:val="28"/>
        </w:rPr>
        <w:softHyphen/>
        <w:t>ків-ударників 19 лютого 1933 р. він цинічно-заспокійливо заявив: «В усякому разі порівняно з тими труднощами, що їх пережили робітники років 10—15 тому, ваші ниніш</w:t>
      </w:r>
      <w:r>
        <w:rPr>
          <w:rFonts w:ascii="Courier New" w:hAnsi="Courier New"/>
          <w:sz w:val="28"/>
        </w:rPr>
        <w:softHyphen/>
        <w:t>ні труднощі, товариші колгоспники, здаються дитячою іграшкою».</w:t>
      </w:r>
    </w:p>
    <w:p w:rsidR="001C5AE3" w:rsidRDefault="00116591">
      <w:pPr>
        <w:pStyle w:val="21"/>
        <w:rPr>
          <w:rFonts w:ascii="Courier New" w:hAnsi="Courier New"/>
        </w:rPr>
      </w:pPr>
      <w:r>
        <w:rPr>
          <w:rFonts w:ascii="Courier New" w:hAnsi="Courier New"/>
        </w:rPr>
        <w:t>Аналіз даних демографічної статистики 30-х рр. свід</w:t>
      </w:r>
      <w:r>
        <w:rPr>
          <w:rFonts w:ascii="Courier New" w:hAnsi="Courier New"/>
        </w:rPr>
        <w:softHyphen/>
        <w:t>чить про те, що прямі втрати населення України від го</w:t>
      </w:r>
      <w:r>
        <w:rPr>
          <w:rFonts w:ascii="Courier New" w:hAnsi="Courier New"/>
        </w:rPr>
        <w:softHyphen/>
        <w:t>лоду 1932 р. становлять близько 150 тис. чоловік, а від голоду 1933 р.— від 3 до 3,5 млн. чоловік. Повні демо</w:t>
      </w:r>
      <w:r>
        <w:rPr>
          <w:rFonts w:ascii="Courier New" w:hAnsi="Courier New"/>
        </w:rPr>
        <w:softHyphen/>
        <w:t>графічні втрати, включаючи зниження народжуваності під впливом голоду, сягають у 1932—1934 рр. 5 млн. чо</w:t>
      </w:r>
      <w:r>
        <w:rPr>
          <w:rFonts w:ascii="Courier New" w:hAnsi="Courier New"/>
        </w:rPr>
        <w:softHyphen/>
        <w:t>ловік. Дослідники дійшли до висновку, що всі відомі людству випадки геноциду за своїми масштабами не йдуть ні в яке порівняння з тим, що скоїлося в Україні на початку 30-х років. Голод 1933 р.- безсумнівно, найстрахітливіший серед численних злочинів сталінщини.</w:t>
      </w:r>
    </w:p>
    <w:p w:rsidR="001C5AE3" w:rsidRDefault="001C5AE3">
      <w:pPr>
        <w:pStyle w:val="21"/>
        <w:rPr>
          <w:rFonts w:ascii="Courier New" w:hAnsi="Courier New"/>
        </w:rPr>
      </w:pPr>
    </w:p>
    <w:p w:rsidR="001C5AE3" w:rsidRDefault="001C5AE3">
      <w:pPr>
        <w:pStyle w:val="21"/>
        <w:rPr>
          <w:rFonts w:ascii="Courier New" w:hAnsi="Courier New"/>
        </w:rPr>
      </w:pPr>
    </w:p>
    <w:p w:rsidR="001C5AE3" w:rsidRDefault="001C5AE3">
      <w:pPr>
        <w:pStyle w:val="21"/>
        <w:rPr>
          <w:rFonts w:ascii="Courier New" w:hAnsi="Courier New"/>
        </w:rPr>
      </w:pPr>
    </w:p>
    <w:p w:rsidR="001C5AE3" w:rsidRDefault="001C5AE3">
      <w:pPr>
        <w:pStyle w:val="21"/>
        <w:rPr>
          <w:rFonts w:ascii="Courier New" w:hAnsi="Courier New"/>
        </w:rPr>
      </w:pPr>
    </w:p>
    <w:p w:rsidR="001C5AE3" w:rsidRDefault="001C5AE3">
      <w:pPr>
        <w:pStyle w:val="21"/>
        <w:rPr>
          <w:rFonts w:ascii="Courier New" w:hAnsi="Courier New"/>
        </w:rPr>
      </w:pPr>
    </w:p>
    <w:p w:rsidR="001C5AE3" w:rsidRDefault="001C5AE3">
      <w:pPr>
        <w:pStyle w:val="21"/>
        <w:rPr>
          <w:rFonts w:ascii="Courier New" w:hAnsi="Courier New"/>
        </w:rPr>
      </w:pPr>
    </w:p>
    <w:p w:rsidR="001C5AE3" w:rsidRDefault="00116591">
      <w:pPr>
        <w:pStyle w:val="21"/>
        <w:jc w:val="center"/>
        <w:rPr>
          <w:rFonts w:ascii="Courier New" w:hAnsi="Courier New"/>
          <w:b/>
          <w:i/>
          <w:sz w:val="40"/>
        </w:rPr>
      </w:pPr>
      <w:r>
        <w:rPr>
          <w:rFonts w:ascii="Courier New" w:hAnsi="Courier New"/>
          <w:b/>
          <w:i/>
          <w:sz w:val="40"/>
        </w:rPr>
        <w:t>Використана література:</w:t>
      </w:r>
    </w:p>
    <w:p w:rsidR="001C5AE3" w:rsidRDefault="00116591">
      <w:pPr>
        <w:pStyle w:val="21"/>
        <w:numPr>
          <w:ilvl w:val="0"/>
          <w:numId w:val="1"/>
        </w:numPr>
        <w:tabs>
          <w:tab w:val="left" w:pos="1571"/>
        </w:tabs>
        <w:ind w:left="1571"/>
        <w:rPr>
          <w:rFonts w:ascii="Courier New" w:hAnsi="Courier New"/>
          <w:lang w:val="ru-RU"/>
        </w:rPr>
      </w:pPr>
      <w:r>
        <w:rPr>
          <w:rFonts w:ascii="Courier New" w:hAnsi="Courier New"/>
          <w:lang w:val="ru-RU"/>
        </w:rPr>
        <w:t>Большая советская энциклопедия.</w:t>
      </w:r>
    </w:p>
    <w:p w:rsidR="001C5AE3" w:rsidRDefault="00116591">
      <w:pPr>
        <w:pStyle w:val="21"/>
        <w:numPr>
          <w:ilvl w:val="0"/>
          <w:numId w:val="1"/>
        </w:numPr>
        <w:tabs>
          <w:tab w:val="left" w:pos="1571"/>
        </w:tabs>
        <w:ind w:left="1571"/>
        <w:rPr>
          <w:rFonts w:ascii="Courier New" w:hAnsi="Courier New"/>
        </w:rPr>
      </w:pPr>
      <w:r>
        <w:rPr>
          <w:rFonts w:ascii="Courier New" w:hAnsi="Courier New"/>
        </w:rPr>
        <w:t>З</w:t>
      </w:r>
      <w:r>
        <w:rPr>
          <w:rFonts w:ascii="Courier New" w:hAnsi="Courier New"/>
          <w:lang w:val="ru-RU"/>
        </w:rPr>
        <w:t>а</w:t>
      </w:r>
      <w:r>
        <w:rPr>
          <w:rFonts w:ascii="Courier New" w:hAnsi="Courier New"/>
        </w:rPr>
        <w:t>йцев Ю. Історія України.</w:t>
      </w:r>
    </w:p>
    <w:p w:rsidR="001C5AE3" w:rsidRDefault="00116591">
      <w:pPr>
        <w:pStyle w:val="21"/>
        <w:numPr>
          <w:ilvl w:val="0"/>
          <w:numId w:val="1"/>
        </w:numPr>
        <w:tabs>
          <w:tab w:val="left" w:pos="1571"/>
        </w:tabs>
        <w:ind w:left="1571"/>
        <w:rPr>
          <w:rFonts w:ascii="Courier New" w:hAnsi="Courier New"/>
          <w:lang w:val="ru-RU"/>
        </w:rPr>
      </w:pPr>
      <w:r>
        <w:rPr>
          <w:rFonts w:ascii="Courier New" w:hAnsi="Courier New"/>
          <w:lang w:val="ru-RU"/>
        </w:rPr>
        <w:t>Карамзин Н. История государства Российского.</w:t>
      </w:r>
    </w:p>
    <w:p w:rsidR="001C5AE3" w:rsidRDefault="00116591">
      <w:pPr>
        <w:pStyle w:val="21"/>
        <w:numPr>
          <w:ilvl w:val="0"/>
          <w:numId w:val="1"/>
        </w:numPr>
        <w:tabs>
          <w:tab w:val="left" w:pos="1571"/>
        </w:tabs>
        <w:ind w:left="1571"/>
        <w:rPr>
          <w:rFonts w:ascii="Courier New" w:hAnsi="Courier New"/>
          <w:lang w:val="ru-RU"/>
        </w:rPr>
      </w:pPr>
      <w:r>
        <w:rPr>
          <w:rFonts w:ascii="Courier New" w:hAnsi="Courier New"/>
          <w:lang w:val="ru-RU"/>
        </w:rPr>
        <w:t>Карр Э. История Советской России.</w:t>
      </w:r>
    </w:p>
    <w:p w:rsidR="001C5AE3" w:rsidRDefault="00116591">
      <w:pPr>
        <w:pStyle w:val="21"/>
        <w:numPr>
          <w:ilvl w:val="0"/>
          <w:numId w:val="1"/>
        </w:numPr>
        <w:tabs>
          <w:tab w:val="left" w:pos="1571"/>
        </w:tabs>
        <w:ind w:left="1571"/>
        <w:rPr>
          <w:rFonts w:ascii="Courier New" w:hAnsi="Courier New"/>
        </w:rPr>
      </w:pPr>
      <w:r>
        <w:rPr>
          <w:rFonts w:ascii="Courier New" w:hAnsi="Courier New"/>
        </w:rPr>
        <w:t>Коваль М.</w:t>
      </w:r>
      <w:r>
        <w:rPr>
          <w:rFonts w:ascii="Courier New" w:hAnsi="Courier New"/>
          <w:lang w:val="ru-RU"/>
        </w:rPr>
        <w:t xml:space="preserve"> </w:t>
      </w:r>
      <w:r>
        <w:rPr>
          <w:rFonts w:ascii="Courier New" w:hAnsi="Courier New"/>
        </w:rPr>
        <w:t>Історія України.</w:t>
      </w:r>
    </w:p>
    <w:p w:rsidR="001C5AE3" w:rsidRDefault="00116591">
      <w:pPr>
        <w:pStyle w:val="21"/>
        <w:numPr>
          <w:ilvl w:val="0"/>
          <w:numId w:val="1"/>
        </w:numPr>
        <w:tabs>
          <w:tab w:val="left" w:pos="1571"/>
        </w:tabs>
        <w:ind w:left="1571"/>
        <w:rPr>
          <w:rFonts w:ascii="Courier New" w:hAnsi="Courier New"/>
          <w:lang w:val="ru-RU"/>
        </w:rPr>
      </w:pPr>
      <w:r>
        <w:rPr>
          <w:rFonts w:ascii="Courier New" w:hAnsi="Courier New"/>
          <w:lang w:val="ru-RU"/>
        </w:rPr>
        <w:t>Советская историческая энциклопедия.</w:t>
      </w:r>
      <w:bookmarkStart w:id="0" w:name="_GoBack"/>
      <w:bookmarkEnd w:id="0"/>
    </w:p>
    <w:sectPr w:rsidR="001C5AE3">
      <w:pgSz w:w="11900" w:h="16820"/>
      <w:pgMar w:top="1134" w:right="1134" w:bottom="1134" w:left="1134" w:header="708" w:footer="708"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AB73A6"/>
    <w:multiLevelType w:val="multilevel"/>
    <w:tmpl w:val="17ACA76A"/>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doNotShadeFormData/>
  <w:characterSpacingControl w:val="doNotCompress"/>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591"/>
    <w:rsid w:val="00116591"/>
    <w:rsid w:val="001C5AE3"/>
    <w:rsid w:val="00B13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A16765-EFA5-4519-AEAE-84C4730A3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ind w:firstLine="300"/>
      <w:jc w:val="both"/>
      <w:textAlignment w:val="baseline"/>
    </w:pPr>
    <w:rPr>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ий текст 21"/>
    <w:basedOn w:val="a"/>
    <w:pPr>
      <w:spacing w:line="480" w:lineRule="auto"/>
      <w:ind w:firstLine="851"/>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1107</Words>
  <Characters>6310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Міністерство освіти України</vt:lpstr>
    </vt:vector>
  </TitlesOfParts>
  <Manager>Право. Міжнародні відносини</Manager>
  <Company>Право. Міжнародні відносини</Company>
  <LinksUpToDate>false</LinksUpToDate>
  <CharactersWithSpaces>7403</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України</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cp:lastPrinted>2000-11-11T13:02:00Z</cp:lastPrinted>
  <dcterms:created xsi:type="dcterms:W3CDTF">2014-08-16T12:46:00Z</dcterms:created>
  <dcterms:modified xsi:type="dcterms:W3CDTF">2014-08-16T12:46:00Z</dcterms:modified>
  <cp:category>Право. Міжнародні відносини</cp:category>
</cp:coreProperties>
</file>