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МИНИСТЕРСТВО ОБРАЗОВАНИЯ И НАУКИ УКРАИНЫ</w:t>
      </w: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ТАВРИЧЕСКИЙ НАЦИОНАЛЬНЫЙ УНИВЕРСИТЕТ</w:t>
      </w:r>
      <w:r w:rsidR="00BA6F5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им. В.И. ВЕРНАДСКОГО</w:t>
      </w: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Экономический факультет</w:t>
      </w: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Кафедра финансов</w:t>
      </w: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Заочное отделение</w:t>
      </w: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BA6F5D" w:rsidRPr="003537FF" w:rsidRDefault="00BA6F5D" w:rsidP="00455545">
      <w:pPr>
        <w:spacing w:line="360" w:lineRule="auto"/>
        <w:jc w:val="center"/>
        <w:rPr>
          <w:sz w:val="28"/>
          <w:szCs w:val="28"/>
        </w:rPr>
      </w:pPr>
    </w:p>
    <w:p w:rsidR="00BA6F5D" w:rsidRPr="003537FF" w:rsidRDefault="00BA6F5D" w:rsidP="00455545">
      <w:pPr>
        <w:spacing w:line="360" w:lineRule="auto"/>
        <w:jc w:val="center"/>
        <w:rPr>
          <w:sz w:val="28"/>
          <w:szCs w:val="28"/>
        </w:rPr>
      </w:pPr>
    </w:p>
    <w:p w:rsidR="00BA6F5D" w:rsidRPr="003537FF" w:rsidRDefault="00BA6F5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BA5CF5" w:rsidRPr="003537FF" w:rsidRDefault="00BA5CF5" w:rsidP="00455545">
      <w:pPr>
        <w:spacing w:line="360" w:lineRule="auto"/>
        <w:jc w:val="center"/>
        <w:rPr>
          <w:sz w:val="28"/>
          <w:szCs w:val="28"/>
        </w:rPr>
      </w:pPr>
    </w:p>
    <w:p w:rsidR="00BA6F5D" w:rsidRPr="003537FF" w:rsidRDefault="00BA6F5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Реферат</w:t>
      </w:r>
    </w:p>
    <w:p w:rsidR="0083605D" w:rsidRPr="003537FF" w:rsidRDefault="0083605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 xml:space="preserve">по дисциплине: </w:t>
      </w:r>
      <w:r w:rsidRPr="003537FF">
        <w:rPr>
          <w:caps/>
          <w:sz w:val="28"/>
          <w:szCs w:val="28"/>
        </w:rPr>
        <w:t>«</w:t>
      </w:r>
      <w:r w:rsidRPr="003537FF">
        <w:rPr>
          <w:sz w:val="28"/>
          <w:szCs w:val="28"/>
        </w:rPr>
        <w:t>Методы научных исследований»</w:t>
      </w: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Тема: «Методологические проблемы экономической науки»</w:t>
      </w: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BA6F5D" w:rsidRPr="003537FF" w:rsidRDefault="00BA6F5D" w:rsidP="00455545">
      <w:pPr>
        <w:spacing w:line="360" w:lineRule="auto"/>
        <w:jc w:val="center"/>
        <w:rPr>
          <w:sz w:val="28"/>
          <w:szCs w:val="28"/>
        </w:rPr>
      </w:pPr>
    </w:p>
    <w:p w:rsidR="00BA6F5D" w:rsidRPr="003537FF" w:rsidRDefault="00BA6F5D" w:rsidP="00455545">
      <w:pPr>
        <w:spacing w:line="360" w:lineRule="auto"/>
        <w:jc w:val="center"/>
        <w:rPr>
          <w:sz w:val="28"/>
          <w:szCs w:val="28"/>
        </w:rPr>
      </w:pPr>
    </w:p>
    <w:p w:rsidR="00BA6F5D" w:rsidRPr="003537FF" w:rsidRDefault="00BA6F5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spacing w:line="360" w:lineRule="auto"/>
        <w:jc w:val="center"/>
        <w:rPr>
          <w:sz w:val="28"/>
          <w:szCs w:val="28"/>
        </w:rPr>
      </w:pPr>
    </w:p>
    <w:p w:rsidR="00A371CD" w:rsidRPr="003537FF" w:rsidRDefault="00A371CD" w:rsidP="00455545">
      <w:pPr>
        <w:tabs>
          <w:tab w:val="left" w:pos="4180"/>
        </w:tabs>
        <w:spacing w:line="360" w:lineRule="auto"/>
        <w:jc w:val="center"/>
        <w:rPr>
          <w:sz w:val="28"/>
          <w:szCs w:val="28"/>
        </w:rPr>
      </w:pPr>
      <w:r w:rsidRPr="003537FF">
        <w:rPr>
          <w:sz w:val="28"/>
          <w:szCs w:val="28"/>
        </w:rPr>
        <w:t>Симферополь, 2009 г.</w:t>
      </w:r>
    </w:p>
    <w:p w:rsidR="00CF56B6" w:rsidRPr="003537FF" w:rsidRDefault="00455545" w:rsidP="004A276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537FF">
        <w:rPr>
          <w:caps/>
          <w:sz w:val="28"/>
          <w:szCs w:val="28"/>
        </w:rPr>
        <w:br w:type="page"/>
      </w:r>
      <w:r w:rsidR="00A371CD" w:rsidRPr="003537FF">
        <w:rPr>
          <w:b/>
          <w:bCs/>
          <w:sz w:val="28"/>
          <w:szCs w:val="28"/>
        </w:rPr>
        <w:lastRenderedPageBreak/>
        <w:t>Содержание</w:t>
      </w:r>
    </w:p>
    <w:p w:rsidR="00A371CD" w:rsidRPr="003537FF" w:rsidRDefault="00A371CD" w:rsidP="004A276A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:rsidR="00CA4956" w:rsidRPr="003537FF" w:rsidRDefault="00CA4956" w:rsidP="00E4563D">
      <w:pPr>
        <w:spacing w:line="360" w:lineRule="auto"/>
        <w:jc w:val="both"/>
        <w:rPr>
          <w:sz w:val="28"/>
          <w:szCs w:val="28"/>
        </w:rPr>
      </w:pPr>
      <w:r w:rsidRPr="003537FF">
        <w:rPr>
          <w:caps/>
          <w:sz w:val="28"/>
          <w:szCs w:val="28"/>
        </w:rPr>
        <w:t xml:space="preserve">1. </w:t>
      </w:r>
      <w:r w:rsidRPr="003537FF">
        <w:rPr>
          <w:sz w:val="28"/>
          <w:szCs w:val="28"/>
        </w:rPr>
        <w:t>Понятие методологии в науке и практике</w:t>
      </w:r>
    </w:p>
    <w:p w:rsidR="00CA4956" w:rsidRPr="003537FF" w:rsidRDefault="00CA4956" w:rsidP="00E4563D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2. Направления экономического познания </w:t>
      </w:r>
    </w:p>
    <w:p w:rsidR="00CA4956" w:rsidRPr="003537FF" w:rsidRDefault="00B777BA" w:rsidP="00E4563D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3. </w:t>
      </w:r>
      <w:r w:rsidR="00CA4956" w:rsidRPr="003537FF">
        <w:rPr>
          <w:sz w:val="28"/>
          <w:szCs w:val="28"/>
        </w:rPr>
        <w:t>Эволюция</w:t>
      </w:r>
      <w:r w:rsidR="00E4563D" w:rsidRPr="003537FF">
        <w:rPr>
          <w:sz w:val="28"/>
          <w:szCs w:val="28"/>
        </w:rPr>
        <w:t xml:space="preserve"> </w:t>
      </w:r>
      <w:r w:rsidR="00CA4956" w:rsidRPr="003537FF">
        <w:rPr>
          <w:sz w:val="28"/>
          <w:szCs w:val="28"/>
        </w:rPr>
        <w:t xml:space="preserve">взглядов на предмет экономической науки </w:t>
      </w:r>
    </w:p>
    <w:p w:rsidR="00CA4956" w:rsidRPr="003537FF" w:rsidRDefault="00CA4956" w:rsidP="00E4563D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4. Экономическая наука, ее предмет и методология (дискурс современных ученых)</w:t>
      </w:r>
    </w:p>
    <w:p w:rsidR="00E4563D" w:rsidRPr="003537FF" w:rsidRDefault="00CA4956" w:rsidP="00B777BA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Список использованных источников</w:t>
      </w:r>
    </w:p>
    <w:p w:rsidR="00F364CE" w:rsidRPr="003537FF" w:rsidRDefault="00E4563D" w:rsidP="004A276A">
      <w:pPr>
        <w:numPr>
          <w:ilvl w:val="0"/>
          <w:numId w:val="11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537FF">
        <w:rPr>
          <w:caps/>
          <w:sz w:val="28"/>
          <w:szCs w:val="28"/>
        </w:rPr>
        <w:br w:type="page"/>
      </w:r>
      <w:r w:rsidR="0045497D" w:rsidRPr="003537FF">
        <w:rPr>
          <w:b/>
          <w:bCs/>
          <w:caps/>
          <w:sz w:val="28"/>
          <w:szCs w:val="28"/>
        </w:rPr>
        <w:t>П</w:t>
      </w:r>
      <w:r w:rsidR="00CF56B6" w:rsidRPr="003537FF">
        <w:rPr>
          <w:b/>
          <w:bCs/>
          <w:sz w:val="28"/>
          <w:szCs w:val="28"/>
        </w:rPr>
        <w:t>онятие методологии</w:t>
      </w:r>
      <w:r w:rsidR="00C6299C" w:rsidRPr="003537FF">
        <w:rPr>
          <w:b/>
          <w:bCs/>
          <w:sz w:val="28"/>
          <w:szCs w:val="28"/>
        </w:rPr>
        <w:t xml:space="preserve"> в науке и практике</w:t>
      </w:r>
    </w:p>
    <w:p w:rsidR="00C6299C" w:rsidRPr="003537FF" w:rsidRDefault="00C6299C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557022" w:rsidRPr="003537FF" w:rsidRDefault="00557022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 научных и практических исследованиях можно выделить следующие суждения о предмете методологи.</w:t>
      </w:r>
    </w:p>
    <w:p w:rsidR="00E11669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«Методология (от «метод» и «логия») – учение о структуре, логической организации, методах и с</w:t>
      </w:r>
      <w:r w:rsidR="00557022" w:rsidRPr="003537FF">
        <w:rPr>
          <w:sz w:val="28"/>
          <w:szCs w:val="28"/>
        </w:rPr>
        <w:t>редствах деятельности»</w:t>
      </w:r>
      <w:r w:rsidRPr="003537FF">
        <w:rPr>
          <w:sz w:val="28"/>
          <w:szCs w:val="28"/>
        </w:rPr>
        <w:t>.</w:t>
      </w:r>
    </w:p>
    <w:p w:rsidR="00BD4967" w:rsidRPr="003537FF" w:rsidRDefault="00BD4967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557022" w:rsidRPr="003537FF" w:rsidRDefault="00DF1791" w:rsidP="00BD49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59pt;height:252pt;mso-position-horizontal-relative:char;mso-position-vertical-relative:line" coordorigin="2269,4346" coordsize="7200,39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9;top:4346;width:7200;height:390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81;top:4346;width:4800;height:557">
              <v:textbox style="mso-next-textbox:#_x0000_s1028">
                <w:txbxContent>
                  <w:p w:rsidR="00557022" w:rsidRPr="00557022" w:rsidRDefault="00557022" w:rsidP="0055702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57022">
                      <w:rPr>
                        <w:sz w:val="28"/>
                        <w:szCs w:val="28"/>
                      </w:rPr>
                      <w:t>Сущность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 w:rsidRPr="00557022">
                      <w:rPr>
                        <w:sz w:val="28"/>
                        <w:szCs w:val="28"/>
                      </w:rPr>
                      <w:t>понятия «методология»</w:t>
                    </w:r>
                  </w:p>
                </w:txbxContent>
              </v:textbox>
            </v:shape>
            <v:shape id="_x0000_s1029" type="#_x0000_t202" style="position:absolute;left:2834;top:5182;width:2823;height:558">
              <v:textbox style="mso-next-textbox:#_x0000_s1029">
                <w:txbxContent>
                  <w:p w:rsidR="00557022" w:rsidRDefault="00557022">
                    <w:r>
                      <w:rPr>
                        <w:sz w:val="28"/>
                        <w:szCs w:val="28"/>
                        <w:lang w:val="uk-UA"/>
                      </w:rPr>
                      <w:t>Учение о структуре</w:t>
                    </w:r>
                  </w:p>
                </w:txbxContent>
              </v:textbox>
            </v:shape>
            <v:shape id="_x0000_s1030" type="#_x0000_t202" style="position:absolute;left:3822;top:6018;width:3388;height:697">
              <v:textbox style="mso-next-textbox:#_x0000_s1030">
                <w:txbxContent>
                  <w:p w:rsidR="00557022" w:rsidRDefault="00557022">
                    <w:r>
                      <w:rPr>
                        <w:sz w:val="28"/>
                        <w:szCs w:val="28"/>
                        <w:lang w:val="uk-UA"/>
                      </w:rPr>
                      <w:t>Учение о логической организации</w:t>
                    </w:r>
                  </w:p>
                </w:txbxContent>
              </v:textbox>
            </v:shape>
            <v:shape id="_x0000_s1031" type="#_x0000_t202" style="position:absolute;left:4810;top:6994;width:2965;height:418">
              <v:textbox style="mso-next-textbox:#_x0000_s1031">
                <w:txbxContent>
                  <w:p w:rsidR="00557022" w:rsidRDefault="00557022">
                    <w:r>
                      <w:rPr>
                        <w:sz w:val="28"/>
                        <w:szCs w:val="28"/>
                        <w:lang w:val="uk-UA"/>
                      </w:rPr>
                      <w:t>Учение о</w:t>
                    </w:r>
                    <w:r w:rsidR="00E4563D">
                      <w:rPr>
                        <w:sz w:val="28"/>
                        <w:szCs w:val="28"/>
                        <w:lang w:val="uk-UA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методах</w:t>
                    </w:r>
                  </w:p>
                </w:txbxContent>
              </v:textbox>
            </v:shape>
            <v:shape id="_x0000_s1032" type="#_x0000_t202" style="position:absolute;left:5516;top:7691;width:3953;height:557">
              <v:textbox style="mso-next-textbox:#_x0000_s1032">
                <w:txbxContent>
                  <w:p w:rsidR="00557022" w:rsidRDefault="00557022">
                    <w:r>
                      <w:rPr>
                        <w:sz w:val="28"/>
                        <w:szCs w:val="28"/>
                        <w:lang w:val="uk-UA"/>
                      </w:rPr>
                      <w:t>Учение о средствах деятельности</w:t>
                    </w:r>
                  </w:p>
                </w:txbxContent>
              </v:textbox>
            </v:shape>
            <v:line id="_x0000_s1033" style="position:absolute" from="3822,4931" to="3822,5210">
              <v:stroke endarrow="block"/>
            </v:line>
            <v:line id="_x0000_s1034" style="position:absolute" from="5940,4903" to="5940,6018">
              <v:stroke endarrow="block"/>
            </v:line>
            <v:line id="_x0000_s1035" style="position:absolute" from="7493,4903" to="7493,6994">
              <v:stroke endarrow="block"/>
            </v:line>
            <v:line id="_x0000_s1036" style="position:absolute;flip:x" from="8340,4903" to="8341,7691">
              <v:stroke endarrow="block"/>
            </v:line>
            <w10:wrap type="none"/>
            <w10:anchorlock/>
          </v:group>
        </w:pict>
      </w:r>
    </w:p>
    <w:p w:rsidR="00557022" w:rsidRPr="003537FF" w:rsidRDefault="00557022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Рис.</w:t>
      </w:r>
      <w:r w:rsidR="00A371CD" w:rsidRPr="003537FF">
        <w:rPr>
          <w:sz w:val="28"/>
          <w:szCs w:val="28"/>
        </w:rPr>
        <w:t xml:space="preserve"> 1</w:t>
      </w:r>
      <w:r w:rsidR="00BD4967" w:rsidRPr="003537FF">
        <w:rPr>
          <w:sz w:val="28"/>
          <w:szCs w:val="28"/>
        </w:rPr>
        <w:t xml:space="preserve"> -</w:t>
      </w:r>
      <w:r w:rsidRPr="003537FF">
        <w:rPr>
          <w:sz w:val="28"/>
          <w:szCs w:val="28"/>
        </w:rPr>
        <w:t xml:space="preserve"> Сущность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понятия «методология»</w:t>
      </w:r>
    </w:p>
    <w:p w:rsidR="00557022" w:rsidRPr="003537FF" w:rsidRDefault="00557022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557022" w:rsidRPr="003537FF" w:rsidRDefault="00BD4967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</w:t>
      </w:r>
      <w:r w:rsidR="00557022" w:rsidRPr="003537FF">
        <w:rPr>
          <w:sz w:val="28"/>
          <w:szCs w:val="28"/>
        </w:rPr>
        <w:t xml:space="preserve"> современной </w:t>
      </w:r>
      <w:r w:rsidRPr="003537FF">
        <w:rPr>
          <w:sz w:val="28"/>
          <w:szCs w:val="28"/>
        </w:rPr>
        <w:t>литературе</w:t>
      </w:r>
      <w:r w:rsidR="00557022" w:rsidRPr="003537FF">
        <w:rPr>
          <w:sz w:val="28"/>
          <w:szCs w:val="28"/>
        </w:rPr>
        <w:t xml:space="preserve"> такие определения методологии.</w:t>
      </w:r>
    </w:p>
    <w:p w:rsidR="00E11669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«Методология – система принципов и способов организации и построения теоретической и практической деятельности, а также учение об этой системе» [254].</w:t>
      </w:r>
    </w:p>
    <w:p w:rsidR="009C5071" w:rsidRPr="003537FF" w:rsidRDefault="00557022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В философском словаре 1972 года издания читаем: «Методология – 1) совокупность приемов исследования, применяемых в какой-либо науке; 2) учение о методе познания и преобразования мира» </w:t>
      </w:r>
    </w:p>
    <w:p w:rsidR="00E11669" w:rsidRPr="003537FF" w:rsidRDefault="00557022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</w:t>
      </w:r>
      <w:r w:rsidR="00E11669" w:rsidRPr="003537FF">
        <w:rPr>
          <w:sz w:val="28"/>
          <w:szCs w:val="28"/>
        </w:rPr>
        <w:t>роанализируем сложившиеся в литературе подходы.</w:t>
      </w:r>
    </w:p>
    <w:p w:rsidR="00E11669" w:rsidRPr="003537FF" w:rsidRDefault="00DB2EF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1. М</w:t>
      </w:r>
      <w:r w:rsidR="00E11669" w:rsidRPr="003537FF">
        <w:rPr>
          <w:sz w:val="28"/>
          <w:szCs w:val="28"/>
        </w:rPr>
        <w:t xml:space="preserve">етодология вообще долгое время рассматривалась дословно лишь как учение о методах деятельности (метод и «логос» – учение). Подобное понимание методологии ограничивало ее предмет анализом методов (начиная с </w:t>
      </w:r>
      <w:r w:rsidR="00557022" w:rsidRPr="003537FF">
        <w:rPr>
          <w:sz w:val="28"/>
          <w:szCs w:val="28"/>
        </w:rPr>
        <w:t>Р. Декарта</w:t>
      </w:r>
      <w:r w:rsidR="00E11669" w:rsidRPr="003537FF">
        <w:rPr>
          <w:sz w:val="28"/>
          <w:szCs w:val="28"/>
        </w:rPr>
        <w:t xml:space="preserve">). </w:t>
      </w:r>
      <w:r w:rsidR="00557022" w:rsidRPr="003537FF">
        <w:rPr>
          <w:sz w:val="28"/>
          <w:szCs w:val="28"/>
        </w:rPr>
        <w:t>С</w:t>
      </w:r>
      <w:r w:rsidR="00E11669" w:rsidRPr="003537FF">
        <w:rPr>
          <w:sz w:val="28"/>
          <w:szCs w:val="28"/>
        </w:rPr>
        <w:t>ложилась классическая для того времени психологическая схема деятельности: цель – мотив – способ – результат. Цель задавалась человеку как бы «извне» – ученику в школе учителем, рабочему на заводе начальником и т.д.; мотив либо «навязывался» человеку также извне, либо он его должен был сам себе сформировать (например, мотив – заработать деньги, чтобы прокормить себя и свою семью). И, таким образом, для большей части людей для свободного проявления своих сил, для творчества оставался только один способ: синоним – метод. Отсюда и бытовавшее узкое понимание методологии.</w:t>
      </w:r>
    </w:p>
    <w:p w:rsidR="00DB2EFB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Такое узкое трактование методологии встречается и поныне: «Понятие «методология» имеет два основных значения: система определенных способов и приемов, применяемых в той или иной сфере деятельности (в науке, политике, искусстве и т.п.); учение об этой системе, общая те</w:t>
      </w:r>
      <w:r w:rsidR="00557022" w:rsidRPr="003537FF">
        <w:rPr>
          <w:sz w:val="28"/>
          <w:szCs w:val="28"/>
        </w:rPr>
        <w:t>ория метода, теория в действии».</w:t>
      </w:r>
    </w:p>
    <w:p w:rsidR="00E11669" w:rsidRPr="003537FF" w:rsidRDefault="00DB2EF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2. Т</w:t>
      </w:r>
      <w:r w:rsidR="00E11669" w:rsidRPr="003537FF">
        <w:rPr>
          <w:sz w:val="28"/>
          <w:szCs w:val="28"/>
        </w:rPr>
        <w:t>радиционно сложилось представление, что методология практически целиком относится к науке, к научной деятельности. Но научная деятельность является лишь одним из специфических видов человеческой деятельности, наряду с искусством, религией и философией. Все остальные профессиональные виды деятельности человека относятся к практической деятельности</w:t>
      </w:r>
      <w:r w:rsidR="00E11669" w:rsidRPr="003537FF">
        <w:rPr>
          <w:i/>
          <w:iCs/>
          <w:sz w:val="28"/>
          <w:szCs w:val="28"/>
        </w:rPr>
        <w:t xml:space="preserve">. </w:t>
      </w:r>
      <w:r w:rsidR="00E11669" w:rsidRPr="003537FF">
        <w:rPr>
          <w:sz w:val="28"/>
          <w:szCs w:val="28"/>
        </w:rPr>
        <w:t>На все эти виды деятельности также должно распространяться понятие методологии, в том числе понятие методологии практической деятельности, методологии художественной деятельности и т.д.</w:t>
      </w:r>
      <w:r w:rsidRPr="003537FF">
        <w:rPr>
          <w:sz w:val="28"/>
          <w:szCs w:val="28"/>
        </w:rPr>
        <w:t>.</w:t>
      </w:r>
    </w:p>
    <w:p w:rsidR="00DB2EFB" w:rsidRPr="003537FF" w:rsidRDefault="00DB2EF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3. В</w:t>
      </w:r>
      <w:r w:rsidR="00E11669" w:rsidRPr="003537FF">
        <w:rPr>
          <w:sz w:val="28"/>
          <w:szCs w:val="28"/>
        </w:rPr>
        <w:t xml:space="preserve"> гуманитарных, в общественных науках, а в более общем виде – в нау</w:t>
      </w:r>
      <w:r w:rsidRPr="003537FF">
        <w:rPr>
          <w:sz w:val="28"/>
          <w:szCs w:val="28"/>
        </w:rPr>
        <w:t>ках слабой версии</w:t>
      </w:r>
      <w:r w:rsidR="00E11669" w:rsidRPr="003537FF">
        <w:rPr>
          <w:sz w:val="28"/>
          <w:szCs w:val="28"/>
        </w:rPr>
        <w:t xml:space="preserve"> в силу недостаточного уровня развития их теоретического аппарата сложилась тенденция относить к м</w:t>
      </w:r>
      <w:r w:rsidRPr="003537FF">
        <w:rPr>
          <w:sz w:val="28"/>
          <w:szCs w:val="28"/>
        </w:rPr>
        <w:t>етодологии все теоретические по</w:t>
      </w:r>
      <w:r w:rsidR="00E11669" w:rsidRPr="003537FF">
        <w:rPr>
          <w:sz w:val="28"/>
          <w:szCs w:val="28"/>
        </w:rPr>
        <w:t>строения, находящиеся н</w:t>
      </w:r>
      <w:r w:rsidRPr="003537FF">
        <w:rPr>
          <w:sz w:val="28"/>
          <w:szCs w:val="28"/>
        </w:rPr>
        <w:t>а более высокой ступени абстрак</w:t>
      </w:r>
      <w:r w:rsidR="00E11669" w:rsidRPr="003537FF">
        <w:rPr>
          <w:sz w:val="28"/>
          <w:szCs w:val="28"/>
        </w:rPr>
        <w:t>ции, чем наиболее распр</w:t>
      </w:r>
      <w:r w:rsidRPr="003537FF">
        <w:rPr>
          <w:sz w:val="28"/>
          <w:szCs w:val="28"/>
        </w:rPr>
        <w:t>остраненные, устоявшиеся обобще</w:t>
      </w:r>
      <w:r w:rsidR="00E11669" w:rsidRPr="003537FF">
        <w:rPr>
          <w:sz w:val="28"/>
          <w:szCs w:val="28"/>
        </w:rPr>
        <w:t>ния. Например, В.И. Загвязинский так определяет методологию педагогики: «Методология педагогики – это учение о педагогическом знании и о процессе его добывания, то есть педагогическом познании</w:t>
      </w:r>
      <w:r w:rsidRPr="003537FF">
        <w:rPr>
          <w:sz w:val="28"/>
          <w:szCs w:val="28"/>
        </w:rPr>
        <w:t>”</w:t>
      </w:r>
      <w:r w:rsidR="00E11669" w:rsidRPr="003537FF">
        <w:rPr>
          <w:sz w:val="28"/>
          <w:szCs w:val="28"/>
        </w:rPr>
        <w:t xml:space="preserve">. </w:t>
      </w:r>
    </w:p>
    <w:p w:rsidR="00E11669" w:rsidRPr="003537FF" w:rsidRDefault="00DB2EF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</w:t>
      </w:r>
      <w:r w:rsidR="00E11669" w:rsidRPr="003537FF">
        <w:rPr>
          <w:sz w:val="28"/>
          <w:szCs w:val="28"/>
        </w:rPr>
        <w:t xml:space="preserve">одобные подходы к определению методологии довольно типичны. Г.И. Рузавин пишет: «Главная цель методологии науки – изучение тех методов, средств и приемов, с помощью которых приобретается и </w:t>
      </w:r>
      <w:r w:rsidR="00BD4967" w:rsidRPr="003537FF">
        <w:rPr>
          <w:sz w:val="28"/>
          <w:szCs w:val="28"/>
        </w:rPr>
        <w:t>обосновывается</w:t>
      </w:r>
      <w:r w:rsidR="00E11669" w:rsidRPr="003537FF">
        <w:rPr>
          <w:sz w:val="28"/>
          <w:szCs w:val="28"/>
        </w:rPr>
        <w:t xml:space="preserve"> новое знание в науке. Но, кроме этой основной задачи, методология изучает также структуру научного знания </w:t>
      </w:r>
      <w:r w:rsidR="00BD4967" w:rsidRPr="003537FF">
        <w:rPr>
          <w:sz w:val="28"/>
          <w:szCs w:val="28"/>
        </w:rPr>
        <w:t>вообще</w:t>
      </w:r>
      <w:r w:rsidR="00E11669" w:rsidRPr="003537FF">
        <w:rPr>
          <w:sz w:val="28"/>
          <w:szCs w:val="28"/>
        </w:rPr>
        <w:t>, место и роль в нем различных форм познания и методы анализа и построения различн</w:t>
      </w:r>
      <w:r w:rsidRPr="003537FF">
        <w:rPr>
          <w:sz w:val="28"/>
          <w:szCs w:val="28"/>
        </w:rPr>
        <w:t>ых систем научного знания»</w:t>
      </w:r>
      <w:r w:rsidR="00E11669" w:rsidRPr="003537FF">
        <w:rPr>
          <w:sz w:val="28"/>
          <w:szCs w:val="28"/>
        </w:rPr>
        <w:t>. Наличие союзов «и», слов «а также», «кроме того» лишний раз говорит о многозначности, неопределенности, расплывчатости предмет</w:t>
      </w:r>
      <w:r w:rsidRPr="003537FF">
        <w:rPr>
          <w:sz w:val="28"/>
          <w:szCs w:val="28"/>
        </w:rPr>
        <w:t>а методологии в данном определе</w:t>
      </w:r>
      <w:r w:rsidR="00E11669" w:rsidRPr="003537FF">
        <w:rPr>
          <w:sz w:val="28"/>
          <w:szCs w:val="28"/>
        </w:rPr>
        <w:t>нии.</w:t>
      </w:r>
    </w:p>
    <w:p w:rsidR="00E11669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Другой вариант раздвоения предмета методологии, тоже часто встречающийся – это попытки соединить в предмете методологии сознание и де</w:t>
      </w:r>
      <w:r w:rsidR="00DB2EFB" w:rsidRPr="003537FF">
        <w:rPr>
          <w:sz w:val="28"/>
          <w:szCs w:val="28"/>
        </w:rPr>
        <w:t>ятельность. «Методология являет</w:t>
      </w:r>
      <w:r w:rsidRPr="003537FF">
        <w:rPr>
          <w:sz w:val="28"/>
          <w:szCs w:val="28"/>
        </w:rPr>
        <w:t xml:space="preserve">ся дисциплиной об общих принципах и формах организации </w:t>
      </w:r>
      <w:r w:rsidR="00DB2EFB" w:rsidRPr="003537FF">
        <w:rPr>
          <w:sz w:val="28"/>
          <w:szCs w:val="28"/>
        </w:rPr>
        <w:t>мышления и деятельности»</w:t>
      </w:r>
      <w:r w:rsidRPr="003537FF">
        <w:rPr>
          <w:sz w:val="28"/>
          <w:szCs w:val="28"/>
        </w:rPr>
        <w:t xml:space="preserve">. «Методология – тип рационально-рефлексивного сознания, направленный на изучение, совершенствование и </w:t>
      </w:r>
      <w:r w:rsidR="00BD4967" w:rsidRPr="003537FF">
        <w:rPr>
          <w:sz w:val="28"/>
          <w:szCs w:val="28"/>
        </w:rPr>
        <w:t>конструирование</w:t>
      </w:r>
      <w:r w:rsidRPr="003537FF">
        <w:rPr>
          <w:sz w:val="28"/>
          <w:szCs w:val="28"/>
        </w:rPr>
        <w:t xml:space="preserve"> методов … в различных сферах духовной и </w:t>
      </w:r>
      <w:r w:rsidR="00BD4967" w:rsidRPr="003537FF">
        <w:rPr>
          <w:sz w:val="28"/>
          <w:szCs w:val="28"/>
        </w:rPr>
        <w:t>практической</w:t>
      </w:r>
      <w:r w:rsidR="00DB2EFB" w:rsidRPr="003537FF">
        <w:rPr>
          <w:sz w:val="28"/>
          <w:szCs w:val="28"/>
        </w:rPr>
        <w:t xml:space="preserve"> деятельности»</w:t>
      </w:r>
      <w:r w:rsidRPr="003537FF">
        <w:rPr>
          <w:sz w:val="28"/>
          <w:szCs w:val="28"/>
        </w:rPr>
        <w:t>. «В сфере общей методологии методолог изучает и конституирует «законы» мышления и д</w:t>
      </w:r>
      <w:r w:rsidR="00DB2EFB" w:rsidRPr="003537FF">
        <w:rPr>
          <w:sz w:val="28"/>
          <w:szCs w:val="28"/>
        </w:rPr>
        <w:t>еятельности как таковые …»</w:t>
      </w:r>
      <w:r w:rsidRPr="003537FF">
        <w:rPr>
          <w:sz w:val="28"/>
          <w:szCs w:val="28"/>
        </w:rPr>
        <w:t>.</w:t>
      </w:r>
    </w:p>
    <w:p w:rsidR="00E11669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Кроме того, в физико-математических, в технических науках широко распространилось совсем уже упрощенное трактование понятия «методология» – под методологией стали понимать либо лишь общий подход к решению задач того или иного класса, либо путать методологию с методикой</w:t>
      </w:r>
      <w:r w:rsidRPr="003537FF">
        <w:rPr>
          <w:i/>
          <w:iCs/>
          <w:sz w:val="28"/>
          <w:szCs w:val="28"/>
        </w:rPr>
        <w:t xml:space="preserve"> </w:t>
      </w:r>
      <w:r w:rsidRPr="003537FF">
        <w:rPr>
          <w:sz w:val="28"/>
          <w:szCs w:val="28"/>
        </w:rPr>
        <w:t>– последовательностью действий по достижению требуемого результата</w:t>
      </w:r>
      <w:r w:rsidR="00DB2EFB" w:rsidRPr="003537FF">
        <w:rPr>
          <w:sz w:val="28"/>
          <w:szCs w:val="28"/>
          <w:vertAlign w:val="superscript"/>
        </w:rPr>
        <w:t>.</w:t>
      </w:r>
    </w:p>
    <w:p w:rsidR="00E11669" w:rsidRPr="003537FF" w:rsidRDefault="00DB2EF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4. Н</w:t>
      </w:r>
      <w:r w:rsidR="00E11669" w:rsidRPr="003537FF">
        <w:rPr>
          <w:sz w:val="28"/>
          <w:szCs w:val="28"/>
        </w:rPr>
        <w:t xml:space="preserve">екоторые авторы разделили методологию </w:t>
      </w:r>
      <w:r w:rsidRPr="003537FF">
        <w:rPr>
          <w:sz w:val="28"/>
          <w:szCs w:val="28"/>
        </w:rPr>
        <w:t>на два типа: дескриптив</w:t>
      </w:r>
      <w:r w:rsidR="00E11669" w:rsidRPr="003537FF">
        <w:rPr>
          <w:sz w:val="28"/>
          <w:szCs w:val="28"/>
        </w:rPr>
        <w:t>ную (описательную) методологию – о структуре научного знания, закономерностях научного позн</w:t>
      </w:r>
      <w:r w:rsidRPr="003537FF">
        <w:rPr>
          <w:sz w:val="28"/>
          <w:szCs w:val="28"/>
        </w:rPr>
        <w:t>ания и т.д.; и норма</w:t>
      </w:r>
      <w:r w:rsidR="00E11669" w:rsidRPr="003537FF">
        <w:rPr>
          <w:sz w:val="28"/>
          <w:szCs w:val="28"/>
        </w:rPr>
        <w:t>тивную (прескриптивную</w:t>
      </w:r>
      <w:r w:rsidRPr="003537FF">
        <w:rPr>
          <w:sz w:val="28"/>
          <w:szCs w:val="28"/>
        </w:rPr>
        <w:t>) методологию – прямо направлен</w:t>
      </w:r>
      <w:r w:rsidR="00E11669" w:rsidRPr="003537FF">
        <w:rPr>
          <w:sz w:val="28"/>
          <w:szCs w:val="28"/>
        </w:rPr>
        <w:t xml:space="preserve">ную на регуляцию деятельности и представляющую собой рекомендации и правила </w:t>
      </w:r>
      <w:r w:rsidRPr="003537FF">
        <w:rPr>
          <w:sz w:val="28"/>
          <w:szCs w:val="28"/>
        </w:rPr>
        <w:t>осуществления научной деятельно</w:t>
      </w:r>
      <w:r w:rsidR="00E11669" w:rsidRPr="003537FF">
        <w:rPr>
          <w:sz w:val="28"/>
          <w:szCs w:val="28"/>
        </w:rPr>
        <w:t>сти [110, 272 и др.]. Но такое разделение опять же ведет</w:t>
      </w:r>
      <w:r w:rsidRPr="003537FF">
        <w:rPr>
          <w:sz w:val="28"/>
          <w:szCs w:val="28"/>
        </w:rPr>
        <w:t xml:space="preserve"> к </w:t>
      </w:r>
      <w:r w:rsidR="00E11669" w:rsidRPr="003537FF">
        <w:rPr>
          <w:sz w:val="28"/>
          <w:szCs w:val="28"/>
        </w:rPr>
        <w:t xml:space="preserve">раздвоению, неоднозначности предмета методологии. </w:t>
      </w:r>
      <w:r w:rsidRPr="003537FF">
        <w:rPr>
          <w:sz w:val="28"/>
          <w:szCs w:val="28"/>
        </w:rPr>
        <w:t>В</w:t>
      </w:r>
      <w:r w:rsidR="00E11669" w:rsidRPr="003537FF">
        <w:rPr>
          <w:sz w:val="28"/>
          <w:szCs w:val="28"/>
        </w:rPr>
        <w:t xml:space="preserve"> данном случае следовало бы говорить о двух разных функциях - описательной и нормативной одного учения -методологии.</w:t>
      </w:r>
    </w:p>
    <w:p w:rsidR="00E11669" w:rsidRPr="003537FF" w:rsidRDefault="00DB2EF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5. </w:t>
      </w:r>
      <w:r w:rsidR="00E11669" w:rsidRPr="003537FF">
        <w:rPr>
          <w:sz w:val="28"/>
          <w:szCs w:val="28"/>
        </w:rPr>
        <w:t>Для появления так</w:t>
      </w:r>
      <w:r w:rsidRPr="003537FF">
        <w:rPr>
          <w:sz w:val="28"/>
          <w:szCs w:val="28"/>
        </w:rPr>
        <w:t>ой неопределенности и мно</w:t>
      </w:r>
      <w:r w:rsidR="00E11669" w:rsidRPr="003537FF">
        <w:rPr>
          <w:sz w:val="28"/>
          <w:szCs w:val="28"/>
        </w:rPr>
        <w:t xml:space="preserve">гозначности предмета методологии были свои </w:t>
      </w:r>
      <w:r w:rsidRPr="003537FF">
        <w:rPr>
          <w:sz w:val="28"/>
          <w:szCs w:val="28"/>
        </w:rPr>
        <w:t xml:space="preserve">„идеологические” </w:t>
      </w:r>
      <w:r w:rsidR="00E11669" w:rsidRPr="003537FF">
        <w:rPr>
          <w:sz w:val="28"/>
          <w:szCs w:val="28"/>
        </w:rPr>
        <w:t xml:space="preserve">причины. </w:t>
      </w:r>
      <w:r w:rsidRPr="003537FF">
        <w:rPr>
          <w:sz w:val="28"/>
          <w:szCs w:val="28"/>
        </w:rPr>
        <w:t>В</w:t>
      </w:r>
      <w:r w:rsidR="00E11669" w:rsidRPr="003537FF">
        <w:rPr>
          <w:sz w:val="28"/>
          <w:szCs w:val="28"/>
        </w:rPr>
        <w:t xml:space="preserve"> 60-е - 70-е годы прошлого века</w:t>
      </w:r>
      <w:r w:rsidRPr="003537FF">
        <w:rPr>
          <w:sz w:val="28"/>
          <w:szCs w:val="28"/>
        </w:rPr>
        <w:t xml:space="preserve"> </w:t>
      </w:r>
      <w:r w:rsidR="00E11669" w:rsidRPr="003537FF">
        <w:rPr>
          <w:sz w:val="28"/>
          <w:szCs w:val="28"/>
        </w:rPr>
        <w:t>счита</w:t>
      </w:r>
      <w:r w:rsidRPr="003537FF">
        <w:rPr>
          <w:sz w:val="28"/>
          <w:szCs w:val="28"/>
        </w:rPr>
        <w:t>лось, что вся методология заклю</w:t>
      </w:r>
      <w:r w:rsidR="00E11669" w:rsidRPr="003537FF">
        <w:rPr>
          <w:sz w:val="28"/>
          <w:szCs w:val="28"/>
        </w:rPr>
        <w:t>чена в марксистско-ленинском учении, и всякие разговоры о</w:t>
      </w:r>
      <w:r w:rsidRPr="003537FF">
        <w:rPr>
          <w:sz w:val="28"/>
          <w:szCs w:val="28"/>
        </w:rPr>
        <w:t xml:space="preserve"> </w:t>
      </w:r>
      <w:r w:rsidR="00E11669" w:rsidRPr="003537FF">
        <w:rPr>
          <w:sz w:val="28"/>
          <w:szCs w:val="28"/>
        </w:rPr>
        <w:t>какой-либо еще</w:t>
      </w:r>
      <w:r w:rsidR="00E4563D" w:rsidRPr="003537FF">
        <w:rPr>
          <w:sz w:val="28"/>
          <w:szCs w:val="28"/>
        </w:rPr>
        <w:t xml:space="preserve"> </w:t>
      </w:r>
      <w:r w:rsidR="00E11669" w:rsidRPr="003537FF">
        <w:rPr>
          <w:sz w:val="28"/>
          <w:szCs w:val="28"/>
        </w:rPr>
        <w:t xml:space="preserve">«методологии» вредны и опасны. </w:t>
      </w:r>
      <w:r w:rsidRPr="003537FF">
        <w:rPr>
          <w:sz w:val="28"/>
          <w:szCs w:val="28"/>
        </w:rPr>
        <w:t>Методологию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науки в то время разделили</w:t>
      </w:r>
      <w:r w:rsidR="00E11669" w:rsidRPr="003537FF">
        <w:rPr>
          <w:sz w:val="28"/>
          <w:szCs w:val="28"/>
        </w:rPr>
        <w:t xml:space="preserve"> на четыре этажа </w:t>
      </w:r>
      <w:r w:rsidRPr="003537FF">
        <w:rPr>
          <w:sz w:val="28"/>
          <w:szCs w:val="28"/>
        </w:rPr>
        <w:t>(рис</w:t>
      </w:r>
      <w:r w:rsidR="00A371CD" w:rsidRPr="003537FF">
        <w:rPr>
          <w:sz w:val="28"/>
          <w:szCs w:val="28"/>
        </w:rPr>
        <w:t>.2</w:t>
      </w:r>
      <w:r w:rsidRPr="003537FF">
        <w:rPr>
          <w:sz w:val="28"/>
          <w:szCs w:val="28"/>
        </w:rPr>
        <w:t>).</w:t>
      </w:r>
    </w:p>
    <w:p w:rsidR="00BD4967" w:rsidRPr="003537FF" w:rsidRDefault="00BD4967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DB2EFB" w:rsidRPr="003537FF" w:rsidRDefault="00DF1791" w:rsidP="00BD49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7" editas="canvas" style="width:459pt;height:216.05pt;mso-position-horizontal-relative:char;mso-position-vertical-relative:line" coordorigin="2269,4886" coordsize="7200,3345">
            <o:lock v:ext="edit" aspectratio="t"/>
            <v:shape id="_x0000_s1038" type="#_x0000_t75" style="position:absolute;left:2269;top:4886;width:7200;height:3345" o:preferrelative="f">
              <v:fill o:detectmouseclick="t"/>
              <v:path o:extrusionok="t" o:connecttype="none"/>
              <o:lock v:ext="edit" text="t"/>
            </v:shape>
            <v:shape id="_x0000_s1039" type="#_x0000_t202" style="position:absolute;left:3822;top:4886;width:4941;height:418">
              <v:textbox>
                <w:txbxContent>
                  <w:p w:rsidR="00DB2EFB" w:rsidRPr="00F710B8" w:rsidRDefault="00DB2EFB" w:rsidP="00F710B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710B8">
                      <w:rPr>
                        <w:sz w:val="28"/>
                        <w:szCs w:val="28"/>
                      </w:rPr>
                      <w:t xml:space="preserve">Основные подходы в </w:t>
                    </w:r>
                    <w:r w:rsidR="00F710B8">
                      <w:rPr>
                        <w:sz w:val="28"/>
                        <w:szCs w:val="28"/>
                      </w:rPr>
                      <w:t>методологии</w:t>
                    </w:r>
                  </w:p>
                </w:txbxContent>
              </v:textbox>
            </v:shape>
            <v:shape id="_x0000_s1040" type="#_x0000_t202" style="position:absolute;left:2410;top:5861;width:2683;height:419">
              <v:textbox>
                <w:txbxContent>
                  <w:p w:rsidR="00F710B8" w:rsidRPr="00E11669" w:rsidRDefault="00F710B8" w:rsidP="00F710B8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pacing w:val="-2"/>
                        <w:sz w:val="28"/>
                        <w:szCs w:val="28"/>
                        <w:lang w:val="uk-UA"/>
                      </w:rPr>
                      <w:t>Философский</w:t>
                    </w:r>
                  </w:p>
                  <w:p w:rsidR="00F710B8" w:rsidRDefault="00F710B8"/>
                </w:txbxContent>
              </v:textbox>
            </v:shape>
            <v:shape id="_x0000_s1041" type="#_x0000_t202" style="position:absolute;left:3822;top:6419;width:2823;height:418">
              <v:textbox>
                <w:txbxContent>
                  <w:p w:rsidR="00F710B8" w:rsidRPr="00E11669" w:rsidRDefault="00F710B8" w:rsidP="00F710B8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pacing w:val="-2"/>
                        <w:sz w:val="28"/>
                        <w:szCs w:val="28"/>
                        <w:lang w:val="uk-UA"/>
                      </w:rPr>
                      <w:t>Общенаучный</w:t>
                    </w:r>
                  </w:p>
                  <w:p w:rsidR="00F710B8" w:rsidRDefault="00F710B8"/>
                </w:txbxContent>
              </v:textbox>
            </v:shape>
            <v:shape id="_x0000_s1042" type="#_x0000_t202" style="position:absolute;left:4951;top:6976;width:3106;height:418">
              <v:textbox>
                <w:txbxContent>
                  <w:p w:rsidR="00F710B8" w:rsidRPr="00E11669" w:rsidRDefault="00F710B8" w:rsidP="00F710B8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pacing w:val="-2"/>
                        <w:sz w:val="28"/>
                        <w:szCs w:val="28"/>
                        <w:lang w:val="uk-UA"/>
                      </w:rPr>
                      <w:t>Конкретно-научный</w:t>
                    </w:r>
                  </w:p>
                  <w:p w:rsidR="00F710B8" w:rsidRDefault="00F710B8"/>
                </w:txbxContent>
              </v:textbox>
            </v:shape>
            <v:shape id="_x0000_s1043" type="#_x0000_t202" style="position:absolute;left:5657;top:7673;width:3247;height:558">
              <v:textbox>
                <w:txbxContent>
                  <w:p w:rsidR="00F710B8" w:rsidRDefault="00F710B8">
                    <w:r>
                      <w:rPr>
                        <w:sz w:val="28"/>
                        <w:szCs w:val="28"/>
                        <w:lang w:val="uk-UA"/>
                      </w:rPr>
                      <w:t>Т</w:t>
                    </w:r>
                    <w:r w:rsidRPr="00E11669">
                      <w:rPr>
                        <w:sz w:val="28"/>
                        <w:szCs w:val="28"/>
                        <w:lang w:val="uk-UA"/>
                      </w:rPr>
                      <w:t>ехнологический</w:t>
                    </w:r>
                  </w:p>
                </w:txbxContent>
              </v:textbox>
            </v:shape>
            <v:line id="_x0000_s1044" style="position:absolute" from="4104,5304" to="4104,5861">
              <v:stroke endarrow="block"/>
            </v:line>
            <v:line id="_x0000_s1045" style="position:absolute" from="5657,5304" to="5657,6419">
              <v:stroke endarrow="block"/>
            </v:line>
            <v:line id="_x0000_s1046" style="position:absolute" from="6928,5304" to="6928,6976">
              <v:stroke endarrow="block"/>
            </v:line>
            <v:line id="_x0000_s1047" style="position:absolute" from="8481,5304" to="8481,7673">
              <v:stroke endarrow="block"/>
            </v:line>
            <w10:wrap type="none"/>
            <w10:anchorlock/>
          </v:group>
        </w:pict>
      </w:r>
    </w:p>
    <w:p w:rsidR="00F710B8" w:rsidRPr="003537FF" w:rsidRDefault="00F710B8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Рис.</w:t>
      </w:r>
      <w:r w:rsidR="00A371CD" w:rsidRPr="003537FF">
        <w:rPr>
          <w:sz w:val="28"/>
          <w:szCs w:val="28"/>
        </w:rPr>
        <w:t xml:space="preserve"> 2</w:t>
      </w:r>
      <w:r w:rsidRPr="003537FF">
        <w:rPr>
          <w:sz w:val="28"/>
          <w:szCs w:val="28"/>
        </w:rPr>
        <w:t xml:space="preserve"> </w:t>
      </w:r>
      <w:r w:rsidR="00BD4967" w:rsidRPr="003537FF">
        <w:rPr>
          <w:sz w:val="28"/>
          <w:szCs w:val="28"/>
        </w:rPr>
        <w:t xml:space="preserve">- </w:t>
      </w:r>
      <w:r w:rsidRPr="003537FF">
        <w:rPr>
          <w:sz w:val="28"/>
          <w:szCs w:val="28"/>
        </w:rPr>
        <w:t>Основные подходы в методологии</w:t>
      </w:r>
    </w:p>
    <w:p w:rsidR="00DB2EFB" w:rsidRPr="003537FF" w:rsidRDefault="00DB2EFB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E11669" w:rsidRPr="003537FF" w:rsidRDefault="00F710B8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Представленное на рис.</w:t>
      </w:r>
      <w:r w:rsidR="00E11669" w:rsidRPr="003537FF">
        <w:rPr>
          <w:sz w:val="28"/>
          <w:szCs w:val="28"/>
        </w:rPr>
        <w:t xml:space="preserve"> разделение методологии было признано практически всеми методологами и не подвергалось сомнению. Но такое деление привело к тому, что ученые должны были заниматься методологией или использовать ее в своих исследованиях лишь на каком-то определенном «этаже» - порознь. А единая картина? А еди</w:t>
      </w:r>
      <w:r w:rsidRPr="003537FF">
        <w:rPr>
          <w:sz w:val="28"/>
          <w:szCs w:val="28"/>
        </w:rPr>
        <w:t>ная методология? И эта</w:t>
      </w:r>
      <w:r w:rsidR="00E11669" w:rsidRPr="003537FF">
        <w:rPr>
          <w:sz w:val="28"/>
          <w:szCs w:val="28"/>
        </w:rPr>
        <w:t xml:space="preserve"> путаниц</w:t>
      </w:r>
      <w:r w:rsidRPr="003537FF">
        <w:rPr>
          <w:sz w:val="28"/>
          <w:szCs w:val="28"/>
        </w:rPr>
        <w:t>а</w:t>
      </w:r>
      <w:r w:rsidR="00E11669" w:rsidRPr="003537FF">
        <w:rPr>
          <w:sz w:val="28"/>
          <w:szCs w:val="28"/>
        </w:rPr>
        <w:t xml:space="preserve"> в методологии </w:t>
      </w:r>
      <w:r w:rsidRPr="003537FF">
        <w:rPr>
          <w:sz w:val="28"/>
          <w:szCs w:val="28"/>
        </w:rPr>
        <w:t>имеет место</w:t>
      </w:r>
      <w:r w:rsidR="00E4563D" w:rsidRPr="003537FF">
        <w:rPr>
          <w:sz w:val="28"/>
          <w:szCs w:val="28"/>
        </w:rPr>
        <w:t xml:space="preserve"> </w:t>
      </w:r>
      <w:r w:rsidR="00E11669" w:rsidRPr="003537FF">
        <w:rPr>
          <w:sz w:val="28"/>
          <w:szCs w:val="28"/>
        </w:rPr>
        <w:t>до сих пор.</w:t>
      </w:r>
      <w:r w:rsidRPr="003537FF">
        <w:rPr>
          <w:sz w:val="28"/>
          <w:szCs w:val="28"/>
        </w:rPr>
        <w:t xml:space="preserve"> П</w:t>
      </w:r>
      <w:r w:rsidR="00E11669" w:rsidRPr="003537FF">
        <w:rPr>
          <w:sz w:val="28"/>
          <w:szCs w:val="28"/>
        </w:rPr>
        <w:t>риходится констатировать, что при всем большом объеме накопленных полезных материалов, в ней сложилась парадоксальная ситуация: с одной стороны, многозначность ее предмета, с другой стороны - его зауженность.</w:t>
      </w:r>
    </w:p>
    <w:p w:rsidR="00E11669" w:rsidRPr="003537FF" w:rsidRDefault="00F710B8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6.</w:t>
      </w:r>
      <w:r w:rsidR="00E11669" w:rsidRPr="003537FF">
        <w:rPr>
          <w:sz w:val="28"/>
          <w:szCs w:val="28"/>
        </w:rPr>
        <w:t xml:space="preserve"> В последние десятилетия, в первую очередь благодаря работам и просветительской деятельности Г.</w:t>
      </w:r>
      <w:r w:rsidRPr="003537FF">
        <w:rPr>
          <w:sz w:val="28"/>
          <w:szCs w:val="28"/>
        </w:rPr>
        <w:t>П. Щедровицкого</w:t>
      </w:r>
      <w:r w:rsidR="00E11669" w:rsidRPr="003537FF">
        <w:rPr>
          <w:sz w:val="28"/>
          <w:szCs w:val="28"/>
        </w:rPr>
        <w:t xml:space="preserve">, стали формироваться группы специалистов, называющих себя «методологами» а свое научное направление «системомыследеятельностной» методологией. Параллельно с этим в печати стали появляться публикации ученых, посвященные анализу и научному обоснованию инновационной деятельности - в образовании, в инженерном деле, в экономике и т.д. </w:t>
      </w:r>
    </w:p>
    <w:p w:rsidR="00E11669" w:rsidRPr="003537FF" w:rsidRDefault="00E507B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Имеет место следующуа</w:t>
      </w:r>
      <w:r w:rsidR="00E11669" w:rsidRPr="003537FF">
        <w:rPr>
          <w:sz w:val="28"/>
          <w:szCs w:val="28"/>
        </w:rPr>
        <w:t xml:space="preserve"> «</w:t>
      </w:r>
      <w:r w:rsidRPr="003537FF">
        <w:rPr>
          <w:sz w:val="28"/>
          <w:szCs w:val="28"/>
        </w:rPr>
        <w:t>схема</w:t>
      </w:r>
      <w:r w:rsidR="00E11669" w:rsidRPr="003537FF">
        <w:rPr>
          <w:sz w:val="28"/>
          <w:szCs w:val="28"/>
        </w:rPr>
        <w:t xml:space="preserve"> методологии</w:t>
      </w:r>
      <w:r w:rsidRPr="003537FF">
        <w:rPr>
          <w:sz w:val="28"/>
          <w:szCs w:val="28"/>
        </w:rPr>
        <w:t>» (рис</w:t>
      </w:r>
      <w:r w:rsidR="00A371CD" w:rsidRPr="003537FF">
        <w:rPr>
          <w:sz w:val="28"/>
          <w:szCs w:val="28"/>
        </w:rPr>
        <w:t>.3</w:t>
      </w:r>
      <w:r w:rsidRPr="003537FF">
        <w:rPr>
          <w:sz w:val="28"/>
          <w:szCs w:val="28"/>
        </w:rPr>
        <w:t>).</w:t>
      </w:r>
    </w:p>
    <w:p w:rsidR="00BD4967" w:rsidRPr="003537FF" w:rsidRDefault="00BD4967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E507BB" w:rsidRPr="003537FF" w:rsidRDefault="00DF1791" w:rsidP="00BD49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8" editas="canvas" style="width:459pt;height:4in;mso-position-horizontal-relative:char;mso-position-vertical-relative:line" coordorigin="2269,5266" coordsize="7200,4459">
            <o:lock v:ext="edit" aspectratio="t"/>
            <v:shape id="_x0000_s1049" type="#_x0000_t75" style="position:absolute;left:2269;top:5266;width:7200;height:4459" o:preferrelative="f">
              <v:fill o:detectmouseclick="t"/>
              <v:path o:extrusionok="t" o:connecttype="none"/>
              <o:lock v:ext="edit" text="t"/>
            </v:shape>
            <v:shape id="_x0000_s1050" type="#_x0000_t202" style="position:absolute;left:3540;top:5266;width:4800;height:557">
              <v:textbox>
                <w:txbxContent>
                  <w:p w:rsidR="00E507BB" w:rsidRDefault="00E507BB" w:rsidP="00E507BB">
                    <w:pPr>
                      <w:jc w:val="center"/>
                    </w:pPr>
                    <w:r>
                      <w:t>Общая схема методологии</w:t>
                    </w:r>
                  </w:p>
                </w:txbxContent>
              </v:textbox>
            </v:shape>
            <v:shape id="_x0000_s1051" type="#_x0000_t202" style="position:absolute;left:2551;top:6102;width:2400;height:697">
              <v:textbox>
                <w:txbxContent>
                  <w:p w:rsidR="00E507BB" w:rsidRDefault="00E507BB">
                    <w:r>
                      <w:t>С позиций характеристики деятельности</w:t>
                    </w:r>
                  </w:p>
                </w:txbxContent>
              </v:textbox>
            </v:shape>
            <v:shape id="_x0000_s1052" type="#_x0000_t202" style="position:absolute;left:2975;top:6938;width:1976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spacing w:val="-2"/>
                        <w:lang w:val="uk-UA"/>
                      </w:rPr>
                      <w:t>особенности</w:t>
                    </w:r>
                  </w:p>
                  <w:p w:rsidR="00E507BB" w:rsidRDefault="00E507BB"/>
                </w:txbxContent>
              </v:textbox>
            </v:shape>
            <v:shape id="_x0000_s1053" type="#_x0000_t202" style="position:absolute;left:2975;top:7496;width:1976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lang w:val="uk-UA"/>
                      </w:rPr>
                    </w:pPr>
                    <w:r w:rsidRPr="00E507BB">
                      <w:rPr>
                        <w:spacing w:val="-2"/>
                        <w:lang w:val="uk-UA"/>
                      </w:rPr>
                      <w:t>принципы</w:t>
                    </w:r>
                  </w:p>
                  <w:p w:rsidR="00E507BB" w:rsidRDefault="00E507BB"/>
                </w:txbxContent>
              </v:textbox>
            </v:shape>
            <v:shape id="_x0000_s1054" type="#_x0000_t202" style="position:absolute;left:2975;top:8053;width:1976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lang w:val="uk-UA"/>
                      </w:rPr>
                    </w:pPr>
                    <w:r w:rsidRPr="00E507BB">
                      <w:rPr>
                        <w:spacing w:val="-2"/>
                        <w:lang w:val="uk-UA"/>
                      </w:rPr>
                      <w:t>условия</w:t>
                    </w:r>
                  </w:p>
                  <w:p w:rsidR="00E507BB" w:rsidRDefault="00E507BB"/>
                </w:txbxContent>
              </v:textbox>
            </v:shape>
            <v:shape id="_x0000_s1055" type="#_x0000_t202" style="position:absolute;left:2975;top:8610;width:1976;height:418">
              <v:textbox>
                <w:txbxContent>
                  <w:p w:rsidR="00E507BB" w:rsidRPr="00E507BB" w:rsidRDefault="00E507BB" w:rsidP="00E507BB">
                    <w:pPr>
                      <w:jc w:val="both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spacing w:val="-1"/>
                        <w:lang w:val="uk-UA"/>
                      </w:rPr>
                      <w:t>нормы деятельности</w:t>
                    </w:r>
                  </w:p>
                  <w:p w:rsidR="00E507BB" w:rsidRDefault="00E507BB"/>
                </w:txbxContent>
              </v:textbox>
            </v:shape>
            <v:shape id="_x0000_s1056" type="#_x0000_t202" style="position:absolute;left:5093;top:6102;width:2258;height:697">
              <v:textbox>
                <w:txbxContent>
                  <w:p w:rsidR="00E507BB" w:rsidRPr="00E507BB" w:rsidRDefault="00E507BB" w:rsidP="00E507BB">
                    <w:r>
                      <w:rPr>
                        <w:spacing w:val="-1"/>
                        <w:lang w:val="uk-UA"/>
                      </w:rPr>
                      <w:t>По логической</w:t>
                    </w:r>
                    <w:r w:rsidRPr="00E507BB">
                      <w:rPr>
                        <w:spacing w:val="-1"/>
                        <w:lang w:val="uk-UA"/>
                      </w:rPr>
                      <w:t xml:space="preserve"> структур</w:t>
                    </w:r>
                    <w:r>
                      <w:rPr>
                        <w:spacing w:val="-1"/>
                        <w:lang w:val="uk-UA"/>
                      </w:rPr>
                      <w:t>е</w:t>
                    </w:r>
                    <w:r w:rsidRPr="00E507BB">
                      <w:rPr>
                        <w:spacing w:val="-1"/>
                        <w:lang w:val="uk-UA"/>
                      </w:rPr>
                      <w:t xml:space="preserve"> деятельности:</w:t>
                    </w:r>
                  </w:p>
                </w:txbxContent>
              </v:textbox>
            </v:shape>
            <v:shape id="_x0000_s1057" type="#_x0000_t202" style="position:absolute;left:5516;top:6938;width:1835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spacing w:val="-3"/>
                        <w:lang w:val="uk-UA"/>
                      </w:rPr>
                      <w:t>субъект</w:t>
                    </w:r>
                  </w:p>
                  <w:p w:rsidR="00E507BB" w:rsidRDefault="00E507BB"/>
                </w:txbxContent>
              </v:textbox>
            </v:shape>
            <v:shape id="_x0000_s1058" type="#_x0000_t202" style="position:absolute;left:5516;top:7635;width:1835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lang w:val="uk-UA"/>
                      </w:rPr>
                    </w:pPr>
                    <w:r w:rsidRPr="00E507BB">
                      <w:rPr>
                        <w:spacing w:val="-4"/>
                        <w:lang w:val="uk-UA"/>
                      </w:rPr>
                      <w:t xml:space="preserve">объект, </w:t>
                    </w:r>
                    <w:r w:rsidRPr="00E507BB">
                      <w:rPr>
                        <w:b/>
                        <w:bCs/>
                        <w:lang w:val="uk-UA"/>
                      </w:rPr>
                      <w:t xml:space="preserve">. </w:t>
                    </w:r>
                    <w:r w:rsidRPr="00E507BB">
                      <w:rPr>
                        <w:lang w:val="uk-UA"/>
                      </w:rPr>
                      <w:t>предмет,</w:t>
                    </w:r>
                  </w:p>
                  <w:p w:rsidR="00E507BB" w:rsidRDefault="00E507BB" w:rsidP="00E507BB"/>
                </w:txbxContent>
              </v:textbox>
            </v:shape>
            <v:shape id="_x0000_s1059" type="#_x0000_t202" style="position:absolute;left:5516;top:8192;width:1835;height:418">
              <v:textbox>
                <w:txbxContent>
                  <w:p w:rsid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sz w:val="28"/>
                        <w:szCs w:val="28"/>
                        <w:lang w:val="uk-UA"/>
                      </w:rPr>
                    </w:pPr>
                    <w:r w:rsidRPr="00E507BB">
                      <w:rPr>
                        <w:spacing w:val="-4"/>
                        <w:lang w:val="uk-UA"/>
                      </w:rPr>
                      <w:t>формы,</w:t>
                    </w:r>
                    <w:r w:rsidRPr="00E507BB">
                      <w:rPr>
                        <w:lang w:val="uk-UA"/>
                      </w:rPr>
                      <w:t>средства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,</w:t>
                    </w:r>
                  </w:p>
                  <w:p w:rsidR="00E507BB" w:rsidRDefault="00E507BB" w:rsidP="00E507BB"/>
                </w:txbxContent>
              </v:textbox>
            </v:shape>
            <v:shape id="_x0000_s1060" type="#_x0000_t202" style="position:absolute;left:5516;top:8679;width:1835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spacing w:val="-4"/>
                        <w:lang w:val="uk-UA"/>
                      </w:rPr>
                      <w:t>методы</w:t>
                    </w:r>
                  </w:p>
                  <w:p w:rsidR="00E507BB" w:rsidRDefault="00E507BB" w:rsidP="00E507BB"/>
                </w:txbxContent>
              </v:textbox>
            </v:shape>
            <v:shape id="_x0000_s1061" type="#_x0000_t202" style="position:absolute;left:4810;top:9307;width:2541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lang w:val="uk-UA"/>
                      </w:rPr>
                    </w:pPr>
                    <w:r>
                      <w:rPr>
                        <w:spacing w:val="-1"/>
                        <w:lang w:val="uk-UA"/>
                      </w:rPr>
                      <w:t>результат деятельности</w:t>
                    </w:r>
                  </w:p>
                  <w:p w:rsidR="00E507BB" w:rsidRDefault="00E507BB"/>
                </w:txbxContent>
              </v:textbox>
            </v:shape>
            <v:shape id="_x0000_s1062" type="#_x0000_t202" style="position:absolute;left:7634;top:6102;width:1835;height:836">
              <v:textbox>
                <w:txbxContent>
                  <w:p w:rsidR="00E507BB" w:rsidRDefault="00E507BB" w:rsidP="00E507BB">
                    <w:r>
                      <w:rPr>
                        <w:spacing w:val="-1"/>
                        <w:lang w:val="uk-UA"/>
                      </w:rPr>
                      <w:t>По временной структуре деятельности</w:t>
                    </w:r>
                  </w:p>
                  <w:p w:rsidR="00E507BB" w:rsidRDefault="00E507BB"/>
                </w:txbxContent>
              </v:textbox>
            </v:shape>
            <v:shape id="_x0000_s1063" type="#_x0000_t202" style="position:absolute;left:7634;top:7146;width:1835;height:418">
              <v:textbox>
                <w:txbxContent>
                  <w:p w:rsidR="00E507BB" w:rsidRPr="00E507BB" w:rsidRDefault="00E507BB" w:rsidP="00E507BB">
                    <w:pPr>
                      <w:spacing w:line="360" w:lineRule="auto"/>
                      <w:jc w:val="both"/>
                      <w:rPr>
                        <w:b/>
                        <w:bCs/>
                        <w:sz w:val="28"/>
                        <w:szCs w:val="28"/>
                        <w:lang w:val="uk-UA"/>
                      </w:rPr>
                    </w:pPr>
                    <w:r w:rsidRPr="00E507BB">
                      <w:rPr>
                        <w:spacing w:val="-5"/>
                        <w:sz w:val="28"/>
                        <w:szCs w:val="28"/>
                        <w:lang w:val="uk-UA"/>
                      </w:rPr>
                      <w:t xml:space="preserve">фазы, </w:t>
                    </w:r>
                    <w:r w:rsidRPr="00E507BB">
                      <w:rPr>
                        <w:sz w:val="28"/>
                        <w:szCs w:val="28"/>
                        <w:lang w:val="uk-UA"/>
                      </w:rPr>
                      <w:t>стадии,</w:t>
                    </w:r>
                  </w:p>
                  <w:p w:rsidR="00E507BB" w:rsidRDefault="00E507BB" w:rsidP="00E507BB"/>
                </w:txbxContent>
              </v:textbox>
            </v:shape>
            <v:shape id="_x0000_s1064" type="#_x0000_t202" style="position:absolute;left:7634;top:7703;width:1835;height:629">
              <v:textbox>
                <w:txbxContent>
                  <w:p w:rsidR="00E507BB" w:rsidRDefault="00E507BB" w:rsidP="00E507BB">
                    <w:pPr>
                      <w:jc w:val="both"/>
                      <w:rPr>
                        <w:b/>
                        <w:bCs/>
                        <w:sz w:val="28"/>
                        <w:szCs w:val="28"/>
                        <w:lang w:val="uk-UA"/>
                      </w:rPr>
                    </w:pPr>
                    <w:r w:rsidRPr="00E507BB">
                      <w:rPr>
                        <w:spacing w:val="-1"/>
                        <w:lang w:val="uk-UA"/>
                      </w:rPr>
                      <w:t>этапы деятельности</w:t>
                    </w:r>
                    <w:r>
                      <w:rPr>
                        <w:spacing w:val="-1"/>
                        <w:sz w:val="28"/>
                        <w:szCs w:val="28"/>
                        <w:lang w:val="uk-UA"/>
                      </w:rPr>
                      <w:t>.</w:t>
                    </w:r>
                  </w:p>
                  <w:p w:rsidR="00E507BB" w:rsidRDefault="00E507BB" w:rsidP="00E507BB"/>
                </w:txbxContent>
              </v:textbox>
            </v:shape>
            <w10:wrap type="none"/>
            <w10:anchorlock/>
          </v:group>
        </w:pict>
      </w:r>
    </w:p>
    <w:p w:rsidR="00E507BB" w:rsidRPr="003537FF" w:rsidRDefault="00A371C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Р</w:t>
      </w:r>
      <w:r w:rsidR="00E507BB" w:rsidRPr="003537FF">
        <w:rPr>
          <w:sz w:val="28"/>
          <w:szCs w:val="28"/>
        </w:rPr>
        <w:t>ис.</w:t>
      </w:r>
      <w:r w:rsidRPr="003537FF">
        <w:rPr>
          <w:sz w:val="28"/>
          <w:szCs w:val="28"/>
        </w:rPr>
        <w:t xml:space="preserve"> 3</w:t>
      </w:r>
      <w:r w:rsidR="00E507BB" w:rsidRPr="003537FF">
        <w:rPr>
          <w:sz w:val="28"/>
          <w:szCs w:val="28"/>
        </w:rPr>
        <w:t xml:space="preserve"> </w:t>
      </w:r>
      <w:r w:rsidR="00BD4967" w:rsidRPr="003537FF">
        <w:rPr>
          <w:sz w:val="28"/>
          <w:szCs w:val="28"/>
        </w:rPr>
        <w:t xml:space="preserve">- </w:t>
      </w:r>
      <w:r w:rsidR="00E507BB" w:rsidRPr="003537FF">
        <w:rPr>
          <w:sz w:val="28"/>
          <w:szCs w:val="28"/>
        </w:rPr>
        <w:t>Общая схема методологии</w:t>
      </w:r>
    </w:p>
    <w:p w:rsidR="00BD4967" w:rsidRPr="003537FF" w:rsidRDefault="00BD4967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E11669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Рассматривая методологию как учение об организации деятельности, следуя </w:t>
      </w:r>
      <w:r w:rsidR="00E507BB" w:rsidRPr="003537FF">
        <w:rPr>
          <w:sz w:val="28"/>
          <w:szCs w:val="28"/>
        </w:rPr>
        <w:t>за Г.П. Щедровицким</w:t>
      </w:r>
      <w:r w:rsidRPr="003537FF">
        <w:rPr>
          <w:sz w:val="28"/>
          <w:szCs w:val="28"/>
        </w:rPr>
        <w:t>, можно выделить следующие три основания современной методологии:</w:t>
      </w:r>
    </w:p>
    <w:p w:rsidR="00E11669" w:rsidRPr="003537FF" w:rsidRDefault="00E507B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1. </w:t>
      </w:r>
      <w:r w:rsidR="00E11669" w:rsidRPr="003537FF">
        <w:rPr>
          <w:sz w:val="28"/>
          <w:szCs w:val="28"/>
        </w:rPr>
        <w:t>Философско-психологическая теория деятельности</w:t>
      </w:r>
    </w:p>
    <w:p w:rsidR="00E507BB" w:rsidRPr="003537FF" w:rsidRDefault="00E507B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2. </w:t>
      </w:r>
      <w:r w:rsidR="00E11669" w:rsidRPr="003537FF">
        <w:rPr>
          <w:sz w:val="28"/>
          <w:szCs w:val="28"/>
        </w:rPr>
        <w:t>Системный анализ (системотехника)</w:t>
      </w:r>
      <w:r w:rsidR="00E11669" w:rsidRPr="003537FF">
        <w:rPr>
          <w:i/>
          <w:iCs/>
          <w:sz w:val="28"/>
          <w:szCs w:val="28"/>
        </w:rPr>
        <w:t xml:space="preserve"> - </w:t>
      </w:r>
      <w:r w:rsidRPr="003537FF">
        <w:rPr>
          <w:sz w:val="28"/>
          <w:szCs w:val="28"/>
        </w:rPr>
        <w:t>учение о сис</w:t>
      </w:r>
      <w:r w:rsidR="00E11669" w:rsidRPr="003537FF">
        <w:rPr>
          <w:sz w:val="28"/>
          <w:szCs w:val="28"/>
        </w:rPr>
        <w:t>теме методов исследования или проектирования сложных систем, поиска, планирован</w:t>
      </w:r>
      <w:r w:rsidRPr="003537FF">
        <w:rPr>
          <w:sz w:val="28"/>
          <w:szCs w:val="28"/>
        </w:rPr>
        <w:t>ия и реализации изменений, пред</w:t>
      </w:r>
      <w:r w:rsidR="00E11669" w:rsidRPr="003537FF">
        <w:rPr>
          <w:sz w:val="28"/>
          <w:szCs w:val="28"/>
        </w:rPr>
        <w:t xml:space="preserve">назначенных для ликвидации проблем </w:t>
      </w:r>
    </w:p>
    <w:p w:rsidR="00E11669" w:rsidRPr="003537FF" w:rsidRDefault="00E507B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3. </w:t>
      </w:r>
      <w:r w:rsidR="00E11669" w:rsidRPr="003537FF">
        <w:rPr>
          <w:sz w:val="28"/>
          <w:szCs w:val="28"/>
        </w:rPr>
        <w:t>Науковедение, теори</w:t>
      </w:r>
      <w:r w:rsidRPr="003537FF">
        <w:rPr>
          <w:sz w:val="28"/>
          <w:szCs w:val="28"/>
        </w:rPr>
        <w:t>я науки. В первую очередь, к ме</w:t>
      </w:r>
      <w:r w:rsidR="00E11669" w:rsidRPr="003537FF">
        <w:rPr>
          <w:sz w:val="28"/>
          <w:szCs w:val="28"/>
        </w:rPr>
        <w:t xml:space="preserve">тодологии имеют отношение такие разделы науковедения, как </w:t>
      </w:r>
      <w:r w:rsidR="00E11669" w:rsidRPr="003537FF">
        <w:rPr>
          <w:i/>
          <w:iCs/>
          <w:sz w:val="28"/>
          <w:szCs w:val="28"/>
        </w:rPr>
        <w:t xml:space="preserve">гносеология </w:t>
      </w:r>
      <w:r w:rsidR="00E11669" w:rsidRPr="003537FF">
        <w:rPr>
          <w:sz w:val="28"/>
          <w:szCs w:val="28"/>
        </w:rPr>
        <w:t xml:space="preserve">(теория познания) и </w:t>
      </w:r>
      <w:r w:rsidR="00E11669" w:rsidRPr="003537FF">
        <w:rPr>
          <w:i/>
          <w:iCs/>
          <w:sz w:val="28"/>
          <w:szCs w:val="28"/>
        </w:rPr>
        <w:t xml:space="preserve">семиотика </w:t>
      </w:r>
      <w:r w:rsidR="00E11669" w:rsidRPr="003537FF">
        <w:rPr>
          <w:sz w:val="28"/>
          <w:szCs w:val="28"/>
        </w:rPr>
        <w:t>(наука о знаках)</w:t>
      </w:r>
    </w:p>
    <w:p w:rsidR="00E11669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Выделенный Г.П. Щедровицким кортеж охватывает лишь познавательную и преобразовательную деятельность, отчасти ценностно-ориентировочную. Но при этом останутся как бы «за бортом» эстети</w:t>
      </w:r>
      <w:r w:rsidR="00E507BB" w:rsidRPr="003537FF">
        <w:rPr>
          <w:sz w:val="28"/>
          <w:szCs w:val="28"/>
        </w:rPr>
        <w:t>ческая деятельность и коммуника</w:t>
      </w:r>
      <w:r w:rsidRPr="003537FF">
        <w:rPr>
          <w:sz w:val="28"/>
          <w:szCs w:val="28"/>
        </w:rPr>
        <w:t>тивная деятельность. По</w:t>
      </w:r>
      <w:r w:rsidR="00E507BB" w:rsidRPr="003537FF">
        <w:rPr>
          <w:sz w:val="28"/>
          <w:szCs w:val="28"/>
        </w:rPr>
        <w:t>этому необходимы еще два основа</w:t>
      </w:r>
      <w:r w:rsidRPr="003537FF">
        <w:rPr>
          <w:sz w:val="28"/>
          <w:szCs w:val="28"/>
        </w:rPr>
        <w:t>ния методологии:</w:t>
      </w:r>
      <w:r w:rsidR="00E507BB" w:rsidRPr="003537FF">
        <w:rPr>
          <w:sz w:val="28"/>
          <w:szCs w:val="28"/>
        </w:rPr>
        <w:t xml:space="preserve"> э</w:t>
      </w:r>
      <w:r w:rsidRPr="003537FF">
        <w:rPr>
          <w:sz w:val="28"/>
          <w:szCs w:val="28"/>
        </w:rPr>
        <w:t>тика деятельности</w:t>
      </w:r>
      <w:r w:rsidR="00E507BB" w:rsidRPr="003537FF">
        <w:rPr>
          <w:sz w:val="28"/>
          <w:szCs w:val="28"/>
        </w:rPr>
        <w:t xml:space="preserve"> и э</w:t>
      </w:r>
      <w:r w:rsidRPr="003537FF">
        <w:rPr>
          <w:sz w:val="28"/>
          <w:szCs w:val="28"/>
        </w:rPr>
        <w:t>стетика деятельности.</w:t>
      </w:r>
    </w:p>
    <w:p w:rsidR="008A60D6" w:rsidRPr="003537FF" w:rsidRDefault="008A60D6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48577F" w:rsidRPr="003537FF" w:rsidRDefault="00F364CE" w:rsidP="004A276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537FF">
        <w:rPr>
          <w:b/>
          <w:bCs/>
          <w:sz w:val="28"/>
          <w:szCs w:val="28"/>
        </w:rPr>
        <w:t xml:space="preserve">2. Направления экономического познания </w:t>
      </w:r>
    </w:p>
    <w:p w:rsidR="00F364CE" w:rsidRPr="003537FF" w:rsidRDefault="00F364CE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E6601E" w:rsidRPr="003537FF" w:rsidRDefault="00E6601E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Рассмотрим направления экономического познания такими, какими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они сложились на сегодняшний день, определив их главную сущность и особенности методологии.</w:t>
      </w:r>
    </w:p>
    <w:p w:rsidR="00E6601E" w:rsidRPr="003537FF" w:rsidRDefault="00044CA5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  <w:u w:val="single"/>
        </w:rPr>
        <w:t>Неоклассический синтез.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Неоклассический синтез представляет собой дальнейшее развитие и вместе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тем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некотором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роде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"примирение"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подходов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анализу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экономических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процессов. Если, к примеру, Кейнс довольно критически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оценивал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способность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цен гибко реагировать на перемены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рыночной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конъюнктуры,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то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представители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неоклассического синтеза стремились "реабилитировать» цены,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доказывая,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что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они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способствуют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оптимальному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распределению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наиболее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полному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использованию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ресурсов. Рассматривая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проблему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занятости,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сторонники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"смешанной" системы выражают несогласие с "неполной занятостью",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выдвинутой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Кейнсом. В то же время корректируются взгляды противников Кейнса.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Основная идея "синтеза" заключается в том, чтобы разработать более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общую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экономическую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теорию,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отражающую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изменения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хозяйственном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механизме,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результаты позднейших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исследований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все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позитивное,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что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содержится в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работах предшественников.</w:t>
      </w:r>
    </w:p>
    <w:p w:rsidR="008A60D6" w:rsidRPr="003537FF" w:rsidRDefault="008A60D6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E6601E" w:rsidRPr="003537FF" w:rsidRDefault="00DF1791" w:rsidP="008A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65" editas="canvas" style="width:459pt;height:234pt;mso-position-horizontal-relative:char;mso-position-vertical-relative:line" coordorigin="2269,10586" coordsize="7200,3623">
            <o:lock v:ext="edit" aspectratio="t"/>
            <v:shape id="_x0000_s1066" type="#_x0000_t75" style="position:absolute;left:2269;top:10586;width:7200;height:3623" o:preferrelative="f">
              <v:fill o:detectmouseclick="t"/>
              <v:path o:extrusionok="t" o:connecttype="none"/>
              <o:lock v:ext="edit" text="t"/>
            </v:shape>
            <v:shape id="_x0000_s1067" type="#_x0000_t202" style="position:absolute;left:2269;top:10586;width:7200;height:557">
              <v:textbox>
                <w:txbxContent>
                  <w:p w:rsidR="00E11669" w:rsidRPr="00E6601E" w:rsidRDefault="00E11669" w:rsidP="00E6601E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6601E">
                      <w:rPr>
                        <w:sz w:val="28"/>
                        <w:szCs w:val="28"/>
                      </w:rPr>
                      <w:t>Особенности неоклассического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 w:rsidRPr="00E6601E">
                      <w:rPr>
                        <w:sz w:val="28"/>
                        <w:szCs w:val="28"/>
                      </w:rPr>
                      <w:t>синтеза</w:t>
                    </w:r>
                  </w:p>
                </w:txbxContent>
              </v:textbox>
            </v:shape>
            <v:shape id="_x0000_s1068" type="#_x0000_t202" style="position:absolute;left:2975;top:11283;width:6494;height:975">
              <v:textbox>
                <w:txbxContent>
                  <w:p w:rsidR="00E11669" w:rsidRDefault="00E116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Расширение и углубление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тематики исследований.</w:t>
                    </w:r>
                  </w:p>
                  <w:p w:rsidR="00E11669" w:rsidRDefault="00E11669">
                    <w:r>
                      <w:rPr>
                        <w:sz w:val="28"/>
                        <w:szCs w:val="28"/>
                      </w:rPr>
                      <w:t>Развитие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общепринятой теории, создании систем, объединяющих, согласующих различные точки зрения</w:t>
                    </w:r>
                  </w:p>
                </w:txbxContent>
              </v:textbox>
            </v:shape>
            <v:shape id="_x0000_s1069" type="#_x0000_t202" style="position:absolute;left:2975;top:12398;width:6494;height:696">
              <v:textbox>
                <w:txbxContent>
                  <w:p w:rsidR="00E11669" w:rsidRDefault="00E11669">
                    <w:r>
                      <w:rPr>
                        <w:sz w:val="28"/>
                        <w:szCs w:val="28"/>
                      </w:rPr>
                      <w:t>Широкое использование математики в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качестве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инструмента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экономического анализа</w:t>
                    </w:r>
                  </w:p>
                </w:txbxContent>
              </v:textbox>
            </v:shape>
            <v:shape id="_x0000_s1070" type="#_x0000_t202" style="position:absolute;left:2975;top:13233;width:6494;height:976">
              <v:textbox>
                <w:txbxContent>
                  <w:p w:rsidR="00E11669" w:rsidRDefault="00E11669">
                    <w:r>
                      <w:rPr>
                        <w:sz w:val="28"/>
                        <w:szCs w:val="28"/>
                      </w:rPr>
                      <w:t>Уточнение старых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и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разработка новых проблем в соответствии с изменениями, происходящими в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индустриальной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основе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и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механизме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рыночной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экономики</w:t>
                    </w:r>
                  </w:p>
                </w:txbxContent>
              </v:textbox>
            </v:shape>
            <v:line id="_x0000_s1071" style="position:absolute" from="2489,11189" to="2489,13976"/>
            <v:line id="_x0000_s1072" style="position:absolute" from="2551,13930" to="2975,13930">
              <v:stroke endarrow="block"/>
            </v:line>
            <v:line id="_x0000_s1073" style="position:absolute" from="2551,12676" to="2975,12676">
              <v:stroke endarrow="block"/>
            </v:line>
            <v:line id="_x0000_s1074" style="position:absolute" from="2551,11701" to="2975,11701">
              <v:stroke endarrow="block"/>
            </v:line>
            <w10:wrap type="none"/>
            <w10:anchorlock/>
          </v:group>
        </w:pict>
      </w:r>
    </w:p>
    <w:p w:rsidR="00E6601E" w:rsidRPr="003537FF" w:rsidRDefault="00E6601E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Рис.</w:t>
      </w:r>
      <w:r w:rsidR="00A371CD" w:rsidRPr="003537FF">
        <w:rPr>
          <w:sz w:val="28"/>
          <w:szCs w:val="28"/>
        </w:rPr>
        <w:t xml:space="preserve"> 4</w:t>
      </w:r>
      <w:r w:rsidRPr="003537FF">
        <w:rPr>
          <w:sz w:val="28"/>
          <w:szCs w:val="28"/>
        </w:rPr>
        <w:t xml:space="preserve"> </w:t>
      </w:r>
      <w:r w:rsidR="008A60D6" w:rsidRPr="003537FF">
        <w:rPr>
          <w:sz w:val="28"/>
          <w:szCs w:val="28"/>
        </w:rPr>
        <w:t xml:space="preserve">- </w:t>
      </w:r>
      <w:r w:rsidRPr="003537FF">
        <w:rPr>
          <w:sz w:val="28"/>
          <w:szCs w:val="28"/>
        </w:rPr>
        <w:t>Особенности неоклассического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синтеза</w:t>
      </w:r>
    </w:p>
    <w:p w:rsidR="00E6601E" w:rsidRPr="003537FF" w:rsidRDefault="00E6601E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Наиболее известными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представителями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неоклассического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синтеза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являются</w:t>
      </w:r>
      <w:r w:rsidR="00044CA5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американский экономист Пол Самуэльсон (род.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1915),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американский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экономист</w:t>
      </w:r>
      <w:r w:rsidR="00044CA5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русского происхождения Василий Леонтьев (род. 1906), английский ученый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Джон</w:t>
      </w:r>
      <w:r w:rsidR="00044CA5" w:rsidRPr="003537FF">
        <w:rPr>
          <w:sz w:val="28"/>
          <w:szCs w:val="28"/>
        </w:rPr>
        <w:t xml:space="preserve"> </w:t>
      </w:r>
      <w:r w:rsidR="003455DF" w:rsidRPr="003537FF">
        <w:rPr>
          <w:sz w:val="28"/>
          <w:szCs w:val="28"/>
        </w:rPr>
        <w:t>Хикс (1904-1989).</w:t>
      </w:r>
    </w:p>
    <w:p w:rsidR="0033487C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Некоторые авторы считают условным сам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термин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"неоклассический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синтез". Выражается несогласие с позициями и трактовкой ведущих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теоретиков.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 основном критика сводится к двум моментам.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Во-первых, теоретиков неоклассического синтеза упрекают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неоправданном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сужении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круга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рассматриваемых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проблем.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Будучи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активными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сторонниками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математизации экономической науки,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они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интересуются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первую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очередь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главным образом теми вопросами, которые поддаются форматизации,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могут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быть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выражены с помощью формул и уравнений. А то, что выходит за пределы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строгих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количественных оценок, например,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уточнение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целей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общественного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развития,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пути достижения национального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согласия,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оказывается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пределами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чистой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теории.</w:t>
      </w:r>
      <w:r w:rsidR="00E4563D" w:rsidRPr="003537FF">
        <w:rPr>
          <w:sz w:val="28"/>
          <w:szCs w:val="28"/>
        </w:rPr>
        <w:t xml:space="preserve"> </w:t>
      </w:r>
      <w:r w:rsidR="0033487C" w:rsidRPr="003537FF">
        <w:rPr>
          <w:sz w:val="28"/>
          <w:szCs w:val="28"/>
        </w:rPr>
        <w:t xml:space="preserve">При этом существенно, что </w:t>
      </w:r>
      <w:r w:rsidRPr="003537FF">
        <w:rPr>
          <w:sz w:val="28"/>
          <w:szCs w:val="28"/>
        </w:rPr>
        <w:t>внимание</w:t>
      </w:r>
      <w:r w:rsidR="00E4563D" w:rsidRPr="003537FF">
        <w:rPr>
          <w:sz w:val="28"/>
          <w:szCs w:val="28"/>
        </w:rPr>
        <w:t xml:space="preserve"> </w:t>
      </w:r>
      <w:r w:rsidR="0033487C" w:rsidRPr="003537FF">
        <w:rPr>
          <w:sz w:val="28"/>
          <w:szCs w:val="28"/>
        </w:rPr>
        <w:t>часто</w:t>
      </w:r>
      <w:r w:rsidRPr="003537FF">
        <w:rPr>
          <w:sz w:val="28"/>
          <w:szCs w:val="28"/>
        </w:rPr>
        <w:t xml:space="preserve"> концентрируется 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второстепенных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вопросах,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рассмотрении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частных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изменений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побочных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процессов.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Коренные,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принципиальные,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структурные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перемены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оказываются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забытыми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экономистами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неоклассической школы.</w:t>
      </w:r>
      <w:r w:rsidR="00E4563D" w:rsidRPr="003537FF">
        <w:rPr>
          <w:sz w:val="28"/>
          <w:szCs w:val="28"/>
        </w:rPr>
        <w:t xml:space="preserve"> </w:t>
      </w:r>
      <w:r w:rsidR="0033487C" w:rsidRPr="003537FF">
        <w:rPr>
          <w:sz w:val="28"/>
          <w:szCs w:val="28"/>
        </w:rPr>
        <w:t>В</w:t>
      </w:r>
      <w:r w:rsidRPr="003537FF">
        <w:rPr>
          <w:sz w:val="28"/>
          <w:szCs w:val="28"/>
        </w:rPr>
        <w:t>весьма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важные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процессы,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глубинные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взаимосвязи,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долгосрочные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тенденции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остаются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уделом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представителей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неортодоксальной экономики.</w:t>
      </w:r>
    </w:p>
    <w:p w:rsidR="008A60D6" w:rsidRPr="003537FF" w:rsidRDefault="00E07C01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  <w:u w:val="single"/>
        </w:rPr>
        <w:t>Современное кейнсианство</w:t>
      </w:r>
      <w:r w:rsidRPr="003537FF">
        <w:rPr>
          <w:sz w:val="28"/>
          <w:szCs w:val="28"/>
        </w:rPr>
        <w:t>.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Современное кейнсианство выступает в виде нескольких течений</w:t>
      </w:r>
      <w:r w:rsidR="0033487C" w:rsidRPr="003537FF">
        <w:rPr>
          <w:sz w:val="28"/>
          <w:szCs w:val="28"/>
        </w:rPr>
        <w:t xml:space="preserve"> (рис</w:t>
      </w:r>
      <w:r w:rsidR="00A371CD" w:rsidRPr="003537FF">
        <w:rPr>
          <w:sz w:val="28"/>
          <w:szCs w:val="28"/>
        </w:rPr>
        <w:t>.5</w:t>
      </w:r>
      <w:r w:rsidR="0033487C" w:rsidRPr="003537FF">
        <w:rPr>
          <w:sz w:val="28"/>
          <w:szCs w:val="28"/>
        </w:rPr>
        <w:t>)</w:t>
      </w:r>
      <w:r w:rsidR="00D754AF" w:rsidRPr="003537FF">
        <w:rPr>
          <w:sz w:val="28"/>
          <w:szCs w:val="28"/>
        </w:rPr>
        <w:t>.</w:t>
      </w:r>
    </w:p>
    <w:p w:rsidR="008A60D6" w:rsidRPr="003537FF" w:rsidRDefault="008A60D6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33487C" w:rsidRPr="003537FF" w:rsidRDefault="00DF1791" w:rsidP="008A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75" editas="canvas" style="width:459pt;height:90.05pt;mso-position-horizontal-relative:char;mso-position-vertical-relative:line" coordorigin="2269,11176" coordsize="7200,1394">
            <o:lock v:ext="edit" aspectratio="t"/>
            <v:shape id="_x0000_s1076" type="#_x0000_t75" style="position:absolute;left:2269;top:11176;width:7200;height:1394" o:preferrelative="f">
              <v:fill o:detectmouseclick="t"/>
              <v:path o:extrusionok="t" o:connecttype="none"/>
              <o:lock v:ext="edit" text="t"/>
            </v:shape>
            <v:shape id="_x0000_s1077" type="#_x0000_t202" style="position:absolute;left:3540;top:11176;width:4658;height:418">
              <v:textbox style="mso-next-textbox:#_x0000_s1077">
                <w:txbxContent>
                  <w:p w:rsidR="00E11669" w:rsidRPr="0033487C" w:rsidRDefault="00E11669" w:rsidP="0033487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3487C">
                      <w:rPr>
                        <w:sz w:val="28"/>
                        <w:szCs w:val="28"/>
                      </w:rPr>
                      <w:t>Современное кейнсианство</w:t>
                    </w:r>
                  </w:p>
                </w:txbxContent>
              </v:textbox>
            </v:shape>
            <v:shape id="_x0000_s1078" type="#_x0000_t202" style="position:absolute;left:2693;top:11873;width:2400;height:697">
              <v:textbox style="mso-next-textbox:#_x0000_s1078">
                <w:txbxContent>
                  <w:p w:rsidR="00E11669" w:rsidRDefault="00E116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Посткейнсианство</w:t>
                    </w:r>
                  </w:p>
                  <w:p w:rsidR="00E11669" w:rsidRPr="0033487C" w:rsidRDefault="00E11669">
                    <w:pPr>
                      <w:rPr>
                        <w:sz w:val="28"/>
                        <w:szCs w:val="28"/>
                      </w:rPr>
                    </w:pPr>
                    <w:r w:rsidRPr="0033487C">
                      <w:rPr>
                        <w:sz w:val="28"/>
                        <w:szCs w:val="28"/>
                      </w:rPr>
                      <w:t>(Кембридж)</w:t>
                    </w:r>
                  </w:p>
                </w:txbxContent>
              </v:textbox>
            </v:shape>
            <v:shape id="_x0000_s1079" type="#_x0000_t202" style="position:absolute;left:5940;top:11873;width:3529;height:697">
              <v:textbox style="mso-next-textbox:#_x0000_s1079">
                <w:txbxContent>
                  <w:p w:rsidR="00E11669" w:rsidRDefault="00E11669">
                    <w:pPr>
                      <w:rPr>
                        <w:sz w:val="28"/>
                        <w:szCs w:val="28"/>
                      </w:rPr>
                    </w:pPr>
                    <w:r w:rsidRPr="0033487C">
                      <w:rPr>
                        <w:sz w:val="28"/>
                        <w:szCs w:val="28"/>
                      </w:rPr>
                      <w:t>Неокейнсианство</w:t>
                    </w:r>
                  </w:p>
                  <w:p w:rsidR="00E11669" w:rsidRPr="0033487C" w:rsidRDefault="00E116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(США)</w:t>
                    </w:r>
                  </w:p>
                </w:txbxContent>
              </v:textbox>
            </v:shape>
            <v:line id="_x0000_s1080" style="position:absolute" from="3485,11767" to="7861,11767"/>
            <v:line id="_x0000_s1081" style="position:absolute" from="5657,11594" to="5657,11733">
              <v:stroke endarrow="block"/>
            </v:line>
            <v:line id="_x0000_s1082" style="position:absolute" from="3540,11733" to="3540,12012">
              <v:stroke endarrow="block"/>
            </v:line>
            <v:line id="_x0000_s1083" style="position:absolute" from="7775,11733" to="7775,11873">
              <v:stroke endarrow="block"/>
            </v:line>
            <w10:wrap type="none"/>
            <w10:anchorlock/>
          </v:group>
        </w:pict>
      </w:r>
    </w:p>
    <w:p w:rsidR="0033487C" w:rsidRPr="003537FF" w:rsidRDefault="0033487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Рис. </w:t>
      </w:r>
      <w:r w:rsidR="008A60D6" w:rsidRPr="003537FF">
        <w:rPr>
          <w:sz w:val="28"/>
          <w:szCs w:val="28"/>
        </w:rPr>
        <w:t>5 -</w:t>
      </w:r>
      <w:r w:rsidR="00A371C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Базовые направления современного кейнсианства</w:t>
      </w:r>
    </w:p>
    <w:p w:rsidR="0033487C" w:rsidRPr="003537FF" w:rsidRDefault="0033487C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33487C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Еще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60-70</w:t>
      </w:r>
      <w:r w:rsidR="008A60D6" w:rsidRPr="003537FF">
        <w:rPr>
          <w:sz w:val="28"/>
          <w:szCs w:val="28"/>
        </w:rPr>
        <w:t>-х</w:t>
      </w:r>
      <w:r w:rsidR="00E4563D" w:rsidRPr="003537FF">
        <w:rPr>
          <w:sz w:val="28"/>
          <w:szCs w:val="28"/>
          <w:vertAlign w:val="superscript"/>
        </w:rPr>
        <w:t xml:space="preserve"> </w:t>
      </w:r>
      <w:r w:rsidRPr="003537FF">
        <w:rPr>
          <w:sz w:val="28"/>
          <w:szCs w:val="28"/>
        </w:rPr>
        <w:t>годах на арене экономической мысли появилось такое крупное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направление,</w:t>
      </w:r>
      <w:r w:rsidR="0033487C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как посткейнсианство. Исторически оно сложилось из слияния двух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потоков.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одной стороны,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было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английское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левое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кейнсианство,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центр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которого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находился в Кембридже, где долгое жила и работала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лидер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течения</w:t>
      </w:r>
      <w:r w:rsidR="00E4563D" w:rsidRPr="003537FF">
        <w:rPr>
          <w:sz w:val="28"/>
          <w:szCs w:val="28"/>
        </w:rPr>
        <w:t>-</w:t>
      </w:r>
      <w:r w:rsidRPr="003537FF">
        <w:rPr>
          <w:sz w:val="28"/>
          <w:szCs w:val="28"/>
        </w:rPr>
        <w:t>Дж.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Робинсон. С другой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стороны,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деятельность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таких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экономистов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США,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как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Ф.</w:t>
      </w:r>
      <w:r w:rsidR="008A60D6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Клаудэр, А.</w:t>
      </w:r>
      <w:r w:rsidR="008A60D6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Леонхуфвуд,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Х.</w:t>
      </w:r>
      <w:r w:rsidR="008A60D6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Мински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других.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Кейнсианцев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критиков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разделяет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вопрос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стабильности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системы.</w:t>
      </w:r>
    </w:p>
    <w:p w:rsidR="0033487C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Сторонники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современного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кейнсианства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исходят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из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того,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что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капиталистическом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хозяйстве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существуют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устойчивые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причины,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способные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вызвать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болезненные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отклонения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стабильности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роста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полного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использования ресурсов, а поэтому необходимо вмешательство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государства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для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их корректировки.</w:t>
      </w:r>
      <w:r w:rsidR="0033487C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Современное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кейнсианство</w:t>
      </w:r>
      <w:r w:rsidR="00E4563D" w:rsidRPr="003537FF">
        <w:rPr>
          <w:sz w:val="28"/>
          <w:szCs w:val="28"/>
        </w:rPr>
        <w:t xml:space="preserve"> </w:t>
      </w:r>
      <w:r w:rsidR="0033487C" w:rsidRPr="003537FF">
        <w:rPr>
          <w:sz w:val="28"/>
          <w:szCs w:val="28"/>
        </w:rPr>
        <w:t>уже нельзя назвать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макроэкономической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теорией эффективного спроса. Акценты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смещены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другие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области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анализа,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связанные в первую очередь с функционированием рынков-капиталов,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товаров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 xml:space="preserve">труда. </w:t>
      </w:r>
      <w:r w:rsidR="0033487C" w:rsidRPr="003537FF">
        <w:rPr>
          <w:sz w:val="28"/>
          <w:szCs w:val="28"/>
        </w:rPr>
        <w:t>О</w:t>
      </w:r>
      <w:r w:rsidRPr="003537FF">
        <w:rPr>
          <w:sz w:val="28"/>
          <w:szCs w:val="28"/>
        </w:rPr>
        <w:t>сновное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внимание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уделяется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анализу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проблем,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порождаемых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активным воздействием финансовой сферы на ход реального производства.</w:t>
      </w:r>
      <w:r w:rsidR="00E07C01" w:rsidRPr="003537FF">
        <w:rPr>
          <w:sz w:val="28"/>
          <w:szCs w:val="28"/>
        </w:rPr>
        <w:t xml:space="preserve"> </w:t>
      </w: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Следующей важнейшей проблемой,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разработкой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которой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занято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современное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кейнсианство, является развитие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теории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ценообразования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как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новой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основы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макроэкономики. Цель этой теории – показать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особенности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ценообразования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реальных условиях современного капитализма, когда преобладание крупных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фирм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способных в определенных пределах регулировать цены 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объемы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производства,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сочетается с господством сильных профсоюзов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коллективными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договорами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заработной плате, когда в процессы ценообразования вмешивается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государство,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то есть в условиях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существования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регулируемых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рынков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товаров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рабочей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силы.</w:t>
      </w:r>
      <w:r w:rsidR="00566CDB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итоге фирмы реагируют на изменение ситуации 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рынках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колебаниями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объемов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производства,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результатом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которых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являются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длительные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отклонения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состояния равновесия с неполным использованием производственных мощностей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рабочей силы.</w:t>
      </w:r>
    </w:p>
    <w:p w:rsidR="00566CDB" w:rsidRPr="003537FF" w:rsidRDefault="00566CDB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33487C" w:rsidRPr="003537FF" w:rsidRDefault="00DF1791" w:rsidP="00566C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84" editas="canvas" style="width:6in;height:216.05pt;mso-position-horizontal-relative:char;mso-position-vertical-relative:line" coordorigin="2693,2586" coordsize="6776,3345">
            <o:lock v:ext="edit" aspectratio="t"/>
            <v:shape id="_x0000_s1085" type="#_x0000_t75" style="position:absolute;left:2693;top:2586;width:6776;height:3345" o:preferrelative="f">
              <v:fill o:detectmouseclick="t"/>
              <v:path o:extrusionok="t" o:connecttype="none"/>
              <o:lock v:ext="edit" text="t"/>
            </v:shape>
            <v:shape id="_x0000_s1086" type="#_x0000_t202" style="position:absolute;left:3398;top:2586;width:5365;height:697">
              <v:textbox>
                <w:txbxContent>
                  <w:p w:rsidR="00E11669" w:rsidRPr="00E342E6" w:rsidRDefault="00E11669" w:rsidP="00E342E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342E6">
                      <w:rPr>
                        <w:sz w:val="28"/>
                        <w:szCs w:val="28"/>
                      </w:rPr>
                      <w:t xml:space="preserve">Основные области исследования </w:t>
                    </w:r>
                    <w:r>
                      <w:rPr>
                        <w:sz w:val="28"/>
                        <w:szCs w:val="28"/>
                      </w:rPr>
                      <w:t>современно</w:t>
                    </w:r>
                    <w:r w:rsidRPr="00E342E6">
                      <w:rPr>
                        <w:sz w:val="28"/>
                        <w:szCs w:val="28"/>
                      </w:rPr>
                      <w:t>го кейнсианства</w:t>
                    </w:r>
                  </w:p>
                  <w:p w:rsidR="00E11669" w:rsidRDefault="00E11669"/>
                </w:txbxContent>
              </v:textbox>
            </v:shape>
            <v:shape id="_x0000_s1087" type="#_x0000_t202" style="position:absolute;left:2693;top:3561;width:2541;height:976">
              <v:textbox>
                <w:txbxContent>
                  <w:p w:rsidR="00E11669" w:rsidRDefault="00E11669">
                    <w:r>
                      <w:t>Необходимость макрорегулирования экономики со стороны государства</w:t>
                    </w:r>
                  </w:p>
                </w:txbxContent>
              </v:textbox>
            </v:shape>
            <v:shape id="_x0000_s1088" type="#_x0000_t202" style="position:absolute;left:6645;top:3561;width:2683;height:839">
              <v:textbox>
                <w:txbxContent>
                  <w:p w:rsidR="00E11669" w:rsidRDefault="00E11669">
                    <w:r>
                      <w:t>Области основного анализа – рынки</w:t>
                    </w:r>
                    <w:r w:rsidR="00E4563D">
                      <w:t xml:space="preserve"> </w:t>
                    </w:r>
                    <w:r>
                      <w:t>товаров,</w:t>
                    </w:r>
                    <w:r w:rsidR="00E4563D">
                      <w:t xml:space="preserve"> </w:t>
                    </w:r>
                    <w:r>
                      <w:t>капиталов и труда</w:t>
                    </w:r>
                  </w:p>
                </w:txbxContent>
              </v:textbox>
            </v:shape>
            <v:shape id="_x0000_s1089" type="#_x0000_t202" style="position:absolute;left:3681;top:4676;width:2117;height:1255">
              <v:textbox>
                <w:txbxContent>
                  <w:p w:rsidR="00E11669" w:rsidRDefault="00E11669">
                    <w:r>
                      <w:t>Теории ценообразования в реальных условиях капиталистического производства</w:t>
                    </w:r>
                  </w:p>
                </w:txbxContent>
              </v:textbox>
            </v:shape>
            <v:shape id="_x0000_s1090" type="#_x0000_t202" style="position:absolute;left:6081;top:4676;width:2117;height:1255">
              <v:textbox>
                <w:txbxContent>
                  <w:p w:rsidR="00E11669" w:rsidRDefault="00E11669">
                    <w:r>
                      <w:t>Анализ проблем, связанных с воздействием финансов на реальное производство</w:t>
                    </w:r>
                  </w:p>
                </w:txbxContent>
              </v:textbox>
            </v:shape>
            <v:line id="_x0000_s1091" style="position:absolute" from="3963,3422" to="7916,3422"/>
            <v:line id="_x0000_s1092" style="position:absolute" from="5516,3283" to="5516,4676">
              <v:stroke endarrow="block"/>
            </v:line>
            <v:line id="_x0000_s1093" style="position:absolute" from="6363,3283" to="6363,4676">
              <v:stroke endarrow="block"/>
            </v:line>
            <v:line id="_x0000_s1094" style="position:absolute" from="3963,3422" to="3963,3701">
              <v:stroke endarrow="block"/>
            </v:line>
            <v:line id="_x0000_s1095" style="position:absolute" from="7916,3422" to="7916,3561">
              <v:stroke endarrow="block"/>
            </v:line>
            <w10:wrap type="none"/>
            <w10:anchorlock/>
          </v:group>
        </w:pict>
      </w:r>
    </w:p>
    <w:p w:rsidR="00566CDB" w:rsidRPr="003537FF" w:rsidRDefault="00007DAE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Рис.</w:t>
      </w:r>
      <w:r w:rsidR="00A371CD" w:rsidRPr="003537FF">
        <w:rPr>
          <w:sz w:val="28"/>
          <w:szCs w:val="28"/>
        </w:rPr>
        <w:t xml:space="preserve"> 6</w:t>
      </w:r>
      <w:r w:rsidR="00566CDB" w:rsidRPr="003537FF">
        <w:rPr>
          <w:sz w:val="28"/>
          <w:szCs w:val="28"/>
        </w:rPr>
        <w:t xml:space="preserve"> -</w:t>
      </w:r>
      <w:r w:rsidRPr="003537FF">
        <w:rPr>
          <w:sz w:val="28"/>
          <w:szCs w:val="28"/>
        </w:rPr>
        <w:t xml:space="preserve"> Основные области исследования современного кейнсианства</w:t>
      </w:r>
    </w:p>
    <w:p w:rsidR="00D754AF" w:rsidRPr="003537FF" w:rsidRDefault="00566CD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br w:type="page"/>
      </w:r>
      <w:r w:rsidR="00D754AF" w:rsidRPr="003537FF">
        <w:rPr>
          <w:sz w:val="28"/>
          <w:szCs w:val="28"/>
        </w:rPr>
        <w:t>Кризис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кейнсианства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последних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десятилетий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вызвал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оживление</w:t>
      </w:r>
      <w:r w:rsidR="00E07C01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неоклассического направления</w:t>
      </w:r>
      <w:r w:rsidR="0033487C" w:rsidRPr="003537FF">
        <w:rPr>
          <w:sz w:val="28"/>
          <w:szCs w:val="28"/>
        </w:rPr>
        <w:t xml:space="preserve"> и </w:t>
      </w:r>
      <w:r w:rsidR="00D754AF" w:rsidRPr="003537FF">
        <w:rPr>
          <w:sz w:val="28"/>
          <w:szCs w:val="28"/>
        </w:rPr>
        <w:t>способствовал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возникновению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новых</w:t>
      </w:r>
      <w:r w:rsidR="00E07C01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тенденций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самом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кейнсианстве.</w:t>
      </w:r>
      <w:r w:rsidR="00E4563D" w:rsidRPr="003537FF">
        <w:rPr>
          <w:sz w:val="28"/>
          <w:szCs w:val="28"/>
        </w:rPr>
        <w:t xml:space="preserve"> </w:t>
      </w:r>
      <w:r w:rsidR="0033487C" w:rsidRPr="003537FF">
        <w:rPr>
          <w:sz w:val="28"/>
          <w:szCs w:val="28"/>
        </w:rPr>
        <w:t>Р</w:t>
      </w:r>
      <w:r w:rsidR="00D754AF" w:rsidRPr="003537FF">
        <w:rPr>
          <w:sz w:val="28"/>
          <w:szCs w:val="28"/>
        </w:rPr>
        <w:t>азличия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между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этими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двумя</w:t>
      </w:r>
      <w:r w:rsidR="00E07C01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ведущими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направлениями современной экономической науки касаются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главным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образом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исходных представлений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механизмах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приспособления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экономики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неравновесным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ситуациям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или</w:t>
      </w:r>
      <w:r w:rsidR="00E07C01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“несовершенствам” рынка, о скорости этого приспособления 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том,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кто,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</w:t>
      </w:r>
      <w:r w:rsidR="00E07C01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конечном счете, способен быстрее, эффективнее и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дешевле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поправить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дело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–</w:t>
      </w:r>
      <w:r w:rsidR="00E07C01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рынок или государство.</w:t>
      </w:r>
    </w:p>
    <w:p w:rsidR="00D754AF" w:rsidRPr="003537FF" w:rsidRDefault="00E07C01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  <w:u w:val="single"/>
        </w:rPr>
        <w:t>Либеральное направление в экономической теории</w:t>
      </w:r>
      <w:r w:rsidR="00007DAE" w:rsidRPr="003537FF">
        <w:rPr>
          <w:sz w:val="28"/>
          <w:szCs w:val="28"/>
          <w:u w:val="single"/>
        </w:rPr>
        <w:t>.</w:t>
      </w:r>
      <w:r w:rsidR="00007DAE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Возникновение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либерализма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как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течения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западной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экономической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мысли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относится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ХVIII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веку.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его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основе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лежит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политическая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философия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либерализма, кредо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которого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–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знаменитый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принцип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“laisser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faire”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(“не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мешайте действовать”) – можно раскрыть, как разрешить людям делать, что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они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хотят, предоставить им право быть самими собой в экономической</w:t>
      </w:r>
      <w:r w:rsidR="00E4563D"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деятельности</w:t>
      </w:r>
      <w:r w:rsidRPr="003537FF">
        <w:rPr>
          <w:sz w:val="28"/>
          <w:szCs w:val="28"/>
        </w:rPr>
        <w:t xml:space="preserve"> </w:t>
      </w:r>
      <w:r w:rsidR="00D754AF" w:rsidRPr="003537FF">
        <w:rPr>
          <w:sz w:val="28"/>
          <w:szCs w:val="28"/>
        </w:rPr>
        <w:t>и в вероисповедании, культуре, повседневной жизни и мысли.</w:t>
      </w:r>
    </w:p>
    <w:p w:rsidR="00566CDB" w:rsidRPr="003537FF" w:rsidRDefault="00566CDB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007DAE" w:rsidRPr="003537FF" w:rsidRDefault="00DF1791" w:rsidP="00566CDB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96" type="#_x0000_t202" style="position:absolute;left:0;text-align:left;margin-left:90pt;margin-top:0;width:297pt;height:32.7pt;z-index:251652608">
            <v:textbox style="mso-next-textbox:#_x0000_s1096">
              <w:txbxContent>
                <w:p w:rsidR="00E11669" w:rsidRPr="00007DAE" w:rsidRDefault="00E11669" w:rsidP="00007DAE">
                  <w:pPr>
                    <w:jc w:val="center"/>
                    <w:rPr>
                      <w:sz w:val="28"/>
                      <w:szCs w:val="28"/>
                    </w:rPr>
                  </w:pPr>
                  <w:r w:rsidRPr="00007DAE">
                    <w:rPr>
                      <w:sz w:val="28"/>
                      <w:szCs w:val="28"/>
                    </w:rPr>
                    <w:t>Особенности неолиберализма</w:t>
                  </w:r>
                </w:p>
              </w:txbxContent>
            </v:textbox>
            <w10:anchorlock/>
          </v:shap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97" editas="canvas" style="width:459pt;height:153pt;mso-position-horizontal-relative:char;mso-position-vertical-relative:line" coordorigin="2269,1696" coordsize="7200,2369">
            <o:lock v:ext="edit" aspectratio="t"/>
            <v:shape id="_x0000_s1098" type="#_x0000_t75" style="position:absolute;left:2269;top:1696;width:7200;height:2369" o:preferrelative="f">
              <v:fill o:detectmouseclick="t"/>
              <v:path o:extrusionok="t" o:connecttype="none"/>
              <o:lock v:ext="edit" text="t"/>
            </v:shape>
            <v:shape id="_x0000_s1099" type="#_x0000_t202" style="position:absolute;left:2410;top:2532;width:2965;height:697">
              <v:textbox style="mso-next-textbox:#_x0000_s1099">
                <w:txbxContent>
                  <w:p w:rsidR="00E11669" w:rsidRPr="00242A24" w:rsidRDefault="00E11669">
                    <w:pPr>
                      <w:rPr>
                        <w:sz w:val="28"/>
                        <w:szCs w:val="28"/>
                      </w:rPr>
                    </w:pPr>
                    <w:r w:rsidRPr="00242A24">
                      <w:rPr>
                        <w:sz w:val="28"/>
                        <w:szCs w:val="28"/>
                      </w:rPr>
                      <w:t>Снятие ограничений в развитии общества и рынка</w:t>
                    </w:r>
                  </w:p>
                </w:txbxContent>
              </v:textbox>
            </v:shape>
            <v:shape id="_x0000_s1100" type="#_x0000_t202" style="position:absolute;left:5940;top:2532;width:3387;height:697">
              <v:textbox style="mso-next-textbox:#_x0000_s1100">
                <w:txbxContent>
                  <w:p w:rsidR="00E11669" w:rsidRPr="00242A24" w:rsidRDefault="00E11669">
                    <w:pPr>
                      <w:rPr>
                        <w:sz w:val="28"/>
                        <w:szCs w:val="28"/>
                      </w:rPr>
                    </w:pPr>
                    <w:r w:rsidRPr="00242A24">
                      <w:rPr>
                        <w:sz w:val="28"/>
                        <w:szCs w:val="28"/>
                      </w:rPr>
                      <w:t>Саморегулирование экономики</w:t>
                    </w:r>
                  </w:p>
                </w:txbxContent>
              </v:textbox>
            </v:shape>
            <v:shape id="_x0000_s1101" type="#_x0000_t202" style="position:absolute;left:3116;top:3368;width:2540;height:697">
              <v:textbox style="mso-next-textbox:#_x0000_s1101">
                <w:txbxContent>
                  <w:p w:rsidR="00E11669" w:rsidRPr="00242A24" w:rsidRDefault="00E11669">
                    <w:pPr>
                      <w:rPr>
                        <w:sz w:val="28"/>
                        <w:szCs w:val="28"/>
                      </w:rPr>
                    </w:pPr>
                    <w:r w:rsidRPr="00242A24">
                      <w:rPr>
                        <w:sz w:val="28"/>
                        <w:szCs w:val="28"/>
                      </w:rPr>
                      <w:t>Свобода от излишней регламентации</w:t>
                    </w:r>
                  </w:p>
                </w:txbxContent>
              </v:textbox>
            </v:shape>
            <v:shape id="_x0000_s1102" type="#_x0000_t202" style="position:absolute;left:5798;top:3368;width:3530;height:697">
              <v:textbox style="mso-next-textbox:#_x0000_s1102">
                <w:txbxContent>
                  <w:p w:rsidR="00E11669" w:rsidRPr="00242A24" w:rsidRDefault="00E11669">
                    <w:pPr>
                      <w:rPr>
                        <w:sz w:val="28"/>
                        <w:szCs w:val="28"/>
                      </w:rPr>
                    </w:pPr>
                    <w:r w:rsidRPr="00242A24">
                      <w:rPr>
                        <w:sz w:val="28"/>
                        <w:szCs w:val="28"/>
                      </w:rPr>
                      <w:t>Создание государством механизмов для развития конкуренции</w:t>
                    </w:r>
                  </w:p>
                </w:txbxContent>
              </v:textbox>
            </v:shape>
            <v:line id="_x0000_s1103" style="position:absolute" from="3822,2435" to="8340,2435"/>
            <v:line id="_x0000_s1104" style="position:absolute" from="5657,2253" to="5658,3507">
              <v:stroke endarrow="block"/>
            </v:line>
            <v:line id="_x0000_s1105" style="position:absolute" from="5798,2253" to="5798,3507">
              <v:stroke endarrow="block"/>
            </v:line>
            <v:line id="_x0000_s1106" style="position:absolute" from="3822,2393" to="3822,2532">
              <v:stroke endarrow="block"/>
            </v:line>
            <v:line id="_x0000_s1107" style="position:absolute" from="8340,2393" to="8340,2532">
              <v:stroke endarrow="block"/>
            </v:line>
            <w10:wrap type="none"/>
            <w10:anchorlock/>
          </v:group>
        </w:pict>
      </w:r>
    </w:p>
    <w:p w:rsidR="00242A24" w:rsidRPr="003537FF" w:rsidRDefault="00242A24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Рис.</w:t>
      </w:r>
      <w:r w:rsidR="00A371CD" w:rsidRPr="003537FF">
        <w:rPr>
          <w:sz w:val="28"/>
          <w:szCs w:val="28"/>
        </w:rPr>
        <w:t xml:space="preserve"> 7</w:t>
      </w:r>
      <w:r w:rsidRPr="003537FF">
        <w:rPr>
          <w:sz w:val="28"/>
          <w:szCs w:val="28"/>
        </w:rPr>
        <w:t xml:space="preserve"> </w:t>
      </w:r>
      <w:r w:rsidR="00566CDB" w:rsidRPr="003537FF">
        <w:rPr>
          <w:sz w:val="28"/>
          <w:szCs w:val="28"/>
        </w:rPr>
        <w:t xml:space="preserve">- </w:t>
      </w:r>
      <w:r w:rsidRPr="003537FF">
        <w:rPr>
          <w:sz w:val="28"/>
          <w:szCs w:val="28"/>
        </w:rPr>
        <w:t>Особенности неолиберализма</w:t>
      </w:r>
    </w:p>
    <w:p w:rsidR="00007DAE" w:rsidRPr="003537FF" w:rsidRDefault="00007DAE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Неолиберализм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–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направление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науке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практике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хозяйственной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деятельности,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имеющее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основе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принцип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саморегулирования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экономики, свободной от излишней регламентации.</w:t>
      </w: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Современные представители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либерализма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следуют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двум,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известной мере традиционным, положениям: во-первых,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они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исходят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из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того,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что рынок (как наиболее эффективная форма хозяйствования) создает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наилучшие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условия для экономического роста, и, во-вторых, они отстаивают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приоритетное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значение свободы участников экономической деятельности.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Государство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должно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обеспечить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условия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для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конкуренции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осуществить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контроль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там,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где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отсутствуют эти условия. Практически (и это в большинстве случаев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вынуждены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признавать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неолибералы)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государство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теперь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вмешивается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экономическую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жизнь в широких масштабах и в различных формах.</w:t>
      </w: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По сути, под названием неолибералов выступает не одна, а несколько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школ.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 неолиберализму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принято относить чикагскую (М.Фридман),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лондонскую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(Ф.Хайек), фрайбургскую (В.Ойкен, Л.Эрхард) школы.</w:t>
      </w:r>
      <w:r w:rsidR="00242A24" w:rsidRPr="003537FF">
        <w:rPr>
          <w:sz w:val="28"/>
          <w:szCs w:val="28"/>
        </w:rPr>
        <w:t xml:space="preserve"> </w:t>
      </w: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Современных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либералов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объединяет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общность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методологии,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концептуальные положения. Одни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из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придерживаются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правых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(противники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государства, проповедники абсолютной свободы), другие – левых (более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гибкий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трезвый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подход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участию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государства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деятельности)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взглядов. Сторонники неолиберализма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обычно выступают с критикой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кейнсианских методов регулирования экономики. В США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некоторых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других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западных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странах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современная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неолиберальная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политика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опирается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ряд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экономических подходов, получивших наибольшее признание. Это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–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монетаризм,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который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предполагает,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что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капиталистическая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экономика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имеет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внутренние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регуляторы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управление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должно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опираться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преимущественно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денежно-кредитные инструменты; экономическая теория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предложения,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придающая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важное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значение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экономическим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стимулам;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теория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рациональных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ожиданий: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наличие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информации позволяет предвидеть последствия экономических решений.</w:t>
      </w: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 целом укреплению идей либерализма в значительной степени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способствовал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успех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политики,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основанной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принципах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экономической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свободы, которую в разные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периоды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проводили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правительства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ведущих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стран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Запада.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Наиболее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показательным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этом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отношении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может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служить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опыт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Германии, Великобритании и США. Международный валютный фонд также во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многом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строит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свою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деятельность,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исходя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из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идей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либерализма,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частности,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монетаризма.</w:t>
      </w:r>
    </w:p>
    <w:p w:rsidR="00E07C01" w:rsidRPr="003537FF" w:rsidRDefault="00E07C01" w:rsidP="004A276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537FF">
        <w:rPr>
          <w:sz w:val="28"/>
          <w:szCs w:val="28"/>
          <w:u w:val="single"/>
        </w:rPr>
        <w:t xml:space="preserve">Институционализм. </w:t>
      </w: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Как течение экономической мысли (связанное с именами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Веблена,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Коммонса,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Митчелла),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институционализм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сравнительно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молод: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его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возникновение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 xml:space="preserve">оформление как научной школы относится к </w:t>
      </w:r>
      <w:r w:rsidR="005F48BC" w:rsidRPr="003537FF">
        <w:rPr>
          <w:sz w:val="28"/>
          <w:szCs w:val="28"/>
        </w:rPr>
        <w:t>ХIX веку</w:t>
      </w:r>
      <w:r w:rsidRPr="003537FF">
        <w:rPr>
          <w:sz w:val="28"/>
          <w:szCs w:val="28"/>
        </w:rPr>
        <w:t>. Но уже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30-м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годам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нашего столетия идеи институционализма получают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широкое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распространение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среде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историков,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экономистов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социологов.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Первый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период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развития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институционализма получил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наименование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так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называемой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старой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негативной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школы. Второй этап продолжался с 40-х по 60-е годы ХХ века;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начала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70-х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годов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открывается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новый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–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пока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последний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–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этап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развитии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институционализма.</w:t>
      </w:r>
    </w:p>
    <w:p w:rsidR="005F48BC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 институционализме выделяют три основные направления,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обозначившиеся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конце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XIX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века: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институционализм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социально-психологический,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социально-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 xml:space="preserve">правовой и эмпирический (конъюнктурно-статистический). </w:t>
      </w:r>
    </w:p>
    <w:p w:rsidR="00566CDB" w:rsidRPr="003537FF" w:rsidRDefault="00566CDB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5F48BC" w:rsidRPr="003537FF" w:rsidRDefault="00DF1791" w:rsidP="00566C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08" editas="canvas" style="width:459pt;height:126pt;mso-position-horizontal-relative:char;mso-position-vertical-relative:line" coordorigin="2269,625" coordsize="7200,1951">
            <o:lock v:ext="edit" aspectratio="t"/>
            <v:shape id="_x0000_s1109" type="#_x0000_t75" style="position:absolute;left:2269;top:625;width:7200;height:1951" o:preferrelative="f">
              <v:fill o:detectmouseclick="t"/>
              <v:path o:extrusionok="t" o:connecttype="none"/>
              <o:lock v:ext="edit" text="t"/>
            </v:shape>
            <v:shape id="_x0000_s1110" type="#_x0000_t202" style="position:absolute;left:3822;top:625;width:4376;height:557">
              <v:textbox>
                <w:txbxContent>
                  <w:p w:rsidR="00E11669" w:rsidRPr="005F48BC" w:rsidRDefault="00E11669" w:rsidP="005F48B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F48BC">
                      <w:rPr>
                        <w:sz w:val="28"/>
                        <w:szCs w:val="28"/>
                      </w:rPr>
                      <w:t>Направления в институционализме</w:t>
                    </w:r>
                  </w:p>
                </w:txbxContent>
              </v:textbox>
            </v:shape>
            <v:shape id="_x0000_s1111" type="#_x0000_t202" style="position:absolute;left:2410;top:1601;width:2400;height:696">
              <v:textbox>
                <w:txbxContent>
                  <w:p w:rsidR="00E11669" w:rsidRDefault="00E11669">
                    <w:r>
                      <w:rPr>
                        <w:sz w:val="28"/>
                        <w:szCs w:val="28"/>
                      </w:rPr>
                      <w:t>Социально-психологический</w:t>
                    </w:r>
                  </w:p>
                </w:txbxContent>
              </v:textbox>
            </v:shape>
            <v:shape id="_x0000_s1112" type="#_x0000_t202" style="position:absolute;left:5093;top:1601;width:1976;height:696">
              <v:textbox>
                <w:txbxContent>
                  <w:p w:rsidR="00E11669" w:rsidRDefault="00E11669">
                    <w:r>
                      <w:rPr>
                        <w:sz w:val="28"/>
                        <w:szCs w:val="28"/>
                      </w:rPr>
                      <w:t>Социально- правовой</w:t>
                    </w:r>
                  </w:p>
                </w:txbxContent>
              </v:textbox>
            </v:shape>
            <v:shape id="_x0000_s1113" type="#_x0000_t202" style="position:absolute;left:7493;top:1601;width:1976;height:975">
              <v:textbox>
                <w:txbxContent>
                  <w:p w:rsidR="00E11669" w:rsidRDefault="00E1166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Эмпирический</w:t>
                    </w:r>
                  </w:p>
                  <w:p w:rsidR="00E11669" w:rsidRDefault="00E11669">
                    <w:r>
                      <w:rPr>
                        <w:sz w:val="28"/>
                        <w:szCs w:val="28"/>
                      </w:rPr>
                      <w:t>(конъюнктурно-статистический).</w:t>
                    </w:r>
                  </w:p>
                </w:txbxContent>
              </v:textbox>
            </v:shape>
            <v:line id="_x0000_s1114" style="position:absolute" from="3257,1322" to="8481,1322"/>
            <v:line id="_x0000_s1115" style="position:absolute" from="6081,1182" to="6081,1601">
              <v:stroke endarrow="block"/>
            </v:line>
            <v:line id="_x0000_s1116" style="position:absolute" from="3257,1322" to="3257,1601">
              <v:stroke endarrow="block"/>
            </v:line>
            <v:line id="_x0000_s1117" style="position:absolute" from="8481,1322" to="8481,1740">
              <v:stroke endarrow="block"/>
            </v:line>
            <w10:wrap type="none"/>
            <w10:anchorlock/>
          </v:group>
        </w:pict>
      </w:r>
    </w:p>
    <w:p w:rsidR="005F48BC" w:rsidRPr="003537FF" w:rsidRDefault="005F48B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Рис. </w:t>
      </w:r>
      <w:r w:rsidR="00A371CD" w:rsidRPr="003537FF">
        <w:rPr>
          <w:sz w:val="28"/>
          <w:szCs w:val="28"/>
        </w:rPr>
        <w:t>8</w:t>
      </w:r>
      <w:r w:rsidR="00566CDB" w:rsidRPr="003537FF">
        <w:rPr>
          <w:sz w:val="28"/>
          <w:szCs w:val="28"/>
        </w:rPr>
        <w:t xml:space="preserve"> -</w:t>
      </w:r>
      <w:r w:rsidR="00A371C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Направления в институционализме</w:t>
      </w:r>
    </w:p>
    <w:p w:rsidR="005F48BC" w:rsidRPr="003537FF" w:rsidRDefault="005F48BC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0F2A90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Все </w:t>
      </w:r>
      <w:r w:rsidR="005F48BC" w:rsidRPr="003537FF">
        <w:rPr>
          <w:sz w:val="28"/>
          <w:szCs w:val="28"/>
        </w:rPr>
        <w:t>направления институционализма</w:t>
      </w:r>
      <w:r w:rsidRPr="003537FF">
        <w:rPr>
          <w:sz w:val="28"/>
          <w:szCs w:val="28"/>
        </w:rPr>
        <w:t>, несмотря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общность фундаментальных положений, значительно отличаются друг от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друга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подходах, методике анализа 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трактовке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причин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следствий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экономических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явлений, роли и значения отдельных институтов в жизни общества.</w:t>
      </w:r>
      <w:r w:rsidR="002D537B" w:rsidRPr="003537FF">
        <w:rPr>
          <w:sz w:val="28"/>
          <w:szCs w:val="28"/>
        </w:rPr>
        <w:t xml:space="preserve"> </w:t>
      </w:r>
      <w:r w:rsidR="005F48BC" w:rsidRPr="003537FF">
        <w:rPr>
          <w:sz w:val="28"/>
          <w:szCs w:val="28"/>
        </w:rPr>
        <w:t>Черты «институционализма»</w:t>
      </w:r>
      <w:r w:rsidRPr="003537FF">
        <w:rPr>
          <w:sz w:val="28"/>
          <w:szCs w:val="28"/>
        </w:rPr>
        <w:t>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</w:t>
      </w:r>
      <w:r w:rsidR="002D537B" w:rsidRPr="003537FF">
        <w:rPr>
          <w:sz w:val="28"/>
          <w:szCs w:val="28"/>
        </w:rPr>
        <w:t>носящиеся к области методологии (рис</w:t>
      </w:r>
      <w:r w:rsidR="000F2A90" w:rsidRPr="003537FF">
        <w:rPr>
          <w:sz w:val="28"/>
          <w:szCs w:val="28"/>
        </w:rPr>
        <w:t>. 9</w:t>
      </w:r>
      <w:r w:rsidR="002D537B" w:rsidRPr="003537FF">
        <w:rPr>
          <w:sz w:val="28"/>
          <w:szCs w:val="28"/>
        </w:rPr>
        <w:t>).</w:t>
      </w:r>
    </w:p>
    <w:p w:rsidR="002D537B" w:rsidRPr="003537FF" w:rsidRDefault="000F2A90" w:rsidP="000F2A90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br w:type="page"/>
      </w:r>
      <w:r w:rsidR="00DF1791">
        <w:rPr>
          <w:noProof/>
        </w:rPr>
        <w:pict>
          <v:shape id="_x0000_s1118" type="#_x0000_t202" style="position:absolute;left:0;text-align:left;margin-left:99pt;margin-top:0;width:4in;height:45pt;z-index:251653632">
            <v:textbox>
              <w:txbxContent>
                <w:p w:rsidR="00E11669" w:rsidRPr="002D537B" w:rsidRDefault="00E11669" w:rsidP="002D537B">
                  <w:pPr>
                    <w:jc w:val="center"/>
                    <w:rPr>
                      <w:sz w:val="28"/>
                      <w:szCs w:val="28"/>
                    </w:rPr>
                  </w:pPr>
                  <w:r w:rsidRPr="002D537B">
                    <w:rPr>
                      <w:sz w:val="28"/>
                      <w:szCs w:val="28"/>
                    </w:rPr>
                    <w:t>Базовые черты методологии институционализма</w:t>
                  </w:r>
                </w:p>
              </w:txbxContent>
            </v:textbox>
            <w10:anchorlock/>
          </v:shape>
        </w:pict>
      </w:r>
      <w:r w:rsidR="00DF1791">
        <w:rPr>
          <w:sz w:val="28"/>
          <w:szCs w:val="28"/>
        </w:rPr>
      </w:r>
      <w:r w:rsidR="00DF1791">
        <w:rPr>
          <w:sz w:val="28"/>
          <w:szCs w:val="28"/>
        </w:rPr>
        <w:pict>
          <v:group id="_x0000_s1119" editas="canvas" style="width:459pt;height:306pt;mso-position-horizontal-relative:char;mso-position-vertical-relative:line" coordorigin="2269,8146" coordsize="7200,4738">
            <o:lock v:ext="edit" aspectratio="t"/>
            <v:shape id="_x0000_s1120" type="#_x0000_t75" style="position:absolute;left:2269;top:8146;width:7200;height:4738" o:preferrelative="f">
              <v:fill o:detectmouseclick="t"/>
              <v:path o:extrusionok="t" o:connecttype="none"/>
              <o:lock v:ext="edit" text="t"/>
            </v:shape>
            <v:shape id="_x0000_s1121" type="#_x0000_t202" style="position:absolute;left:2551;top:8982;width:3389;height:837">
              <v:textbox>
                <w:txbxContent>
                  <w:p w:rsidR="00E11669" w:rsidRDefault="00E11669">
                    <w:r>
                      <w:rPr>
                        <w:sz w:val="28"/>
                        <w:szCs w:val="28"/>
                      </w:rPr>
                      <w:t>Неудовлетворенность высоким уровнем абстракции, присущим неоклассике</w:t>
                    </w:r>
                  </w:p>
                </w:txbxContent>
              </v:textbox>
            </v:shape>
            <v:shape id="_x0000_s1122" type="#_x0000_t202" style="position:absolute;left:3398;top:9958;width:4378;height:975">
              <v:textbox>
                <w:txbxContent>
                  <w:p w:rsidR="00E11669" w:rsidRDefault="00E11669" w:rsidP="002D537B">
                    <w:r>
                      <w:rPr>
                        <w:sz w:val="28"/>
                        <w:szCs w:val="28"/>
                      </w:rPr>
                      <w:t>Стремление к интеграции экономической теории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с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другими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общественными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науками</w:t>
                    </w:r>
                  </w:p>
                </w:txbxContent>
              </v:textbox>
            </v:shape>
            <v:shape id="_x0000_s1123" type="#_x0000_t202" style="position:absolute;left:4387;top:11073;width:3389;height:836">
              <v:textbox>
                <w:txbxContent>
                  <w:p w:rsidR="00E11669" w:rsidRDefault="00E11669">
                    <w:r>
                      <w:rPr>
                        <w:sz w:val="28"/>
                        <w:szCs w:val="28"/>
                      </w:rPr>
                      <w:t>Призыв к детальным количественным исследованиям</w:t>
                    </w:r>
                  </w:p>
                </w:txbxContent>
              </v:textbox>
            </v:shape>
            <v:shape id="_x0000_s1124" type="#_x0000_t202" style="position:absolute;left:4951;top:12187;width:3953;height:697">
              <v:textbox>
                <w:txbxContent>
                  <w:p w:rsidR="00E11669" w:rsidRDefault="00E11669">
                    <w:r>
                      <w:rPr>
                        <w:sz w:val="28"/>
                        <w:szCs w:val="28"/>
                      </w:rPr>
                      <w:t>Требование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усилить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«контроль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общества</w:t>
                    </w:r>
                    <w:r w:rsidR="00E4563D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над бизнесом»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537B" w:rsidRPr="003537FF" w:rsidRDefault="002D537B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Рис. </w:t>
      </w:r>
      <w:r w:rsidR="00A371CD" w:rsidRPr="003537FF">
        <w:rPr>
          <w:sz w:val="28"/>
          <w:szCs w:val="28"/>
        </w:rPr>
        <w:t>9</w:t>
      </w:r>
      <w:r w:rsidRPr="003537FF">
        <w:rPr>
          <w:sz w:val="28"/>
          <w:szCs w:val="28"/>
        </w:rPr>
        <w:t xml:space="preserve"> </w:t>
      </w:r>
      <w:r w:rsidR="000F2A90" w:rsidRPr="003537FF">
        <w:rPr>
          <w:sz w:val="28"/>
          <w:szCs w:val="28"/>
        </w:rPr>
        <w:t xml:space="preserve">- </w:t>
      </w:r>
      <w:r w:rsidRPr="003537FF">
        <w:rPr>
          <w:sz w:val="28"/>
          <w:szCs w:val="28"/>
        </w:rPr>
        <w:t>Общие черты методологии институционализма</w:t>
      </w:r>
    </w:p>
    <w:p w:rsidR="002D537B" w:rsidRPr="003537FF" w:rsidRDefault="002D537B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Понятие “институционализм” включает два аспекта. Во-первых,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обычаи,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традиции, нормы пове</w:t>
      </w:r>
      <w:r w:rsidR="002D537B" w:rsidRPr="003537FF">
        <w:rPr>
          <w:sz w:val="28"/>
          <w:szCs w:val="28"/>
        </w:rPr>
        <w:t>дения, принятые в обществе, -</w:t>
      </w:r>
      <w:r w:rsidR="000F2A90" w:rsidRPr="003537FF">
        <w:rPr>
          <w:sz w:val="28"/>
          <w:szCs w:val="28"/>
        </w:rPr>
        <w:t xml:space="preserve"> </w:t>
      </w:r>
      <w:r w:rsidR="002D537B" w:rsidRPr="003537FF">
        <w:rPr>
          <w:sz w:val="28"/>
          <w:szCs w:val="28"/>
        </w:rPr>
        <w:t>«институции»</w:t>
      </w:r>
      <w:r w:rsidRPr="003537FF">
        <w:rPr>
          <w:sz w:val="28"/>
          <w:szCs w:val="28"/>
        </w:rPr>
        <w:t>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Во-вторых,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это закрепление норм и обычаев в виде законов, организаций,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учреждений,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то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есть “институтов”. Институты –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формы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границы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деятельности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людей.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Они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представляют политические организации,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формы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предпринимательства,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системы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кредитных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учреждений.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налоговое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финансовое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законодательства,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организация социального обеспечения, связанное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хозяйственной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практикой.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Институциональный подход означает анализ не только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категорий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 процессов в чистом виде, но 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институтов,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внешнеэкономических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факторов.</w:t>
      </w:r>
      <w:r w:rsidR="00E07C01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Сторонников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институционализма,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как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предшественников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(историческую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школу), отличает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критичное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отношение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привычным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канонам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неоклассиков.</w:t>
      </w:r>
    </w:p>
    <w:p w:rsidR="00D754AF" w:rsidRPr="003537FF" w:rsidRDefault="00D754A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Институционалисты считают, что концепции неоклассиков не только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схематичны,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но и оторваны от реальности. Ведь цены фактически не определяются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свободной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конкуренцией (ее давно нет), а фиксируются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теми,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чьих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руках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находится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экономическая власть, то есть государством, олигополиями.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Политическая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экономия,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считают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институционалисты,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наука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функционировании, а о развитии общества. Она должна отойти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от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традиционных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подходов. Важно не просто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регулировать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процессы,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менять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картину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развития.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состав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экономической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учения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должна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входить теория общественного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управления.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Наука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должна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ограничиваться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изучением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функциональных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зависимостей,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а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государственное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регулирование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сводится лишь к поддержанию условий конкуренции. Это слишком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узкий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подход.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На первом плане должны находиться проблемы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эволюции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экономических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систем,</w:t>
      </w:r>
      <w:r w:rsidR="00E6601E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раскрывающие механизм происходящих изменений.</w:t>
      </w:r>
    </w:p>
    <w:p w:rsidR="000F2A90" w:rsidRPr="003537FF" w:rsidRDefault="000F2A90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0E3C6D" w:rsidRPr="003537FF" w:rsidRDefault="0048577F" w:rsidP="004A276A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537FF">
        <w:rPr>
          <w:b/>
          <w:bCs/>
          <w:sz w:val="28"/>
          <w:szCs w:val="28"/>
        </w:rPr>
        <w:t>Эволюция</w:t>
      </w:r>
      <w:r w:rsidR="00E4563D" w:rsidRPr="003537FF">
        <w:rPr>
          <w:b/>
          <w:bCs/>
          <w:sz w:val="28"/>
          <w:szCs w:val="28"/>
        </w:rPr>
        <w:t xml:space="preserve"> </w:t>
      </w:r>
      <w:r w:rsidRPr="003537FF">
        <w:rPr>
          <w:b/>
          <w:bCs/>
          <w:sz w:val="28"/>
          <w:szCs w:val="28"/>
        </w:rPr>
        <w:t xml:space="preserve">взглядов на предмет экономической науки </w:t>
      </w:r>
    </w:p>
    <w:p w:rsidR="0048577F" w:rsidRPr="003537FF" w:rsidRDefault="0048577F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48577F" w:rsidRPr="003537FF" w:rsidRDefault="0048577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К. Маркс в свое время предмет своего экономического исследования - капиталистическое общество - предлагал расчленить на следующие 5-6 частей: капитал, земельная собственность, наемный труд, буржуазное общество в форме государства, международные отношения производства и обмена, мировой рынок. (Маркс К., Энгельс Ф. Соч. Т.46. Ч.1. С.45, 213, 226.) С этой точки зрения можно говорить о политэкономических науках, касающихся способа производства, собственности, труда, институтов (государства</w:t>
      </w:r>
      <w:r w:rsidR="000F2A90" w:rsidRPr="003537FF">
        <w:rPr>
          <w:sz w:val="28"/>
          <w:szCs w:val="28"/>
        </w:rPr>
        <w:t>), международных отношений и т.</w:t>
      </w:r>
      <w:r w:rsidRPr="003537FF">
        <w:rPr>
          <w:sz w:val="28"/>
          <w:szCs w:val="28"/>
        </w:rPr>
        <w:t>д. Наименее разработанными ныне все еще остаются политическая экономия собственности и политическая экономия труда. В историческом плане политэкономическую науку можно расчленить, как это обычно делается, по критерию обществ</w:t>
      </w:r>
      <w:r w:rsidR="000F2A90" w:rsidRPr="003537FF">
        <w:rPr>
          <w:sz w:val="28"/>
          <w:szCs w:val="28"/>
        </w:rPr>
        <w:t>енно-экономических формаций, т.</w:t>
      </w:r>
      <w:r w:rsidRPr="003537FF">
        <w:rPr>
          <w:sz w:val="28"/>
          <w:szCs w:val="28"/>
        </w:rPr>
        <w:t>е. говорить о политической экономии разных обществ: первобытного, азиатского, рабовладельческого, феодального, капиталистического, социалистического (коммунистического). Каждая из них имеет специфическое расчленение своего объекта изучения.</w:t>
      </w:r>
    </w:p>
    <w:p w:rsidR="0048577F" w:rsidRPr="003537FF" w:rsidRDefault="0048577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Термин "политическая экономия" не должен нас смущать, ибо первоначально "полис" (по Аристотелю) означал нечто социальное - городское общество. Поэтому его замена на термин "социальная" экономия ничего не дает. (Алиев У.Ж. "Экономическая теория" или "Теоретическая экономия"? // Проблемы современной экономики. 2003. N 3-4. С.19.) Сведение же всего предмета политэкономии к некой "новой", собственно "политической" экономии - к анализу экономической роли государства (политики), тоже не имеет смысла.</w:t>
      </w:r>
    </w:p>
    <w:p w:rsidR="0004202A" w:rsidRPr="003537FF" w:rsidRDefault="0048577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Возможно деление науки об экономике и по другим критериям, например, на теоретическую экономию, на науки той или иной отрасли (сферы) экономической жизни (экономику промышленности, экономику сельского хозяйства, экономику непроизводственной сферы и т. д.), а также на прикладные экономические науки. Внутри каждой из экономических наук можно выделить теорию и метод (методологию и методы), которые, в свою очередь, имеют собственные подразделения. </w:t>
      </w:r>
    </w:p>
    <w:p w:rsidR="0004202A" w:rsidRPr="003537FF" w:rsidRDefault="0004202A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Экономика как предмет изучения со стороны теоретической экономии должна рассматриваться: а) сначала в определениях ее абстрактной всеобщности; б) затем - особенности; в) наконец, в единстве особенности и выводимой из нее итоговой конкретной всеобщности, т. е. в определениях общего, особенного, единого (единичного). </w:t>
      </w:r>
    </w:p>
    <w:p w:rsidR="0004202A" w:rsidRPr="003537FF" w:rsidRDefault="0004202A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Порядок такого рода изучения экономики совмещается: </w:t>
      </w:r>
    </w:p>
    <w:p w:rsidR="0004202A" w:rsidRPr="003537FF" w:rsidRDefault="0004202A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1) с движением ее познания от бытия к сущности и к их единству; </w:t>
      </w:r>
    </w:p>
    <w:p w:rsidR="0004202A" w:rsidRPr="003537FF" w:rsidRDefault="0004202A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2) с раскрытием сущности через движение от тождества к различению и к их единству - основанию; </w:t>
      </w:r>
    </w:p>
    <w:p w:rsidR="00EB6375" w:rsidRPr="003537FF" w:rsidRDefault="0004202A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3) с методом познания от абстрактного к конкретному, объясняющим и регулирующим собственное движение науки.</w:t>
      </w:r>
    </w:p>
    <w:p w:rsidR="00EB6375" w:rsidRPr="003537FF" w:rsidRDefault="00EB6375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политэкономия и есть политэкономическая теория труда, т. е. именно то, что делает ее общей экономической наукой. Логика ее построения будет состоять из таких же следующих друг за другом основных звеньев:</w:t>
      </w:r>
    </w:p>
    <w:p w:rsidR="00EB6375" w:rsidRPr="003537FF" w:rsidRDefault="00EB6375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 а) понятие труда в его всеобщности; </w:t>
      </w:r>
    </w:p>
    <w:p w:rsidR="00EB6375" w:rsidRPr="003537FF" w:rsidRDefault="00EB6375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б) в его особенности, разделяющее себя на абстрактный и конкретный труд;</w:t>
      </w:r>
    </w:p>
    <w:p w:rsidR="007723EF" w:rsidRPr="003537FF" w:rsidRDefault="00EB6375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в) в его замыкающей, итоговой всеобщности, преодолевающей свои те или другие специфические определенности. </w:t>
      </w:r>
    </w:p>
    <w:p w:rsidR="007723EF" w:rsidRPr="003537FF" w:rsidRDefault="007723E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Все развитие экономической науки с 90-х гг. Х1Х в. (когда в "сражении методов" австрийский маржинализм победил немецкую историческую школу политической экономии, а Маршалл в Англии обосновал создание "чистой" экономики в виде "economics") до сегодняшнего дня представляет собой тенденцию превратить экономическую науку в позитивистскую науку, наполненную "объективными" математическими методами, в некую "социальную инженерию", которая работает только для обслуживания самого "экономического механизма". </w:t>
      </w:r>
    </w:p>
    <w:p w:rsidR="007723EF" w:rsidRPr="003537FF" w:rsidRDefault="007723E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Ни кейнсианство в 30-е гг., ни новая институциональная экономика в 70-е гг. не смогли переломить эту тенденцию "деполитизации" экономики. В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 xml:space="preserve">80-х гг. ХХ столетия положение дел исправилось, и политическая экономия была окончательно "выставлена за дверь" в университетах и экономических институтах. Естественно, что постепенно другие науки стали занимать место политической экономии в объяснении социальности экономики - это экономическая социология (о чем проницательно заметил Шумпетер еще в 40-е гг. ХХ в), экономическая психология, экономическая антропология. Но экономической науке удобно их не замечать, что и делается, или противопоставлять - будто бы, у всех у них разный предмет. </w:t>
      </w:r>
    </w:p>
    <w:p w:rsidR="006C5E32" w:rsidRPr="003537FF" w:rsidRDefault="007723E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Избавившись от политической экономии, выкинули и всю социальную методологию экономической науки. Вернее - перенесли ее в "подсознание" экономистов, т.е. эти методологические основания превратились в нечто "taken for granted" - само собой разумеющееся. Поэтому в политической экономии в современной экономической науке и нет никакой функциональной необходимости. Но, как говорил Теодор Шульц в своей Нобелевской лекции, "снимите позолоту с экономиста, и вы обнаружите представления, соответствующие, как правило, Рикардо и его эпохе". Это верно и для современных марксистов - ведь Маркс был "левым (в смысле не правым) рикардианцем". </w:t>
      </w:r>
      <w:r w:rsidR="006C5E32" w:rsidRPr="003537FF">
        <w:rPr>
          <w:sz w:val="28"/>
          <w:szCs w:val="28"/>
        </w:rPr>
        <w:t>С</w:t>
      </w:r>
      <w:r w:rsidRPr="003537FF">
        <w:rPr>
          <w:sz w:val="28"/>
          <w:szCs w:val="28"/>
        </w:rPr>
        <w:t>оциальная конструкция экономического знания, заложенная еще Смитом, Миллем, Марксом, оказалась прочной, все ее положения - рациональность и индивидуализм действия, утилитаризм и максимизация полезностей, классовые противоречия и эксплуатация - более или менее работают, то есть соответствуют тому обществу, которое мы называем современным. Но вопрос в другом - долго ли еще они продержатся? Общество меняется, а социальной методологии экономической науки - нет, может ли тогда такая наука иметь силу предвидения?</w:t>
      </w:r>
    </w:p>
    <w:p w:rsidR="006C5E32" w:rsidRPr="003537FF" w:rsidRDefault="007723E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Многие методологические постулаты экономической науки остаются верными, но есть и то, что требует либо преобразования, либо развития. Это касается концепции методологического индивидуализма экономической науки - и задача не в том, чтобы противопоставить индивидуализму "холизм" социальных наук, надо найти и объяснить социальную структуру индивидуального экономического действия. Это касается концепции рационального выбора. И опять, задача не в том, чтобы представить экономическое действие иррациональным (хотя часто это и так), а в том, чтобы исследовать разные типы рациональности и социальные ситуации выбора. Это касается и методологического постулата о единстве и всеобщности экономических законов - дело не в отрицании единства экономического развития, а в том, чтобы, наконец, понять, что есть разные культурно-исторические типы экономик, которые зависят от господствующих социальных институтов. Вот лишь несколько примеров возможных направлений совершенствования социальной методологии экономической науки.</w:t>
      </w:r>
    </w:p>
    <w:p w:rsidR="00A52EDC" w:rsidRPr="003537FF" w:rsidRDefault="007723EF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Экономическая наука справедливо претендует на центральное место среди всех общественных наук, и действительно - в современном обществе именно экономика становится фундаментом-структурой общества (хотя так было не всегда), поэтому в свое время (ХУ11-ХУ111 вв.) и появилась экономическая наука, которой не было ни в древности, ни в средние века. Она появилась в форме политической экономии, потому что экономика как система еще не установила свои четкие границы и не стала автономным образованием, экономика еще была неразрывно связана с политикой и обществом. Но затем экономика выделилась из общества, выдвинув требование невмешательства политики и общества в свои дела - дела свободного рынка, так появилась "экономика-economics" как наука. Но сегодня, в эпоху глобализации, в эпоху постмодерна, экономика уже далека от системы европейского рыночного капитализма Х1Х в., общество (теперь уже мировое) заново включает в себя экономику, подчиняя ее себе и своим законам, поэтому заново звучит требование о необходимости трансформации экономической науки. Но речь идет не о "новой политической экономии" (как теории общественного выбора или политике как экономическом обмене, хотя и это важно) и не о том, что нужно восстанавливать старую политическую экономию (политэкономию капитализма\социализма), противопоставляя ее "economics", задача в другом - построить такую политическую\социальную экономию, которая была бы в состоянии включить в себя социальные методологические основания объяснения экономической жизни. И дело здесь, прежде всего, в интеграции общественного знания.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Если предметом социальных наук является человек и общество, то предметом экономической теории следует признать хозяйствующего субъекта и хозяйственную систему общества. И первая, и вторая есть ничто иное как отношения собственности (самости) человека на разных этапах ее логического, исторического и функционального движения. Таким образом, всеобщим предметом экономической теории является собственность человека в ее экономических границах. Экономические отношения собственности начинаются с труда и развиваются в технологические, производственные, экономические и хозяйственные, образующие в своей упорядоченной совокупности хозяйственную систему.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Наименее исследованные области социальных наук представлены их приграничьем, где предмет данной науки граничит (стыкуется) с предметом другой. Недостаточная исследованность этой пограничной полосы объясняется как трудностью ее установления, так и опасением перехода границы и риском оказаться на чужой, незнакомой территории.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Пограничными столбами предмета любой науки являются ее первая, исходная, абстрактно-всеобщая и конечная, итоговая конкретно-всеобщая категории.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Исходную категорию нельзя вывести, обосновать в границах предмета данной науки. Иначе она не была бы первой, исходной. Ее выведение, обоснование неизбежно связано с переходом границы и вторжением в пределы предмета смежной науки. Точно также обстоит дело и с конечной категорией.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Если исходной категорией экономической теории провозглашается собственность, то это утверждение необходимо обосновать, доказать, т.е. вывести экономическую категорию собственности из неэкономической. Этой границей с экономическим отношением собственности является ее завершенное, полное, философское определение как волевого отношения. С другой стороны, завершенное философское определение собственности, как рефлексивного опосредованного волевого отношения, означает переход ее границы и вторжение в область смежной экономической науки.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Действительно, собственность, как ставшая философская категория, определяет себя через присвоение продукта чужого труда путем отчуждения продукта своего труда, и наоборот. Но присвоение посредством отчуждения и отчуждение через присвоение это - обмен, т.е. категория экономическая. Если же в качестве начала экономической науки, ее первого пограничного столба считать труд, а его определить как целесообразную деятельность, то и в этом случае для обоснования исходной экономической категории необходимо выйти за пределы предмета экономической теории, чтобы раскрыть содержание цели целесообразной деятельности вообще как философской категории.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Такая необходимость пересечения границы экономической науки и вторжения в приграничную область философии обнаруживается не только при определении начала экономической теории, но и при решении других фундаментальных экономических, теоретических и методологических проблем. К ним относятся и понятия хозяйствующего индивида и хозяйственной системы. В соответствии с требованиями диалектической логики хозяйствующего индивида следует рассматривать как неразвитую хозяйственную систему, а хозяйственную систему как развитого хозяйствующего индивида. Исследование хозяйственной системы начинается с ее элементарного, неразвитого состояния.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Если философия ограничивает предмет экономической теории снизу, со стороны абстрактно-всеобщего, то юриспруденция - сверху, со стороны конкретно-всеобщего. При этом верхняя пограничная зона (или область) значительно шире нижней. Все экономические отношения собственности реально существуют, прежде всего, как отношения правовые. Если собственность, как экономическое отношение впервые обнаруживает себя в обмене, то обмен, в свою очередь, реально существует как контрактное, правовое отношение.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Познание реальных отношений собственности, их содержания и форм невозможно вне контрактных, правовых отношений. Именно право определяет действительные нормы и законы поведения людей в хозяйственной жизни как общую волю, опосредованную государственным принуждением. С другой стороны, законотворчество в области вещных прав и отношений собственности является не эффективным, если оно не опирается на знание экономических отношений.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Диалектика собственности такова, что право, оформляющее ее отношения, само становится объектом экономических отношений, экономическим институтом, фактором, определяющим ценность экономических благ. В этом же направлении развиваются нормы морали, нравственности, этики. Их абстрактные понятия в реальной хозяйственной жизни приобретают вполне конкретное содержание экономических институтов.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Предмет экономической теории следует рассматривать в неразрывном движении, которое включает в себя как развитие, так и функционирование хозяйственной системы. </w:t>
      </w:r>
    </w:p>
    <w:p w:rsidR="00A52EDC" w:rsidRPr="003537FF" w:rsidRDefault="00A52EDC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0E3C6D" w:rsidRPr="003537FF" w:rsidRDefault="00BB32AA" w:rsidP="004A276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537FF">
        <w:rPr>
          <w:b/>
          <w:bCs/>
          <w:sz w:val="28"/>
          <w:szCs w:val="28"/>
        </w:rPr>
        <w:t>4</w:t>
      </w:r>
      <w:r w:rsidR="00884ABE" w:rsidRPr="003537FF">
        <w:rPr>
          <w:b/>
          <w:bCs/>
          <w:sz w:val="28"/>
          <w:szCs w:val="28"/>
        </w:rPr>
        <w:t xml:space="preserve">. Экономическая наука, ее предмет и методология (дискурс </w:t>
      </w:r>
      <w:r w:rsidR="000E3C6D" w:rsidRPr="003537FF">
        <w:rPr>
          <w:b/>
          <w:bCs/>
          <w:sz w:val="28"/>
          <w:szCs w:val="28"/>
        </w:rPr>
        <w:t>современных ученых)</w:t>
      </w:r>
    </w:p>
    <w:p w:rsidR="000E3C6D" w:rsidRPr="003537FF" w:rsidRDefault="000E3C6D" w:rsidP="004A276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E3C6D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Познание экономических ценностей определяет содержание экономической науки, а само это познание начинается с их философского осмысления. </w:t>
      </w:r>
    </w:p>
    <w:p w:rsidR="00724B20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Любая наука как система знаний предполагает определение ее предмета, а оно возможно только тогда, когда четко очерчены его границы. Дискуссия о предмете экономической теории ведется с разной степенью интенсивности с момента ее рождения. Что есть экономическая наука сегодня? Ответ на этот вопрос как никогда ранее стал неоднозначным.</w:t>
      </w:r>
    </w:p>
    <w:p w:rsidR="00CF56B6" w:rsidRPr="003537FF" w:rsidRDefault="00CF56B6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 эпоху экономической глобализации нужна новая концептуальная основа в экономических исследованиях, изменяющая и предмет науки.</w:t>
      </w:r>
    </w:p>
    <w:p w:rsidR="00724B20" w:rsidRPr="003537FF" w:rsidRDefault="00724B20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Характер современной экономики отличается высокой скоростью и глубинным масштабом происходящих изменений. Кризис экономической науки во многом объясняется недостаточной способностью ее методологического аппарата и соответствующего ему исследовательского менталитета быстро отслеживать происходящие изменения и интерпретировать их смысл. По этой причине максимально адекватными природе современной экономики стоит признать те философские течения, которые делают акцент не на "застывшей" структуре явления, его элементах, составных частях, институтах, а на характеристике процесса развития и трансформации системы. В этом смысле гегелевская диалектика как абстрактная модель процесса развития и синергетика, как наука, объясняющая процессы трансформации систем на эмпирико-математическом уровне, вполне соответствуют роли философского и методологического базиса экономической науки. </w:t>
      </w:r>
    </w:p>
    <w:p w:rsidR="00724B20" w:rsidRPr="003537FF" w:rsidRDefault="00724B20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 данном ракурсе проблема метода снова смыкается с проблемой предмета. Каково бы ни было определение предмета (который сам по себе есть спорный вопрос, которого я не хочу здесь касаться), необходимо признать, что этот предмет в ходе исторического развития либо постоянно перерождается сам, либо коренным образом изменяются условия его объективации. Предмет, по-видимому, представляет собой какой-то абсолютно абстрактный принцип, конкретные проявления которого необходимо высвечивать теоретическим анализом, привлекая широкие пласты эмпирических данных о постоянно меняющейся экономической действительности. Потому, что задача экономической науки состоит не столько в анализе абстрактных схем, сколько в процессе постоянного выведения на абстрактно-теоретический уровень сущности изменений, происходящих в реальной экономической действительности.</w:t>
      </w:r>
    </w:p>
    <w:p w:rsidR="00724B20" w:rsidRPr="003537FF" w:rsidRDefault="00724B20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Предмет экономической науки не является определенным. Чтобы он мог явиться, необходимо очертить его границы, противопоставить его "бытие-для-себя" какому либо "инобытию", из чего и возникнет определение. Формирование нового понимания предмета экономической науки может произойти только аналитико-синтетическим, диалектическим путем. Важно при этом, что не только эмпирика выступает в качестве инобытия идеи, но и другие идеи, иные абстрактные схемы. Структура экономической науки сегодня не устоялась. Доминантное научное направление "задано не жестко". В этом плане скорее надо говорить о соревновании и моде, а не о действительном наличии первенства какой-либо научной школы. Усилия ученых по выявлению предмета новой экономической науки в этой ситуации будут наиболее эффективны, если они будут направлены на синтез. </w:t>
      </w:r>
    </w:p>
    <w:p w:rsidR="000E3C6D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Одним из проявлений кризиса теоретической экономической науки можно назвать формирование "ветвистого дерева" различных направлений, школ, концепций, имеющих свои методологические основания, свой инструментарий и, соответственно, дающих свои научные рекомендации.</w:t>
      </w:r>
    </w:p>
    <w:p w:rsidR="000E3C6D" w:rsidRPr="003537FF" w:rsidRDefault="00724B20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К</w:t>
      </w:r>
      <w:r w:rsidR="000E3C6D" w:rsidRPr="003537FF">
        <w:rPr>
          <w:sz w:val="28"/>
          <w:szCs w:val="28"/>
        </w:rPr>
        <w:t>ризис в экономической науке сложился не от недостатка внимания к ней. Напротив, экономические исследования расширяются, захватывая все более широкие сферы жизнедеятельности человека и общества. Однако, наращивание усилий в области экономической теории происходит в основном на "стыках" различных областей знания, что подтверждается тематикой работ лауреатов нобелевских премий по экономике за последние годы. Все это свидетельствует о кризисе самых глубоких основ экономической теории и, прежде всего, ее аксиоматики. Именно этим объясняется "плюрализм" предметов, методов</w:t>
      </w:r>
      <w:r w:rsidR="00AE0464" w:rsidRPr="003537FF">
        <w:rPr>
          <w:sz w:val="28"/>
          <w:szCs w:val="28"/>
        </w:rPr>
        <w:t>.</w:t>
      </w:r>
    </w:p>
    <w:p w:rsidR="000E3C6D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В настоящее время сложилось несколько принципиальных позиций относительно того, что есть экономическая наука сегодня. Во-первых, под современной экономической наукой понимается неоклассическое направление, которое и получило такое название - "мейнстрим". Это направление включает в себя определенный набор теорий, концепций, объединенных общим методом, суть которого - анализ предельной полезности и производительности.</w:t>
      </w:r>
    </w:p>
    <w:p w:rsidR="000E3C6D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Приверженцы классической экономической теории настаивают на том, что ее предмет и методология представляют собой более совершенную систему научного знания и могут стать той основой, на которой будет построена "новая экономическая теория". </w:t>
      </w:r>
    </w:p>
    <w:p w:rsidR="000E3C6D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Существует и третья точка зрения на возможность конструирования "новой экономической теории". Она заключается в попытках объединения основных направлений в экономической теории, предполагая взять лучшее из них. Однако это направление не решает самого главного - единого методологического подхода и предмета в экономической науке. Проблема синтеза экономического познания, а особенное ее методологии - это проблема объединения принципиально различных теоретических взглядов на действительность, имеющих совершенно различные предметы своего исследования.</w:t>
      </w:r>
    </w:p>
    <w:p w:rsidR="000E3C6D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Существует четвертая позиция в понимании содержания "новой экономической науки". Она состоит в убеждении, что ни одна из существующих теоретических экономических концепций в изменившемся мире не может адекватно отразить экономическую действительность. Основные экономические теории - классическая и неоклассическая - создавались в прошлое время и по разному, с разных сторон (объективной и субъективной) отражали рыночное, товарно-денежное (капиталистическое) хозяйство. Современное хозяйствование характеризуется сужением поля действия рыночных, стоимостных отношений, и развитием рентных отношений. Оно становится "обремененным" социальными, гуманитарными и экологическими проблемами. Возникает новая хозяйственная действительность, в которой главным становится не производство ради производства, а удовлетворение "менее настоятельных потребностей", т.е. присвоение индивидуализированных, личностных, в большинстве своем, нематериальных благ. Меняются цели и задачи хозяйствования. Все это требует нового осмысления сути хозяйственных отношений, а, следовательно, и самих аксиоматических основ экономической теории.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Именно</w:t>
      </w:r>
      <w:r w:rsidR="00E4563D" w:rsidRPr="003537FF">
        <w:rPr>
          <w:sz w:val="28"/>
          <w:szCs w:val="28"/>
        </w:rPr>
        <w:t xml:space="preserve"> </w:t>
      </w:r>
      <w:r w:rsidRPr="003537FF">
        <w:rPr>
          <w:sz w:val="28"/>
          <w:szCs w:val="28"/>
        </w:rPr>
        <w:t>это направление в развитии экономической теории по мнению большинства ученых заслуживает наибольшего внимания.</w:t>
      </w:r>
    </w:p>
    <w:p w:rsidR="00884ABE" w:rsidRPr="003537FF" w:rsidRDefault="000E3C6D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По мнению ученых понятие "хозяйство" не только более широкое понятие, чем "экономика", но и качественно отличное. Экономику, возникшую на определенном историческом этапе, можно представить как некую подсистему хозяйства. Экономика - это лишь расчетливый, калькуляционный срез хозяйственных отношений, отражающий товарно-денежную, рыночную (экономическую) сторону хозяйства, имеющего гораздо более широкие цели и задачи во воспроизводству людей в рамках определенных общественных образований. В отличие от экономики, хозяйство решает не только проблемы эффективности использования наличных ресурсов и достижения наилучшего результата (это средство), но и прежде всего, задачи воспроизводства сообщества со всеми его социальными, культурными, историческими особенностями. Упрощенно отличие между хозяйственными и экономическими задачами можно показать, используя кривую производственных возможностей. С точки зрения экономики, выбор точки на кривой производственных возможностей между пушками и маслом безразличен. Любая точка на этой кривой обеспечивает максимальное использование наличных в обществе ресурсов.</w:t>
      </w:r>
    </w:p>
    <w:p w:rsidR="00884ABE" w:rsidRPr="003537FF" w:rsidRDefault="00884ABE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Критику либерального позитивизма и утверждение принципов холистического (целостного) подхода к изучению экономики можно сегодня обнаружить едва ли не в каждом сочинении, посвященном вопросам методологии. Однако диалектика Платона - Гегеля - Маркса, принципы "русского космизма", теория самоорганизации сложных систем и концепции синергетики сами по себе не могут быть панацеей. Ценность того или иного методологического кредо определяется только конечным результатом исследования - новым знанием. Исходные принципы и интуиция исследователя должны "высвечиваться" в научном знании, и только тогда они могут быть предметом плодотворного обсуждения.</w:t>
      </w:r>
    </w:p>
    <w:p w:rsidR="00884ABE" w:rsidRPr="003537FF" w:rsidRDefault="00884ABE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Проблема философского осмысления предмета экономической теории, который не может быть решен вне постановки методологического вопроса о том, постулаты какой школы философской мысли следует признать адекватными характеру проблем экономической теории. Во-вторых, это собственно вопрос о содержании экономического процесса, подлежащего изучению. По сути, обсуждается проблематика предмета и метода экономической теории, актуализация которой состоит не столько в том, что метод исследования должен соответствовать изучаемому предмету, сколько в том, что определение предмета науки есть в первую очередь методологическая проблема. </w:t>
      </w:r>
    </w:p>
    <w:p w:rsidR="00884ABE" w:rsidRPr="003537FF" w:rsidRDefault="00884ABE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Постановка проблемы метода имеет смысл постольку, поскольку широкое разнообразие существующих сегодня философско-методологических школ формирует различные ответы на вопрос о том, в чем состоит природа экономического процесса. Вопрос о выборе философской базы исследования - это вопрос о том, насколько адекватно мы отразим природу экономической реальности. К примеру, достаточно ограниченными оказываются представления о сущности хозяйственного процесса, исследуемого с позиций позитивизма и неопозитивизма. Курьезными, но не лишенными смысла являются попытки исследования экономики с позиций экзистенциальной философии. В ряде случаев как раз подобные попытки могут остро вскрыть глубинные взаимосвязи, возникающие на уровне формирования ментальности субъектов хозяйствования. </w:t>
      </w:r>
    </w:p>
    <w:p w:rsidR="00884ABE" w:rsidRPr="003537FF" w:rsidRDefault="00884ABE" w:rsidP="004A276A">
      <w:pPr>
        <w:spacing w:line="360" w:lineRule="auto"/>
        <w:ind w:firstLine="709"/>
        <w:jc w:val="both"/>
        <w:rPr>
          <w:sz w:val="28"/>
          <w:szCs w:val="28"/>
        </w:rPr>
      </w:pPr>
      <w:r w:rsidRPr="003537FF">
        <w:rPr>
          <w:sz w:val="28"/>
          <w:szCs w:val="28"/>
        </w:rPr>
        <w:t>Современные школы экономической мысли, такие как эволюционная экономика, информационная экономика, теория постиндустриализма, теория технико-экономического развития и т.п., базируются в разных пропорциях на принципах диалектической логики, восходящей к философии Гегеля и Аристотеля, а также на принципах синергетического анализа и теории систем, связанных с эмпирической философией Г.Хакена, возникшей на базе исследования процессов развития естественных и физико-химических систем. Отнюдь не лишено смысла обращение и к опыту мировоззренческого и онтологического осмысления современной исторической реальности представителями философских течений структурализма и более позднего постмодерна. Список можно продолжить, в том числе за счет включения в него идей русских мыслителей, исследовавших хозяйственные процессы.</w:t>
      </w:r>
    </w:p>
    <w:p w:rsidR="000E3C6D" w:rsidRPr="003537FF" w:rsidRDefault="00B50217" w:rsidP="004A276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537FF">
        <w:rPr>
          <w:sz w:val="28"/>
          <w:szCs w:val="28"/>
        </w:rPr>
        <w:br w:type="page"/>
      </w:r>
      <w:r w:rsidR="000E3C6D" w:rsidRPr="003537FF">
        <w:rPr>
          <w:b/>
          <w:bCs/>
          <w:sz w:val="28"/>
          <w:szCs w:val="28"/>
        </w:rPr>
        <w:t>Список использованной литературы</w:t>
      </w:r>
    </w:p>
    <w:p w:rsidR="00E11669" w:rsidRPr="003537FF" w:rsidRDefault="00E11669" w:rsidP="004A276A">
      <w:pPr>
        <w:spacing w:line="360" w:lineRule="auto"/>
        <w:ind w:firstLine="709"/>
        <w:jc w:val="both"/>
        <w:rPr>
          <w:sz w:val="28"/>
          <w:szCs w:val="28"/>
        </w:rPr>
      </w:pPr>
    </w:p>
    <w:p w:rsidR="00E11669" w:rsidRPr="003537FF" w:rsidRDefault="00E11669" w:rsidP="00B50217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1. </w:t>
      </w:r>
      <w:r w:rsidR="00807E3C" w:rsidRPr="003537FF">
        <w:rPr>
          <w:sz w:val="28"/>
          <w:szCs w:val="28"/>
        </w:rPr>
        <w:t>Шаститко А. Новая институциональная экономиче</w:t>
      </w:r>
      <w:r w:rsidR="00102C74" w:rsidRPr="003537FF">
        <w:rPr>
          <w:sz w:val="28"/>
          <w:szCs w:val="28"/>
        </w:rPr>
        <w:t>ская теория. - М., 2002.</w:t>
      </w:r>
      <w:r w:rsidR="00807E3C" w:rsidRPr="003537FF">
        <w:rPr>
          <w:sz w:val="28"/>
          <w:szCs w:val="28"/>
        </w:rPr>
        <w:t xml:space="preserve"> </w:t>
      </w:r>
    </w:p>
    <w:p w:rsidR="00E11669" w:rsidRPr="003537FF" w:rsidRDefault="00E11669" w:rsidP="00B50217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2. </w:t>
      </w:r>
      <w:r w:rsidR="00807E3C" w:rsidRPr="003537FF">
        <w:rPr>
          <w:sz w:val="28"/>
          <w:szCs w:val="28"/>
        </w:rPr>
        <w:t xml:space="preserve">Эрроу К. Информация и Горбачев М.С. и др. Грани глобализации: Трудные вопросы современного развития. М.: Альпина Паблишер, 2003. </w:t>
      </w:r>
    </w:p>
    <w:p w:rsidR="00E11669" w:rsidRPr="003537FF" w:rsidRDefault="00E11669" w:rsidP="00B50217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3. </w:t>
      </w:r>
      <w:r w:rsidR="00807E3C" w:rsidRPr="003537FF">
        <w:rPr>
          <w:sz w:val="28"/>
          <w:szCs w:val="28"/>
        </w:rPr>
        <w:t xml:space="preserve">Экономия политическая. (Политическая экономия) //Экономическая энциклопедия /Под. ред. Л.И. Абалкина, Ф.И. Шамхаева. - М.: `Экономика`, 1999. - 1055 с. </w:t>
      </w:r>
    </w:p>
    <w:p w:rsidR="00E11669" w:rsidRPr="003537FF" w:rsidRDefault="00E11669" w:rsidP="00B50217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4. </w:t>
      </w:r>
      <w:r w:rsidR="00807E3C" w:rsidRPr="003537FF">
        <w:rPr>
          <w:sz w:val="28"/>
          <w:szCs w:val="28"/>
        </w:rPr>
        <w:t>Липсиц И.В. Экономика: Учебник для вузов. 2-е изд. стереотип. - М.: `Омега-Л`, 2007. - 656 с</w:t>
      </w:r>
      <w:r w:rsidR="00102C74" w:rsidRPr="003537FF">
        <w:rPr>
          <w:sz w:val="28"/>
          <w:szCs w:val="28"/>
        </w:rPr>
        <w:t>.</w:t>
      </w:r>
    </w:p>
    <w:p w:rsidR="00807E3C" w:rsidRPr="003537FF" w:rsidRDefault="00807E3C" w:rsidP="00B50217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 </w:t>
      </w:r>
      <w:r w:rsidR="00E11669" w:rsidRPr="003537FF">
        <w:rPr>
          <w:sz w:val="28"/>
          <w:szCs w:val="28"/>
        </w:rPr>
        <w:t xml:space="preserve">5. </w:t>
      </w:r>
      <w:r w:rsidRPr="003537FF">
        <w:rPr>
          <w:sz w:val="28"/>
          <w:szCs w:val="28"/>
        </w:rPr>
        <w:t>Экономическая теория: Учеб. пособие. /А. Кадыров, М.И. Саидкаримов, Т.В. Новиков, Т.Ф. Наточиев и др. - Ташкент, 1998. - 276 с.</w:t>
      </w:r>
    </w:p>
    <w:p w:rsidR="00807E3C" w:rsidRPr="003537FF" w:rsidRDefault="00E11669" w:rsidP="00B50217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6. </w:t>
      </w:r>
      <w:r w:rsidR="00807E3C" w:rsidRPr="003537FF">
        <w:rPr>
          <w:sz w:val="28"/>
          <w:szCs w:val="28"/>
        </w:rPr>
        <w:t>Айнабек К.С. Теория рыночной экономики: Учеб. пособ.</w:t>
      </w:r>
      <w:r w:rsidR="00102C74" w:rsidRPr="003537FF">
        <w:rPr>
          <w:sz w:val="28"/>
          <w:szCs w:val="28"/>
        </w:rPr>
        <w:t xml:space="preserve"> - Алматы, 2004. - 374 с.</w:t>
      </w:r>
    </w:p>
    <w:p w:rsidR="000E3C6D" w:rsidRPr="003537FF" w:rsidRDefault="00E11669" w:rsidP="00B50217">
      <w:pPr>
        <w:spacing w:line="360" w:lineRule="auto"/>
        <w:jc w:val="both"/>
        <w:rPr>
          <w:sz w:val="28"/>
          <w:szCs w:val="28"/>
        </w:rPr>
      </w:pPr>
      <w:r w:rsidRPr="003537FF">
        <w:rPr>
          <w:sz w:val="28"/>
          <w:szCs w:val="28"/>
        </w:rPr>
        <w:t xml:space="preserve">7. </w:t>
      </w:r>
      <w:r w:rsidR="000E3C6D" w:rsidRPr="003537FF">
        <w:rPr>
          <w:sz w:val="28"/>
          <w:szCs w:val="28"/>
        </w:rPr>
        <w:t>Современные экономические теории Запада: Учебное пособие для вузов/</w:t>
      </w:r>
      <w:r w:rsidR="00E4563D" w:rsidRPr="003537FF">
        <w:rPr>
          <w:sz w:val="28"/>
          <w:szCs w:val="28"/>
        </w:rPr>
        <w:t xml:space="preserve"> </w:t>
      </w:r>
      <w:r w:rsidR="000E3C6D" w:rsidRPr="003537FF">
        <w:rPr>
          <w:sz w:val="28"/>
          <w:szCs w:val="28"/>
        </w:rPr>
        <w:t>Всерос. заоч. фин.</w:t>
      </w:r>
      <w:r w:rsidR="00E4563D" w:rsidRPr="003537FF">
        <w:rPr>
          <w:sz w:val="28"/>
          <w:szCs w:val="28"/>
        </w:rPr>
        <w:t>-</w:t>
      </w:r>
      <w:r w:rsidR="000E3C6D" w:rsidRPr="003537FF">
        <w:rPr>
          <w:sz w:val="28"/>
          <w:szCs w:val="28"/>
        </w:rPr>
        <w:t>экон. ин-т; Под ред. А.Н. Марковой.</w:t>
      </w:r>
      <w:r w:rsidR="00E4563D" w:rsidRPr="003537FF">
        <w:rPr>
          <w:sz w:val="28"/>
          <w:szCs w:val="28"/>
        </w:rPr>
        <w:t>-</w:t>
      </w:r>
      <w:r w:rsidR="000E3C6D" w:rsidRPr="003537FF">
        <w:rPr>
          <w:sz w:val="28"/>
          <w:szCs w:val="28"/>
        </w:rPr>
        <w:t>2-е изд.</w:t>
      </w:r>
      <w:r w:rsidR="00E4563D" w:rsidRPr="003537FF">
        <w:rPr>
          <w:sz w:val="28"/>
          <w:szCs w:val="28"/>
        </w:rPr>
        <w:t xml:space="preserve">- </w:t>
      </w:r>
      <w:r w:rsidR="000E3C6D" w:rsidRPr="003537FF">
        <w:rPr>
          <w:sz w:val="28"/>
          <w:szCs w:val="28"/>
        </w:rPr>
        <w:t>М.: АО “Финстатинформ”, 1996.</w:t>
      </w:r>
      <w:r w:rsidR="00E4563D" w:rsidRPr="003537FF">
        <w:rPr>
          <w:sz w:val="28"/>
          <w:szCs w:val="28"/>
        </w:rPr>
        <w:t>-</w:t>
      </w:r>
      <w:r w:rsidR="000E3C6D" w:rsidRPr="003537FF">
        <w:rPr>
          <w:sz w:val="28"/>
          <w:szCs w:val="28"/>
        </w:rPr>
        <w:t>93 с.</w:t>
      </w:r>
      <w:bookmarkStart w:id="0" w:name="_GoBack"/>
      <w:bookmarkEnd w:id="0"/>
    </w:p>
    <w:sectPr w:rsidR="000E3C6D" w:rsidRPr="003537FF" w:rsidSect="000D1D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43" w:rsidRDefault="002D1243">
      <w:r>
        <w:separator/>
      </w:r>
    </w:p>
  </w:endnote>
  <w:endnote w:type="continuationSeparator" w:id="0">
    <w:p w:rsidR="002D1243" w:rsidRDefault="002D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43" w:rsidRDefault="002D1243">
      <w:r>
        <w:separator/>
      </w:r>
    </w:p>
  </w:footnote>
  <w:footnote w:type="continuationSeparator" w:id="0">
    <w:p w:rsidR="002D1243" w:rsidRDefault="002D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2DED248"/>
    <w:lvl w:ilvl="0">
      <w:numFmt w:val="decimal"/>
      <w:lvlText w:val="*"/>
      <w:lvlJc w:val="left"/>
    </w:lvl>
  </w:abstractNum>
  <w:abstractNum w:abstractNumId="1">
    <w:nsid w:val="11C31A8E"/>
    <w:multiLevelType w:val="hybridMultilevel"/>
    <w:tmpl w:val="8B90B1FA"/>
    <w:lvl w:ilvl="0" w:tplc="358EE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E732D1"/>
    <w:multiLevelType w:val="hybridMultilevel"/>
    <w:tmpl w:val="47EA3AF2"/>
    <w:lvl w:ilvl="0" w:tplc="9A7AC87E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">
    <w:nsid w:val="3F282B64"/>
    <w:multiLevelType w:val="singleLevel"/>
    <w:tmpl w:val="93024BAC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4">
    <w:nsid w:val="44327DE5"/>
    <w:multiLevelType w:val="hybridMultilevel"/>
    <w:tmpl w:val="35066F06"/>
    <w:lvl w:ilvl="0" w:tplc="CA84BDD6">
      <w:start w:val="2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48076E58"/>
    <w:multiLevelType w:val="singleLevel"/>
    <w:tmpl w:val="03788562"/>
    <w:lvl w:ilvl="0">
      <w:start w:val="2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6">
    <w:nsid w:val="4B63591A"/>
    <w:multiLevelType w:val="singleLevel"/>
    <w:tmpl w:val="F3A23D8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5A535987"/>
    <w:multiLevelType w:val="hybridMultilevel"/>
    <w:tmpl w:val="9D067732"/>
    <w:lvl w:ilvl="0" w:tplc="DCE00052">
      <w:start w:val="3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  <w:lvlOverride w:ilvl="0">
      <w:startOverride w:val="2"/>
    </w:lvlOverride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4"/>
    </w:lvlOverride>
  </w:num>
  <w:num w:numId="11">
    <w:abstractNumId w:val="1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F97"/>
    <w:rsid w:val="00007DAE"/>
    <w:rsid w:val="0004202A"/>
    <w:rsid w:val="00044CA5"/>
    <w:rsid w:val="000D1DB7"/>
    <w:rsid w:val="000E3C6D"/>
    <w:rsid w:val="000F2A90"/>
    <w:rsid w:val="00102C74"/>
    <w:rsid w:val="00223F97"/>
    <w:rsid w:val="00242A24"/>
    <w:rsid w:val="00243E8F"/>
    <w:rsid w:val="002D1243"/>
    <w:rsid w:val="002D537B"/>
    <w:rsid w:val="0033487C"/>
    <w:rsid w:val="003455DF"/>
    <w:rsid w:val="003537FF"/>
    <w:rsid w:val="003678D4"/>
    <w:rsid w:val="0041397C"/>
    <w:rsid w:val="0045497D"/>
    <w:rsid w:val="00455545"/>
    <w:rsid w:val="0048577F"/>
    <w:rsid w:val="004A276A"/>
    <w:rsid w:val="00557022"/>
    <w:rsid w:val="00566CDB"/>
    <w:rsid w:val="005F48BC"/>
    <w:rsid w:val="006C5E32"/>
    <w:rsid w:val="00724B20"/>
    <w:rsid w:val="00752E05"/>
    <w:rsid w:val="007723EF"/>
    <w:rsid w:val="00807E3C"/>
    <w:rsid w:val="0083605D"/>
    <w:rsid w:val="00884ABE"/>
    <w:rsid w:val="008A60D6"/>
    <w:rsid w:val="009C5071"/>
    <w:rsid w:val="00A371CD"/>
    <w:rsid w:val="00A52EDC"/>
    <w:rsid w:val="00A94727"/>
    <w:rsid w:val="00AE0464"/>
    <w:rsid w:val="00B20DD1"/>
    <w:rsid w:val="00B46248"/>
    <w:rsid w:val="00B50217"/>
    <w:rsid w:val="00B777BA"/>
    <w:rsid w:val="00BA5CF5"/>
    <w:rsid w:val="00BA6F5D"/>
    <w:rsid w:val="00BB32AA"/>
    <w:rsid w:val="00BD4967"/>
    <w:rsid w:val="00C6299C"/>
    <w:rsid w:val="00CA4956"/>
    <w:rsid w:val="00CF56B6"/>
    <w:rsid w:val="00D754AF"/>
    <w:rsid w:val="00DB2EFB"/>
    <w:rsid w:val="00DF1791"/>
    <w:rsid w:val="00E07C01"/>
    <w:rsid w:val="00E11669"/>
    <w:rsid w:val="00E342E6"/>
    <w:rsid w:val="00E4563D"/>
    <w:rsid w:val="00E507BB"/>
    <w:rsid w:val="00E6601E"/>
    <w:rsid w:val="00EB6375"/>
    <w:rsid w:val="00F364CE"/>
    <w:rsid w:val="00F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"/>
    <o:shapelayout v:ext="edit">
      <o:idmap v:ext="edit" data="1"/>
    </o:shapelayout>
  </w:shapeDefaults>
  <w:decimalSymbol w:val=","/>
  <w:listSeparator w:val=";"/>
  <w14:defaultImageDpi w14:val="0"/>
  <w15:chartTrackingRefBased/>
  <w15:docId w15:val="{06728A74-4CB0-451D-AEB9-9F9764AC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37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A371CD"/>
  </w:style>
  <w:style w:type="paragraph" w:styleId="a7">
    <w:name w:val="footer"/>
    <w:basedOn w:val="a"/>
    <w:link w:val="a8"/>
    <w:uiPriority w:val="99"/>
    <w:rsid w:val="00BA6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6446</Words>
  <Characters>36746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Методологические проблемы экономической науки Реферат 2</vt:lpstr>
    </vt:vector>
  </TitlesOfParts>
  <Company>Home</Company>
  <LinksUpToDate>false</LinksUpToDate>
  <CharactersWithSpaces>43106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Методологические проблемы экономической науки Реферат 2</dc:title>
  <dc:subject/>
  <dc:creator>Irina</dc:creator>
  <cp:keywords/>
  <dc:description/>
  <cp:lastModifiedBy>admin</cp:lastModifiedBy>
  <cp:revision>2</cp:revision>
  <dcterms:created xsi:type="dcterms:W3CDTF">2014-04-06T05:59:00Z</dcterms:created>
  <dcterms:modified xsi:type="dcterms:W3CDTF">2014-04-06T05:59:00Z</dcterms:modified>
</cp:coreProperties>
</file>