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02B" w:rsidRDefault="00B568AF">
      <w:pPr>
        <w:pStyle w:val="1"/>
        <w:jc w:val="center"/>
      </w:pPr>
      <w:r>
        <w:t>Формирование образовательно-реабилитационного пространства для безнадзорных детей в муниципальном районе</w:t>
      </w:r>
    </w:p>
    <w:p w:rsidR="0050202B" w:rsidRPr="00B568AF" w:rsidRDefault="00B568AF">
      <w:pPr>
        <w:pStyle w:val="a3"/>
      </w:pPr>
      <w:r>
        <w:t> </w:t>
      </w:r>
    </w:p>
    <w:p w:rsidR="0050202B" w:rsidRDefault="00B568AF">
      <w:pPr>
        <w:pStyle w:val="a3"/>
      </w:pPr>
      <w:r>
        <w:t>Т. С. Лебедева</w:t>
      </w:r>
    </w:p>
    <w:p w:rsidR="0050202B" w:rsidRDefault="00B568AF">
      <w:pPr>
        <w:pStyle w:val="a3"/>
      </w:pPr>
      <w:r>
        <w:t>Ключевые слова: безнадзорность, образование, социализация, реабилитация, образовательно-реабилитационное пространство, взаимодействие социальных институтов.</w:t>
      </w:r>
    </w:p>
    <w:p w:rsidR="0050202B" w:rsidRDefault="00B568AF">
      <w:pPr>
        <w:pStyle w:val="a3"/>
      </w:pPr>
      <w:r>
        <w:t>Одним из приоритетных направлений модернизации современной системы образования является создание открытого образовательного пространства, способного оказывать социализирующее воздействие на взрослеющую личность. Национальная инициатива «Наша новая школа», Федеральные государственные образовательные стандарты второго поколения, законопроект «Об образовании» - все эти документы подчеркивают значимость реализации образовательными учреждениями социального заказа, формирование социальной компетентности выпускника, использование ресурсов общества для достижения образовательных результатов.</w:t>
      </w:r>
    </w:p>
    <w:p w:rsidR="0050202B" w:rsidRDefault="00B568AF">
      <w:pPr>
        <w:pStyle w:val="a3"/>
      </w:pPr>
      <w:r>
        <w:t>Вместе с тем в каждом образовательном учреждении наличествует категория детей, лишенных должного родительского внимания. Процесс их социализации бывает существенно нарушен и искажен вследствие безнадзорности. Оставаясь без контроля родителей, такие обучающиеся начинают пропускать занятия без уважительной причины, а со временем и вовсе перестают посещать школу. По отношению к ним значение социализирующего воздействия образовательного пространства возрастает в разы. И, несмотря на то, что система образования не в состоянии полностью компенсировать дефицит семейного воспитания в социальном становлении личности, она, во взаимодействии с другими субъектами открытого образовательного пространства, может реализовать функции педагогической реабилитации безнадзорных детей и подростков.</w:t>
      </w:r>
    </w:p>
    <w:p w:rsidR="0050202B" w:rsidRDefault="00B568AF">
      <w:pPr>
        <w:pStyle w:val="a3"/>
      </w:pPr>
      <w:r>
        <w:t>Традиционно, реабилитационная деятельность считалась специфической и требующей особых условий ее осуществления, поэтому, для оказания данного вида педагогической помощи создавались специальные учреждения - реабилитационные центры различной направленности. Вместе с тем по оценкам специалистов, на сегодняшний день количество таких центров недостаточно, поэтому сейчас большая роль в организации педагогической реабилитации детей группы социального риска принадлежит системе образования. Но полноценное реабилитационное воздействие образовательной среды на таких детей зачастую невозможно, так как, оставаясь без должного контроля родителей, обучающиеся начинают пропускать занятия без уважительной причины, а со временем и вовсе перестают посещать образовательное учреждение.</w:t>
      </w:r>
    </w:p>
    <w:p w:rsidR="0050202B" w:rsidRDefault="00B568AF">
      <w:pPr>
        <w:pStyle w:val="a3"/>
      </w:pPr>
      <w:r>
        <w:t>Проблема образования и педагогической реабилитации безнадзорных детей и подростков является общей для многих социальных институтов. Причины, ведущие к безнадзорности, известны. Это дисгармоничные отношения в семье, безответственная позиция родителей в воспитании детей, психологические особенности личности ребенка и др. [4]. Но причины дезадаптации в образовательном учреждении являются не менее важными факторами ухода ребенка из семьи на улицу. Обеспечение успешности каждого ребенка в образовательном учреждении - главная задача педагогов. Она также состоит и в том, чтобы восстановить ребенка в качестве субъекта ведущей, для образовательного возраста, учебной деятельности. Также задачей становится необходимость объединения усилий образовательного учреждения с различными государственными и социальными институтами, имеющимися в районе, то есть формирование образовательно-реабилитационного пространства.</w:t>
      </w:r>
    </w:p>
    <w:p w:rsidR="0050202B" w:rsidRDefault="00B568AF">
      <w:pPr>
        <w:pStyle w:val="a3"/>
      </w:pPr>
      <w:r>
        <w:t>Личный многолетний опыт работы автора данной статьи показывает, что наибольшие сложности для обеспечения права на образование детей, относящихся к категории безнадзорных, представляет осуществление эффективного взаимодействия образовательного учреждения с другими учреждениями муниципального района, направленного на возвращение таких несовершеннолетних к нормальной социальной жизни и восстановление интереса к получению образования.</w:t>
      </w:r>
    </w:p>
    <w:p w:rsidR="0050202B" w:rsidRDefault="00B568AF">
      <w:pPr>
        <w:pStyle w:val="a3"/>
      </w:pPr>
      <w:r>
        <w:t>Современная социальная практика позволяет утверждать, что институт образования и реабилитации безнадзорных детей, в целом, сформировался и функционирует, но его деятельность пока недостаточно результативна. Продолжает действовать узковедомственный подход, наблюдаются разобщенность субъектов, неэффективное использование их воспитательного потенциала, имеющейся инфраструктуры, кадров. Крайне медленно идет процесс интеграции органов здравоохранения, молодежи и спорта, социальной защиты населения, культуры и досуга, иных секторов социальной сферы в образовательно-реабилитационное пространство для безнадзорных детей, несмотря на определенную активизацию в последние годы межведомственного и межпрофессио- нального взаимодействия специалистов [3].</w:t>
      </w:r>
    </w:p>
    <w:p w:rsidR="0050202B" w:rsidRDefault="00B568AF">
      <w:pPr>
        <w:pStyle w:val="a3"/>
      </w:pPr>
      <w:r>
        <w:t>Вводя в оборот понятие «образовательнореабилитационное пространство» начать необходимо, с анализа содержания более общей педагогической категории «образовательного пространства».</w:t>
      </w:r>
    </w:p>
    <w:p w:rsidR="0050202B" w:rsidRDefault="00B568AF">
      <w:pPr>
        <w:pStyle w:val="a3"/>
      </w:pPr>
      <w:r>
        <w:t>Несмотря на отсутствие единого мнения по поводу содержания понятия «образовательное пространство», в современной педагогике можно выделить тенденцию его трактовки через категорию смыслообразования [2], события взрослых и детей, их субъектного взаимодействия [5]. В. К. Бацын в своих публикациях приходит к выводу, что в демократическом государстве стремление укрепить единое образовательное пространство как пространство ведомственное, имеющее «верх» и «низ», - исторически бесперспективно, продуктивен другой путь - превращение образования в средство социально-культурного развития местных сообществ, гражданского общества в целом [1]. Таким образом, обобщенно можно представить образовательное пространство как педагогически организованную форму бытия социализирующейся личности.</w:t>
      </w:r>
    </w:p>
    <w:p w:rsidR="0050202B" w:rsidRDefault="00B568AF">
      <w:pPr>
        <w:pStyle w:val="a3"/>
      </w:pPr>
      <w:r>
        <w:t>На наш взгляд, в реальной практике решающее значение имеют рационально не опосредованные формы образовательного уклада: традиции, черты стиля жизни, слухи, символы, образцы детской субкультуры. Они принимаются детьми не как познавательная информация, присваиваются не как социальные догмы, а переживаются, проживаются на рефлексивном уровне. В этом и заключается главный, на наш взгляд, потенциал образовательного пространства в вопросах ресоциализации и реабилитации личности безнадзорного ребенка. Именно при помощи таких не опосредованных форм образовательное учреждение, не отрицая опыта, полученного ребенком в неблагополучной семье, создает пространство альтернативы, пространство, в котором безнадзорный ребенок может реализовать потребности, блокированные невниманием родителей.</w:t>
      </w:r>
    </w:p>
    <w:p w:rsidR="0050202B" w:rsidRDefault="00B568AF">
      <w:pPr>
        <w:pStyle w:val="a3"/>
      </w:pPr>
      <w:r>
        <w:t>Кроме того, мы уверены, что образовательное пространство неправомерно рассматривать только в ассоциациях школьного уклада. Организованная государством система образования, работающие в ее рамках содержание и образовательные технологии, педагогически регламентируемый режим, сложившаяся практика взаимодействия образовательных учреждений с другими социальными институтами всегда одновременно наполнены социальным опытом всех субъектов открытого образовательного пространства.</w:t>
      </w:r>
    </w:p>
    <w:p w:rsidR="0050202B" w:rsidRDefault="00B568AF">
      <w:pPr>
        <w:pStyle w:val="a3"/>
      </w:pPr>
      <w:r>
        <w:t>Теперь перейдем к характеристике второй составляющей обосновываемого нами понятия «образовательно-реабилитационное пространство», рассмотрим сущность и содержание педагогической реабилитации.</w:t>
      </w:r>
    </w:p>
    <w:p w:rsidR="0050202B" w:rsidRDefault="00B568AF">
      <w:pPr>
        <w:pStyle w:val="a3"/>
      </w:pPr>
      <w:r>
        <w:t>Содержание понятия педагогической реабилитации раскрывается в научных исследованиях либо как процесс (Е. И. Холостова, Н. Ф. Дементьева, Л. Т. Дулинова и др.), либо как комплекс или система мер (С. А. Вайзман, Р. В. Овчарова, А. И. Осадчих и др.), направленных на помощь ребенку в том, что бы он стал полноценной, социально полезной личностью. Рассмотрение реабилитации как процесса чаще используется в аспектном отражении, особенно когда речь идет о психолого-педагогической реабилитации. В рамках медицинской, социальной и юридической деятельности реабилитация чаще всего трактуется как комплекс мер. Опираясь на идеи субъектного подхода, мы понимаем под педагогической реабилитацией процесс формирования у безнадзорного ребенка личностных качеств, активной жизненной позиции, интереса к получению образования, интериоризации им правил и норм поведения в обществе.</w:t>
      </w:r>
    </w:p>
    <w:p w:rsidR="0050202B" w:rsidRDefault="00B568AF">
      <w:pPr>
        <w:pStyle w:val="a3"/>
      </w:pPr>
      <w:r>
        <w:t>В публикациях И. Ю. Тархановой, одним из выдвигаемых условий эффективности процесса социально-педагогической реабилитации безнадзорных детей является формирование особой реабилитационной среды [6]. При этом автор рассматривает создание реабилитационной среды в закрытом учреждении, не акцентируясь на специфике организации реабилитационной деятельности в условиях открытого образовательного пространства, не учитывая участие в реабилитации безнадзорных детей ряда социальных институтов. Это составляет специфику нашего исследования. Так, появляется необходимость введения понятия не просто реабилитационного, а образовательнореабилитационного пространства для безнадзорных детей.</w:t>
      </w:r>
    </w:p>
    <w:p w:rsidR="0050202B" w:rsidRDefault="00B568AF">
      <w:pPr>
        <w:pStyle w:val="a3"/>
      </w:pPr>
      <w:r>
        <w:t>В результате смыслового объединения обозначенных выше составляющих вводимого понятия, под образовательно-реабилитационным пространством муниципального района мы понимаем педагогически целесообразную территориальную систему взаимодействия ведомств, служб, учреждений, общественных инициатив, способствующую получению безнадзорными детьми общего и профессионального образования, и формирования у них социального опыта, альтернативного десоциализирующим влияниям.</w:t>
      </w:r>
    </w:p>
    <w:p w:rsidR="0050202B" w:rsidRDefault="00B568AF">
      <w:pPr>
        <w:pStyle w:val="a3"/>
      </w:pPr>
      <w:r>
        <w:t>В качестве цели образовательнореабилитационного пространства мы выдвигаем обеспечение единства и непрерывности образовательно-реабилитационного процесса с момента выявления (установления) безнадзорности несовершеннолетнего до восстановления его социального статуса и адаптационных возможностей.</w:t>
      </w:r>
    </w:p>
    <w:p w:rsidR="0050202B" w:rsidRDefault="00B568AF">
      <w:pPr>
        <w:pStyle w:val="a3"/>
      </w:pPr>
      <w:r>
        <w:t>В результате проведенного нами теоретического анализа и опытной работы были определены организационно-педагогические условия, способствующие эффективному функционированию образовательно-реабилитационного пространства для безнадзорных детей в муниципальном районе:</w:t>
      </w:r>
    </w:p>
    <w:p w:rsidR="0050202B" w:rsidRDefault="00B568AF">
      <w:pPr>
        <w:pStyle w:val="a3"/>
      </w:pPr>
      <w:r>
        <w:t>наличие модели образовательнореабилитационного пространства, способствующей появлению муниципального сообщества, объединенного пониманием необходимости восстановления безнадзорного ребенка в качестве активного социального субъекта и субъекта учебной деятельности;</w:t>
      </w:r>
    </w:p>
    <w:p w:rsidR="0050202B" w:rsidRDefault="00B568AF">
      <w:pPr>
        <w:pStyle w:val="a3"/>
      </w:pPr>
      <w:r>
        <w:t>разработка механизма взаимодействия образовательного учреждения и социальных институтов, входящих в структуру образовательно-реабилитационного пространства, а также аксиологической, дефинитивной и нормативной базы этого взаимодействия;</w:t>
      </w:r>
    </w:p>
    <w:p w:rsidR="0050202B" w:rsidRDefault="00B568AF">
      <w:pPr>
        <w:pStyle w:val="a3"/>
      </w:pPr>
      <w:r>
        <w:t>педагогизация деятельности субъектов образовательно-реабилитационного пространства.</w:t>
      </w:r>
    </w:p>
    <w:p w:rsidR="0050202B" w:rsidRDefault="00B568AF">
      <w:pPr>
        <w:pStyle w:val="a3"/>
      </w:pPr>
      <w:r>
        <w:t>Аспектами формирования образовательнореабилитационного пространства, выделенными в ходе нашего исследования, являются:</w:t>
      </w:r>
    </w:p>
    <w:p w:rsidR="0050202B" w:rsidRDefault="00B568AF">
      <w:pPr>
        <w:pStyle w:val="a3"/>
      </w:pPr>
      <w:r>
        <w:t>Нормативно-правовой: упорядочение нормативно-правовой базы образования и социальной реабилитации безнадзорных детей на муниципальном уровне, с целью преодоления межведомственных барьеров в процессе защиты и охраны прав детей (данный аспект опосредован деятельностью администрации образовательного учреждения по защите права ребенка на образование, а также работой социальных педагогов и школьных инспекторов полиции по делам несовершеннолетних).</w:t>
      </w:r>
    </w:p>
    <w:p w:rsidR="0050202B" w:rsidRDefault="00B568AF">
      <w:pPr>
        <w:pStyle w:val="a3"/>
      </w:pPr>
      <w:r>
        <w:t>Информационный:сборинформации, ее анализ, составление базы данных, организация и регулирование информационных потоков, информационное обеспечение процессов в образовательно-реабилитационном пространстве (здесь образовательное учреждение имеет высокий информационно-диагностический потенциал, поскольку владеет информацией о ребенке и его семье, может проводить комплексную диагностику личности с помощью психолога). Общее информационное поле позволяет всем субъектам реабилитационного пространства говорить на одном языке (дефинитивное единство пространства) и скоординировано делать одно общее дело.</w:t>
      </w:r>
    </w:p>
    <w:p w:rsidR="0050202B" w:rsidRDefault="00B568AF">
      <w:pPr>
        <w:pStyle w:val="a3"/>
      </w:pPr>
      <w:r>
        <w:t>Организационный: создание функциональной дифференциации деятельности субъектов образовательно-реабилитационного пространства, призванной обеспечить эффективность и качество реабилитационного процесса (этот аспект подразумевает формирование функциональной «цепи», звеньями которой являются различные учреждения и организации, при этом осуществляется взаимосвязь, но не дублирование функций субъектов образовательнореабилитационного пространства, а разграничение поля их ответственности).</w:t>
      </w:r>
    </w:p>
    <w:p w:rsidR="0050202B" w:rsidRDefault="00B568AF">
      <w:pPr>
        <w:pStyle w:val="a3"/>
      </w:pPr>
      <w:r>
        <w:t>Предлагаемая нами структура образовательно-реабилитационного пространства муниципального района включает в себя:</w:t>
      </w:r>
    </w:p>
    <w:p w:rsidR="0050202B" w:rsidRDefault="00B568AF">
      <w:pPr>
        <w:pStyle w:val="a3"/>
      </w:pPr>
      <w:r>
        <w:t>институциональную подсистему, представляющую собой комплекс взаимосвязанных ресурсов социальных институтов - субъектов образовательно-реабилитационного процесса;</w:t>
      </w:r>
    </w:p>
    <w:p w:rsidR="0050202B" w:rsidRDefault="00B568AF">
      <w:pPr>
        <w:pStyle w:val="a3"/>
      </w:pPr>
      <w:r>
        <w:t>подсистему управления взаимодействием, особая роль в которой принадлежит комиссии по дедам несовершеннолетних и защите их прав муниципального района;</w:t>
      </w:r>
    </w:p>
    <w:p w:rsidR="0050202B" w:rsidRDefault="00B568AF">
      <w:pPr>
        <w:pStyle w:val="a3"/>
      </w:pPr>
      <w:r>
        <w:t>подсистему проектирования наиболее адекватных объекту и субъектам технологий образования и педагогической реабилитации;</w:t>
      </w:r>
    </w:p>
    <w:p w:rsidR="0050202B" w:rsidRDefault="00B568AF">
      <w:pPr>
        <w:pStyle w:val="a3"/>
      </w:pPr>
      <w:r>
        <w:t>подсистему информационного обмена между субъектами пространства;</w:t>
      </w:r>
    </w:p>
    <w:p w:rsidR="0050202B" w:rsidRDefault="00B568AF">
      <w:pPr>
        <w:pStyle w:val="a3"/>
      </w:pPr>
      <w:r>
        <w:t>прогнозирование рисков взаимодействия и их минимизацию.</w:t>
      </w:r>
    </w:p>
    <w:p w:rsidR="0050202B" w:rsidRDefault="00B568AF">
      <w:pPr>
        <w:pStyle w:val="a3"/>
      </w:pPr>
      <w:r>
        <w:t>Благодаря эффективно организованному взаимодействию всех субъектов, образовательно-реабилитационное пространство не прямо выстраивает заданные параметры социализации личности безнадзорного ребенка, а организует педагогически обогащенный образ жизни и взаимодействия взрослых и детей, то есть то, чего не хватает безнадзорному ребенку в семье.</w:t>
      </w:r>
    </w:p>
    <w:p w:rsidR="0050202B" w:rsidRDefault="00B568AF">
      <w:pPr>
        <w:pStyle w:val="a3"/>
      </w:pPr>
      <w:r>
        <w:t>Анализируя взаимодействия образовательных систем с социальными институтами, мы пришли к выводу о целесообразности объединения потенциала образовательных учреждений и институтов социума. Так, на основе оптимизации потенциала образовательных учреждений в реализации функций педагогической реабилитации безнадзорных детей следует осуществлять:повышениесоциально педагогической компетентности коллектива образовательного учреждения, учет интересов и потребностей детей в организации внеучеб- ной занятости, осуществление индивидуального сопровождения отстающих обучающихся. Что же касается оптимизации взаимодействия с социальными партнерами, то здесь нам представляется необходимым: делегирование коррекционных функций центрам психологопедагогической помощи детям, использование ресурсов системы соцзащиты в оказании материальной помощи семьям с целью организации отдыха и оздоровления детей в каникулярное время, интеграция усилий с системой дополнительного образования по структурированию досуга несовершеннолетних, использование потенциала других субъектов профилактики безнадзорности детей, в том числе комиссии по делам несовершеннолетних и защите их прав муниципального района, общественных комиссий при администрациях сельских поселений в работе с родителями, не выполняющими свои обязанности по обучению и воспитанию детей, сотрудничество с полицией в сфере профилактики правонарушений среди несовершеннолетних.</w:t>
      </w:r>
    </w:p>
    <w:p w:rsidR="0050202B" w:rsidRDefault="00B568AF">
      <w:pPr>
        <w:pStyle w:val="a3"/>
      </w:pPr>
      <w:r>
        <w:t>На наш взгляд оптимально, если взаимодействие координируется комиссией по делам несовершеннолетних и защите их прав данного муниципального района, но осуществляется на базе совещательных структур органов управления образованием района, которые служат центром проектной деятельности всех субъектов образовательно-реабилитационного пространства. Это позволит объединить нормативно-правовое единство действий (комиссий по делам несовершеннолетних и защите их прав) с формированием единого аксиологического и дефинитивного пространства (система образования).</w:t>
      </w:r>
    </w:p>
    <w:p w:rsidR="0050202B" w:rsidRDefault="00B568AF">
      <w:pPr>
        <w:pStyle w:val="a3"/>
      </w:pPr>
      <w:r>
        <w:t>Таким образом, стратегия социально- институциональнного взаимодействия имеет позитивную направленность на создание необходимых условий, способствующих формированию успешной во всех отношениях личности, в ее основе лежит четкая позиция «не борьбы против» негативных явлений, а формирование ценностной ориентации личности ребенка и его родителей.</w:t>
      </w:r>
    </w:p>
    <w:p w:rsidR="0050202B" w:rsidRDefault="00B568AF">
      <w:pPr>
        <w:pStyle w:val="a3"/>
      </w:pPr>
      <w:r>
        <w:t>Список литературы</w:t>
      </w:r>
    </w:p>
    <w:p w:rsidR="0050202B" w:rsidRDefault="00B568AF">
      <w:pPr>
        <w:pStyle w:val="a3"/>
      </w:pPr>
      <w:r>
        <w:t>Бацын, В. К., Образовательное пространство России: единое или целостное? [Текст] / В. К. Бацын // Перемены. - 2002. - № 2. - С. 13-15.</w:t>
      </w:r>
    </w:p>
    <w:p w:rsidR="0050202B" w:rsidRDefault="00B568AF">
      <w:pPr>
        <w:pStyle w:val="a3"/>
      </w:pPr>
      <w:r>
        <w:t>Веряев, А. А. От образовательных сред к образовательному пространству:понятие, формирование, свойства [Текст] / А. А. Веряев, И. К. Шалаев // Педагог: Наука, технология, практика. Барнаул, 1998. - № 1 (4). - 3-12.</w:t>
      </w:r>
    </w:p>
    <w:p w:rsidR="0050202B" w:rsidRDefault="00B568AF">
      <w:pPr>
        <w:pStyle w:val="a3"/>
      </w:pPr>
      <w:r>
        <w:t>Леонова, О. А. Региональное образовательное пространство : принципы формирования и прогнозирования развития [Текст] : авто- реф. дис. ... док. пед. наук : 13.00.01. - Волгоград, 2008. - 43 с.</w:t>
      </w:r>
    </w:p>
    <w:p w:rsidR="0050202B" w:rsidRDefault="00B568AF">
      <w:pPr>
        <w:pStyle w:val="a3"/>
      </w:pPr>
      <w:r>
        <w:t>Организация взаимодействия специализированных учреждений для несовершеннолетних, нуждающихся в социальной реабилитации, с негосударственными организациями по профилактике детской безнадзорности [Текст] : методические рекомендации / А. М. Панов, Г. И. Камаева, И. А. Липский и др. - М. : ГосНИИ семьи и воспитания, 2002. - 96 с.</w:t>
      </w:r>
    </w:p>
    <w:p w:rsidR="0050202B" w:rsidRDefault="00B568AF">
      <w:pPr>
        <w:pStyle w:val="a3"/>
      </w:pPr>
      <w:r>
        <w:t>Сабитова, Г. В. Социальнопедагогическая поддержка семей с детьми: теоретико-методологические основания и направления развития [Текст] : дис. ... док. пед. наук: 13.00.01 / Г. В. Сабитова. - М., 2008. - 378 с.</w:t>
      </w:r>
    </w:p>
    <w:p w:rsidR="0050202B" w:rsidRDefault="00B568AF">
      <w:pPr>
        <w:pStyle w:val="a3"/>
      </w:pPr>
      <w:r>
        <w:t>Тарханова, И. Ю. Социальнопедагогическая реабилитация безнадзорных подростков [Текст] : дис. ... канд. пед. наук : 13.00.01 / И. Ю. Тарханова. - Ярославль, 2005. - 200 c.</w:t>
      </w:r>
      <w:bookmarkStart w:id="0" w:name="_GoBack"/>
      <w:bookmarkEnd w:id="0"/>
    </w:p>
    <w:sectPr w:rsidR="0050202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68AF"/>
    <w:rsid w:val="0050202B"/>
    <w:rsid w:val="0086026D"/>
    <w:rsid w:val="00B56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5C4B4C-02A2-4A25-8CB9-10D56632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2439</Words>
  <Characters>13904</Characters>
  <Application>Microsoft Office Word</Application>
  <DocSecurity>0</DocSecurity>
  <Lines>115</Lines>
  <Paragraphs>32</Paragraphs>
  <ScaleCrop>false</ScaleCrop>
  <Company>diakov.net</Company>
  <LinksUpToDate>false</LinksUpToDate>
  <CharactersWithSpaces>16311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Формирование образовательно-реабилитационного пространства для безнадзорных детей в муниципальном районе</dc:title>
  <dc:subject/>
  <dc:creator>Irina</dc:creator>
  <cp:keywords/>
  <dc:description/>
  <cp:lastModifiedBy>Irina</cp:lastModifiedBy>
  <cp:revision>2</cp:revision>
  <dcterms:created xsi:type="dcterms:W3CDTF">2014-08-02T19:46:00Z</dcterms:created>
  <dcterms:modified xsi:type="dcterms:W3CDTF">2014-08-02T19:46:00Z</dcterms:modified>
</cp:coreProperties>
</file>