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4E5" w:rsidRDefault="00AC7D25" w:rsidP="003A3931">
      <w:pPr>
        <w:jc w:val="center"/>
      </w:pPr>
      <w:r>
        <w:rPr>
          <w:rFonts w:ascii="Arial" w:hAnsi="Arial" w:cs="Arial"/>
        </w:rPr>
        <w:t>     </w:t>
      </w:r>
      <w:r w:rsidR="009334E5">
        <w:t>Министерство образования и науки РФ</w:t>
      </w:r>
    </w:p>
    <w:p w:rsidR="009334E5" w:rsidRDefault="009334E5" w:rsidP="003A3931">
      <w:pPr>
        <w:jc w:val="center"/>
      </w:pPr>
      <w:r>
        <w:t>Федеральное агентство по образованию</w:t>
      </w:r>
    </w:p>
    <w:p w:rsidR="009334E5" w:rsidRDefault="009334E5" w:rsidP="003A3931">
      <w:pPr>
        <w:jc w:val="center"/>
      </w:pPr>
      <w:r>
        <w:t>ГОУВПО Сыктывкарский Государственный Университет</w:t>
      </w:r>
    </w:p>
    <w:p w:rsidR="009334E5" w:rsidRDefault="009334E5" w:rsidP="003A3931">
      <w:pPr>
        <w:jc w:val="center"/>
      </w:pPr>
      <w:r>
        <w:t>Исторический факультет</w:t>
      </w:r>
    </w:p>
    <w:p w:rsidR="009334E5" w:rsidRDefault="009334E5" w:rsidP="003A3931">
      <w:pPr>
        <w:jc w:val="center"/>
      </w:pPr>
      <w:r>
        <w:t>Кафедра по связям с общественностью</w:t>
      </w: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rPr>
          <w:sz w:val="28"/>
          <w:szCs w:val="28"/>
        </w:rPr>
      </w:pPr>
      <w:r>
        <w:rPr>
          <w:sz w:val="28"/>
          <w:szCs w:val="28"/>
        </w:rPr>
        <w:t>Курсовая работа</w:t>
      </w:r>
    </w:p>
    <w:p w:rsidR="009334E5" w:rsidRDefault="009334E5" w:rsidP="003A3931">
      <w:pPr>
        <w:jc w:val="center"/>
        <w:rPr>
          <w:sz w:val="28"/>
          <w:szCs w:val="28"/>
        </w:rPr>
      </w:pPr>
    </w:p>
    <w:p w:rsidR="009334E5" w:rsidRDefault="009334E5" w:rsidP="003A3931">
      <w:pPr>
        <w:jc w:val="center"/>
        <w:rPr>
          <w:sz w:val="28"/>
          <w:szCs w:val="28"/>
        </w:rPr>
      </w:pPr>
      <w:r>
        <w:rPr>
          <w:sz w:val="28"/>
          <w:szCs w:val="28"/>
        </w:rPr>
        <w:t xml:space="preserve">Рекламная деятельность ВУЗов (на примере СыктГУ) </w:t>
      </w:r>
    </w:p>
    <w:p w:rsidR="009334E5" w:rsidRDefault="009334E5" w:rsidP="003A3931">
      <w:pPr>
        <w:jc w:val="center"/>
        <w:rPr>
          <w:sz w:val="28"/>
          <w:szCs w:val="28"/>
        </w:rPr>
      </w:pPr>
    </w:p>
    <w:p w:rsidR="009334E5" w:rsidRDefault="009334E5" w:rsidP="003A3931">
      <w:pPr>
        <w:jc w:val="center"/>
        <w:rPr>
          <w:sz w:val="28"/>
          <w:szCs w:val="28"/>
        </w:rPr>
      </w:pPr>
    </w:p>
    <w:p w:rsidR="009334E5" w:rsidRDefault="009334E5" w:rsidP="003A3931">
      <w:pPr>
        <w:jc w:val="center"/>
        <w:rPr>
          <w:sz w:val="28"/>
          <w:szCs w:val="28"/>
        </w:rPr>
      </w:pPr>
    </w:p>
    <w:p w:rsidR="009334E5" w:rsidRDefault="009334E5" w:rsidP="003A3931">
      <w:pPr>
        <w:jc w:val="center"/>
        <w:rPr>
          <w:sz w:val="28"/>
          <w:szCs w:val="28"/>
        </w:rPr>
      </w:pPr>
    </w:p>
    <w:p w:rsidR="009334E5" w:rsidRPr="00216A02" w:rsidRDefault="009334E5" w:rsidP="003A3931">
      <w:pPr>
        <w:jc w:val="center"/>
      </w:pPr>
    </w:p>
    <w:p w:rsidR="009334E5" w:rsidRDefault="009334E5" w:rsidP="003A3931">
      <w:r>
        <w:t xml:space="preserve">                      Научный руководитель   </w:t>
      </w:r>
      <w:r w:rsidRPr="00216A02">
        <w:t xml:space="preserve">   </w:t>
      </w:r>
    </w:p>
    <w:p w:rsidR="009334E5" w:rsidRPr="00216A02" w:rsidRDefault="009334E5" w:rsidP="003A3931">
      <w:r>
        <w:t xml:space="preserve">                      Исполнитель                        </w:t>
      </w:r>
    </w:p>
    <w:p w:rsidR="009334E5" w:rsidRDefault="009334E5" w:rsidP="003A3931">
      <w:pPr>
        <w:jc w:val="center"/>
        <w:rPr>
          <w:sz w:val="28"/>
          <w:szCs w:val="28"/>
        </w:rP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Pr>
        <w:jc w:val="center"/>
      </w:pPr>
    </w:p>
    <w:p w:rsidR="009334E5" w:rsidRDefault="009334E5" w:rsidP="003A3931"/>
    <w:p w:rsidR="009334E5" w:rsidRDefault="009334E5" w:rsidP="003A3931">
      <w:pPr>
        <w:jc w:val="center"/>
      </w:pPr>
    </w:p>
    <w:p w:rsidR="009334E5" w:rsidRDefault="009334E5" w:rsidP="003A3931">
      <w:pPr>
        <w:jc w:val="center"/>
      </w:pPr>
    </w:p>
    <w:p w:rsidR="009334E5" w:rsidRDefault="009334E5" w:rsidP="003A3931">
      <w:pPr>
        <w:jc w:val="center"/>
      </w:pPr>
    </w:p>
    <w:p w:rsidR="009334E5" w:rsidRPr="00885AE0" w:rsidRDefault="009334E5" w:rsidP="003A3931">
      <w:pPr>
        <w:jc w:val="center"/>
        <w:rPr>
          <w:lang w:val="en-US"/>
        </w:rPr>
      </w:pPr>
      <w:r>
        <w:t>Сыктывкар 20</w:t>
      </w:r>
      <w:r>
        <w:rPr>
          <w:lang w:val="en-US"/>
        </w:rPr>
        <w:t>10</w:t>
      </w:r>
    </w:p>
    <w:p w:rsidR="009334E5" w:rsidRDefault="009334E5" w:rsidP="003A3931">
      <w:pPr>
        <w:jc w:val="center"/>
      </w:pPr>
    </w:p>
    <w:p w:rsidR="009334E5" w:rsidRDefault="009334E5" w:rsidP="003A3931">
      <w:pPr>
        <w:jc w:val="center"/>
      </w:pPr>
    </w:p>
    <w:p w:rsidR="009334E5" w:rsidRDefault="009334E5" w:rsidP="003A3931">
      <w:pPr>
        <w:jc w:val="center"/>
        <w:rPr>
          <w:b/>
          <w:sz w:val="32"/>
          <w:szCs w:val="32"/>
        </w:rPr>
      </w:pPr>
      <w:r w:rsidRPr="00216A02">
        <w:rPr>
          <w:b/>
          <w:sz w:val="32"/>
          <w:szCs w:val="32"/>
        </w:rPr>
        <w:t>Содержание</w:t>
      </w:r>
    </w:p>
    <w:p w:rsidR="009334E5" w:rsidRDefault="009334E5" w:rsidP="00A20726">
      <w:pPr>
        <w:spacing w:line="360" w:lineRule="auto"/>
        <w:jc w:val="both"/>
        <w:rPr>
          <w:b/>
          <w:sz w:val="32"/>
          <w:szCs w:val="32"/>
        </w:rPr>
      </w:pPr>
    </w:p>
    <w:p w:rsidR="009334E5" w:rsidRPr="00A20726" w:rsidRDefault="009334E5" w:rsidP="00A866C2">
      <w:pPr>
        <w:spacing w:line="360" w:lineRule="auto"/>
        <w:ind w:firstLine="540"/>
        <w:jc w:val="both"/>
        <w:rPr>
          <w:sz w:val="28"/>
          <w:szCs w:val="28"/>
        </w:rPr>
      </w:pPr>
      <w:r w:rsidRPr="00A20726">
        <w:rPr>
          <w:sz w:val="28"/>
          <w:szCs w:val="28"/>
        </w:rPr>
        <w:t>Введение…………………</w:t>
      </w:r>
      <w:r w:rsidR="00A20726">
        <w:rPr>
          <w:sz w:val="28"/>
          <w:szCs w:val="28"/>
        </w:rPr>
        <w:t>……</w:t>
      </w:r>
      <w:r w:rsidR="00A866C2">
        <w:rPr>
          <w:sz w:val="28"/>
          <w:szCs w:val="28"/>
        </w:rPr>
        <w:t>……….</w:t>
      </w:r>
      <w:r w:rsidR="00A20726">
        <w:rPr>
          <w:sz w:val="28"/>
          <w:szCs w:val="28"/>
        </w:rPr>
        <w:t>……</w:t>
      </w:r>
      <w:r w:rsidR="00A866C2">
        <w:rPr>
          <w:sz w:val="28"/>
          <w:szCs w:val="28"/>
        </w:rPr>
        <w:t>………</w:t>
      </w:r>
      <w:r w:rsidRPr="00A20726">
        <w:rPr>
          <w:sz w:val="28"/>
          <w:szCs w:val="28"/>
        </w:rPr>
        <w:t>……………</w:t>
      </w:r>
      <w:r w:rsidR="00A20726">
        <w:rPr>
          <w:sz w:val="28"/>
          <w:szCs w:val="28"/>
        </w:rPr>
        <w:t>..</w:t>
      </w:r>
      <w:r w:rsidRPr="00A20726">
        <w:rPr>
          <w:sz w:val="28"/>
          <w:szCs w:val="28"/>
        </w:rPr>
        <w:t>……</w:t>
      </w:r>
      <w:r w:rsidR="00A866C2">
        <w:rPr>
          <w:sz w:val="28"/>
          <w:szCs w:val="28"/>
        </w:rPr>
        <w:t>..</w:t>
      </w:r>
      <w:r w:rsidRPr="00A20726">
        <w:rPr>
          <w:sz w:val="28"/>
          <w:szCs w:val="28"/>
        </w:rPr>
        <w:t>…..3</w:t>
      </w:r>
    </w:p>
    <w:p w:rsidR="00A866C2" w:rsidRDefault="00A866C2" w:rsidP="00A866C2">
      <w:pPr>
        <w:ind w:firstLine="540"/>
        <w:jc w:val="both"/>
        <w:rPr>
          <w:sz w:val="28"/>
          <w:szCs w:val="28"/>
        </w:rPr>
      </w:pPr>
    </w:p>
    <w:p w:rsidR="00A866C2" w:rsidRDefault="00A20726" w:rsidP="00A866C2">
      <w:pPr>
        <w:spacing w:line="360" w:lineRule="auto"/>
        <w:ind w:firstLine="540"/>
        <w:jc w:val="both"/>
        <w:rPr>
          <w:sz w:val="28"/>
          <w:szCs w:val="28"/>
        </w:rPr>
      </w:pPr>
      <w:r w:rsidRPr="00A20726">
        <w:rPr>
          <w:sz w:val="28"/>
          <w:szCs w:val="28"/>
        </w:rPr>
        <w:t>Глава 1.</w:t>
      </w:r>
      <w:r w:rsidR="00A866C2">
        <w:rPr>
          <w:sz w:val="28"/>
          <w:szCs w:val="28"/>
        </w:rPr>
        <w:t xml:space="preserve">  Роль рекламы ВУЗов в процессе</w:t>
      </w:r>
    </w:p>
    <w:p w:rsidR="00A20726" w:rsidRPr="00A20726" w:rsidRDefault="00A866C2" w:rsidP="00A866C2">
      <w:pPr>
        <w:spacing w:line="360" w:lineRule="auto"/>
        <w:ind w:firstLine="540"/>
        <w:jc w:val="both"/>
        <w:rPr>
          <w:sz w:val="28"/>
          <w:szCs w:val="28"/>
        </w:rPr>
      </w:pPr>
      <w:r>
        <w:rPr>
          <w:sz w:val="28"/>
          <w:szCs w:val="28"/>
        </w:rPr>
        <w:t>информирования общественности……………………..………..</w:t>
      </w:r>
      <w:r w:rsidR="00A20726">
        <w:rPr>
          <w:sz w:val="28"/>
          <w:szCs w:val="28"/>
        </w:rPr>
        <w:t>……</w:t>
      </w:r>
      <w:r>
        <w:rPr>
          <w:sz w:val="28"/>
          <w:szCs w:val="28"/>
        </w:rPr>
        <w:t>..</w:t>
      </w:r>
      <w:r w:rsidR="00A20726">
        <w:rPr>
          <w:sz w:val="28"/>
          <w:szCs w:val="28"/>
        </w:rPr>
        <w:t>…...6</w:t>
      </w:r>
    </w:p>
    <w:p w:rsidR="00A866C2" w:rsidRDefault="00A866C2" w:rsidP="00A866C2">
      <w:pPr>
        <w:ind w:firstLine="540"/>
        <w:jc w:val="both"/>
        <w:rPr>
          <w:sz w:val="28"/>
          <w:szCs w:val="28"/>
        </w:rPr>
      </w:pPr>
    </w:p>
    <w:p w:rsidR="00A866C2" w:rsidRDefault="00A20726" w:rsidP="00A866C2">
      <w:pPr>
        <w:spacing w:line="360" w:lineRule="auto"/>
        <w:ind w:firstLine="540"/>
        <w:jc w:val="both"/>
        <w:rPr>
          <w:sz w:val="28"/>
          <w:szCs w:val="28"/>
        </w:rPr>
      </w:pPr>
      <w:r w:rsidRPr="00A20726">
        <w:rPr>
          <w:sz w:val="28"/>
          <w:szCs w:val="28"/>
        </w:rPr>
        <w:t xml:space="preserve">Глава 2.   </w:t>
      </w:r>
      <w:r w:rsidR="00A866C2">
        <w:rPr>
          <w:sz w:val="28"/>
          <w:szCs w:val="28"/>
        </w:rPr>
        <w:t xml:space="preserve">Формы и направления рекламной </w:t>
      </w:r>
    </w:p>
    <w:p w:rsidR="00A20726" w:rsidRPr="00A20726" w:rsidRDefault="00A866C2" w:rsidP="00A866C2">
      <w:pPr>
        <w:spacing w:line="360" w:lineRule="auto"/>
        <w:ind w:firstLine="540"/>
        <w:jc w:val="both"/>
        <w:rPr>
          <w:sz w:val="28"/>
          <w:szCs w:val="28"/>
        </w:rPr>
      </w:pPr>
      <w:r>
        <w:rPr>
          <w:sz w:val="28"/>
          <w:szCs w:val="28"/>
        </w:rPr>
        <w:t>деятельности СыктГУ……………..................</w:t>
      </w:r>
      <w:r w:rsidR="00A20726">
        <w:rPr>
          <w:sz w:val="28"/>
          <w:szCs w:val="28"/>
        </w:rPr>
        <w:t>………………</w:t>
      </w:r>
      <w:r w:rsidR="0077479F">
        <w:rPr>
          <w:sz w:val="28"/>
          <w:szCs w:val="28"/>
        </w:rPr>
        <w:t>...</w:t>
      </w:r>
      <w:r w:rsidR="00A20726">
        <w:rPr>
          <w:sz w:val="28"/>
          <w:szCs w:val="28"/>
        </w:rPr>
        <w:t>……</w:t>
      </w:r>
      <w:r>
        <w:rPr>
          <w:sz w:val="28"/>
          <w:szCs w:val="28"/>
        </w:rPr>
        <w:t>..</w:t>
      </w:r>
      <w:r w:rsidR="00A20726">
        <w:rPr>
          <w:sz w:val="28"/>
          <w:szCs w:val="28"/>
        </w:rPr>
        <w:t>……</w:t>
      </w:r>
      <w:r w:rsidR="0077479F">
        <w:rPr>
          <w:sz w:val="28"/>
          <w:szCs w:val="28"/>
        </w:rPr>
        <w:t>17</w:t>
      </w:r>
    </w:p>
    <w:p w:rsidR="00A20726" w:rsidRPr="00A20726" w:rsidRDefault="00A20726" w:rsidP="00A866C2">
      <w:pPr>
        <w:numPr>
          <w:ilvl w:val="0"/>
          <w:numId w:val="7"/>
        </w:numPr>
        <w:tabs>
          <w:tab w:val="clear" w:pos="360"/>
          <w:tab w:val="center" w:pos="180"/>
          <w:tab w:val="left" w:pos="540"/>
          <w:tab w:val="left" w:pos="1080"/>
          <w:tab w:val="left" w:pos="2160"/>
          <w:tab w:val="left" w:pos="2520"/>
          <w:tab w:val="left" w:pos="3240"/>
          <w:tab w:val="left" w:pos="3600"/>
        </w:tabs>
        <w:spacing w:line="360" w:lineRule="auto"/>
        <w:ind w:firstLine="540"/>
        <w:jc w:val="both"/>
        <w:rPr>
          <w:sz w:val="28"/>
          <w:szCs w:val="28"/>
        </w:rPr>
      </w:pPr>
      <w:r w:rsidRPr="00A20726">
        <w:rPr>
          <w:sz w:val="28"/>
          <w:szCs w:val="28"/>
        </w:rPr>
        <w:t>1.  Центр довузовского образования</w:t>
      </w:r>
      <w:r>
        <w:rPr>
          <w:sz w:val="28"/>
          <w:szCs w:val="28"/>
        </w:rPr>
        <w:t>………………</w:t>
      </w:r>
      <w:r w:rsidR="0077479F">
        <w:rPr>
          <w:sz w:val="28"/>
          <w:szCs w:val="28"/>
        </w:rPr>
        <w:t>17</w:t>
      </w:r>
    </w:p>
    <w:p w:rsidR="00A20726" w:rsidRDefault="00A20726" w:rsidP="00A866C2">
      <w:pPr>
        <w:numPr>
          <w:ilvl w:val="0"/>
          <w:numId w:val="7"/>
        </w:numPr>
        <w:tabs>
          <w:tab w:val="left" w:pos="-180"/>
          <w:tab w:val="left" w:pos="360"/>
          <w:tab w:val="left" w:pos="540"/>
          <w:tab w:val="left" w:pos="1080"/>
          <w:tab w:val="left" w:pos="2160"/>
        </w:tabs>
        <w:spacing w:line="360" w:lineRule="auto"/>
        <w:ind w:firstLine="540"/>
        <w:jc w:val="both"/>
        <w:rPr>
          <w:sz w:val="28"/>
          <w:szCs w:val="28"/>
        </w:rPr>
      </w:pPr>
      <w:r w:rsidRPr="00A20726">
        <w:rPr>
          <w:sz w:val="28"/>
          <w:szCs w:val="28"/>
        </w:rPr>
        <w:t xml:space="preserve">2. </w:t>
      </w:r>
      <w:r w:rsidR="0077479F">
        <w:rPr>
          <w:sz w:val="28"/>
          <w:szCs w:val="28"/>
        </w:rPr>
        <w:t xml:space="preserve">Рейтинг источников информации </w:t>
      </w:r>
      <w:r w:rsidRPr="00A20726">
        <w:rPr>
          <w:sz w:val="28"/>
          <w:szCs w:val="28"/>
        </w:rPr>
        <w:t xml:space="preserve"> </w:t>
      </w:r>
    </w:p>
    <w:p w:rsidR="00A20726" w:rsidRDefault="0077479F" w:rsidP="00A866C2">
      <w:pPr>
        <w:tabs>
          <w:tab w:val="left" w:pos="-180"/>
          <w:tab w:val="left" w:pos="360"/>
          <w:tab w:val="left" w:pos="540"/>
          <w:tab w:val="left" w:pos="1620"/>
          <w:tab w:val="left" w:pos="2160"/>
        </w:tabs>
        <w:spacing w:line="360" w:lineRule="auto"/>
        <w:ind w:firstLine="540"/>
        <w:jc w:val="both"/>
        <w:rPr>
          <w:sz w:val="28"/>
          <w:szCs w:val="28"/>
        </w:rPr>
      </w:pPr>
      <w:r>
        <w:rPr>
          <w:sz w:val="28"/>
          <w:szCs w:val="28"/>
        </w:rPr>
        <w:t xml:space="preserve">в </w:t>
      </w:r>
      <w:r w:rsidR="00A20726" w:rsidRPr="00A20726">
        <w:rPr>
          <w:sz w:val="28"/>
          <w:szCs w:val="28"/>
        </w:rPr>
        <w:t>оценках школьников и студентов</w:t>
      </w:r>
      <w:r w:rsidR="00A20726">
        <w:rPr>
          <w:sz w:val="28"/>
          <w:szCs w:val="28"/>
        </w:rPr>
        <w:t>…</w:t>
      </w:r>
      <w:r>
        <w:rPr>
          <w:sz w:val="28"/>
          <w:szCs w:val="28"/>
        </w:rPr>
        <w:t>.</w:t>
      </w:r>
      <w:r w:rsidR="00A20726">
        <w:rPr>
          <w:sz w:val="28"/>
          <w:szCs w:val="28"/>
        </w:rPr>
        <w:t>………</w:t>
      </w:r>
      <w:r>
        <w:rPr>
          <w:sz w:val="28"/>
          <w:szCs w:val="28"/>
        </w:rPr>
        <w:t>...</w:t>
      </w:r>
      <w:r w:rsidR="00A20726">
        <w:rPr>
          <w:sz w:val="28"/>
          <w:szCs w:val="28"/>
        </w:rPr>
        <w:t>….......</w:t>
      </w:r>
      <w:r w:rsidR="00A365CA">
        <w:rPr>
          <w:sz w:val="28"/>
          <w:szCs w:val="28"/>
        </w:rPr>
        <w:t>..2</w:t>
      </w:r>
      <w:r w:rsidR="000C5619">
        <w:rPr>
          <w:sz w:val="28"/>
          <w:szCs w:val="28"/>
        </w:rPr>
        <w:t>4</w:t>
      </w:r>
    </w:p>
    <w:p w:rsidR="00A866C2" w:rsidRDefault="00A866C2" w:rsidP="00A866C2">
      <w:pPr>
        <w:tabs>
          <w:tab w:val="left" w:pos="-180"/>
          <w:tab w:val="left" w:pos="360"/>
          <w:tab w:val="left" w:pos="540"/>
          <w:tab w:val="left" w:pos="1620"/>
          <w:tab w:val="left" w:pos="2160"/>
        </w:tabs>
        <w:ind w:firstLine="540"/>
        <w:jc w:val="both"/>
        <w:rPr>
          <w:sz w:val="28"/>
          <w:szCs w:val="28"/>
        </w:rPr>
      </w:pPr>
    </w:p>
    <w:p w:rsidR="00A20726" w:rsidRDefault="00A20726" w:rsidP="00A866C2">
      <w:pPr>
        <w:tabs>
          <w:tab w:val="left" w:pos="-180"/>
          <w:tab w:val="left" w:pos="360"/>
          <w:tab w:val="left" w:pos="540"/>
          <w:tab w:val="left" w:pos="1620"/>
          <w:tab w:val="left" w:pos="2160"/>
        </w:tabs>
        <w:spacing w:line="360" w:lineRule="auto"/>
        <w:ind w:firstLine="540"/>
        <w:jc w:val="both"/>
        <w:rPr>
          <w:sz w:val="28"/>
          <w:szCs w:val="28"/>
        </w:rPr>
      </w:pPr>
      <w:r>
        <w:rPr>
          <w:sz w:val="28"/>
          <w:szCs w:val="28"/>
        </w:rPr>
        <w:t>Заключение…………………………………</w:t>
      </w:r>
      <w:r w:rsidR="00A866C2">
        <w:rPr>
          <w:sz w:val="28"/>
          <w:szCs w:val="28"/>
        </w:rPr>
        <w:t>...</w:t>
      </w:r>
      <w:r>
        <w:rPr>
          <w:sz w:val="28"/>
          <w:szCs w:val="28"/>
        </w:rPr>
        <w:t>…………………………</w:t>
      </w:r>
      <w:r w:rsidR="0077479F">
        <w:rPr>
          <w:sz w:val="28"/>
          <w:szCs w:val="28"/>
        </w:rPr>
        <w:t>....</w:t>
      </w:r>
      <w:r>
        <w:rPr>
          <w:sz w:val="28"/>
          <w:szCs w:val="28"/>
        </w:rPr>
        <w:t>..</w:t>
      </w:r>
      <w:r w:rsidR="00A365CA">
        <w:rPr>
          <w:sz w:val="28"/>
          <w:szCs w:val="28"/>
        </w:rPr>
        <w:t>3</w:t>
      </w:r>
      <w:r w:rsidR="000C5619">
        <w:rPr>
          <w:sz w:val="28"/>
          <w:szCs w:val="28"/>
        </w:rPr>
        <w:t>2</w:t>
      </w:r>
    </w:p>
    <w:p w:rsidR="00A20726" w:rsidRDefault="00A20726" w:rsidP="00A866C2">
      <w:pPr>
        <w:tabs>
          <w:tab w:val="left" w:pos="-180"/>
          <w:tab w:val="left" w:pos="360"/>
          <w:tab w:val="left" w:pos="540"/>
          <w:tab w:val="left" w:pos="1620"/>
          <w:tab w:val="left" w:pos="2160"/>
        </w:tabs>
        <w:spacing w:line="360" w:lineRule="auto"/>
        <w:ind w:firstLine="540"/>
        <w:jc w:val="both"/>
        <w:rPr>
          <w:sz w:val="28"/>
          <w:szCs w:val="28"/>
        </w:rPr>
      </w:pPr>
      <w:r>
        <w:rPr>
          <w:sz w:val="28"/>
          <w:szCs w:val="28"/>
        </w:rPr>
        <w:t>Список источников и литературы…………</w:t>
      </w:r>
      <w:r w:rsidR="00A866C2">
        <w:rPr>
          <w:sz w:val="28"/>
          <w:szCs w:val="28"/>
        </w:rPr>
        <w:t>...</w:t>
      </w:r>
      <w:r>
        <w:rPr>
          <w:sz w:val="28"/>
          <w:szCs w:val="28"/>
        </w:rPr>
        <w:t>……………………</w:t>
      </w:r>
      <w:r w:rsidR="0077479F">
        <w:rPr>
          <w:sz w:val="28"/>
          <w:szCs w:val="28"/>
        </w:rPr>
        <w:t>...</w:t>
      </w:r>
      <w:r>
        <w:rPr>
          <w:sz w:val="28"/>
          <w:szCs w:val="28"/>
        </w:rPr>
        <w:t>…</w:t>
      </w:r>
      <w:r w:rsidR="0077479F">
        <w:rPr>
          <w:sz w:val="28"/>
          <w:szCs w:val="28"/>
        </w:rPr>
        <w:t>....</w:t>
      </w:r>
      <w:r>
        <w:rPr>
          <w:sz w:val="28"/>
          <w:szCs w:val="28"/>
        </w:rPr>
        <w:t>..</w:t>
      </w:r>
      <w:r w:rsidR="007B1055">
        <w:rPr>
          <w:sz w:val="28"/>
          <w:szCs w:val="28"/>
        </w:rPr>
        <w:t>3</w:t>
      </w:r>
      <w:r w:rsidR="000C5619">
        <w:rPr>
          <w:sz w:val="28"/>
          <w:szCs w:val="28"/>
        </w:rPr>
        <w:t>5</w:t>
      </w:r>
    </w:p>
    <w:p w:rsidR="007B1055" w:rsidRPr="00A20726" w:rsidRDefault="00A866C2" w:rsidP="00A866C2">
      <w:pPr>
        <w:tabs>
          <w:tab w:val="left" w:pos="-180"/>
          <w:tab w:val="left" w:pos="360"/>
          <w:tab w:val="left" w:pos="540"/>
          <w:tab w:val="left" w:pos="1620"/>
          <w:tab w:val="left" w:pos="2160"/>
        </w:tabs>
        <w:spacing w:line="360" w:lineRule="auto"/>
        <w:ind w:firstLine="540"/>
        <w:jc w:val="both"/>
        <w:rPr>
          <w:sz w:val="28"/>
          <w:szCs w:val="28"/>
        </w:rPr>
      </w:pPr>
      <w:r>
        <w:rPr>
          <w:sz w:val="28"/>
          <w:szCs w:val="28"/>
        </w:rPr>
        <w:t>Приложения</w:t>
      </w:r>
      <w:r w:rsidR="007B1055">
        <w:rPr>
          <w:sz w:val="28"/>
          <w:szCs w:val="28"/>
        </w:rPr>
        <w:t>……………………………………</w:t>
      </w:r>
      <w:r>
        <w:rPr>
          <w:sz w:val="28"/>
          <w:szCs w:val="28"/>
        </w:rPr>
        <w:t>...</w:t>
      </w:r>
      <w:r w:rsidR="007B1055">
        <w:rPr>
          <w:sz w:val="28"/>
          <w:szCs w:val="28"/>
        </w:rPr>
        <w:t>………………………….3</w:t>
      </w:r>
      <w:r w:rsidR="000C5619">
        <w:rPr>
          <w:sz w:val="28"/>
          <w:szCs w:val="28"/>
        </w:rPr>
        <w:t>7</w:t>
      </w:r>
    </w:p>
    <w:p w:rsidR="00AC7D25" w:rsidRDefault="00AC7D25" w:rsidP="003A3931">
      <w:pPr>
        <w:pStyle w:val="a3"/>
        <w:rPr>
          <w:rFonts w:ascii="Arial" w:hAnsi="Arial" w:cs="Arial"/>
        </w:rPr>
      </w:pPr>
    </w:p>
    <w:p w:rsidR="009334E5" w:rsidRDefault="009334E5" w:rsidP="003A3931">
      <w:pPr>
        <w:pStyle w:val="a3"/>
        <w:rPr>
          <w:rFonts w:ascii="Arial" w:hAnsi="Arial" w:cs="Arial"/>
        </w:rPr>
      </w:pPr>
    </w:p>
    <w:p w:rsidR="009334E5" w:rsidRDefault="009334E5" w:rsidP="003A3931">
      <w:pPr>
        <w:pStyle w:val="a3"/>
        <w:rPr>
          <w:rFonts w:ascii="Arial" w:hAnsi="Arial" w:cs="Arial"/>
        </w:rPr>
      </w:pPr>
    </w:p>
    <w:p w:rsidR="009334E5" w:rsidRDefault="009334E5" w:rsidP="003A3931">
      <w:pPr>
        <w:pStyle w:val="a3"/>
        <w:rPr>
          <w:rFonts w:ascii="Arial" w:hAnsi="Arial" w:cs="Arial"/>
        </w:rPr>
      </w:pPr>
    </w:p>
    <w:p w:rsidR="009334E5" w:rsidRDefault="009334E5" w:rsidP="003A3931">
      <w:pPr>
        <w:pStyle w:val="a3"/>
        <w:rPr>
          <w:rFonts w:ascii="Arial" w:hAnsi="Arial" w:cs="Arial"/>
        </w:rPr>
      </w:pPr>
    </w:p>
    <w:p w:rsidR="009334E5" w:rsidRDefault="009334E5" w:rsidP="003A3931">
      <w:pPr>
        <w:pStyle w:val="a3"/>
        <w:rPr>
          <w:rFonts w:ascii="Arial" w:hAnsi="Arial" w:cs="Arial"/>
        </w:rPr>
      </w:pPr>
    </w:p>
    <w:p w:rsidR="009334E5" w:rsidRDefault="009334E5" w:rsidP="003A3931">
      <w:pPr>
        <w:pStyle w:val="a3"/>
        <w:rPr>
          <w:rFonts w:ascii="Arial" w:hAnsi="Arial" w:cs="Arial"/>
        </w:rPr>
      </w:pPr>
    </w:p>
    <w:p w:rsidR="009334E5" w:rsidRDefault="009334E5" w:rsidP="003A3931">
      <w:pPr>
        <w:pStyle w:val="a3"/>
        <w:rPr>
          <w:rFonts w:ascii="Arial" w:hAnsi="Arial" w:cs="Arial"/>
        </w:rPr>
      </w:pPr>
    </w:p>
    <w:p w:rsidR="009334E5" w:rsidRDefault="009334E5" w:rsidP="003A3931">
      <w:pPr>
        <w:pStyle w:val="a3"/>
        <w:rPr>
          <w:rFonts w:ascii="Arial" w:hAnsi="Arial" w:cs="Arial"/>
        </w:rPr>
      </w:pPr>
    </w:p>
    <w:p w:rsidR="00A20726" w:rsidRDefault="00A20726" w:rsidP="003A3931">
      <w:pPr>
        <w:pStyle w:val="a3"/>
        <w:spacing w:line="360" w:lineRule="auto"/>
        <w:rPr>
          <w:rFonts w:ascii="Arial" w:hAnsi="Arial" w:cs="Arial"/>
        </w:rPr>
      </w:pPr>
    </w:p>
    <w:p w:rsidR="00A866C2" w:rsidRPr="00A20726" w:rsidRDefault="00A866C2" w:rsidP="003A3931">
      <w:pPr>
        <w:pStyle w:val="a3"/>
        <w:spacing w:line="360" w:lineRule="auto"/>
      </w:pPr>
    </w:p>
    <w:p w:rsidR="009334E5" w:rsidRDefault="00AC7D25" w:rsidP="003A3931">
      <w:pPr>
        <w:pStyle w:val="a3"/>
        <w:spacing w:line="360" w:lineRule="auto"/>
        <w:jc w:val="center"/>
        <w:rPr>
          <w:sz w:val="28"/>
          <w:szCs w:val="28"/>
        </w:rPr>
      </w:pPr>
      <w:r w:rsidRPr="00156B81">
        <w:rPr>
          <w:rStyle w:val="a4"/>
          <w:sz w:val="28"/>
          <w:szCs w:val="28"/>
        </w:rPr>
        <w:t>Введение</w:t>
      </w:r>
    </w:p>
    <w:p w:rsidR="002A0F89" w:rsidRPr="00156B81" w:rsidRDefault="00AC7D25" w:rsidP="003A3931">
      <w:pPr>
        <w:pStyle w:val="a3"/>
        <w:spacing w:line="360" w:lineRule="auto"/>
        <w:ind w:firstLine="900"/>
        <w:jc w:val="both"/>
        <w:rPr>
          <w:sz w:val="28"/>
          <w:szCs w:val="28"/>
        </w:rPr>
      </w:pPr>
      <w:r w:rsidRPr="00156B81">
        <w:rPr>
          <w:sz w:val="28"/>
          <w:szCs w:val="28"/>
        </w:rPr>
        <w:t xml:space="preserve">Серьезные перемены во всех областях общественной жизни влекут за собой значительные изменения в высшем образовании. Образовательные услуги, рассматриваемые  в современном обществе как продукт для продажи, также нуждаются в эффективном продвижении. Не последнюю роль в этом процессе играет реклама. Разветвленность видов информации и каналов ее доставки до потребителей подчеркивает актуальность их изучения. Но еще более востребованными для исследования являются вопросы </w:t>
      </w:r>
      <w:r w:rsidR="002A0F89" w:rsidRPr="00156B81">
        <w:rPr>
          <w:sz w:val="28"/>
          <w:szCs w:val="28"/>
        </w:rPr>
        <w:t>эффективной</w:t>
      </w:r>
      <w:r w:rsidRPr="00156B81">
        <w:rPr>
          <w:sz w:val="28"/>
          <w:szCs w:val="28"/>
        </w:rPr>
        <w:t xml:space="preserve"> информации о вузах в конкретном</w:t>
      </w:r>
      <w:r w:rsidR="002A0F89" w:rsidRPr="00156B81">
        <w:rPr>
          <w:sz w:val="28"/>
          <w:szCs w:val="28"/>
        </w:rPr>
        <w:t xml:space="preserve"> территориальном пространстве. </w:t>
      </w:r>
    </w:p>
    <w:p w:rsidR="00AC7D25" w:rsidRPr="00156B81" w:rsidRDefault="00AC7D25" w:rsidP="003A3931">
      <w:pPr>
        <w:pStyle w:val="a3"/>
        <w:spacing w:line="360" w:lineRule="auto"/>
        <w:ind w:firstLine="900"/>
        <w:jc w:val="both"/>
        <w:rPr>
          <w:sz w:val="28"/>
          <w:szCs w:val="28"/>
        </w:rPr>
      </w:pPr>
      <w:r w:rsidRPr="00156B81">
        <w:rPr>
          <w:sz w:val="28"/>
          <w:szCs w:val="28"/>
        </w:rPr>
        <w:t xml:space="preserve">Во-первых, это продиктовано существованием жесткой конкуренции на рынке массовых услуг, в т.ч. образовательных. В </w:t>
      </w:r>
      <w:r w:rsidR="002A0F89" w:rsidRPr="00156B81">
        <w:rPr>
          <w:sz w:val="28"/>
          <w:szCs w:val="28"/>
        </w:rPr>
        <w:t>Сыктывкаре</w:t>
      </w:r>
      <w:r w:rsidRPr="00156B81">
        <w:rPr>
          <w:sz w:val="28"/>
          <w:szCs w:val="28"/>
        </w:rPr>
        <w:t>   наряду с самостоятельными вузами действует множество филиалов государственных и негосударственных образовательных учреждений, которые дают возможность получить высшее или дополнительное образование с выдачей диплома по разным специальностям. Обширное представительство вузов в пределах одного городского пространства требует от каждо</w:t>
      </w:r>
      <w:r w:rsidR="00A866C2">
        <w:rPr>
          <w:sz w:val="28"/>
          <w:szCs w:val="28"/>
        </w:rPr>
        <w:t>го образовательного учреждения, в</w:t>
      </w:r>
      <w:r w:rsidRPr="00156B81">
        <w:rPr>
          <w:sz w:val="28"/>
          <w:szCs w:val="28"/>
        </w:rPr>
        <w:t>едения особой коммуникативной политики. Изучение вопросов образовательной информации в городском пространстве позволит выработать стратегию такой политики.</w:t>
      </w:r>
    </w:p>
    <w:p w:rsidR="00AC7D25" w:rsidRPr="00156B81" w:rsidRDefault="00AC7D25" w:rsidP="003A3931">
      <w:pPr>
        <w:pStyle w:val="a3"/>
        <w:spacing w:line="360" w:lineRule="auto"/>
        <w:ind w:firstLine="900"/>
        <w:jc w:val="both"/>
        <w:rPr>
          <w:sz w:val="28"/>
          <w:szCs w:val="28"/>
        </w:rPr>
      </w:pPr>
      <w:r w:rsidRPr="00156B81">
        <w:rPr>
          <w:sz w:val="28"/>
          <w:szCs w:val="28"/>
        </w:rPr>
        <w:t>Во-вторых, наличие в разных вузах одинаковых специальностей ведет к еще большей конкуренции и стиранию различий в имидже образовательных учреждений. Необходимость продвижения своих услуг на  рынке в условиях жесткой конкуренции стимулирует вузы искать и применять  более эффективные способы передачи информации. Изучение образовательной рекламы и ее восприятия реальными потребителями будет способствовать выбору более результативных способов доведения информации до целевых аудиторий.</w:t>
      </w:r>
    </w:p>
    <w:p w:rsidR="00AC7D25" w:rsidRPr="00156B81" w:rsidRDefault="00AC7D25" w:rsidP="003A3931">
      <w:pPr>
        <w:pStyle w:val="a3"/>
        <w:spacing w:line="360" w:lineRule="auto"/>
        <w:ind w:firstLine="900"/>
        <w:jc w:val="both"/>
        <w:rPr>
          <w:sz w:val="28"/>
          <w:szCs w:val="28"/>
        </w:rPr>
      </w:pPr>
      <w:r w:rsidRPr="00156B81">
        <w:rPr>
          <w:sz w:val="28"/>
          <w:szCs w:val="28"/>
        </w:rPr>
        <w:t xml:space="preserve">В-третьих, арсенал коммуникативных и рекламных средств в </w:t>
      </w:r>
      <w:r w:rsidR="002A0F89" w:rsidRPr="00156B81">
        <w:rPr>
          <w:sz w:val="28"/>
          <w:szCs w:val="28"/>
        </w:rPr>
        <w:t>Сыктывкаре</w:t>
      </w:r>
      <w:r w:rsidRPr="00156B81">
        <w:rPr>
          <w:sz w:val="28"/>
          <w:szCs w:val="28"/>
        </w:rPr>
        <w:t>   представлен достаточно широко: функционируют все рекламные каналы распространения информации, есть агентства, способные создавать запоминаемые образцы рекламы. Однако эти возможности в процессе проведения рекламных кампаний образовательных услуг используются не в полной мере, а зачастую и игнорируются. Результатом изучения вопросов эффективности образовательной информации может стать разработка и реализация креативных рекламных кампаний.</w:t>
      </w:r>
    </w:p>
    <w:p w:rsidR="00AC7D25" w:rsidRDefault="002A0F89" w:rsidP="00753E6A">
      <w:pPr>
        <w:pStyle w:val="a3"/>
        <w:spacing w:line="360" w:lineRule="auto"/>
        <w:ind w:firstLine="900"/>
        <w:jc w:val="both"/>
        <w:rPr>
          <w:sz w:val="28"/>
          <w:szCs w:val="28"/>
        </w:rPr>
      </w:pPr>
      <w:r w:rsidRPr="00156B81">
        <w:rPr>
          <w:sz w:val="28"/>
          <w:szCs w:val="28"/>
        </w:rPr>
        <w:t>В-четвертых, изучение</w:t>
      </w:r>
      <w:r w:rsidR="00AC7D25" w:rsidRPr="00156B81">
        <w:rPr>
          <w:sz w:val="28"/>
          <w:szCs w:val="28"/>
        </w:rPr>
        <w:t xml:space="preserve"> рекламной деятельности поможет вузам более результативно расходовать средства на ее осуществление. Выделяя материальные средства на рекламу, руководство вузов задумывается, окупятся ли его затраты, правильно ли распределен рекламный бюджет, верно ли выбраны рекламные носители, насколько результативно будет рекламное воздействие, и в конечном счете, какова будет прибыль от проведенной рекламной кампании. </w:t>
      </w:r>
    </w:p>
    <w:p w:rsidR="00A866C2" w:rsidRPr="00156B81" w:rsidRDefault="00A866C2" w:rsidP="00753E6A">
      <w:pPr>
        <w:pStyle w:val="a3"/>
        <w:spacing w:line="360" w:lineRule="auto"/>
        <w:ind w:firstLine="900"/>
        <w:jc w:val="both"/>
        <w:rPr>
          <w:sz w:val="28"/>
          <w:szCs w:val="28"/>
        </w:rPr>
      </w:pPr>
      <w:r w:rsidRPr="00A866C2">
        <w:rPr>
          <w:sz w:val="28"/>
          <w:szCs w:val="28"/>
          <w:u w:val="single"/>
        </w:rPr>
        <w:t>Объект курсовой работы</w:t>
      </w:r>
      <w:r>
        <w:rPr>
          <w:sz w:val="28"/>
          <w:szCs w:val="28"/>
        </w:rPr>
        <w:t xml:space="preserve"> – Сыктывкарский Государственный Университет</w:t>
      </w:r>
    </w:p>
    <w:p w:rsidR="00AC7D25" w:rsidRPr="00156B81" w:rsidRDefault="00AC7D25" w:rsidP="003A3931">
      <w:pPr>
        <w:pStyle w:val="a3"/>
        <w:spacing w:line="360" w:lineRule="auto"/>
        <w:ind w:firstLine="900"/>
        <w:jc w:val="both"/>
        <w:rPr>
          <w:sz w:val="28"/>
          <w:szCs w:val="28"/>
        </w:rPr>
      </w:pPr>
      <w:r w:rsidRPr="00156B81">
        <w:rPr>
          <w:sz w:val="28"/>
          <w:szCs w:val="28"/>
          <w:u w:val="single"/>
        </w:rPr>
        <w:t xml:space="preserve">Предмет </w:t>
      </w:r>
      <w:r w:rsidR="00C16F82" w:rsidRPr="00156B81">
        <w:rPr>
          <w:sz w:val="28"/>
          <w:szCs w:val="28"/>
          <w:u w:val="single"/>
        </w:rPr>
        <w:t>курсовой работ</w:t>
      </w:r>
      <w:r w:rsidR="00742452">
        <w:rPr>
          <w:sz w:val="28"/>
          <w:szCs w:val="28"/>
          <w:u w:val="single"/>
        </w:rPr>
        <w:t>ы</w:t>
      </w:r>
      <w:r w:rsidR="00742452" w:rsidRPr="00742452">
        <w:rPr>
          <w:sz w:val="28"/>
          <w:szCs w:val="28"/>
        </w:rPr>
        <w:t xml:space="preserve"> – рекламная деятельность СыктГУ</w:t>
      </w:r>
    </w:p>
    <w:p w:rsidR="00AC7D25" w:rsidRPr="00156B81" w:rsidRDefault="00742452" w:rsidP="00742452">
      <w:pPr>
        <w:spacing w:line="360" w:lineRule="auto"/>
        <w:ind w:firstLine="900"/>
        <w:jc w:val="both"/>
        <w:rPr>
          <w:sz w:val="28"/>
          <w:szCs w:val="28"/>
        </w:rPr>
      </w:pPr>
      <w:r>
        <w:rPr>
          <w:sz w:val="28"/>
          <w:szCs w:val="28"/>
          <w:u w:val="single"/>
        </w:rPr>
        <w:t>Цель</w:t>
      </w:r>
      <w:r w:rsidR="00AC7D25" w:rsidRPr="00156B81">
        <w:rPr>
          <w:sz w:val="28"/>
          <w:szCs w:val="28"/>
          <w:u w:val="single"/>
        </w:rPr>
        <w:t xml:space="preserve"> </w:t>
      </w:r>
      <w:r w:rsidR="00C16F82" w:rsidRPr="00156B81">
        <w:rPr>
          <w:sz w:val="28"/>
          <w:szCs w:val="28"/>
          <w:u w:val="single"/>
        </w:rPr>
        <w:t>курсовой работы</w:t>
      </w:r>
      <w:r>
        <w:rPr>
          <w:sz w:val="28"/>
          <w:szCs w:val="28"/>
        </w:rPr>
        <w:t xml:space="preserve"> – изучение процесса информирования населения о данном учебном заведении.</w:t>
      </w:r>
    </w:p>
    <w:p w:rsidR="00C16F82" w:rsidRPr="00156B81" w:rsidRDefault="00C16F82" w:rsidP="00753E6A">
      <w:pPr>
        <w:ind w:firstLine="900"/>
        <w:jc w:val="both"/>
        <w:rPr>
          <w:sz w:val="28"/>
          <w:szCs w:val="28"/>
        </w:rPr>
      </w:pPr>
    </w:p>
    <w:p w:rsidR="002A0F89" w:rsidRPr="00156B81" w:rsidRDefault="00AC7D25" w:rsidP="003A3931">
      <w:pPr>
        <w:spacing w:line="360" w:lineRule="auto"/>
        <w:ind w:firstLine="900"/>
        <w:jc w:val="both"/>
        <w:rPr>
          <w:sz w:val="28"/>
          <w:szCs w:val="28"/>
          <w:u w:val="single"/>
        </w:rPr>
      </w:pPr>
      <w:r w:rsidRPr="00156B81">
        <w:rPr>
          <w:sz w:val="28"/>
          <w:szCs w:val="28"/>
          <w:u w:val="single"/>
        </w:rPr>
        <w:t>Задачи исследования:</w:t>
      </w:r>
    </w:p>
    <w:p w:rsidR="008E2BCE" w:rsidRDefault="00E21E1D" w:rsidP="003A3931">
      <w:pPr>
        <w:spacing w:line="360" w:lineRule="auto"/>
        <w:ind w:firstLine="900"/>
        <w:jc w:val="both"/>
        <w:rPr>
          <w:sz w:val="28"/>
          <w:szCs w:val="28"/>
        </w:rPr>
      </w:pPr>
      <w:r w:rsidRPr="00156B81">
        <w:rPr>
          <w:sz w:val="28"/>
          <w:szCs w:val="28"/>
        </w:rPr>
        <w:t xml:space="preserve">1)  </w:t>
      </w:r>
      <w:r w:rsidR="00E94921">
        <w:rPr>
          <w:sz w:val="28"/>
          <w:szCs w:val="28"/>
        </w:rPr>
        <w:t>раскрыть</w:t>
      </w:r>
      <w:r w:rsidR="008E2BCE">
        <w:rPr>
          <w:sz w:val="28"/>
          <w:szCs w:val="28"/>
        </w:rPr>
        <w:t xml:space="preserve"> понятия «реклама» и «образовательная реклама»</w:t>
      </w:r>
      <w:r w:rsidR="00742452">
        <w:rPr>
          <w:sz w:val="28"/>
          <w:szCs w:val="28"/>
        </w:rPr>
        <w:t>.</w:t>
      </w:r>
    </w:p>
    <w:p w:rsidR="00E21E1D" w:rsidRPr="00156B81" w:rsidRDefault="008E2BCE" w:rsidP="003A3931">
      <w:pPr>
        <w:spacing w:line="360" w:lineRule="auto"/>
        <w:ind w:firstLine="900"/>
        <w:jc w:val="both"/>
        <w:rPr>
          <w:sz w:val="28"/>
          <w:szCs w:val="28"/>
        </w:rPr>
      </w:pPr>
      <w:r>
        <w:rPr>
          <w:sz w:val="28"/>
          <w:szCs w:val="28"/>
        </w:rPr>
        <w:t xml:space="preserve">2)  </w:t>
      </w:r>
      <w:r w:rsidR="00E21E1D" w:rsidRPr="00156B81">
        <w:rPr>
          <w:sz w:val="28"/>
          <w:szCs w:val="28"/>
        </w:rPr>
        <w:t xml:space="preserve">определить роль рекламы </w:t>
      </w:r>
      <w:r>
        <w:rPr>
          <w:sz w:val="28"/>
          <w:szCs w:val="28"/>
        </w:rPr>
        <w:t xml:space="preserve">ВУЗов </w:t>
      </w:r>
      <w:r w:rsidR="00E21E1D" w:rsidRPr="00156B81">
        <w:rPr>
          <w:sz w:val="28"/>
          <w:szCs w:val="28"/>
        </w:rPr>
        <w:t>в процессе информирования</w:t>
      </w:r>
      <w:r w:rsidR="00742452">
        <w:rPr>
          <w:sz w:val="28"/>
          <w:szCs w:val="28"/>
        </w:rPr>
        <w:t>.</w:t>
      </w:r>
    </w:p>
    <w:p w:rsidR="00E94921" w:rsidRPr="00E94921" w:rsidRDefault="009334E5" w:rsidP="003A3931">
      <w:pPr>
        <w:tabs>
          <w:tab w:val="left" w:pos="900"/>
        </w:tabs>
        <w:spacing w:line="360" w:lineRule="auto"/>
        <w:jc w:val="both"/>
        <w:rPr>
          <w:sz w:val="28"/>
          <w:szCs w:val="28"/>
          <w:u w:val="single"/>
        </w:rPr>
      </w:pPr>
      <w:r>
        <w:rPr>
          <w:sz w:val="28"/>
          <w:szCs w:val="28"/>
        </w:rPr>
        <w:t xml:space="preserve">           </w:t>
      </w:r>
      <w:r w:rsidR="00E94921">
        <w:rPr>
          <w:sz w:val="28"/>
          <w:szCs w:val="28"/>
        </w:rPr>
        <w:t xml:space="preserve">  </w:t>
      </w:r>
      <w:r w:rsidR="008E2BCE">
        <w:rPr>
          <w:sz w:val="28"/>
          <w:szCs w:val="28"/>
        </w:rPr>
        <w:t>3</w:t>
      </w:r>
      <w:r w:rsidR="00794028">
        <w:rPr>
          <w:sz w:val="28"/>
          <w:szCs w:val="28"/>
        </w:rPr>
        <w:t xml:space="preserve">) выявить </w:t>
      </w:r>
      <w:r w:rsidR="00742452">
        <w:rPr>
          <w:sz w:val="28"/>
          <w:szCs w:val="28"/>
        </w:rPr>
        <w:t>формы и направления рекламной деятельности СыктГУ.</w:t>
      </w:r>
    </w:p>
    <w:p w:rsidR="002A0F89" w:rsidRPr="00156B81" w:rsidRDefault="008E2BCE" w:rsidP="00742452">
      <w:pPr>
        <w:spacing w:line="360" w:lineRule="auto"/>
        <w:ind w:firstLine="900"/>
        <w:jc w:val="both"/>
        <w:rPr>
          <w:sz w:val="28"/>
          <w:szCs w:val="28"/>
        </w:rPr>
      </w:pPr>
      <w:r>
        <w:rPr>
          <w:sz w:val="28"/>
          <w:szCs w:val="28"/>
        </w:rPr>
        <w:t>4</w:t>
      </w:r>
      <w:r w:rsidR="003860FD" w:rsidRPr="00156B81">
        <w:rPr>
          <w:sz w:val="28"/>
          <w:szCs w:val="28"/>
        </w:rPr>
        <w:t xml:space="preserve">) </w:t>
      </w:r>
      <w:r w:rsidR="00742452">
        <w:rPr>
          <w:sz w:val="28"/>
          <w:szCs w:val="28"/>
        </w:rPr>
        <w:t xml:space="preserve"> изучить роль Центра Довузовского образования в привлечении абитуриентов.</w:t>
      </w:r>
    </w:p>
    <w:p w:rsidR="002A0F89" w:rsidRPr="00156B81" w:rsidRDefault="00742452" w:rsidP="003A3931">
      <w:pPr>
        <w:spacing w:line="360" w:lineRule="auto"/>
        <w:ind w:firstLine="900"/>
        <w:jc w:val="both"/>
        <w:rPr>
          <w:sz w:val="28"/>
          <w:szCs w:val="28"/>
        </w:rPr>
      </w:pPr>
      <w:r>
        <w:rPr>
          <w:sz w:val="28"/>
          <w:szCs w:val="28"/>
        </w:rPr>
        <w:t>5</w:t>
      </w:r>
      <w:r w:rsidR="00AC7D25" w:rsidRPr="00156B81">
        <w:rPr>
          <w:sz w:val="28"/>
          <w:szCs w:val="28"/>
        </w:rPr>
        <w:t>) исследовать характер влияния образовательной рек</w:t>
      </w:r>
      <w:r w:rsidR="002A0F89" w:rsidRPr="00156B81">
        <w:rPr>
          <w:sz w:val="28"/>
          <w:szCs w:val="28"/>
        </w:rPr>
        <w:t>ламы</w:t>
      </w:r>
      <w:r w:rsidR="003860FD" w:rsidRPr="00156B81">
        <w:rPr>
          <w:sz w:val="28"/>
          <w:szCs w:val="28"/>
        </w:rPr>
        <w:t xml:space="preserve"> СыктГУ</w:t>
      </w:r>
      <w:r w:rsidR="002A0F89" w:rsidRPr="00156B81">
        <w:rPr>
          <w:sz w:val="28"/>
          <w:szCs w:val="28"/>
        </w:rPr>
        <w:t xml:space="preserve"> на поведение потребителей;</w:t>
      </w:r>
    </w:p>
    <w:p w:rsidR="00C16F82" w:rsidRPr="00156B81" w:rsidRDefault="00C16F82" w:rsidP="00753E6A">
      <w:pPr>
        <w:ind w:firstLine="900"/>
        <w:jc w:val="both"/>
        <w:rPr>
          <w:sz w:val="28"/>
          <w:szCs w:val="28"/>
        </w:rPr>
      </w:pPr>
    </w:p>
    <w:p w:rsidR="002A0F89" w:rsidRPr="00156B81" w:rsidRDefault="003971B4" w:rsidP="003A3931">
      <w:pPr>
        <w:spacing w:line="360" w:lineRule="auto"/>
        <w:ind w:firstLine="900"/>
        <w:jc w:val="both"/>
        <w:rPr>
          <w:sz w:val="28"/>
          <w:szCs w:val="28"/>
          <w:u w:val="single"/>
        </w:rPr>
      </w:pPr>
      <w:r w:rsidRPr="00156B81">
        <w:rPr>
          <w:sz w:val="28"/>
          <w:szCs w:val="28"/>
          <w:u w:val="single"/>
        </w:rPr>
        <w:t>Анализ литературы</w:t>
      </w:r>
    </w:p>
    <w:p w:rsidR="00742452" w:rsidRDefault="00742452" w:rsidP="00742452">
      <w:pPr>
        <w:spacing w:line="360" w:lineRule="auto"/>
        <w:ind w:firstLine="900"/>
        <w:jc w:val="both"/>
        <w:rPr>
          <w:sz w:val="28"/>
          <w:szCs w:val="28"/>
        </w:rPr>
      </w:pPr>
      <w:r>
        <w:rPr>
          <w:sz w:val="28"/>
          <w:szCs w:val="28"/>
        </w:rPr>
        <w:t>Для раскрытия темы использованы разнообразный круг литературы и источников.</w:t>
      </w:r>
    </w:p>
    <w:p w:rsidR="002A0F89" w:rsidRDefault="00AC7D25" w:rsidP="003A3931">
      <w:pPr>
        <w:spacing w:line="360" w:lineRule="auto"/>
        <w:ind w:firstLine="900"/>
        <w:jc w:val="both"/>
        <w:rPr>
          <w:sz w:val="28"/>
          <w:szCs w:val="28"/>
        </w:rPr>
      </w:pPr>
      <w:r w:rsidRPr="00156B81">
        <w:rPr>
          <w:sz w:val="28"/>
          <w:szCs w:val="28"/>
        </w:rPr>
        <w:t>1.</w:t>
      </w:r>
      <w:r w:rsidR="00753E6A">
        <w:rPr>
          <w:sz w:val="28"/>
          <w:szCs w:val="28"/>
        </w:rPr>
        <w:t xml:space="preserve"> </w:t>
      </w:r>
      <w:r w:rsidR="003971B4" w:rsidRPr="00156B81">
        <w:rPr>
          <w:sz w:val="28"/>
          <w:szCs w:val="28"/>
        </w:rPr>
        <w:t>Литература</w:t>
      </w:r>
      <w:r w:rsidRPr="00156B81">
        <w:rPr>
          <w:sz w:val="28"/>
          <w:szCs w:val="28"/>
        </w:rPr>
        <w:t xml:space="preserve"> </w:t>
      </w:r>
    </w:p>
    <w:p w:rsidR="00742452" w:rsidRDefault="00742452" w:rsidP="003A3931">
      <w:pPr>
        <w:spacing w:line="360" w:lineRule="auto"/>
        <w:ind w:firstLine="900"/>
        <w:jc w:val="both"/>
        <w:rPr>
          <w:sz w:val="28"/>
          <w:szCs w:val="28"/>
        </w:rPr>
      </w:pPr>
      <w:r>
        <w:rPr>
          <w:sz w:val="28"/>
          <w:szCs w:val="28"/>
        </w:rPr>
        <w:t>Общая характеристика рекламной деятельности дана в работах А.М.Понамарева</w:t>
      </w:r>
      <w:r w:rsidR="00753E6A">
        <w:rPr>
          <w:rStyle w:val="a6"/>
          <w:sz w:val="28"/>
          <w:szCs w:val="28"/>
        </w:rPr>
        <w:footnoteReference w:id="1"/>
      </w:r>
      <w:r>
        <w:rPr>
          <w:sz w:val="28"/>
          <w:szCs w:val="28"/>
        </w:rPr>
        <w:t xml:space="preserve">, Е.А.Каверина, </w:t>
      </w:r>
      <w:r w:rsidR="002C417D" w:rsidRPr="002C417D">
        <w:rPr>
          <w:sz w:val="28"/>
          <w:szCs w:val="28"/>
        </w:rPr>
        <w:t>М.П. Бобылева</w:t>
      </w:r>
      <w:r w:rsidR="002C417D">
        <w:rPr>
          <w:sz w:val="28"/>
          <w:szCs w:val="28"/>
        </w:rPr>
        <w:t>,</w:t>
      </w:r>
      <w:r w:rsidR="002C417D" w:rsidRPr="003A3931">
        <w:t xml:space="preserve"> </w:t>
      </w:r>
      <w:r>
        <w:rPr>
          <w:sz w:val="28"/>
          <w:szCs w:val="28"/>
        </w:rPr>
        <w:t>А.Бове</w:t>
      </w:r>
      <w:r w:rsidR="00753E6A">
        <w:rPr>
          <w:sz w:val="28"/>
          <w:szCs w:val="28"/>
        </w:rPr>
        <w:t xml:space="preserve">. </w:t>
      </w:r>
    </w:p>
    <w:p w:rsidR="00753E6A" w:rsidRDefault="00753E6A" w:rsidP="003A3931">
      <w:pPr>
        <w:spacing w:line="360" w:lineRule="auto"/>
        <w:ind w:firstLine="900"/>
        <w:jc w:val="both"/>
        <w:rPr>
          <w:sz w:val="28"/>
          <w:szCs w:val="28"/>
        </w:rPr>
      </w:pPr>
      <w:r>
        <w:rPr>
          <w:sz w:val="28"/>
          <w:szCs w:val="28"/>
        </w:rPr>
        <w:t>Е.А.Каверина</w:t>
      </w:r>
      <w:r w:rsidR="00C50E03">
        <w:rPr>
          <w:sz w:val="28"/>
          <w:szCs w:val="28"/>
        </w:rPr>
        <w:t xml:space="preserve"> так же </w:t>
      </w:r>
      <w:r w:rsidRPr="00FD16EB">
        <w:rPr>
          <w:sz w:val="28"/>
          <w:szCs w:val="28"/>
        </w:rPr>
        <w:t xml:space="preserve"> </w:t>
      </w:r>
      <w:r>
        <w:rPr>
          <w:sz w:val="28"/>
          <w:szCs w:val="28"/>
        </w:rPr>
        <w:t>предоставляет достаточный объем информации по организации</w:t>
      </w:r>
      <w:r w:rsidRPr="00FD16EB">
        <w:rPr>
          <w:sz w:val="28"/>
          <w:szCs w:val="28"/>
        </w:rPr>
        <w:t xml:space="preserve"> рекламной деятельности ВУЗа</w:t>
      </w:r>
      <w:r>
        <w:rPr>
          <w:rStyle w:val="a6"/>
          <w:sz w:val="28"/>
          <w:szCs w:val="28"/>
        </w:rPr>
        <w:footnoteReference w:id="2"/>
      </w:r>
    </w:p>
    <w:p w:rsidR="00FD16EB" w:rsidRPr="00156B81" w:rsidRDefault="00753E6A" w:rsidP="00753E6A">
      <w:pPr>
        <w:spacing w:line="360" w:lineRule="auto"/>
        <w:ind w:firstLine="900"/>
        <w:jc w:val="both"/>
        <w:rPr>
          <w:sz w:val="28"/>
          <w:szCs w:val="28"/>
        </w:rPr>
      </w:pPr>
      <w:r>
        <w:rPr>
          <w:sz w:val="28"/>
          <w:szCs w:val="28"/>
        </w:rPr>
        <w:t>Большое внимание этой  теме уделено в периодической печати, ж</w:t>
      </w:r>
      <w:r w:rsidR="00BC314B" w:rsidRPr="00156B81">
        <w:rPr>
          <w:sz w:val="28"/>
          <w:szCs w:val="28"/>
        </w:rPr>
        <w:t>урнал «Маркетинг в России и за рубежом» отлично раскрывает тему рекламы, ее влияния на потребителей</w:t>
      </w:r>
      <w:r w:rsidR="002B5263" w:rsidRPr="002B5263">
        <w:rPr>
          <w:sz w:val="28"/>
          <w:szCs w:val="28"/>
        </w:rPr>
        <w:t>, так же анализирует эффективность управления, психологическое воздействие света, цвета, формы и корпоративной символики на восприятие рекламной продукции</w:t>
      </w:r>
      <w:r w:rsidR="002B5263" w:rsidRPr="00753E6A">
        <w:rPr>
          <w:sz w:val="28"/>
          <w:szCs w:val="28"/>
        </w:rPr>
        <w:t xml:space="preserve"> </w:t>
      </w:r>
      <w:r w:rsidRPr="00753E6A">
        <w:rPr>
          <w:sz w:val="28"/>
          <w:szCs w:val="28"/>
        </w:rPr>
        <w:t>на рынке образовательных услуг провинциальных городов</w:t>
      </w:r>
      <w:r w:rsidRPr="00753E6A">
        <w:rPr>
          <w:rStyle w:val="a6"/>
          <w:sz w:val="28"/>
          <w:szCs w:val="28"/>
        </w:rPr>
        <w:t xml:space="preserve"> </w:t>
      </w:r>
      <w:r w:rsidR="00794028" w:rsidRPr="00753E6A">
        <w:rPr>
          <w:rStyle w:val="a6"/>
          <w:sz w:val="28"/>
          <w:szCs w:val="28"/>
        </w:rPr>
        <w:footnoteReference w:id="3"/>
      </w:r>
      <w:r w:rsidR="00BC314B" w:rsidRPr="00753E6A">
        <w:rPr>
          <w:sz w:val="28"/>
          <w:szCs w:val="28"/>
        </w:rPr>
        <w:t>.</w:t>
      </w:r>
    </w:p>
    <w:p w:rsidR="003860FD" w:rsidRPr="00156B81" w:rsidRDefault="003860FD" w:rsidP="00753E6A">
      <w:pPr>
        <w:ind w:firstLine="900"/>
        <w:jc w:val="both"/>
        <w:rPr>
          <w:sz w:val="28"/>
          <w:szCs w:val="28"/>
        </w:rPr>
      </w:pPr>
    </w:p>
    <w:p w:rsidR="003860FD" w:rsidRDefault="003971B4" w:rsidP="003A3931">
      <w:pPr>
        <w:spacing w:line="360" w:lineRule="auto"/>
        <w:ind w:firstLine="900"/>
        <w:jc w:val="both"/>
        <w:rPr>
          <w:sz w:val="28"/>
          <w:szCs w:val="28"/>
        </w:rPr>
      </w:pPr>
      <w:r w:rsidRPr="00156B81">
        <w:rPr>
          <w:sz w:val="28"/>
          <w:szCs w:val="28"/>
        </w:rPr>
        <w:t>2</w:t>
      </w:r>
      <w:r w:rsidR="003860FD" w:rsidRPr="00156B81">
        <w:rPr>
          <w:sz w:val="28"/>
          <w:szCs w:val="28"/>
        </w:rPr>
        <w:t>.</w:t>
      </w:r>
      <w:r w:rsidR="00753E6A">
        <w:rPr>
          <w:sz w:val="28"/>
          <w:szCs w:val="28"/>
        </w:rPr>
        <w:t xml:space="preserve"> </w:t>
      </w:r>
      <w:r w:rsidR="003860FD" w:rsidRPr="00156B81">
        <w:rPr>
          <w:sz w:val="28"/>
          <w:szCs w:val="28"/>
        </w:rPr>
        <w:t>Источники</w:t>
      </w:r>
    </w:p>
    <w:p w:rsidR="00753E6A" w:rsidRDefault="00753E6A" w:rsidP="00753E6A">
      <w:pPr>
        <w:spacing w:line="360" w:lineRule="auto"/>
        <w:ind w:firstLine="900"/>
        <w:jc w:val="both"/>
        <w:rPr>
          <w:sz w:val="28"/>
          <w:szCs w:val="28"/>
        </w:rPr>
      </w:pPr>
      <w:r>
        <w:rPr>
          <w:sz w:val="28"/>
          <w:szCs w:val="28"/>
        </w:rPr>
        <w:t>В качестве источников были использованы буклеты СыктГУ изданные для абитуриентов, так же газета «Слово» специальный выпуск «Абитуриент», выборка 2007-2010 и официальный сайт СыктГУ</w:t>
      </w:r>
    </w:p>
    <w:p w:rsidR="002A0F89" w:rsidRPr="00156B81" w:rsidRDefault="00753E6A" w:rsidP="00753E6A">
      <w:pPr>
        <w:spacing w:line="360" w:lineRule="auto"/>
        <w:ind w:firstLine="900"/>
        <w:jc w:val="both"/>
        <w:rPr>
          <w:sz w:val="28"/>
          <w:szCs w:val="28"/>
        </w:rPr>
      </w:pPr>
      <w:r>
        <w:rPr>
          <w:sz w:val="28"/>
          <w:szCs w:val="28"/>
        </w:rPr>
        <w:t>Авторами работы была разработана анкета и проведено анкетирование</w:t>
      </w:r>
      <w:r w:rsidR="00C07036">
        <w:rPr>
          <w:sz w:val="28"/>
          <w:szCs w:val="28"/>
        </w:rPr>
        <w:t xml:space="preserve"> абитуриентов и студентов первых курсов.</w:t>
      </w:r>
      <w:r>
        <w:rPr>
          <w:sz w:val="28"/>
          <w:szCs w:val="28"/>
        </w:rPr>
        <w:t xml:space="preserve"> </w:t>
      </w:r>
      <w:r w:rsidR="003860FD" w:rsidRPr="00156B81">
        <w:rPr>
          <w:sz w:val="28"/>
          <w:szCs w:val="28"/>
        </w:rPr>
        <w:t>Выборка – 1</w:t>
      </w:r>
      <w:r w:rsidR="002A0F89" w:rsidRPr="00156B81">
        <w:rPr>
          <w:sz w:val="28"/>
          <w:szCs w:val="28"/>
        </w:rPr>
        <w:t xml:space="preserve">00 человек. </w:t>
      </w:r>
    </w:p>
    <w:p w:rsidR="00FD16EB" w:rsidRDefault="00C07036" w:rsidP="003A3931">
      <w:pPr>
        <w:spacing w:line="360" w:lineRule="auto"/>
        <w:ind w:firstLine="900"/>
        <w:jc w:val="both"/>
        <w:rPr>
          <w:sz w:val="28"/>
          <w:szCs w:val="28"/>
        </w:rPr>
      </w:pPr>
      <w:r>
        <w:rPr>
          <w:sz w:val="28"/>
          <w:szCs w:val="28"/>
        </w:rPr>
        <w:t>Был произведен к</w:t>
      </w:r>
      <w:r w:rsidR="00AC7D25" w:rsidRPr="002B5263">
        <w:rPr>
          <w:sz w:val="28"/>
          <w:szCs w:val="28"/>
        </w:rPr>
        <w:t>онтент-анализ печатных СМИ: газеты «Комсомольская правда»</w:t>
      </w:r>
      <w:r w:rsidR="0051102E" w:rsidRPr="002B5263">
        <w:rPr>
          <w:rStyle w:val="a6"/>
          <w:sz w:val="28"/>
          <w:szCs w:val="28"/>
        </w:rPr>
        <w:footnoteReference w:id="4"/>
      </w:r>
      <w:r w:rsidR="00AC7D25" w:rsidRPr="002B5263">
        <w:rPr>
          <w:sz w:val="28"/>
          <w:szCs w:val="28"/>
        </w:rPr>
        <w:t>, «</w:t>
      </w:r>
      <w:r w:rsidR="009334E5" w:rsidRPr="002B5263">
        <w:rPr>
          <w:sz w:val="28"/>
          <w:szCs w:val="28"/>
        </w:rPr>
        <w:t>Красное знамя</w:t>
      </w:r>
      <w:r w:rsidR="00AC7D25" w:rsidRPr="002B5263">
        <w:rPr>
          <w:sz w:val="28"/>
          <w:szCs w:val="28"/>
        </w:rPr>
        <w:t>»</w:t>
      </w:r>
      <w:r w:rsidR="00C71F0A" w:rsidRPr="002B5263">
        <w:rPr>
          <w:rStyle w:val="a6"/>
          <w:sz w:val="28"/>
          <w:szCs w:val="28"/>
        </w:rPr>
        <w:footnoteReference w:id="5"/>
      </w:r>
      <w:r w:rsidR="003971B4" w:rsidRPr="002B5263">
        <w:rPr>
          <w:sz w:val="28"/>
          <w:szCs w:val="28"/>
        </w:rPr>
        <w:t>, «Твоя параллель»</w:t>
      </w:r>
      <w:r w:rsidR="0051102E" w:rsidRPr="002B5263">
        <w:rPr>
          <w:rStyle w:val="a6"/>
          <w:sz w:val="28"/>
          <w:szCs w:val="28"/>
        </w:rPr>
        <w:footnoteReference w:id="6"/>
      </w:r>
      <w:r w:rsidR="009334E5" w:rsidRPr="002B5263">
        <w:rPr>
          <w:sz w:val="28"/>
          <w:szCs w:val="28"/>
        </w:rPr>
        <w:t>, «Панорама столицы»</w:t>
      </w:r>
      <w:r w:rsidR="0051102E" w:rsidRPr="002B5263">
        <w:rPr>
          <w:rStyle w:val="a6"/>
          <w:sz w:val="28"/>
          <w:szCs w:val="28"/>
        </w:rPr>
        <w:footnoteReference w:id="7"/>
      </w:r>
      <w:r w:rsidR="009334E5" w:rsidRPr="002B5263">
        <w:rPr>
          <w:sz w:val="28"/>
          <w:szCs w:val="28"/>
        </w:rPr>
        <w:t>, «Слово»</w:t>
      </w:r>
      <w:r w:rsidR="00C71F0A" w:rsidRPr="002B5263">
        <w:rPr>
          <w:rStyle w:val="a6"/>
          <w:sz w:val="28"/>
          <w:szCs w:val="28"/>
        </w:rPr>
        <w:footnoteReference w:id="8"/>
      </w:r>
      <w:r w:rsidR="009334E5" w:rsidRPr="002B5263">
        <w:rPr>
          <w:sz w:val="28"/>
          <w:szCs w:val="28"/>
        </w:rPr>
        <w:t xml:space="preserve"> (газета СыктГУ)</w:t>
      </w:r>
      <w:r w:rsidR="00AC7D25" w:rsidRPr="002B5263">
        <w:rPr>
          <w:sz w:val="28"/>
          <w:szCs w:val="28"/>
        </w:rPr>
        <w:t xml:space="preserve">. Выборка –  </w:t>
      </w:r>
      <w:r w:rsidR="003971B4" w:rsidRPr="002B5263">
        <w:rPr>
          <w:sz w:val="28"/>
          <w:szCs w:val="28"/>
        </w:rPr>
        <w:t xml:space="preserve">2007-2010 </w:t>
      </w:r>
      <w:r w:rsidR="00D71210" w:rsidRPr="002B5263">
        <w:rPr>
          <w:sz w:val="28"/>
          <w:szCs w:val="28"/>
        </w:rPr>
        <w:t>гг.</w:t>
      </w:r>
      <w:r>
        <w:rPr>
          <w:sz w:val="28"/>
          <w:szCs w:val="28"/>
        </w:rPr>
        <w:t xml:space="preserve"> Главным образом на страницах газет опубликованы рекламные материалы, содержащие информацию о проводимых мероприятиях (День открытых дверей, Поступай вместе с Европой «+»).</w:t>
      </w:r>
    </w:p>
    <w:p w:rsidR="00C07036" w:rsidRPr="002B5263" w:rsidRDefault="00C07036" w:rsidP="00A6048E">
      <w:pPr>
        <w:ind w:firstLine="900"/>
        <w:jc w:val="both"/>
        <w:rPr>
          <w:rStyle w:val="a4"/>
          <w:b w:val="0"/>
          <w:bCs w:val="0"/>
          <w:sz w:val="28"/>
          <w:szCs w:val="28"/>
        </w:rPr>
      </w:pPr>
    </w:p>
    <w:p w:rsidR="00BC314B" w:rsidRPr="00A6048E" w:rsidRDefault="007D42E4" w:rsidP="003A3931">
      <w:pPr>
        <w:pStyle w:val="a3"/>
        <w:spacing w:line="360" w:lineRule="auto"/>
        <w:ind w:firstLine="900"/>
        <w:jc w:val="center"/>
        <w:rPr>
          <w:rStyle w:val="a4"/>
          <w:b w:val="0"/>
          <w:bCs w:val="0"/>
          <w:sz w:val="28"/>
          <w:szCs w:val="28"/>
        </w:rPr>
      </w:pPr>
      <w:r>
        <w:rPr>
          <w:rStyle w:val="a4"/>
          <w:sz w:val="28"/>
          <w:szCs w:val="28"/>
        </w:rPr>
        <w:t xml:space="preserve">Глава </w:t>
      </w:r>
      <w:r w:rsidR="00C10727" w:rsidRPr="00156B81">
        <w:rPr>
          <w:rStyle w:val="a4"/>
          <w:sz w:val="28"/>
          <w:szCs w:val="28"/>
        </w:rPr>
        <w:t xml:space="preserve">1.  Роль рекламы </w:t>
      </w:r>
      <w:r w:rsidR="008E2BCE">
        <w:rPr>
          <w:rStyle w:val="a4"/>
          <w:sz w:val="28"/>
          <w:szCs w:val="28"/>
        </w:rPr>
        <w:t xml:space="preserve">ВУЗов </w:t>
      </w:r>
      <w:r w:rsidR="00C10727" w:rsidRPr="00156B81">
        <w:rPr>
          <w:rStyle w:val="a4"/>
          <w:sz w:val="28"/>
          <w:szCs w:val="28"/>
        </w:rPr>
        <w:t>в процессе информирования</w:t>
      </w:r>
      <w:r w:rsidR="00A6048E" w:rsidRPr="00A6048E">
        <w:rPr>
          <w:rStyle w:val="a4"/>
          <w:sz w:val="28"/>
          <w:szCs w:val="28"/>
        </w:rPr>
        <w:t xml:space="preserve"> </w:t>
      </w:r>
      <w:r w:rsidR="00A6048E">
        <w:rPr>
          <w:rStyle w:val="a4"/>
          <w:sz w:val="28"/>
          <w:szCs w:val="28"/>
        </w:rPr>
        <w:t>общественности.</w:t>
      </w:r>
    </w:p>
    <w:p w:rsidR="00BF1584" w:rsidRDefault="00E21E1D" w:rsidP="003A3931">
      <w:pPr>
        <w:spacing w:line="360" w:lineRule="auto"/>
        <w:ind w:firstLine="900"/>
        <w:jc w:val="both"/>
        <w:rPr>
          <w:sz w:val="28"/>
          <w:szCs w:val="28"/>
        </w:rPr>
      </w:pPr>
      <w:r w:rsidRPr="00156B81">
        <w:rPr>
          <w:sz w:val="28"/>
          <w:szCs w:val="28"/>
        </w:rPr>
        <w:t>Существует множество различных определений рекламы. Она может быть определена как процесс коммуникации, как процесс организации сбыта, как экономический и социальный процесс, обеспечивающий связь с общественностью, или как информационный процесс и процесс убеждения в зависимости от точки зрения.</w:t>
      </w:r>
    </w:p>
    <w:p w:rsidR="00BB64C9" w:rsidRPr="00BB64C9" w:rsidRDefault="00BB64C9" w:rsidP="003A3931">
      <w:pPr>
        <w:autoSpaceDE w:val="0"/>
        <w:autoSpaceDN w:val="0"/>
        <w:adjustRightInd w:val="0"/>
        <w:spacing w:line="360" w:lineRule="auto"/>
        <w:ind w:firstLine="900"/>
        <w:jc w:val="both"/>
        <w:rPr>
          <w:sz w:val="28"/>
          <w:szCs w:val="28"/>
        </w:rPr>
      </w:pPr>
      <w:r w:rsidRPr="00BB64C9">
        <w:rPr>
          <w:sz w:val="28"/>
          <w:szCs w:val="28"/>
        </w:rPr>
        <w:t>Как показывает практика, сегодня основные критерии выбора вуза: статус государственного (как гарант качества образования и диплома), наличие традиций (исторически сложившийся имидж и репутация, проверенная временем), современность (способность давать актуальное образование, основанное на солидной научной школе). При этом существенное количество представителей целевых аудиторий выбирают негосударственные вузы для обучения по различным образовательным программам. Это приводит к тому, что государственные вузы также оказываются включенными в конкурентную борьбу за «клиента» и должны в своей маркетинговой и коммуникационной деятельности учитывать и использовать различные современные технологии продвижения. Вузам следует придерживаться клиентоориентированной политики, внимательно изучать целевые аудитории, их интересы и ожидания.</w:t>
      </w:r>
    </w:p>
    <w:p w:rsidR="00BB64C9" w:rsidRPr="00BB64C9" w:rsidRDefault="00BB64C9" w:rsidP="003A3931">
      <w:pPr>
        <w:autoSpaceDE w:val="0"/>
        <w:autoSpaceDN w:val="0"/>
        <w:adjustRightInd w:val="0"/>
        <w:spacing w:line="360" w:lineRule="auto"/>
        <w:ind w:firstLine="900"/>
        <w:jc w:val="both"/>
        <w:rPr>
          <w:sz w:val="28"/>
          <w:szCs w:val="28"/>
        </w:rPr>
      </w:pPr>
      <w:r w:rsidRPr="00156B81">
        <w:rPr>
          <w:sz w:val="28"/>
          <w:szCs w:val="28"/>
        </w:rPr>
        <w:t>Реклама нацелена на группы людей, поэтому она неперсонифицирована</w:t>
      </w:r>
      <w:r>
        <w:rPr>
          <w:rStyle w:val="a6"/>
          <w:sz w:val="28"/>
          <w:szCs w:val="28"/>
        </w:rPr>
        <w:footnoteReference w:id="9"/>
      </w:r>
      <w:r w:rsidRPr="00156B81">
        <w:rPr>
          <w:sz w:val="28"/>
          <w:szCs w:val="28"/>
        </w:rPr>
        <w:t>.</w:t>
      </w:r>
    </w:p>
    <w:p w:rsidR="00BB64C9" w:rsidRPr="00BB64C9" w:rsidRDefault="00BB64C9" w:rsidP="003A3931">
      <w:pPr>
        <w:autoSpaceDE w:val="0"/>
        <w:autoSpaceDN w:val="0"/>
        <w:adjustRightInd w:val="0"/>
        <w:spacing w:line="360" w:lineRule="auto"/>
        <w:ind w:firstLine="900"/>
        <w:jc w:val="both"/>
        <w:rPr>
          <w:sz w:val="28"/>
          <w:szCs w:val="28"/>
        </w:rPr>
      </w:pPr>
      <w:r w:rsidRPr="00BB64C9">
        <w:rPr>
          <w:sz w:val="28"/>
          <w:szCs w:val="28"/>
        </w:rPr>
        <w:t>Целевые аудитории вуза достаточно обширны, их можно классифицировать как минимум по двум направлениям: внешние (родители, школьники, государственные структуры управления и т. д.) и внутренние</w:t>
      </w:r>
      <w:r w:rsidR="00FD16EB">
        <w:rPr>
          <w:sz w:val="28"/>
          <w:szCs w:val="28"/>
        </w:rPr>
        <w:t xml:space="preserve"> (студенты, профессорско-</w:t>
      </w:r>
      <w:r w:rsidRPr="00BB64C9">
        <w:rPr>
          <w:sz w:val="28"/>
          <w:szCs w:val="28"/>
        </w:rPr>
        <w:t>преподавательский состав, административный персонал и т. д.); потенциальные клиенты (старшеклассники, абитуриенты, студенты и др.) и контактные группы/партнеры (профессиональные сообщества, работодатели, органы власти, некоммерческие организации</w:t>
      </w:r>
      <w:r>
        <w:rPr>
          <w:rStyle w:val="a6"/>
          <w:sz w:val="28"/>
          <w:szCs w:val="28"/>
        </w:rPr>
        <w:footnoteReference w:id="10"/>
      </w:r>
      <w:r w:rsidRPr="00BB64C9">
        <w:rPr>
          <w:sz w:val="28"/>
          <w:szCs w:val="28"/>
        </w:rPr>
        <w:t>.</w:t>
      </w:r>
    </w:p>
    <w:p w:rsidR="00BB64C9" w:rsidRPr="00BB64C9" w:rsidRDefault="00BB64C9" w:rsidP="003A3931">
      <w:pPr>
        <w:spacing w:line="360" w:lineRule="auto"/>
        <w:ind w:firstLine="900"/>
        <w:jc w:val="both"/>
        <w:rPr>
          <w:sz w:val="28"/>
          <w:szCs w:val="28"/>
        </w:rPr>
      </w:pPr>
      <w:r w:rsidRPr="00156B81">
        <w:rPr>
          <w:sz w:val="28"/>
          <w:szCs w:val="28"/>
        </w:rPr>
        <w:t>Реклама для таких групп не является персонально нацеленным действием или актом непосредственной коммуникации между лицами</w:t>
      </w:r>
      <w:r>
        <w:rPr>
          <w:rStyle w:val="a6"/>
          <w:sz w:val="28"/>
          <w:szCs w:val="28"/>
        </w:rPr>
        <w:footnoteReference w:id="11"/>
      </w:r>
      <w:r w:rsidRPr="00156B81">
        <w:rPr>
          <w:sz w:val="28"/>
          <w:szCs w:val="28"/>
        </w:rPr>
        <w:t>.</w:t>
      </w:r>
    </w:p>
    <w:p w:rsidR="00E21E1D" w:rsidRPr="00156B81" w:rsidRDefault="00E21E1D" w:rsidP="003A3931">
      <w:pPr>
        <w:spacing w:line="360" w:lineRule="auto"/>
        <w:ind w:firstLine="900"/>
        <w:jc w:val="both"/>
        <w:rPr>
          <w:sz w:val="28"/>
          <w:szCs w:val="28"/>
        </w:rPr>
      </w:pPr>
      <w:r w:rsidRPr="00156B81">
        <w:rPr>
          <w:sz w:val="28"/>
          <w:szCs w:val="28"/>
        </w:rPr>
        <w:t>Большая часть рекламы оплачивается рекламодателями. Вуз, размещая свою информацию в СМИ, выступает спонсором рекламы с целью убедить целевую общественность в том, что, воспользовавшись их услугами, она извлечет для себя пользу. Однако некоторые сообщения о вузе носят чисто информационный характер и не призваны убеждать.</w:t>
      </w:r>
    </w:p>
    <w:p w:rsidR="00E21E1D" w:rsidRPr="00156B81" w:rsidRDefault="00E21E1D" w:rsidP="003A3931">
      <w:pPr>
        <w:spacing w:line="360" w:lineRule="auto"/>
        <w:ind w:firstLine="900"/>
        <w:jc w:val="both"/>
        <w:rPr>
          <w:sz w:val="28"/>
          <w:szCs w:val="28"/>
        </w:rPr>
      </w:pPr>
      <w:r w:rsidRPr="00156B81">
        <w:rPr>
          <w:sz w:val="28"/>
          <w:szCs w:val="28"/>
        </w:rPr>
        <w:t>Реклама доходит до своего потенциального потребителя через конкретные каналы. Помимо традиционных средств массовой информации – телевидение, радио, газеты, журналы и рекламные щиты – вузы сейчас активно используют другие – реклама на транспорте (звуковая, плакаты), специальные мероприятия, акции, конкурсы.</w:t>
      </w:r>
    </w:p>
    <w:p w:rsidR="00BF1584" w:rsidRDefault="00BF1584" w:rsidP="003A3931">
      <w:pPr>
        <w:spacing w:line="360" w:lineRule="auto"/>
        <w:ind w:firstLine="900"/>
        <w:jc w:val="both"/>
        <w:rPr>
          <w:sz w:val="28"/>
          <w:szCs w:val="28"/>
        </w:rPr>
      </w:pPr>
    </w:p>
    <w:p w:rsidR="00E21E1D" w:rsidRPr="00156B81" w:rsidRDefault="00E21E1D" w:rsidP="003A3931">
      <w:pPr>
        <w:spacing w:line="360" w:lineRule="auto"/>
        <w:ind w:firstLine="900"/>
        <w:jc w:val="both"/>
        <w:rPr>
          <w:sz w:val="28"/>
          <w:szCs w:val="28"/>
        </w:rPr>
      </w:pPr>
      <w:r w:rsidRPr="00156B81">
        <w:rPr>
          <w:sz w:val="28"/>
          <w:szCs w:val="28"/>
        </w:rPr>
        <w:t>Образовательная реклама – неперсонифицированная передача информации об образовательных услугах, вузах, не всегда имеющая характер убеждения, обычно оплачиваемая вузами-заказчиками, передаваемая посредством различных как традиционных, так и нетрадиционных каналов распространения информации.</w:t>
      </w:r>
    </w:p>
    <w:p w:rsidR="00BF1584" w:rsidRDefault="00BF1584" w:rsidP="003A3931">
      <w:pPr>
        <w:spacing w:line="360" w:lineRule="auto"/>
        <w:ind w:firstLine="900"/>
        <w:jc w:val="both"/>
        <w:rPr>
          <w:sz w:val="28"/>
          <w:szCs w:val="28"/>
        </w:rPr>
      </w:pPr>
    </w:p>
    <w:p w:rsidR="00D23F57" w:rsidRDefault="00D23F57" w:rsidP="003A3931">
      <w:pPr>
        <w:autoSpaceDE w:val="0"/>
        <w:autoSpaceDN w:val="0"/>
        <w:adjustRightInd w:val="0"/>
        <w:spacing w:line="360" w:lineRule="auto"/>
        <w:ind w:firstLine="900"/>
        <w:jc w:val="both"/>
        <w:rPr>
          <w:sz w:val="28"/>
          <w:szCs w:val="28"/>
        </w:rPr>
      </w:pPr>
      <w:r w:rsidRPr="00D23F57">
        <w:rPr>
          <w:bCs/>
          <w:iCs/>
          <w:sz w:val="28"/>
          <w:szCs w:val="28"/>
        </w:rPr>
        <w:t>Реклама</w:t>
      </w:r>
      <w:r w:rsidRPr="00D23F57">
        <w:rPr>
          <w:b/>
          <w:bCs/>
          <w:i/>
          <w:iCs/>
          <w:sz w:val="28"/>
          <w:szCs w:val="28"/>
        </w:rPr>
        <w:t xml:space="preserve"> </w:t>
      </w:r>
      <w:r w:rsidRPr="00D23F57">
        <w:rPr>
          <w:sz w:val="28"/>
          <w:szCs w:val="28"/>
        </w:rPr>
        <w:t>является наиболее традиционным/привычным каналом продвижения и «понятным» как для администрации вузов, так порой и для целевых аудиторий. При этом сегодня реклама теряет свою актуальность и эффективность, уступая по результативности другим коммуникационным технологиям и способам продвижения.</w:t>
      </w:r>
    </w:p>
    <w:p w:rsidR="00D23F57" w:rsidRDefault="00D23F57" w:rsidP="003A3931">
      <w:pPr>
        <w:autoSpaceDE w:val="0"/>
        <w:autoSpaceDN w:val="0"/>
        <w:adjustRightInd w:val="0"/>
        <w:spacing w:line="360" w:lineRule="auto"/>
        <w:ind w:firstLine="900"/>
        <w:jc w:val="both"/>
        <w:rPr>
          <w:sz w:val="28"/>
          <w:szCs w:val="28"/>
        </w:rPr>
      </w:pPr>
      <w:r w:rsidRPr="00D23F57">
        <w:rPr>
          <w:sz w:val="28"/>
          <w:szCs w:val="28"/>
        </w:rPr>
        <w:t xml:space="preserve"> Реклама условно разделяется на две части: ATL и BTL. Первое – это аббревиатура «above the line», что означает «над чертой», и это образный вариант названия традиционной рекламы, и «below the line» – «под чертой», что означает нестандартные формы продвижения. </w:t>
      </w:r>
    </w:p>
    <w:p w:rsidR="00D23F57" w:rsidRDefault="00D23F57" w:rsidP="003A3931">
      <w:pPr>
        <w:autoSpaceDE w:val="0"/>
        <w:autoSpaceDN w:val="0"/>
        <w:adjustRightInd w:val="0"/>
        <w:spacing w:line="360" w:lineRule="auto"/>
        <w:ind w:firstLine="900"/>
        <w:jc w:val="both"/>
        <w:rPr>
          <w:sz w:val="28"/>
          <w:szCs w:val="28"/>
        </w:rPr>
      </w:pPr>
      <w:r w:rsidRPr="00D23F57">
        <w:rPr>
          <w:sz w:val="28"/>
          <w:szCs w:val="28"/>
        </w:rPr>
        <w:t xml:space="preserve">Для продвижения вузов чаще всего используются такие виды традиционной рекламы, как: </w:t>
      </w:r>
    </w:p>
    <w:p w:rsidR="00D23F57" w:rsidRDefault="00D23F57" w:rsidP="003A3931">
      <w:pPr>
        <w:autoSpaceDE w:val="0"/>
        <w:autoSpaceDN w:val="0"/>
        <w:adjustRightInd w:val="0"/>
        <w:spacing w:line="360" w:lineRule="auto"/>
        <w:ind w:firstLine="900"/>
        <w:jc w:val="both"/>
        <w:rPr>
          <w:sz w:val="28"/>
          <w:szCs w:val="28"/>
        </w:rPr>
      </w:pPr>
      <w:r w:rsidRPr="00D23F57">
        <w:rPr>
          <w:i/>
          <w:iCs/>
          <w:sz w:val="28"/>
          <w:szCs w:val="28"/>
        </w:rPr>
        <w:t>печатная реклама</w:t>
      </w:r>
      <w:r w:rsidRPr="00D23F57">
        <w:rPr>
          <w:sz w:val="28"/>
          <w:szCs w:val="28"/>
        </w:rPr>
        <w:t xml:space="preserve">: размещение модульной и текстовой рекламы в СМИ; рекламная полиграфия (лифлеты, буклеты, открытки и т. д.); </w:t>
      </w:r>
    </w:p>
    <w:p w:rsidR="00D23F57" w:rsidRPr="00D23F57" w:rsidRDefault="00D23F57" w:rsidP="003A3931">
      <w:pPr>
        <w:autoSpaceDE w:val="0"/>
        <w:autoSpaceDN w:val="0"/>
        <w:adjustRightInd w:val="0"/>
        <w:spacing w:line="360" w:lineRule="auto"/>
        <w:ind w:firstLine="900"/>
        <w:jc w:val="both"/>
        <w:rPr>
          <w:sz w:val="28"/>
          <w:szCs w:val="28"/>
        </w:rPr>
      </w:pPr>
      <w:r w:rsidRPr="00D23F57">
        <w:rPr>
          <w:i/>
          <w:iCs/>
          <w:sz w:val="28"/>
          <w:szCs w:val="28"/>
        </w:rPr>
        <w:t>наружная реклама</w:t>
      </w:r>
      <w:r w:rsidRPr="00D23F57">
        <w:rPr>
          <w:sz w:val="28"/>
          <w:szCs w:val="28"/>
        </w:rPr>
        <w:t>: реклама на фасадах зданий; реклама на транспорте; билборды; афиши; стикеры; лайт боксы и т. д.</w:t>
      </w:r>
    </w:p>
    <w:p w:rsidR="00D23F57" w:rsidRPr="00D23F57" w:rsidRDefault="00D23F57" w:rsidP="003A3931">
      <w:pPr>
        <w:autoSpaceDE w:val="0"/>
        <w:autoSpaceDN w:val="0"/>
        <w:adjustRightInd w:val="0"/>
        <w:spacing w:line="360" w:lineRule="auto"/>
        <w:ind w:firstLine="900"/>
        <w:jc w:val="both"/>
        <w:rPr>
          <w:sz w:val="28"/>
          <w:szCs w:val="28"/>
        </w:rPr>
      </w:pPr>
      <w:r w:rsidRPr="00D23F57">
        <w:rPr>
          <w:i/>
          <w:iCs/>
          <w:sz w:val="28"/>
          <w:szCs w:val="28"/>
        </w:rPr>
        <w:t>звуковая реклама</w:t>
      </w:r>
      <w:r w:rsidRPr="00D23F57">
        <w:rPr>
          <w:sz w:val="28"/>
          <w:szCs w:val="28"/>
        </w:rPr>
        <w:t>: ролики в метро</w:t>
      </w:r>
      <w:r>
        <w:rPr>
          <w:rStyle w:val="a6"/>
          <w:sz w:val="28"/>
          <w:szCs w:val="28"/>
        </w:rPr>
        <w:footnoteReference w:id="12"/>
      </w:r>
      <w:r w:rsidRPr="00D23F57">
        <w:rPr>
          <w:sz w:val="28"/>
          <w:szCs w:val="28"/>
        </w:rPr>
        <w:t>.</w:t>
      </w:r>
    </w:p>
    <w:p w:rsidR="00D23F57" w:rsidRDefault="00D23F57" w:rsidP="003A3931">
      <w:pPr>
        <w:spacing w:line="360" w:lineRule="auto"/>
        <w:ind w:firstLine="900"/>
        <w:jc w:val="both"/>
        <w:rPr>
          <w:sz w:val="28"/>
          <w:szCs w:val="28"/>
        </w:rPr>
      </w:pPr>
    </w:p>
    <w:p w:rsidR="00D23F57" w:rsidRDefault="00D23F57" w:rsidP="003A3931">
      <w:pPr>
        <w:autoSpaceDE w:val="0"/>
        <w:autoSpaceDN w:val="0"/>
        <w:adjustRightInd w:val="0"/>
        <w:spacing w:line="360" w:lineRule="auto"/>
        <w:ind w:firstLine="900"/>
        <w:jc w:val="both"/>
        <w:rPr>
          <w:sz w:val="28"/>
          <w:szCs w:val="28"/>
        </w:rPr>
      </w:pPr>
      <w:r w:rsidRPr="00D23F57">
        <w:rPr>
          <w:sz w:val="28"/>
          <w:szCs w:val="28"/>
        </w:rPr>
        <w:t>Традиционная реклама для вузов является необходимым условием, но далеко не достаточным. Традиционная реклама обеспечивает присутствие объекта продвижения в рекламно-информационном поле, но не является фактором,</w:t>
      </w:r>
      <w:r>
        <w:rPr>
          <w:sz w:val="28"/>
          <w:szCs w:val="28"/>
        </w:rPr>
        <w:t xml:space="preserve"> </w:t>
      </w:r>
      <w:r w:rsidRPr="00D23F57">
        <w:rPr>
          <w:sz w:val="28"/>
          <w:szCs w:val="28"/>
        </w:rPr>
        <w:t>определяющим выбор вуза целевой аудиторией. Это своего рода «первая» подготовительная линия продвижения. В поисках вуза целевые аудитории ищут информацию в специализированных информационных справочниках и, безусловно, информация о вузе там должна присутствовать</w:t>
      </w:r>
      <w:r>
        <w:rPr>
          <w:sz w:val="28"/>
          <w:szCs w:val="28"/>
        </w:rPr>
        <w:t>.</w:t>
      </w:r>
      <w:r w:rsidR="001D0759">
        <w:rPr>
          <w:rStyle w:val="a6"/>
          <w:sz w:val="28"/>
          <w:szCs w:val="28"/>
        </w:rPr>
        <w:footnoteReference w:id="13"/>
      </w:r>
    </w:p>
    <w:p w:rsidR="00D23F57" w:rsidRPr="00D23F57" w:rsidRDefault="00D23F57" w:rsidP="003A3931">
      <w:pPr>
        <w:autoSpaceDE w:val="0"/>
        <w:autoSpaceDN w:val="0"/>
        <w:adjustRightInd w:val="0"/>
        <w:spacing w:line="360" w:lineRule="auto"/>
        <w:ind w:firstLine="900"/>
        <w:jc w:val="both"/>
        <w:rPr>
          <w:sz w:val="28"/>
          <w:szCs w:val="28"/>
        </w:rPr>
      </w:pPr>
      <w:r w:rsidRPr="00D23F57">
        <w:rPr>
          <w:sz w:val="28"/>
          <w:szCs w:val="28"/>
        </w:rPr>
        <w:t>Наличие наружной рекламы привлекает внимание, информирует о наличии того или иного вуза/образовательной программы. Такая реклама в основном имеет неличный характер обращения, более эффективен сегодня личный характер обращения, поэтому приобретают актуальность BTL-акции в сфере продвижения образовательных услуг. Иначе – гораздо большее значение сегодня имеют нетрадиционные формы рекламы, организация различных промо-мероприятий,</w:t>
      </w:r>
      <w:r>
        <w:rPr>
          <w:sz w:val="28"/>
          <w:szCs w:val="28"/>
        </w:rPr>
        <w:t xml:space="preserve"> </w:t>
      </w:r>
      <w:r w:rsidRPr="00D23F57">
        <w:rPr>
          <w:sz w:val="28"/>
          <w:szCs w:val="28"/>
        </w:rPr>
        <w:t>которые ориентированы на прямое общение с целевыми аудиториями</w:t>
      </w:r>
      <w:r>
        <w:rPr>
          <w:rStyle w:val="a6"/>
          <w:sz w:val="28"/>
          <w:szCs w:val="28"/>
        </w:rPr>
        <w:footnoteReference w:id="14"/>
      </w:r>
      <w:r w:rsidRPr="00D23F57">
        <w:rPr>
          <w:sz w:val="28"/>
          <w:szCs w:val="28"/>
        </w:rPr>
        <w:t>.</w:t>
      </w:r>
    </w:p>
    <w:p w:rsidR="00D23F57" w:rsidRDefault="00D23F57" w:rsidP="003A3931">
      <w:pPr>
        <w:spacing w:line="360" w:lineRule="auto"/>
        <w:ind w:firstLine="900"/>
        <w:jc w:val="both"/>
        <w:rPr>
          <w:sz w:val="28"/>
          <w:szCs w:val="28"/>
        </w:rPr>
      </w:pPr>
    </w:p>
    <w:p w:rsidR="00D23F57" w:rsidRPr="00D23F57" w:rsidRDefault="00E21E1D" w:rsidP="003A3931">
      <w:pPr>
        <w:spacing w:line="360" w:lineRule="auto"/>
        <w:ind w:firstLine="900"/>
        <w:jc w:val="both"/>
        <w:rPr>
          <w:sz w:val="28"/>
          <w:szCs w:val="28"/>
        </w:rPr>
      </w:pPr>
      <w:r w:rsidRPr="00D23F57">
        <w:rPr>
          <w:sz w:val="28"/>
          <w:szCs w:val="28"/>
        </w:rPr>
        <w:t>Рассмотрим некоторые функции, которые выполняет реклама в процессе информирования на двух уровнях: социетальном (реклама в обществе) и индивидуально-групповом (реклама для каждой конкретной группы потребителей образовательных услуг)</w:t>
      </w:r>
      <w:r w:rsidR="00D71210" w:rsidRPr="00D23F57">
        <w:rPr>
          <w:rStyle w:val="a6"/>
          <w:sz w:val="28"/>
          <w:szCs w:val="28"/>
        </w:rPr>
        <w:footnoteReference w:id="15"/>
      </w:r>
      <w:r w:rsidRPr="00D23F57">
        <w:rPr>
          <w:sz w:val="28"/>
          <w:szCs w:val="28"/>
        </w:rPr>
        <w:t>.</w:t>
      </w:r>
    </w:p>
    <w:p w:rsidR="00BB735C" w:rsidRDefault="00BB735C" w:rsidP="003A3931">
      <w:pPr>
        <w:spacing w:line="360" w:lineRule="auto"/>
        <w:ind w:firstLine="900"/>
        <w:jc w:val="both"/>
        <w:rPr>
          <w:sz w:val="28"/>
          <w:szCs w:val="28"/>
        </w:rPr>
      </w:pPr>
    </w:p>
    <w:p w:rsidR="00E21E1D" w:rsidRPr="00BB735C" w:rsidRDefault="00E21E1D" w:rsidP="003A3931">
      <w:pPr>
        <w:spacing w:line="360" w:lineRule="auto"/>
        <w:ind w:firstLine="900"/>
        <w:jc w:val="both"/>
        <w:rPr>
          <w:sz w:val="28"/>
          <w:szCs w:val="28"/>
          <w:u w:val="single"/>
        </w:rPr>
      </w:pPr>
      <w:r w:rsidRPr="00BB735C">
        <w:rPr>
          <w:sz w:val="28"/>
          <w:szCs w:val="28"/>
          <w:u w:val="single"/>
        </w:rPr>
        <w:t>Функции рекламы образовательных услуг:</w:t>
      </w:r>
    </w:p>
    <w:p w:rsidR="00E21E1D" w:rsidRPr="00BB735C" w:rsidRDefault="00E21E1D" w:rsidP="003A3931">
      <w:pPr>
        <w:spacing w:line="360" w:lineRule="auto"/>
        <w:ind w:firstLine="900"/>
        <w:jc w:val="both"/>
        <w:rPr>
          <w:sz w:val="28"/>
          <w:szCs w:val="28"/>
        </w:rPr>
      </w:pPr>
      <w:r w:rsidRPr="00BB735C">
        <w:rPr>
          <w:sz w:val="28"/>
          <w:szCs w:val="28"/>
        </w:rPr>
        <w:t>Во-первых, информационная функция. Она позволяет осуществлять: информирование населения о спектре имеющихся образовательных услуг и способах их получения; информирование населения о ВУЗах, их возможностях и образовательных услугах, которыми они располагают и предлагают своим потребителям.</w:t>
      </w:r>
      <w:r w:rsidR="00BF1584" w:rsidRPr="00BB735C">
        <w:rPr>
          <w:sz w:val="28"/>
          <w:szCs w:val="28"/>
        </w:rPr>
        <w:t xml:space="preserve"> </w:t>
      </w:r>
      <w:r w:rsidRPr="00BB735C">
        <w:rPr>
          <w:sz w:val="28"/>
          <w:szCs w:val="28"/>
        </w:rPr>
        <w:t>При любых формах рекламы группе передается информационное сообщение. Убеждающая сторона этого сообщения может отсутствовать, а информация передаваться в чистом виде. В плане затрат времени, которое требуется на сбор информации по выбору вуза, информационное значение рекламы для большинства потребителей остается значительным. Ранее в условиях существования четкого разделения вузов по профилям поиском необходимой информации преимущественно занимался сам потребитель образовательных услуг за счет своих собственных средств. Теперь задача донесения полного объема информации становится одной из наиболее важных задач вузов. </w:t>
      </w:r>
    </w:p>
    <w:p w:rsidR="00BF1584" w:rsidRDefault="00BF1584" w:rsidP="003A3931">
      <w:pPr>
        <w:spacing w:line="360" w:lineRule="auto"/>
        <w:ind w:firstLine="900"/>
        <w:jc w:val="both"/>
        <w:rPr>
          <w:sz w:val="28"/>
          <w:szCs w:val="28"/>
        </w:rPr>
      </w:pPr>
    </w:p>
    <w:p w:rsidR="00E21E1D" w:rsidRPr="00BF1584" w:rsidRDefault="00E21E1D" w:rsidP="003A3931">
      <w:pPr>
        <w:spacing w:line="360" w:lineRule="auto"/>
        <w:ind w:firstLine="900"/>
        <w:jc w:val="both"/>
        <w:rPr>
          <w:sz w:val="28"/>
          <w:szCs w:val="28"/>
        </w:rPr>
      </w:pPr>
      <w:r w:rsidRPr="00BF1584">
        <w:rPr>
          <w:sz w:val="28"/>
          <w:szCs w:val="28"/>
        </w:rPr>
        <w:t>Во-вторых, ценностно-ориентирую</w:t>
      </w:r>
      <w:r w:rsidR="00BF1584" w:rsidRPr="00BF1584">
        <w:rPr>
          <w:sz w:val="28"/>
          <w:szCs w:val="28"/>
        </w:rPr>
        <w:t>щая функция. Она способствует:</w:t>
      </w:r>
      <w:r w:rsidR="00BF1584" w:rsidRPr="00BF1584">
        <w:rPr>
          <w:sz w:val="28"/>
          <w:szCs w:val="28"/>
        </w:rPr>
        <w:br/>
      </w:r>
      <w:r w:rsidRPr="00BF1584">
        <w:rPr>
          <w:sz w:val="28"/>
          <w:szCs w:val="28"/>
        </w:rPr>
        <w:t>созданию образцов, которым необходимо следовать при желании получения высшего образования; формированию выбора, обеспечению узнаваемости вузов и образовательных у</w:t>
      </w:r>
      <w:r w:rsidR="00BF1584" w:rsidRPr="00BF1584">
        <w:rPr>
          <w:sz w:val="28"/>
          <w:szCs w:val="28"/>
        </w:rPr>
        <w:t xml:space="preserve">слуг, которые они предлагают; </w:t>
      </w:r>
      <w:r w:rsidR="00BF1584" w:rsidRPr="00BF1584">
        <w:rPr>
          <w:sz w:val="28"/>
          <w:szCs w:val="28"/>
        </w:rPr>
        <w:br/>
      </w:r>
      <w:r w:rsidRPr="00BF1584">
        <w:rPr>
          <w:sz w:val="28"/>
          <w:szCs w:val="28"/>
        </w:rPr>
        <w:t>направлению на совершение выбора в пользу того или иного вуза.</w:t>
      </w:r>
    </w:p>
    <w:p w:rsidR="00E21E1D" w:rsidRPr="00BF1584" w:rsidRDefault="00E21E1D" w:rsidP="003A3931">
      <w:pPr>
        <w:spacing w:line="360" w:lineRule="auto"/>
        <w:ind w:firstLine="900"/>
        <w:jc w:val="both"/>
        <w:rPr>
          <w:sz w:val="28"/>
          <w:szCs w:val="28"/>
        </w:rPr>
      </w:pPr>
      <w:r w:rsidRPr="00BF1584">
        <w:rPr>
          <w:sz w:val="28"/>
          <w:szCs w:val="28"/>
        </w:rPr>
        <w:t>Популяризируя научные, культурные, материальные возможности людей, получивших высшее образование, реклама стимулирует рост числа абитуриентов не только среди детей, родители которых уже имеют высшее образование, но и среди тех, родители которых без высшего образования.</w:t>
      </w:r>
    </w:p>
    <w:p w:rsidR="00BF1584" w:rsidRDefault="00BF1584" w:rsidP="003A3931">
      <w:pPr>
        <w:spacing w:line="360" w:lineRule="auto"/>
        <w:ind w:firstLine="900"/>
        <w:jc w:val="both"/>
        <w:rPr>
          <w:sz w:val="28"/>
          <w:szCs w:val="28"/>
        </w:rPr>
      </w:pPr>
    </w:p>
    <w:p w:rsidR="00BF1584" w:rsidRPr="00BF1584" w:rsidRDefault="00E21E1D" w:rsidP="003A3931">
      <w:pPr>
        <w:spacing w:line="360" w:lineRule="auto"/>
        <w:ind w:firstLine="900"/>
        <w:jc w:val="both"/>
        <w:rPr>
          <w:sz w:val="28"/>
          <w:szCs w:val="28"/>
        </w:rPr>
      </w:pPr>
      <w:r w:rsidRPr="00BF1584">
        <w:rPr>
          <w:sz w:val="28"/>
          <w:szCs w:val="28"/>
        </w:rPr>
        <w:t xml:space="preserve">В-третьих, коммуникативная функция. Она ведет к: </w:t>
      </w:r>
    </w:p>
    <w:p w:rsidR="00BF1584" w:rsidRDefault="00E21E1D" w:rsidP="003A3931">
      <w:pPr>
        <w:numPr>
          <w:ilvl w:val="0"/>
          <w:numId w:val="3"/>
        </w:numPr>
        <w:tabs>
          <w:tab w:val="clear" w:pos="1260"/>
          <w:tab w:val="num" w:pos="720"/>
        </w:tabs>
        <w:spacing w:line="360" w:lineRule="auto"/>
        <w:ind w:left="720" w:firstLine="900"/>
        <w:jc w:val="both"/>
        <w:rPr>
          <w:sz w:val="28"/>
          <w:szCs w:val="28"/>
        </w:rPr>
      </w:pPr>
      <w:r w:rsidRPr="00BF1584">
        <w:rPr>
          <w:sz w:val="28"/>
          <w:szCs w:val="28"/>
        </w:rPr>
        <w:t xml:space="preserve">повышению информированности о вузе; </w:t>
      </w:r>
    </w:p>
    <w:p w:rsidR="00BF1584" w:rsidRDefault="00E21E1D" w:rsidP="003A3931">
      <w:pPr>
        <w:numPr>
          <w:ilvl w:val="0"/>
          <w:numId w:val="3"/>
        </w:numPr>
        <w:tabs>
          <w:tab w:val="clear" w:pos="1260"/>
          <w:tab w:val="num" w:pos="720"/>
        </w:tabs>
        <w:spacing w:line="360" w:lineRule="auto"/>
        <w:ind w:left="720" w:firstLine="900"/>
        <w:jc w:val="both"/>
        <w:rPr>
          <w:sz w:val="28"/>
          <w:szCs w:val="28"/>
        </w:rPr>
      </w:pPr>
      <w:r w:rsidRPr="00BF1584">
        <w:rPr>
          <w:sz w:val="28"/>
          <w:szCs w:val="28"/>
        </w:rPr>
        <w:t xml:space="preserve">повышению узнаваемости, запоминаемости вуза; </w:t>
      </w:r>
    </w:p>
    <w:p w:rsidR="00BF1584" w:rsidRDefault="00E21E1D" w:rsidP="003A3931">
      <w:pPr>
        <w:numPr>
          <w:ilvl w:val="0"/>
          <w:numId w:val="3"/>
        </w:numPr>
        <w:tabs>
          <w:tab w:val="clear" w:pos="1260"/>
          <w:tab w:val="num" w:pos="720"/>
        </w:tabs>
        <w:spacing w:line="360" w:lineRule="auto"/>
        <w:ind w:left="720" w:firstLine="900"/>
        <w:jc w:val="both"/>
        <w:rPr>
          <w:sz w:val="28"/>
          <w:szCs w:val="28"/>
        </w:rPr>
      </w:pPr>
      <w:r w:rsidRPr="00BF1584">
        <w:rPr>
          <w:sz w:val="28"/>
          <w:szCs w:val="28"/>
        </w:rPr>
        <w:t>формированию положительного отношения</w:t>
      </w:r>
      <w:r w:rsidR="00BF1584">
        <w:rPr>
          <w:sz w:val="28"/>
          <w:szCs w:val="28"/>
        </w:rPr>
        <w:t xml:space="preserve"> к вузу;</w:t>
      </w:r>
    </w:p>
    <w:p w:rsidR="00BF1584" w:rsidRDefault="00BF1584" w:rsidP="003A3931">
      <w:pPr>
        <w:numPr>
          <w:ilvl w:val="0"/>
          <w:numId w:val="3"/>
        </w:numPr>
        <w:tabs>
          <w:tab w:val="clear" w:pos="1260"/>
          <w:tab w:val="num" w:pos="720"/>
        </w:tabs>
        <w:spacing w:line="360" w:lineRule="auto"/>
        <w:ind w:left="720" w:firstLine="900"/>
        <w:jc w:val="both"/>
        <w:rPr>
          <w:sz w:val="28"/>
          <w:szCs w:val="28"/>
        </w:rPr>
      </w:pPr>
      <w:r>
        <w:rPr>
          <w:sz w:val="28"/>
          <w:szCs w:val="28"/>
        </w:rPr>
        <w:t>желанию поступить в ВУЗ</w:t>
      </w:r>
      <w:r w:rsidR="00D71210">
        <w:rPr>
          <w:rStyle w:val="a6"/>
          <w:sz w:val="28"/>
          <w:szCs w:val="28"/>
        </w:rPr>
        <w:footnoteReference w:id="16"/>
      </w:r>
      <w:r>
        <w:rPr>
          <w:sz w:val="28"/>
          <w:szCs w:val="28"/>
        </w:rPr>
        <w:t>.</w:t>
      </w:r>
    </w:p>
    <w:p w:rsidR="00BF1584" w:rsidRDefault="00BF1584" w:rsidP="003A3931">
      <w:pPr>
        <w:spacing w:line="360" w:lineRule="auto"/>
        <w:ind w:firstLine="900"/>
        <w:jc w:val="both"/>
        <w:rPr>
          <w:sz w:val="28"/>
          <w:szCs w:val="28"/>
        </w:rPr>
      </w:pPr>
    </w:p>
    <w:p w:rsidR="00E21E1D" w:rsidRPr="00BF1584" w:rsidRDefault="00E21E1D" w:rsidP="003A3931">
      <w:pPr>
        <w:spacing w:line="360" w:lineRule="auto"/>
        <w:ind w:firstLine="900"/>
        <w:jc w:val="both"/>
        <w:rPr>
          <w:sz w:val="28"/>
          <w:szCs w:val="28"/>
        </w:rPr>
      </w:pPr>
      <w:r w:rsidRPr="00BF1584">
        <w:rPr>
          <w:sz w:val="28"/>
          <w:szCs w:val="28"/>
        </w:rPr>
        <w:t>Если рекламная кампания спланирована правильно, и вышеперечисленные стадии прошли через отдельных представителей целевой аудитории, то возможен коммуникационный эффект,  схожий с законом Обратной Пирамиды, когда определившиеся с выбором станут формировать положительное отношение к вузу среди своих друзей и знакомых, вследствие этого повысится узнаваемость вуза, а затем и информированность о вузе</w:t>
      </w:r>
      <w:r w:rsidR="00AD7A79">
        <w:rPr>
          <w:rStyle w:val="a6"/>
          <w:sz w:val="28"/>
          <w:szCs w:val="28"/>
        </w:rPr>
        <w:footnoteReference w:id="17"/>
      </w:r>
      <w:r w:rsidRPr="00BF1584">
        <w:rPr>
          <w:sz w:val="28"/>
          <w:szCs w:val="28"/>
        </w:rPr>
        <w:t>.</w:t>
      </w:r>
    </w:p>
    <w:p w:rsidR="00FD16EB" w:rsidRDefault="00FD16EB" w:rsidP="003A3931">
      <w:pPr>
        <w:spacing w:line="360" w:lineRule="auto"/>
        <w:ind w:firstLine="900"/>
        <w:jc w:val="both"/>
        <w:rPr>
          <w:sz w:val="28"/>
          <w:szCs w:val="28"/>
        </w:rPr>
      </w:pPr>
    </w:p>
    <w:p w:rsidR="00E21E1D" w:rsidRPr="00FD16EB" w:rsidRDefault="00E21E1D" w:rsidP="003A3931">
      <w:pPr>
        <w:spacing w:line="360" w:lineRule="auto"/>
        <w:ind w:firstLine="900"/>
        <w:jc w:val="both"/>
        <w:rPr>
          <w:sz w:val="28"/>
          <w:szCs w:val="28"/>
        </w:rPr>
      </w:pPr>
      <w:r w:rsidRPr="00FD16EB">
        <w:rPr>
          <w:sz w:val="28"/>
          <w:szCs w:val="28"/>
        </w:rPr>
        <w:t>Чтобы быть успешной, реклама должна носить не только образовательный характер, она также должна побуждать к действию. Подобное убеждающее воздействие обычно имеет мало общего с беспристрастным характером образования. Реклама должна быть приближена к целевой аудитории и выполнять ряд функций на индивидуально-групповом уровне.</w:t>
      </w:r>
      <w:r w:rsidR="003A3931">
        <w:rPr>
          <w:rStyle w:val="a6"/>
          <w:sz w:val="28"/>
          <w:szCs w:val="28"/>
        </w:rPr>
        <w:footnoteReference w:id="18"/>
      </w:r>
    </w:p>
    <w:p w:rsidR="00E21E1D" w:rsidRPr="00BF1584" w:rsidRDefault="00E21E1D" w:rsidP="003A3931">
      <w:pPr>
        <w:spacing w:line="360" w:lineRule="auto"/>
        <w:ind w:firstLine="900"/>
        <w:jc w:val="both"/>
      </w:pPr>
      <w:r w:rsidRPr="00FD16EB">
        <w:rPr>
          <w:sz w:val="28"/>
          <w:szCs w:val="28"/>
        </w:rPr>
        <w:t>Информация, размещаемая в рекламе,  должна отвечать выявленным ранее потребностям молодежи в получении информации, только в этом случае эффективность рекламной деятельности значительно повысится</w:t>
      </w:r>
      <w:r w:rsidR="00AD7A79">
        <w:rPr>
          <w:rStyle w:val="a6"/>
          <w:sz w:val="28"/>
          <w:szCs w:val="28"/>
        </w:rPr>
        <w:footnoteReference w:id="19"/>
      </w:r>
      <w:r w:rsidRPr="00BF1584">
        <w:t>.</w:t>
      </w:r>
    </w:p>
    <w:p w:rsidR="00FD16EB" w:rsidRPr="00D23F57" w:rsidRDefault="00E21E1D" w:rsidP="003A3931">
      <w:pPr>
        <w:spacing w:line="360" w:lineRule="auto"/>
        <w:ind w:firstLine="900"/>
        <w:jc w:val="both"/>
        <w:rPr>
          <w:sz w:val="28"/>
          <w:szCs w:val="28"/>
        </w:rPr>
      </w:pPr>
      <w:r w:rsidRPr="00D23F57">
        <w:rPr>
          <w:sz w:val="28"/>
          <w:szCs w:val="28"/>
        </w:rPr>
        <w:t>Кроме того, образовательная реклама должна быть убеждающей, побуждающей и эстетически приятной. Эти параметры характеризуются: наличием  информации, подтверждающей уже принятое решение, доказывающей его целесообразность; получением эстетического наслаждения от рекламы образовательных услуг; восприятием рекламы образовательных услуг как своего рода искусства.</w:t>
      </w:r>
      <w:r w:rsidR="00FD16EB" w:rsidRPr="00D23F57">
        <w:rPr>
          <w:sz w:val="28"/>
          <w:szCs w:val="28"/>
        </w:rPr>
        <w:t xml:space="preserve"> </w:t>
      </w:r>
    </w:p>
    <w:p w:rsidR="00E94921" w:rsidRPr="00D23F57" w:rsidRDefault="00E21E1D" w:rsidP="003A3931">
      <w:pPr>
        <w:spacing w:line="360" w:lineRule="auto"/>
        <w:ind w:firstLine="900"/>
        <w:jc w:val="both"/>
        <w:rPr>
          <w:sz w:val="28"/>
          <w:szCs w:val="28"/>
        </w:rPr>
      </w:pPr>
      <w:r w:rsidRPr="00D23F57">
        <w:rPr>
          <w:sz w:val="28"/>
          <w:szCs w:val="28"/>
        </w:rPr>
        <w:t>Последняя характеристика пока слабо проявляется в региональном информационном пространстве силу ограниченного выбора и однотипности образцов образовательной рекламы</w:t>
      </w:r>
      <w:r w:rsidR="00AD7A79" w:rsidRPr="00D23F57">
        <w:rPr>
          <w:rStyle w:val="a6"/>
          <w:sz w:val="28"/>
          <w:szCs w:val="28"/>
        </w:rPr>
        <w:footnoteReference w:id="20"/>
      </w:r>
      <w:r w:rsidRPr="00D23F57">
        <w:rPr>
          <w:sz w:val="28"/>
          <w:szCs w:val="28"/>
        </w:rPr>
        <w:t>.</w:t>
      </w:r>
    </w:p>
    <w:p w:rsidR="00E94921" w:rsidRPr="00FD16EB" w:rsidRDefault="00E21E1D" w:rsidP="003A3931">
      <w:pPr>
        <w:spacing w:line="360" w:lineRule="auto"/>
        <w:ind w:firstLine="900"/>
        <w:jc w:val="both"/>
        <w:rPr>
          <w:sz w:val="28"/>
          <w:szCs w:val="28"/>
        </w:rPr>
      </w:pPr>
      <w:r w:rsidRPr="00FD16EB">
        <w:rPr>
          <w:sz w:val="28"/>
          <w:szCs w:val="28"/>
        </w:rPr>
        <w:t>Основные подходы к определению эффективности образовательной рекламы</w:t>
      </w:r>
      <w:r w:rsidR="00FD16EB" w:rsidRPr="00FD16EB">
        <w:rPr>
          <w:sz w:val="28"/>
          <w:szCs w:val="28"/>
        </w:rPr>
        <w:t>:</w:t>
      </w:r>
    </w:p>
    <w:p w:rsidR="00E21E1D" w:rsidRPr="00E94921" w:rsidRDefault="00E21E1D" w:rsidP="003A3931">
      <w:pPr>
        <w:spacing w:line="360" w:lineRule="auto"/>
        <w:ind w:firstLine="900"/>
        <w:jc w:val="both"/>
        <w:rPr>
          <w:sz w:val="28"/>
          <w:szCs w:val="28"/>
        </w:rPr>
      </w:pPr>
      <w:r w:rsidRPr="00E94921">
        <w:rPr>
          <w:sz w:val="28"/>
          <w:szCs w:val="28"/>
        </w:rPr>
        <w:t>Любая коммерческая реклама подразумевает возврат вложений, поэтому оценка эффективности рекламы является одной из важнейших задач, стоящих перед рекламодателем. Именно оценка эффективности позволяет определить, насколько результативно было рекламное воздействие, окупились ли затраты, какие рекламные носители оказали решающие влияние, правильно ли был  распределен рекламный бюджет, как повысить эффективность рекламных мероприятий</w:t>
      </w:r>
      <w:r w:rsidR="00AD7A79">
        <w:rPr>
          <w:rStyle w:val="a6"/>
          <w:sz w:val="28"/>
          <w:szCs w:val="28"/>
        </w:rPr>
        <w:footnoteReference w:id="21"/>
      </w:r>
      <w:r w:rsidRPr="00E94921">
        <w:rPr>
          <w:sz w:val="28"/>
          <w:szCs w:val="28"/>
        </w:rPr>
        <w:t>.</w:t>
      </w:r>
    </w:p>
    <w:p w:rsidR="00E21E1D" w:rsidRPr="00E94921" w:rsidRDefault="00E21E1D" w:rsidP="003A3931">
      <w:pPr>
        <w:spacing w:line="360" w:lineRule="auto"/>
        <w:ind w:firstLine="900"/>
        <w:jc w:val="both"/>
        <w:rPr>
          <w:sz w:val="28"/>
          <w:szCs w:val="28"/>
        </w:rPr>
      </w:pPr>
      <w:r w:rsidRPr="00E94921">
        <w:rPr>
          <w:sz w:val="28"/>
          <w:szCs w:val="28"/>
        </w:rPr>
        <w:t>Эффективность рекламной деятельности образовательных учреждений зависит не только от самой рекламы, но и целого ряда как контролируемых, так и неконтролируемых факторов, таких как: экономическая ситуация в регионе, время года, цены на образовательные услуги, престижность учебного заведения, его месторасположение, квалификации преподавателей. Следует также учитывать, что эффект от рекламы может наступать не сразу и быть растянут во времени</w:t>
      </w:r>
      <w:r w:rsidR="00AD7A79">
        <w:rPr>
          <w:rStyle w:val="a6"/>
          <w:sz w:val="28"/>
          <w:szCs w:val="28"/>
        </w:rPr>
        <w:footnoteReference w:id="22"/>
      </w:r>
      <w:r w:rsidRPr="00E94921">
        <w:rPr>
          <w:sz w:val="28"/>
          <w:szCs w:val="28"/>
        </w:rPr>
        <w:t>.</w:t>
      </w:r>
    </w:p>
    <w:p w:rsidR="00794028" w:rsidRDefault="00794028" w:rsidP="003A3931">
      <w:pPr>
        <w:spacing w:line="360" w:lineRule="auto"/>
        <w:ind w:firstLine="900"/>
        <w:jc w:val="both"/>
        <w:rPr>
          <w:sz w:val="28"/>
          <w:szCs w:val="28"/>
        </w:rPr>
      </w:pPr>
    </w:p>
    <w:p w:rsidR="00794028" w:rsidRDefault="00E21E1D" w:rsidP="003A3931">
      <w:pPr>
        <w:spacing w:line="360" w:lineRule="auto"/>
        <w:ind w:firstLine="900"/>
        <w:jc w:val="both"/>
        <w:rPr>
          <w:sz w:val="28"/>
          <w:szCs w:val="28"/>
        </w:rPr>
      </w:pPr>
      <w:r w:rsidRPr="00E94921">
        <w:rPr>
          <w:sz w:val="28"/>
          <w:szCs w:val="28"/>
        </w:rPr>
        <w:t>Способы определения  эффективности рекламы. При оценке эффективности рекламы, в первую очередь, необходимо сопоставить цели и задачи, которые стояли перед ней, с достигнуты</w:t>
      </w:r>
      <w:r w:rsidR="00794028">
        <w:rPr>
          <w:sz w:val="28"/>
          <w:szCs w:val="28"/>
        </w:rPr>
        <w:t xml:space="preserve">ми результатами.               </w:t>
      </w:r>
    </w:p>
    <w:p w:rsidR="00E21E1D" w:rsidRPr="00E94921" w:rsidRDefault="00E21E1D" w:rsidP="003A3931">
      <w:pPr>
        <w:spacing w:line="360" w:lineRule="auto"/>
        <w:ind w:firstLine="900"/>
        <w:jc w:val="both"/>
        <w:rPr>
          <w:sz w:val="28"/>
          <w:szCs w:val="28"/>
        </w:rPr>
      </w:pPr>
      <w:r w:rsidRPr="00E94921">
        <w:rPr>
          <w:sz w:val="28"/>
          <w:szCs w:val="28"/>
        </w:rPr>
        <w:t>В зависимости от целей рекламной кампании в качестве критериев ее эффективности могут выступать различные показатели. Цели рекламной кампании можно разделить на две большие группы: коммерческие и коммуникативные.</w:t>
      </w:r>
    </w:p>
    <w:p w:rsidR="00E21E1D" w:rsidRPr="00E94921" w:rsidRDefault="00E21E1D" w:rsidP="003A3931">
      <w:pPr>
        <w:spacing w:line="360" w:lineRule="auto"/>
        <w:ind w:firstLine="900"/>
        <w:jc w:val="both"/>
        <w:rPr>
          <w:sz w:val="28"/>
          <w:szCs w:val="28"/>
        </w:rPr>
      </w:pPr>
      <w:r w:rsidRPr="00E94921">
        <w:rPr>
          <w:sz w:val="28"/>
          <w:szCs w:val="28"/>
        </w:rPr>
        <w:t>В первом случае показателями эффективности проведенной рекламной кампании являются  - прирост числа абитуриентов; увеличение престижа на рынке образовательных услуг.</w:t>
      </w:r>
    </w:p>
    <w:p w:rsidR="00E21E1D" w:rsidRPr="00E94921" w:rsidRDefault="00E21E1D" w:rsidP="003A3931">
      <w:pPr>
        <w:spacing w:line="360" w:lineRule="auto"/>
        <w:ind w:firstLine="900"/>
        <w:jc w:val="both"/>
        <w:rPr>
          <w:sz w:val="28"/>
          <w:szCs w:val="28"/>
        </w:rPr>
      </w:pPr>
      <w:r w:rsidRPr="00E94921">
        <w:rPr>
          <w:sz w:val="28"/>
          <w:szCs w:val="28"/>
        </w:rPr>
        <w:t>К коммуникативным показателям относятся: повышение узнаваемости ВУЗа; уровень информированности о его подразделениях; лояльность конкретных целевых групп</w:t>
      </w:r>
      <w:r w:rsidR="00AD7A79">
        <w:rPr>
          <w:rStyle w:val="a6"/>
          <w:sz w:val="28"/>
          <w:szCs w:val="28"/>
        </w:rPr>
        <w:footnoteReference w:id="23"/>
      </w:r>
      <w:r w:rsidRPr="00E94921">
        <w:rPr>
          <w:sz w:val="28"/>
          <w:szCs w:val="28"/>
        </w:rPr>
        <w:t>.</w:t>
      </w:r>
    </w:p>
    <w:p w:rsidR="00794028" w:rsidRDefault="00794028" w:rsidP="003A3931">
      <w:pPr>
        <w:spacing w:line="360" w:lineRule="auto"/>
        <w:ind w:firstLine="900"/>
        <w:jc w:val="both"/>
        <w:rPr>
          <w:sz w:val="28"/>
          <w:szCs w:val="28"/>
        </w:rPr>
      </w:pPr>
    </w:p>
    <w:p w:rsidR="00E94921" w:rsidRDefault="00E21E1D" w:rsidP="003A3931">
      <w:pPr>
        <w:spacing w:line="360" w:lineRule="auto"/>
        <w:ind w:firstLine="900"/>
        <w:jc w:val="both"/>
        <w:rPr>
          <w:sz w:val="28"/>
          <w:szCs w:val="28"/>
        </w:rPr>
      </w:pPr>
      <w:r w:rsidRPr="00E94921">
        <w:rPr>
          <w:sz w:val="28"/>
          <w:szCs w:val="28"/>
        </w:rPr>
        <w:t>На роль измеряемых индикаторов эффективности рекламы подходят три  величины: уровень интереса целевой аудитории к предложению вуза, уровень потребности в рекламируемых услугах, желание поступить в этот вуз. Данные величины являются валидными, поскольку они непосредственно характеризуют те максимальные эффекты, которы</w:t>
      </w:r>
      <w:r w:rsidR="00E94921">
        <w:rPr>
          <w:sz w:val="28"/>
          <w:szCs w:val="28"/>
        </w:rPr>
        <w:t xml:space="preserve">е вообще может дать реклама.   </w:t>
      </w:r>
    </w:p>
    <w:p w:rsidR="00794028" w:rsidRDefault="00794028" w:rsidP="003A3931">
      <w:pPr>
        <w:spacing w:line="360" w:lineRule="auto"/>
        <w:ind w:firstLine="900"/>
        <w:jc w:val="both"/>
        <w:rPr>
          <w:sz w:val="28"/>
          <w:szCs w:val="28"/>
        </w:rPr>
      </w:pPr>
    </w:p>
    <w:p w:rsidR="00794028" w:rsidRPr="00BB735C" w:rsidRDefault="00794028" w:rsidP="002B5263">
      <w:pPr>
        <w:spacing w:line="360" w:lineRule="auto"/>
        <w:ind w:firstLine="900"/>
        <w:jc w:val="both"/>
        <w:rPr>
          <w:sz w:val="28"/>
          <w:szCs w:val="28"/>
          <w:u w:val="single"/>
        </w:rPr>
      </w:pPr>
      <w:r w:rsidRPr="00BB735C">
        <w:rPr>
          <w:sz w:val="28"/>
          <w:szCs w:val="28"/>
          <w:u w:val="single"/>
        </w:rPr>
        <w:t>Виды эффективной рекламы:</w:t>
      </w:r>
    </w:p>
    <w:p w:rsidR="00794028" w:rsidRDefault="00E21E1D" w:rsidP="007D42E4">
      <w:pPr>
        <w:numPr>
          <w:ilvl w:val="0"/>
          <w:numId w:val="4"/>
        </w:numPr>
        <w:tabs>
          <w:tab w:val="clear" w:pos="1620"/>
          <w:tab w:val="left" w:pos="900"/>
          <w:tab w:val="left" w:pos="1980"/>
        </w:tabs>
        <w:spacing w:line="360" w:lineRule="auto"/>
        <w:ind w:left="900" w:firstLine="540"/>
        <w:jc w:val="both"/>
        <w:rPr>
          <w:sz w:val="28"/>
          <w:szCs w:val="28"/>
        </w:rPr>
      </w:pPr>
      <w:r w:rsidRPr="00E94921">
        <w:rPr>
          <w:sz w:val="28"/>
          <w:szCs w:val="28"/>
        </w:rPr>
        <w:t>Коммуникативная эффективность определяет коммуникативное воздействие рекламного сообщение на целевую аудиторию: какой сформировался образ ВУЗа, запоминаемость и узнаваемость рекламы, насколько точно передано рекламное  сообщение.</w:t>
      </w:r>
    </w:p>
    <w:p w:rsidR="00E21E1D" w:rsidRPr="00E94921" w:rsidRDefault="00E21E1D" w:rsidP="007D42E4">
      <w:pPr>
        <w:numPr>
          <w:ilvl w:val="0"/>
          <w:numId w:val="4"/>
        </w:numPr>
        <w:tabs>
          <w:tab w:val="clear" w:pos="1620"/>
          <w:tab w:val="left" w:pos="900"/>
          <w:tab w:val="left" w:pos="1980"/>
        </w:tabs>
        <w:spacing w:line="360" w:lineRule="auto"/>
        <w:ind w:left="900" w:firstLine="540"/>
        <w:jc w:val="both"/>
        <w:rPr>
          <w:sz w:val="28"/>
          <w:szCs w:val="28"/>
        </w:rPr>
      </w:pPr>
      <w:r w:rsidRPr="00E94921">
        <w:rPr>
          <w:sz w:val="28"/>
          <w:szCs w:val="28"/>
        </w:rPr>
        <w:t xml:space="preserve">Экономическая эффективность обычно зависит от коммуникативной,  другими словами: уровень использования потребителями образовательных услуг Ульяновского государственного технического </w:t>
      </w:r>
      <w:r w:rsidR="00794028">
        <w:rPr>
          <w:sz w:val="28"/>
          <w:szCs w:val="28"/>
        </w:rPr>
        <w:t xml:space="preserve">университета зависит от степени </w:t>
      </w:r>
      <w:r w:rsidRPr="00E94921">
        <w:rPr>
          <w:sz w:val="28"/>
          <w:szCs w:val="28"/>
        </w:rPr>
        <w:t>психологического воздействия рекламы на целевые группы</w:t>
      </w:r>
      <w:r w:rsidR="002010D1">
        <w:rPr>
          <w:rStyle w:val="a6"/>
          <w:sz w:val="28"/>
          <w:szCs w:val="28"/>
        </w:rPr>
        <w:footnoteReference w:id="24"/>
      </w:r>
      <w:r w:rsidRPr="00E94921">
        <w:rPr>
          <w:sz w:val="28"/>
          <w:szCs w:val="28"/>
        </w:rPr>
        <w:t>.</w:t>
      </w:r>
    </w:p>
    <w:p w:rsidR="002010D1" w:rsidRDefault="002010D1" w:rsidP="003A3931">
      <w:pPr>
        <w:spacing w:line="360" w:lineRule="auto"/>
        <w:ind w:firstLine="900"/>
        <w:jc w:val="both"/>
        <w:rPr>
          <w:sz w:val="28"/>
          <w:szCs w:val="28"/>
        </w:rPr>
      </w:pPr>
    </w:p>
    <w:p w:rsidR="00E21E1D" w:rsidRPr="00E94921" w:rsidRDefault="00E21E1D" w:rsidP="003A3931">
      <w:pPr>
        <w:spacing w:line="360" w:lineRule="auto"/>
        <w:ind w:firstLine="900"/>
        <w:jc w:val="both"/>
        <w:rPr>
          <w:sz w:val="28"/>
          <w:szCs w:val="28"/>
        </w:rPr>
      </w:pPr>
      <w:r w:rsidRPr="00E94921">
        <w:rPr>
          <w:sz w:val="28"/>
          <w:szCs w:val="28"/>
        </w:rPr>
        <w:t>Наряду с этим существует несколько этап</w:t>
      </w:r>
      <w:r w:rsidR="00794028">
        <w:rPr>
          <w:sz w:val="28"/>
          <w:szCs w:val="28"/>
        </w:rPr>
        <w:t>ов оценки эффективности рекламы:</w:t>
      </w:r>
    </w:p>
    <w:p w:rsidR="00E21E1D" w:rsidRPr="00E94921" w:rsidRDefault="00BB735C" w:rsidP="003A3931">
      <w:pPr>
        <w:spacing w:line="360" w:lineRule="auto"/>
        <w:ind w:firstLine="900"/>
        <w:jc w:val="both"/>
        <w:rPr>
          <w:sz w:val="28"/>
          <w:szCs w:val="28"/>
        </w:rPr>
      </w:pPr>
      <w:r>
        <w:rPr>
          <w:sz w:val="28"/>
          <w:szCs w:val="28"/>
        </w:rPr>
        <w:t xml:space="preserve">Первый этап – </w:t>
      </w:r>
      <w:r w:rsidR="00E21E1D" w:rsidRPr="00E94921">
        <w:rPr>
          <w:sz w:val="28"/>
          <w:szCs w:val="28"/>
        </w:rPr>
        <w:t>заключается в том, чтобы обозначить стартовые позиции. Если цель рекламы – повысить уровень осведомленности о  ВУЗе, необходимо выяснить, каков он сейчас среди той целевой аудитории, на которую планируется повлиять. Стартовую точку можно определить при помощи  объективного исследования.</w:t>
      </w:r>
    </w:p>
    <w:p w:rsidR="00794028" w:rsidRDefault="00794028" w:rsidP="003A3931">
      <w:pPr>
        <w:spacing w:line="360" w:lineRule="auto"/>
        <w:ind w:firstLine="900"/>
        <w:jc w:val="both"/>
        <w:rPr>
          <w:sz w:val="28"/>
          <w:szCs w:val="28"/>
        </w:rPr>
      </w:pPr>
    </w:p>
    <w:p w:rsidR="00E21E1D" w:rsidRPr="00E94921" w:rsidRDefault="00BB735C" w:rsidP="003A3931">
      <w:pPr>
        <w:spacing w:line="360" w:lineRule="auto"/>
        <w:ind w:firstLine="900"/>
        <w:jc w:val="both"/>
        <w:rPr>
          <w:sz w:val="28"/>
          <w:szCs w:val="28"/>
        </w:rPr>
      </w:pPr>
      <w:r>
        <w:rPr>
          <w:sz w:val="28"/>
          <w:szCs w:val="28"/>
        </w:rPr>
        <w:t xml:space="preserve">На втором этапе – </w:t>
      </w:r>
      <w:r w:rsidR="00E21E1D" w:rsidRPr="00E94921">
        <w:rPr>
          <w:sz w:val="28"/>
          <w:szCs w:val="28"/>
        </w:rPr>
        <w:t>важно наметить реалистичные для рекламной кампании цели. Надо принимать в расчет множество факторов, например имеющийся в распоряжении бюджет, рекламную активность конкурентов, тактики рекламирования.</w:t>
      </w:r>
    </w:p>
    <w:p w:rsidR="00794028" w:rsidRDefault="00794028" w:rsidP="003A3931">
      <w:pPr>
        <w:spacing w:line="360" w:lineRule="auto"/>
        <w:ind w:firstLine="900"/>
        <w:jc w:val="both"/>
        <w:rPr>
          <w:sz w:val="28"/>
          <w:szCs w:val="28"/>
        </w:rPr>
      </w:pPr>
    </w:p>
    <w:p w:rsidR="00E21E1D" w:rsidRPr="00E94921" w:rsidRDefault="00E21E1D" w:rsidP="003A3931">
      <w:pPr>
        <w:spacing w:line="360" w:lineRule="auto"/>
        <w:ind w:firstLine="900"/>
        <w:jc w:val="both"/>
        <w:rPr>
          <w:sz w:val="28"/>
          <w:szCs w:val="28"/>
        </w:rPr>
      </w:pPr>
      <w:r w:rsidRPr="00E94921">
        <w:rPr>
          <w:sz w:val="28"/>
          <w:szCs w:val="28"/>
        </w:rPr>
        <w:t>Третий этап – предварительный прогноз эффективности воздействия созданного варианта рекламного объявления, или "претест". Если речь идет о полномасштабной рекламной кампании, то необходимо предварительное тестирование сначала самой концепции планируемой кампании, а потом – отдельных ее элементов. В ходе  претеста можно предварительно изучить восприятие концепции рекламной  кампании, психологическое воздействие рекламного сообщения, а также внести  необходимые изменения и дополнения в соответствии с полученными  результатами исследования.</w:t>
      </w:r>
    </w:p>
    <w:p w:rsidR="00794028" w:rsidRDefault="00794028" w:rsidP="003A3931">
      <w:pPr>
        <w:spacing w:line="360" w:lineRule="auto"/>
        <w:ind w:firstLine="900"/>
        <w:jc w:val="both"/>
        <w:rPr>
          <w:sz w:val="28"/>
          <w:szCs w:val="28"/>
        </w:rPr>
      </w:pPr>
    </w:p>
    <w:p w:rsidR="00E21E1D" w:rsidRPr="00E94921" w:rsidRDefault="00BB735C" w:rsidP="003A3931">
      <w:pPr>
        <w:spacing w:line="360" w:lineRule="auto"/>
        <w:ind w:firstLine="900"/>
        <w:jc w:val="both"/>
        <w:rPr>
          <w:sz w:val="28"/>
          <w:szCs w:val="28"/>
        </w:rPr>
      </w:pPr>
      <w:r>
        <w:rPr>
          <w:sz w:val="28"/>
          <w:szCs w:val="28"/>
        </w:rPr>
        <w:t xml:space="preserve">Четвертый этап – </w:t>
      </w:r>
      <w:r w:rsidR="00E21E1D" w:rsidRPr="00E94921">
        <w:rPr>
          <w:sz w:val="28"/>
          <w:szCs w:val="28"/>
        </w:rPr>
        <w:t>подразумевает запуск специальных процедур, позволяющих отследить результаты рекламной кампании. Процесс мониторинга, помимо  деталей рекламного бюджета, должен включать в себя учет таких факторов, как рекламная деятельность конкурентов и значимые события, происходящие на рынке</w:t>
      </w:r>
      <w:r w:rsidR="002010D1">
        <w:rPr>
          <w:rStyle w:val="a6"/>
          <w:sz w:val="28"/>
          <w:szCs w:val="28"/>
        </w:rPr>
        <w:footnoteReference w:id="25"/>
      </w:r>
      <w:r w:rsidR="00E21E1D" w:rsidRPr="00E94921">
        <w:rPr>
          <w:sz w:val="28"/>
          <w:szCs w:val="28"/>
        </w:rPr>
        <w:t>.</w:t>
      </w:r>
    </w:p>
    <w:p w:rsidR="00794028" w:rsidRDefault="00794028" w:rsidP="003A3931">
      <w:pPr>
        <w:spacing w:line="360" w:lineRule="auto"/>
        <w:ind w:firstLine="900"/>
        <w:jc w:val="both"/>
        <w:rPr>
          <w:sz w:val="28"/>
          <w:szCs w:val="28"/>
        </w:rPr>
      </w:pPr>
    </w:p>
    <w:p w:rsidR="00E21E1D" w:rsidRPr="00E94921" w:rsidRDefault="00E21E1D" w:rsidP="003A3931">
      <w:pPr>
        <w:spacing w:line="360" w:lineRule="auto"/>
        <w:ind w:firstLine="900"/>
        <w:jc w:val="both"/>
        <w:rPr>
          <w:sz w:val="28"/>
          <w:szCs w:val="28"/>
        </w:rPr>
      </w:pPr>
      <w:r w:rsidRPr="00E94921">
        <w:rPr>
          <w:sz w:val="28"/>
          <w:szCs w:val="28"/>
        </w:rPr>
        <w:t>Наиболее распространенным критерием является запоминание рекламы</w:t>
      </w:r>
      <w:r w:rsidR="00AD7A79">
        <w:rPr>
          <w:rStyle w:val="a6"/>
          <w:sz w:val="28"/>
          <w:szCs w:val="28"/>
        </w:rPr>
        <w:footnoteReference w:id="26"/>
      </w:r>
      <w:r w:rsidRPr="00E94921">
        <w:rPr>
          <w:sz w:val="28"/>
          <w:szCs w:val="28"/>
        </w:rPr>
        <w:t>. Среди других часто отслеживаемых измерений – знание элементов рекламы, осведомленность, рейтинг имиджа</w:t>
      </w:r>
      <w:r w:rsidR="00AD7A79">
        <w:rPr>
          <w:rStyle w:val="a6"/>
          <w:sz w:val="28"/>
          <w:szCs w:val="28"/>
        </w:rPr>
        <w:footnoteReference w:id="27"/>
      </w:r>
      <w:r w:rsidRPr="00E94921">
        <w:rPr>
          <w:sz w:val="28"/>
          <w:szCs w:val="28"/>
        </w:rPr>
        <w:t>, предпочтение конкретного ВУЗа.</w:t>
      </w:r>
    </w:p>
    <w:p w:rsidR="00483DC6" w:rsidRDefault="00E21E1D" w:rsidP="002B5263">
      <w:pPr>
        <w:spacing w:line="360" w:lineRule="auto"/>
        <w:ind w:firstLine="900"/>
        <w:jc w:val="both"/>
        <w:rPr>
          <w:sz w:val="28"/>
          <w:szCs w:val="28"/>
        </w:rPr>
      </w:pPr>
      <w:r w:rsidRPr="00E879E3">
        <w:rPr>
          <w:sz w:val="28"/>
          <w:szCs w:val="28"/>
        </w:rPr>
        <w:t>Для определения эффективности рекламы, как правило, требуется несколько критериев. Например, полезно рассмотреть узнаваемость рекламы или показатель ее запоминаемости как признак "ширины" эффективности, так как эти критерии показывают, скольких людей "охватила" данная реклама. В то же время показатели убедительности рекламы или намерения обратиться</w:t>
      </w:r>
      <w:r w:rsidR="00E879E3">
        <w:rPr>
          <w:sz w:val="28"/>
          <w:szCs w:val="28"/>
        </w:rPr>
        <w:t>,</w:t>
      </w:r>
      <w:r w:rsidRPr="00E879E3">
        <w:rPr>
          <w:sz w:val="28"/>
          <w:szCs w:val="28"/>
        </w:rPr>
        <w:t xml:space="preserve"> можно рассматривать как оценку того, насколько глубоко реклама влияет на целевые группы</w:t>
      </w:r>
      <w:r w:rsidR="002010D1" w:rsidRPr="00E879E3">
        <w:rPr>
          <w:rStyle w:val="a6"/>
          <w:sz w:val="28"/>
          <w:szCs w:val="28"/>
        </w:rPr>
        <w:footnoteReference w:id="28"/>
      </w:r>
      <w:r w:rsidRPr="00E879E3">
        <w:rPr>
          <w:sz w:val="28"/>
          <w:szCs w:val="28"/>
        </w:rPr>
        <w:t>.</w:t>
      </w:r>
    </w:p>
    <w:p w:rsidR="00483DC6" w:rsidRDefault="00483DC6" w:rsidP="003A3931">
      <w:pPr>
        <w:autoSpaceDE w:val="0"/>
        <w:autoSpaceDN w:val="0"/>
        <w:adjustRightInd w:val="0"/>
        <w:spacing w:line="360" w:lineRule="auto"/>
        <w:ind w:firstLine="900"/>
        <w:jc w:val="both"/>
        <w:rPr>
          <w:sz w:val="28"/>
          <w:szCs w:val="28"/>
        </w:rPr>
      </w:pPr>
      <w:r w:rsidRPr="00483DC6">
        <w:rPr>
          <w:bCs/>
          <w:iCs/>
          <w:sz w:val="28"/>
          <w:szCs w:val="28"/>
        </w:rPr>
        <w:t>Представительство вуза в Интернете</w:t>
      </w:r>
      <w:r w:rsidRPr="00483DC6">
        <w:rPr>
          <w:b/>
          <w:bCs/>
          <w:i/>
          <w:iCs/>
          <w:sz w:val="28"/>
          <w:szCs w:val="28"/>
        </w:rPr>
        <w:t xml:space="preserve"> </w:t>
      </w:r>
      <w:r w:rsidRPr="00483DC6">
        <w:rPr>
          <w:sz w:val="28"/>
          <w:szCs w:val="28"/>
        </w:rPr>
        <w:t xml:space="preserve">является также важнейшим элементом </w:t>
      </w:r>
      <w:r w:rsidR="00FE3356">
        <w:rPr>
          <w:sz w:val="28"/>
          <w:szCs w:val="28"/>
        </w:rPr>
        <w:t>рекламы</w:t>
      </w:r>
      <w:r w:rsidRPr="00483DC6">
        <w:rPr>
          <w:sz w:val="28"/>
          <w:szCs w:val="28"/>
        </w:rPr>
        <w:t>. В наши дни отсутствие информации о вузе в Интернете не допустимо, поскольку, во-первых, это для значительного количества представителей целевых аудиторий основной информационный ресурс. Именно в Интернет идут старшеклассники за получением информации о вузах. Во-вторых, наличие современного, стильного и комфортного в пользовании сайта работает на формирование имиджа вуза. В-третьих, качественный сайт – это элемент соответствия ожиданиям потенциальных студентов, и еще один аргумент в пользу выбора именно данного вуза. В-четвертых, корпоративные сайты обладают таким</w:t>
      </w:r>
      <w:r>
        <w:rPr>
          <w:sz w:val="28"/>
          <w:szCs w:val="28"/>
        </w:rPr>
        <w:t xml:space="preserve"> </w:t>
      </w:r>
      <w:r w:rsidRPr="00483DC6">
        <w:rPr>
          <w:sz w:val="28"/>
          <w:szCs w:val="28"/>
        </w:rPr>
        <w:t>преимуществом, как возможность прямого (без посредников) взаимодействия с целевыми аудиториями, интерактивная коммуникация, оперативное реагирование и ответы на волнующие вопросы целевых аудиторий – тот ресурс продвижения вуза, который важно использовать в полном объеме.</w:t>
      </w:r>
    </w:p>
    <w:p w:rsidR="00586804" w:rsidRDefault="00483DC6" w:rsidP="003A3931">
      <w:pPr>
        <w:autoSpaceDE w:val="0"/>
        <w:autoSpaceDN w:val="0"/>
        <w:adjustRightInd w:val="0"/>
        <w:spacing w:line="360" w:lineRule="auto"/>
        <w:ind w:firstLine="900"/>
        <w:jc w:val="both"/>
        <w:rPr>
          <w:sz w:val="28"/>
          <w:szCs w:val="28"/>
        </w:rPr>
      </w:pPr>
      <w:r w:rsidRPr="00483DC6">
        <w:rPr>
          <w:sz w:val="28"/>
          <w:szCs w:val="28"/>
        </w:rPr>
        <w:t xml:space="preserve">Электронные коммуникации вуза включают как минимум четыре направления деятельности: </w:t>
      </w:r>
    </w:p>
    <w:p w:rsidR="00586804" w:rsidRDefault="00483DC6" w:rsidP="003A3931">
      <w:pPr>
        <w:numPr>
          <w:ilvl w:val="0"/>
          <w:numId w:val="5"/>
        </w:numPr>
        <w:tabs>
          <w:tab w:val="clear" w:pos="1620"/>
          <w:tab w:val="num" w:pos="540"/>
          <w:tab w:val="left" w:pos="1260"/>
        </w:tabs>
        <w:autoSpaceDE w:val="0"/>
        <w:autoSpaceDN w:val="0"/>
        <w:adjustRightInd w:val="0"/>
        <w:spacing w:line="360" w:lineRule="auto"/>
        <w:ind w:left="900" w:firstLine="0"/>
        <w:jc w:val="both"/>
        <w:rPr>
          <w:sz w:val="28"/>
          <w:szCs w:val="28"/>
        </w:rPr>
      </w:pPr>
      <w:r w:rsidRPr="00483DC6">
        <w:rPr>
          <w:sz w:val="28"/>
          <w:szCs w:val="28"/>
        </w:rPr>
        <w:t>создание и управле</w:t>
      </w:r>
      <w:r w:rsidR="00586804">
        <w:rPr>
          <w:sz w:val="28"/>
          <w:szCs w:val="28"/>
        </w:rPr>
        <w:t>ние корпоративным сайтом вуза;</w:t>
      </w:r>
    </w:p>
    <w:p w:rsidR="00586804" w:rsidRDefault="00586804" w:rsidP="003A3931">
      <w:pPr>
        <w:numPr>
          <w:ilvl w:val="0"/>
          <w:numId w:val="5"/>
        </w:numPr>
        <w:tabs>
          <w:tab w:val="clear" w:pos="1620"/>
          <w:tab w:val="num" w:pos="540"/>
          <w:tab w:val="left" w:pos="1260"/>
        </w:tabs>
        <w:autoSpaceDE w:val="0"/>
        <w:autoSpaceDN w:val="0"/>
        <w:adjustRightInd w:val="0"/>
        <w:spacing w:line="360" w:lineRule="auto"/>
        <w:ind w:left="900" w:firstLine="0"/>
        <w:jc w:val="both"/>
        <w:rPr>
          <w:sz w:val="28"/>
          <w:szCs w:val="28"/>
        </w:rPr>
      </w:pPr>
      <w:r>
        <w:rPr>
          <w:sz w:val="28"/>
          <w:szCs w:val="28"/>
        </w:rPr>
        <w:t>о</w:t>
      </w:r>
      <w:r w:rsidR="00483DC6" w:rsidRPr="00483DC6">
        <w:rPr>
          <w:sz w:val="28"/>
          <w:szCs w:val="28"/>
        </w:rPr>
        <w:t>рганизация рекламных ка</w:t>
      </w:r>
      <w:r>
        <w:rPr>
          <w:sz w:val="28"/>
          <w:szCs w:val="28"/>
        </w:rPr>
        <w:t>мпаний в Интернет пространстве;</w:t>
      </w:r>
    </w:p>
    <w:p w:rsidR="00586804" w:rsidRDefault="00483DC6" w:rsidP="003A3931">
      <w:pPr>
        <w:numPr>
          <w:ilvl w:val="0"/>
          <w:numId w:val="5"/>
        </w:numPr>
        <w:tabs>
          <w:tab w:val="clear" w:pos="1620"/>
          <w:tab w:val="num" w:pos="900"/>
          <w:tab w:val="left" w:pos="1260"/>
        </w:tabs>
        <w:autoSpaceDE w:val="0"/>
        <w:autoSpaceDN w:val="0"/>
        <w:adjustRightInd w:val="0"/>
        <w:spacing w:line="360" w:lineRule="auto"/>
        <w:ind w:left="900" w:firstLine="0"/>
        <w:jc w:val="both"/>
        <w:rPr>
          <w:sz w:val="28"/>
          <w:szCs w:val="28"/>
        </w:rPr>
      </w:pPr>
      <w:r w:rsidRPr="00483DC6">
        <w:rPr>
          <w:sz w:val="28"/>
          <w:szCs w:val="28"/>
        </w:rPr>
        <w:t xml:space="preserve">сотрудничество и размещение различное информации на отраслевых порталах; </w:t>
      </w:r>
    </w:p>
    <w:p w:rsidR="00586804" w:rsidRDefault="00483DC6" w:rsidP="003A3931">
      <w:pPr>
        <w:numPr>
          <w:ilvl w:val="0"/>
          <w:numId w:val="5"/>
        </w:numPr>
        <w:tabs>
          <w:tab w:val="clear" w:pos="1620"/>
          <w:tab w:val="num" w:pos="540"/>
          <w:tab w:val="left" w:pos="1260"/>
        </w:tabs>
        <w:autoSpaceDE w:val="0"/>
        <w:autoSpaceDN w:val="0"/>
        <w:adjustRightInd w:val="0"/>
        <w:spacing w:line="360" w:lineRule="auto"/>
        <w:ind w:left="900" w:firstLine="0"/>
        <w:jc w:val="both"/>
        <w:rPr>
          <w:sz w:val="28"/>
          <w:szCs w:val="28"/>
        </w:rPr>
      </w:pPr>
      <w:r w:rsidRPr="00483DC6">
        <w:rPr>
          <w:sz w:val="28"/>
          <w:szCs w:val="28"/>
        </w:rPr>
        <w:t xml:space="preserve">работа с блогами и в рамках социальных сетей. </w:t>
      </w:r>
    </w:p>
    <w:p w:rsidR="00483DC6" w:rsidRDefault="00483DC6" w:rsidP="003A3931">
      <w:pPr>
        <w:tabs>
          <w:tab w:val="left" w:pos="720"/>
        </w:tabs>
        <w:autoSpaceDE w:val="0"/>
        <w:autoSpaceDN w:val="0"/>
        <w:adjustRightInd w:val="0"/>
        <w:spacing w:line="360" w:lineRule="auto"/>
        <w:ind w:firstLine="900"/>
        <w:jc w:val="both"/>
        <w:rPr>
          <w:sz w:val="28"/>
          <w:szCs w:val="28"/>
        </w:rPr>
      </w:pPr>
      <w:r w:rsidRPr="00483DC6">
        <w:rPr>
          <w:sz w:val="28"/>
          <w:szCs w:val="28"/>
        </w:rPr>
        <w:t>Поскольку тема использования ресурсов электронных коммуникаций и создания корпоративного сайта весьма актуальна, то раскроем ее более подробно в отдельном параграфе.</w:t>
      </w:r>
      <w:r w:rsidR="002B5263">
        <w:rPr>
          <w:rStyle w:val="a6"/>
          <w:sz w:val="28"/>
          <w:szCs w:val="28"/>
        </w:rPr>
        <w:footnoteReference w:id="29"/>
      </w:r>
    </w:p>
    <w:p w:rsidR="00483DC6" w:rsidRDefault="00483DC6" w:rsidP="003A3931">
      <w:pPr>
        <w:autoSpaceDE w:val="0"/>
        <w:autoSpaceDN w:val="0"/>
        <w:adjustRightInd w:val="0"/>
        <w:spacing w:line="360" w:lineRule="auto"/>
        <w:ind w:firstLine="900"/>
        <w:jc w:val="both"/>
        <w:rPr>
          <w:sz w:val="28"/>
          <w:szCs w:val="28"/>
        </w:rPr>
      </w:pPr>
    </w:p>
    <w:p w:rsidR="00E879E3" w:rsidRDefault="00E879E3" w:rsidP="003A3931">
      <w:pPr>
        <w:autoSpaceDE w:val="0"/>
        <w:autoSpaceDN w:val="0"/>
        <w:adjustRightInd w:val="0"/>
        <w:spacing w:line="360" w:lineRule="auto"/>
        <w:ind w:firstLine="900"/>
        <w:jc w:val="both"/>
        <w:rPr>
          <w:sz w:val="28"/>
          <w:szCs w:val="28"/>
        </w:rPr>
      </w:pPr>
      <w:r w:rsidRPr="00E879E3">
        <w:rPr>
          <w:sz w:val="28"/>
          <w:szCs w:val="28"/>
        </w:rPr>
        <w:t xml:space="preserve">Для эффективного продвижения </w:t>
      </w:r>
      <w:r>
        <w:rPr>
          <w:sz w:val="28"/>
          <w:szCs w:val="28"/>
        </w:rPr>
        <w:t>ВУЗ</w:t>
      </w:r>
      <w:r w:rsidRPr="00E879E3">
        <w:rPr>
          <w:sz w:val="28"/>
          <w:szCs w:val="28"/>
        </w:rPr>
        <w:t>а сегодня необходимо использовать различные коммуникационные технологии, объединяя их в систему продуманных стратегически выстроенных действий. Каждая коммуникационная технология</w:t>
      </w:r>
      <w:r>
        <w:rPr>
          <w:sz w:val="28"/>
          <w:szCs w:val="28"/>
        </w:rPr>
        <w:t xml:space="preserve"> </w:t>
      </w:r>
      <w:r w:rsidRPr="00E879E3">
        <w:rPr>
          <w:sz w:val="28"/>
          <w:szCs w:val="28"/>
        </w:rPr>
        <w:t>– будь то реклама или связи с общественностью, прямой маркетинг или выставочная деятельность</w:t>
      </w:r>
      <w:r>
        <w:rPr>
          <w:sz w:val="28"/>
          <w:szCs w:val="28"/>
        </w:rPr>
        <w:t>;</w:t>
      </w:r>
      <w:r w:rsidRPr="00E879E3">
        <w:rPr>
          <w:sz w:val="28"/>
          <w:szCs w:val="28"/>
        </w:rPr>
        <w:t xml:space="preserve"> имеет свои особенности воздействия на целевые аудитории и коммуникационные</w:t>
      </w:r>
      <w:r>
        <w:rPr>
          <w:sz w:val="28"/>
          <w:szCs w:val="28"/>
        </w:rPr>
        <w:t xml:space="preserve"> </w:t>
      </w:r>
      <w:r w:rsidRPr="00E879E3">
        <w:rPr>
          <w:sz w:val="28"/>
          <w:szCs w:val="28"/>
        </w:rPr>
        <w:t xml:space="preserve">ресурсы. </w:t>
      </w:r>
    </w:p>
    <w:p w:rsidR="00E879E3" w:rsidRPr="00E879E3" w:rsidRDefault="00E879E3" w:rsidP="003A3931">
      <w:pPr>
        <w:autoSpaceDE w:val="0"/>
        <w:autoSpaceDN w:val="0"/>
        <w:adjustRightInd w:val="0"/>
        <w:spacing w:line="360" w:lineRule="auto"/>
        <w:ind w:firstLine="900"/>
        <w:jc w:val="both"/>
        <w:rPr>
          <w:sz w:val="28"/>
          <w:szCs w:val="28"/>
        </w:rPr>
      </w:pPr>
      <w:r w:rsidRPr="00E879E3">
        <w:rPr>
          <w:sz w:val="28"/>
          <w:szCs w:val="28"/>
        </w:rPr>
        <w:t>Объединение различных коммуникационных технологий в систему позволяет усилить эффективность каждой из них и, конечно же, общую результативность. При таком подходе возникает синергийный эффект, когда результат больше, чем сумма составляющих элементов. Таким образом, можно говорить о построении комплексного плана коммуникационной деятельности вуза, который включает работу по каждому из направлений.</w:t>
      </w:r>
      <w:r w:rsidR="00770791" w:rsidRPr="00770791">
        <w:rPr>
          <w:rStyle w:val="a6"/>
          <w:sz w:val="28"/>
          <w:szCs w:val="28"/>
        </w:rPr>
        <w:t xml:space="preserve"> </w:t>
      </w:r>
      <w:r w:rsidR="00770791">
        <w:rPr>
          <w:rStyle w:val="a6"/>
          <w:sz w:val="28"/>
          <w:szCs w:val="28"/>
        </w:rPr>
        <w:footnoteReference w:id="30"/>
      </w:r>
      <w:r w:rsidR="00770791" w:rsidRPr="00E879E3">
        <w:rPr>
          <w:sz w:val="28"/>
          <w:szCs w:val="28"/>
        </w:rPr>
        <w:t xml:space="preserve"> </w:t>
      </w:r>
      <w:r w:rsidRPr="00E879E3">
        <w:rPr>
          <w:sz w:val="28"/>
          <w:szCs w:val="28"/>
        </w:rPr>
        <w:t xml:space="preserve"> </w:t>
      </w:r>
    </w:p>
    <w:p w:rsidR="00E879E3" w:rsidRDefault="00E879E3" w:rsidP="003A3931">
      <w:pPr>
        <w:spacing w:line="360" w:lineRule="auto"/>
        <w:jc w:val="both"/>
        <w:rPr>
          <w:sz w:val="28"/>
          <w:szCs w:val="28"/>
        </w:rPr>
      </w:pPr>
    </w:p>
    <w:p w:rsidR="007D42E4" w:rsidRDefault="007D42E4" w:rsidP="003A3931">
      <w:pPr>
        <w:spacing w:line="360" w:lineRule="auto"/>
        <w:jc w:val="both"/>
        <w:rPr>
          <w:sz w:val="28"/>
          <w:szCs w:val="28"/>
        </w:rPr>
      </w:pPr>
    </w:p>
    <w:p w:rsidR="00C50E03" w:rsidRDefault="00C50E03" w:rsidP="003A3931">
      <w:pPr>
        <w:spacing w:line="360" w:lineRule="auto"/>
        <w:jc w:val="both"/>
        <w:rPr>
          <w:sz w:val="28"/>
          <w:szCs w:val="28"/>
        </w:rPr>
      </w:pPr>
    </w:p>
    <w:p w:rsidR="00770791" w:rsidRDefault="00770791" w:rsidP="003A3931">
      <w:pPr>
        <w:spacing w:line="360" w:lineRule="auto"/>
        <w:jc w:val="both"/>
        <w:rPr>
          <w:sz w:val="28"/>
          <w:szCs w:val="28"/>
        </w:rPr>
      </w:pPr>
    </w:p>
    <w:p w:rsidR="00770791" w:rsidRDefault="00770791" w:rsidP="003A3931">
      <w:pPr>
        <w:spacing w:line="360" w:lineRule="auto"/>
        <w:jc w:val="both"/>
        <w:rPr>
          <w:sz w:val="28"/>
          <w:szCs w:val="28"/>
        </w:rPr>
      </w:pPr>
    </w:p>
    <w:p w:rsidR="00C50E03" w:rsidRDefault="00C50E03" w:rsidP="003A3931">
      <w:pPr>
        <w:spacing w:line="360" w:lineRule="auto"/>
        <w:jc w:val="both"/>
        <w:rPr>
          <w:sz w:val="28"/>
          <w:szCs w:val="28"/>
        </w:rPr>
      </w:pPr>
    </w:p>
    <w:p w:rsidR="007D42E4" w:rsidRDefault="007D42E4" w:rsidP="007D42E4">
      <w:pPr>
        <w:spacing w:line="360" w:lineRule="auto"/>
        <w:jc w:val="center"/>
        <w:rPr>
          <w:b/>
          <w:sz w:val="28"/>
          <w:szCs w:val="28"/>
        </w:rPr>
      </w:pPr>
      <w:r w:rsidRPr="007D42E4">
        <w:rPr>
          <w:b/>
          <w:sz w:val="28"/>
          <w:szCs w:val="28"/>
        </w:rPr>
        <w:t xml:space="preserve">Глава 2. </w:t>
      </w:r>
      <w:r>
        <w:rPr>
          <w:b/>
          <w:sz w:val="28"/>
          <w:szCs w:val="28"/>
        </w:rPr>
        <w:t xml:space="preserve">  </w:t>
      </w:r>
      <w:r w:rsidR="00A6048E">
        <w:rPr>
          <w:b/>
          <w:sz w:val="28"/>
          <w:szCs w:val="28"/>
        </w:rPr>
        <w:t>Формы и направления рекламной деятельности СыктГУ.</w:t>
      </w:r>
    </w:p>
    <w:p w:rsidR="007D42E4" w:rsidRDefault="00876CD0" w:rsidP="00876CD0">
      <w:pPr>
        <w:numPr>
          <w:ilvl w:val="0"/>
          <w:numId w:val="7"/>
        </w:numPr>
        <w:tabs>
          <w:tab w:val="clear" w:pos="360"/>
          <w:tab w:val="center" w:pos="1440"/>
          <w:tab w:val="left" w:pos="1980"/>
          <w:tab w:val="left" w:pos="2160"/>
          <w:tab w:val="left" w:pos="2520"/>
          <w:tab w:val="left" w:pos="3240"/>
          <w:tab w:val="left" w:pos="3600"/>
        </w:tabs>
        <w:spacing w:line="360" w:lineRule="auto"/>
        <w:ind w:left="2340" w:firstLine="0"/>
        <w:rPr>
          <w:b/>
          <w:sz w:val="28"/>
          <w:szCs w:val="28"/>
        </w:rPr>
      </w:pPr>
      <w:r>
        <w:rPr>
          <w:b/>
          <w:sz w:val="28"/>
          <w:szCs w:val="28"/>
        </w:rPr>
        <w:t xml:space="preserve">1. </w:t>
      </w:r>
      <w:r w:rsidR="00044BC9">
        <w:rPr>
          <w:b/>
          <w:sz w:val="28"/>
          <w:szCs w:val="28"/>
        </w:rPr>
        <w:t xml:space="preserve"> </w:t>
      </w:r>
      <w:r>
        <w:rPr>
          <w:b/>
          <w:sz w:val="28"/>
          <w:szCs w:val="28"/>
        </w:rPr>
        <w:t>Центр довузовского образования</w:t>
      </w:r>
    </w:p>
    <w:p w:rsidR="00876CD0" w:rsidRDefault="00876CD0" w:rsidP="00876CD0">
      <w:pPr>
        <w:spacing w:line="360" w:lineRule="auto"/>
        <w:ind w:firstLine="900"/>
        <w:jc w:val="both"/>
        <w:rPr>
          <w:sz w:val="28"/>
          <w:szCs w:val="28"/>
        </w:rPr>
      </w:pPr>
    </w:p>
    <w:p w:rsidR="00876CD0" w:rsidRPr="006F65B5" w:rsidRDefault="00876CD0" w:rsidP="00876CD0">
      <w:pPr>
        <w:spacing w:line="360" w:lineRule="auto"/>
        <w:ind w:firstLine="900"/>
        <w:jc w:val="both"/>
        <w:rPr>
          <w:sz w:val="28"/>
          <w:szCs w:val="28"/>
        </w:rPr>
      </w:pPr>
      <w:r w:rsidRPr="006F65B5">
        <w:rPr>
          <w:sz w:val="28"/>
          <w:szCs w:val="28"/>
        </w:rPr>
        <w:t xml:space="preserve">С 2005-2006 </w:t>
      </w:r>
      <w:r>
        <w:rPr>
          <w:sz w:val="28"/>
          <w:szCs w:val="28"/>
        </w:rPr>
        <w:t>учебного года профориентационной работой</w:t>
      </w:r>
      <w:r w:rsidRPr="006F65B5">
        <w:rPr>
          <w:sz w:val="28"/>
          <w:szCs w:val="28"/>
        </w:rPr>
        <w:t xml:space="preserve"> </w:t>
      </w:r>
      <w:r>
        <w:rPr>
          <w:sz w:val="28"/>
          <w:szCs w:val="28"/>
        </w:rPr>
        <w:t>занималась</w:t>
      </w:r>
      <w:r w:rsidRPr="006F65B5">
        <w:rPr>
          <w:sz w:val="28"/>
          <w:szCs w:val="28"/>
        </w:rPr>
        <w:t xml:space="preserve"> Центральная приемная комиссия СыктГУ, с сентября </w:t>
      </w:r>
      <w:smartTag w:uri="urn:schemas-microsoft-com:office:smarttags" w:element="metricconverter">
        <w:smartTagPr>
          <w:attr w:name="ProductID" w:val="2006 г"/>
        </w:smartTagPr>
        <w:r w:rsidRPr="006F65B5">
          <w:rPr>
            <w:sz w:val="28"/>
            <w:szCs w:val="28"/>
          </w:rPr>
          <w:t>2006 г</w:t>
        </w:r>
      </w:smartTag>
      <w:r w:rsidRPr="006F65B5">
        <w:rPr>
          <w:sz w:val="28"/>
          <w:szCs w:val="28"/>
        </w:rPr>
        <w:t xml:space="preserve">. - март 2008г. помощник проректора по довузовскому и педагогическому образованию, с марта </w:t>
      </w:r>
      <w:smartTag w:uri="urn:schemas-microsoft-com:office:smarttags" w:element="metricconverter">
        <w:smartTagPr>
          <w:attr w:name="ProductID" w:val="2008 г"/>
        </w:smartTagPr>
        <w:r w:rsidRPr="006F65B5">
          <w:rPr>
            <w:sz w:val="28"/>
            <w:szCs w:val="28"/>
          </w:rPr>
          <w:t>2008 г</w:t>
        </w:r>
      </w:smartTag>
      <w:r w:rsidRPr="006F65B5">
        <w:rPr>
          <w:sz w:val="28"/>
          <w:szCs w:val="28"/>
        </w:rPr>
        <w:t>. – Центр довузовского образования и профориетационной работы. Профориентационная работа проводится с потенциальными абитуриентами СыктГУ: старшеклассниками (учащиеся 9-11 классов), студентами ссузов, а также с их родителями, учителями.</w:t>
      </w:r>
    </w:p>
    <w:p w:rsidR="00876CD0" w:rsidRPr="006F65B5" w:rsidRDefault="00876CD0" w:rsidP="00876CD0">
      <w:pPr>
        <w:spacing w:line="360" w:lineRule="auto"/>
        <w:ind w:firstLine="900"/>
        <w:jc w:val="both"/>
        <w:rPr>
          <w:sz w:val="28"/>
          <w:szCs w:val="28"/>
        </w:rPr>
      </w:pPr>
      <w:r w:rsidRPr="006F65B5">
        <w:rPr>
          <w:sz w:val="28"/>
          <w:szCs w:val="28"/>
        </w:rPr>
        <w:t>С 2005-2006 учебного года в СыктГУ проводится организованная профориентационная работа в соответствии с планом, составл</w:t>
      </w:r>
      <w:r>
        <w:rPr>
          <w:sz w:val="28"/>
          <w:szCs w:val="28"/>
        </w:rPr>
        <w:t>енным</w:t>
      </w:r>
      <w:r w:rsidRPr="006F65B5">
        <w:rPr>
          <w:sz w:val="28"/>
          <w:szCs w:val="28"/>
        </w:rPr>
        <w:t xml:space="preserve"> на учебный год. </w:t>
      </w:r>
      <w:r>
        <w:rPr>
          <w:sz w:val="28"/>
          <w:szCs w:val="28"/>
        </w:rPr>
        <w:t>А с</w:t>
      </w:r>
      <w:r w:rsidRPr="006F65B5">
        <w:rPr>
          <w:sz w:val="28"/>
          <w:szCs w:val="28"/>
        </w:rPr>
        <w:t xml:space="preserve"> 2006-2007 учебного года факультеты и колледжи СыктГУ </w:t>
      </w:r>
      <w:r>
        <w:rPr>
          <w:sz w:val="28"/>
          <w:szCs w:val="28"/>
        </w:rPr>
        <w:t>производят</w:t>
      </w:r>
      <w:r w:rsidRPr="006F65B5">
        <w:rPr>
          <w:sz w:val="28"/>
          <w:szCs w:val="28"/>
        </w:rPr>
        <w:t xml:space="preserve"> индивидуальные планы на текущий учебный год в соответствии с общеуниверситетским планом профориентационной работы и рекламной деятельности и </w:t>
      </w:r>
      <w:r>
        <w:rPr>
          <w:sz w:val="28"/>
          <w:szCs w:val="28"/>
        </w:rPr>
        <w:t>представляют</w:t>
      </w:r>
      <w:r w:rsidRPr="006F65B5">
        <w:rPr>
          <w:sz w:val="28"/>
          <w:szCs w:val="28"/>
        </w:rPr>
        <w:t xml:space="preserve"> отчеты о выполненной работе. На Ученом совете ежегодно </w:t>
      </w:r>
      <w:r>
        <w:rPr>
          <w:sz w:val="28"/>
          <w:szCs w:val="28"/>
        </w:rPr>
        <w:t>за</w:t>
      </w:r>
      <w:r w:rsidRPr="006F65B5">
        <w:rPr>
          <w:sz w:val="28"/>
          <w:szCs w:val="28"/>
        </w:rPr>
        <w:t>слушивается доклад о выполнении профориентационных мероприятий с учетом деятельности всех подразделений СыктГУ. На основании отчетности вносятся рекомендации по составлению плана на следующий учебный год.</w:t>
      </w:r>
    </w:p>
    <w:p w:rsidR="00876CD0" w:rsidRPr="006F65B5" w:rsidRDefault="00876CD0" w:rsidP="00876CD0">
      <w:pPr>
        <w:spacing w:line="360" w:lineRule="auto"/>
        <w:ind w:firstLine="900"/>
        <w:jc w:val="both"/>
        <w:rPr>
          <w:sz w:val="28"/>
          <w:szCs w:val="28"/>
        </w:rPr>
      </w:pPr>
      <w:r>
        <w:rPr>
          <w:sz w:val="28"/>
          <w:szCs w:val="28"/>
        </w:rPr>
        <w:t>В соответствии с разделами п</w:t>
      </w:r>
      <w:r w:rsidRPr="006F65B5">
        <w:rPr>
          <w:sz w:val="28"/>
          <w:szCs w:val="28"/>
        </w:rPr>
        <w:t xml:space="preserve">лана профориентационной работы </w:t>
      </w:r>
      <w:r>
        <w:rPr>
          <w:sz w:val="28"/>
          <w:szCs w:val="28"/>
        </w:rPr>
        <w:t>организуются</w:t>
      </w:r>
      <w:r w:rsidRPr="006F65B5">
        <w:rPr>
          <w:sz w:val="28"/>
          <w:szCs w:val="28"/>
        </w:rPr>
        <w:t xml:space="preserve"> мероприятия в рамках трех направлений: работа с учебными заведениями Республики Коми и другими областях РФ (Вологодской, Архангельской Кировской областях, Коми-Пермяцком АО); работа с организациями Республики Коми; рекламно-информационная деятельность. </w:t>
      </w:r>
    </w:p>
    <w:p w:rsidR="00876CD0" w:rsidRPr="006F65B5" w:rsidRDefault="00876CD0" w:rsidP="00876CD0">
      <w:pPr>
        <w:spacing w:line="360" w:lineRule="auto"/>
        <w:ind w:firstLine="900"/>
        <w:jc w:val="both"/>
        <w:rPr>
          <w:sz w:val="28"/>
          <w:szCs w:val="28"/>
        </w:rPr>
      </w:pPr>
      <w:r w:rsidRPr="006F65B5">
        <w:rPr>
          <w:sz w:val="28"/>
          <w:szCs w:val="28"/>
        </w:rPr>
        <w:t xml:space="preserve">В профориентационной работе используются </w:t>
      </w:r>
      <w:r w:rsidRPr="006F65B5">
        <w:rPr>
          <w:i/>
          <w:sz w:val="28"/>
          <w:szCs w:val="28"/>
        </w:rPr>
        <w:t>традиционные формы и методы работы</w:t>
      </w:r>
      <w:r w:rsidRPr="006F65B5">
        <w:rPr>
          <w:sz w:val="28"/>
          <w:szCs w:val="28"/>
        </w:rPr>
        <w:t>: групповые и индивидуальные встречи и профориентационные беседы в г.Сыктывкаре и других районах Республики Коми; консультирование абитуриентов и их родителей по телефону; издается ежегодный спецвыпуск для абитуриентов бесплатной газеты «Слово»</w:t>
      </w:r>
      <w:r>
        <w:rPr>
          <w:rStyle w:val="a6"/>
          <w:sz w:val="28"/>
          <w:szCs w:val="28"/>
        </w:rPr>
        <w:footnoteReference w:id="31"/>
      </w:r>
      <w:r w:rsidRPr="006F65B5">
        <w:rPr>
          <w:sz w:val="28"/>
          <w:szCs w:val="28"/>
        </w:rPr>
        <w:t xml:space="preserve">, </w:t>
      </w:r>
      <w:r>
        <w:rPr>
          <w:sz w:val="28"/>
          <w:szCs w:val="28"/>
        </w:rPr>
        <w:t>выпускаются буклеты о</w:t>
      </w:r>
      <w:r w:rsidRPr="006F65B5">
        <w:rPr>
          <w:sz w:val="28"/>
          <w:szCs w:val="28"/>
        </w:rPr>
        <w:t xml:space="preserve"> СыктГУ и факультетах;</w:t>
      </w:r>
      <w:r>
        <w:rPr>
          <w:rStyle w:val="a6"/>
          <w:sz w:val="28"/>
          <w:szCs w:val="28"/>
        </w:rPr>
        <w:footnoteReference w:id="32"/>
      </w:r>
      <w:r w:rsidRPr="006F65B5">
        <w:rPr>
          <w:sz w:val="28"/>
          <w:szCs w:val="28"/>
        </w:rPr>
        <w:t xml:space="preserve"> ежегодно в последнюю пятницу месяца проводиться День открытых дверей</w:t>
      </w:r>
      <w:r>
        <w:rPr>
          <w:rStyle w:val="a6"/>
          <w:sz w:val="28"/>
          <w:szCs w:val="28"/>
        </w:rPr>
        <w:footnoteReference w:id="33"/>
      </w:r>
      <w:r w:rsidRPr="006F65B5">
        <w:rPr>
          <w:sz w:val="28"/>
          <w:szCs w:val="28"/>
        </w:rPr>
        <w:t>; принимается участие в республиканских и межрегиональных выставках вузов и ссузов, в «прямых линиях» по вопросам выпускников школ на веб-портале Управления службы занятости по РК; размещается информация о СыктГУ и условиях и Правилах приема в городских и республиканских газетах в течение года;</w:t>
      </w:r>
      <w:r>
        <w:rPr>
          <w:rStyle w:val="a6"/>
          <w:sz w:val="28"/>
          <w:szCs w:val="28"/>
        </w:rPr>
        <w:footnoteReference w:id="34"/>
      </w:r>
      <w:r w:rsidRPr="006F65B5">
        <w:rPr>
          <w:sz w:val="28"/>
          <w:szCs w:val="28"/>
        </w:rPr>
        <w:t xml:space="preserve"> распространяется информация об условиях поступления в СыктГУ посредством почтовой рассылки буклетов и информационных писем в школы и ссузы. </w:t>
      </w:r>
    </w:p>
    <w:p w:rsidR="00876CD0" w:rsidRPr="006F65B5" w:rsidRDefault="00876CD0" w:rsidP="00876CD0">
      <w:pPr>
        <w:spacing w:line="360" w:lineRule="auto"/>
        <w:ind w:firstLine="900"/>
        <w:jc w:val="both"/>
        <w:rPr>
          <w:sz w:val="28"/>
          <w:szCs w:val="28"/>
        </w:rPr>
      </w:pPr>
      <w:r w:rsidRPr="006F65B5">
        <w:rPr>
          <w:sz w:val="28"/>
          <w:szCs w:val="28"/>
        </w:rPr>
        <w:t xml:space="preserve">Помимо традиционных используются </w:t>
      </w:r>
      <w:r w:rsidRPr="006F65B5">
        <w:rPr>
          <w:i/>
          <w:sz w:val="28"/>
          <w:szCs w:val="28"/>
        </w:rPr>
        <w:t>новые</w:t>
      </w:r>
      <w:r w:rsidRPr="006F65B5">
        <w:rPr>
          <w:sz w:val="28"/>
          <w:szCs w:val="28"/>
        </w:rPr>
        <w:t xml:space="preserve"> </w:t>
      </w:r>
      <w:r w:rsidRPr="006F65B5">
        <w:rPr>
          <w:i/>
          <w:sz w:val="28"/>
          <w:szCs w:val="28"/>
        </w:rPr>
        <w:t>формы профориентационной работы</w:t>
      </w:r>
      <w:r w:rsidRPr="006F65B5">
        <w:rPr>
          <w:sz w:val="28"/>
          <w:szCs w:val="28"/>
        </w:rPr>
        <w:t xml:space="preserve">. С 2006-2007 учебного года осуществляется сотрудничество с Коми республиканским подростково-молодежным центром управленческого резерва (на основании договора о совместной деятельности № 10 от 4 сентября </w:t>
      </w:r>
      <w:smartTag w:uri="urn:schemas-microsoft-com:office:smarttags" w:element="metricconverter">
        <w:smartTagPr>
          <w:attr w:name="ProductID" w:val="2006 г"/>
        </w:smartTagPr>
        <w:r w:rsidRPr="006F65B5">
          <w:rPr>
            <w:sz w:val="28"/>
            <w:szCs w:val="28"/>
          </w:rPr>
          <w:t>2006 г</w:t>
        </w:r>
      </w:smartTag>
      <w:r w:rsidRPr="006F65B5">
        <w:rPr>
          <w:sz w:val="28"/>
          <w:szCs w:val="28"/>
        </w:rPr>
        <w:t>.), для выпускников школ проводится акция "Поступи в СыктГУ с Европой плюс Коми"</w:t>
      </w:r>
      <w:r>
        <w:rPr>
          <w:rStyle w:val="a6"/>
          <w:sz w:val="28"/>
          <w:szCs w:val="28"/>
        </w:rPr>
        <w:footnoteReference w:id="35"/>
      </w:r>
      <w:r w:rsidRPr="006F65B5">
        <w:rPr>
          <w:sz w:val="28"/>
          <w:szCs w:val="28"/>
        </w:rPr>
        <w:t xml:space="preserve">, активно используется интернет-ресурс - размещается информация об условиях приема и перечне вступительных испытаний в СыктГУ на сайтах: </w:t>
      </w:r>
      <w:r w:rsidRPr="00876CD0">
        <w:rPr>
          <w:sz w:val="28"/>
          <w:szCs w:val="28"/>
        </w:rPr>
        <w:t>http://</w:t>
      </w:r>
      <w:r w:rsidRPr="00876CD0">
        <w:rPr>
          <w:sz w:val="28"/>
          <w:szCs w:val="28"/>
          <w:lang w:val="en-US"/>
        </w:rPr>
        <w:t>www</w:t>
      </w:r>
      <w:r w:rsidRPr="00876CD0">
        <w:rPr>
          <w:sz w:val="28"/>
          <w:szCs w:val="28"/>
        </w:rPr>
        <w:t>.syktsu.ru</w:t>
      </w:r>
      <w:r w:rsidRPr="006F65B5">
        <w:rPr>
          <w:sz w:val="28"/>
          <w:szCs w:val="28"/>
        </w:rPr>
        <w:t>, http://www.</w:t>
      </w:r>
      <w:r w:rsidRPr="00876CD0">
        <w:rPr>
          <w:sz w:val="28"/>
          <w:szCs w:val="28"/>
          <w:lang w:val="en-US"/>
        </w:rPr>
        <w:t>komionline</w:t>
      </w:r>
      <w:r w:rsidRPr="00876CD0">
        <w:rPr>
          <w:sz w:val="28"/>
          <w:szCs w:val="28"/>
        </w:rPr>
        <w:t>.</w:t>
      </w:r>
      <w:r w:rsidRPr="00876CD0">
        <w:rPr>
          <w:sz w:val="28"/>
          <w:szCs w:val="28"/>
          <w:lang w:val="en-US"/>
        </w:rPr>
        <w:t>ru</w:t>
      </w:r>
      <w:r w:rsidRPr="006F65B5">
        <w:rPr>
          <w:sz w:val="28"/>
          <w:szCs w:val="28"/>
        </w:rPr>
        <w:t xml:space="preserve">, </w:t>
      </w:r>
      <w:r w:rsidRPr="006F65B5">
        <w:rPr>
          <w:sz w:val="28"/>
          <w:szCs w:val="28"/>
          <w:lang w:val="en-US"/>
        </w:rPr>
        <w:t>http</w:t>
      </w:r>
      <w:r w:rsidRPr="006F65B5">
        <w:rPr>
          <w:sz w:val="28"/>
          <w:szCs w:val="28"/>
        </w:rPr>
        <w:t>://</w:t>
      </w:r>
      <w:r w:rsidRPr="006F65B5">
        <w:rPr>
          <w:sz w:val="28"/>
          <w:szCs w:val="28"/>
          <w:lang w:val="en-US"/>
        </w:rPr>
        <w:t>www</w:t>
      </w:r>
      <w:r w:rsidRPr="006F65B5">
        <w:rPr>
          <w:sz w:val="28"/>
          <w:szCs w:val="28"/>
        </w:rPr>
        <w:t>.</w:t>
      </w:r>
      <w:r w:rsidRPr="00876CD0">
        <w:rPr>
          <w:sz w:val="28"/>
          <w:szCs w:val="28"/>
          <w:lang w:val="en-US"/>
        </w:rPr>
        <w:t>komi</w:t>
      </w:r>
      <w:r w:rsidRPr="00876CD0">
        <w:rPr>
          <w:sz w:val="28"/>
          <w:szCs w:val="28"/>
        </w:rPr>
        <w:t>.</w:t>
      </w:r>
      <w:r w:rsidRPr="00876CD0">
        <w:rPr>
          <w:sz w:val="28"/>
          <w:szCs w:val="28"/>
          <w:lang w:val="en-US"/>
        </w:rPr>
        <w:t>rostrud</w:t>
      </w:r>
      <w:r w:rsidRPr="00876CD0">
        <w:rPr>
          <w:sz w:val="28"/>
          <w:szCs w:val="28"/>
        </w:rPr>
        <w:t>.</w:t>
      </w:r>
      <w:r w:rsidRPr="00876CD0">
        <w:rPr>
          <w:sz w:val="28"/>
          <w:szCs w:val="28"/>
          <w:lang w:val="en-US"/>
        </w:rPr>
        <w:t>ru</w:t>
      </w:r>
      <w:r w:rsidRPr="006F65B5">
        <w:rPr>
          <w:sz w:val="28"/>
          <w:szCs w:val="28"/>
        </w:rPr>
        <w:t xml:space="preserve">, </w:t>
      </w:r>
      <w:r w:rsidRPr="006F65B5">
        <w:rPr>
          <w:sz w:val="28"/>
          <w:szCs w:val="28"/>
          <w:lang w:val="en-US"/>
        </w:rPr>
        <w:t>http</w:t>
      </w:r>
      <w:r w:rsidRPr="006F65B5">
        <w:rPr>
          <w:sz w:val="28"/>
          <w:szCs w:val="28"/>
        </w:rPr>
        <w:t>://</w:t>
      </w:r>
      <w:r w:rsidRPr="006F65B5">
        <w:rPr>
          <w:sz w:val="28"/>
          <w:szCs w:val="28"/>
          <w:lang w:val="en-US"/>
        </w:rPr>
        <w:t>www</w:t>
      </w:r>
      <w:r w:rsidRPr="006F65B5">
        <w:rPr>
          <w:sz w:val="28"/>
          <w:szCs w:val="28"/>
        </w:rPr>
        <w:t>.</w:t>
      </w:r>
      <w:r w:rsidRPr="006F65B5">
        <w:rPr>
          <w:sz w:val="28"/>
          <w:szCs w:val="28"/>
          <w:lang w:val="en-US"/>
        </w:rPr>
        <w:t>komiinform</w:t>
      </w:r>
      <w:r w:rsidRPr="006F65B5">
        <w:rPr>
          <w:sz w:val="28"/>
          <w:szCs w:val="28"/>
        </w:rPr>
        <w:t>.</w:t>
      </w:r>
      <w:r w:rsidRPr="006F65B5">
        <w:rPr>
          <w:sz w:val="28"/>
          <w:szCs w:val="28"/>
          <w:lang w:val="en-US"/>
        </w:rPr>
        <w:t>ru</w:t>
      </w:r>
      <w:r w:rsidRPr="006F65B5">
        <w:rPr>
          <w:sz w:val="28"/>
          <w:szCs w:val="28"/>
        </w:rPr>
        <w:t>. Телекомпанией "Коми гор" выпущен фильм для абитуриентов "Куда пойти учиться" о факультетах, специальностях и направлениях подготовки в Сыктывкарском государственном университете.</w:t>
      </w:r>
    </w:p>
    <w:p w:rsidR="00876CD0" w:rsidRPr="006F65B5" w:rsidRDefault="00876CD0" w:rsidP="00876CD0">
      <w:pPr>
        <w:spacing w:line="360" w:lineRule="auto"/>
        <w:ind w:firstLine="900"/>
        <w:jc w:val="both"/>
        <w:rPr>
          <w:sz w:val="28"/>
          <w:szCs w:val="28"/>
        </w:rPr>
      </w:pPr>
      <w:r w:rsidRPr="006F65B5">
        <w:rPr>
          <w:sz w:val="28"/>
          <w:szCs w:val="28"/>
        </w:rPr>
        <w:t>С 2007-2008 учебного года Центр довузовского образования и профориентационной работы организует «Неделю абитуриента» (ежегодные поездки абитуриентов из районов Республики Коми в СыктГУ на весенних каникулах с целью профориентации и подготовки к вступительным испытаниям); осуществляются консультации абитуриентов по электронной почте (</w:t>
      </w:r>
      <w:r w:rsidRPr="005C7F23">
        <w:rPr>
          <w:sz w:val="28"/>
          <w:szCs w:val="28"/>
          <w:lang w:val="en-US"/>
        </w:rPr>
        <w:t>abiturient</w:t>
      </w:r>
      <w:r w:rsidRPr="005C7F23">
        <w:rPr>
          <w:sz w:val="28"/>
          <w:szCs w:val="28"/>
        </w:rPr>
        <w:t>@</w:t>
      </w:r>
      <w:r w:rsidRPr="005C7F23">
        <w:rPr>
          <w:sz w:val="28"/>
          <w:szCs w:val="28"/>
          <w:lang w:val="en-US"/>
        </w:rPr>
        <w:t>syktsu</w:t>
      </w:r>
      <w:r w:rsidRPr="005C7F23">
        <w:rPr>
          <w:sz w:val="28"/>
          <w:szCs w:val="28"/>
        </w:rPr>
        <w:t>.</w:t>
      </w:r>
      <w:r w:rsidRPr="005C7F23">
        <w:rPr>
          <w:sz w:val="28"/>
          <w:szCs w:val="28"/>
          <w:lang w:val="en-US"/>
        </w:rPr>
        <w:t>ru</w:t>
      </w:r>
      <w:r w:rsidRPr="006F65B5">
        <w:rPr>
          <w:sz w:val="28"/>
          <w:szCs w:val="28"/>
        </w:rPr>
        <w:t xml:space="preserve">). Совместно с Министерством образования и высшей школы Республики Коми осуществляется организация регионального этапа Всероссийских олимпиад для школьников, Республиканского (с </w:t>
      </w:r>
      <w:smartTag w:uri="urn:schemas-microsoft-com:office:smarttags" w:element="metricconverter">
        <w:smartTagPr>
          <w:attr w:name="ProductID" w:val="2008 г"/>
        </w:smartTagPr>
        <w:r w:rsidRPr="006F65B5">
          <w:rPr>
            <w:sz w:val="28"/>
            <w:szCs w:val="28"/>
          </w:rPr>
          <w:t>2008 г</w:t>
        </w:r>
      </w:smartTag>
      <w:r w:rsidRPr="006F65B5">
        <w:rPr>
          <w:sz w:val="28"/>
          <w:szCs w:val="28"/>
        </w:rPr>
        <w:t>. Межрегионального) турнира учащихся лицеев и гимназий "Интеллектуальный марафон"</w:t>
      </w:r>
      <w:r>
        <w:rPr>
          <w:rStyle w:val="a6"/>
          <w:sz w:val="28"/>
          <w:szCs w:val="28"/>
        </w:rPr>
        <w:footnoteReference w:id="36"/>
      </w:r>
      <w:r w:rsidRPr="006F65B5">
        <w:rPr>
          <w:sz w:val="28"/>
          <w:szCs w:val="28"/>
        </w:rPr>
        <w:t xml:space="preserve"> (Приказы Министерства образования и высшей школы Республики Коми № 2316 от 26 октября  </w:t>
      </w:r>
      <w:smartTag w:uri="urn:schemas-microsoft-com:office:smarttags" w:element="metricconverter">
        <w:smartTagPr>
          <w:attr w:name="ProductID" w:val="2007 г"/>
        </w:smartTagPr>
        <w:r w:rsidRPr="006F65B5">
          <w:rPr>
            <w:sz w:val="28"/>
            <w:szCs w:val="28"/>
          </w:rPr>
          <w:t>2007 г</w:t>
        </w:r>
      </w:smartTag>
      <w:r w:rsidRPr="006F65B5">
        <w:rPr>
          <w:sz w:val="28"/>
          <w:szCs w:val="28"/>
        </w:rPr>
        <w:t xml:space="preserve">., № 2785 от 5 ноября  </w:t>
      </w:r>
      <w:smartTag w:uri="urn:schemas-microsoft-com:office:smarttags" w:element="metricconverter">
        <w:smartTagPr>
          <w:attr w:name="ProductID" w:val="2008 г"/>
        </w:smartTagPr>
        <w:r w:rsidRPr="006F65B5">
          <w:rPr>
            <w:sz w:val="28"/>
            <w:szCs w:val="28"/>
          </w:rPr>
          <w:t>2008 г</w:t>
        </w:r>
      </w:smartTag>
      <w:r w:rsidRPr="006F65B5">
        <w:rPr>
          <w:sz w:val="28"/>
          <w:szCs w:val="28"/>
        </w:rPr>
        <w:t xml:space="preserve">., № 1208 от 14 октября </w:t>
      </w:r>
      <w:smartTag w:uri="urn:schemas-microsoft-com:office:smarttags" w:element="metricconverter">
        <w:smartTagPr>
          <w:attr w:name="ProductID" w:val="2009 г"/>
        </w:smartTagPr>
        <w:r w:rsidRPr="006F65B5">
          <w:rPr>
            <w:sz w:val="28"/>
            <w:szCs w:val="28"/>
          </w:rPr>
          <w:t>2009 г</w:t>
        </w:r>
      </w:smartTag>
      <w:r w:rsidRPr="006F65B5">
        <w:rPr>
          <w:sz w:val="28"/>
          <w:szCs w:val="28"/>
        </w:rPr>
        <w:t>.). В рамках договора о сотрудничестве с КРО "Молодая Гвардия Единой России" (</w:t>
      </w:r>
      <w:smartTag w:uri="urn:schemas-microsoft-com:office:smarttags" w:element="metricconverter">
        <w:smartTagPr>
          <w:attr w:name="ProductID" w:val="2007 г"/>
        </w:smartTagPr>
        <w:r w:rsidRPr="006F65B5">
          <w:rPr>
            <w:sz w:val="28"/>
            <w:szCs w:val="28"/>
          </w:rPr>
          <w:t>2007 г</w:t>
        </w:r>
      </w:smartTag>
      <w:r w:rsidRPr="006F65B5">
        <w:rPr>
          <w:sz w:val="28"/>
          <w:szCs w:val="28"/>
        </w:rPr>
        <w:t>.) проведена акция для учащихся 11-х классов "Поступи в СыктГУ с Молодой Гвардией Единой России", по итогам конкурса в 2008 году два победителя были зачислены на 1 курс</w:t>
      </w:r>
      <w:r w:rsidRPr="006F65B5">
        <w:rPr>
          <w:bCs/>
          <w:sz w:val="28"/>
          <w:szCs w:val="28"/>
        </w:rPr>
        <w:t xml:space="preserve"> на специальность "Юриспруденция"</w:t>
      </w:r>
      <w:r w:rsidRPr="006F65B5">
        <w:rPr>
          <w:sz w:val="28"/>
          <w:szCs w:val="28"/>
        </w:rPr>
        <w:t xml:space="preserve">. </w:t>
      </w:r>
    </w:p>
    <w:p w:rsidR="00876CD0" w:rsidRPr="006F65B5" w:rsidRDefault="00876CD0" w:rsidP="00876CD0">
      <w:pPr>
        <w:spacing w:line="360" w:lineRule="auto"/>
        <w:ind w:firstLine="900"/>
        <w:jc w:val="both"/>
        <w:rPr>
          <w:sz w:val="28"/>
          <w:szCs w:val="28"/>
        </w:rPr>
      </w:pPr>
      <w:r w:rsidRPr="006F65B5">
        <w:rPr>
          <w:sz w:val="28"/>
          <w:szCs w:val="28"/>
        </w:rPr>
        <w:t>С 2008-2009 учебного года Центром довузовского образования и профориентационной работы совершенствуются индивидуальные методы профориентационной работы. Разработаны материалы и проводится профориентационное тестирование для абитуриентов по методике Е.А.Климова</w:t>
      </w:r>
      <w:r w:rsidR="00C96C64">
        <w:rPr>
          <w:rStyle w:val="a6"/>
          <w:sz w:val="28"/>
          <w:szCs w:val="28"/>
        </w:rPr>
        <w:footnoteReference w:id="37"/>
      </w:r>
      <w:r w:rsidRPr="006F65B5">
        <w:rPr>
          <w:sz w:val="28"/>
          <w:szCs w:val="28"/>
        </w:rPr>
        <w:t xml:space="preserve">, проводится анкетирование будущих абитуриентов по выбору специальностей и направлений подготовки. В 2008-2009 году факультетами СыктГУ проведены университетские олимпиады для школьников по математике, русскому языку, английскому языку, химии, биологии, экологии, коми языку, коми литературе, психологии и социальной работы, по пластическим искусствам, по компьютерному моделированию экономики и менеджмента, "Банки в действии", Кубок по истории, Кубок по физике, Историческим факультетом проводятся научные конференции для учащихся старших классов (2008-2009 учебный год - Республиканская научная конференция-конкурс учащихся школ, лицеев, гимназий "Север в судьбах земляков", 2009-2010 учебный год - Республиканская научная конференция учащихся школ, лицеев, гимназий "Север в годы Великой Отечественной войны"). </w:t>
      </w:r>
    </w:p>
    <w:p w:rsidR="00876CD0" w:rsidRPr="006F65B5" w:rsidRDefault="00876CD0" w:rsidP="00876CD0">
      <w:pPr>
        <w:spacing w:line="360" w:lineRule="auto"/>
        <w:ind w:firstLine="900"/>
        <w:jc w:val="both"/>
        <w:rPr>
          <w:sz w:val="28"/>
          <w:szCs w:val="28"/>
        </w:rPr>
      </w:pPr>
      <w:r w:rsidRPr="006F65B5">
        <w:rPr>
          <w:sz w:val="28"/>
          <w:szCs w:val="28"/>
        </w:rPr>
        <w:t xml:space="preserve">В 2009-2010 учебном году активизирована профориентационноая работа в Сыктывкарском государственном университете в направлении совершенствования индивидуальной работы с будущими абитуриентами, проведения республиканских мероприятий, подготовке к Единому государственному экзамену. </w:t>
      </w:r>
    </w:p>
    <w:p w:rsidR="00876CD0" w:rsidRPr="006F65B5" w:rsidRDefault="00876CD0" w:rsidP="00876CD0">
      <w:pPr>
        <w:spacing w:line="360" w:lineRule="auto"/>
        <w:ind w:firstLine="900"/>
        <w:jc w:val="both"/>
        <w:rPr>
          <w:sz w:val="28"/>
          <w:szCs w:val="28"/>
        </w:rPr>
      </w:pPr>
      <w:r w:rsidRPr="006F65B5">
        <w:rPr>
          <w:sz w:val="28"/>
          <w:szCs w:val="28"/>
        </w:rPr>
        <w:t>С 2009-2010 учебного года Цетром довузовского образования и профориентационной работы, Центральном приемной комиссией и Учебным отделом СыктГУ осуществляются консультации будущих абитуриентов в онлайн-режиме на Форуме СыктГУ. Профориентационная работа освещается на специальной странице для абитуриентов на официальном веб-сайте СыктГУ</w:t>
      </w:r>
      <w:r w:rsidR="00C96C64">
        <w:rPr>
          <w:rStyle w:val="a6"/>
          <w:sz w:val="28"/>
          <w:szCs w:val="28"/>
        </w:rPr>
        <w:footnoteReference w:id="38"/>
      </w:r>
      <w:r w:rsidRPr="006F65B5">
        <w:rPr>
          <w:sz w:val="28"/>
          <w:szCs w:val="28"/>
        </w:rPr>
        <w:t xml:space="preserve"> </w:t>
      </w:r>
    </w:p>
    <w:p w:rsidR="00876CD0" w:rsidRDefault="00876CD0" w:rsidP="00876CD0">
      <w:pPr>
        <w:spacing w:line="360" w:lineRule="auto"/>
        <w:ind w:firstLine="900"/>
        <w:jc w:val="both"/>
        <w:rPr>
          <w:bCs/>
          <w:sz w:val="28"/>
          <w:szCs w:val="28"/>
        </w:rPr>
      </w:pPr>
      <w:r w:rsidRPr="006F65B5">
        <w:rPr>
          <w:sz w:val="28"/>
          <w:szCs w:val="28"/>
        </w:rPr>
        <w:t xml:space="preserve">На основании соглашения о сотрудничестве с Избирательной Комиссией Республики Коми (от 14 июля </w:t>
      </w:r>
      <w:smartTag w:uri="urn:schemas-microsoft-com:office:smarttags" w:element="metricconverter">
        <w:smartTagPr>
          <w:attr w:name="ProductID" w:val="2009 г"/>
        </w:smartTagPr>
        <w:r w:rsidRPr="006F65B5">
          <w:rPr>
            <w:sz w:val="28"/>
            <w:szCs w:val="28"/>
          </w:rPr>
          <w:t>2009 г</w:t>
        </w:r>
      </w:smartTag>
      <w:r w:rsidRPr="006F65B5">
        <w:rPr>
          <w:sz w:val="28"/>
          <w:szCs w:val="28"/>
        </w:rPr>
        <w:t xml:space="preserve">.) </w:t>
      </w:r>
      <w:r w:rsidRPr="006F65B5">
        <w:rPr>
          <w:bCs/>
          <w:sz w:val="28"/>
          <w:szCs w:val="28"/>
        </w:rPr>
        <w:t xml:space="preserve">среди учащихся 11 классов Республики Коми в 2009-2010 учебном году </w:t>
      </w:r>
      <w:r w:rsidRPr="006F65B5">
        <w:rPr>
          <w:sz w:val="28"/>
          <w:szCs w:val="28"/>
        </w:rPr>
        <w:t>проведен конкурс "Твой выбор – твое будущее". Конкурс состоял из</w:t>
      </w:r>
      <w:r w:rsidRPr="006F65B5">
        <w:rPr>
          <w:bCs/>
          <w:sz w:val="28"/>
          <w:szCs w:val="28"/>
        </w:rPr>
        <w:t xml:space="preserve"> двух этапов заочного и очного. Заочный этап (с 15 октября по 20 декабря 2010 года) проведен в два тура. </w:t>
      </w:r>
    </w:p>
    <w:p w:rsidR="00876CD0" w:rsidRDefault="00876CD0" w:rsidP="00876CD0">
      <w:pPr>
        <w:spacing w:line="360" w:lineRule="auto"/>
        <w:ind w:firstLine="900"/>
        <w:jc w:val="both"/>
        <w:rPr>
          <w:bCs/>
          <w:sz w:val="28"/>
          <w:szCs w:val="28"/>
        </w:rPr>
      </w:pPr>
      <w:r w:rsidRPr="006F65B5">
        <w:rPr>
          <w:bCs/>
          <w:sz w:val="28"/>
          <w:szCs w:val="28"/>
        </w:rPr>
        <w:t xml:space="preserve">Первый тур - республиканская викторина среди учащихся 11 классов общеобразовательных учебных заведений по избирательному праву. </w:t>
      </w:r>
    </w:p>
    <w:p w:rsidR="00876CD0" w:rsidRDefault="00876CD0" w:rsidP="00876CD0">
      <w:pPr>
        <w:spacing w:line="360" w:lineRule="auto"/>
        <w:ind w:firstLine="900"/>
        <w:jc w:val="both"/>
        <w:rPr>
          <w:bCs/>
          <w:sz w:val="28"/>
          <w:szCs w:val="28"/>
        </w:rPr>
      </w:pPr>
      <w:r w:rsidRPr="006F65B5">
        <w:rPr>
          <w:bCs/>
          <w:sz w:val="28"/>
          <w:szCs w:val="28"/>
        </w:rPr>
        <w:t xml:space="preserve">Второй тур - написание победителями первого тура эссе по темам "Мой взгляд на избирательное право Российской Федерации", "Жизнь – это череда выборов", "Мой выбор - Россия", "У меня есть выбор", "Что я должен обществу?" (по выбору). </w:t>
      </w:r>
    </w:p>
    <w:p w:rsidR="00876CD0" w:rsidRPr="006F65B5" w:rsidRDefault="00876CD0" w:rsidP="00876CD0">
      <w:pPr>
        <w:spacing w:line="360" w:lineRule="auto"/>
        <w:ind w:firstLine="900"/>
        <w:jc w:val="both"/>
        <w:rPr>
          <w:bCs/>
          <w:sz w:val="28"/>
          <w:szCs w:val="28"/>
        </w:rPr>
      </w:pPr>
      <w:r w:rsidRPr="006F65B5">
        <w:rPr>
          <w:bCs/>
          <w:sz w:val="28"/>
          <w:szCs w:val="28"/>
        </w:rPr>
        <w:t xml:space="preserve">Очный этап конкурса (на основании приказа СыктГУ № 52-ОСД от 15.02.2010) был проведен в форме телевизионной викторины 25 марта </w:t>
      </w:r>
      <w:smartTag w:uri="urn:schemas-microsoft-com:office:smarttags" w:element="metricconverter">
        <w:smartTagPr>
          <w:attr w:name="ProductID" w:val="2010 г"/>
        </w:smartTagPr>
        <w:r w:rsidRPr="006F65B5">
          <w:rPr>
            <w:bCs/>
            <w:sz w:val="28"/>
            <w:szCs w:val="28"/>
          </w:rPr>
          <w:t>2010 г</w:t>
        </w:r>
      </w:smartTag>
      <w:r w:rsidRPr="006F65B5">
        <w:rPr>
          <w:bCs/>
          <w:sz w:val="28"/>
          <w:szCs w:val="28"/>
        </w:rPr>
        <w:t>.,</w:t>
      </w:r>
      <w:r w:rsidR="00C96C64">
        <w:rPr>
          <w:rStyle w:val="a6"/>
          <w:bCs/>
          <w:sz w:val="28"/>
          <w:szCs w:val="28"/>
        </w:rPr>
        <w:footnoteReference w:id="39"/>
      </w:r>
      <w:r w:rsidRPr="006F65B5">
        <w:rPr>
          <w:bCs/>
          <w:sz w:val="28"/>
          <w:szCs w:val="28"/>
        </w:rPr>
        <w:t xml:space="preserve"> транслировался на Коми Республиканском телевизионном канале 17 и18 апреля </w:t>
      </w:r>
      <w:smartTag w:uri="urn:schemas-microsoft-com:office:smarttags" w:element="metricconverter">
        <w:smartTagPr>
          <w:attr w:name="ProductID" w:val="2010 г"/>
        </w:smartTagPr>
        <w:r w:rsidRPr="006F65B5">
          <w:rPr>
            <w:bCs/>
            <w:sz w:val="28"/>
            <w:szCs w:val="28"/>
          </w:rPr>
          <w:t>2010 г</w:t>
        </w:r>
      </w:smartTag>
      <w:r w:rsidRPr="006F65B5">
        <w:rPr>
          <w:bCs/>
          <w:sz w:val="28"/>
          <w:szCs w:val="28"/>
        </w:rPr>
        <w:t xml:space="preserve">. Двум победителям выделены целевые места в Сыктывкарский государственный университет в </w:t>
      </w:r>
      <w:smartTag w:uri="urn:schemas-microsoft-com:office:smarttags" w:element="metricconverter">
        <w:smartTagPr>
          <w:attr w:name="ProductID" w:val="2010 г"/>
        </w:smartTagPr>
        <w:r w:rsidRPr="006F65B5">
          <w:rPr>
            <w:bCs/>
            <w:sz w:val="28"/>
            <w:szCs w:val="28"/>
          </w:rPr>
          <w:t>2010 г</w:t>
        </w:r>
      </w:smartTag>
      <w:r w:rsidRPr="006F65B5">
        <w:rPr>
          <w:bCs/>
          <w:sz w:val="28"/>
          <w:szCs w:val="28"/>
        </w:rPr>
        <w:t>. на специальности (направления подготовки)</w:t>
      </w:r>
    </w:p>
    <w:p w:rsidR="00876CD0" w:rsidRPr="006F65B5" w:rsidRDefault="00876CD0" w:rsidP="00876CD0">
      <w:pPr>
        <w:spacing w:line="360" w:lineRule="auto"/>
        <w:ind w:firstLine="900"/>
        <w:jc w:val="both"/>
        <w:rPr>
          <w:bCs/>
          <w:sz w:val="28"/>
          <w:szCs w:val="28"/>
        </w:rPr>
      </w:pPr>
      <w:r w:rsidRPr="006F65B5">
        <w:rPr>
          <w:bCs/>
          <w:sz w:val="28"/>
          <w:szCs w:val="28"/>
        </w:rPr>
        <w:t xml:space="preserve">В </w:t>
      </w:r>
      <w:smartTag w:uri="urn:schemas-microsoft-com:office:smarttags" w:element="metricconverter">
        <w:smartTagPr>
          <w:attr w:name="ProductID" w:val="2010 г"/>
        </w:smartTagPr>
        <w:r w:rsidRPr="006F65B5">
          <w:rPr>
            <w:bCs/>
            <w:sz w:val="28"/>
            <w:szCs w:val="28"/>
          </w:rPr>
          <w:t>2010 г</w:t>
        </w:r>
      </w:smartTag>
      <w:r w:rsidRPr="006F65B5">
        <w:rPr>
          <w:bCs/>
          <w:sz w:val="28"/>
          <w:szCs w:val="28"/>
        </w:rPr>
        <w:t xml:space="preserve">. налажено сотрудничество по профориентационной работе с Коми республиканском отделением Всероссийской политической партии "Единая Россия". На основании соглашения и положения от 19 марта </w:t>
      </w:r>
      <w:smartTag w:uri="urn:schemas-microsoft-com:office:smarttags" w:element="metricconverter">
        <w:smartTagPr>
          <w:attr w:name="ProductID" w:val="2010 г"/>
        </w:smartTagPr>
        <w:r w:rsidRPr="006F65B5">
          <w:rPr>
            <w:bCs/>
            <w:sz w:val="28"/>
            <w:szCs w:val="28"/>
          </w:rPr>
          <w:t>2010 г</w:t>
        </w:r>
      </w:smartTag>
      <w:r w:rsidRPr="006F65B5">
        <w:rPr>
          <w:bCs/>
          <w:sz w:val="28"/>
          <w:szCs w:val="28"/>
        </w:rPr>
        <w:t>. проведен конкурс среди учащихся общеобразовательных учебных заведений "Выбери свое будущее". В целях популяризации профессий естественно-математического и информационно-технического профиля (по направлениям подготовки "Прикладная математика и информатика", "Математика. Компьютерные науки", специальностям "Радиофизика и электроника", "Комплексная защита объектов информатизации"</w:t>
      </w:r>
      <w:r>
        <w:rPr>
          <w:bCs/>
          <w:sz w:val="28"/>
          <w:szCs w:val="28"/>
        </w:rPr>
        <w:t>)</w:t>
      </w:r>
      <w:r w:rsidRPr="006F65B5">
        <w:rPr>
          <w:bCs/>
          <w:sz w:val="28"/>
          <w:szCs w:val="28"/>
        </w:rPr>
        <w:t xml:space="preserve">. </w:t>
      </w:r>
    </w:p>
    <w:p w:rsidR="00876CD0" w:rsidRDefault="00876CD0" w:rsidP="00876CD0">
      <w:pPr>
        <w:spacing w:line="360" w:lineRule="auto"/>
        <w:ind w:firstLine="900"/>
        <w:jc w:val="both"/>
        <w:rPr>
          <w:sz w:val="28"/>
          <w:szCs w:val="28"/>
        </w:rPr>
      </w:pPr>
      <w:r w:rsidRPr="006F65B5">
        <w:rPr>
          <w:sz w:val="28"/>
          <w:szCs w:val="28"/>
        </w:rPr>
        <w:t>В рамках ежегодного Дня открытых дверей в 2009-2010 учебном году</w:t>
      </w:r>
      <w:r>
        <w:rPr>
          <w:rStyle w:val="a6"/>
          <w:sz w:val="28"/>
          <w:szCs w:val="28"/>
        </w:rPr>
        <w:footnoteReference w:id="40"/>
      </w:r>
      <w:r w:rsidRPr="006F65B5">
        <w:rPr>
          <w:sz w:val="28"/>
          <w:szCs w:val="28"/>
        </w:rPr>
        <w:t xml:space="preserve"> использованы новые формы прфориентационной работы с будущими абитуриентами. Проведены мастер-классы по вступительным испытаниям на факультет искусств (творческие испытания: рисунок, живопись, композиция),  факультет физической культуры и спорта (общая физическая подготовка). Организованы бесплатные консультации по ЕГЭ по русскому языку, математике, обществознанию, истории, физике, химии, биологии, английскому языку.</w:t>
      </w:r>
    </w:p>
    <w:p w:rsidR="00876CD0" w:rsidRPr="001A7672" w:rsidRDefault="00876CD0" w:rsidP="00876CD0">
      <w:pPr>
        <w:spacing w:line="360" w:lineRule="auto"/>
        <w:ind w:firstLine="900"/>
        <w:jc w:val="both"/>
        <w:rPr>
          <w:sz w:val="28"/>
          <w:szCs w:val="28"/>
        </w:rPr>
      </w:pPr>
    </w:p>
    <w:p w:rsidR="00876CD0" w:rsidRPr="00934259" w:rsidRDefault="00C96C64" w:rsidP="00876CD0">
      <w:pPr>
        <w:spacing w:line="360" w:lineRule="auto"/>
        <w:jc w:val="both"/>
        <w:rPr>
          <w:sz w:val="28"/>
          <w:szCs w:val="28"/>
          <w:u w:val="single"/>
        </w:rPr>
      </w:pPr>
      <w:r>
        <w:rPr>
          <w:sz w:val="28"/>
          <w:szCs w:val="28"/>
          <w:u w:val="single"/>
        </w:rPr>
        <w:t>Справка по</w:t>
      </w:r>
      <w:r w:rsidR="00876CD0" w:rsidRPr="00934259">
        <w:rPr>
          <w:sz w:val="28"/>
          <w:szCs w:val="28"/>
          <w:u w:val="single"/>
        </w:rPr>
        <w:t xml:space="preserve"> анализу рекламных объявлений даваемых о приеме на 1 курс</w:t>
      </w:r>
      <w:r>
        <w:rPr>
          <w:sz w:val="28"/>
          <w:szCs w:val="28"/>
          <w:u w:val="single"/>
        </w:rPr>
        <w:t>:</w:t>
      </w:r>
    </w:p>
    <w:p w:rsidR="00876CD0" w:rsidRPr="00934259" w:rsidRDefault="00876CD0" w:rsidP="00876CD0">
      <w:pPr>
        <w:spacing w:line="360" w:lineRule="auto"/>
        <w:ind w:firstLine="708"/>
        <w:jc w:val="both"/>
        <w:rPr>
          <w:sz w:val="28"/>
          <w:szCs w:val="28"/>
        </w:rPr>
      </w:pPr>
      <w:r w:rsidRPr="00934259">
        <w:rPr>
          <w:sz w:val="28"/>
          <w:szCs w:val="28"/>
        </w:rPr>
        <w:t>Рекламные объявления о приеме на 1 курс даются ежегодно в республиканских газетах ("Красное знамя"</w:t>
      </w:r>
      <w:r w:rsidR="00A20726">
        <w:rPr>
          <w:rStyle w:val="a6"/>
          <w:sz w:val="28"/>
          <w:szCs w:val="28"/>
        </w:rPr>
        <w:footnoteReference w:id="41"/>
      </w:r>
      <w:r w:rsidRPr="00934259">
        <w:rPr>
          <w:sz w:val="28"/>
          <w:szCs w:val="28"/>
        </w:rPr>
        <w:t xml:space="preserve">, "Коми му" и др.), справочниках для поступающих ("Вузы России", "Куда пойти учиться", "Поступай" и др.) и помещаются на сайте СыктГУ. Объявления содержат в информацию о сроках приема документов, перечне факультетов и специальностей, вступительных испытаниях при приеме на 1 курс СыктГУ, соответствуя Лицензии и Правилам приема. </w:t>
      </w:r>
    </w:p>
    <w:p w:rsidR="00876CD0" w:rsidRPr="00934259" w:rsidRDefault="00876CD0" w:rsidP="00876CD0">
      <w:pPr>
        <w:spacing w:line="360" w:lineRule="auto"/>
        <w:ind w:firstLine="708"/>
        <w:jc w:val="both"/>
        <w:rPr>
          <w:sz w:val="28"/>
          <w:szCs w:val="28"/>
        </w:rPr>
      </w:pPr>
      <w:r w:rsidRPr="00934259">
        <w:rPr>
          <w:sz w:val="28"/>
          <w:szCs w:val="28"/>
        </w:rPr>
        <w:t>В 2008-2009 учебном году объявления о приеме на 1 курс размещены</w:t>
      </w:r>
    </w:p>
    <w:p w:rsidR="00876CD0" w:rsidRPr="000C5619" w:rsidRDefault="00876CD0" w:rsidP="00876CD0">
      <w:pPr>
        <w:spacing w:line="360" w:lineRule="auto"/>
        <w:jc w:val="both"/>
        <w:rPr>
          <w:i/>
          <w:sz w:val="28"/>
          <w:szCs w:val="28"/>
          <w:u w:val="single"/>
        </w:rPr>
      </w:pPr>
      <w:r w:rsidRPr="00934259">
        <w:rPr>
          <w:b/>
          <w:sz w:val="28"/>
          <w:szCs w:val="28"/>
        </w:rPr>
        <w:t xml:space="preserve"> </w:t>
      </w:r>
      <w:r w:rsidRPr="000C5619">
        <w:rPr>
          <w:i/>
          <w:sz w:val="28"/>
          <w:szCs w:val="28"/>
          <w:u w:val="single"/>
        </w:rPr>
        <w:t>в газетах:</w:t>
      </w:r>
    </w:p>
    <w:p w:rsidR="00876CD0" w:rsidRPr="00934259" w:rsidRDefault="00876CD0" w:rsidP="00876CD0">
      <w:pPr>
        <w:pStyle w:val="a8"/>
        <w:numPr>
          <w:ilvl w:val="0"/>
          <w:numId w:val="8"/>
        </w:numPr>
        <w:spacing w:after="0" w:line="360" w:lineRule="auto"/>
        <w:jc w:val="both"/>
        <w:rPr>
          <w:rFonts w:ascii="Times New Roman" w:hAnsi="Times New Roman"/>
          <w:sz w:val="28"/>
          <w:szCs w:val="28"/>
        </w:rPr>
      </w:pPr>
      <w:r w:rsidRPr="00934259">
        <w:rPr>
          <w:rFonts w:ascii="Times New Roman" w:hAnsi="Times New Roman"/>
          <w:sz w:val="28"/>
          <w:szCs w:val="28"/>
        </w:rPr>
        <w:t xml:space="preserve">Про город. 21 февраля </w:t>
      </w:r>
      <w:smartTag w:uri="urn:schemas-microsoft-com:office:smarttags" w:element="metricconverter">
        <w:smartTagPr>
          <w:attr w:name="ProductID" w:val="2009 г"/>
        </w:smartTagPr>
        <w:r w:rsidRPr="00934259">
          <w:rPr>
            <w:rFonts w:ascii="Times New Roman" w:hAnsi="Times New Roman"/>
            <w:sz w:val="28"/>
            <w:szCs w:val="28"/>
          </w:rPr>
          <w:t>2009 г</w:t>
        </w:r>
      </w:smartTag>
      <w:r w:rsidRPr="00934259">
        <w:rPr>
          <w:rFonts w:ascii="Times New Roman" w:hAnsi="Times New Roman"/>
          <w:sz w:val="28"/>
          <w:szCs w:val="28"/>
        </w:rPr>
        <w:t>.</w:t>
      </w:r>
    </w:p>
    <w:p w:rsidR="00876CD0" w:rsidRPr="00934259" w:rsidRDefault="00876CD0" w:rsidP="00876CD0">
      <w:pPr>
        <w:pStyle w:val="a8"/>
        <w:numPr>
          <w:ilvl w:val="0"/>
          <w:numId w:val="8"/>
        </w:numPr>
        <w:spacing w:after="0" w:line="360" w:lineRule="auto"/>
        <w:jc w:val="both"/>
        <w:rPr>
          <w:rFonts w:ascii="Times New Roman" w:hAnsi="Times New Roman"/>
          <w:sz w:val="28"/>
          <w:szCs w:val="28"/>
        </w:rPr>
      </w:pPr>
      <w:r w:rsidRPr="00934259">
        <w:rPr>
          <w:rFonts w:ascii="Times New Roman" w:hAnsi="Times New Roman"/>
          <w:sz w:val="28"/>
          <w:szCs w:val="28"/>
        </w:rPr>
        <w:t xml:space="preserve">Новая газета. 22 апреля </w:t>
      </w:r>
      <w:smartTag w:uri="urn:schemas-microsoft-com:office:smarttags" w:element="metricconverter">
        <w:smartTagPr>
          <w:attr w:name="ProductID" w:val="2009 г"/>
        </w:smartTagPr>
        <w:r w:rsidRPr="00934259">
          <w:rPr>
            <w:rFonts w:ascii="Times New Roman" w:hAnsi="Times New Roman"/>
            <w:sz w:val="28"/>
            <w:szCs w:val="28"/>
          </w:rPr>
          <w:t>2009 г</w:t>
        </w:r>
      </w:smartTag>
      <w:r w:rsidRPr="00934259">
        <w:rPr>
          <w:rFonts w:ascii="Times New Roman" w:hAnsi="Times New Roman"/>
          <w:sz w:val="28"/>
          <w:szCs w:val="28"/>
        </w:rPr>
        <w:t>.</w:t>
      </w:r>
    </w:p>
    <w:p w:rsidR="00876CD0" w:rsidRPr="00934259" w:rsidRDefault="00876CD0" w:rsidP="00876CD0">
      <w:pPr>
        <w:pStyle w:val="a8"/>
        <w:numPr>
          <w:ilvl w:val="0"/>
          <w:numId w:val="8"/>
        </w:numPr>
        <w:spacing w:after="0" w:line="360" w:lineRule="auto"/>
        <w:jc w:val="both"/>
        <w:rPr>
          <w:rFonts w:ascii="Times New Roman" w:hAnsi="Times New Roman"/>
          <w:sz w:val="28"/>
          <w:szCs w:val="28"/>
        </w:rPr>
      </w:pPr>
      <w:r w:rsidRPr="00934259">
        <w:rPr>
          <w:rFonts w:ascii="Times New Roman" w:hAnsi="Times New Roman"/>
          <w:sz w:val="28"/>
          <w:szCs w:val="28"/>
        </w:rPr>
        <w:t xml:space="preserve">Коми му. 30 апреля </w:t>
      </w:r>
      <w:smartTag w:uri="urn:schemas-microsoft-com:office:smarttags" w:element="metricconverter">
        <w:smartTagPr>
          <w:attr w:name="ProductID" w:val="2009 г"/>
        </w:smartTagPr>
        <w:r w:rsidRPr="00934259">
          <w:rPr>
            <w:rFonts w:ascii="Times New Roman" w:hAnsi="Times New Roman"/>
            <w:sz w:val="28"/>
            <w:szCs w:val="28"/>
          </w:rPr>
          <w:t>2009 г</w:t>
        </w:r>
      </w:smartTag>
      <w:r w:rsidRPr="00934259">
        <w:rPr>
          <w:rFonts w:ascii="Times New Roman" w:hAnsi="Times New Roman"/>
          <w:sz w:val="28"/>
          <w:szCs w:val="28"/>
        </w:rPr>
        <w:t>.</w:t>
      </w:r>
    </w:p>
    <w:p w:rsidR="00876CD0" w:rsidRPr="000C5619" w:rsidRDefault="00876CD0" w:rsidP="00876CD0">
      <w:pPr>
        <w:spacing w:line="360" w:lineRule="auto"/>
        <w:jc w:val="both"/>
        <w:rPr>
          <w:i/>
          <w:sz w:val="28"/>
          <w:szCs w:val="28"/>
          <w:u w:val="single"/>
        </w:rPr>
      </w:pPr>
      <w:r w:rsidRPr="000C5619">
        <w:rPr>
          <w:i/>
          <w:sz w:val="28"/>
          <w:szCs w:val="28"/>
          <w:u w:val="single"/>
        </w:rPr>
        <w:t>в сборниках:</w:t>
      </w:r>
    </w:p>
    <w:p w:rsidR="00876CD0" w:rsidRPr="00934259" w:rsidRDefault="00876CD0" w:rsidP="00876CD0">
      <w:pPr>
        <w:pStyle w:val="a8"/>
        <w:numPr>
          <w:ilvl w:val="0"/>
          <w:numId w:val="10"/>
        </w:numPr>
        <w:spacing w:after="0" w:line="360" w:lineRule="auto"/>
        <w:ind w:left="1428"/>
        <w:jc w:val="both"/>
        <w:rPr>
          <w:rFonts w:ascii="Times New Roman" w:hAnsi="Times New Roman"/>
          <w:sz w:val="28"/>
          <w:szCs w:val="28"/>
        </w:rPr>
      </w:pPr>
      <w:r w:rsidRPr="00934259">
        <w:rPr>
          <w:rFonts w:ascii="Times New Roman" w:hAnsi="Times New Roman"/>
          <w:sz w:val="28"/>
          <w:szCs w:val="28"/>
        </w:rPr>
        <w:t>Справочник для поступающих в вузы (Москва. Универ-пресс. 2009).</w:t>
      </w:r>
    </w:p>
    <w:p w:rsidR="00876CD0" w:rsidRPr="00934259" w:rsidRDefault="00876CD0" w:rsidP="00876CD0">
      <w:pPr>
        <w:pStyle w:val="a8"/>
        <w:numPr>
          <w:ilvl w:val="0"/>
          <w:numId w:val="10"/>
        </w:numPr>
        <w:spacing w:after="0" w:line="360" w:lineRule="auto"/>
        <w:ind w:left="1428"/>
        <w:jc w:val="both"/>
        <w:rPr>
          <w:rFonts w:ascii="Times New Roman" w:hAnsi="Times New Roman"/>
          <w:sz w:val="28"/>
          <w:szCs w:val="28"/>
        </w:rPr>
      </w:pPr>
      <w:r w:rsidRPr="00934259">
        <w:rPr>
          <w:rFonts w:ascii="Times New Roman" w:hAnsi="Times New Roman"/>
          <w:sz w:val="28"/>
          <w:szCs w:val="28"/>
        </w:rPr>
        <w:t>Справочник для поступающих в учреждения профессионального образования Республики Коми (Министерство образования по РК).</w:t>
      </w:r>
    </w:p>
    <w:p w:rsidR="00876CD0" w:rsidRPr="00934259" w:rsidRDefault="00876CD0" w:rsidP="00876CD0">
      <w:pPr>
        <w:pStyle w:val="a8"/>
        <w:numPr>
          <w:ilvl w:val="0"/>
          <w:numId w:val="10"/>
        </w:numPr>
        <w:spacing w:after="0" w:line="360" w:lineRule="auto"/>
        <w:ind w:left="1428"/>
        <w:jc w:val="both"/>
        <w:rPr>
          <w:rFonts w:ascii="Times New Roman" w:hAnsi="Times New Roman"/>
          <w:sz w:val="28"/>
          <w:szCs w:val="28"/>
        </w:rPr>
      </w:pPr>
      <w:r w:rsidRPr="00934259">
        <w:rPr>
          <w:rFonts w:ascii="Times New Roman" w:hAnsi="Times New Roman"/>
          <w:sz w:val="28"/>
          <w:szCs w:val="28"/>
        </w:rPr>
        <w:t>Куда пойти учиться. Республика Коми (Комистат).</w:t>
      </w:r>
      <w:r w:rsidR="00A20726">
        <w:rPr>
          <w:rFonts w:ascii="Times New Roman" w:hAnsi="Times New Roman"/>
          <w:sz w:val="28"/>
          <w:szCs w:val="28"/>
        </w:rPr>
        <w:t xml:space="preserve"> 2009.</w:t>
      </w:r>
      <w:r w:rsidRPr="00934259">
        <w:rPr>
          <w:rFonts w:ascii="Times New Roman" w:hAnsi="Times New Roman"/>
          <w:sz w:val="28"/>
          <w:szCs w:val="28"/>
        </w:rPr>
        <w:t xml:space="preserve"> </w:t>
      </w:r>
    </w:p>
    <w:p w:rsidR="00876CD0" w:rsidRPr="00934259" w:rsidRDefault="00876CD0" w:rsidP="00876CD0">
      <w:pPr>
        <w:pStyle w:val="a8"/>
        <w:numPr>
          <w:ilvl w:val="0"/>
          <w:numId w:val="10"/>
        </w:numPr>
        <w:spacing w:after="0" w:line="360" w:lineRule="auto"/>
        <w:ind w:left="1428"/>
        <w:jc w:val="both"/>
        <w:rPr>
          <w:rFonts w:ascii="Times New Roman" w:hAnsi="Times New Roman"/>
          <w:sz w:val="28"/>
          <w:szCs w:val="28"/>
        </w:rPr>
      </w:pPr>
      <w:r w:rsidRPr="00934259">
        <w:rPr>
          <w:rFonts w:ascii="Times New Roman" w:hAnsi="Times New Roman"/>
          <w:sz w:val="28"/>
          <w:szCs w:val="28"/>
        </w:rPr>
        <w:t>"Вузы России". Москва. 2009.</w:t>
      </w:r>
    </w:p>
    <w:p w:rsidR="00876CD0" w:rsidRPr="00934259" w:rsidRDefault="00876CD0" w:rsidP="00876CD0">
      <w:pPr>
        <w:pStyle w:val="a8"/>
        <w:numPr>
          <w:ilvl w:val="0"/>
          <w:numId w:val="10"/>
        </w:numPr>
        <w:spacing w:after="0" w:line="360" w:lineRule="auto"/>
        <w:ind w:left="1428"/>
        <w:jc w:val="both"/>
        <w:rPr>
          <w:rFonts w:ascii="Times New Roman" w:hAnsi="Times New Roman"/>
          <w:sz w:val="28"/>
          <w:szCs w:val="28"/>
        </w:rPr>
      </w:pPr>
      <w:r w:rsidRPr="00934259">
        <w:rPr>
          <w:rFonts w:ascii="Times New Roman" w:hAnsi="Times New Roman"/>
          <w:sz w:val="28"/>
          <w:szCs w:val="28"/>
        </w:rPr>
        <w:t>"Поступай 2009".</w:t>
      </w:r>
    </w:p>
    <w:p w:rsidR="00876CD0" w:rsidRPr="000C5619" w:rsidRDefault="00876CD0" w:rsidP="00876CD0">
      <w:pPr>
        <w:spacing w:line="360" w:lineRule="auto"/>
        <w:jc w:val="both"/>
        <w:rPr>
          <w:i/>
          <w:sz w:val="28"/>
          <w:szCs w:val="28"/>
          <w:u w:val="single"/>
        </w:rPr>
      </w:pPr>
      <w:r w:rsidRPr="000C5619">
        <w:rPr>
          <w:i/>
          <w:sz w:val="28"/>
          <w:szCs w:val="28"/>
          <w:u w:val="single"/>
        </w:rPr>
        <w:t>на веб-порталах:</w:t>
      </w:r>
    </w:p>
    <w:p w:rsidR="00876CD0" w:rsidRPr="00934259" w:rsidRDefault="00876CD0" w:rsidP="00876CD0">
      <w:pPr>
        <w:pStyle w:val="a8"/>
        <w:numPr>
          <w:ilvl w:val="0"/>
          <w:numId w:val="9"/>
        </w:numPr>
        <w:spacing w:after="0" w:line="360" w:lineRule="auto"/>
        <w:jc w:val="both"/>
        <w:rPr>
          <w:rFonts w:ascii="Times New Roman" w:hAnsi="Times New Roman"/>
          <w:sz w:val="28"/>
          <w:szCs w:val="28"/>
        </w:rPr>
      </w:pPr>
      <w:r w:rsidRPr="00934259">
        <w:rPr>
          <w:rFonts w:ascii="Times New Roman" w:hAnsi="Times New Roman"/>
          <w:sz w:val="28"/>
          <w:szCs w:val="28"/>
        </w:rPr>
        <w:t>http://syktsu.ru</w:t>
      </w:r>
    </w:p>
    <w:p w:rsidR="00876CD0" w:rsidRPr="00934259" w:rsidRDefault="00876CD0" w:rsidP="00876CD0">
      <w:pPr>
        <w:pStyle w:val="a8"/>
        <w:numPr>
          <w:ilvl w:val="0"/>
          <w:numId w:val="9"/>
        </w:numPr>
        <w:spacing w:after="0" w:line="360" w:lineRule="auto"/>
        <w:jc w:val="both"/>
        <w:rPr>
          <w:rFonts w:ascii="Times New Roman" w:hAnsi="Times New Roman"/>
          <w:sz w:val="28"/>
          <w:szCs w:val="28"/>
        </w:rPr>
      </w:pPr>
      <w:r w:rsidRPr="00A20726">
        <w:rPr>
          <w:rFonts w:ascii="Times New Roman" w:hAnsi="Times New Roman"/>
          <w:sz w:val="28"/>
          <w:szCs w:val="28"/>
        </w:rPr>
        <w:t>komionline.ru</w:t>
      </w:r>
    </w:p>
    <w:p w:rsidR="00876CD0" w:rsidRPr="00934259" w:rsidRDefault="00876CD0" w:rsidP="00876CD0">
      <w:pPr>
        <w:pStyle w:val="a8"/>
        <w:numPr>
          <w:ilvl w:val="0"/>
          <w:numId w:val="9"/>
        </w:numPr>
        <w:spacing w:after="0" w:line="360" w:lineRule="auto"/>
        <w:jc w:val="both"/>
        <w:rPr>
          <w:rFonts w:ascii="Times New Roman" w:hAnsi="Times New Roman"/>
          <w:sz w:val="28"/>
          <w:szCs w:val="28"/>
        </w:rPr>
      </w:pPr>
      <w:r w:rsidRPr="00A20726">
        <w:rPr>
          <w:rFonts w:ascii="Times New Roman" w:hAnsi="Times New Roman"/>
          <w:sz w:val="28"/>
          <w:szCs w:val="28"/>
        </w:rPr>
        <w:t>www.komi.rostrud.ru</w:t>
      </w:r>
    </w:p>
    <w:p w:rsidR="00876CD0" w:rsidRDefault="000C5619" w:rsidP="00876CD0">
      <w:pPr>
        <w:pStyle w:val="a8"/>
        <w:numPr>
          <w:ilvl w:val="0"/>
          <w:numId w:val="9"/>
        </w:numPr>
        <w:spacing w:after="0" w:line="360" w:lineRule="auto"/>
        <w:jc w:val="both"/>
        <w:rPr>
          <w:rFonts w:ascii="Times New Roman" w:hAnsi="Times New Roman"/>
          <w:sz w:val="28"/>
          <w:szCs w:val="28"/>
        </w:rPr>
      </w:pPr>
      <w:r w:rsidRPr="000C5619">
        <w:rPr>
          <w:sz w:val="28"/>
          <w:szCs w:val="28"/>
          <w:lang w:val="en-US"/>
        </w:rPr>
        <w:t>http</w:t>
      </w:r>
      <w:r w:rsidRPr="000C5619">
        <w:rPr>
          <w:sz w:val="28"/>
          <w:szCs w:val="28"/>
        </w:rPr>
        <w:t>://</w:t>
      </w:r>
      <w:r w:rsidRPr="000C5619">
        <w:rPr>
          <w:sz w:val="28"/>
          <w:szCs w:val="28"/>
          <w:lang w:val="en-US"/>
        </w:rPr>
        <w:t>www</w:t>
      </w:r>
      <w:r w:rsidRPr="000C5619">
        <w:rPr>
          <w:sz w:val="28"/>
          <w:szCs w:val="28"/>
        </w:rPr>
        <w:t>.</w:t>
      </w:r>
      <w:r w:rsidRPr="000C5619">
        <w:rPr>
          <w:sz w:val="28"/>
          <w:szCs w:val="28"/>
          <w:lang w:val="en-US"/>
        </w:rPr>
        <w:t>komiinform</w:t>
      </w:r>
      <w:r w:rsidRPr="000C5619">
        <w:rPr>
          <w:sz w:val="28"/>
          <w:szCs w:val="28"/>
        </w:rPr>
        <w:t>.</w:t>
      </w:r>
      <w:r w:rsidRPr="000C5619">
        <w:rPr>
          <w:sz w:val="28"/>
          <w:szCs w:val="28"/>
          <w:lang w:val="en-US"/>
        </w:rPr>
        <w:t>ru</w:t>
      </w:r>
      <w:r w:rsidRPr="000C5619">
        <w:rPr>
          <w:sz w:val="28"/>
          <w:szCs w:val="28"/>
        </w:rPr>
        <w:t>/</w:t>
      </w:r>
      <w:r w:rsidRPr="000C5619">
        <w:rPr>
          <w:sz w:val="28"/>
          <w:szCs w:val="28"/>
          <w:lang w:val="en-US"/>
        </w:rPr>
        <w:t>about</w:t>
      </w:r>
    </w:p>
    <w:p w:rsidR="000C5619" w:rsidRPr="00934259" w:rsidRDefault="000C5619" w:rsidP="000C5619">
      <w:pPr>
        <w:pStyle w:val="a8"/>
        <w:spacing w:after="0" w:line="360" w:lineRule="auto"/>
        <w:ind w:left="1068"/>
        <w:jc w:val="both"/>
        <w:rPr>
          <w:rFonts w:ascii="Times New Roman" w:hAnsi="Times New Roman"/>
          <w:sz w:val="28"/>
          <w:szCs w:val="28"/>
        </w:rPr>
      </w:pPr>
    </w:p>
    <w:p w:rsidR="000C5619" w:rsidRDefault="000C5619" w:rsidP="000C5619">
      <w:pPr>
        <w:ind w:firstLine="900"/>
        <w:jc w:val="both"/>
        <w:rPr>
          <w:sz w:val="28"/>
          <w:szCs w:val="28"/>
        </w:rPr>
      </w:pPr>
    </w:p>
    <w:p w:rsidR="000C5619" w:rsidRPr="000C5619" w:rsidRDefault="000C5619" w:rsidP="000C5619">
      <w:pPr>
        <w:spacing w:line="360" w:lineRule="auto"/>
        <w:ind w:firstLine="900"/>
        <w:jc w:val="both"/>
        <w:rPr>
          <w:sz w:val="28"/>
          <w:szCs w:val="28"/>
          <w:u w:val="single"/>
        </w:rPr>
      </w:pPr>
      <w:r w:rsidRPr="000C5619">
        <w:rPr>
          <w:sz w:val="28"/>
          <w:szCs w:val="28"/>
          <w:u w:val="single"/>
        </w:rPr>
        <w:t>Цели и задачи профориентационной работы в Сыктывкарском государственном университете на 2008-2010 учебный год.</w:t>
      </w:r>
    </w:p>
    <w:p w:rsidR="000C5619" w:rsidRDefault="000C5619" w:rsidP="000C5619">
      <w:pPr>
        <w:spacing w:line="360" w:lineRule="auto"/>
        <w:jc w:val="both"/>
        <w:rPr>
          <w:i/>
          <w:sz w:val="28"/>
          <w:szCs w:val="28"/>
        </w:rPr>
      </w:pPr>
    </w:p>
    <w:p w:rsidR="000C5619" w:rsidRPr="000C5619" w:rsidRDefault="000C5619" w:rsidP="000C5619">
      <w:pPr>
        <w:spacing w:line="360" w:lineRule="auto"/>
        <w:ind w:firstLine="900"/>
        <w:jc w:val="both"/>
        <w:rPr>
          <w:sz w:val="28"/>
          <w:szCs w:val="28"/>
        </w:rPr>
      </w:pPr>
      <w:r w:rsidRPr="000C5619">
        <w:rPr>
          <w:sz w:val="28"/>
          <w:szCs w:val="28"/>
        </w:rPr>
        <w:t>С</w:t>
      </w:r>
      <w:r>
        <w:rPr>
          <w:sz w:val="28"/>
          <w:szCs w:val="28"/>
        </w:rPr>
        <w:t>логан</w:t>
      </w:r>
      <w:r w:rsidRPr="000C5619">
        <w:rPr>
          <w:sz w:val="28"/>
          <w:szCs w:val="28"/>
        </w:rPr>
        <w:t>: Классический университет - классическое образование - уверенность в будущем!</w:t>
      </w:r>
    </w:p>
    <w:p w:rsidR="000C5619" w:rsidRPr="000C5619" w:rsidRDefault="000C5619" w:rsidP="000C5619">
      <w:pPr>
        <w:spacing w:line="360" w:lineRule="auto"/>
        <w:ind w:firstLine="900"/>
        <w:jc w:val="both"/>
        <w:rPr>
          <w:sz w:val="28"/>
          <w:szCs w:val="28"/>
        </w:rPr>
      </w:pPr>
      <w:r w:rsidRPr="000C5619">
        <w:rPr>
          <w:sz w:val="28"/>
          <w:szCs w:val="28"/>
        </w:rPr>
        <w:t>Профориентационная работа проводится с целью формирования имиджа университета как высшего учебного заведения, дающего фундаментальное университетское образование по широкому спектру образовательных программ, ориентированных на современный рынок труда.</w:t>
      </w:r>
    </w:p>
    <w:p w:rsidR="000C5619" w:rsidRPr="000C5619" w:rsidRDefault="000C5619" w:rsidP="000C5619">
      <w:pPr>
        <w:spacing w:line="360" w:lineRule="auto"/>
        <w:ind w:firstLine="900"/>
        <w:jc w:val="both"/>
        <w:rPr>
          <w:sz w:val="28"/>
          <w:szCs w:val="28"/>
        </w:rPr>
      </w:pPr>
    </w:p>
    <w:p w:rsidR="000C5619" w:rsidRPr="000C5619" w:rsidRDefault="000C5619" w:rsidP="000C5619">
      <w:pPr>
        <w:spacing w:line="360" w:lineRule="auto"/>
        <w:ind w:firstLine="900"/>
        <w:jc w:val="both"/>
        <w:rPr>
          <w:i/>
          <w:sz w:val="28"/>
          <w:szCs w:val="28"/>
        </w:rPr>
      </w:pPr>
      <w:r w:rsidRPr="000C5619">
        <w:rPr>
          <w:i/>
          <w:sz w:val="28"/>
          <w:szCs w:val="28"/>
        </w:rPr>
        <w:t>Среди задач профориентационной работы можно выделить:</w:t>
      </w:r>
    </w:p>
    <w:p w:rsidR="000C5619" w:rsidRDefault="000C5619" w:rsidP="000C5619">
      <w:pPr>
        <w:numPr>
          <w:ilvl w:val="0"/>
          <w:numId w:val="13"/>
        </w:numPr>
        <w:spacing w:line="360" w:lineRule="auto"/>
        <w:jc w:val="both"/>
        <w:rPr>
          <w:sz w:val="28"/>
          <w:szCs w:val="28"/>
        </w:rPr>
      </w:pPr>
      <w:r w:rsidRPr="000C5619">
        <w:rPr>
          <w:sz w:val="28"/>
          <w:szCs w:val="28"/>
        </w:rPr>
        <w:t>Развитие имиджа университета как престижного образовательного учреждения и ведущего вуза Республики Коми, одного из крупнейших в Российской Федерации;</w:t>
      </w:r>
    </w:p>
    <w:p w:rsidR="000C5619" w:rsidRPr="000C5619" w:rsidRDefault="000C5619" w:rsidP="000C5619">
      <w:pPr>
        <w:numPr>
          <w:ilvl w:val="0"/>
          <w:numId w:val="13"/>
        </w:numPr>
        <w:spacing w:line="360" w:lineRule="auto"/>
        <w:jc w:val="both"/>
        <w:rPr>
          <w:sz w:val="28"/>
          <w:szCs w:val="28"/>
        </w:rPr>
      </w:pPr>
      <w:r w:rsidRPr="000C5619">
        <w:rPr>
          <w:sz w:val="28"/>
          <w:szCs w:val="28"/>
        </w:rPr>
        <w:t>Привлечение наиболее подготовленного абитуриента, осознанно выбравшего свою будущую специальность.</w:t>
      </w:r>
    </w:p>
    <w:p w:rsidR="000C5619" w:rsidRPr="000C5619" w:rsidRDefault="000C5619" w:rsidP="000C5619">
      <w:pPr>
        <w:spacing w:line="360" w:lineRule="auto"/>
        <w:ind w:firstLine="900"/>
        <w:jc w:val="both"/>
        <w:rPr>
          <w:sz w:val="28"/>
          <w:szCs w:val="28"/>
        </w:rPr>
      </w:pPr>
    </w:p>
    <w:p w:rsidR="000C5619" w:rsidRPr="000C5619" w:rsidRDefault="000C5619" w:rsidP="000C5619">
      <w:pPr>
        <w:spacing w:line="360" w:lineRule="auto"/>
        <w:ind w:firstLine="900"/>
        <w:jc w:val="both"/>
        <w:rPr>
          <w:sz w:val="28"/>
          <w:szCs w:val="28"/>
        </w:rPr>
      </w:pPr>
      <w:r w:rsidRPr="000C5619">
        <w:rPr>
          <w:sz w:val="28"/>
          <w:szCs w:val="28"/>
        </w:rPr>
        <w:t>Организатором Профориентационной работы в СыктГУ является Центр довузовского образования и профориентационной работы СыктГУ.</w:t>
      </w:r>
    </w:p>
    <w:p w:rsidR="000C5619" w:rsidRPr="000C5619" w:rsidRDefault="000C5619" w:rsidP="000C5619">
      <w:pPr>
        <w:spacing w:line="360" w:lineRule="auto"/>
        <w:ind w:firstLine="900"/>
        <w:jc w:val="both"/>
        <w:rPr>
          <w:sz w:val="28"/>
          <w:szCs w:val="28"/>
        </w:rPr>
      </w:pPr>
      <w:r w:rsidRPr="000C5619">
        <w:rPr>
          <w:sz w:val="28"/>
          <w:szCs w:val="28"/>
        </w:rPr>
        <w:t>В профориентационной работе СыктГУ участвуют: ректор, проректор по учебной работе, деканы, ответственные секретари и преподаватели факультетов, директоры и заместители колледжей СыктГУ, Центральная приемная комиссия.</w:t>
      </w:r>
    </w:p>
    <w:p w:rsidR="000C5619" w:rsidRPr="000C5619" w:rsidRDefault="000C5619" w:rsidP="000C5619">
      <w:pPr>
        <w:spacing w:line="360" w:lineRule="auto"/>
        <w:ind w:firstLine="900"/>
        <w:jc w:val="both"/>
        <w:rPr>
          <w:sz w:val="28"/>
          <w:szCs w:val="28"/>
        </w:rPr>
      </w:pPr>
      <w:r w:rsidRPr="000C5619">
        <w:rPr>
          <w:sz w:val="28"/>
          <w:szCs w:val="28"/>
        </w:rPr>
        <w:t>Контроль за выполнение профориентционной работы осуществл</w:t>
      </w:r>
      <w:r>
        <w:rPr>
          <w:sz w:val="28"/>
          <w:szCs w:val="28"/>
        </w:rPr>
        <w:t xml:space="preserve">яет проректор по учебной работе – </w:t>
      </w:r>
      <w:r w:rsidRPr="000C5619">
        <w:rPr>
          <w:sz w:val="28"/>
          <w:szCs w:val="28"/>
        </w:rPr>
        <w:t>А.В.Рожина</w:t>
      </w:r>
    </w:p>
    <w:p w:rsidR="007D42E4" w:rsidRPr="007D42E4" w:rsidRDefault="007D42E4" w:rsidP="00876CD0">
      <w:pPr>
        <w:spacing w:line="360" w:lineRule="auto"/>
        <w:ind w:firstLine="900"/>
        <w:jc w:val="both"/>
        <w:rPr>
          <w:b/>
          <w:sz w:val="28"/>
          <w:szCs w:val="28"/>
        </w:rPr>
      </w:pPr>
    </w:p>
    <w:p w:rsidR="00C96C64" w:rsidRDefault="00C96C64" w:rsidP="00C96C64">
      <w:pPr>
        <w:spacing w:line="360" w:lineRule="auto"/>
        <w:jc w:val="center"/>
        <w:rPr>
          <w:sz w:val="28"/>
          <w:szCs w:val="28"/>
        </w:rPr>
      </w:pPr>
    </w:p>
    <w:p w:rsidR="00A365CA" w:rsidRDefault="00A365CA" w:rsidP="00C96C64">
      <w:pPr>
        <w:spacing w:line="360" w:lineRule="auto"/>
        <w:jc w:val="center"/>
        <w:rPr>
          <w:sz w:val="28"/>
          <w:szCs w:val="28"/>
        </w:rPr>
      </w:pPr>
    </w:p>
    <w:p w:rsidR="00A365CA" w:rsidRDefault="00A365CA" w:rsidP="00C96C64">
      <w:pPr>
        <w:spacing w:line="360" w:lineRule="auto"/>
        <w:jc w:val="center"/>
        <w:rPr>
          <w:sz w:val="28"/>
          <w:szCs w:val="28"/>
        </w:rPr>
      </w:pPr>
    </w:p>
    <w:p w:rsidR="00A365CA" w:rsidRDefault="00A365CA" w:rsidP="00C96C64">
      <w:pPr>
        <w:spacing w:line="360" w:lineRule="auto"/>
        <w:jc w:val="center"/>
        <w:rPr>
          <w:sz w:val="28"/>
          <w:szCs w:val="28"/>
        </w:rPr>
      </w:pPr>
    </w:p>
    <w:p w:rsidR="004A3286" w:rsidRDefault="004A3286" w:rsidP="00C96C64">
      <w:pPr>
        <w:spacing w:line="360" w:lineRule="auto"/>
        <w:jc w:val="center"/>
        <w:rPr>
          <w:sz w:val="28"/>
          <w:szCs w:val="28"/>
        </w:rPr>
      </w:pPr>
    </w:p>
    <w:p w:rsidR="004A3286" w:rsidRDefault="004A3286" w:rsidP="00C96C64">
      <w:pPr>
        <w:spacing w:line="360" w:lineRule="auto"/>
        <w:jc w:val="center"/>
        <w:rPr>
          <w:sz w:val="28"/>
          <w:szCs w:val="28"/>
        </w:rPr>
      </w:pPr>
    </w:p>
    <w:p w:rsidR="00A365CA" w:rsidRDefault="00A365CA" w:rsidP="00C96C64">
      <w:pPr>
        <w:spacing w:line="360" w:lineRule="auto"/>
        <w:jc w:val="center"/>
        <w:rPr>
          <w:sz w:val="28"/>
          <w:szCs w:val="28"/>
        </w:rPr>
      </w:pPr>
    </w:p>
    <w:p w:rsidR="00A365CA" w:rsidRDefault="00A365CA" w:rsidP="00C96C64">
      <w:pPr>
        <w:spacing w:line="360" w:lineRule="auto"/>
        <w:jc w:val="center"/>
        <w:rPr>
          <w:sz w:val="28"/>
          <w:szCs w:val="28"/>
        </w:rPr>
      </w:pPr>
    </w:p>
    <w:p w:rsidR="00A365CA" w:rsidRDefault="00A365CA" w:rsidP="00C96C64">
      <w:pPr>
        <w:spacing w:line="360" w:lineRule="auto"/>
        <w:jc w:val="center"/>
        <w:rPr>
          <w:sz w:val="28"/>
          <w:szCs w:val="28"/>
        </w:rPr>
      </w:pPr>
    </w:p>
    <w:p w:rsidR="000C5619" w:rsidRDefault="000C5619" w:rsidP="00C96C64">
      <w:pPr>
        <w:spacing w:line="360" w:lineRule="auto"/>
        <w:jc w:val="center"/>
        <w:rPr>
          <w:sz w:val="28"/>
          <w:szCs w:val="28"/>
        </w:rPr>
      </w:pPr>
    </w:p>
    <w:p w:rsidR="000C5619" w:rsidRDefault="000C5619" w:rsidP="00C96C64">
      <w:pPr>
        <w:spacing w:line="360" w:lineRule="auto"/>
        <w:jc w:val="center"/>
        <w:rPr>
          <w:sz w:val="28"/>
          <w:szCs w:val="28"/>
        </w:rPr>
      </w:pPr>
    </w:p>
    <w:p w:rsidR="000C5619" w:rsidRDefault="000C5619" w:rsidP="00C96C64">
      <w:pPr>
        <w:spacing w:line="360" w:lineRule="auto"/>
        <w:jc w:val="center"/>
        <w:rPr>
          <w:sz w:val="28"/>
          <w:szCs w:val="28"/>
        </w:rPr>
      </w:pPr>
    </w:p>
    <w:p w:rsidR="007D42E4" w:rsidRPr="00044BC9" w:rsidRDefault="00044BC9" w:rsidP="00044BC9">
      <w:pPr>
        <w:numPr>
          <w:ilvl w:val="1"/>
          <w:numId w:val="9"/>
        </w:numPr>
        <w:tabs>
          <w:tab w:val="clear" w:pos="2148"/>
          <w:tab w:val="left" w:pos="1620"/>
          <w:tab w:val="num" w:pos="1980"/>
          <w:tab w:val="left" w:pos="2160"/>
          <w:tab w:val="left" w:pos="2340"/>
        </w:tabs>
        <w:spacing w:line="360" w:lineRule="auto"/>
        <w:ind w:left="1980" w:firstLine="12"/>
        <w:jc w:val="center"/>
        <w:rPr>
          <w:b/>
          <w:sz w:val="28"/>
          <w:szCs w:val="28"/>
        </w:rPr>
      </w:pPr>
      <w:r w:rsidRPr="00044BC9">
        <w:rPr>
          <w:b/>
          <w:sz w:val="28"/>
          <w:szCs w:val="28"/>
        </w:rPr>
        <w:t>2.  Рейтинг источников информации в оценках школьников и студентов</w:t>
      </w:r>
    </w:p>
    <w:p w:rsidR="007D42E4" w:rsidRDefault="007D42E4" w:rsidP="003A3931">
      <w:pPr>
        <w:spacing w:line="360" w:lineRule="auto"/>
        <w:jc w:val="both"/>
        <w:rPr>
          <w:sz w:val="28"/>
          <w:szCs w:val="28"/>
        </w:rPr>
      </w:pPr>
    </w:p>
    <w:p w:rsidR="00044BC9" w:rsidRPr="00044BC9" w:rsidRDefault="00044BC9" w:rsidP="00044BC9">
      <w:pPr>
        <w:spacing w:line="360" w:lineRule="auto"/>
        <w:ind w:firstLine="900"/>
        <w:jc w:val="both"/>
        <w:rPr>
          <w:sz w:val="28"/>
          <w:szCs w:val="28"/>
        </w:rPr>
      </w:pPr>
      <w:r w:rsidRPr="00044BC9">
        <w:rPr>
          <w:sz w:val="28"/>
          <w:szCs w:val="28"/>
        </w:rPr>
        <w:t>Основными источниками информации о вузах для абитуриентов на протяжении последних лет остаются родители, знакомые и друзья. Это подтвердили результаты нашего исследования,  но по сравнению с итогами  исследования прошлого года доля молодых людей, обращающихся к этому источнику</w:t>
      </w:r>
      <w:r>
        <w:rPr>
          <w:sz w:val="28"/>
          <w:szCs w:val="28"/>
        </w:rPr>
        <w:t xml:space="preserve"> (</w:t>
      </w:r>
      <w:r w:rsidRPr="00044BC9">
        <w:rPr>
          <w:sz w:val="28"/>
          <w:szCs w:val="28"/>
        </w:rPr>
        <w:t>родители, знакомые и друзья</w:t>
      </w:r>
      <w:r>
        <w:rPr>
          <w:sz w:val="28"/>
          <w:szCs w:val="28"/>
        </w:rPr>
        <w:t>)</w:t>
      </w:r>
      <w:r w:rsidRPr="00044BC9">
        <w:rPr>
          <w:sz w:val="28"/>
          <w:szCs w:val="28"/>
        </w:rPr>
        <w:t>, снизилась - с 75 % до 52%. Из этого следует: каналы межличностного общения занимают не последнее место в жизни абитуриентов, но не единственное (см. табл. 1).</w:t>
      </w:r>
    </w:p>
    <w:p w:rsidR="00044BC9" w:rsidRPr="00044BC9" w:rsidRDefault="00044BC9" w:rsidP="00044BC9">
      <w:pPr>
        <w:spacing w:line="360" w:lineRule="auto"/>
        <w:ind w:firstLine="900"/>
        <w:jc w:val="both"/>
        <w:rPr>
          <w:sz w:val="28"/>
          <w:szCs w:val="28"/>
        </w:rPr>
      </w:pPr>
      <w:r w:rsidRPr="00044BC9">
        <w:rPr>
          <w:sz w:val="28"/>
          <w:szCs w:val="28"/>
        </w:rPr>
        <w:t xml:space="preserve">Находясь в ситуации выбора, молодежь </w:t>
      </w:r>
      <w:r w:rsidR="004A3286">
        <w:rPr>
          <w:sz w:val="28"/>
          <w:szCs w:val="28"/>
        </w:rPr>
        <w:t>усиливает поиски нужной</w:t>
      </w:r>
      <w:r>
        <w:rPr>
          <w:sz w:val="28"/>
          <w:szCs w:val="28"/>
        </w:rPr>
        <w:t>  информации</w:t>
      </w:r>
      <w:r w:rsidRPr="00044BC9">
        <w:rPr>
          <w:sz w:val="28"/>
          <w:szCs w:val="28"/>
        </w:rPr>
        <w:t xml:space="preserve"> и доказательством этому служат следующие результаты. В ходе проведения данного исследования было выявлено, что на второе место выходит такой канал распространения информации как специальные издания вузов информационно-рекламного характера, ими пользуется каждый третий старшеклассник г.Сыктывкара (31 %).</w:t>
      </w:r>
    </w:p>
    <w:p w:rsidR="00044BC9" w:rsidRPr="00044BC9" w:rsidRDefault="00044BC9" w:rsidP="00044BC9">
      <w:pPr>
        <w:spacing w:line="360" w:lineRule="auto"/>
        <w:ind w:firstLine="900"/>
        <w:jc w:val="both"/>
        <w:rPr>
          <w:sz w:val="28"/>
          <w:szCs w:val="28"/>
        </w:rPr>
      </w:pPr>
      <w:r w:rsidRPr="00044BC9">
        <w:rPr>
          <w:sz w:val="28"/>
          <w:szCs w:val="28"/>
        </w:rPr>
        <w:t>Специальные издания включают в себя справочники, буклеты и информационные листы. Данный канал распространения информации  удобен тем, что  позволяет неоднократно вернуться к заинтересовавшей информации и изучить ее еще раз. Кроме того, он обычно содержит  все выходные данные, по которым можно получить дополнительную информацию.</w:t>
      </w:r>
    </w:p>
    <w:p w:rsidR="00044BC9" w:rsidRPr="00044BC9" w:rsidRDefault="00044BC9" w:rsidP="00044BC9">
      <w:pPr>
        <w:spacing w:line="360" w:lineRule="auto"/>
        <w:ind w:firstLine="900"/>
        <w:jc w:val="both"/>
        <w:rPr>
          <w:sz w:val="28"/>
          <w:szCs w:val="28"/>
        </w:rPr>
      </w:pPr>
      <w:r w:rsidRPr="00044BC9">
        <w:rPr>
          <w:sz w:val="28"/>
          <w:szCs w:val="28"/>
        </w:rPr>
        <w:t>Второе же место в рейтинге источников информации, по оценкам школьников, занимает еще один канал распространения сведений – это школьные учителя. Наряду с родителями, многие учителя выступают «лидерами мнений» в вопросах выбора профессии и учебного заведения. Учителя – это  лидеры мнений не только для учеников, но и для их родителей.  Мальчики  больше прислушиваются к советам учителей, чем девочки (см. табл. 1). Это, скорее, объясняется тем, что девочки быстрее взрослеют и  как можно быстрее хотят стать независимыми от кого и чего-либо.</w:t>
      </w:r>
    </w:p>
    <w:p w:rsidR="00044BC9" w:rsidRPr="00044BC9" w:rsidRDefault="00044BC9" w:rsidP="00044BC9">
      <w:pPr>
        <w:spacing w:line="360" w:lineRule="auto"/>
        <w:ind w:firstLine="900"/>
        <w:jc w:val="both"/>
        <w:rPr>
          <w:sz w:val="28"/>
          <w:szCs w:val="28"/>
        </w:rPr>
      </w:pPr>
      <w:r w:rsidRPr="00044BC9">
        <w:rPr>
          <w:sz w:val="28"/>
          <w:szCs w:val="28"/>
        </w:rPr>
        <w:t>В течение последнего периода возросла роль такого канала распространения информации как Web-сайт вуза (с 18% в 2007г. до 35% в 2009г.). Это связано с тем, что глобальная сеть Internet притягивает все большее количество пользователей в свой виртуальный мир, а также более активным использованием этого канала вузами г. Сыктывкара. Об этом свидетельствует изучение сайтов Сыктывкарского Государственного Университета. Несмотря на большие возможности, Internet как канал распространения информации об учебном заведении стоит пока только на третьем месте  При этом посещают сайты вузов больше мальчики – 27 %, чем девочки – 15%.</w:t>
      </w:r>
    </w:p>
    <w:p w:rsidR="00044BC9" w:rsidRPr="00044BC9" w:rsidRDefault="00044BC9" w:rsidP="00044BC9">
      <w:pPr>
        <w:spacing w:line="360" w:lineRule="auto"/>
        <w:ind w:firstLine="900"/>
        <w:jc w:val="both"/>
        <w:rPr>
          <w:sz w:val="28"/>
          <w:szCs w:val="28"/>
        </w:rPr>
      </w:pPr>
      <w:r w:rsidRPr="00044BC9">
        <w:rPr>
          <w:sz w:val="28"/>
          <w:szCs w:val="28"/>
        </w:rPr>
        <w:t>Четвертое место в рейтинге занимают такие  каналы распространения информации как наружная реклама (к нему обращаются 17% учащихся школ), специальные мероприятия в вузе и информация в печатных СМИ.</w:t>
      </w:r>
    </w:p>
    <w:p w:rsidR="00044BC9" w:rsidRPr="00044BC9" w:rsidRDefault="00044BC9" w:rsidP="00044BC9">
      <w:pPr>
        <w:spacing w:line="360" w:lineRule="auto"/>
        <w:ind w:firstLine="900"/>
        <w:jc w:val="both"/>
        <w:rPr>
          <w:sz w:val="28"/>
          <w:szCs w:val="28"/>
        </w:rPr>
      </w:pPr>
      <w:r w:rsidRPr="00044BC9">
        <w:rPr>
          <w:sz w:val="28"/>
          <w:szCs w:val="28"/>
        </w:rPr>
        <w:t>Мероприятия в вузах – дни открытых дверей, встречи со студентами, олимпиады - стоят на четвертой позиции (15 %). Данный факт свидетельствует о том, что в вузах проводится не так уж много мероприятий,  рассчитанных специально на школьников. Тем временем, результаты опроса показали: школьники готовы приходить в вузы на различные конференции, праздники и семинары, участвовать в  культурной и научной жизни вуза; 46 % абитуриентов хотели бы принимать участие в жизни вуза еще до поступления.</w:t>
      </w:r>
    </w:p>
    <w:p w:rsidR="00044BC9" w:rsidRPr="00044BC9" w:rsidRDefault="00044BC9" w:rsidP="00044BC9">
      <w:pPr>
        <w:spacing w:line="360" w:lineRule="auto"/>
        <w:ind w:firstLine="900"/>
        <w:jc w:val="both"/>
        <w:rPr>
          <w:sz w:val="28"/>
          <w:szCs w:val="28"/>
        </w:rPr>
      </w:pPr>
      <w:r w:rsidRPr="00044BC9">
        <w:rPr>
          <w:sz w:val="28"/>
          <w:szCs w:val="28"/>
        </w:rPr>
        <w:t>Если говорить об информации, распространяемой через печатные издания (газеты, журналы), то она не всегда находит своего читателя, на которого рассчитаны данные сообщения. А если канал, распространяющий рекламное сообщение, не вышел на нужную ему целевую аудиторию, и сообщение не было замечено, то эффективной коммуникации не получилось. К печатным СМИ обращается лишь каждый 8-ой школьник (в общей сложности 13% ;  год назад было около 20% - что свидетельствует о тенденции снижения доли постоянных читателей газет среди школьной молодежи).</w:t>
      </w:r>
    </w:p>
    <w:p w:rsidR="00044BC9" w:rsidRPr="00044BC9" w:rsidRDefault="00044BC9" w:rsidP="00044BC9">
      <w:pPr>
        <w:spacing w:line="360" w:lineRule="auto"/>
        <w:ind w:firstLine="900"/>
        <w:jc w:val="both"/>
        <w:rPr>
          <w:sz w:val="28"/>
          <w:szCs w:val="28"/>
        </w:rPr>
      </w:pPr>
      <w:r w:rsidRPr="00044BC9">
        <w:rPr>
          <w:sz w:val="28"/>
          <w:szCs w:val="28"/>
        </w:rPr>
        <w:t>Телевизионные и радиопередачи, наряду со школьными мероприятиями, занимают  последнее пятое место в рейтинге каналов распространения информации. Специально обращаются к этим каналам за информацией об образовательных услугах лишь 3-5%. Данный факт не умаляет массового характера телевидения и радио, но говорит о том, что электронные СМИ служат больше информационным фоном, чем средством распространения конкретных сведений. Данный факт не стоит игнорировать в коммуникационной политике вуза. </w:t>
      </w:r>
    </w:p>
    <w:p w:rsidR="00044BC9" w:rsidRPr="00044BC9" w:rsidRDefault="00044BC9" w:rsidP="00044BC9">
      <w:pPr>
        <w:spacing w:line="360" w:lineRule="auto"/>
        <w:ind w:firstLine="900"/>
        <w:jc w:val="both"/>
        <w:rPr>
          <w:sz w:val="28"/>
          <w:szCs w:val="28"/>
        </w:rPr>
      </w:pPr>
    </w:p>
    <w:p w:rsidR="00044BC9" w:rsidRPr="00044BC9" w:rsidRDefault="00044BC9" w:rsidP="00044BC9">
      <w:pPr>
        <w:spacing w:line="360" w:lineRule="auto"/>
        <w:ind w:firstLine="900"/>
        <w:jc w:val="right"/>
        <w:rPr>
          <w:sz w:val="28"/>
          <w:szCs w:val="28"/>
          <w:u w:val="single"/>
        </w:rPr>
      </w:pPr>
      <w:r w:rsidRPr="00044BC9">
        <w:rPr>
          <w:sz w:val="28"/>
          <w:szCs w:val="28"/>
          <w:u w:val="single"/>
        </w:rPr>
        <w:t>Таблица 1</w:t>
      </w:r>
    </w:p>
    <w:p w:rsidR="00044BC9" w:rsidRPr="00044BC9" w:rsidRDefault="00044BC9" w:rsidP="00044BC9">
      <w:pPr>
        <w:spacing w:line="360" w:lineRule="auto"/>
        <w:ind w:firstLine="900"/>
        <w:jc w:val="both"/>
        <w:rPr>
          <w:sz w:val="28"/>
          <w:szCs w:val="28"/>
        </w:rPr>
      </w:pPr>
      <w:r w:rsidRPr="00044BC9">
        <w:rPr>
          <w:sz w:val="28"/>
          <w:szCs w:val="28"/>
        </w:rPr>
        <w:t xml:space="preserve">Рейтинг </w:t>
      </w:r>
      <w:r>
        <w:rPr>
          <w:sz w:val="28"/>
          <w:szCs w:val="28"/>
        </w:rPr>
        <w:t>источников</w:t>
      </w:r>
      <w:r w:rsidRPr="00044BC9">
        <w:rPr>
          <w:sz w:val="28"/>
          <w:szCs w:val="28"/>
        </w:rPr>
        <w:t xml:space="preserve"> распространения информации о вузах в оценках учащихся школ г. Сыктывкара (в % от числа опрошенных)</w:t>
      </w:r>
      <w:r w:rsidR="004A3286">
        <w:rPr>
          <w:rStyle w:val="a6"/>
          <w:sz w:val="28"/>
          <w:szCs w:val="28"/>
        </w:rPr>
        <w:footnoteReference w:id="42"/>
      </w:r>
    </w:p>
    <w:p w:rsidR="00044BC9" w:rsidRPr="00044BC9" w:rsidRDefault="00044BC9" w:rsidP="00044BC9">
      <w:pPr>
        <w:spacing w:line="360" w:lineRule="auto"/>
        <w:ind w:firstLine="900"/>
        <w:jc w:val="both"/>
        <w:rPr>
          <w:b/>
          <w:sz w:val="28"/>
          <w:szCs w:val="28"/>
        </w:rPr>
      </w:pPr>
    </w:p>
    <w:tbl>
      <w:tblPr>
        <w:tblW w:w="3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30"/>
        <w:gridCol w:w="964"/>
        <w:gridCol w:w="980"/>
        <w:gridCol w:w="1207"/>
        <w:gridCol w:w="1166"/>
      </w:tblGrid>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Источник информации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rPr>
                <w:sz w:val="28"/>
                <w:szCs w:val="28"/>
              </w:rPr>
            </w:pPr>
            <w:r w:rsidRPr="00044BC9">
              <w:rPr>
                <w:sz w:val="28"/>
                <w:szCs w:val="28"/>
              </w:rPr>
              <w:t xml:space="preserve">  Всего</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rPr>
                <w:sz w:val="28"/>
                <w:szCs w:val="28"/>
              </w:rPr>
            </w:pPr>
            <w:r w:rsidRPr="00044BC9">
              <w:rPr>
                <w:sz w:val="28"/>
                <w:szCs w:val="28"/>
              </w:rPr>
              <w:t xml:space="preserve">   Ранг</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jc w:val="center"/>
              <w:rPr>
                <w:sz w:val="28"/>
                <w:szCs w:val="28"/>
              </w:rPr>
            </w:pPr>
            <w:r w:rsidRPr="00044BC9">
              <w:rPr>
                <w:sz w:val="28"/>
                <w:szCs w:val="28"/>
              </w:rPr>
              <w:t>Мужской  пол</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jc w:val="center"/>
              <w:rPr>
                <w:sz w:val="28"/>
                <w:szCs w:val="28"/>
              </w:rPr>
            </w:pPr>
            <w:r w:rsidRPr="00044BC9">
              <w:rPr>
                <w:sz w:val="28"/>
                <w:szCs w:val="28"/>
              </w:rPr>
              <w:t>Женский пол</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Родители, знакомые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52</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40 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56</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Специальные издания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31</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II</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24</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37</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Учителя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28 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II</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30 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26</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Интернет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23</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III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27</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15</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Наружная реклама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17</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IV</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18</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17</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Мероприятия в вузах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IV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16 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12</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Газеты, журналы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13</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IV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17</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ТВ-передачи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V</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5</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Школьные мероприятия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V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4</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Радиопередачи</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V</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4 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w:t>
            </w:r>
          </w:p>
        </w:tc>
      </w:tr>
    </w:tbl>
    <w:p w:rsidR="00044BC9" w:rsidRPr="00044BC9" w:rsidRDefault="00044BC9" w:rsidP="00044BC9">
      <w:pPr>
        <w:spacing w:line="360" w:lineRule="auto"/>
        <w:ind w:firstLine="900"/>
        <w:jc w:val="both"/>
        <w:rPr>
          <w:sz w:val="28"/>
          <w:szCs w:val="28"/>
        </w:rPr>
      </w:pPr>
      <w:r w:rsidRPr="00044BC9">
        <w:rPr>
          <w:sz w:val="28"/>
          <w:szCs w:val="28"/>
        </w:rPr>
        <w:t> </w:t>
      </w:r>
    </w:p>
    <w:p w:rsidR="00044BC9" w:rsidRPr="00044BC9" w:rsidRDefault="00044BC9" w:rsidP="00044BC9">
      <w:pPr>
        <w:spacing w:line="360" w:lineRule="auto"/>
        <w:ind w:firstLine="900"/>
        <w:jc w:val="both"/>
        <w:rPr>
          <w:sz w:val="28"/>
          <w:szCs w:val="28"/>
        </w:rPr>
      </w:pPr>
      <w:r w:rsidRPr="00044BC9">
        <w:rPr>
          <w:sz w:val="28"/>
          <w:szCs w:val="28"/>
        </w:rPr>
        <w:t>Для получения комплексной оценки каналов распространения образовательной рекламы и информации нами были опрошены студенты  первых курсов вузов города, которые выступили в роль более опытных пользователей этих сведений, а также могут оценить конкретные каналы распространения информации, с позиции своего опыта поступления в вуз.</w:t>
      </w:r>
    </w:p>
    <w:p w:rsidR="00044BC9" w:rsidRPr="00044BC9" w:rsidRDefault="00044BC9" w:rsidP="00044BC9">
      <w:pPr>
        <w:spacing w:line="360" w:lineRule="auto"/>
        <w:ind w:firstLine="900"/>
        <w:jc w:val="both"/>
        <w:rPr>
          <w:sz w:val="28"/>
          <w:szCs w:val="28"/>
        </w:rPr>
      </w:pPr>
      <w:r w:rsidRPr="00044BC9">
        <w:rPr>
          <w:sz w:val="28"/>
          <w:szCs w:val="28"/>
        </w:rPr>
        <w:t>В результате проведенного  анкетного опроса студентов первых курсов  был также составлен рейтинг источников информации, влияющих на выбор вуза. Студенты, как и школьники, поставили на первое место по значимости  такой канал распространения информации как родители, знакомые и друзья – 57 % (примерно столько, как у школьников). Это еще раз доказывает большую роль лично сказанного слова в образовательном пространстве (см. табл. 2).</w:t>
      </w:r>
    </w:p>
    <w:p w:rsidR="00044BC9" w:rsidRPr="00044BC9" w:rsidRDefault="00044BC9" w:rsidP="00044BC9">
      <w:pPr>
        <w:spacing w:line="360" w:lineRule="auto"/>
        <w:ind w:firstLine="900"/>
        <w:jc w:val="both"/>
        <w:rPr>
          <w:sz w:val="28"/>
          <w:szCs w:val="28"/>
        </w:rPr>
      </w:pPr>
      <w:r w:rsidRPr="00044BC9">
        <w:rPr>
          <w:sz w:val="28"/>
          <w:szCs w:val="28"/>
        </w:rPr>
        <w:t>Второе место по-прежнему осталось за таким каналом распространения информации как специальные издания (32 %). Такая же доля студентов (31%) отдала предпочтение вузовским мероприятиям (это в 2 раза больше, чем среди школьников); с позиций студенческого опыта, данный канал видится более значимым.</w:t>
      </w:r>
    </w:p>
    <w:p w:rsidR="00044BC9" w:rsidRPr="00044BC9" w:rsidRDefault="00044BC9" w:rsidP="00044BC9">
      <w:pPr>
        <w:spacing w:line="360" w:lineRule="auto"/>
        <w:ind w:firstLine="900"/>
        <w:jc w:val="both"/>
        <w:rPr>
          <w:sz w:val="28"/>
          <w:szCs w:val="28"/>
        </w:rPr>
      </w:pPr>
      <w:r w:rsidRPr="00044BC9">
        <w:rPr>
          <w:sz w:val="28"/>
          <w:szCs w:val="28"/>
        </w:rPr>
        <w:t>Если продолжить сравнение результатов опроса школьников и студентов, то можно констатировать: студенты больше читают и чуть больше обращают внимание на рекламные сообщения, расположенные в газетах и журналах. По сравнению со школьниками, каждый 5-й студент черпает в прессе необходимую информацию об образовательных услугах. Причем, большинство студентов, отметивших данный канал, - студенты Сыктывкарского Государственного Университета. Может быть, это обусловлено тем, что в стенах самого университета выпускается большое количество газет и на данный момент каждый факультет  считает: собственная газета – это необходимый канал выхода на внутреннюю и внешнюю аудитории.</w:t>
      </w:r>
    </w:p>
    <w:p w:rsidR="00044BC9" w:rsidRPr="00044BC9" w:rsidRDefault="00044BC9" w:rsidP="00044BC9">
      <w:pPr>
        <w:spacing w:line="360" w:lineRule="auto"/>
        <w:ind w:firstLine="900"/>
        <w:jc w:val="both"/>
        <w:rPr>
          <w:sz w:val="28"/>
          <w:szCs w:val="28"/>
        </w:rPr>
      </w:pPr>
      <w:r w:rsidRPr="00044BC9">
        <w:rPr>
          <w:sz w:val="28"/>
          <w:szCs w:val="28"/>
        </w:rPr>
        <w:t>Такие каналы, как телевидение и радиопередачи у студентов, как и у школьников,  также занимают последние места в рейтинге.</w:t>
      </w:r>
    </w:p>
    <w:p w:rsidR="00044BC9" w:rsidRPr="00044BC9" w:rsidRDefault="00044BC9" w:rsidP="00044BC9">
      <w:pPr>
        <w:spacing w:line="360" w:lineRule="auto"/>
        <w:ind w:firstLine="900"/>
        <w:jc w:val="both"/>
        <w:rPr>
          <w:sz w:val="28"/>
          <w:szCs w:val="28"/>
        </w:rPr>
      </w:pPr>
      <w:r w:rsidRPr="00044BC9">
        <w:rPr>
          <w:sz w:val="28"/>
          <w:szCs w:val="28"/>
        </w:rPr>
        <w:t xml:space="preserve">Особенно следует выделить наружную рекламу. Это один из самых дорогостоящих видов рекламы, поэтому эффективность данного канала должна специально просчитываться не только в информационно-коммуникативном плане, но и экономическом. Результаты опроса показывают: из всех наружных рекламных сообщений вузов более эффективно сработала информация, размещенная на стене главного корпуса Сыктывкарского Государственного Университета. </w:t>
      </w:r>
    </w:p>
    <w:p w:rsidR="00044BC9" w:rsidRDefault="00044BC9" w:rsidP="00044BC9">
      <w:pPr>
        <w:spacing w:line="360" w:lineRule="auto"/>
        <w:ind w:firstLine="900"/>
        <w:jc w:val="both"/>
        <w:rPr>
          <w:sz w:val="28"/>
          <w:szCs w:val="28"/>
        </w:rPr>
      </w:pPr>
      <w:r w:rsidRPr="00044BC9">
        <w:rPr>
          <w:sz w:val="28"/>
          <w:szCs w:val="28"/>
        </w:rPr>
        <w:t>На вопрос: «Где должно размещаться рекламное сообщение о вузе, чтобы на него могло обратить внимание наибольшее количество абитуриентов, студенты?» – На первое место поставили рекламу на транспорте, в частности в маршрутках. </w:t>
      </w:r>
    </w:p>
    <w:p w:rsidR="00044BC9" w:rsidRDefault="00044BC9" w:rsidP="00044BC9">
      <w:pPr>
        <w:spacing w:line="360" w:lineRule="auto"/>
        <w:ind w:firstLine="900"/>
        <w:jc w:val="both"/>
        <w:rPr>
          <w:sz w:val="28"/>
          <w:szCs w:val="28"/>
        </w:rPr>
      </w:pPr>
    </w:p>
    <w:p w:rsidR="00044BC9" w:rsidRPr="00044BC9" w:rsidRDefault="00044BC9" w:rsidP="00044BC9">
      <w:pPr>
        <w:spacing w:line="360" w:lineRule="auto"/>
        <w:ind w:firstLine="900"/>
        <w:jc w:val="right"/>
        <w:rPr>
          <w:sz w:val="28"/>
          <w:szCs w:val="28"/>
        </w:rPr>
      </w:pPr>
      <w:r w:rsidRPr="00044BC9">
        <w:rPr>
          <w:sz w:val="28"/>
          <w:szCs w:val="28"/>
          <w:u w:val="single"/>
        </w:rPr>
        <w:t xml:space="preserve">Таблица 2 </w:t>
      </w:r>
    </w:p>
    <w:p w:rsidR="00044BC9" w:rsidRPr="00044BC9" w:rsidRDefault="00044BC9" w:rsidP="00044BC9">
      <w:pPr>
        <w:spacing w:line="360" w:lineRule="auto"/>
        <w:ind w:firstLine="900"/>
        <w:jc w:val="both"/>
        <w:rPr>
          <w:sz w:val="28"/>
          <w:szCs w:val="28"/>
        </w:rPr>
      </w:pPr>
      <w:r w:rsidRPr="00044BC9">
        <w:rPr>
          <w:sz w:val="28"/>
          <w:szCs w:val="28"/>
        </w:rPr>
        <w:t>Рейтинг источников образовательной информации в оценках студентов высших учебных заведений г. Сыктывкара (в % от числа опрошенных)</w:t>
      </w:r>
      <w:r w:rsidR="004A3286">
        <w:rPr>
          <w:rStyle w:val="a6"/>
          <w:sz w:val="28"/>
          <w:szCs w:val="28"/>
        </w:rPr>
        <w:footnoteReference w:id="43"/>
      </w:r>
    </w:p>
    <w:p w:rsidR="00044BC9" w:rsidRPr="00044BC9" w:rsidRDefault="00044BC9" w:rsidP="00044BC9">
      <w:pPr>
        <w:spacing w:line="360" w:lineRule="auto"/>
        <w:ind w:firstLine="540"/>
        <w:jc w:val="both"/>
        <w:rPr>
          <w:rFonts w:ascii="Arial" w:hAnsi="Arial" w:cs="Arial"/>
          <w:sz w:val="28"/>
          <w:szCs w:val="28"/>
        </w:rPr>
      </w:pPr>
    </w:p>
    <w:tbl>
      <w:tblPr>
        <w:tblW w:w="3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00"/>
        <w:gridCol w:w="964"/>
        <w:gridCol w:w="1120"/>
        <w:gridCol w:w="1207"/>
        <w:gridCol w:w="1166"/>
      </w:tblGrid>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Вид рекламы</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jc w:val="center"/>
              <w:rPr>
                <w:sz w:val="28"/>
                <w:szCs w:val="28"/>
              </w:rPr>
            </w:pPr>
            <w:r w:rsidRPr="00044BC9">
              <w:rPr>
                <w:sz w:val="28"/>
                <w:szCs w:val="28"/>
              </w:rPr>
              <w:t>Всего,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jc w:val="both"/>
              <w:rPr>
                <w:sz w:val="28"/>
                <w:szCs w:val="28"/>
              </w:rPr>
            </w:pPr>
            <w:r w:rsidRPr="00044BC9">
              <w:rPr>
                <w:sz w:val="28"/>
                <w:szCs w:val="28"/>
              </w:rPr>
              <w:t xml:space="preserve">     Ранг</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jc w:val="center"/>
              <w:rPr>
                <w:sz w:val="28"/>
                <w:szCs w:val="28"/>
              </w:rPr>
            </w:pPr>
            <w:r w:rsidRPr="00044BC9">
              <w:rPr>
                <w:sz w:val="28"/>
                <w:szCs w:val="28"/>
              </w:rPr>
              <w:t>Мужской пол</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jc w:val="center"/>
              <w:rPr>
                <w:sz w:val="28"/>
                <w:szCs w:val="28"/>
              </w:rPr>
            </w:pPr>
            <w:r w:rsidRPr="00044BC9">
              <w:rPr>
                <w:sz w:val="28"/>
                <w:szCs w:val="28"/>
              </w:rPr>
              <w:t>Женский пол</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Родители, знакомые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57</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55</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60</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Специальные издания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32</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II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26</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36</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Вузовские мероприятия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31</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II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24 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pStyle w:val="a3"/>
              <w:spacing w:line="360" w:lineRule="auto"/>
              <w:ind w:firstLine="540"/>
              <w:jc w:val="both"/>
              <w:rPr>
                <w:sz w:val="28"/>
                <w:szCs w:val="28"/>
              </w:rPr>
            </w:pPr>
            <w:r w:rsidRPr="00044BC9">
              <w:rPr>
                <w:sz w:val="28"/>
                <w:szCs w:val="28"/>
              </w:rPr>
              <w:t>37</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Газеты, журналы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18 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III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18</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18</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ТВ-передачи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15 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IV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16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13</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Школьные мероприятия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12</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V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10</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13</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Наружные носители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11</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V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9 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12</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Другие</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5 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VI</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8</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3</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Радиопередачи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VI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044BC9" w:rsidRPr="00044BC9" w:rsidRDefault="00044BC9" w:rsidP="00044BC9">
            <w:pPr>
              <w:pStyle w:val="a3"/>
              <w:spacing w:line="360" w:lineRule="auto"/>
              <w:ind w:firstLine="540"/>
              <w:jc w:val="both"/>
              <w:rPr>
                <w:sz w:val="28"/>
                <w:szCs w:val="28"/>
              </w:rPr>
            </w:pPr>
            <w:r w:rsidRPr="00044BC9">
              <w:rPr>
                <w:sz w:val="28"/>
                <w:szCs w:val="28"/>
              </w:rPr>
              <w:t>1</w:t>
            </w:r>
          </w:p>
        </w:tc>
      </w:tr>
    </w:tbl>
    <w:p w:rsidR="00044BC9" w:rsidRPr="00044BC9" w:rsidRDefault="00044BC9" w:rsidP="00044BC9">
      <w:pPr>
        <w:spacing w:line="360" w:lineRule="auto"/>
        <w:ind w:firstLine="900"/>
        <w:jc w:val="both"/>
        <w:rPr>
          <w:sz w:val="28"/>
          <w:szCs w:val="28"/>
        </w:rPr>
      </w:pPr>
      <w:r w:rsidRPr="00044BC9">
        <w:rPr>
          <w:sz w:val="28"/>
          <w:szCs w:val="28"/>
        </w:rPr>
        <w:t> </w:t>
      </w:r>
    </w:p>
    <w:p w:rsidR="00044BC9" w:rsidRPr="00044BC9" w:rsidRDefault="00044BC9" w:rsidP="00044BC9">
      <w:pPr>
        <w:spacing w:line="360" w:lineRule="auto"/>
        <w:ind w:firstLine="900"/>
        <w:jc w:val="both"/>
        <w:rPr>
          <w:sz w:val="28"/>
          <w:szCs w:val="28"/>
        </w:rPr>
      </w:pPr>
      <w:r w:rsidRPr="00044BC9">
        <w:rPr>
          <w:sz w:val="28"/>
          <w:szCs w:val="28"/>
        </w:rPr>
        <w:t>По результатам социологического исследования мы составили рейтинг предпочтений старшеклассников и студентов в выборе каналов эффективного продвижения не только  образовательных услуг, но и создания имиджа образовательного учреждения. Результаты показали следующее (см. табл. 3).</w:t>
      </w:r>
    </w:p>
    <w:p w:rsidR="00044BC9" w:rsidRPr="00044BC9" w:rsidRDefault="00044BC9" w:rsidP="00044BC9">
      <w:pPr>
        <w:spacing w:line="360" w:lineRule="auto"/>
        <w:ind w:firstLine="900"/>
        <w:jc w:val="both"/>
        <w:rPr>
          <w:sz w:val="28"/>
          <w:szCs w:val="28"/>
        </w:rPr>
      </w:pPr>
      <w:r w:rsidRPr="00044BC9">
        <w:rPr>
          <w:sz w:val="28"/>
          <w:szCs w:val="28"/>
        </w:rPr>
        <w:t>На первое место, в отличие информации о продвижении конкретных услуг, в имиджевой рекламе студенты и школьники поставили репортажи на ТВ и радио о деятельности вуза – 42 %. И это не случайно, так как телевидение и радио являются мощными PR-инструментами воздействия на аудиторию.  </w:t>
      </w:r>
    </w:p>
    <w:p w:rsidR="00044BC9" w:rsidRPr="00044BC9" w:rsidRDefault="00044BC9" w:rsidP="00044BC9">
      <w:pPr>
        <w:spacing w:line="360" w:lineRule="auto"/>
        <w:ind w:firstLine="900"/>
        <w:jc w:val="both"/>
        <w:rPr>
          <w:sz w:val="28"/>
          <w:szCs w:val="28"/>
        </w:rPr>
      </w:pPr>
      <w:r w:rsidRPr="00044BC9">
        <w:rPr>
          <w:sz w:val="28"/>
          <w:szCs w:val="28"/>
        </w:rPr>
        <w:t>PR-мероприятия, по мнению учащейся молодежи, также играют важную роль в позиционировании вуза. К PR-мероприятиям относятся различные выставки, семинары, конференции, праздники и, конечно же, дни открытых дверей. Такие мероприятия позволяют  создать всесторонний образ вуза (в этом убеждены около 40% студентов).</w:t>
      </w:r>
    </w:p>
    <w:p w:rsidR="00044BC9" w:rsidRPr="00044BC9" w:rsidRDefault="00044BC9" w:rsidP="00044BC9">
      <w:pPr>
        <w:spacing w:line="360" w:lineRule="auto"/>
        <w:ind w:firstLine="900"/>
        <w:jc w:val="both"/>
        <w:rPr>
          <w:sz w:val="28"/>
          <w:szCs w:val="28"/>
        </w:rPr>
      </w:pPr>
      <w:r w:rsidRPr="00044BC9">
        <w:rPr>
          <w:sz w:val="28"/>
          <w:szCs w:val="28"/>
        </w:rPr>
        <w:t>И все-таки большинство респондентов склоняются к тому, что в таком важном и ответственном деле как продвижение имиджа вуза на рынке образовательных услуг лучше всего применять комплексный подход (см. табл. 3). То есть использовать комплексное сочетание всех каналов информации, чтобы эффективно влиять на свои целевые аудитории в условиях жесткой конкуренции.</w:t>
      </w:r>
    </w:p>
    <w:p w:rsidR="00044BC9" w:rsidRDefault="00044BC9" w:rsidP="00044BC9">
      <w:pPr>
        <w:spacing w:line="360" w:lineRule="auto"/>
        <w:ind w:firstLine="900"/>
        <w:jc w:val="both"/>
        <w:rPr>
          <w:sz w:val="28"/>
          <w:szCs w:val="28"/>
        </w:rPr>
      </w:pPr>
      <w:r w:rsidRPr="00044BC9">
        <w:rPr>
          <w:sz w:val="28"/>
          <w:szCs w:val="28"/>
        </w:rPr>
        <w:t>Важными каналами продвижения и формирования бренда вуза студенты и школьники считают полную и достоверную информацию на сайте учебного заведения – 27 %, распространение университетской газеты - 25 %. Возможен  вариант, чтобы вуз взял себе за правило какую-то часть тиража университетской газеты оставлять и распространять по школам. Это поднимет имидж вуза в глазах потребителей образовательных услуг и привлечет новых людей, не только студентов и абитуриентов, а может быть и преподавателей. Также был выделен  канал печатных СМИ - статьи в областной и городской прессе о деятельности вуза могут существенно поднять его престиж.</w:t>
      </w:r>
    </w:p>
    <w:p w:rsidR="00044BC9" w:rsidRDefault="00044BC9" w:rsidP="00044BC9">
      <w:pPr>
        <w:spacing w:line="360" w:lineRule="auto"/>
        <w:ind w:firstLine="900"/>
        <w:jc w:val="right"/>
        <w:rPr>
          <w:sz w:val="28"/>
          <w:szCs w:val="28"/>
        </w:rPr>
      </w:pPr>
    </w:p>
    <w:p w:rsidR="00044BC9" w:rsidRPr="00044BC9" w:rsidRDefault="00044BC9" w:rsidP="00044BC9">
      <w:pPr>
        <w:spacing w:line="360" w:lineRule="auto"/>
        <w:ind w:firstLine="900"/>
        <w:jc w:val="right"/>
        <w:rPr>
          <w:sz w:val="28"/>
          <w:szCs w:val="28"/>
        </w:rPr>
      </w:pPr>
      <w:r w:rsidRPr="00044BC9">
        <w:rPr>
          <w:sz w:val="28"/>
          <w:szCs w:val="28"/>
          <w:u w:val="single"/>
        </w:rPr>
        <w:t>Таблица 3</w:t>
      </w:r>
    </w:p>
    <w:p w:rsidR="00044BC9" w:rsidRPr="00044BC9" w:rsidRDefault="00044BC9" w:rsidP="00044BC9">
      <w:pPr>
        <w:spacing w:line="360" w:lineRule="auto"/>
        <w:jc w:val="both"/>
        <w:rPr>
          <w:sz w:val="28"/>
          <w:szCs w:val="28"/>
        </w:rPr>
      </w:pPr>
      <w:r w:rsidRPr="00044BC9">
        <w:rPr>
          <w:rStyle w:val="a4"/>
          <w:b w:val="0"/>
          <w:sz w:val="28"/>
          <w:szCs w:val="28"/>
        </w:rPr>
        <w:t>Предпочтения студентов в выборе средств продвижения имиджа вуза (в %)</w:t>
      </w:r>
      <w:r w:rsidR="00C15219">
        <w:rPr>
          <w:rStyle w:val="a6"/>
          <w:bCs/>
          <w:sz w:val="28"/>
          <w:szCs w:val="28"/>
        </w:rPr>
        <w:footnoteReference w:id="44"/>
      </w:r>
    </w:p>
    <w:tbl>
      <w:tblPr>
        <w:tblW w:w="4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65"/>
        <w:gridCol w:w="1034"/>
        <w:gridCol w:w="980"/>
        <w:gridCol w:w="1207"/>
        <w:gridCol w:w="1166"/>
      </w:tblGrid>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Канал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jc w:val="center"/>
              <w:rPr>
                <w:sz w:val="28"/>
                <w:szCs w:val="28"/>
              </w:rPr>
            </w:pPr>
            <w:r w:rsidRPr="00044BC9">
              <w:rPr>
                <w:sz w:val="28"/>
                <w:szCs w:val="28"/>
              </w:rPr>
              <w:t>Всего</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jc w:val="center"/>
              <w:rPr>
                <w:sz w:val="28"/>
                <w:szCs w:val="28"/>
              </w:rPr>
            </w:pPr>
            <w:r w:rsidRPr="00044BC9">
              <w:rPr>
                <w:sz w:val="28"/>
                <w:szCs w:val="28"/>
              </w:rPr>
              <w:t>Ранг</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jc w:val="center"/>
              <w:rPr>
                <w:sz w:val="28"/>
                <w:szCs w:val="28"/>
              </w:rPr>
            </w:pPr>
            <w:r w:rsidRPr="00044BC9">
              <w:rPr>
                <w:sz w:val="28"/>
                <w:szCs w:val="28"/>
              </w:rPr>
              <w:t>Мужской пол</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jc w:val="center"/>
              <w:rPr>
                <w:sz w:val="28"/>
                <w:szCs w:val="28"/>
              </w:rPr>
            </w:pPr>
            <w:r w:rsidRPr="00044BC9">
              <w:rPr>
                <w:sz w:val="28"/>
                <w:szCs w:val="28"/>
              </w:rPr>
              <w:t>Женский пол</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xml:space="preserve">Репортажи на ТВ и радио о деятельности вуза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42</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I</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40</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26</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PR-мероприятия</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38</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I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37</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0</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xml:space="preserve">Комплексное сочетание всех каналов информации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31 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II</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27</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22</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Информация на сайте вуза</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27</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III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27</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13</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xml:space="preserve">Распространение университетской газеты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25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III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22 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16</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 xml:space="preserve">Статьи в областной, город прессе о деятельности вуза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23</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III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21</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15</w:t>
            </w:r>
          </w:p>
        </w:tc>
      </w:tr>
      <w:tr w:rsidR="00044BC9" w:rsidRPr="00044BC9" w:rsidTr="000514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Специальные источники</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IV </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14</w:t>
            </w:r>
          </w:p>
        </w:tc>
        <w:tc>
          <w:tcPr>
            <w:tcW w:w="0" w:type="auto"/>
            <w:tcBorders>
              <w:top w:val="outset" w:sz="6" w:space="0" w:color="auto"/>
              <w:left w:val="outset" w:sz="6" w:space="0" w:color="auto"/>
              <w:bottom w:val="outset" w:sz="6" w:space="0" w:color="auto"/>
              <w:right w:val="outset" w:sz="6" w:space="0" w:color="auto"/>
            </w:tcBorders>
            <w:vAlign w:val="center"/>
          </w:tcPr>
          <w:p w:rsidR="00044BC9" w:rsidRPr="00044BC9" w:rsidRDefault="00044BC9" w:rsidP="00044BC9">
            <w:pPr>
              <w:spacing w:line="360" w:lineRule="auto"/>
              <w:ind w:firstLine="540"/>
              <w:jc w:val="both"/>
              <w:rPr>
                <w:sz w:val="28"/>
                <w:szCs w:val="28"/>
              </w:rPr>
            </w:pPr>
            <w:r w:rsidRPr="00044BC9">
              <w:rPr>
                <w:sz w:val="28"/>
                <w:szCs w:val="28"/>
              </w:rPr>
              <w:t>9</w:t>
            </w:r>
          </w:p>
        </w:tc>
      </w:tr>
    </w:tbl>
    <w:p w:rsidR="00044BC9" w:rsidRPr="00044BC9" w:rsidRDefault="00044BC9" w:rsidP="00044BC9">
      <w:pPr>
        <w:spacing w:line="360" w:lineRule="auto"/>
        <w:rPr>
          <w:sz w:val="28"/>
          <w:szCs w:val="28"/>
        </w:rPr>
      </w:pPr>
    </w:p>
    <w:p w:rsidR="00044BC9" w:rsidRPr="00044BC9" w:rsidRDefault="00044BC9" w:rsidP="00044BC9">
      <w:pPr>
        <w:spacing w:line="360" w:lineRule="auto"/>
        <w:ind w:firstLine="900"/>
        <w:jc w:val="both"/>
        <w:rPr>
          <w:sz w:val="28"/>
          <w:szCs w:val="28"/>
        </w:rPr>
      </w:pPr>
      <w:r w:rsidRPr="00044BC9">
        <w:rPr>
          <w:sz w:val="28"/>
          <w:szCs w:val="28"/>
        </w:rPr>
        <w:t>Итак, изучение предпочтений целевых аудиторий в источниках получения информации показало:</w:t>
      </w:r>
    </w:p>
    <w:p w:rsidR="00044BC9" w:rsidRPr="00044BC9" w:rsidRDefault="00044BC9" w:rsidP="00044BC9">
      <w:pPr>
        <w:spacing w:line="360" w:lineRule="auto"/>
        <w:ind w:firstLine="900"/>
        <w:jc w:val="both"/>
        <w:rPr>
          <w:sz w:val="28"/>
          <w:szCs w:val="28"/>
        </w:rPr>
      </w:pPr>
      <w:r w:rsidRPr="00044BC9">
        <w:rPr>
          <w:sz w:val="28"/>
          <w:szCs w:val="28"/>
        </w:rPr>
        <w:t>- в контексте распространения информации о специальностях и конкретных образовательных услугах лидируют каналы межличностного общения (сведения, полученные от родителей, друзей, учителей) и наружная реклама;</w:t>
      </w:r>
    </w:p>
    <w:p w:rsidR="00044BC9" w:rsidRPr="00044BC9" w:rsidRDefault="00044BC9" w:rsidP="00044BC9">
      <w:pPr>
        <w:spacing w:line="360" w:lineRule="auto"/>
        <w:ind w:firstLine="900"/>
        <w:jc w:val="both"/>
        <w:rPr>
          <w:sz w:val="28"/>
          <w:szCs w:val="28"/>
        </w:rPr>
      </w:pPr>
      <w:r w:rsidRPr="00044BC9">
        <w:rPr>
          <w:sz w:val="28"/>
          <w:szCs w:val="28"/>
        </w:rPr>
        <w:t>- формирование имиджа образовательного учреждения требует комплексного сочетания всех каналов, прежде всего – телевидения, специальных мероприятий, материалов на Интернет-сайте и статей в прессе</w:t>
      </w:r>
    </w:p>
    <w:p w:rsidR="007D42E4" w:rsidRDefault="007D42E4" w:rsidP="003A3931">
      <w:pPr>
        <w:spacing w:line="360" w:lineRule="auto"/>
        <w:jc w:val="both"/>
        <w:rPr>
          <w:sz w:val="28"/>
          <w:szCs w:val="28"/>
        </w:rPr>
      </w:pPr>
    </w:p>
    <w:p w:rsidR="00A365CA" w:rsidRDefault="00A365CA" w:rsidP="003A3931">
      <w:pPr>
        <w:spacing w:line="360" w:lineRule="auto"/>
        <w:jc w:val="both"/>
        <w:rPr>
          <w:sz w:val="28"/>
          <w:szCs w:val="28"/>
        </w:rPr>
      </w:pPr>
    </w:p>
    <w:p w:rsidR="00A365CA" w:rsidRDefault="00A365CA" w:rsidP="003A3931">
      <w:pPr>
        <w:spacing w:line="360" w:lineRule="auto"/>
        <w:jc w:val="both"/>
        <w:rPr>
          <w:sz w:val="28"/>
          <w:szCs w:val="28"/>
        </w:rPr>
      </w:pPr>
    </w:p>
    <w:p w:rsidR="00A365CA" w:rsidRDefault="00A365CA" w:rsidP="003A3931">
      <w:pPr>
        <w:spacing w:line="360" w:lineRule="auto"/>
        <w:jc w:val="both"/>
        <w:rPr>
          <w:sz w:val="28"/>
          <w:szCs w:val="28"/>
        </w:rPr>
      </w:pPr>
    </w:p>
    <w:p w:rsidR="00C15219" w:rsidRDefault="00C15219" w:rsidP="003A3931">
      <w:pPr>
        <w:spacing w:line="360" w:lineRule="auto"/>
        <w:jc w:val="both"/>
        <w:rPr>
          <w:sz w:val="28"/>
          <w:szCs w:val="28"/>
        </w:rPr>
      </w:pPr>
    </w:p>
    <w:p w:rsidR="007D42E4" w:rsidRPr="00A20726" w:rsidRDefault="00A20726" w:rsidP="00A20726">
      <w:pPr>
        <w:spacing w:line="360" w:lineRule="auto"/>
        <w:jc w:val="center"/>
        <w:rPr>
          <w:b/>
          <w:sz w:val="28"/>
          <w:szCs w:val="28"/>
        </w:rPr>
      </w:pPr>
      <w:r w:rsidRPr="00A20726">
        <w:rPr>
          <w:b/>
          <w:sz w:val="28"/>
          <w:szCs w:val="28"/>
        </w:rPr>
        <w:t>Заключение</w:t>
      </w:r>
      <w:r>
        <w:rPr>
          <w:b/>
          <w:sz w:val="28"/>
          <w:szCs w:val="28"/>
        </w:rPr>
        <w:t>.</w:t>
      </w:r>
    </w:p>
    <w:p w:rsidR="004A01B7" w:rsidRPr="004A01B7" w:rsidRDefault="004A01B7" w:rsidP="000C5619">
      <w:pPr>
        <w:spacing w:line="360" w:lineRule="auto"/>
        <w:ind w:firstLine="900"/>
        <w:jc w:val="both"/>
        <w:rPr>
          <w:sz w:val="28"/>
          <w:szCs w:val="28"/>
        </w:rPr>
      </w:pPr>
      <w:r w:rsidRPr="004A01B7">
        <w:rPr>
          <w:sz w:val="28"/>
          <w:szCs w:val="28"/>
        </w:rPr>
        <w:t>Изучение эффективности образовательной рекламы в пределах городского пространства позволило сделать следующий вывод. Коммуникативный эффект рекламы возможен при соблюдении обязательных условий.</w:t>
      </w:r>
    </w:p>
    <w:p w:rsidR="004A01B7" w:rsidRPr="004A01B7" w:rsidRDefault="004A01B7" w:rsidP="000C5619">
      <w:pPr>
        <w:spacing w:line="360" w:lineRule="auto"/>
        <w:ind w:firstLine="900"/>
        <w:jc w:val="both"/>
        <w:rPr>
          <w:sz w:val="28"/>
          <w:szCs w:val="28"/>
        </w:rPr>
      </w:pPr>
      <w:r w:rsidRPr="004A01B7">
        <w:rPr>
          <w:sz w:val="28"/>
          <w:szCs w:val="28"/>
        </w:rPr>
        <w:t xml:space="preserve">1. Высокий </w:t>
      </w:r>
      <w:r w:rsidR="00A365CA">
        <w:rPr>
          <w:sz w:val="28"/>
          <w:szCs w:val="28"/>
        </w:rPr>
        <w:t xml:space="preserve">уровень информирования. </w:t>
      </w:r>
      <w:r w:rsidRPr="004A01B7">
        <w:rPr>
          <w:sz w:val="28"/>
          <w:szCs w:val="28"/>
        </w:rPr>
        <w:t xml:space="preserve">Пока </w:t>
      </w:r>
      <w:r>
        <w:rPr>
          <w:sz w:val="28"/>
          <w:szCs w:val="28"/>
        </w:rPr>
        <w:t>ВУЗы</w:t>
      </w:r>
      <w:r w:rsidRPr="004A01B7">
        <w:rPr>
          <w:sz w:val="28"/>
          <w:szCs w:val="28"/>
        </w:rPr>
        <w:t xml:space="preserve"> главным образом заинтересованы в продвижении собственного имиджа, выделении себя в конкурентной среде. Именно эта  цель обуславливает  активность использования рекламных средств. Такая информационная политика не в полной мере способствует эффективности внешних коммуникаци</w:t>
      </w:r>
      <w:r>
        <w:rPr>
          <w:sz w:val="28"/>
          <w:szCs w:val="28"/>
        </w:rPr>
        <w:t>й. Среди причин популярности ВУЗ</w:t>
      </w:r>
      <w:r w:rsidRPr="004A01B7">
        <w:rPr>
          <w:sz w:val="28"/>
          <w:szCs w:val="28"/>
        </w:rPr>
        <w:t>ов на первое место выходит качество получаемых знаний. Следовательно, рекламная деятельность обязательно должна идти в комплексе с  информационной деятельностью: донесение полного объема информации о содержании и качестве получаемого образования до целевых групп через популярные каналы.</w:t>
      </w:r>
    </w:p>
    <w:p w:rsidR="004A01B7" w:rsidRPr="004A01B7" w:rsidRDefault="004A01B7" w:rsidP="000C5619">
      <w:pPr>
        <w:spacing w:line="360" w:lineRule="auto"/>
        <w:ind w:firstLine="900"/>
        <w:jc w:val="both"/>
        <w:rPr>
          <w:sz w:val="28"/>
          <w:szCs w:val="28"/>
        </w:rPr>
      </w:pPr>
      <w:r w:rsidRPr="004A01B7">
        <w:rPr>
          <w:sz w:val="28"/>
          <w:szCs w:val="28"/>
        </w:rPr>
        <w:t>2. Повышение степени доверия к образовательной рекламе. Реклама не произведет желаемого эффекта, если ей не будут доверять. Исследование показало, что большинство школьников и студентов частично доверяют  образовательной рекламе.  Естественно, добиться полного доверия достаточно трудно. В данном случае надо быть готовым к тому, что информация, размещаемая в рекламе, будет подвергнута проверке со стороны потребителей образовательных услуг. В силу этого возрастает значимость предоставления достоверной, полной и убеждающей информации.</w:t>
      </w:r>
    </w:p>
    <w:p w:rsidR="004A01B7" w:rsidRPr="004A01B7" w:rsidRDefault="004A01B7" w:rsidP="000C5619">
      <w:pPr>
        <w:spacing w:line="360" w:lineRule="auto"/>
        <w:ind w:firstLine="900"/>
        <w:jc w:val="both"/>
        <w:rPr>
          <w:sz w:val="28"/>
          <w:szCs w:val="28"/>
        </w:rPr>
      </w:pPr>
      <w:r w:rsidRPr="004A01B7">
        <w:rPr>
          <w:sz w:val="28"/>
          <w:szCs w:val="28"/>
        </w:rPr>
        <w:t>3. Совершенствование содержания рекламного с</w:t>
      </w:r>
      <w:r>
        <w:rPr>
          <w:sz w:val="28"/>
          <w:szCs w:val="28"/>
        </w:rPr>
        <w:t>ообщения</w:t>
      </w:r>
      <w:r w:rsidRPr="004A01B7">
        <w:rPr>
          <w:sz w:val="28"/>
          <w:szCs w:val="28"/>
        </w:rPr>
        <w:t xml:space="preserve">. Информация, размещаемая в рекламе,  должна соответствовать потребностям целевой аудитории. Реклама </w:t>
      </w:r>
      <w:r>
        <w:rPr>
          <w:sz w:val="28"/>
          <w:szCs w:val="28"/>
        </w:rPr>
        <w:t>неэффективна</w:t>
      </w:r>
      <w:r w:rsidRPr="004A01B7">
        <w:rPr>
          <w:sz w:val="28"/>
          <w:szCs w:val="28"/>
        </w:rPr>
        <w:t xml:space="preserve">, если информационные потребности абитуриента не удовлетворены. Данный показатель отличается высокой динамичностью. </w:t>
      </w:r>
    </w:p>
    <w:p w:rsidR="004A01B7" w:rsidRPr="004A01B7" w:rsidRDefault="004A01B7" w:rsidP="000C5619">
      <w:pPr>
        <w:spacing w:line="360" w:lineRule="auto"/>
        <w:ind w:firstLine="900"/>
        <w:jc w:val="both"/>
        <w:rPr>
          <w:sz w:val="28"/>
          <w:szCs w:val="28"/>
        </w:rPr>
      </w:pPr>
      <w:r w:rsidRPr="004A01B7">
        <w:rPr>
          <w:sz w:val="28"/>
          <w:szCs w:val="28"/>
        </w:rPr>
        <w:t xml:space="preserve">4. Обновление характера </w:t>
      </w:r>
      <w:r>
        <w:rPr>
          <w:sz w:val="28"/>
          <w:szCs w:val="28"/>
        </w:rPr>
        <w:t>исполнения рекламного сообщения</w:t>
      </w:r>
      <w:r w:rsidRPr="004A01B7">
        <w:rPr>
          <w:sz w:val="28"/>
          <w:szCs w:val="28"/>
        </w:rPr>
        <w:t>. Канал должен занимать лидирующие позиции в рейт</w:t>
      </w:r>
      <w:r>
        <w:rPr>
          <w:sz w:val="28"/>
          <w:szCs w:val="28"/>
        </w:rPr>
        <w:t>инге с точки зрения потребительских</w:t>
      </w:r>
      <w:r w:rsidRPr="004A01B7">
        <w:rPr>
          <w:sz w:val="28"/>
          <w:szCs w:val="28"/>
        </w:rPr>
        <w:t xml:space="preserve"> услуг. Для абитуриентов основным источником информации по прежнему остаются межличностные каналы: мнения родителей, знакомых, друзей. На втором месте специальные издания. Важно для школьников также мнение учителей.  В то же время необходимо учитывать, что при закреплении позиций учреждения на рынке образовательных услуг и продвижении его имиджа на первый план выходят такие каналы информирования как  телевизионные передачи, специальные PR-мероприятия, постоянно обновляющийся Интернет-сайт, полноценные статьи в прессе.</w:t>
      </w:r>
    </w:p>
    <w:p w:rsidR="004A01B7" w:rsidRDefault="004A01B7" w:rsidP="000C5619">
      <w:pPr>
        <w:spacing w:line="360" w:lineRule="auto"/>
        <w:ind w:firstLine="900"/>
        <w:jc w:val="both"/>
        <w:rPr>
          <w:sz w:val="28"/>
          <w:szCs w:val="28"/>
        </w:rPr>
      </w:pPr>
      <w:r w:rsidRPr="004A01B7">
        <w:rPr>
          <w:sz w:val="28"/>
          <w:szCs w:val="28"/>
        </w:rPr>
        <w:t xml:space="preserve">5. На рынке образовательных услуг </w:t>
      </w:r>
      <w:r>
        <w:rPr>
          <w:sz w:val="28"/>
          <w:szCs w:val="28"/>
        </w:rPr>
        <w:t>города Сыктывкара</w:t>
      </w:r>
      <w:r w:rsidRPr="004A01B7">
        <w:rPr>
          <w:sz w:val="28"/>
          <w:szCs w:val="28"/>
        </w:rPr>
        <w:t xml:space="preserve"> заметна тенденция активного использования рекламных средств только рейтинговыми вузами. Чем выше положение вуза в рейтинге, тем более активную рекламную деятельность он ведет.  Возвращаясь к первому условию, важно сказать: предшествовать рекламной деятельности должна широкая информационная деятельно</w:t>
      </w:r>
      <w:r>
        <w:rPr>
          <w:sz w:val="28"/>
          <w:szCs w:val="28"/>
        </w:rPr>
        <w:t>сть.</w:t>
      </w:r>
    </w:p>
    <w:p w:rsidR="00A365CA" w:rsidRDefault="00A365CA" w:rsidP="000C5619">
      <w:pPr>
        <w:spacing w:line="360" w:lineRule="auto"/>
        <w:ind w:firstLine="900"/>
        <w:jc w:val="both"/>
        <w:rPr>
          <w:sz w:val="28"/>
          <w:szCs w:val="28"/>
        </w:rPr>
      </w:pPr>
    </w:p>
    <w:p w:rsidR="00A365CA" w:rsidRDefault="004A01B7" w:rsidP="000C5619">
      <w:pPr>
        <w:spacing w:line="360" w:lineRule="auto"/>
        <w:ind w:firstLine="900"/>
        <w:jc w:val="both"/>
        <w:rPr>
          <w:sz w:val="28"/>
          <w:szCs w:val="28"/>
        </w:rPr>
      </w:pPr>
      <w:r w:rsidRPr="004A01B7">
        <w:rPr>
          <w:sz w:val="28"/>
          <w:szCs w:val="28"/>
        </w:rPr>
        <w:t xml:space="preserve">Данные условия могут  рассматриваться в качестве показателей для определения эффективности рекламы образовательных </w:t>
      </w:r>
      <w:r>
        <w:rPr>
          <w:sz w:val="28"/>
          <w:szCs w:val="28"/>
        </w:rPr>
        <w:t>услуг в городском пространстве.</w:t>
      </w:r>
    </w:p>
    <w:p w:rsidR="00A365CA" w:rsidRDefault="004A01B7" w:rsidP="000C5619">
      <w:pPr>
        <w:spacing w:line="360" w:lineRule="auto"/>
        <w:ind w:firstLine="900"/>
        <w:jc w:val="both"/>
        <w:rPr>
          <w:sz w:val="28"/>
          <w:szCs w:val="28"/>
        </w:rPr>
      </w:pPr>
      <w:r w:rsidRPr="004A01B7">
        <w:rPr>
          <w:sz w:val="28"/>
          <w:szCs w:val="28"/>
        </w:rPr>
        <w:t xml:space="preserve">Говоря о самом рекламном сообщении, </w:t>
      </w:r>
      <w:r w:rsidR="00A365CA">
        <w:rPr>
          <w:sz w:val="28"/>
          <w:szCs w:val="28"/>
        </w:rPr>
        <w:t xml:space="preserve">не нужно опасаться </w:t>
      </w:r>
      <w:r w:rsidRPr="004A01B7">
        <w:rPr>
          <w:sz w:val="28"/>
          <w:szCs w:val="28"/>
        </w:rPr>
        <w:t>слишком длинной рекламы в печати. Образовательная реклама должна преследовать своей главной целью информирование целевых групп, предоставления наиб</w:t>
      </w:r>
      <w:r w:rsidR="00A365CA">
        <w:rPr>
          <w:sz w:val="28"/>
          <w:szCs w:val="28"/>
        </w:rPr>
        <w:t>олее полного объема информации.</w:t>
      </w:r>
    </w:p>
    <w:p w:rsidR="004A01B7" w:rsidRPr="004A01B7" w:rsidRDefault="004A01B7" w:rsidP="000C5619">
      <w:pPr>
        <w:spacing w:line="360" w:lineRule="auto"/>
        <w:ind w:firstLine="900"/>
        <w:jc w:val="both"/>
        <w:rPr>
          <w:sz w:val="28"/>
          <w:szCs w:val="28"/>
        </w:rPr>
      </w:pPr>
      <w:r w:rsidRPr="004A01B7">
        <w:rPr>
          <w:sz w:val="28"/>
          <w:szCs w:val="28"/>
        </w:rPr>
        <w:t>Имиджу вуза полезно предоставление информации о себе в новостных программах на телевизионных каналах</w:t>
      </w:r>
      <w:r w:rsidR="00A365CA">
        <w:rPr>
          <w:sz w:val="28"/>
          <w:szCs w:val="28"/>
        </w:rPr>
        <w:t>.</w:t>
      </w:r>
    </w:p>
    <w:p w:rsidR="004A01B7" w:rsidRPr="004A01B7" w:rsidRDefault="004A01B7" w:rsidP="000C5619">
      <w:pPr>
        <w:spacing w:line="360" w:lineRule="auto"/>
        <w:ind w:firstLine="900"/>
        <w:jc w:val="both"/>
        <w:rPr>
          <w:sz w:val="28"/>
          <w:szCs w:val="28"/>
        </w:rPr>
      </w:pPr>
      <w:r w:rsidRPr="004A01B7">
        <w:rPr>
          <w:sz w:val="28"/>
          <w:szCs w:val="28"/>
        </w:rPr>
        <w:t xml:space="preserve">Эффективность наружной рекламы во многом определяется местом размещения рекламного сообщения. В данный момент наружная реклама вузами используется крайне неэффективно. Необходимо размещать рекламные щиты не рядом с вузом, а в местах скопления школьников, молодежи (школы, центр города). Незначительная роль уделяется рекламе на транспорте и в транспорте, хотя это один из наиболее эффективных способов рекламирования по оценкам респондентов.  Эффективность радиорекламы может стать выше, если ее соединить другими видами рекламы, использовать мощное отличительное свойство радиоканала – он не раздражает и служит постоянным фоном в жизни большинства городских семей. </w:t>
      </w:r>
    </w:p>
    <w:p w:rsidR="007D42E4" w:rsidRDefault="007D42E4" w:rsidP="000C5619">
      <w:pPr>
        <w:spacing w:line="360" w:lineRule="auto"/>
        <w:jc w:val="both"/>
        <w:rPr>
          <w:sz w:val="28"/>
          <w:szCs w:val="28"/>
        </w:rPr>
      </w:pPr>
    </w:p>
    <w:p w:rsidR="00A365CA" w:rsidRDefault="00A365CA" w:rsidP="000C5619">
      <w:pPr>
        <w:spacing w:line="360" w:lineRule="auto"/>
        <w:ind w:firstLine="900"/>
        <w:jc w:val="both"/>
        <w:rPr>
          <w:sz w:val="28"/>
          <w:szCs w:val="28"/>
        </w:rPr>
      </w:pPr>
      <w:r w:rsidRPr="004A01B7">
        <w:rPr>
          <w:sz w:val="28"/>
          <w:szCs w:val="28"/>
        </w:rPr>
        <w:t xml:space="preserve">На основе сделанных выводов нами разработаны следующие рекомендации </w:t>
      </w:r>
      <w:r>
        <w:rPr>
          <w:sz w:val="28"/>
          <w:szCs w:val="28"/>
        </w:rPr>
        <w:t xml:space="preserve">Сыктывкарскому Государственному Университету. </w:t>
      </w:r>
    </w:p>
    <w:p w:rsidR="00A365CA" w:rsidRPr="004A01B7" w:rsidRDefault="00A365CA" w:rsidP="000C5619">
      <w:pPr>
        <w:spacing w:line="360" w:lineRule="auto"/>
        <w:ind w:firstLine="900"/>
        <w:jc w:val="both"/>
        <w:rPr>
          <w:sz w:val="28"/>
          <w:szCs w:val="28"/>
        </w:rPr>
      </w:pPr>
      <w:r w:rsidRPr="004A01B7">
        <w:rPr>
          <w:sz w:val="28"/>
          <w:szCs w:val="28"/>
        </w:rPr>
        <w:t>В рекламе необходимо делать акцент на качестве получаемого образования, так как качество знаний -  сегодня одна из главных причин  популярности вуза в оценках респондентов. Необходимо предоставлять информацию о качественном наборе квалифицир</w:t>
      </w:r>
      <w:r>
        <w:rPr>
          <w:sz w:val="28"/>
          <w:szCs w:val="28"/>
        </w:rPr>
        <w:t xml:space="preserve">ованных преподавателей, </w:t>
      </w:r>
      <w:r w:rsidRPr="004A01B7">
        <w:rPr>
          <w:sz w:val="28"/>
          <w:szCs w:val="28"/>
        </w:rPr>
        <w:t>о наличии современных условий для обучения, о связях с другими вузами. </w:t>
      </w:r>
    </w:p>
    <w:p w:rsidR="00A365CA" w:rsidRDefault="00A365CA" w:rsidP="000C5619">
      <w:pPr>
        <w:spacing w:line="360" w:lineRule="auto"/>
        <w:ind w:firstLine="900"/>
        <w:jc w:val="both"/>
        <w:rPr>
          <w:sz w:val="28"/>
          <w:szCs w:val="28"/>
        </w:rPr>
      </w:pPr>
      <w:r w:rsidRPr="004A01B7">
        <w:rPr>
          <w:sz w:val="28"/>
          <w:szCs w:val="28"/>
        </w:rPr>
        <w:t xml:space="preserve">В роли целевых аудиторий нужно рассматривать не только потенциальных абитуриентов, но и их родителей, друзей, знакомых, так как они выступают эффективным каналом. </w:t>
      </w:r>
    </w:p>
    <w:p w:rsidR="00A365CA" w:rsidRDefault="00A365CA" w:rsidP="00C15219">
      <w:pPr>
        <w:spacing w:line="360" w:lineRule="auto"/>
        <w:ind w:firstLine="900"/>
        <w:jc w:val="both"/>
        <w:rPr>
          <w:sz w:val="28"/>
          <w:szCs w:val="28"/>
        </w:rPr>
      </w:pPr>
      <w:r w:rsidRPr="004A01B7">
        <w:rPr>
          <w:sz w:val="28"/>
          <w:szCs w:val="28"/>
        </w:rPr>
        <w:t>В качестве целевой аудитории также можно использовать представителей сферы бизнеса, чьи работники нуждаются в получении второго образования. Для этого следует расширить спектр печатных средств, добавив к ним еще и специализированные деловые и бизнес издания.</w:t>
      </w:r>
      <w:r>
        <w:rPr>
          <w:sz w:val="28"/>
          <w:szCs w:val="28"/>
        </w:rPr>
        <w:t xml:space="preserve"> </w:t>
      </w:r>
      <w:r w:rsidRPr="004A01B7">
        <w:rPr>
          <w:sz w:val="28"/>
          <w:szCs w:val="28"/>
        </w:rPr>
        <w:t>Наладить контакты с корпоративной прессой предприятий. Размещаемая в этих изданиях информация может способствовать привлечению внимания к вузу среди работнико</w:t>
      </w:r>
      <w:r w:rsidR="00C15219">
        <w:rPr>
          <w:sz w:val="28"/>
          <w:szCs w:val="28"/>
        </w:rPr>
        <w:t>в предприятий.</w:t>
      </w:r>
    </w:p>
    <w:p w:rsidR="00C15219" w:rsidRDefault="00C15219" w:rsidP="00C15219">
      <w:pPr>
        <w:spacing w:line="360" w:lineRule="auto"/>
        <w:ind w:firstLine="900"/>
        <w:jc w:val="both"/>
        <w:rPr>
          <w:sz w:val="28"/>
          <w:szCs w:val="28"/>
        </w:rPr>
      </w:pPr>
    </w:p>
    <w:p w:rsidR="00C15219" w:rsidRDefault="00C15219" w:rsidP="00C15219">
      <w:pPr>
        <w:spacing w:line="360" w:lineRule="auto"/>
        <w:ind w:firstLine="900"/>
        <w:jc w:val="both"/>
        <w:rPr>
          <w:sz w:val="28"/>
          <w:szCs w:val="28"/>
        </w:rPr>
      </w:pPr>
    </w:p>
    <w:p w:rsidR="00C15219" w:rsidRDefault="00C15219" w:rsidP="00C15219">
      <w:pPr>
        <w:spacing w:line="360" w:lineRule="auto"/>
        <w:ind w:firstLine="900"/>
        <w:jc w:val="both"/>
        <w:rPr>
          <w:sz w:val="28"/>
          <w:szCs w:val="28"/>
        </w:rPr>
      </w:pPr>
    </w:p>
    <w:p w:rsidR="00C15219" w:rsidRDefault="00C15219" w:rsidP="00C15219">
      <w:pPr>
        <w:spacing w:line="360" w:lineRule="auto"/>
        <w:ind w:firstLine="900"/>
        <w:jc w:val="both"/>
        <w:rPr>
          <w:sz w:val="28"/>
          <w:szCs w:val="28"/>
        </w:rPr>
      </w:pPr>
    </w:p>
    <w:p w:rsidR="00C15219" w:rsidRDefault="00C15219" w:rsidP="00C15219">
      <w:pPr>
        <w:spacing w:line="360" w:lineRule="auto"/>
        <w:ind w:firstLine="900"/>
        <w:jc w:val="both"/>
        <w:rPr>
          <w:sz w:val="28"/>
          <w:szCs w:val="28"/>
        </w:rPr>
      </w:pPr>
    </w:p>
    <w:p w:rsidR="007B1055" w:rsidRDefault="00A365CA" w:rsidP="007B1055">
      <w:pPr>
        <w:spacing w:line="360" w:lineRule="auto"/>
        <w:jc w:val="center"/>
        <w:rPr>
          <w:b/>
          <w:sz w:val="28"/>
          <w:szCs w:val="28"/>
        </w:rPr>
      </w:pPr>
      <w:r w:rsidRPr="00A365CA">
        <w:rPr>
          <w:b/>
          <w:sz w:val="28"/>
          <w:szCs w:val="28"/>
        </w:rPr>
        <w:t>Список источников и литературы</w:t>
      </w:r>
      <w:r>
        <w:rPr>
          <w:b/>
          <w:sz w:val="28"/>
          <w:szCs w:val="28"/>
        </w:rPr>
        <w:t>.</w:t>
      </w:r>
    </w:p>
    <w:p w:rsidR="007B1055" w:rsidRDefault="007B1055" w:rsidP="007B1055">
      <w:pPr>
        <w:spacing w:line="360" w:lineRule="auto"/>
        <w:jc w:val="center"/>
        <w:rPr>
          <w:lang w:val="en-US"/>
        </w:rPr>
      </w:pPr>
    </w:p>
    <w:p w:rsidR="0047295F" w:rsidRDefault="0047295F" w:rsidP="0047295F">
      <w:pPr>
        <w:spacing w:line="360" w:lineRule="auto"/>
        <w:rPr>
          <w:sz w:val="28"/>
          <w:szCs w:val="28"/>
        </w:rPr>
      </w:pPr>
      <w:r w:rsidRPr="0047295F">
        <w:rPr>
          <w:sz w:val="28"/>
          <w:szCs w:val="28"/>
        </w:rPr>
        <w:t>Источники</w:t>
      </w:r>
      <w:r>
        <w:rPr>
          <w:sz w:val="28"/>
          <w:szCs w:val="28"/>
        </w:rPr>
        <w:t>:</w:t>
      </w:r>
    </w:p>
    <w:p w:rsidR="0047295F" w:rsidRDefault="0047295F" w:rsidP="0071380B">
      <w:pPr>
        <w:numPr>
          <w:ilvl w:val="0"/>
          <w:numId w:val="18"/>
        </w:numPr>
        <w:tabs>
          <w:tab w:val="clear" w:pos="720"/>
          <w:tab w:val="left" w:pos="0"/>
        </w:tabs>
        <w:spacing w:line="360" w:lineRule="auto"/>
        <w:ind w:left="0" w:firstLine="360"/>
        <w:jc w:val="both"/>
        <w:rPr>
          <w:sz w:val="28"/>
          <w:szCs w:val="28"/>
        </w:rPr>
      </w:pPr>
      <w:r w:rsidRPr="007B1055">
        <w:rPr>
          <w:sz w:val="28"/>
          <w:szCs w:val="28"/>
        </w:rPr>
        <w:t>Аби</w:t>
      </w:r>
      <w:r>
        <w:rPr>
          <w:sz w:val="28"/>
          <w:szCs w:val="28"/>
        </w:rPr>
        <w:t>туриент-2010// Слово, 17.04.2007</w:t>
      </w:r>
      <w:r w:rsidRPr="007B1055">
        <w:rPr>
          <w:sz w:val="28"/>
          <w:szCs w:val="28"/>
        </w:rPr>
        <w:t xml:space="preserve"> – Сыктывкар;</w:t>
      </w:r>
    </w:p>
    <w:p w:rsidR="0047295F" w:rsidRDefault="0047295F" w:rsidP="0071380B">
      <w:pPr>
        <w:numPr>
          <w:ilvl w:val="0"/>
          <w:numId w:val="18"/>
        </w:numPr>
        <w:tabs>
          <w:tab w:val="clear" w:pos="720"/>
          <w:tab w:val="left" w:pos="0"/>
        </w:tabs>
        <w:spacing w:line="360" w:lineRule="auto"/>
        <w:ind w:left="0" w:firstLine="360"/>
        <w:jc w:val="both"/>
        <w:rPr>
          <w:sz w:val="28"/>
          <w:szCs w:val="28"/>
        </w:rPr>
      </w:pPr>
      <w:r w:rsidRPr="007B1055">
        <w:rPr>
          <w:sz w:val="28"/>
          <w:szCs w:val="28"/>
        </w:rPr>
        <w:t>Аби</w:t>
      </w:r>
      <w:r w:rsidR="0071380B">
        <w:rPr>
          <w:sz w:val="28"/>
          <w:szCs w:val="28"/>
        </w:rPr>
        <w:t>туриент-2010// Слово, 15</w:t>
      </w:r>
      <w:r>
        <w:rPr>
          <w:sz w:val="28"/>
          <w:szCs w:val="28"/>
        </w:rPr>
        <w:t>.04.2008</w:t>
      </w:r>
      <w:r w:rsidRPr="007B1055">
        <w:rPr>
          <w:sz w:val="28"/>
          <w:szCs w:val="28"/>
        </w:rPr>
        <w:t xml:space="preserve"> – Сыктывкар;</w:t>
      </w:r>
    </w:p>
    <w:p w:rsidR="0047295F" w:rsidRDefault="0047295F" w:rsidP="0071380B">
      <w:pPr>
        <w:numPr>
          <w:ilvl w:val="0"/>
          <w:numId w:val="18"/>
        </w:numPr>
        <w:tabs>
          <w:tab w:val="clear" w:pos="720"/>
          <w:tab w:val="left" w:pos="0"/>
        </w:tabs>
        <w:spacing w:line="360" w:lineRule="auto"/>
        <w:ind w:left="0" w:firstLine="360"/>
        <w:jc w:val="both"/>
        <w:rPr>
          <w:sz w:val="28"/>
          <w:szCs w:val="28"/>
        </w:rPr>
      </w:pPr>
      <w:r w:rsidRPr="007B1055">
        <w:rPr>
          <w:sz w:val="28"/>
          <w:szCs w:val="28"/>
        </w:rPr>
        <w:t>Аби</w:t>
      </w:r>
      <w:r w:rsidR="0071380B">
        <w:rPr>
          <w:sz w:val="28"/>
          <w:szCs w:val="28"/>
        </w:rPr>
        <w:t>туриент-2010// Слово, 21</w:t>
      </w:r>
      <w:r>
        <w:rPr>
          <w:sz w:val="28"/>
          <w:szCs w:val="28"/>
        </w:rPr>
        <w:t>.04.2009</w:t>
      </w:r>
      <w:r w:rsidRPr="007B1055">
        <w:rPr>
          <w:sz w:val="28"/>
          <w:szCs w:val="28"/>
        </w:rPr>
        <w:t xml:space="preserve"> – Сыктывкар;</w:t>
      </w:r>
    </w:p>
    <w:p w:rsidR="0047295F" w:rsidRDefault="0071380B" w:rsidP="0071380B">
      <w:pPr>
        <w:numPr>
          <w:ilvl w:val="0"/>
          <w:numId w:val="18"/>
        </w:numPr>
        <w:tabs>
          <w:tab w:val="clear" w:pos="720"/>
          <w:tab w:val="left" w:pos="0"/>
        </w:tabs>
        <w:spacing w:line="360" w:lineRule="auto"/>
        <w:ind w:left="0" w:firstLine="360"/>
        <w:jc w:val="both"/>
        <w:rPr>
          <w:sz w:val="28"/>
          <w:szCs w:val="28"/>
        </w:rPr>
      </w:pPr>
      <w:r>
        <w:rPr>
          <w:sz w:val="28"/>
          <w:szCs w:val="28"/>
        </w:rPr>
        <w:t>Абитуриент-2010// Слово, 20</w:t>
      </w:r>
      <w:r w:rsidR="0047295F" w:rsidRPr="007B1055">
        <w:rPr>
          <w:sz w:val="28"/>
          <w:szCs w:val="28"/>
        </w:rPr>
        <w:t>.04.2010 – Сыктывкар;</w:t>
      </w:r>
    </w:p>
    <w:p w:rsidR="0071380B" w:rsidRDefault="0071380B" w:rsidP="0071380B">
      <w:pPr>
        <w:numPr>
          <w:ilvl w:val="0"/>
          <w:numId w:val="18"/>
        </w:numPr>
        <w:tabs>
          <w:tab w:val="clear" w:pos="720"/>
          <w:tab w:val="left" w:pos="0"/>
        </w:tabs>
        <w:spacing w:line="360" w:lineRule="auto"/>
        <w:ind w:left="0" w:firstLine="360"/>
        <w:jc w:val="both"/>
        <w:rPr>
          <w:sz w:val="28"/>
          <w:szCs w:val="28"/>
        </w:rPr>
      </w:pPr>
      <w:r w:rsidRPr="007B1055">
        <w:rPr>
          <w:sz w:val="28"/>
          <w:szCs w:val="28"/>
        </w:rPr>
        <w:t>Абитуриентам: правила приема, перечень вступительных испытаний. Сыктывкар, 2007-2010. (буклеты)</w:t>
      </w:r>
    </w:p>
    <w:p w:rsidR="0047295F" w:rsidRDefault="0071380B" w:rsidP="0071380B">
      <w:pPr>
        <w:numPr>
          <w:ilvl w:val="0"/>
          <w:numId w:val="18"/>
        </w:numPr>
        <w:tabs>
          <w:tab w:val="clear" w:pos="720"/>
          <w:tab w:val="left" w:pos="0"/>
        </w:tabs>
        <w:spacing w:line="360" w:lineRule="auto"/>
        <w:ind w:left="0" w:firstLine="360"/>
        <w:jc w:val="both"/>
        <w:rPr>
          <w:sz w:val="28"/>
          <w:szCs w:val="28"/>
        </w:rPr>
      </w:pPr>
      <w:r w:rsidRPr="007B1055">
        <w:rPr>
          <w:sz w:val="28"/>
          <w:szCs w:val="28"/>
        </w:rPr>
        <w:t>О</w:t>
      </w:r>
      <w:r>
        <w:rPr>
          <w:sz w:val="28"/>
          <w:szCs w:val="28"/>
        </w:rPr>
        <w:t>фициальный</w:t>
      </w:r>
      <w:r w:rsidRPr="007B1055">
        <w:rPr>
          <w:sz w:val="28"/>
          <w:szCs w:val="28"/>
        </w:rPr>
        <w:t xml:space="preserve"> веб-сайте СыктГУ  - http://</w:t>
      </w:r>
      <w:r w:rsidRPr="007B1055">
        <w:rPr>
          <w:sz w:val="28"/>
          <w:szCs w:val="28"/>
          <w:lang w:val="en-US"/>
        </w:rPr>
        <w:t>www</w:t>
      </w:r>
      <w:r w:rsidRPr="007B1055">
        <w:rPr>
          <w:sz w:val="28"/>
          <w:szCs w:val="28"/>
        </w:rPr>
        <w:t>.</w:t>
      </w:r>
      <w:r w:rsidRPr="007B1055">
        <w:rPr>
          <w:sz w:val="28"/>
          <w:szCs w:val="28"/>
          <w:lang w:val="en-US"/>
        </w:rPr>
        <w:t>syktsu</w:t>
      </w:r>
      <w:r w:rsidRPr="007B1055">
        <w:rPr>
          <w:sz w:val="28"/>
          <w:szCs w:val="28"/>
        </w:rPr>
        <w:t>.</w:t>
      </w:r>
      <w:r w:rsidRPr="007B1055">
        <w:rPr>
          <w:sz w:val="28"/>
          <w:szCs w:val="28"/>
          <w:lang w:val="en-US"/>
        </w:rPr>
        <w:t>ru</w:t>
      </w:r>
      <w:r w:rsidRPr="007B1055">
        <w:rPr>
          <w:sz w:val="28"/>
          <w:szCs w:val="28"/>
        </w:rPr>
        <w:t>.</w:t>
      </w:r>
    </w:p>
    <w:p w:rsidR="0047295F" w:rsidRDefault="0047295F" w:rsidP="0071380B">
      <w:pPr>
        <w:tabs>
          <w:tab w:val="left" w:pos="720"/>
        </w:tabs>
        <w:spacing w:line="360" w:lineRule="auto"/>
        <w:jc w:val="both"/>
        <w:rPr>
          <w:sz w:val="28"/>
          <w:szCs w:val="28"/>
        </w:rPr>
      </w:pPr>
    </w:p>
    <w:p w:rsidR="0071380B" w:rsidRPr="0047295F" w:rsidRDefault="0071380B" w:rsidP="0071380B">
      <w:pPr>
        <w:tabs>
          <w:tab w:val="left" w:pos="720"/>
        </w:tabs>
        <w:spacing w:line="360" w:lineRule="auto"/>
        <w:jc w:val="both"/>
        <w:rPr>
          <w:sz w:val="28"/>
          <w:szCs w:val="28"/>
        </w:rPr>
      </w:pPr>
      <w:r>
        <w:rPr>
          <w:sz w:val="28"/>
          <w:szCs w:val="28"/>
        </w:rPr>
        <w:t>Литература:</w:t>
      </w:r>
    </w:p>
    <w:p w:rsidR="0071380B" w:rsidRDefault="00546673" w:rsidP="007B1055">
      <w:pPr>
        <w:numPr>
          <w:ilvl w:val="0"/>
          <w:numId w:val="11"/>
        </w:numPr>
        <w:tabs>
          <w:tab w:val="clear" w:pos="1620"/>
          <w:tab w:val="num" w:pos="0"/>
        </w:tabs>
        <w:spacing w:line="360" w:lineRule="auto"/>
        <w:ind w:left="0" w:firstLine="360"/>
        <w:jc w:val="both"/>
        <w:rPr>
          <w:sz w:val="28"/>
          <w:szCs w:val="28"/>
        </w:rPr>
      </w:pPr>
      <w:r>
        <w:rPr>
          <w:sz w:val="28"/>
          <w:szCs w:val="28"/>
        </w:rPr>
        <w:t>Бобылева М.П., «</w:t>
      </w:r>
      <w:r w:rsidR="0071380B" w:rsidRPr="007B1055">
        <w:rPr>
          <w:sz w:val="28"/>
          <w:szCs w:val="28"/>
        </w:rPr>
        <w:t>Рекламный менеджмент: основа</w:t>
      </w:r>
      <w:r>
        <w:rPr>
          <w:sz w:val="28"/>
          <w:szCs w:val="28"/>
        </w:rPr>
        <w:t xml:space="preserve"> профессиональной деятельности» </w:t>
      </w:r>
      <w:r w:rsidRPr="007B1055">
        <w:rPr>
          <w:sz w:val="28"/>
          <w:szCs w:val="28"/>
        </w:rPr>
        <w:t>–</w:t>
      </w:r>
      <w:r>
        <w:rPr>
          <w:sz w:val="28"/>
          <w:szCs w:val="28"/>
        </w:rPr>
        <w:t xml:space="preserve"> М., </w:t>
      </w:r>
      <w:r w:rsidR="0071380B" w:rsidRPr="007B1055">
        <w:rPr>
          <w:sz w:val="28"/>
          <w:szCs w:val="28"/>
        </w:rPr>
        <w:t>2004.</w:t>
      </w:r>
    </w:p>
    <w:p w:rsidR="0071380B" w:rsidRDefault="0071380B" w:rsidP="0071380B">
      <w:pPr>
        <w:numPr>
          <w:ilvl w:val="0"/>
          <w:numId w:val="11"/>
        </w:numPr>
        <w:tabs>
          <w:tab w:val="clear" w:pos="1620"/>
          <w:tab w:val="num" w:pos="0"/>
          <w:tab w:val="left" w:pos="720"/>
        </w:tabs>
        <w:spacing w:line="360" w:lineRule="auto"/>
        <w:ind w:left="0" w:firstLine="360"/>
        <w:jc w:val="both"/>
        <w:rPr>
          <w:sz w:val="28"/>
          <w:szCs w:val="28"/>
        </w:rPr>
      </w:pPr>
      <w:r w:rsidRPr="007B1055">
        <w:rPr>
          <w:sz w:val="28"/>
          <w:szCs w:val="28"/>
        </w:rPr>
        <w:t>Бо</w:t>
      </w:r>
      <w:r w:rsidR="00546673">
        <w:rPr>
          <w:sz w:val="28"/>
          <w:szCs w:val="28"/>
        </w:rPr>
        <w:t xml:space="preserve">ве, Аренс «Современная реклама» </w:t>
      </w:r>
      <w:r w:rsidR="00546673" w:rsidRPr="007B1055">
        <w:rPr>
          <w:sz w:val="28"/>
          <w:szCs w:val="28"/>
        </w:rPr>
        <w:t>–</w:t>
      </w:r>
      <w:r w:rsidR="00546673">
        <w:rPr>
          <w:sz w:val="28"/>
          <w:szCs w:val="28"/>
        </w:rPr>
        <w:t xml:space="preserve"> М.,</w:t>
      </w:r>
      <w:r w:rsidRPr="007B1055">
        <w:rPr>
          <w:sz w:val="28"/>
          <w:szCs w:val="28"/>
        </w:rPr>
        <w:t xml:space="preserve"> 1995г.</w:t>
      </w:r>
    </w:p>
    <w:p w:rsidR="0071380B" w:rsidRDefault="0071380B" w:rsidP="0071380B">
      <w:pPr>
        <w:numPr>
          <w:ilvl w:val="0"/>
          <w:numId w:val="11"/>
        </w:numPr>
        <w:tabs>
          <w:tab w:val="clear" w:pos="1620"/>
          <w:tab w:val="num" w:pos="0"/>
        </w:tabs>
        <w:spacing w:line="360" w:lineRule="auto"/>
        <w:ind w:left="0" w:firstLine="360"/>
        <w:jc w:val="both"/>
        <w:rPr>
          <w:sz w:val="28"/>
          <w:szCs w:val="28"/>
        </w:rPr>
      </w:pPr>
      <w:r w:rsidRPr="007B1055">
        <w:rPr>
          <w:sz w:val="28"/>
          <w:szCs w:val="28"/>
        </w:rPr>
        <w:t xml:space="preserve">Бойцов В.А., </w:t>
      </w:r>
      <w:r w:rsidR="00546673">
        <w:rPr>
          <w:sz w:val="28"/>
          <w:szCs w:val="28"/>
        </w:rPr>
        <w:t>Реклама: творческая идея//</w:t>
      </w:r>
      <w:r w:rsidRPr="007B1055">
        <w:rPr>
          <w:sz w:val="28"/>
          <w:szCs w:val="28"/>
        </w:rPr>
        <w:t xml:space="preserve"> Маркетинг в России и за рубежом, № 3 – 2005;</w:t>
      </w:r>
    </w:p>
    <w:p w:rsidR="0071380B" w:rsidRDefault="0071380B" w:rsidP="007B1055">
      <w:pPr>
        <w:numPr>
          <w:ilvl w:val="0"/>
          <w:numId w:val="11"/>
        </w:numPr>
        <w:tabs>
          <w:tab w:val="clear" w:pos="1620"/>
          <w:tab w:val="num" w:pos="0"/>
        </w:tabs>
        <w:spacing w:line="360" w:lineRule="auto"/>
        <w:ind w:left="0" w:firstLine="360"/>
        <w:jc w:val="both"/>
        <w:rPr>
          <w:sz w:val="28"/>
          <w:szCs w:val="28"/>
        </w:rPr>
      </w:pPr>
      <w:r w:rsidRPr="007B1055">
        <w:rPr>
          <w:sz w:val="28"/>
          <w:szCs w:val="28"/>
        </w:rPr>
        <w:t>Выбор душевной профессии// Панорама столицы № 43, от 01.11.07</w:t>
      </w:r>
    </w:p>
    <w:p w:rsidR="0071380B" w:rsidRDefault="0071380B" w:rsidP="0071380B">
      <w:pPr>
        <w:numPr>
          <w:ilvl w:val="0"/>
          <w:numId w:val="11"/>
        </w:numPr>
        <w:tabs>
          <w:tab w:val="clear" w:pos="1620"/>
          <w:tab w:val="num" w:pos="0"/>
          <w:tab w:val="left" w:pos="720"/>
        </w:tabs>
        <w:spacing w:line="360" w:lineRule="auto"/>
        <w:ind w:left="0" w:firstLine="360"/>
        <w:jc w:val="both"/>
        <w:rPr>
          <w:sz w:val="28"/>
          <w:szCs w:val="28"/>
        </w:rPr>
      </w:pPr>
      <w:r w:rsidRPr="007B1055">
        <w:rPr>
          <w:sz w:val="28"/>
          <w:szCs w:val="28"/>
        </w:rPr>
        <w:t xml:space="preserve">День открытых дверей// Красное знамя, №44, от 19.03.07. </w:t>
      </w:r>
    </w:p>
    <w:p w:rsidR="0071380B" w:rsidRDefault="0071380B" w:rsidP="0071380B">
      <w:pPr>
        <w:numPr>
          <w:ilvl w:val="0"/>
          <w:numId w:val="11"/>
        </w:numPr>
        <w:tabs>
          <w:tab w:val="clear" w:pos="1620"/>
          <w:tab w:val="num" w:pos="0"/>
        </w:tabs>
        <w:spacing w:line="360" w:lineRule="auto"/>
        <w:ind w:left="0" w:firstLine="360"/>
        <w:jc w:val="both"/>
        <w:rPr>
          <w:sz w:val="28"/>
          <w:szCs w:val="28"/>
        </w:rPr>
      </w:pPr>
      <w:r w:rsidRPr="007B1055">
        <w:rPr>
          <w:sz w:val="28"/>
          <w:szCs w:val="28"/>
        </w:rPr>
        <w:t>День открытых дверей// Красное знамя № 45, от 20.03.08</w:t>
      </w:r>
    </w:p>
    <w:p w:rsidR="0071380B" w:rsidRDefault="0071380B" w:rsidP="0071380B">
      <w:pPr>
        <w:numPr>
          <w:ilvl w:val="0"/>
          <w:numId w:val="11"/>
        </w:numPr>
        <w:tabs>
          <w:tab w:val="clear" w:pos="1620"/>
          <w:tab w:val="num" w:pos="0"/>
        </w:tabs>
        <w:spacing w:line="360" w:lineRule="auto"/>
        <w:ind w:left="0" w:firstLine="360"/>
        <w:jc w:val="both"/>
        <w:rPr>
          <w:sz w:val="28"/>
          <w:szCs w:val="28"/>
        </w:rPr>
      </w:pPr>
      <w:r w:rsidRPr="007B1055">
        <w:rPr>
          <w:sz w:val="28"/>
          <w:szCs w:val="28"/>
        </w:rPr>
        <w:t>Заочный тур университетской математической олимпиады.// Красное знамя, № 32, от 28.02.08</w:t>
      </w:r>
    </w:p>
    <w:p w:rsidR="0071380B" w:rsidRDefault="0071380B" w:rsidP="0071380B">
      <w:pPr>
        <w:numPr>
          <w:ilvl w:val="0"/>
          <w:numId w:val="11"/>
        </w:numPr>
        <w:tabs>
          <w:tab w:val="clear" w:pos="1620"/>
          <w:tab w:val="num" w:pos="0"/>
        </w:tabs>
        <w:spacing w:line="360" w:lineRule="auto"/>
        <w:ind w:left="0" w:firstLine="360"/>
        <w:jc w:val="both"/>
        <w:rPr>
          <w:sz w:val="28"/>
          <w:szCs w:val="28"/>
        </w:rPr>
      </w:pPr>
      <w:r w:rsidRPr="007B1055">
        <w:rPr>
          <w:sz w:val="28"/>
          <w:szCs w:val="28"/>
        </w:rPr>
        <w:t>Каверина</w:t>
      </w:r>
      <w:r>
        <w:rPr>
          <w:sz w:val="28"/>
          <w:szCs w:val="28"/>
        </w:rPr>
        <w:t xml:space="preserve"> Е.А.</w:t>
      </w:r>
      <w:r w:rsidRPr="007B1055">
        <w:rPr>
          <w:sz w:val="28"/>
          <w:szCs w:val="28"/>
        </w:rPr>
        <w:t xml:space="preserve">, </w:t>
      </w:r>
      <w:r w:rsidR="00C84250">
        <w:rPr>
          <w:sz w:val="28"/>
          <w:szCs w:val="28"/>
        </w:rPr>
        <w:t>«</w:t>
      </w:r>
      <w:r w:rsidRPr="007B1055">
        <w:rPr>
          <w:sz w:val="28"/>
          <w:szCs w:val="28"/>
        </w:rPr>
        <w:t>Организация рекламной деятельности ВУЗа</w:t>
      </w:r>
      <w:r w:rsidR="00C84250">
        <w:rPr>
          <w:sz w:val="28"/>
          <w:szCs w:val="28"/>
        </w:rPr>
        <w:t>»</w:t>
      </w:r>
      <w:r w:rsidRPr="007B1055">
        <w:rPr>
          <w:sz w:val="28"/>
          <w:szCs w:val="28"/>
        </w:rPr>
        <w:t xml:space="preserve"> – СПб., </w:t>
      </w:r>
      <w:smartTag w:uri="urn:schemas-microsoft-com:office:smarttags" w:element="metricconverter">
        <w:smartTagPr>
          <w:attr w:name="ProductID" w:val="2007 г"/>
        </w:smartTagPr>
        <w:r w:rsidRPr="007B1055">
          <w:rPr>
            <w:sz w:val="28"/>
            <w:szCs w:val="28"/>
          </w:rPr>
          <w:t>2007 г</w:t>
        </w:r>
      </w:smartTag>
    </w:p>
    <w:p w:rsidR="0071380B" w:rsidRDefault="00546673" w:rsidP="0071380B">
      <w:pPr>
        <w:numPr>
          <w:ilvl w:val="0"/>
          <w:numId w:val="11"/>
        </w:numPr>
        <w:tabs>
          <w:tab w:val="clear" w:pos="1620"/>
          <w:tab w:val="num" w:pos="0"/>
        </w:tabs>
        <w:spacing w:line="360" w:lineRule="auto"/>
        <w:ind w:left="0" w:firstLine="360"/>
        <w:jc w:val="both"/>
        <w:rPr>
          <w:sz w:val="28"/>
          <w:szCs w:val="28"/>
        </w:rPr>
      </w:pPr>
      <w:r>
        <w:rPr>
          <w:sz w:val="28"/>
          <w:szCs w:val="28"/>
        </w:rPr>
        <w:t xml:space="preserve">Колесник А.А., </w:t>
      </w:r>
      <w:r w:rsidR="0071380B" w:rsidRPr="007B1055">
        <w:rPr>
          <w:sz w:val="28"/>
          <w:szCs w:val="28"/>
        </w:rPr>
        <w:t>Упр</w:t>
      </w:r>
      <w:r>
        <w:rPr>
          <w:sz w:val="28"/>
          <w:szCs w:val="28"/>
        </w:rPr>
        <w:t>авление эффективностью рекламы//</w:t>
      </w:r>
      <w:r w:rsidR="0071380B" w:rsidRPr="007B1055">
        <w:rPr>
          <w:sz w:val="28"/>
          <w:szCs w:val="28"/>
        </w:rPr>
        <w:t xml:space="preserve"> Маркетинг в России и за рубежом, №4 – 2004;</w:t>
      </w:r>
    </w:p>
    <w:p w:rsidR="0071380B" w:rsidRDefault="0071380B" w:rsidP="0071380B">
      <w:pPr>
        <w:numPr>
          <w:ilvl w:val="0"/>
          <w:numId w:val="11"/>
        </w:numPr>
        <w:tabs>
          <w:tab w:val="clear" w:pos="1620"/>
          <w:tab w:val="num" w:pos="0"/>
          <w:tab w:val="left" w:pos="720"/>
        </w:tabs>
        <w:spacing w:line="360" w:lineRule="auto"/>
        <w:ind w:left="0" w:firstLine="360"/>
        <w:jc w:val="both"/>
        <w:rPr>
          <w:sz w:val="28"/>
          <w:szCs w:val="28"/>
        </w:rPr>
      </w:pPr>
      <w:r>
        <w:rPr>
          <w:sz w:val="28"/>
          <w:szCs w:val="28"/>
        </w:rPr>
        <w:t xml:space="preserve"> </w:t>
      </w:r>
      <w:r w:rsidRPr="007B1055">
        <w:rPr>
          <w:sz w:val="28"/>
          <w:szCs w:val="28"/>
        </w:rPr>
        <w:t>Кулигин К.</w:t>
      </w:r>
      <w:r w:rsidR="00546673">
        <w:rPr>
          <w:sz w:val="28"/>
          <w:szCs w:val="28"/>
        </w:rPr>
        <w:t xml:space="preserve">П., </w:t>
      </w:r>
      <w:r w:rsidRPr="007B1055">
        <w:rPr>
          <w:sz w:val="28"/>
          <w:szCs w:val="28"/>
        </w:rPr>
        <w:t xml:space="preserve">Психологическое воздействие света, цвета, формы и корпоративной символики на </w:t>
      </w:r>
      <w:r w:rsidR="00546673">
        <w:rPr>
          <w:sz w:val="28"/>
          <w:szCs w:val="28"/>
        </w:rPr>
        <w:t>восприятие рекламной продукции//</w:t>
      </w:r>
      <w:r w:rsidRPr="007B1055">
        <w:rPr>
          <w:sz w:val="28"/>
          <w:szCs w:val="28"/>
        </w:rPr>
        <w:t xml:space="preserve"> Маркетинг в России и за рубежом, №4 – 2005</w:t>
      </w:r>
      <w:r>
        <w:rPr>
          <w:sz w:val="28"/>
          <w:szCs w:val="28"/>
        </w:rPr>
        <w:t>;</w:t>
      </w:r>
    </w:p>
    <w:p w:rsidR="007B1055" w:rsidRDefault="00546673" w:rsidP="0071380B">
      <w:pPr>
        <w:numPr>
          <w:ilvl w:val="0"/>
          <w:numId w:val="11"/>
        </w:numPr>
        <w:tabs>
          <w:tab w:val="clear" w:pos="1620"/>
          <w:tab w:val="num" w:pos="0"/>
          <w:tab w:val="left" w:pos="900"/>
        </w:tabs>
        <w:spacing w:line="360" w:lineRule="auto"/>
        <w:ind w:left="0" w:firstLine="360"/>
        <w:jc w:val="both"/>
        <w:rPr>
          <w:sz w:val="28"/>
          <w:szCs w:val="28"/>
        </w:rPr>
      </w:pPr>
      <w:r>
        <w:rPr>
          <w:sz w:val="28"/>
          <w:szCs w:val="28"/>
        </w:rPr>
        <w:t xml:space="preserve">Оганесян А.С., </w:t>
      </w:r>
      <w:r w:rsidR="00A365CA" w:rsidRPr="007B1055">
        <w:rPr>
          <w:sz w:val="28"/>
          <w:szCs w:val="28"/>
        </w:rPr>
        <w:t>Анализ и упр</w:t>
      </w:r>
      <w:r>
        <w:rPr>
          <w:sz w:val="28"/>
          <w:szCs w:val="28"/>
        </w:rPr>
        <w:t>авление эффективностью рекламы//</w:t>
      </w:r>
      <w:r w:rsidR="00A365CA" w:rsidRPr="007B1055">
        <w:rPr>
          <w:sz w:val="28"/>
          <w:szCs w:val="28"/>
        </w:rPr>
        <w:t xml:space="preserve"> Маркетинг в России и за рубежом, №3 – 2003;</w:t>
      </w:r>
    </w:p>
    <w:p w:rsidR="0071380B" w:rsidRDefault="0071380B" w:rsidP="0071380B">
      <w:pPr>
        <w:numPr>
          <w:ilvl w:val="0"/>
          <w:numId w:val="11"/>
        </w:numPr>
        <w:tabs>
          <w:tab w:val="clear" w:pos="1620"/>
          <w:tab w:val="num" w:pos="0"/>
          <w:tab w:val="left" w:pos="900"/>
        </w:tabs>
        <w:spacing w:line="360" w:lineRule="auto"/>
        <w:ind w:left="0" w:firstLine="360"/>
        <w:jc w:val="both"/>
        <w:rPr>
          <w:sz w:val="28"/>
          <w:szCs w:val="28"/>
        </w:rPr>
      </w:pPr>
      <w:r w:rsidRPr="007B1055">
        <w:rPr>
          <w:sz w:val="28"/>
          <w:szCs w:val="28"/>
        </w:rPr>
        <w:t>Пономарева</w:t>
      </w:r>
      <w:r>
        <w:rPr>
          <w:sz w:val="28"/>
          <w:szCs w:val="28"/>
        </w:rPr>
        <w:t xml:space="preserve"> </w:t>
      </w:r>
      <w:r w:rsidRPr="007B1055">
        <w:rPr>
          <w:sz w:val="28"/>
          <w:szCs w:val="28"/>
        </w:rPr>
        <w:t>А.М., «Рекламная деятельно</w:t>
      </w:r>
      <w:r w:rsidR="00C84250">
        <w:rPr>
          <w:sz w:val="28"/>
          <w:szCs w:val="28"/>
        </w:rPr>
        <w:t>сть: организация, планирование»</w:t>
      </w:r>
      <w:r w:rsidRPr="007B1055">
        <w:rPr>
          <w:sz w:val="28"/>
          <w:szCs w:val="28"/>
        </w:rPr>
        <w:t xml:space="preserve"> – Москва</w:t>
      </w:r>
      <w:r w:rsidR="00C84250">
        <w:rPr>
          <w:sz w:val="28"/>
          <w:szCs w:val="28"/>
        </w:rPr>
        <w:t xml:space="preserve"> </w:t>
      </w:r>
      <w:r w:rsidR="00C84250" w:rsidRPr="007B1055">
        <w:rPr>
          <w:sz w:val="28"/>
          <w:szCs w:val="28"/>
        </w:rPr>
        <w:t>–</w:t>
      </w:r>
      <w:r w:rsidR="00C84250">
        <w:rPr>
          <w:sz w:val="28"/>
          <w:szCs w:val="28"/>
        </w:rPr>
        <w:t xml:space="preserve"> </w:t>
      </w:r>
      <w:r w:rsidRPr="007B1055">
        <w:rPr>
          <w:sz w:val="28"/>
          <w:szCs w:val="28"/>
        </w:rPr>
        <w:t>Ростов-на-Дону, 2004</w:t>
      </w:r>
    </w:p>
    <w:p w:rsidR="0071380B" w:rsidRDefault="0071380B" w:rsidP="0071380B">
      <w:pPr>
        <w:numPr>
          <w:ilvl w:val="0"/>
          <w:numId w:val="11"/>
        </w:numPr>
        <w:tabs>
          <w:tab w:val="clear" w:pos="1620"/>
          <w:tab w:val="num" w:pos="0"/>
          <w:tab w:val="left" w:pos="900"/>
        </w:tabs>
        <w:spacing w:line="360" w:lineRule="auto"/>
        <w:ind w:left="0" w:firstLine="360"/>
        <w:jc w:val="both"/>
        <w:rPr>
          <w:sz w:val="28"/>
          <w:szCs w:val="28"/>
        </w:rPr>
      </w:pPr>
      <w:r w:rsidRPr="007B1055">
        <w:rPr>
          <w:sz w:val="28"/>
          <w:szCs w:val="28"/>
        </w:rPr>
        <w:t>Поступи в СГУ с Мегафон и Европой «+»// Комсомольская правда, от 12-19.04.2007</w:t>
      </w:r>
    </w:p>
    <w:p w:rsidR="0071380B" w:rsidRDefault="0071380B" w:rsidP="0071380B">
      <w:pPr>
        <w:numPr>
          <w:ilvl w:val="0"/>
          <w:numId w:val="11"/>
        </w:numPr>
        <w:tabs>
          <w:tab w:val="clear" w:pos="1620"/>
          <w:tab w:val="num" w:pos="0"/>
          <w:tab w:val="left" w:pos="900"/>
        </w:tabs>
        <w:spacing w:line="360" w:lineRule="auto"/>
        <w:ind w:left="0" w:firstLine="360"/>
        <w:jc w:val="both"/>
        <w:rPr>
          <w:sz w:val="28"/>
          <w:szCs w:val="28"/>
        </w:rPr>
      </w:pPr>
      <w:r w:rsidRPr="007B1055">
        <w:rPr>
          <w:sz w:val="28"/>
          <w:szCs w:val="28"/>
        </w:rPr>
        <w:t>Поступи в СГУ с Европой «+»// Комсомольская правда, от 15-22.05.2008.</w:t>
      </w:r>
    </w:p>
    <w:p w:rsidR="0071380B" w:rsidRDefault="0071380B" w:rsidP="0071380B">
      <w:pPr>
        <w:numPr>
          <w:ilvl w:val="0"/>
          <w:numId w:val="11"/>
        </w:numPr>
        <w:tabs>
          <w:tab w:val="clear" w:pos="1620"/>
          <w:tab w:val="num" w:pos="0"/>
          <w:tab w:val="left" w:pos="900"/>
        </w:tabs>
        <w:spacing w:line="360" w:lineRule="auto"/>
        <w:ind w:left="0" w:firstLine="360"/>
        <w:jc w:val="both"/>
        <w:rPr>
          <w:sz w:val="28"/>
          <w:szCs w:val="28"/>
        </w:rPr>
      </w:pPr>
      <w:r w:rsidRPr="007B1055">
        <w:rPr>
          <w:sz w:val="28"/>
          <w:szCs w:val="28"/>
        </w:rPr>
        <w:t>Поступай.// Твоя параллель, №7 (418), от 26.03.2010</w:t>
      </w:r>
    </w:p>
    <w:p w:rsidR="007B1055" w:rsidRPr="0071380B" w:rsidRDefault="00546673" w:rsidP="0071380B">
      <w:pPr>
        <w:numPr>
          <w:ilvl w:val="0"/>
          <w:numId w:val="11"/>
        </w:numPr>
        <w:tabs>
          <w:tab w:val="clear" w:pos="1620"/>
          <w:tab w:val="num" w:pos="0"/>
          <w:tab w:val="left" w:pos="900"/>
        </w:tabs>
        <w:spacing w:line="360" w:lineRule="auto"/>
        <w:ind w:left="0" w:firstLine="360"/>
        <w:jc w:val="both"/>
        <w:rPr>
          <w:sz w:val="28"/>
          <w:szCs w:val="28"/>
        </w:rPr>
      </w:pPr>
      <w:r>
        <w:rPr>
          <w:sz w:val="28"/>
          <w:szCs w:val="28"/>
        </w:rPr>
        <w:t xml:space="preserve">Почекаев Р.Ю., </w:t>
      </w:r>
      <w:r w:rsidR="00A365CA" w:rsidRPr="007B1055">
        <w:rPr>
          <w:sz w:val="28"/>
          <w:szCs w:val="28"/>
        </w:rPr>
        <w:t>Маркетинговые исследования на рынке образовательны</w:t>
      </w:r>
      <w:r>
        <w:rPr>
          <w:sz w:val="28"/>
          <w:szCs w:val="28"/>
        </w:rPr>
        <w:t>х услуг провинциальных городов//</w:t>
      </w:r>
      <w:r w:rsidR="00A365CA" w:rsidRPr="007B1055">
        <w:rPr>
          <w:sz w:val="28"/>
          <w:szCs w:val="28"/>
        </w:rPr>
        <w:t xml:space="preserve"> Маркетинг в России и за рубежом, № 5 – 2005;</w:t>
      </w: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7B1055">
      <w:pPr>
        <w:spacing w:line="360" w:lineRule="auto"/>
        <w:ind w:firstLine="900"/>
        <w:jc w:val="both"/>
        <w:rPr>
          <w:b/>
          <w:sz w:val="28"/>
          <w:szCs w:val="28"/>
        </w:rPr>
      </w:pPr>
    </w:p>
    <w:p w:rsidR="007B1055" w:rsidRDefault="007B1055" w:rsidP="00C15219">
      <w:pPr>
        <w:spacing w:line="360" w:lineRule="auto"/>
        <w:jc w:val="both"/>
        <w:rPr>
          <w:b/>
          <w:sz w:val="28"/>
          <w:szCs w:val="28"/>
        </w:rPr>
      </w:pPr>
    </w:p>
    <w:p w:rsidR="0071380B" w:rsidRDefault="0071380B" w:rsidP="00C15219">
      <w:pPr>
        <w:spacing w:line="360" w:lineRule="auto"/>
        <w:jc w:val="both"/>
        <w:rPr>
          <w:b/>
          <w:sz w:val="28"/>
          <w:szCs w:val="28"/>
        </w:rPr>
      </w:pPr>
    </w:p>
    <w:p w:rsidR="007B1055" w:rsidRDefault="000C5619" w:rsidP="007B1055">
      <w:pPr>
        <w:spacing w:line="360" w:lineRule="auto"/>
        <w:ind w:firstLine="900"/>
        <w:jc w:val="center"/>
        <w:rPr>
          <w:b/>
          <w:sz w:val="28"/>
          <w:szCs w:val="28"/>
        </w:rPr>
      </w:pPr>
      <w:r>
        <w:rPr>
          <w:b/>
          <w:sz w:val="28"/>
          <w:szCs w:val="28"/>
        </w:rPr>
        <w:t>Приложение</w:t>
      </w:r>
      <w:r w:rsidR="007B1055">
        <w:rPr>
          <w:b/>
          <w:sz w:val="28"/>
          <w:szCs w:val="28"/>
        </w:rPr>
        <w:t>.</w:t>
      </w:r>
    </w:p>
    <w:p w:rsidR="000C5619" w:rsidRDefault="000C5619" w:rsidP="000C5619">
      <w:pPr>
        <w:spacing w:line="360" w:lineRule="auto"/>
        <w:ind w:firstLine="900"/>
        <w:jc w:val="right"/>
        <w:rPr>
          <w:sz w:val="28"/>
          <w:szCs w:val="28"/>
        </w:rPr>
      </w:pPr>
    </w:p>
    <w:p w:rsidR="000C5619" w:rsidRPr="004A3286" w:rsidRDefault="000C5619" w:rsidP="000C5619">
      <w:pPr>
        <w:spacing w:line="360" w:lineRule="auto"/>
        <w:ind w:firstLine="900"/>
        <w:jc w:val="right"/>
        <w:rPr>
          <w:sz w:val="28"/>
          <w:szCs w:val="28"/>
          <w:u w:val="single"/>
        </w:rPr>
      </w:pPr>
      <w:r w:rsidRPr="004A3286">
        <w:rPr>
          <w:sz w:val="28"/>
          <w:szCs w:val="28"/>
          <w:u w:val="single"/>
        </w:rPr>
        <w:t>Приложение №1</w:t>
      </w:r>
    </w:p>
    <w:p w:rsidR="004A3286" w:rsidRPr="004A3286" w:rsidRDefault="004A3286" w:rsidP="004A3286">
      <w:pPr>
        <w:spacing w:before="100" w:beforeAutospacing="1" w:after="100" w:afterAutospacing="1"/>
        <w:jc w:val="center"/>
        <w:outlineLvl w:val="2"/>
        <w:rPr>
          <w:bCs/>
          <w:color w:val="000000"/>
          <w:sz w:val="28"/>
          <w:szCs w:val="28"/>
        </w:rPr>
      </w:pPr>
      <w:r w:rsidRPr="004A3286">
        <w:rPr>
          <w:bCs/>
          <w:color w:val="000000"/>
          <w:sz w:val="28"/>
          <w:szCs w:val="28"/>
        </w:rPr>
        <w:t>Психологические тесты. Методика Е.А. Климова "Определение типа будущей профессии"</w:t>
      </w:r>
    </w:p>
    <w:p w:rsidR="004A3286" w:rsidRPr="0037445D" w:rsidRDefault="004A3286" w:rsidP="004A3286">
      <w:pPr>
        <w:spacing w:before="100" w:beforeAutospacing="1" w:after="100" w:afterAutospacing="1"/>
        <w:ind w:firstLine="900"/>
        <w:jc w:val="both"/>
        <w:rPr>
          <w:color w:val="000000"/>
          <w:sz w:val="28"/>
          <w:szCs w:val="28"/>
        </w:rPr>
      </w:pPr>
      <w:r w:rsidRPr="0037445D">
        <w:rPr>
          <w:bCs/>
          <w:color w:val="000000"/>
          <w:sz w:val="28"/>
          <w:szCs w:val="28"/>
        </w:rPr>
        <w:t xml:space="preserve">Инструкция: </w:t>
      </w:r>
      <w:r w:rsidRPr="0037445D">
        <w:rPr>
          <w:color w:val="000000"/>
          <w:sz w:val="28"/>
          <w:szCs w:val="28"/>
        </w:rPr>
        <w:t xml:space="preserve">Прочитай данные утверждения. Если ты согласен с ними, то перед цифрой в таблице поставь "+", если нет, поставь перед цифрой "-". Если ты сомневаешься, зачеркни </w:t>
      </w:r>
      <w:r w:rsidRPr="0037445D">
        <w:rPr>
          <w:i/>
          <w:iCs/>
          <w:color w:val="000000"/>
          <w:sz w:val="28"/>
          <w:szCs w:val="28"/>
        </w:rPr>
        <w:t xml:space="preserve">цифру. </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559"/>
        <w:gridCol w:w="992"/>
        <w:gridCol w:w="993"/>
        <w:gridCol w:w="992"/>
        <w:gridCol w:w="1134"/>
        <w:gridCol w:w="1134"/>
      </w:tblGrid>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jc w:val="center"/>
              <w:rPr>
                <w:color w:val="000000"/>
                <w:sz w:val="20"/>
                <w:szCs w:val="20"/>
              </w:rPr>
            </w:pPr>
            <w:r w:rsidRPr="0037445D">
              <w:rPr>
                <w:color w:val="000000"/>
                <w:sz w:val="20"/>
                <w:szCs w:val="20"/>
              </w:rPr>
              <w:t>Утверждения для самооценки</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jc w:val="center"/>
              <w:rPr>
                <w:color w:val="000000"/>
                <w:sz w:val="20"/>
                <w:szCs w:val="20"/>
              </w:rPr>
            </w:pPr>
            <w:r w:rsidRPr="0037445D">
              <w:rPr>
                <w:color w:val="000000"/>
                <w:sz w:val="20"/>
                <w:szCs w:val="20"/>
              </w:rPr>
              <w:t>1. Природа</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jc w:val="center"/>
              <w:rPr>
                <w:color w:val="000000"/>
                <w:sz w:val="20"/>
                <w:szCs w:val="20"/>
              </w:rPr>
            </w:pPr>
            <w:r w:rsidRPr="0037445D">
              <w:rPr>
                <w:color w:val="000000"/>
                <w:sz w:val="20"/>
                <w:szCs w:val="20"/>
              </w:rPr>
              <w:t>2. Техника</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jc w:val="center"/>
              <w:rPr>
                <w:color w:val="000000"/>
                <w:sz w:val="20"/>
                <w:szCs w:val="20"/>
              </w:rPr>
            </w:pPr>
            <w:r w:rsidRPr="0037445D">
              <w:rPr>
                <w:color w:val="000000"/>
                <w:sz w:val="20"/>
                <w:szCs w:val="20"/>
              </w:rPr>
              <w:t>3.    Знак</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jc w:val="center"/>
              <w:rPr>
                <w:color w:val="000000"/>
                <w:sz w:val="20"/>
                <w:szCs w:val="20"/>
              </w:rPr>
            </w:pPr>
            <w:r w:rsidRPr="0037445D">
              <w:rPr>
                <w:color w:val="000000"/>
                <w:sz w:val="20"/>
                <w:szCs w:val="20"/>
              </w:rPr>
              <w:t>4. Искусство</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jc w:val="center"/>
              <w:rPr>
                <w:color w:val="000000"/>
                <w:sz w:val="20"/>
                <w:szCs w:val="20"/>
              </w:rPr>
            </w:pPr>
            <w:r w:rsidRPr="0037445D">
              <w:rPr>
                <w:color w:val="000000"/>
                <w:sz w:val="20"/>
                <w:szCs w:val="20"/>
              </w:rPr>
              <w:t>5. человек</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1. Легко знакомлюсь с людьми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2. Охотно и подолгу могу что-нибудь мастерить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3. Люблю ходить в музеи, театры, на выставки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4. Охотно и </w:t>
            </w:r>
            <w:r w:rsidRPr="0037445D">
              <w:rPr>
                <w:color w:val="000000"/>
                <w:sz w:val="20"/>
                <w:szCs w:val="20"/>
              </w:rPr>
              <w:t xml:space="preserve">постоянно ухаживаю за растениями, животными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5. Охотно и подолгу могу что-нибудь вычислять, чертить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6. С удовольствием общаюсь со сверстниками или малышами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7. С удовольствием ухаживаю за растениями и </w:t>
            </w:r>
            <w:r w:rsidRPr="0037445D">
              <w:rPr>
                <w:i/>
                <w:iCs/>
                <w:color w:val="000000"/>
                <w:sz w:val="20"/>
                <w:szCs w:val="20"/>
              </w:rPr>
              <w:t xml:space="preserve">животными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8. Обычно </w:t>
            </w:r>
            <w:r w:rsidRPr="0037445D">
              <w:rPr>
                <w:color w:val="000000"/>
                <w:sz w:val="20"/>
                <w:szCs w:val="20"/>
              </w:rPr>
              <w:t xml:space="preserve">делаю мало ошибок в письменных работах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9. мои изделия </w:t>
            </w:r>
            <w:r w:rsidRPr="0037445D">
              <w:rPr>
                <w:i/>
                <w:iCs/>
                <w:color w:val="000000"/>
                <w:sz w:val="20"/>
                <w:szCs w:val="20"/>
              </w:rPr>
              <w:t xml:space="preserve">обычно </w:t>
            </w:r>
            <w:r w:rsidRPr="0037445D">
              <w:rPr>
                <w:color w:val="000000"/>
                <w:sz w:val="20"/>
                <w:szCs w:val="20"/>
              </w:rPr>
              <w:t xml:space="preserve">вызывают интерес у товарищей, старших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1 0. Люди считают, что у меня есть художественные способности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11. Охотно </w:t>
            </w:r>
            <w:r w:rsidRPr="0037445D">
              <w:rPr>
                <w:color w:val="000000"/>
                <w:sz w:val="20"/>
                <w:szCs w:val="20"/>
              </w:rPr>
              <w:t xml:space="preserve">читаю о растениях, животных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2. Принимаю </w:t>
            </w:r>
            <w:r w:rsidRPr="0037445D">
              <w:rPr>
                <w:color w:val="000000"/>
                <w:sz w:val="20"/>
                <w:szCs w:val="20"/>
              </w:rPr>
              <w:t xml:space="preserve">участие в спектаклях, концертах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13. Охотно </w:t>
            </w:r>
            <w:r w:rsidRPr="0037445D">
              <w:rPr>
                <w:color w:val="000000"/>
                <w:sz w:val="20"/>
                <w:szCs w:val="20"/>
              </w:rPr>
              <w:t xml:space="preserve">читаю об устройстве механизмов, приборов, машин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14. Подолгу могу разгадывать головоломки, </w:t>
            </w:r>
            <w:r w:rsidRPr="0037445D">
              <w:rPr>
                <w:i/>
                <w:iCs/>
                <w:color w:val="000000"/>
                <w:sz w:val="20"/>
                <w:szCs w:val="20"/>
              </w:rPr>
              <w:t xml:space="preserve">задачи, </w:t>
            </w:r>
            <w:r w:rsidRPr="0037445D">
              <w:rPr>
                <w:color w:val="000000"/>
                <w:sz w:val="20"/>
                <w:szCs w:val="20"/>
              </w:rPr>
              <w:t xml:space="preserve">ребусы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15. Легко </w:t>
            </w:r>
            <w:r w:rsidRPr="0037445D">
              <w:rPr>
                <w:color w:val="000000"/>
                <w:sz w:val="20"/>
                <w:szCs w:val="20"/>
              </w:rPr>
              <w:t xml:space="preserve">улаживаю разногласия между людьми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16. Считают, что у </w:t>
            </w:r>
            <w:r w:rsidRPr="0037445D">
              <w:rPr>
                <w:color w:val="000000"/>
                <w:sz w:val="20"/>
                <w:szCs w:val="20"/>
              </w:rPr>
              <w:t xml:space="preserve">меня есть способности к работе с </w:t>
            </w:r>
            <w:r w:rsidRPr="0037445D">
              <w:rPr>
                <w:i/>
                <w:iCs/>
                <w:color w:val="000000"/>
                <w:sz w:val="20"/>
                <w:szCs w:val="20"/>
              </w:rPr>
              <w:t xml:space="preserve">техникой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1 7. </w:t>
            </w:r>
            <w:r w:rsidRPr="0037445D">
              <w:rPr>
                <w:color w:val="000000"/>
                <w:sz w:val="20"/>
                <w:szCs w:val="20"/>
              </w:rPr>
              <w:t xml:space="preserve">Людям нравится мое художественное творчество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18. У меня есть способности к работе с </w:t>
            </w:r>
            <w:r w:rsidRPr="0037445D">
              <w:rPr>
                <w:i/>
                <w:iCs/>
                <w:color w:val="000000"/>
                <w:sz w:val="20"/>
                <w:szCs w:val="20"/>
              </w:rPr>
              <w:t xml:space="preserve">растениями и животными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2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19. Я могу ясно излагать свои мысли в письменной форме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20. я почти никогда ни с кем не ссорюсь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21. Результаты моего технического </w:t>
            </w:r>
            <w:r w:rsidRPr="0037445D">
              <w:rPr>
                <w:color w:val="000000"/>
                <w:sz w:val="20"/>
                <w:szCs w:val="20"/>
              </w:rPr>
              <w:t xml:space="preserve">творчества </w:t>
            </w:r>
            <w:r w:rsidRPr="0037445D">
              <w:rPr>
                <w:i/>
                <w:iCs/>
                <w:color w:val="000000"/>
                <w:sz w:val="20"/>
                <w:szCs w:val="20"/>
              </w:rPr>
              <w:t xml:space="preserve">одобряют незнакомые люди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22. Без </w:t>
            </w:r>
            <w:r w:rsidRPr="0037445D">
              <w:rPr>
                <w:color w:val="000000"/>
                <w:sz w:val="20"/>
                <w:szCs w:val="20"/>
              </w:rPr>
              <w:t xml:space="preserve">особого труда усваиваю </w:t>
            </w:r>
            <w:r w:rsidRPr="0037445D">
              <w:rPr>
                <w:i/>
                <w:iCs/>
                <w:color w:val="000000"/>
                <w:sz w:val="20"/>
                <w:szCs w:val="20"/>
              </w:rPr>
              <w:t xml:space="preserve">иностранные языки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23. Мне часто случается помогать даже незнакомым людям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2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24. Подолгу могу заниматься музыкой, рисованием, читать книги и т.д.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25. Могу влиять на ход развития растений и животных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2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26. Люблю </w:t>
            </w:r>
            <w:r w:rsidRPr="0037445D">
              <w:rPr>
                <w:color w:val="000000"/>
                <w:sz w:val="20"/>
                <w:szCs w:val="20"/>
              </w:rPr>
              <w:t xml:space="preserve">разбираться в </w:t>
            </w:r>
            <w:r w:rsidRPr="0037445D">
              <w:rPr>
                <w:i/>
                <w:iCs/>
                <w:color w:val="000000"/>
                <w:sz w:val="20"/>
                <w:szCs w:val="20"/>
              </w:rPr>
              <w:t xml:space="preserve">устройстве механизмов, </w:t>
            </w:r>
            <w:r w:rsidRPr="0037445D">
              <w:rPr>
                <w:color w:val="000000"/>
                <w:sz w:val="20"/>
                <w:szCs w:val="20"/>
              </w:rPr>
              <w:t xml:space="preserve">приборов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27. Мне </w:t>
            </w:r>
            <w:r w:rsidRPr="0037445D">
              <w:rPr>
                <w:i/>
                <w:iCs/>
                <w:color w:val="000000"/>
                <w:sz w:val="20"/>
                <w:szCs w:val="20"/>
              </w:rPr>
              <w:t xml:space="preserve">обычно удается склонить людей на свою точку зрения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1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28. Охотно наблюдаю за растениями или животными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29. Охотно читаю научно-популярную, критическую </w:t>
            </w:r>
            <w:r w:rsidRPr="0037445D">
              <w:rPr>
                <w:color w:val="000000"/>
                <w:sz w:val="20"/>
                <w:szCs w:val="20"/>
              </w:rPr>
              <w:t xml:space="preserve">литературу, публицистику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30. Стараюсь </w:t>
            </w:r>
            <w:r w:rsidRPr="0037445D">
              <w:rPr>
                <w:i/>
                <w:iCs/>
                <w:color w:val="000000"/>
                <w:sz w:val="20"/>
                <w:szCs w:val="20"/>
              </w:rPr>
              <w:t xml:space="preserve">понять </w:t>
            </w:r>
            <w:r w:rsidRPr="0037445D">
              <w:rPr>
                <w:color w:val="000000"/>
                <w:sz w:val="20"/>
                <w:szCs w:val="20"/>
              </w:rPr>
              <w:t xml:space="preserve">секреты мастерства и пробую свои силы в </w:t>
            </w:r>
            <w:r w:rsidRPr="0037445D">
              <w:rPr>
                <w:i/>
                <w:iCs/>
                <w:color w:val="000000"/>
                <w:sz w:val="20"/>
                <w:szCs w:val="20"/>
              </w:rPr>
              <w:t xml:space="preserve">живописи, музыке и т.п.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i/>
                <w:iCs/>
                <w:color w:val="000000"/>
                <w:sz w:val="20"/>
                <w:szCs w:val="20"/>
              </w:rPr>
              <w:t xml:space="preserve">1 </w:t>
            </w:r>
          </w:p>
        </w:tc>
        <w:tc>
          <w:tcPr>
            <w:tcW w:w="1134"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  </w:t>
            </w:r>
          </w:p>
        </w:tc>
      </w:tr>
      <w:tr w:rsidR="004A3286" w:rsidRPr="00B20FD0" w:rsidTr="001154E1">
        <w:trPr>
          <w:tblCellSpacing w:w="0" w:type="dxa"/>
        </w:trPr>
        <w:tc>
          <w:tcPr>
            <w:tcW w:w="3559" w:type="dxa"/>
            <w:tcBorders>
              <w:top w:val="outset" w:sz="6" w:space="0" w:color="auto"/>
              <w:left w:val="outset" w:sz="6" w:space="0" w:color="auto"/>
              <w:bottom w:val="outset" w:sz="6" w:space="0" w:color="auto"/>
              <w:right w:val="outset" w:sz="6" w:space="0" w:color="auto"/>
            </w:tcBorders>
          </w:tcPr>
          <w:p w:rsidR="004A3286" w:rsidRPr="0037445D" w:rsidRDefault="004A3286" w:rsidP="001154E1">
            <w:pPr>
              <w:spacing w:before="100" w:beforeAutospacing="1" w:after="100" w:afterAutospacing="1"/>
              <w:rPr>
                <w:color w:val="000000"/>
                <w:sz w:val="20"/>
                <w:szCs w:val="20"/>
              </w:rPr>
            </w:pPr>
            <w:r w:rsidRPr="0037445D">
              <w:rPr>
                <w:color w:val="000000"/>
                <w:sz w:val="20"/>
                <w:szCs w:val="20"/>
              </w:rPr>
              <w:t xml:space="preserve">Результаты </w:t>
            </w:r>
          </w:p>
        </w:tc>
        <w:tc>
          <w:tcPr>
            <w:tcW w:w="992" w:type="dxa"/>
            <w:tcBorders>
              <w:top w:val="outset" w:sz="6" w:space="0" w:color="auto"/>
              <w:left w:val="outset" w:sz="6" w:space="0" w:color="auto"/>
              <w:bottom w:val="outset" w:sz="6" w:space="0" w:color="auto"/>
              <w:right w:val="outset" w:sz="6" w:space="0" w:color="auto"/>
            </w:tcBorders>
          </w:tcPr>
          <w:p w:rsidR="004A3286" w:rsidRPr="00B20FD0" w:rsidRDefault="004A3286" w:rsidP="001154E1">
            <w:pPr>
              <w:spacing w:before="100" w:beforeAutospacing="1" w:after="100" w:afterAutospacing="1"/>
              <w:rPr>
                <w:rFonts w:ascii="Verdana" w:hAnsi="Verdana"/>
                <w:color w:val="000000"/>
                <w:sz w:val="20"/>
                <w:szCs w:val="20"/>
              </w:rPr>
            </w:pPr>
            <w:r w:rsidRPr="00B20FD0">
              <w:rPr>
                <w:rFonts w:ascii="Verdana" w:hAnsi="Verdana"/>
                <w:color w:val="000000"/>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Pr>
          <w:p w:rsidR="004A3286" w:rsidRPr="00B20FD0" w:rsidRDefault="004A3286" w:rsidP="001154E1">
            <w:pPr>
              <w:spacing w:before="100" w:beforeAutospacing="1" w:after="100" w:afterAutospacing="1"/>
              <w:rPr>
                <w:rFonts w:ascii="Verdana" w:hAnsi="Verdana"/>
                <w:color w:val="000000"/>
                <w:sz w:val="20"/>
                <w:szCs w:val="20"/>
              </w:rPr>
            </w:pPr>
            <w:r w:rsidRPr="00B20FD0">
              <w:rPr>
                <w:rFonts w:ascii="Verdana" w:hAnsi="Verdana"/>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Pr>
          <w:p w:rsidR="004A3286" w:rsidRPr="00B20FD0" w:rsidRDefault="004A3286" w:rsidP="001154E1">
            <w:pPr>
              <w:spacing w:before="100" w:beforeAutospacing="1" w:after="100" w:afterAutospacing="1"/>
              <w:rPr>
                <w:rFonts w:ascii="Verdana" w:hAnsi="Verdana"/>
                <w:color w:val="000000"/>
                <w:sz w:val="20"/>
                <w:szCs w:val="20"/>
              </w:rPr>
            </w:pPr>
            <w:r w:rsidRPr="00B20FD0">
              <w:rPr>
                <w:rFonts w:ascii="Verdana" w:hAnsi="Verdana"/>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B20FD0" w:rsidRDefault="004A3286" w:rsidP="001154E1">
            <w:pPr>
              <w:spacing w:before="100" w:beforeAutospacing="1" w:after="100" w:afterAutospacing="1"/>
              <w:rPr>
                <w:rFonts w:ascii="Verdana" w:hAnsi="Verdana"/>
                <w:color w:val="000000"/>
                <w:sz w:val="20"/>
                <w:szCs w:val="20"/>
              </w:rPr>
            </w:pPr>
            <w:r w:rsidRPr="00B20FD0">
              <w:rPr>
                <w:rFonts w:ascii="Verdana" w:hAnsi="Verdana"/>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Pr>
          <w:p w:rsidR="004A3286" w:rsidRPr="00B20FD0" w:rsidRDefault="004A3286" w:rsidP="001154E1">
            <w:pPr>
              <w:spacing w:before="100" w:beforeAutospacing="1" w:after="100" w:afterAutospacing="1"/>
              <w:rPr>
                <w:rFonts w:ascii="Verdana" w:hAnsi="Verdana"/>
                <w:color w:val="000000"/>
                <w:sz w:val="20"/>
                <w:szCs w:val="20"/>
              </w:rPr>
            </w:pPr>
            <w:r w:rsidRPr="00B20FD0">
              <w:rPr>
                <w:rFonts w:ascii="Verdana" w:hAnsi="Verdana"/>
                <w:color w:val="000000"/>
                <w:sz w:val="20"/>
                <w:szCs w:val="20"/>
              </w:rPr>
              <w:t xml:space="preserve">    </w:t>
            </w:r>
          </w:p>
        </w:tc>
      </w:tr>
    </w:tbl>
    <w:p w:rsidR="004A3286" w:rsidRPr="0037445D" w:rsidRDefault="004A3286" w:rsidP="004A3286">
      <w:pPr>
        <w:spacing w:before="100" w:beforeAutospacing="1" w:after="100" w:afterAutospacing="1"/>
        <w:ind w:firstLine="900"/>
        <w:jc w:val="both"/>
        <w:rPr>
          <w:color w:val="000000"/>
          <w:sz w:val="28"/>
          <w:szCs w:val="28"/>
        </w:rPr>
      </w:pPr>
      <w:r w:rsidRPr="0037445D">
        <w:rPr>
          <w:iCs/>
          <w:color w:val="000000"/>
          <w:sz w:val="28"/>
          <w:szCs w:val="28"/>
        </w:rPr>
        <w:t xml:space="preserve">По каждому столбцу подсчитай алгебраическую, то есть с учетом знаков, сумму, зачеркнутые цифры не считай. Запиши их в строку "Результаты". </w:t>
      </w:r>
      <w:r w:rsidRPr="0037445D">
        <w:rPr>
          <w:bCs/>
          <w:color w:val="000000"/>
          <w:sz w:val="28"/>
          <w:szCs w:val="28"/>
        </w:rPr>
        <w:t xml:space="preserve">Наибольшая полученная сумма или суммы </w:t>
      </w:r>
      <w:r w:rsidRPr="0037445D">
        <w:rPr>
          <w:iCs/>
          <w:color w:val="000000"/>
          <w:sz w:val="28"/>
          <w:szCs w:val="28"/>
        </w:rPr>
        <w:t xml:space="preserve">(по нескольким столбцам) указывают на наиболее подходящий для тебя тип профессии. </w:t>
      </w:r>
      <w:r w:rsidRPr="0037445D">
        <w:rPr>
          <w:bCs/>
          <w:color w:val="000000"/>
          <w:sz w:val="28"/>
          <w:szCs w:val="28"/>
        </w:rPr>
        <w:t>Малые или отрицатель</w:t>
      </w:r>
      <w:r w:rsidRPr="0037445D">
        <w:rPr>
          <w:bCs/>
          <w:color w:val="000000"/>
          <w:sz w:val="28"/>
          <w:szCs w:val="28"/>
        </w:rPr>
        <w:softHyphen/>
        <w:t xml:space="preserve"> ные суммы </w:t>
      </w:r>
      <w:r w:rsidRPr="0037445D">
        <w:rPr>
          <w:iCs/>
          <w:color w:val="000000"/>
          <w:sz w:val="28"/>
          <w:szCs w:val="28"/>
        </w:rPr>
        <w:t>указывают на типы профессий, которых тебе сле</w:t>
      </w:r>
      <w:r w:rsidRPr="0037445D">
        <w:rPr>
          <w:iCs/>
          <w:color w:val="000000"/>
          <w:sz w:val="28"/>
          <w:szCs w:val="28"/>
        </w:rPr>
        <w:softHyphen/>
        <w:t xml:space="preserve"> дует избегать при выборе. Максимальное число баллов в каж</w:t>
      </w:r>
      <w:r w:rsidRPr="0037445D">
        <w:rPr>
          <w:iCs/>
          <w:color w:val="000000"/>
          <w:sz w:val="28"/>
          <w:szCs w:val="28"/>
        </w:rPr>
        <w:softHyphen/>
        <w:t xml:space="preserve"> дом столбце — 8. </w:t>
      </w:r>
    </w:p>
    <w:p w:rsidR="004A3286" w:rsidRPr="0037445D" w:rsidRDefault="004A3286" w:rsidP="004A3286">
      <w:pPr>
        <w:spacing w:before="100" w:beforeAutospacing="1" w:after="100" w:afterAutospacing="1"/>
        <w:ind w:firstLine="900"/>
        <w:jc w:val="both"/>
        <w:rPr>
          <w:color w:val="000000"/>
          <w:sz w:val="28"/>
          <w:szCs w:val="28"/>
        </w:rPr>
      </w:pPr>
      <w:r w:rsidRPr="0037445D">
        <w:rPr>
          <w:iCs/>
          <w:color w:val="000000"/>
          <w:sz w:val="28"/>
          <w:szCs w:val="28"/>
        </w:rPr>
        <w:t>В соответствии с данной классификацией мир современ</w:t>
      </w:r>
      <w:r w:rsidRPr="0037445D">
        <w:rPr>
          <w:iCs/>
          <w:color w:val="000000"/>
          <w:sz w:val="28"/>
          <w:szCs w:val="28"/>
        </w:rPr>
        <w:softHyphen/>
        <w:t xml:space="preserve"> ных профессий можно разделить на 5 основных типов: </w:t>
      </w:r>
    </w:p>
    <w:p w:rsidR="004A3286" w:rsidRPr="0037445D" w:rsidRDefault="004A3286" w:rsidP="004A3286">
      <w:pPr>
        <w:spacing w:before="100" w:beforeAutospacing="1" w:after="100" w:afterAutospacing="1"/>
        <w:ind w:firstLine="900"/>
        <w:jc w:val="both"/>
        <w:rPr>
          <w:color w:val="000000"/>
          <w:sz w:val="28"/>
          <w:szCs w:val="28"/>
        </w:rPr>
      </w:pPr>
      <w:r w:rsidRPr="0037445D">
        <w:rPr>
          <w:color w:val="000000"/>
          <w:sz w:val="28"/>
          <w:szCs w:val="28"/>
        </w:rPr>
        <w:t xml:space="preserve">1   </w:t>
      </w:r>
      <w:r w:rsidRPr="0037445D">
        <w:rPr>
          <w:iCs/>
          <w:color w:val="000000"/>
          <w:sz w:val="28"/>
          <w:szCs w:val="28"/>
        </w:rPr>
        <w:t xml:space="preserve">—"Человек-природа"; </w:t>
      </w:r>
    </w:p>
    <w:p w:rsidR="004A3286" w:rsidRPr="0037445D" w:rsidRDefault="004A3286" w:rsidP="004A3286">
      <w:pPr>
        <w:spacing w:before="100" w:beforeAutospacing="1" w:after="100" w:afterAutospacing="1"/>
        <w:ind w:firstLine="900"/>
        <w:jc w:val="both"/>
        <w:rPr>
          <w:color w:val="000000"/>
          <w:sz w:val="28"/>
          <w:szCs w:val="28"/>
        </w:rPr>
      </w:pPr>
      <w:r w:rsidRPr="0037445D">
        <w:rPr>
          <w:color w:val="000000"/>
          <w:sz w:val="28"/>
          <w:szCs w:val="28"/>
        </w:rPr>
        <w:t xml:space="preserve">2   </w:t>
      </w:r>
      <w:r w:rsidRPr="0037445D">
        <w:rPr>
          <w:iCs/>
          <w:color w:val="000000"/>
          <w:sz w:val="28"/>
          <w:szCs w:val="28"/>
        </w:rPr>
        <w:t xml:space="preserve">—"Человек-техника"; </w:t>
      </w:r>
    </w:p>
    <w:p w:rsidR="004A3286" w:rsidRPr="0037445D" w:rsidRDefault="004A3286" w:rsidP="004A3286">
      <w:pPr>
        <w:spacing w:before="100" w:beforeAutospacing="1" w:after="100" w:afterAutospacing="1"/>
        <w:ind w:firstLine="900"/>
        <w:jc w:val="both"/>
        <w:rPr>
          <w:color w:val="000000"/>
          <w:sz w:val="28"/>
          <w:szCs w:val="28"/>
        </w:rPr>
      </w:pPr>
      <w:r w:rsidRPr="0037445D">
        <w:rPr>
          <w:color w:val="000000"/>
          <w:sz w:val="28"/>
          <w:szCs w:val="28"/>
        </w:rPr>
        <w:t xml:space="preserve">3   </w:t>
      </w:r>
      <w:r w:rsidRPr="0037445D">
        <w:rPr>
          <w:iCs/>
          <w:color w:val="000000"/>
          <w:sz w:val="28"/>
          <w:szCs w:val="28"/>
        </w:rPr>
        <w:t xml:space="preserve">—"Человек-знаковая система"; </w:t>
      </w:r>
    </w:p>
    <w:p w:rsidR="004A3286" w:rsidRPr="0037445D" w:rsidRDefault="004A3286" w:rsidP="004A3286">
      <w:pPr>
        <w:spacing w:before="100" w:beforeAutospacing="1" w:after="100" w:afterAutospacing="1"/>
        <w:ind w:firstLine="900"/>
        <w:jc w:val="both"/>
        <w:rPr>
          <w:color w:val="000000"/>
          <w:sz w:val="28"/>
          <w:szCs w:val="28"/>
        </w:rPr>
      </w:pPr>
      <w:r w:rsidRPr="0037445D">
        <w:rPr>
          <w:color w:val="000000"/>
          <w:sz w:val="28"/>
          <w:szCs w:val="28"/>
        </w:rPr>
        <w:t xml:space="preserve">4   </w:t>
      </w:r>
      <w:r w:rsidRPr="0037445D">
        <w:rPr>
          <w:iCs/>
          <w:color w:val="000000"/>
          <w:sz w:val="28"/>
          <w:szCs w:val="28"/>
        </w:rPr>
        <w:t xml:space="preserve">— "Человек-художественный образ"; </w:t>
      </w:r>
    </w:p>
    <w:p w:rsidR="004A3286" w:rsidRPr="0037445D" w:rsidRDefault="004A3286" w:rsidP="004A3286">
      <w:pPr>
        <w:spacing w:before="100" w:beforeAutospacing="1" w:after="100" w:afterAutospacing="1"/>
        <w:ind w:firstLine="900"/>
        <w:jc w:val="both"/>
        <w:rPr>
          <w:color w:val="000000"/>
          <w:sz w:val="28"/>
          <w:szCs w:val="28"/>
        </w:rPr>
      </w:pPr>
      <w:r w:rsidRPr="0037445D">
        <w:rPr>
          <w:color w:val="000000"/>
          <w:sz w:val="28"/>
          <w:szCs w:val="28"/>
        </w:rPr>
        <w:t xml:space="preserve">5   </w:t>
      </w:r>
      <w:r w:rsidRPr="0037445D">
        <w:rPr>
          <w:iCs/>
          <w:color w:val="000000"/>
          <w:sz w:val="28"/>
          <w:szCs w:val="28"/>
        </w:rPr>
        <w:t xml:space="preserve">— "Человек-человек". </w:t>
      </w:r>
    </w:p>
    <w:p w:rsidR="000C5619" w:rsidRDefault="000C5619" w:rsidP="000C5619">
      <w:pPr>
        <w:spacing w:line="360" w:lineRule="auto"/>
        <w:ind w:firstLine="900"/>
        <w:jc w:val="right"/>
        <w:rPr>
          <w:sz w:val="28"/>
          <w:szCs w:val="28"/>
        </w:rPr>
      </w:pPr>
    </w:p>
    <w:p w:rsidR="004A3286" w:rsidRDefault="004A3286" w:rsidP="000C5619">
      <w:pPr>
        <w:spacing w:line="360" w:lineRule="auto"/>
        <w:ind w:firstLine="900"/>
        <w:jc w:val="right"/>
        <w:rPr>
          <w:sz w:val="28"/>
          <w:szCs w:val="28"/>
        </w:rPr>
      </w:pPr>
    </w:p>
    <w:p w:rsidR="004A3286" w:rsidRDefault="004A3286" w:rsidP="000C5619">
      <w:pPr>
        <w:spacing w:line="360" w:lineRule="auto"/>
        <w:ind w:firstLine="900"/>
        <w:jc w:val="right"/>
        <w:rPr>
          <w:sz w:val="28"/>
          <w:szCs w:val="28"/>
        </w:rPr>
      </w:pPr>
    </w:p>
    <w:p w:rsidR="004A3286" w:rsidRDefault="004A3286" w:rsidP="000C5619">
      <w:pPr>
        <w:spacing w:line="360" w:lineRule="auto"/>
        <w:ind w:firstLine="900"/>
        <w:jc w:val="right"/>
        <w:rPr>
          <w:sz w:val="28"/>
          <w:szCs w:val="28"/>
        </w:rPr>
      </w:pPr>
    </w:p>
    <w:p w:rsidR="004A3286" w:rsidRDefault="004A3286" w:rsidP="000C5619">
      <w:pPr>
        <w:spacing w:line="360" w:lineRule="auto"/>
        <w:ind w:firstLine="900"/>
        <w:jc w:val="right"/>
        <w:rPr>
          <w:sz w:val="28"/>
          <w:szCs w:val="28"/>
        </w:rPr>
      </w:pPr>
    </w:p>
    <w:p w:rsidR="004A3286" w:rsidRDefault="004A3286" w:rsidP="000C5619">
      <w:pPr>
        <w:spacing w:line="360" w:lineRule="auto"/>
        <w:ind w:firstLine="900"/>
        <w:jc w:val="right"/>
        <w:rPr>
          <w:sz w:val="28"/>
          <w:szCs w:val="28"/>
        </w:rPr>
      </w:pPr>
    </w:p>
    <w:p w:rsidR="004A3286" w:rsidRDefault="004A3286" w:rsidP="000C5619">
      <w:pPr>
        <w:spacing w:line="360" w:lineRule="auto"/>
        <w:ind w:firstLine="900"/>
        <w:jc w:val="right"/>
        <w:rPr>
          <w:sz w:val="28"/>
          <w:szCs w:val="28"/>
        </w:rPr>
      </w:pPr>
    </w:p>
    <w:p w:rsidR="004A3286" w:rsidRDefault="004A3286" w:rsidP="000C5619">
      <w:pPr>
        <w:spacing w:line="360" w:lineRule="auto"/>
        <w:ind w:firstLine="900"/>
        <w:jc w:val="right"/>
        <w:rPr>
          <w:sz w:val="28"/>
          <w:szCs w:val="28"/>
        </w:rPr>
      </w:pPr>
    </w:p>
    <w:tbl>
      <w:tblPr>
        <w:tblW w:w="10490" w:type="dxa"/>
        <w:tblCellSpacing w:w="0" w:type="dxa"/>
        <w:tblInd w:w="-709" w:type="dxa"/>
        <w:tblBorders>
          <w:top w:val="outset" w:sz="6" w:space="0" w:color="006666"/>
          <w:left w:val="outset" w:sz="6" w:space="0" w:color="006666"/>
          <w:bottom w:val="outset" w:sz="6" w:space="0" w:color="006666"/>
          <w:right w:val="outset" w:sz="6" w:space="0" w:color="006666"/>
        </w:tblBorders>
        <w:tblLayout w:type="fixed"/>
        <w:tblCellMar>
          <w:top w:w="75" w:type="dxa"/>
          <w:left w:w="75" w:type="dxa"/>
          <w:bottom w:w="75" w:type="dxa"/>
          <w:right w:w="75" w:type="dxa"/>
        </w:tblCellMar>
        <w:tblLook w:val="04A0" w:firstRow="1" w:lastRow="0" w:firstColumn="1" w:lastColumn="0" w:noHBand="0" w:noVBand="1"/>
      </w:tblPr>
      <w:tblGrid>
        <w:gridCol w:w="2059"/>
        <w:gridCol w:w="4775"/>
        <w:gridCol w:w="1999"/>
        <w:gridCol w:w="1657"/>
      </w:tblGrid>
      <w:tr w:rsidR="004A3286" w:rsidRPr="0037445D" w:rsidTr="004A3286">
        <w:trPr>
          <w:tblCellSpacing w:w="0" w:type="dxa"/>
        </w:trPr>
        <w:tc>
          <w:tcPr>
            <w:tcW w:w="205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jc w:val="center"/>
              <w:rPr>
                <w:rFonts w:ascii="Arial" w:hAnsi="Arial" w:cs="Arial"/>
                <w:b/>
                <w:color w:val="000000"/>
              </w:rPr>
            </w:pPr>
            <w:r w:rsidRPr="0037445D">
              <w:rPr>
                <w:b/>
                <w:color w:val="000000"/>
              </w:rPr>
              <w:br w:type="page"/>
            </w:r>
            <w:r w:rsidRPr="0037445D">
              <w:rPr>
                <w:rFonts w:ascii="Arial" w:hAnsi="Arial" w:cs="Arial"/>
                <w:b/>
                <w:bCs/>
                <w:color w:val="000000"/>
              </w:rPr>
              <w:t>Тип профессии по предмету труда</w:t>
            </w:r>
          </w:p>
        </w:tc>
        <w:tc>
          <w:tcPr>
            <w:tcW w:w="4775"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jc w:val="center"/>
              <w:rPr>
                <w:rFonts w:ascii="Arial" w:hAnsi="Arial" w:cs="Arial"/>
                <w:b/>
                <w:color w:val="000000"/>
              </w:rPr>
            </w:pPr>
            <w:r w:rsidRPr="0037445D">
              <w:rPr>
                <w:rFonts w:ascii="Arial" w:hAnsi="Arial" w:cs="Arial"/>
                <w:b/>
                <w:bCs/>
                <w:color w:val="000000"/>
              </w:rPr>
              <w:t>Высшее образование</w:t>
            </w:r>
          </w:p>
        </w:tc>
        <w:tc>
          <w:tcPr>
            <w:tcW w:w="199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jc w:val="center"/>
              <w:rPr>
                <w:rFonts w:ascii="Arial" w:hAnsi="Arial" w:cs="Arial"/>
                <w:b/>
                <w:color w:val="000000"/>
              </w:rPr>
            </w:pPr>
            <w:r w:rsidRPr="0037445D">
              <w:rPr>
                <w:rFonts w:ascii="Arial" w:hAnsi="Arial" w:cs="Arial"/>
                <w:b/>
                <w:bCs/>
                <w:color w:val="000000"/>
              </w:rPr>
              <w:t>Среднее специальное образование</w:t>
            </w:r>
          </w:p>
        </w:tc>
        <w:tc>
          <w:tcPr>
            <w:tcW w:w="1657"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jc w:val="center"/>
              <w:rPr>
                <w:rFonts w:ascii="Arial" w:hAnsi="Arial" w:cs="Arial"/>
                <w:b/>
                <w:color w:val="000000"/>
              </w:rPr>
            </w:pPr>
            <w:r w:rsidRPr="0037445D">
              <w:rPr>
                <w:rFonts w:ascii="Arial" w:hAnsi="Arial" w:cs="Arial"/>
                <w:b/>
                <w:color w:val="000000"/>
              </w:rPr>
              <w:t>Примечание</w:t>
            </w:r>
          </w:p>
        </w:tc>
      </w:tr>
      <w:tr w:rsidR="004A3286" w:rsidRPr="0037445D" w:rsidTr="004A3286">
        <w:trPr>
          <w:trHeight w:val="920"/>
          <w:tblCellSpacing w:w="0" w:type="dxa"/>
        </w:trPr>
        <w:tc>
          <w:tcPr>
            <w:tcW w:w="205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r w:rsidRPr="0037445D">
              <w:rPr>
                <w:rFonts w:ascii="Arial" w:hAnsi="Arial" w:cs="Arial"/>
                <w:b/>
                <w:bCs/>
                <w:color w:val="000000"/>
              </w:rPr>
              <w:t>Человек - природа</w:t>
            </w:r>
          </w:p>
        </w:tc>
        <w:tc>
          <w:tcPr>
            <w:tcW w:w="4775"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pStyle w:val="a8"/>
              <w:numPr>
                <w:ilvl w:val="0"/>
                <w:numId w:val="14"/>
              </w:numPr>
              <w:spacing w:after="0" w:line="240" w:lineRule="auto"/>
              <w:rPr>
                <w:rFonts w:ascii="Arial" w:eastAsia="Times New Roman" w:hAnsi="Arial" w:cs="Arial"/>
                <w:color w:val="000000"/>
                <w:lang w:eastAsia="ru-RU"/>
              </w:rPr>
            </w:pPr>
            <w:r w:rsidRPr="00C15219">
              <w:rPr>
                <w:rFonts w:ascii="Arial" w:eastAsia="Times New Roman" w:hAnsi="Arial" w:cs="Arial"/>
                <w:color w:val="000000"/>
                <w:lang w:eastAsia="ru-RU"/>
              </w:rPr>
              <w:t>Биолог</w:t>
            </w:r>
            <w:r w:rsidRPr="0037445D">
              <w:rPr>
                <w:rFonts w:ascii="Arial" w:eastAsia="Times New Roman" w:hAnsi="Arial" w:cs="Arial"/>
                <w:color w:val="000000"/>
                <w:lang w:eastAsia="ru-RU"/>
              </w:rPr>
              <w:t>, химик, эколог (химико-биологический факультет),</w:t>
            </w:r>
          </w:p>
          <w:p w:rsidR="004A3286" w:rsidRPr="0037445D" w:rsidRDefault="004A3286" w:rsidP="001154E1">
            <w:pPr>
              <w:pStyle w:val="a8"/>
              <w:numPr>
                <w:ilvl w:val="0"/>
                <w:numId w:val="14"/>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Геолог (физико-технический факультет)</w:t>
            </w:r>
          </w:p>
        </w:tc>
        <w:tc>
          <w:tcPr>
            <w:tcW w:w="199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r w:rsidRPr="0037445D">
              <w:rPr>
                <w:rFonts w:ascii="Arial" w:hAnsi="Arial" w:cs="Arial"/>
                <w:color w:val="000000"/>
              </w:rPr>
              <w:t xml:space="preserve">Лаборант химико-биологический факультет) </w:t>
            </w:r>
          </w:p>
        </w:tc>
        <w:tc>
          <w:tcPr>
            <w:tcW w:w="1657"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p>
        </w:tc>
      </w:tr>
      <w:tr w:rsidR="004A3286" w:rsidRPr="0037445D" w:rsidTr="004A3286">
        <w:trPr>
          <w:trHeight w:val="1491"/>
          <w:tblCellSpacing w:w="0" w:type="dxa"/>
        </w:trPr>
        <w:tc>
          <w:tcPr>
            <w:tcW w:w="205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r w:rsidRPr="0037445D">
              <w:rPr>
                <w:rFonts w:ascii="Arial" w:hAnsi="Arial" w:cs="Arial"/>
                <w:b/>
                <w:bCs/>
                <w:color w:val="000000"/>
              </w:rPr>
              <w:t>Человек - техника</w:t>
            </w:r>
          </w:p>
        </w:tc>
        <w:tc>
          <w:tcPr>
            <w:tcW w:w="4775"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pStyle w:val="a8"/>
              <w:numPr>
                <w:ilvl w:val="0"/>
                <w:numId w:val="15"/>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Инженер, радиофизик, (физико-технический факультет),</w:t>
            </w:r>
          </w:p>
          <w:p w:rsidR="004A3286" w:rsidRPr="0037445D" w:rsidRDefault="004A3286" w:rsidP="001154E1">
            <w:pPr>
              <w:pStyle w:val="a8"/>
              <w:numPr>
                <w:ilvl w:val="0"/>
                <w:numId w:val="15"/>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 xml:space="preserve">информатик-экономист (ФИСиТ), </w:t>
            </w:r>
          </w:p>
          <w:p w:rsidR="004A3286" w:rsidRPr="0037445D" w:rsidRDefault="004A3286" w:rsidP="001154E1">
            <w:pPr>
              <w:pStyle w:val="a8"/>
              <w:numPr>
                <w:ilvl w:val="0"/>
                <w:numId w:val="15"/>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специалист по защите информации (ФИСиТ)</w:t>
            </w:r>
          </w:p>
        </w:tc>
        <w:tc>
          <w:tcPr>
            <w:tcW w:w="199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r w:rsidRPr="0037445D">
              <w:rPr>
                <w:rFonts w:ascii="Arial" w:hAnsi="Arial" w:cs="Arial"/>
                <w:color w:val="000000"/>
              </w:rPr>
              <w:t xml:space="preserve">Техник </w:t>
            </w:r>
          </w:p>
          <w:p w:rsidR="004A3286" w:rsidRPr="0037445D" w:rsidRDefault="004A3286" w:rsidP="001154E1">
            <w:pPr>
              <w:rPr>
                <w:rFonts w:ascii="Arial" w:hAnsi="Arial" w:cs="Arial"/>
                <w:color w:val="000000"/>
              </w:rPr>
            </w:pPr>
            <w:r w:rsidRPr="0037445D">
              <w:rPr>
                <w:rFonts w:ascii="Arial" w:hAnsi="Arial" w:cs="Arial"/>
                <w:color w:val="000000"/>
              </w:rPr>
              <w:t>(Колледж ИиВТ СыктГУ)</w:t>
            </w:r>
          </w:p>
        </w:tc>
        <w:tc>
          <w:tcPr>
            <w:tcW w:w="1657"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p>
        </w:tc>
      </w:tr>
      <w:tr w:rsidR="004A3286" w:rsidRPr="0037445D" w:rsidTr="004A3286">
        <w:trPr>
          <w:trHeight w:val="3807"/>
          <w:tblCellSpacing w:w="0" w:type="dxa"/>
        </w:trPr>
        <w:tc>
          <w:tcPr>
            <w:tcW w:w="205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r w:rsidRPr="0037445D">
              <w:rPr>
                <w:rFonts w:ascii="Arial" w:hAnsi="Arial" w:cs="Arial"/>
                <w:b/>
                <w:bCs/>
                <w:color w:val="000000"/>
              </w:rPr>
              <w:t>Человек - знаковая система</w:t>
            </w:r>
          </w:p>
        </w:tc>
        <w:tc>
          <w:tcPr>
            <w:tcW w:w="4775"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pStyle w:val="a8"/>
              <w:numPr>
                <w:ilvl w:val="0"/>
                <w:numId w:val="16"/>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 xml:space="preserve">Программист, бакалавр прикладной математики и информатики (математический факультет), </w:t>
            </w:r>
          </w:p>
          <w:p w:rsidR="004A3286" w:rsidRPr="0037445D" w:rsidRDefault="004A3286" w:rsidP="001154E1">
            <w:pPr>
              <w:pStyle w:val="a8"/>
              <w:numPr>
                <w:ilvl w:val="0"/>
                <w:numId w:val="16"/>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 xml:space="preserve">информатик-экономист (ФИСиТ), </w:t>
            </w:r>
          </w:p>
          <w:p w:rsidR="004A3286" w:rsidRPr="0037445D" w:rsidRDefault="004A3286" w:rsidP="001154E1">
            <w:pPr>
              <w:pStyle w:val="a8"/>
              <w:numPr>
                <w:ilvl w:val="0"/>
                <w:numId w:val="16"/>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 xml:space="preserve">специалист по защите информации (ФИСиТ), </w:t>
            </w:r>
          </w:p>
          <w:p w:rsidR="004A3286" w:rsidRPr="0037445D" w:rsidRDefault="004A3286" w:rsidP="001154E1">
            <w:pPr>
              <w:pStyle w:val="a8"/>
              <w:numPr>
                <w:ilvl w:val="0"/>
                <w:numId w:val="16"/>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 xml:space="preserve">экономист (финансово-экономический факультет), </w:t>
            </w:r>
          </w:p>
          <w:p w:rsidR="004A3286" w:rsidRPr="0037445D" w:rsidRDefault="004A3286" w:rsidP="001154E1">
            <w:pPr>
              <w:pStyle w:val="a8"/>
              <w:numPr>
                <w:ilvl w:val="0"/>
                <w:numId w:val="16"/>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 xml:space="preserve">историк, международные отношения (исторический факультет), </w:t>
            </w:r>
          </w:p>
          <w:p w:rsidR="004A3286" w:rsidRPr="0037445D" w:rsidRDefault="004A3286" w:rsidP="001154E1">
            <w:pPr>
              <w:pStyle w:val="a8"/>
              <w:numPr>
                <w:ilvl w:val="0"/>
                <w:numId w:val="16"/>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филолог, лингвист (филологический факультет),</w:t>
            </w:r>
          </w:p>
          <w:p w:rsidR="004A3286" w:rsidRPr="0037445D" w:rsidRDefault="004A3286" w:rsidP="001154E1">
            <w:pPr>
              <w:pStyle w:val="a8"/>
              <w:numPr>
                <w:ilvl w:val="0"/>
                <w:numId w:val="16"/>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юрист (юридический факультет),</w:t>
            </w:r>
          </w:p>
          <w:p w:rsidR="004A3286" w:rsidRPr="0037445D" w:rsidRDefault="004A3286" w:rsidP="001154E1">
            <w:pPr>
              <w:pStyle w:val="a8"/>
              <w:numPr>
                <w:ilvl w:val="0"/>
                <w:numId w:val="16"/>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ученый (аспирантура)</w:t>
            </w:r>
          </w:p>
        </w:tc>
        <w:tc>
          <w:tcPr>
            <w:tcW w:w="199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r w:rsidRPr="0037445D">
              <w:rPr>
                <w:rFonts w:ascii="Arial" w:hAnsi="Arial" w:cs="Arial"/>
                <w:color w:val="000000"/>
              </w:rPr>
              <w:t>Юрист, бугалтер (Колледж ЭиП)</w:t>
            </w:r>
          </w:p>
        </w:tc>
        <w:tc>
          <w:tcPr>
            <w:tcW w:w="1657"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p>
        </w:tc>
      </w:tr>
      <w:tr w:rsidR="004A3286" w:rsidRPr="0037445D" w:rsidTr="004A3286">
        <w:trPr>
          <w:trHeight w:val="1423"/>
          <w:tblCellSpacing w:w="0" w:type="dxa"/>
        </w:trPr>
        <w:tc>
          <w:tcPr>
            <w:tcW w:w="205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r w:rsidRPr="0037445D">
              <w:rPr>
                <w:rFonts w:ascii="Arial" w:hAnsi="Arial" w:cs="Arial"/>
                <w:b/>
                <w:bCs/>
                <w:color w:val="000000"/>
              </w:rPr>
              <w:t>Человек - художественный образ</w:t>
            </w:r>
          </w:p>
        </w:tc>
        <w:tc>
          <w:tcPr>
            <w:tcW w:w="4775"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pStyle w:val="a8"/>
              <w:numPr>
                <w:ilvl w:val="0"/>
                <w:numId w:val="17"/>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Дизайнер, художественный руководитель студии декоративно-прикладного творчества, учитель изобразительного искусства (факультет искусств)</w:t>
            </w:r>
          </w:p>
        </w:tc>
        <w:tc>
          <w:tcPr>
            <w:tcW w:w="199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r w:rsidRPr="0037445D">
              <w:rPr>
                <w:rFonts w:ascii="Arial" w:hAnsi="Arial" w:cs="Arial"/>
                <w:color w:val="000000"/>
              </w:rPr>
              <w:t>-</w:t>
            </w:r>
          </w:p>
        </w:tc>
        <w:tc>
          <w:tcPr>
            <w:tcW w:w="1657"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p>
        </w:tc>
      </w:tr>
      <w:tr w:rsidR="004A3286" w:rsidRPr="0037445D" w:rsidTr="004A3286">
        <w:trPr>
          <w:trHeight w:val="3682"/>
          <w:tblCellSpacing w:w="0" w:type="dxa"/>
        </w:trPr>
        <w:tc>
          <w:tcPr>
            <w:tcW w:w="205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r w:rsidRPr="0037445D">
              <w:rPr>
                <w:rFonts w:ascii="Arial" w:hAnsi="Arial" w:cs="Arial"/>
                <w:b/>
                <w:bCs/>
                <w:color w:val="000000"/>
              </w:rPr>
              <w:t>Человек - человек</w:t>
            </w:r>
          </w:p>
        </w:tc>
        <w:tc>
          <w:tcPr>
            <w:tcW w:w="4775"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pStyle w:val="a8"/>
              <w:numPr>
                <w:ilvl w:val="0"/>
                <w:numId w:val="17"/>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 xml:space="preserve">Психолог, специалист по социальной работе (ФПиСР), </w:t>
            </w:r>
          </w:p>
          <w:p w:rsidR="004A3286" w:rsidRPr="0037445D" w:rsidRDefault="004A3286" w:rsidP="001154E1">
            <w:pPr>
              <w:pStyle w:val="a8"/>
              <w:numPr>
                <w:ilvl w:val="0"/>
                <w:numId w:val="17"/>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 xml:space="preserve">специалист по связям с общественностью (исторический факультет), </w:t>
            </w:r>
          </w:p>
          <w:p w:rsidR="004A3286" w:rsidRPr="0037445D" w:rsidRDefault="004A3286" w:rsidP="001154E1">
            <w:pPr>
              <w:pStyle w:val="a8"/>
              <w:numPr>
                <w:ilvl w:val="0"/>
                <w:numId w:val="17"/>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 xml:space="preserve">журналист (филологический факультет), </w:t>
            </w:r>
          </w:p>
          <w:p w:rsidR="004A3286" w:rsidRPr="0037445D" w:rsidRDefault="004A3286" w:rsidP="001154E1">
            <w:pPr>
              <w:pStyle w:val="a8"/>
              <w:numPr>
                <w:ilvl w:val="0"/>
                <w:numId w:val="17"/>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политолог (гуманитарный факультет),</w:t>
            </w:r>
          </w:p>
          <w:p w:rsidR="004A3286" w:rsidRPr="0037445D" w:rsidRDefault="004A3286" w:rsidP="001154E1">
            <w:pPr>
              <w:pStyle w:val="a8"/>
              <w:numPr>
                <w:ilvl w:val="0"/>
                <w:numId w:val="17"/>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юрист (юридический факультет),</w:t>
            </w:r>
          </w:p>
          <w:p w:rsidR="004A3286" w:rsidRPr="0037445D" w:rsidRDefault="004A3286" w:rsidP="001154E1">
            <w:pPr>
              <w:pStyle w:val="a8"/>
              <w:numPr>
                <w:ilvl w:val="0"/>
                <w:numId w:val="17"/>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 xml:space="preserve">историк, международные отношения (исторический факультет), </w:t>
            </w:r>
          </w:p>
          <w:p w:rsidR="004A3286" w:rsidRPr="0037445D" w:rsidRDefault="004A3286" w:rsidP="001154E1">
            <w:pPr>
              <w:pStyle w:val="a8"/>
              <w:numPr>
                <w:ilvl w:val="0"/>
                <w:numId w:val="17"/>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менеджмент, специалист по сервису и туризму (факультет управления)</w:t>
            </w:r>
          </w:p>
          <w:p w:rsidR="004A3286" w:rsidRPr="0037445D" w:rsidRDefault="004A3286" w:rsidP="001154E1">
            <w:pPr>
              <w:pStyle w:val="a8"/>
              <w:numPr>
                <w:ilvl w:val="0"/>
                <w:numId w:val="17"/>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учитель,</w:t>
            </w:r>
          </w:p>
          <w:p w:rsidR="004A3286" w:rsidRPr="0037445D" w:rsidRDefault="004A3286" w:rsidP="001154E1">
            <w:pPr>
              <w:pStyle w:val="a8"/>
              <w:numPr>
                <w:ilvl w:val="0"/>
                <w:numId w:val="17"/>
              </w:numPr>
              <w:spacing w:after="0" w:line="240" w:lineRule="auto"/>
              <w:rPr>
                <w:rFonts w:ascii="Arial" w:eastAsia="Times New Roman" w:hAnsi="Arial" w:cs="Arial"/>
                <w:color w:val="000000"/>
                <w:lang w:eastAsia="ru-RU"/>
              </w:rPr>
            </w:pPr>
            <w:r w:rsidRPr="0037445D">
              <w:rPr>
                <w:rFonts w:ascii="Arial" w:eastAsia="Times New Roman" w:hAnsi="Arial" w:cs="Arial"/>
                <w:color w:val="000000"/>
                <w:lang w:eastAsia="ru-RU"/>
              </w:rPr>
              <w:t>специалист по физической</w:t>
            </w:r>
            <w:r>
              <w:rPr>
                <w:rFonts w:ascii="Arial" w:eastAsia="Times New Roman" w:hAnsi="Arial" w:cs="Arial"/>
                <w:color w:val="000000"/>
                <w:lang w:eastAsia="ru-RU"/>
              </w:rPr>
              <w:t xml:space="preserve"> </w:t>
            </w:r>
            <w:r w:rsidRPr="0037445D">
              <w:rPr>
                <w:rFonts w:ascii="Arial" w:eastAsia="Times New Roman" w:hAnsi="Arial" w:cs="Arial"/>
                <w:color w:val="000000"/>
                <w:lang w:eastAsia="ru-RU"/>
              </w:rPr>
              <w:t xml:space="preserve">культуре </w:t>
            </w:r>
          </w:p>
        </w:tc>
        <w:tc>
          <w:tcPr>
            <w:tcW w:w="1999"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r w:rsidRPr="0037445D">
              <w:rPr>
                <w:rFonts w:ascii="Arial" w:hAnsi="Arial" w:cs="Arial"/>
                <w:color w:val="000000"/>
              </w:rPr>
              <w:t>Менеджер (Колледж ЭиП)</w:t>
            </w:r>
          </w:p>
        </w:tc>
        <w:tc>
          <w:tcPr>
            <w:tcW w:w="1657" w:type="dxa"/>
            <w:tcBorders>
              <w:top w:val="outset" w:sz="6" w:space="0" w:color="006666"/>
              <w:left w:val="outset" w:sz="6" w:space="0" w:color="006666"/>
              <w:bottom w:val="outset" w:sz="6" w:space="0" w:color="006666"/>
              <w:right w:val="outset" w:sz="6" w:space="0" w:color="006666"/>
            </w:tcBorders>
            <w:shd w:val="clear" w:color="auto" w:fill="FFFFFF"/>
            <w:vAlign w:val="center"/>
          </w:tcPr>
          <w:p w:rsidR="004A3286" w:rsidRPr="0037445D" w:rsidRDefault="004A3286" w:rsidP="001154E1">
            <w:pPr>
              <w:rPr>
                <w:rFonts w:ascii="Arial" w:hAnsi="Arial" w:cs="Arial"/>
                <w:color w:val="000000"/>
              </w:rPr>
            </w:pPr>
          </w:p>
        </w:tc>
      </w:tr>
    </w:tbl>
    <w:p w:rsidR="004A3286" w:rsidRDefault="004A3286" w:rsidP="000C5619">
      <w:pPr>
        <w:spacing w:line="360" w:lineRule="auto"/>
        <w:ind w:firstLine="900"/>
        <w:jc w:val="right"/>
        <w:rPr>
          <w:sz w:val="28"/>
          <w:szCs w:val="28"/>
        </w:rPr>
      </w:pPr>
    </w:p>
    <w:p w:rsidR="004A3286" w:rsidRDefault="004A3286" w:rsidP="000C5619">
      <w:pPr>
        <w:spacing w:line="360" w:lineRule="auto"/>
        <w:ind w:firstLine="900"/>
        <w:jc w:val="right"/>
        <w:rPr>
          <w:sz w:val="28"/>
          <w:szCs w:val="28"/>
          <w:u w:val="single"/>
        </w:rPr>
      </w:pPr>
      <w:r w:rsidRPr="004A3286">
        <w:rPr>
          <w:sz w:val="28"/>
          <w:szCs w:val="28"/>
          <w:u w:val="single"/>
        </w:rPr>
        <w:t>Приложение №2</w:t>
      </w:r>
    </w:p>
    <w:p w:rsidR="004A3286" w:rsidRPr="00C15219" w:rsidRDefault="004A3286" w:rsidP="004A3286">
      <w:pPr>
        <w:ind w:firstLine="900"/>
        <w:jc w:val="center"/>
        <w:rPr>
          <w:sz w:val="28"/>
          <w:szCs w:val="28"/>
        </w:rPr>
      </w:pPr>
      <w:r w:rsidRPr="00C15219">
        <w:rPr>
          <w:sz w:val="28"/>
          <w:szCs w:val="28"/>
        </w:rPr>
        <w:t>Анкета для абитуриентов и студентов.</w:t>
      </w:r>
    </w:p>
    <w:p w:rsidR="004A3286" w:rsidRDefault="004A3286" w:rsidP="004A3286">
      <w:pPr>
        <w:ind w:firstLine="900"/>
        <w:jc w:val="both"/>
        <w:rPr>
          <w:sz w:val="28"/>
          <w:szCs w:val="28"/>
        </w:rPr>
      </w:pPr>
    </w:p>
    <w:p w:rsidR="004A3286" w:rsidRPr="004A3286" w:rsidRDefault="004A3286" w:rsidP="004A3286">
      <w:pPr>
        <w:spacing w:line="360" w:lineRule="auto"/>
        <w:ind w:firstLine="900"/>
        <w:jc w:val="both"/>
        <w:rPr>
          <w:sz w:val="28"/>
          <w:szCs w:val="28"/>
        </w:rPr>
      </w:pPr>
      <w:r w:rsidRPr="004A3286">
        <w:rPr>
          <w:sz w:val="28"/>
          <w:szCs w:val="28"/>
        </w:rPr>
        <w:t>1. Ваш пол</w:t>
      </w:r>
    </w:p>
    <w:p w:rsidR="004A3286" w:rsidRDefault="004A3286" w:rsidP="004A3286">
      <w:pPr>
        <w:ind w:firstLine="900"/>
        <w:jc w:val="both"/>
        <w:rPr>
          <w:sz w:val="28"/>
          <w:szCs w:val="28"/>
        </w:rPr>
      </w:pPr>
      <w:r w:rsidRPr="004A3286">
        <w:rPr>
          <w:sz w:val="28"/>
          <w:szCs w:val="28"/>
        </w:rPr>
        <w:t>2. Собираетесь ли вы поступать в высшее учебное заведение? (для абитуриентов)</w:t>
      </w:r>
    </w:p>
    <w:p w:rsidR="004A3286" w:rsidRPr="004A3286" w:rsidRDefault="004A3286" w:rsidP="004A3286">
      <w:pPr>
        <w:ind w:firstLine="900"/>
        <w:jc w:val="both"/>
        <w:rPr>
          <w:sz w:val="28"/>
          <w:szCs w:val="28"/>
        </w:rPr>
      </w:pPr>
    </w:p>
    <w:p w:rsidR="004A3286" w:rsidRPr="004A3286" w:rsidRDefault="004A3286" w:rsidP="004A3286">
      <w:pPr>
        <w:ind w:firstLine="900"/>
        <w:jc w:val="both"/>
        <w:rPr>
          <w:sz w:val="28"/>
          <w:szCs w:val="28"/>
        </w:rPr>
      </w:pPr>
      <w:r w:rsidRPr="004A3286">
        <w:rPr>
          <w:sz w:val="28"/>
          <w:szCs w:val="28"/>
        </w:rPr>
        <w:t xml:space="preserve">3. Если да, то, как вы узнали о  ВУЗе? </w:t>
      </w:r>
    </w:p>
    <w:p w:rsidR="004A3286" w:rsidRPr="004A3286" w:rsidRDefault="004A3286" w:rsidP="004A3286">
      <w:pPr>
        <w:ind w:firstLine="900"/>
        <w:jc w:val="both"/>
        <w:rPr>
          <w:sz w:val="28"/>
          <w:szCs w:val="28"/>
        </w:rPr>
      </w:pPr>
      <w:r w:rsidRPr="004A3286">
        <w:rPr>
          <w:sz w:val="28"/>
          <w:szCs w:val="28"/>
        </w:rPr>
        <w:t>(возможен вариант нескольких ответов)</w:t>
      </w:r>
    </w:p>
    <w:p w:rsidR="004A3286" w:rsidRPr="004A3286" w:rsidRDefault="004A3286" w:rsidP="004A3286">
      <w:pPr>
        <w:ind w:firstLine="900"/>
        <w:jc w:val="both"/>
        <w:rPr>
          <w:sz w:val="28"/>
          <w:szCs w:val="28"/>
        </w:rPr>
      </w:pPr>
      <w:r w:rsidRPr="004A3286">
        <w:rPr>
          <w:sz w:val="28"/>
          <w:szCs w:val="28"/>
        </w:rPr>
        <w:t>- от родителей, знакомых</w:t>
      </w:r>
    </w:p>
    <w:p w:rsidR="004A3286" w:rsidRPr="004A3286" w:rsidRDefault="004A3286" w:rsidP="004A3286">
      <w:pPr>
        <w:ind w:firstLine="900"/>
        <w:jc w:val="both"/>
        <w:rPr>
          <w:sz w:val="28"/>
          <w:szCs w:val="28"/>
        </w:rPr>
      </w:pPr>
      <w:r w:rsidRPr="004A3286">
        <w:rPr>
          <w:sz w:val="28"/>
          <w:szCs w:val="28"/>
        </w:rPr>
        <w:t>- от учителей</w:t>
      </w:r>
    </w:p>
    <w:p w:rsidR="004A3286" w:rsidRPr="004A3286" w:rsidRDefault="004A3286" w:rsidP="004A3286">
      <w:pPr>
        <w:ind w:firstLine="900"/>
        <w:jc w:val="both"/>
        <w:rPr>
          <w:sz w:val="28"/>
          <w:szCs w:val="28"/>
        </w:rPr>
      </w:pPr>
      <w:r w:rsidRPr="004A3286">
        <w:rPr>
          <w:sz w:val="28"/>
          <w:szCs w:val="28"/>
        </w:rPr>
        <w:t>- из специальных изданий (справочники, буклеты, информационные листы).</w:t>
      </w:r>
    </w:p>
    <w:p w:rsidR="004A3286" w:rsidRPr="004A3286" w:rsidRDefault="004A3286" w:rsidP="004A3286">
      <w:pPr>
        <w:ind w:firstLine="900"/>
        <w:jc w:val="both"/>
        <w:rPr>
          <w:sz w:val="28"/>
          <w:szCs w:val="28"/>
        </w:rPr>
      </w:pPr>
      <w:r w:rsidRPr="004A3286">
        <w:rPr>
          <w:sz w:val="28"/>
          <w:szCs w:val="28"/>
        </w:rPr>
        <w:t>- на мероприятии в ВУЗе (например: день открытых дверей)</w:t>
      </w:r>
    </w:p>
    <w:p w:rsidR="004A3286" w:rsidRPr="004A3286" w:rsidRDefault="004A3286" w:rsidP="004A3286">
      <w:pPr>
        <w:ind w:firstLine="900"/>
        <w:jc w:val="both"/>
        <w:rPr>
          <w:sz w:val="28"/>
          <w:szCs w:val="28"/>
        </w:rPr>
      </w:pPr>
      <w:r w:rsidRPr="004A3286">
        <w:rPr>
          <w:sz w:val="28"/>
          <w:szCs w:val="28"/>
        </w:rPr>
        <w:t>- Internet</w:t>
      </w:r>
    </w:p>
    <w:p w:rsidR="004A3286" w:rsidRPr="004A3286" w:rsidRDefault="004A3286" w:rsidP="004A3286">
      <w:pPr>
        <w:ind w:firstLine="900"/>
        <w:jc w:val="both"/>
        <w:rPr>
          <w:sz w:val="28"/>
          <w:szCs w:val="28"/>
        </w:rPr>
      </w:pPr>
      <w:r w:rsidRPr="004A3286">
        <w:rPr>
          <w:sz w:val="28"/>
          <w:szCs w:val="28"/>
        </w:rPr>
        <w:t>- наружная реклама</w:t>
      </w:r>
    </w:p>
    <w:p w:rsidR="004A3286" w:rsidRPr="004A3286" w:rsidRDefault="004A3286" w:rsidP="004A3286">
      <w:pPr>
        <w:ind w:firstLine="900"/>
        <w:jc w:val="both"/>
        <w:rPr>
          <w:sz w:val="28"/>
          <w:szCs w:val="28"/>
        </w:rPr>
      </w:pPr>
      <w:r w:rsidRPr="004A3286">
        <w:rPr>
          <w:sz w:val="28"/>
          <w:szCs w:val="28"/>
        </w:rPr>
        <w:t>- печатные СМИ</w:t>
      </w:r>
    </w:p>
    <w:p w:rsidR="004A3286" w:rsidRPr="004A3286" w:rsidRDefault="004A3286" w:rsidP="004A3286">
      <w:pPr>
        <w:ind w:firstLine="900"/>
        <w:jc w:val="both"/>
        <w:rPr>
          <w:sz w:val="28"/>
          <w:szCs w:val="28"/>
        </w:rPr>
      </w:pPr>
      <w:r w:rsidRPr="004A3286">
        <w:rPr>
          <w:sz w:val="28"/>
          <w:szCs w:val="28"/>
        </w:rPr>
        <w:t>- радио и телевиденье</w:t>
      </w:r>
    </w:p>
    <w:p w:rsidR="004A3286" w:rsidRPr="004A3286" w:rsidRDefault="004A3286" w:rsidP="004A3286">
      <w:pPr>
        <w:jc w:val="both"/>
        <w:rPr>
          <w:sz w:val="28"/>
          <w:szCs w:val="28"/>
        </w:rPr>
      </w:pPr>
    </w:p>
    <w:p w:rsidR="004A3286" w:rsidRPr="004A3286" w:rsidRDefault="004A3286" w:rsidP="004A3286">
      <w:pPr>
        <w:ind w:firstLine="900"/>
        <w:jc w:val="both"/>
        <w:rPr>
          <w:sz w:val="28"/>
          <w:szCs w:val="28"/>
        </w:rPr>
      </w:pPr>
      <w:r w:rsidRPr="004A3286">
        <w:rPr>
          <w:sz w:val="28"/>
          <w:szCs w:val="28"/>
        </w:rPr>
        <w:t xml:space="preserve">4. Какие факторы повлияли на выбор? </w:t>
      </w:r>
    </w:p>
    <w:p w:rsidR="004A3286" w:rsidRPr="004A3286" w:rsidRDefault="004A3286" w:rsidP="004A3286">
      <w:pPr>
        <w:ind w:firstLine="900"/>
        <w:jc w:val="both"/>
        <w:rPr>
          <w:sz w:val="28"/>
          <w:szCs w:val="28"/>
        </w:rPr>
      </w:pPr>
      <w:r w:rsidRPr="004A3286">
        <w:rPr>
          <w:sz w:val="28"/>
          <w:szCs w:val="28"/>
        </w:rPr>
        <w:t>- Качество образования</w:t>
      </w:r>
    </w:p>
    <w:p w:rsidR="004A3286" w:rsidRPr="004A3286" w:rsidRDefault="004A3286" w:rsidP="004A3286">
      <w:pPr>
        <w:ind w:firstLine="900"/>
        <w:jc w:val="both"/>
        <w:rPr>
          <w:sz w:val="28"/>
          <w:szCs w:val="28"/>
        </w:rPr>
      </w:pPr>
      <w:r w:rsidRPr="004A3286">
        <w:rPr>
          <w:sz w:val="28"/>
          <w:szCs w:val="28"/>
        </w:rPr>
        <w:t>- Стоимость обучения</w:t>
      </w:r>
    </w:p>
    <w:p w:rsidR="004A3286" w:rsidRPr="004A3286" w:rsidRDefault="004A3286" w:rsidP="004A3286">
      <w:pPr>
        <w:ind w:firstLine="900"/>
        <w:jc w:val="both"/>
        <w:rPr>
          <w:sz w:val="28"/>
          <w:szCs w:val="28"/>
        </w:rPr>
      </w:pPr>
      <w:r w:rsidRPr="004A3286">
        <w:rPr>
          <w:sz w:val="28"/>
          <w:szCs w:val="28"/>
        </w:rPr>
        <w:t>- Репутация вуза</w:t>
      </w:r>
    </w:p>
    <w:p w:rsidR="004A3286" w:rsidRPr="004A3286" w:rsidRDefault="004A3286" w:rsidP="004A3286">
      <w:pPr>
        <w:ind w:firstLine="900"/>
        <w:jc w:val="both"/>
        <w:rPr>
          <w:sz w:val="28"/>
          <w:szCs w:val="28"/>
        </w:rPr>
      </w:pPr>
      <w:r w:rsidRPr="004A3286">
        <w:rPr>
          <w:sz w:val="28"/>
          <w:szCs w:val="28"/>
        </w:rPr>
        <w:t>- Карьерные перспективы</w:t>
      </w:r>
    </w:p>
    <w:p w:rsidR="004A3286" w:rsidRPr="004A3286" w:rsidRDefault="004A3286" w:rsidP="004A3286">
      <w:pPr>
        <w:ind w:firstLine="900"/>
        <w:jc w:val="both"/>
        <w:rPr>
          <w:sz w:val="28"/>
          <w:szCs w:val="28"/>
        </w:rPr>
      </w:pPr>
      <w:r w:rsidRPr="004A3286">
        <w:rPr>
          <w:sz w:val="28"/>
          <w:szCs w:val="28"/>
        </w:rPr>
        <w:t>- Рекомендации знакомых</w:t>
      </w:r>
    </w:p>
    <w:p w:rsidR="004A3286" w:rsidRPr="004A3286" w:rsidRDefault="004A3286" w:rsidP="004A3286">
      <w:pPr>
        <w:ind w:firstLine="900"/>
        <w:jc w:val="both"/>
        <w:rPr>
          <w:sz w:val="28"/>
          <w:szCs w:val="28"/>
        </w:rPr>
      </w:pPr>
      <w:r w:rsidRPr="004A3286">
        <w:rPr>
          <w:sz w:val="28"/>
          <w:szCs w:val="28"/>
        </w:rPr>
        <w:t>- Желание родителей</w:t>
      </w:r>
    </w:p>
    <w:p w:rsidR="004A3286" w:rsidRPr="004A3286" w:rsidRDefault="004A3286" w:rsidP="004A3286">
      <w:pPr>
        <w:jc w:val="both"/>
        <w:rPr>
          <w:sz w:val="28"/>
          <w:szCs w:val="28"/>
        </w:rPr>
      </w:pPr>
    </w:p>
    <w:p w:rsidR="004A3286" w:rsidRPr="004A3286" w:rsidRDefault="004A3286" w:rsidP="004A3286">
      <w:pPr>
        <w:ind w:left="900"/>
        <w:jc w:val="both"/>
        <w:rPr>
          <w:sz w:val="28"/>
          <w:szCs w:val="28"/>
        </w:rPr>
      </w:pPr>
      <w:r w:rsidRPr="004A3286">
        <w:rPr>
          <w:sz w:val="28"/>
          <w:szCs w:val="28"/>
        </w:rPr>
        <w:t xml:space="preserve">6. Информация из какого источника заставила Вас задуматься о поступлении в ВУЗ?  </w:t>
      </w:r>
    </w:p>
    <w:p w:rsidR="004A3286" w:rsidRPr="004A3286" w:rsidRDefault="004A3286" w:rsidP="004A3286">
      <w:pPr>
        <w:ind w:firstLine="900"/>
        <w:jc w:val="both"/>
        <w:rPr>
          <w:sz w:val="28"/>
          <w:szCs w:val="28"/>
        </w:rPr>
      </w:pPr>
      <w:r w:rsidRPr="004A3286">
        <w:rPr>
          <w:sz w:val="28"/>
          <w:szCs w:val="28"/>
        </w:rPr>
        <w:t>- WEB-сайт университета</w:t>
      </w:r>
    </w:p>
    <w:p w:rsidR="004A3286" w:rsidRPr="004A3286" w:rsidRDefault="004A3286" w:rsidP="004A3286">
      <w:pPr>
        <w:ind w:firstLine="900"/>
        <w:jc w:val="both"/>
        <w:rPr>
          <w:sz w:val="28"/>
          <w:szCs w:val="28"/>
        </w:rPr>
      </w:pPr>
      <w:r w:rsidRPr="004A3286">
        <w:rPr>
          <w:sz w:val="28"/>
          <w:szCs w:val="28"/>
        </w:rPr>
        <w:t>- образовательные выставки</w:t>
      </w:r>
    </w:p>
    <w:p w:rsidR="004A3286" w:rsidRPr="004A3286" w:rsidRDefault="004A3286" w:rsidP="004A3286">
      <w:pPr>
        <w:ind w:firstLine="900"/>
        <w:jc w:val="both"/>
        <w:rPr>
          <w:sz w:val="28"/>
          <w:szCs w:val="28"/>
        </w:rPr>
      </w:pPr>
      <w:r w:rsidRPr="004A3286">
        <w:rPr>
          <w:sz w:val="28"/>
          <w:szCs w:val="28"/>
        </w:rPr>
        <w:t>- справочники образовательных учреждений</w:t>
      </w:r>
    </w:p>
    <w:p w:rsidR="004A3286" w:rsidRPr="004A3286" w:rsidRDefault="004A3286" w:rsidP="004A3286">
      <w:pPr>
        <w:ind w:firstLine="900"/>
        <w:jc w:val="both"/>
        <w:rPr>
          <w:sz w:val="28"/>
          <w:szCs w:val="28"/>
        </w:rPr>
      </w:pPr>
      <w:r w:rsidRPr="004A3286">
        <w:rPr>
          <w:sz w:val="28"/>
          <w:szCs w:val="28"/>
        </w:rPr>
        <w:t>- Родители, друзья и знакомые</w:t>
      </w:r>
    </w:p>
    <w:p w:rsidR="004A3286" w:rsidRPr="004A3286" w:rsidRDefault="004A3286" w:rsidP="004A3286">
      <w:pPr>
        <w:ind w:firstLine="900"/>
        <w:jc w:val="both"/>
        <w:rPr>
          <w:sz w:val="28"/>
          <w:szCs w:val="28"/>
        </w:rPr>
      </w:pPr>
      <w:r w:rsidRPr="004A3286">
        <w:rPr>
          <w:sz w:val="28"/>
          <w:szCs w:val="28"/>
        </w:rPr>
        <w:t>- СМИ (телевидение, радио, журналы, газеты и т.д.)</w:t>
      </w:r>
    </w:p>
    <w:p w:rsidR="004A3286" w:rsidRPr="004A3286" w:rsidRDefault="004A3286" w:rsidP="004A3286">
      <w:pPr>
        <w:ind w:firstLine="900"/>
        <w:jc w:val="both"/>
        <w:rPr>
          <w:sz w:val="28"/>
          <w:szCs w:val="28"/>
        </w:rPr>
      </w:pPr>
    </w:p>
    <w:p w:rsidR="004A3286" w:rsidRPr="004A3286" w:rsidRDefault="004A3286" w:rsidP="004A3286">
      <w:pPr>
        <w:ind w:left="900"/>
        <w:jc w:val="both"/>
        <w:rPr>
          <w:sz w:val="28"/>
          <w:szCs w:val="28"/>
        </w:rPr>
      </w:pPr>
      <w:r w:rsidRPr="004A3286">
        <w:rPr>
          <w:sz w:val="28"/>
          <w:szCs w:val="28"/>
        </w:rPr>
        <w:t>5.  Как вы считаете, какой источник информации, более эффективно влияет на выбор вуза?</w:t>
      </w:r>
    </w:p>
    <w:p w:rsidR="004A3286" w:rsidRPr="004A3286" w:rsidRDefault="004A3286" w:rsidP="004A3286">
      <w:pPr>
        <w:ind w:left="900"/>
        <w:jc w:val="both"/>
        <w:rPr>
          <w:sz w:val="28"/>
          <w:szCs w:val="28"/>
        </w:rPr>
      </w:pPr>
      <w:r w:rsidRPr="004A3286">
        <w:rPr>
          <w:sz w:val="28"/>
          <w:szCs w:val="28"/>
        </w:rPr>
        <w:t xml:space="preserve"> (возможен вариант нескольких ответов)</w:t>
      </w:r>
    </w:p>
    <w:p w:rsidR="004A3286" w:rsidRPr="004A3286" w:rsidRDefault="004A3286" w:rsidP="004A3286">
      <w:pPr>
        <w:ind w:firstLine="900"/>
        <w:jc w:val="both"/>
        <w:rPr>
          <w:sz w:val="28"/>
          <w:szCs w:val="28"/>
        </w:rPr>
      </w:pPr>
      <w:r w:rsidRPr="004A3286">
        <w:rPr>
          <w:sz w:val="28"/>
          <w:szCs w:val="28"/>
        </w:rPr>
        <w:t>- специальных изданий (справочники, буклеты, информационные листы).</w:t>
      </w:r>
    </w:p>
    <w:p w:rsidR="004A3286" w:rsidRPr="004A3286" w:rsidRDefault="004A3286" w:rsidP="004A3286">
      <w:pPr>
        <w:ind w:firstLine="900"/>
        <w:jc w:val="both"/>
        <w:rPr>
          <w:sz w:val="28"/>
          <w:szCs w:val="28"/>
        </w:rPr>
      </w:pPr>
      <w:r w:rsidRPr="004A3286">
        <w:rPr>
          <w:sz w:val="28"/>
          <w:szCs w:val="28"/>
        </w:rPr>
        <w:t>- мероприятия в ВУЗе (например: день открытых дверей)</w:t>
      </w:r>
    </w:p>
    <w:p w:rsidR="004A3286" w:rsidRPr="004A3286" w:rsidRDefault="004A3286" w:rsidP="004A3286">
      <w:pPr>
        <w:ind w:firstLine="900"/>
        <w:jc w:val="both"/>
        <w:rPr>
          <w:sz w:val="28"/>
          <w:szCs w:val="28"/>
        </w:rPr>
      </w:pPr>
      <w:r w:rsidRPr="004A3286">
        <w:rPr>
          <w:sz w:val="28"/>
          <w:szCs w:val="28"/>
        </w:rPr>
        <w:t>- Internet</w:t>
      </w:r>
    </w:p>
    <w:p w:rsidR="004A3286" w:rsidRPr="004A3286" w:rsidRDefault="004A3286" w:rsidP="004A3286">
      <w:pPr>
        <w:ind w:firstLine="900"/>
        <w:jc w:val="both"/>
        <w:rPr>
          <w:sz w:val="28"/>
          <w:szCs w:val="28"/>
        </w:rPr>
      </w:pPr>
      <w:r w:rsidRPr="004A3286">
        <w:rPr>
          <w:sz w:val="28"/>
          <w:szCs w:val="28"/>
        </w:rPr>
        <w:t>- наружная реклама</w:t>
      </w:r>
    </w:p>
    <w:p w:rsidR="004A3286" w:rsidRPr="004A3286" w:rsidRDefault="004A3286" w:rsidP="004A3286">
      <w:pPr>
        <w:ind w:firstLine="900"/>
        <w:jc w:val="both"/>
        <w:rPr>
          <w:sz w:val="28"/>
          <w:szCs w:val="28"/>
        </w:rPr>
      </w:pPr>
      <w:r w:rsidRPr="004A3286">
        <w:rPr>
          <w:sz w:val="28"/>
          <w:szCs w:val="28"/>
        </w:rPr>
        <w:t>- печатные СМИ</w:t>
      </w:r>
    </w:p>
    <w:p w:rsidR="004A3286" w:rsidRPr="004A3286" w:rsidRDefault="004A3286" w:rsidP="004A3286">
      <w:pPr>
        <w:ind w:firstLine="900"/>
        <w:jc w:val="both"/>
        <w:rPr>
          <w:sz w:val="28"/>
          <w:szCs w:val="28"/>
        </w:rPr>
      </w:pPr>
      <w:r w:rsidRPr="004A3286">
        <w:rPr>
          <w:sz w:val="28"/>
          <w:szCs w:val="28"/>
        </w:rPr>
        <w:t>- радио и телевиденье</w:t>
      </w:r>
    </w:p>
    <w:p w:rsidR="004A3286" w:rsidRPr="004A3286" w:rsidRDefault="004A3286" w:rsidP="004A3286">
      <w:pPr>
        <w:ind w:firstLine="900"/>
        <w:jc w:val="both"/>
        <w:rPr>
          <w:sz w:val="28"/>
          <w:szCs w:val="28"/>
        </w:rPr>
      </w:pPr>
      <w:r w:rsidRPr="004A3286">
        <w:rPr>
          <w:sz w:val="28"/>
          <w:szCs w:val="28"/>
        </w:rPr>
        <w:t>- другое _______________</w:t>
      </w:r>
    </w:p>
    <w:p w:rsidR="004A3286" w:rsidRPr="004A3286" w:rsidRDefault="004A3286" w:rsidP="004A3286">
      <w:pPr>
        <w:ind w:left="900"/>
        <w:rPr>
          <w:sz w:val="28"/>
          <w:szCs w:val="28"/>
        </w:rPr>
      </w:pPr>
      <w:r w:rsidRPr="004A3286">
        <w:rPr>
          <w:sz w:val="28"/>
          <w:szCs w:val="28"/>
        </w:rPr>
        <w:t xml:space="preserve"> </w:t>
      </w:r>
    </w:p>
    <w:p w:rsidR="004A3286" w:rsidRPr="004A3286" w:rsidRDefault="004A3286" w:rsidP="004A3286">
      <w:pPr>
        <w:ind w:left="900"/>
        <w:jc w:val="both"/>
        <w:rPr>
          <w:sz w:val="28"/>
          <w:szCs w:val="28"/>
        </w:rPr>
      </w:pPr>
    </w:p>
    <w:p w:rsidR="004A3286" w:rsidRPr="004A3286" w:rsidRDefault="004A3286" w:rsidP="004A3286">
      <w:pPr>
        <w:ind w:left="900"/>
        <w:jc w:val="both"/>
        <w:rPr>
          <w:sz w:val="28"/>
          <w:szCs w:val="28"/>
        </w:rPr>
      </w:pPr>
      <w:r w:rsidRPr="004A3286">
        <w:rPr>
          <w:sz w:val="28"/>
          <w:szCs w:val="28"/>
        </w:rPr>
        <w:t>6. Как вы считаете, какой из каналов коммуникации эффективен для продвижения образовательных услуг?</w:t>
      </w:r>
    </w:p>
    <w:p w:rsidR="004A3286" w:rsidRPr="004A3286" w:rsidRDefault="004A3286" w:rsidP="004A3286">
      <w:pPr>
        <w:ind w:left="900"/>
        <w:rPr>
          <w:sz w:val="28"/>
          <w:szCs w:val="28"/>
        </w:rPr>
      </w:pPr>
      <w:r w:rsidRPr="004A3286">
        <w:rPr>
          <w:sz w:val="28"/>
          <w:szCs w:val="28"/>
        </w:rPr>
        <w:t>- Информация на сайте вуза</w:t>
      </w:r>
    </w:p>
    <w:p w:rsidR="004A3286" w:rsidRPr="004A3286" w:rsidRDefault="004A3286" w:rsidP="004A3286">
      <w:pPr>
        <w:ind w:left="900"/>
        <w:rPr>
          <w:sz w:val="28"/>
          <w:szCs w:val="28"/>
        </w:rPr>
      </w:pPr>
      <w:r w:rsidRPr="004A3286">
        <w:rPr>
          <w:sz w:val="28"/>
          <w:szCs w:val="28"/>
        </w:rPr>
        <w:t>- PR-мероприятия</w:t>
      </w:r>
    </w:p>
    <w:p w:rsidR="004A3286" w:rsidRPr="004A3286" w:rsidRDefault="004A3286" w:rsidP="004A3286">
      <w:pPr>
        <w:ind w:left="900"/>
        <w:rPr>
          <w:sz w:val="28"/>
          <w:szCs w:val="28"/>
        </w:rPr>
      </w:pPr>
      <w:r w:rsidRPr="004A3286">
        <w:rPr>
          <w:sz w:val="28"/>
          <w:szCs w:val="28"/>
        </w:rPr>
        <w:t xml:space="preserve">- Распространение университетской газеты  </w:t>
      </w:r>
    </w:p>
    <w:p w:rsidR="004A3286" w:rsidRPr="004A3286" w:rsidRDefault="004A3286" w:rsidP="004A3286">
      <w:pPr>
        <w:ind w:left="900"/>
        <w:rPr>
          <w:sz w:val="28"/>
          <w:szCs w:val="28"/>
        </w:rPr>
      </w:pPr>
      <w:r w:rsidRPr="004A3286">
        <w:rPr>
          <w:sz w:val="28"/>
          <w:szCs w:val="28"/>
        </w:rPr>
        <w:t xml:space="preserve">- Статьи в областной, город прессе о деятельности вуза  </w:t>
      </w:r>
    </w:p>
    <w:p w:rsidR="004A3286" w:rsidRPr="004A3286" w:rsidRDefault="004A3286" w:rsidP="004A3286">
      <w:pPr>
        <w:ind w:left="900"/>
        <w:rPr>
          <w:sz w:val="28"/>
          <w:szCs w:val="28"/>
        </w:rPr>
      </w:pPr>
      <w:r w:rsidRPr="004A3286">
        <w:rPr>
          <w:sz w:val="28"/>
          <w:szCs w:val="28"/>
        </w:rPr>
        <w:t xml:space="preserve">- Репортажи на ТВ и радио о деятельности вуза  </w:t>
      </w:r>
    </w:p>
    <w:p w:rsidR="004A3286" w:rsidRPr="004A3286" w:rsidRDefault="004A3286" w:rsidP="004A3286">
      <w:pPr>
        <w:ind w:left="900"/>
        <w:rPr>
          <w:sz w:val="28"/>
          <w:szCs w:val="28"/>
        </w:rPr>
      </w:pPr>
      <w:r w:rsidRPr="004A3286">
        <w:rPr>
          <w:sz w:val="28"/>
          <w:szCs w:val="28"/>
        </w:rPr>
        <w:t>- Специальные источники</w:t>
      </w:r>
    </w:p>
    <w:p w:rsidR="004A3286" w:rsidRPr="004A3286" w:rsidRDefault="004A3286" w:rsidP="004A3286">
      <w:pPr>
        <w:ind w:left="900"/>
        <w:rPr>
          <w:sz w:val="28"/>
          <w:szCs w:val="28"/>
        </w:rPr>
      </w:pPr>
      <w:r w:rsidRPr="004A3286">
        <w:rPr>
          <w:sz w:val="28"/>
          <w:szCs w:val="28"/>
        </w:rPr>
        <w:t>- Комплексное сочетание всех каналов информации</w:t>
      </w:r>
      <w:bookmarkStart w:id="0" w:name="_GoBack"/>
      <w:bookmarkEnd w:id="0"/>
    </w:p>
    <w:sectPr w:rsidR="004A3286" w:rsidRPr="004A3286" w:rsidSect="00A20726">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EB2" w:rsidRDefault="003E6EB2">
      <w:r>
        <w:separator/>
      </w:r>
    </w:p>
  </w:endnote>
  <w:endnote w:type="continuationSeparator" w:id="0">
    <w:p w:rsidR="003E6EB2" w:rsidRDefault="003E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altName w:val="Malgun Gothic"/>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EB2" w:rsidRDefault="003E6EB2">
      <w:r>
        <w:separator/>
      </w:r>
    </w:p>
  </w:footnote>
  <w:footnote w:type="continuationSeparator" w:id="0">
    <w:p w:rsidR="003E6EB2" w:rsidRDefault="003E6EB2">
      <w:r>
        <w:continuationSeparator/>
      </w:r>
    </w:p>
  </w:footnote>
  <w:footnote w:id="1">
    <w:p w:rsidR="00753E6A" w:rsidRDefault="00753E6A" w:rsidP="00753E6A">
      <w:pPr>
        <w:jc w:val="both"/>
      </w:pPr>
      <w:r w:rsidRPr="00C71F0A">
        <w:rPr>
          <w:rStyle w:val="a6"/>
        </w:rPr>
        <w:footnoteRef/>
      </w:r>
      <w:r w:rsidR="00C07036" w:rsidRPr="00C71F0A">
        <w:t xml:space="preserve"> </w:t>
      </w:r>
      <w:r w:rsidRPr="00C71F0A">
        <w:t>Пономарева</w:t>
      </w:r>
      <w:r w:rsidR="00C07036" w:rsidRPr="00C07036">
        <w:t xml:space="preserve"> </w:t>
      </w:r>
      <w:r w:rsidR="00C07036">
        <w:t>А.М.</w:t>
      </w:r>
      <w:r>
        <w:t>,</w:t>
      </w:r>
      <w:r w:rsidR="00C07036">
        <w:t xml:space="preserve"> </w:t>
      </w:r>
      <w:r w:rsidRPr="00C71F0A">
        <w:t>Рекламная деятельнос</w:t>
      </w:r>
      <w:r w:rsidR="00C07036">
        <w:t>ть: организация, планирование</w:t>
      </w:r>
      <w:r>
        <w:t>. – Москва-Ростов-на-Дону, 2004</w:t>
      </w:r>
    </w:p>
  </w:footnote>
  <w:footnote w:id="2">
    <w:p w:rsidR="00753E6A" w:rsidRPr="00C71F0A" w:rsidRDefault="00753E6A" w:rsidP="00753E6A">
      <w:pPr>
        <w:pStyle w:val="a5"/>
        <w:jc w:val="both"/>
        <w:rPr>
          <w:sz w:val="24"/>
          <w:szCs w:val="24"/>
        </w:rPr>
      </w:pPr>
      <w:r w:rsidRPr="00C71F0A">
        <w:rPr>
          <w:rStyle w:val="a6"/>
          <w:sz w:val="24"/>
          <w:szCs w:val="24"/>
        </w:rPr>
        <w:footnoteRef/>
      </w:r>
      <w:r w:rsidR="00C07036">
        <w:rPr>
          <w:sz w:val="24"/>
          <w:szCs w:val="24"/>
        </w:rPr>
        <w:t xml:space="preserve"> </w:t>
      </w:r>
      <w:r w:rsidRPr="00C71F0A">
        <w:rPr>
          <w:sz w:val="24"/>
          <w:szCs w:val="24"/>
        </w:rPr>
        <w:t>Каверина</w:t>
      </w:r>
      <w:r w:rsidR="00C07036" w:rsidRPr="00C07036">
        <w:rPr>
          <w:sz w:val="24"/>
          <w:szCs w:val="24"/>
        </w:rPr>
        <w:t xml:space="preserve"> </w:t>
      </w:r>
      <w:r w:rsidR="00C07036">
        <w:rPr>
          <w:sz w:val="24"/>
          <w:szCs w:val="24"/>
        </w:rPr>
        <w:t>Е.А.</w:t>
      </w:r>
      <w:r w:rsidRPr="00C71F0A">
        <w:rPr>
          <w:sz w:val="24"/>
          <w:szCs w:val="24"/>
        </w:rPr>
        <w:t xml:space="preserve">, Организация рекламной деятельности ВУЗа – СПб., </w:t>
      </w:r>
      <w:smartTag w:uri="urn:schemas-microsoft-com:office:smarttags" w:element="metricconverter">
        <w:smartTagPr>
          <w:attr w:name="ProductID" w:val="2007 г"/>
        </w:smartTagPr>
        <w:r w:rsidRPr="00C71F0A">
          <w:rPr>
            <w:sz w:val="24"/>
            <w:szCs w:val="24"/>
          </w:rPr>
          <w:t>2007 г</w:t>
        </w:r>
      </w:smartTag>
    </w:p>
  </w:footnote>
  <w:footnote w:id="3">
    <w:p w:rsidR="001D0759" w:rsidRDefault="00483DC6" w:rsidP="001D0759">
      <w:pPr>
        <w:pStyle w:val="a5"/>
        <w:jc w:val="both"/>
        <w:rPr>
          <w:sz w:val="24"/>
          <w:szCs w:val="24"/>
        </w:rPr>
      </w:pPr>
      <w:r w:rsidRPr="00C71F0A">
        <w:rPr>
          <w:rStyle w:val="a6"/>
          <w:sz w:val="24"/>
          <w:szCs w:val="24"/>
        </w:rPr>
        <w:footnoteRef/>
      </w:r>
      <w:r w:rsidRPr="00C71F0A">
        <w:rPr>
          <w:sz w:val="24"/>
          <w:szCs w:val="24"/>
        </w:rPr>
        <w:t xml:space="preserve"> </w:t>
      </w:r>
      <w:r w:rsidR="009334E5" w:rsidRPr="00C71F0A">
        <w:rPr>
          <w:sz w:val="24"/>
          <w:szCs w:val="24"/>
        </w:rPr>
        <w:t>Оганесян А.С.</w:t>
      </w:r>
      <w:r w:rsidR="00C07036">
        <w:rPr>
          <w:sz w:val="24"/>
          <w:szCs w:val="24"/>
        </w:rPr>
        <w:t xml:space="preserve">, </w:t>
      </w:r>
      <w:r w:rsidR="00C71F0A" w:rsidRPr="00C71F0A">
        <w:rPr>
          <w:sz w:val="24"/>
          <w:szCs w:val="24"/>
        </w:rPr>
        <w:t>Анализ и упр</w:t>
      </w:r>
      <w:r w:rsidR="00C07036">
        <w:rPr>
          <w:sz w:val="24"/>
          <w:szCs w:val="24"/>
        </w:rPr>
        <w:t xml:space="preserve">авление эффективностью рекламы// </w:t>
      </w:r>
      <w:r w:rsidRPr="00C71F0A">
        <w:rPr>
          <w:sz w:val="24"/>
          <w:szCs w:val="24"/>
        </w:rPr>
        <w:t>Маркет</w:t>
      </w:r>
      <w:r w:rsidR="00C71F0A" w:rsidRPr="00C71F0A">
        <w:rPr>
          <w:sz w:val="24"/>
          <w:szCs w:val="24"/>
        </w:rPr>
        <w:t xml:space="preserve">инг в России и за рубежом, №3 – </w:t>
      </w:r>
      <w:r w:rsidRPr="00C71F0A">
        <w:rPr>
          <w:sz w:val="24"/>
          <w:szCs w:val="24"/>
        </w:rPr>
        <w:t>2003</w:t>
      </w:r>
      <w:r w:rsidR="00C71F0A" w:rsidRPr="00C71F0A">
        <w:rPr>
          <w:sz w:val="24"/>
          <w:szCs w:val="24"/>
        </w:rPr>
        <w:t>;</w:t>
      </w:r>
      <w:r w:rsidR="001D0759">
        <w:rPr>
          <w:sz w:val="24"/>
          <w:szCs w:val="24"/>
        </w:rPr>
        <w:t xml:space="preserve"> </w:t>
      </w:r>
    </w:p>
    <w:p w:rsidR="001D0759" w:rsidRDefault="001D0759" w:rsidP="001D0759">
      <w:pPr>
        <w:pStyle w:val="a5"/>
        <w:jc w:val="both"/>
        <w:rPr>
          <w:sz w:val="24"/>
          <w:szCs w:val="24"/>
        </w:rPr>
      </w:pPr>
      <w:r>
        <w:rPr>
          <w:sz w:val="24"/>
          <w:szCs w:val="24"/>
        </w:rPr>
        <w:t xml:space="preserve">   </w:t>
      </w:r>
      <w:r w:rsidR="00C71F0A">
        <w:rPr>
          <w:sz w:val="24"/>
          <w:szCs w:val="24"/>
        </w:rPr>
        <w:t>Колесник А.А.,</w:t>
      </w:r>
      <w:r w:rsidR="00483DC6" w:rsidRPr="00C71F0A">
        <w:rPr>
          <w:sz w:val="24"/>
          <w:szCs w:val="24"/>
        </w:rPr>
        <w:t xml:space="preserve"> </w:t>
      </w:r>
      <w:r w:rsidR="00C71F0A" w:rsidRPr="00C71F0A">
        <w:rPr>
          <w:sz w:val="24"/>
          <w:szCs w:val="24"/>
        </w:rPr>
        <w:t>Управление эффективностью реклам</w:t>
      </w:r>
      <w:r w:rsidR="00C07036">
        <w:rPr>
          <w:sz w:val="24"/>
          <w:szCs w:val="24"/>
        </w:rPr>
        <w:t xml:space="preserve">ы// </w:t>
      </w:r>
      <w:r w:rsidR="00483DC6" w:rsidRPr="00C71F0A">
        <w:rPr>
          <w:sz w:val="24"/>
          <w:szCs w:val="24"/>
        </w:rPr>
        <w:t xml:space="preserve">Маркетинг </w:t>
      </w:r>
      <w:r w:rsidR="00C71F0A" w:rsidRPr="00C71F0A">
        <w:rPr>
          <w:sz w:val="24"/>
          <w:szCs w:val="24"/>
        </w:rPr>
        <w:t>в России и за рубежом, №4 – 2004;</w:t>
      </w:r>
    </w:p>
    <w:p w:rsidR="001D0759" w:rsidRDefault="001D0759" w:rsidP="001D0759">
      <w:pPr>
        <w:pStyle w:val="a5"/>
        <w:jc w:val="both"/>
        <w:rPr>
          <w:sz w:val="24"/>
          <w:szCs w:val="24"/>
        </w:rPr>
      </w:pPr>
      <w:r>
        <w:rPr>
          <w:sz w:val="24"/>
          <w:szCs w:val="24"/>
        </w:rPr>
        <w:t xml:space="preserve">   Бойцов В.А.,</w:t>
      </w:r>
      <w:r w:rsidR="00483DC6" w:rsidRPr="00C71F0A">
        <w:rPr>
          <w:sz w:val="24"/>
          <w:szCs w:val="24"/>
        </w:rPr>
        <w:t xml:space="preserve"> </w:t>
      </w:r>
      <w:r w:rsidR="00C07036">
        <w:rPr>
          <w:sz w:val="24"/>
          <w:szCs w:val="24"/>
        </w:rPr>
        <w:t xml:space="preserve">Реклама: творческая идея// </w:t>
      </w:r>
      <w:r w:rsidR="00483DC6" w:rsidRPr="00C71F0A">
        <w:rPr>
          <w:sz w:val="24"/>
          <w:szCs w:val="24"/>
        </w:rPr>
        <w:t>Марк</w:t>
      </w:r>
      <w:r w:rsidR="00C71F0A">
        <w:rPr>
          <w:sz w:val="24"/>
          <w:szCs w:val="24"/>
        </w:rPr>
        <w:t xml:space="preserve">етинг в России и за рубежом, № 3 – </w:t>
      </w:r>
      <w:r w:rsidR="00483DC6" w:rsidRPr="00C71F0A">
        <w:rPr>
          <w:sz w:val="24"/>
          <w:szCs w:val="24"/>
        </w:rPr>
        <w:t>2</w:t>
      </w:r>
      <w:r w:rsidR="00C71F0A">
        <w:rPr>
          <w:sz w:val="24"/>
          <w:szCs w:val="24"/>
        </w:rPr>
        <w:t>005</w:t>
      </w:r>
      <w:r>
        <w:rPr>
          <w:sz w:val="24"/>
          <w:szCs w:val="24"/>
        </w:rPr>
        <w:t>;</w:t>
      </w:r>
    </w:p>
    <w:p w:rsidR="001D0759" w:rsidRDefault="001D0759" w:rsidP="001D0759">
      <w:pPr>
        <w:pStyle w:val="a5"/>
        <w:jc w:val="both"/>
        <w:rPr>
          <w:sz w:val="24"/>
          <w:szCs w:val="24"/>
        </w:rPr>
      </w:pPr>
      <w:r>
        <w:rPr>
          <w:sz w:val="24"/>
          <w:szCs w:val="24"/>
        </w:rPr>
        <w:t xml:space="preserve">   Кулигин К.П., </w:t>
      </w:r>
      <w:r w:rsidR="00C71F0A" w:rsidRPr="00C71F0A">
        <w:rPr>
          <w:sz w:val="24"/>
          <w:szCs w:val="24"/>
        </w:rPr>
        <w:t>Психологическое воздействие света, цвета, формы и корпоративной символики на восприятие рекламной про</w:t>
      </w:r>
      <w:r w:rsidR="00C07036">
        <w:rPr>
          <w:sz w:val="24"/>
          <w:szCs w:val="24"/>
        </w:rPr>
        <w:t xml:space="preserve">дукции// </w:t>
      </w:r>
      <w:r w:rsidR="00483DC6" w:rsidRPr="00C71F0A">
        <w:rPr>
          <w:sz w:val="24"/>
          <w:szCs w:val="24"/>
        </w:rPr>
        <w:t>Маркетинг в России и за рубежом</w:t>
      </w:r>
      <w:r w:rsidR="00C71F0A">
        <w:rPr>
          <w:sz w:val="24"/>
          <w:szCs w:val="24"/>
        </w:rPr>
        <w:t>, №4 – 2005</w:t>
      </w:r>
      <w:r>
        <w:rPr>
          <w:sz w:val="24"/>
          <w:szCs w:val="24"/>
        </w:rPr>
        <w:t xml:space="preserve">; </w:t>
      </w:r>
    </w:p>
    <w:p w:rsidR="00483DC6" w:rsidRPr="00C71F0A" w:rsidRDefault="001D0759" w:rsidP="001D0759">
      <w:pPr>
        <w:pStyle w:val="a5"/>
        <w:jc w:val="both"/>
        <w:rPr>
          <w:sz w:val="24"/>
          <w:szCs w:val="24"/>
        </w:rPr>
      </w:pPr>
      <w:r>
        <w:rPr>
          <w:sz w:val="24"/>
          <w:szCs w:val="24"/>
        </w:rPr>
        <w:t xml:space="preserve">   Почекаев Р.Ю.,</w:t>
      </w:r>
      <w:r w:rsidR="00483DC6" w:rsidRPr="00C71F0A">
        <w:rPr>
          <w:sz w:val="24"/>
          <w:szCs w:val="24"/>
        </w:rPr>
        <w:t xml:space="preserve"> </w:t>
      </w:r>
      <w:r w:rsidR="00C71F0A" w:rsidRPr="00C71F0A">
        <w:rPr>
          <w:sz w:val="24"/>
          <w:szCs w:val="24"/>
        </w:rPr>
        <w:t>Маркетинговые исследования на рынке образовательн</w:t>
      </w:r>
      <w:r w:rsidR="00C07036">
        <w:rPr>
          <w:sz w:val="24"/>
          <w:szCs w:val="24"/>
        </w:rPr>
        <w:t xml:space="preserve">ых услуг провинциальных городов// </w:t>
      </w:r>
      <w:r w:rsidR="00483DC6" w:rsidRPr="00C71F0A">
        <w:rPr>
          <w:sz w:val="24"/>
          <w:szCs w:val="24"/>
        </w:rPr>
        <w:t>Маркетинг в Р</w:t>
      </w:r>
      <w:r w:rsidR="00C71F0A">
        <w:rPr>
          <w:sz w:val="24"/>
          <w:szCs w:val="24"/>
        </w:rPr>
        <w:t>оссии и за рубежом, № 5 – 2005</w:t>
      </w:r>
      <w:r w:rsidR="00483DC6" w:rsidRPr="00C71F0A">
        <w:rPr>
          <w:sz w:val="24"/>
          <w:szCs w:val="24"/>
        </w:rPr>
        <w:t>;</w:t>
      </w:r>
    </w:p>
  </w:footnote>
  <w:footnote w:id="4">
    <w:p w:rsidR="0051102E" w:rsidRPr="003A3931" w:rsidRDefault="0051102E" w:rsidP="001D0759">
      <w:pPr>
        <w:pStyle w:val="a5"/>
        <w:jc w:val="both"/>
        <w:rPr>
          <w:sz w:val="24"/>
          <w:szCs w:val="24"/>
        </w:rPr>
      </w:pPr>
      <w:r w:rsidRPr="003A3931">
        <w:rPr>
          <w:rStyle w:val="a6"/>
          <w:sz w:val="24"/>
          <w:szCs w:val="24"/>
        </w:rPr>
        <w:footnoteRef/>
      </w:r>
      <w:r w:rsidRPr="003A3931">
        <w:rPr>
          <w:sz w:val="24"/>
          <w:szCs w:val="24"/>
        </w:rPr>
        <w:t xml:space="preserve">  Посту</w:t>
      </w:r>
      <w:r w:rsidR="00BB735C" w:rsidRPr="003A3931">
        <w:rPr>
          <w:sz w:val="24"/>
          <w:szCs w:val="24"/>
        </w:rPr>
        <w:t xml:space="preserve">пи в СГУ с Мегафон и Европой «+»// Комсомольская правда, </w:t>
      </w:r>
      <w:r w:rsidRPr="003A3931">
        <w:rPr>
          <w:sz w:val="24"/>
          <w:szCs w:val="24"/>
        </w:rPr>
        <w:t>от 12-19.04.2007</w:t>
      </w:r>
    </w:p>
    <w:p w:rsidR="0051102E" w:rsidRPr="003A3931" w:rsidRDefault="00BB735C" w:rsidP="001D0759">
      <w:pPr>
        <w:pStyle w:val="a5"/>
        <w:jc w:val="both"/>
        <w:rPr>
          <w:sz w:val="24"/>
          <w:szCs w:val="24"/>
        </w:rPr>
      </w:pPr>
      <w:r w:rsidRPr="003A3931">
        <w:rPr>
          <w:sz w:val="24"/>
          <w:szCs w:val="24"/>
        </w:rPr>
        <w:t>Поступи в СГУ с Европой «+»// Комсомольская правда,</w:t>
      </w:r>
      <w:r w:rsidR="0051102E" w:rsidRPr="003A3931">
        <w:rPr>
          <w:sz w:val="24"/>
          <w:szCs w:val="24"/>
        </w:rPr>
        <w:t xml:space="preserve"> от 15-22.05.2008.</w:t>
      </w:r>
    </w:p>
  </w:footnote>
  <w:footnote w:id="5">
    <w:p w:rsidR="00C50E03" w:rsidRDefault="00C71F0A" w:rsidP="00C50E03">
      <w:pPr>
        <w:jc w:val="both"/>
      </w:pPr>
      <w:r w:rsidRPr="003A3931">
        <w:rPr>
          <w:rStyle w:val="a6"/>
        </w:rPr>
        <w:footnoteRef/>
      </w:r>
      <w:r w:rsidRPr="003A3931">
        <w:t xml:space="preserve"> </w:t>
      </w:r>
      <w:r w:rsidR="0051102E" w:rsidRPr="003A3931">
        <w:t xml:space="preserve">День открытых дверей// </w:t>
      </w:r>
      <w:r w:rsidRPr="003A3931">
        <w:t>Красное знамя</w:t>
      </w:r>
      <w:r w:rsidR="0051102E" w:rsidRPr="003A3931">
        <w:t>,</w:t>
      </w:r>
      <w:r w:rsidRPr="003A3931">
        <w:t xml:space="preserve"> №44,</w:t>
      </w:r>
      <w:r w:rsidR="0051102E" w:rsidRPr="003A3931">
        <w:t xml:space="preserve"> </w:t>
      </w:r>
      <w:r w:rsidR="00C50E03">
        <w:t xml:space="preserve">от 19.03.07. </w:t>
      </w:r>
    </w:p>
    <w:p w:rsidR="00C71F0A" w:rsidRPr="003A3931" w:rsidRDefault="0051102E" w:rsidP="00C50E03">
      <w:pPr>
        <w:jc w:val="both"/>
      </w:pPr>
      <w:r w:rsidRPr="003A3931">
        <w:t>День открытых дверей//</w:t>
      </w:r>
      <w:r w:rsidR="00C71F0A" w:rsidRPr="003A3931">
        <w:t xml:space="preserve"> Красное знамя № 45, от 20.03.08</w:t>
      </w:r>
    </w:p>
  </w:footnote>
  <w:footnote w:id="6">
    <w:p w:rsidR="0051102E" w:rsidRPr="003A3931" w:rsidRDefault="0051102E" w:rsidP="001D0759">
      <w:pPr>
        <w:pStyle w:val="a5"/>
        <w:jc w:val="both"/>
        <w:rPr>
          <w:sz w:val="24"/>
          <w:szCs w:val="24"/>
        </w:rPr>
      </w:pPr>
      <w:r w:rsidRPr="003A3931">
        <w:rPr>
          <w:rStyle w:val="a6"/>
          <w:sz w:val="24"/>
          <w:szCs w:val="24"/>
        </w:rPr>
        <w:footnoteRef/>
      </w:r>
      <w:r w:rsidRPr="003A3931">
        <w:rPr>
          <w:sz w:val="24"/>
          <w:szCs w:val="24"/>
        </w:rPr>
        <w:t xml:space="preserve"> Поступай.// Твоя параллель, №7 (418), от 26.03.2010</w:t>
      </w:r>
    </w:p>
  </w:footnote>
  <w:footnote w:id="7">
    <w:p w:rsidR="0051102E" w:rsidRPr="003A3931" w:rsidRDefault="0051102E" w:rsidP="001D0759">
      <w:pPr>
        <w:pStyle w:val="a5"/>
        <w:jc w:val="both"/>
        <w:rPr>
          <w:sz w:val="24"/>
          <w:szCs w:val="24"/>
        </w:rPr>
      </w:pPr>
      <w:r w:rsidRPr="003A3931">
        <w:rPr>
          <w:rStyle w:val="a6"/>
          <w:sz w:val="24"/>
          <w:szCs w:val="24"/>
        </w:rPr>
        <w:footnoteRef/>
      </w:r>
      <w:r w:rsidRPr="003A3931">
        <w:rPr>
          <w:sz w:val="24"/>
          <w:szCs w:val="24"/>
        </w:rPr>
        <w:t xml:space="preserve"> Выбор душевной профессии// Панорама столицы № 43, от 01.11.07</w:t>
      </w:r>
    </w:p>
  </w:footnote>
  <w:footnote w:id="8">
    <w:p w:rsidR="00C71F0A" w:rsidRPr="003A3931" w:rsidRDefault="00C71F0A" w:rsidP="001D0759">
      <w:pPr>
        <w:pStyle w:val="a5"/>
        <w:jc w:val="both"/>
        <w:rPr>
          <w:sz w:val="24"/>
          <w:szCs w:val="24"/>
        </w:rPr>
      </w:pPr>
      <w:r w:rsidRPr="003A3931">
        <w:rPr>
          <w:rStyle w:val="a6"/>
          <w:sz w:val="24"/>
          <w:szCs w:val="24"/>
        </w:rPr>
        <w:footnoteRef/>
      </w:r>
      <w:r w:rsidRPr="003A3931">
        <w:rPr>
          <w:sz w:val="24"/>
          <w:szCs w:val="24"/>
        </w:rPr>
        <w:t xml:space="preserve"> Абитуриент</w:t>
      </w:r>
      <w:r w:rsidR="0051102E" w:rsidRPr="003A3931">
        <w:rPr>
          <w:sz w:val="24"/>
          <w:szCs w:val="24"/>
        </w:rPr>
        <w:t>-2010</w:t>
      </w:r>
      <w:r w:rsidRPr="003A3931">
        <w:rPr>
          <w:sz w:val="24"/>
          <w:szCs w:val="24"/>
        </w:rPr>
        <w:t>// Слово,</w:t>
      </w:r>
      <w:r w:rsidR="0051102E" w:rsidRPr="003A3931">
        <w:rPr>
          <w:sz w:val="24"/>
          <w:szCs w:val="24"/>
        </w:rPr>
        <w:t xml:space="preserve"> 17.04.2010 – Сыктывкар;</w:t>
      </w:r>
    </w:p>
  </w:footnote>
  <w:footnote w:id="9">
    <w:p w:rsidR="00483DC6" w:rsidRPr="0051102E" w:rsidRDefault="00483DC6" w:rsidP="001D0759">
      <w:pPr>
        <w:pStyle w:val="a5"/>
        <w:jc w:val="both"/>
        <w:rPr>
          <w:sz w:val="24"/>
          <w:szCs w:val="24"/>
        </w:rPr>
      </w:pPr>
      <w:r w:rsidRPr="003A3931">
        <w:rPr>
          <w:rStyle w:val="a6"/>
          <w:sz w:val="24"/>
          <w:szCs w:val="24"/>
        </w:rPr>
        <w:footnoteRef/>
      </w:r>
      <w:r w:rsidRPr="003A3931">
        <w:rPr>
          <w:sz w:val="24"/>
          <w:szCs w:val="24"/>
        </w:rPr>
        <w:t xml:space="preserve"> </w:t>
      </w:r>
      <w:r w:rsidR="00770791">
        <w:rPr>
          <w:sz w:val="24"/>
          <w:szCs w:val="24"/>
        </w:rPr>
        <w:t xml:space="preserve">Почекаев Р.Ю., </w:t>
      </w:r>
      <w:r w:rsidR="001D0759" w:rsidRPr="003A3931">
        <w:rPr>
          <w:sz w:val="24"/>
          <w:szCs w:val="24"/>
        </w:rPr>
        <w:t>Маркетинговые исследования на рынке образовательны</w:t>
      </w:r>
      <w:r w:rsidR="00770791">
        <w:rPr>
          <w:sz w:val="24"/>
          <w:szCs w:val="24"/>
        </w:rPr>
        <w:t>х услуг провинциальных городов//</w:t>
      </w:r>
      <w:r w:rsidR="001D0759" w:rsidRPr="003A3931">
        <w:rPr>
          <w:sz w:val="24"/>
          <w:szCs w:val="24"/>
        </w:rPr>
        <w:t xml:space="preserve"> Маркетинг в </w:t>
      </w:r>
      <w:r w:rsidR="002C417D">
        <w:rPr>
          <w:sz w:val="24"/>
          <w:szCs w:val="24"/>
        </w:rPr>
        <w:t>России и за рубежом, № 5 – 2005 – с 43.</w:t>
      </w:r>
    </w:p>
  </w:footnote>
  <w:footnote w:id="10">
    <w:p w:rsidR="00483DC6" w:rsidRPr="001D0759" w:rsidRDefault="00483DC6" w:rsidP="001D0759">
      <w:pPr>
        <w:pStyle w:val="a5"/>
        <w:jc w:val="both"/>
        <w:rPr>
          <w:sz w:val="24"/>
          <w:szCs w:val="24"/>
        </w:rPr>
      </w:pPr>
      <w:r w:rsidRPr="001D0759">
        <w:rPr>
          <w:rStyle w:val="a6"/>
          <w:sz w:val="24"/>
          <w:szCs w:val="24"/>
        </w:rPr>
        <w:footnoteRef/>
      </w:r>
      <w:r w:rsidRPr="001D0759">
        <w:rPr>
          <w:sz w:val="24"/>
          <w:szCs w:val="24"/>
        </w:rPr>
        <w:t xml:space="preserve"> </w:t>
      </w:r>
      <w:r w:rsidR="00C50E03" w:rsidRPr="00C71F0A">
        <w:rPr>
          <w:sz w:val="24"/>
          <w:szCs w:val="24"/>
        </w:rPr>
        <w:t>Каверина</w:t>
      </w:r>
      <w:r w:rsidR="00C50E03" w:rsidRPr="00C07036">
        <w:rPr>
          <w:sz w:val="24"/>
          <w:szCs w:val="24"/>
        </w:rPr>
        <w:t xml:space="preserve"> </w:t>
      </w:r>
      <w:r w:rsidR="00C50E03">
        <w:rPr>
          <w:sz w:val="24"/>
          <w:szCs w:val="24"/>
        </w:rPr>
        <w:t>Е.А.</w:t>
      </w:r>
      <w:r w:rsidR="00C50E03" w:rsidRPr="00C71F0A">
        <w:rPr>
          <w:sz w:val="24"/>
          <w:szCs w:val="24"/>
        </w:rPr>
        <w:t>, Организация рекламной деятельности ВУЗа</w:t>
      </w:r>
      <w:r w:rsidR="00770791">
        <w:rPr>
          <w:sz w:val="24"/>
          <w:szCs w:val="24"/>
        </w:rPr>
        <w:t>.</w:t>
      </w:r>
      <w:r w:rsidR="00C50E03" w:rsidRPr="00C71F0A">
        <w:rPr>
          <w:sz w:val="24"/>
          <w:szCs w:val="24"/>
        </w:rPr>
        <w:t xml:space="preserve"> – СПб., </w:t>
      </w:r>
      <w:smartTag w:uri="urn:schemas-microsoft-com:office:smarttags" w:element="metricconverter">
        <w:smartTagPr>
          <w:attr w:name="ProductID" w:val="2007 г"/>
        </w:smartTagPr>
        <w:r w:rsidR="00C50E03" w:rsidRPr="00C71F0A">
          <w:rPr>
            <w:sz w:val="24"/>
            <w:szCs w:val="24"/>
          </w:rPr>
          <w:t>2007 г</w:t>
        </w:r>
      </w:smartTag>
      <w:r w:rsidR="00C50E03">
        <w:rPr>
          <w:sz w:val="24"/>
          <w:szCs w:val="24"/>
        </w:rPr>
        <w:t xml:space="preserve"> – с 10</w:t>
      </w:r>
    </w:p>
  </w:footnote>
  <w:footnote w:id="11">
    <w:p w:rsidR="00483DC6" w:rsidRPr="001D0759" w:rsidRDefault="00483DC6" w:rsidP="001D0759">
      <w:pPr>
        <w:pStyle w:val="a5"/>
        <w:jc w:val="both"/>
        <w:rPr>
          <w:sz w:val="24"/>
          <w:szCs w:val="24"/>
        </w:rPr>
      </w:pPr>
      <w:r w:rsidRPr="001D0759">
        <w:rPr>
          <w:rStyle w:val="a6"/>
          <w:sz w:val="24"/>
          <w:szCs w:val="24"/>
        </w:rPr>
        <w:footnoteRef/>
      </w:r>
      <w:r w:rsidR="00770791" w:rsidRPr="00770791">
        <w:rPr>
          <w:sz w:val="24"/>
          <w:szCs w:val="24"/>
        </w:rPr>
        <w:t>Пономарева А.М., Рекламная деятельность: организация, планирование. – Москва-Ростов-на-Дону, 2004</w:t>
      </w:r>
      <w:r w:rsidR="00770791">
        <w:rPr>
          <w:sz w:val="24"/>
          <w:szCs w:val="24"/>
        </w:rPr>
        <w:t xml:space="preserve"> – с </w:t>
      </w:r>
      <w:r w:rsidR="002C417D">
        <w:rPr>
          <w:sz w:val="24"/>
          <w:szCs w:val="24"/>
        </w:rPr>
        <w:t>10.</w:t>
      </w:r>
    </w:p>
  </w:footnote>
  <w:footnote w:id="12">
    <w:p w:rsidR="00483DC6" w:rsidRPr="00C50E03" w:rsidRDefault="00483DC6" w:rsidP="002B5263">
      <w:pPr>
        <w:pStyle w:val="a5"/>
        <w:jc w:val="both"/>
        <w:rPr>
          <w:sz w:val="24"/>
          <w:szCs w:val="24"/>
        </w:rPr>
      </w:pPr>
      <w:r w:rsidRPr="001D0759">
        <w:rPr>
          <w:rStyle w:val="a6"/>
          <w:sz w:val="24"/>
          <w:szCs w:val="24"/>
        </w:rPr>
        <w:footnoteRef/>
      </w:r>
      <w:r w:rsidRPr="001D0759">
        <w:rPr>
          <w:sz w:val="24"/>
          <w:szCs w:val="24"/>
        </w:rPr>
        <w:t xml:space="preserve"> </w:t>
      </w:r>
      <w:r w:rsidR="00C50E03" w:rsidRPr="00C71F0A">
        <w:rPr>
          <w:sz w:val="24"/>
          <w:szCs w:val="24"/>
        </w:rPr>
        <w:t>Каверина</w:t>
      </w:r>
      <w:r w:rsidR="00C50E03" w:rsidRPr="00C07036">
        <w:rPr>
          <w:sz w:val="24"/>
          <w:szCs w:val="24"/>
        </w:rPr>
        <w:t xml:space="preserve"> </w:t>
      </w:r>
      <w:r w:rsidR="00C50E03">
        <w:rPr>
          <w:sz w:val="24"/>
          <w:szCs w:val="24"/>
        </w:rPr>
        <w:t>Е.А.</w:t>
      </w:r>
      <w:r w:rsidR="00C50E03" w:rsidRPr="00C71F0A">
        <w:rPr>
          <w:sz w:val="24"/>
          <w:szCs w:val="24"/>
        </w:rPr>
        <w:t xml:space="preserve">, Организация рекламной деятельности ВУЗа – СПб., </w:t>
      </w:r>
      <w:smartTag w:uri="urn:schemas-microsoft-com:office:smarttags" w:element="metricconverter">
        <w:smartTagPr>
          <w:attr w:name="ProductID" w:val="2007 г"/>
        </w:smartTagPr>
        <w:r w:rsidR="00C50E03" w:rsidRPr="00C71F0A">
          <w:rPr>
            <w:sz w:val="24"/>
            <w:szCs w:val="24"/>
          </w:rPr>
          <w:t>2007 г</w:t>
        </w:r>
      </w:smartTag>
      <w:r w:rsidR="00C50E03">
        <w:rPr>
          <w:sz w:val="24"/>
          <w:szCs w:val="24"/>
        </w:rPr>
        <w:t xml:space="preserve"> – с 16</w:t>
      </w:r>
      <w:r w:rsidRPr="001D0759">
        <w:rPr>
          <w:sz w:val="24"/>
          <w:szCs w:val="24"/>
        </w:rPr>
        <w:t>.</w:t>
      </w:r>
    </w:p>
  </w:footnote>
  <w:footnote w:id="13">
    <w:p w:rsidR="001D0759" w:rsidRPr="003A3931" w:rsidRDefault="001D0759" w:rsidP="002B5263">
      <w:pPr>
        <w:pStyle w:val="a5"/>
        <w:jc w:val="both"/>
        <w:rPr>
          <w:sz w:val="24"/>
          <w:szCs w:val="24"/>
        </w:rPr>
      </w:pPr>
      <w:r w:rsidRPr="003A3931">
        <w:rPr>
          <w:rStyle w:val="a6"/>
          <w:sz w:val="24"/>
          <w:szCs w:val="24"/>
        </w:rPr>
        <w:footnoteRef/>
      </w:r>
      <w:r w:rsidR="002C417D">
        <w:rPr>
          <w:sz w:val="24"/>
          <w:szCs w:val="24"/>
        </w:rPr>
        <w:t xml:space="preserve"> Бойцов В.А., Реклама: творческая идея//</w:t>
      </w:r>
      <w:r w:rsidRPr="003A3931">
        <w:rPr>
          <w:sz w:val="24"/>
          <w:szCs w:val="24"/>
        </w:rPr>
        <w:t xml:space="preserve"> Маркетинг в </w:t>
      </w:r>
      <w:r w:rsidR="00770791">
        <w:rPr>
          <w:sz w:val="24"/>
          <w:szCs w:val="24"/>
        </w:rPr>
        <w:t>России и за рубежом, № 3 – 2005  – с 20.</w:t>
      </w:r>
    </w:p>
  </w:footnote>
  <w:footnote w:id="14">
    <w:p w:rsidR="00483DC6" w:rsidRPr="003A3931" w:rsidRDefault="00483DC6" w:rsidP="002B5263">
      <w:pPr>
        <w:pStyle w:val="a5"/>
        <w:jc w:val="both"/>
        <w:rPr>
          <w:sz w:val="24"/>
          <w:szCs w:val="24"/>
        </w:rPr>
      </w:pPr>
      <w:r w:rsidRPr="003A3931">
        <w:rPr>
          <w:rStyle w:val="a6"/>
          <w:sz w:val="24"/>
          <w:szCs w:val="24"/>
        </w:rPr>
        <w:footnoteRef/>
      </w:r>
      <w:r w:rsidRPr="003A3931">
        <w:rPr>
          <w:sz w:val="24"/>
          <w:szCs w:val="24"/>
        </w:rPr>
        <w:t xml:space="preserve"> </w:t>
      </w:r>
      <w:r w:rsidR="00C50E03" w:rsidRPr="00C71F0A">
        <w:rPr>
          <w:sz w:val="24"/>
          <w:szCs w:val="24"/>
        </w:rPr>
        <w:t>Каверина</w:t>
      </w:r>
      <w:r w:rsidR="00C50E03" w:rsidRPr="00C07036">
        <w:rPr>
          <w:sz w:val="24"/>
          <w:szCs w:val="24"/>
        </w:rPr>
        <w:t xml:space="preserve"> </w:t>
      </w:r>
      <w:r w:rsidR="00C50E03">
        <w:rPr>
          <w:sz w:val="24"/>
          <w:szCs w:val="24"/>
        </w:rPr>
        <w:t>Е.А.</w:t>
      </w:r>
      <w:r w:rsidR="00C50E03" w:rsidRPr="00C71F0A">
        <w:rPr>
          <w:sz w:val="24"/>
          <w:szCs w:val="24"/>
        </w:rPr>
        <w:t xml:space="preserve">, Организация рекламной деятельности ВУЗа – СПб., </w:t>
      </w:r>
      <w:smartTag w:uri="urn:schemas-microsoft-com:office:smarttags" w:element="metricconverter">
        <w:smartTagPr>
          <w:attr w:name="ProductID" w:val="2007 г"/>
        </w:smartTagPr>
        <w:r w:rsidR="00C50E03" w:rsidRPr="00C71F0A">
          <w:rPr>
            <w:sz w:val="24"/>
            <w:szCs w:val="24"/>
          </w:rPr>
          <w:t>2007 г</w:t>
        </w:r>
      </w:smartTag>
      <w:r w:rsidR="00C50E03">
        <w:rPr>
          <w:sz w:val="24"/>
          <w:szCs w:val="24"/>
        </w:rPr>
        <w:t xml:space="preserve"> –  с 16</w:t>
      </w:r>
    </w:p>
  </w:footnote>
  <w:footnote w:id="15">
    <w:p w:rsidR="00483DC6" w:rsidRDefault="00483DC6" w:rsidP="002B5263">
      <w:pPr>
        <w:pStyle w:val="a5"/>
        <w:jc w:val="both"/>
      </w:pPr>
      <w:r w:rsidRPr="003A3931">
        <w:rPr>
          <w:rStyle w:val="a6"/>
          <w:sz w:val="24"/>
          <w:szCs w:val="24"/>
        </w:rPr>
        <w:footnoteRef/>
      </w:r>
      <w:r w:rsidR="002C417D">
        <w:rPr>
          <w:sz w:val="24"/>
          <w:szCs w:val="24"/>
        </w:rPr>
        <w:t xml:space="preserve">Почекаев Р.Ю., </w:t>
      </w:r>
      <w:r w:rsidR="001D0759" w:rsidRPr="003A3931">
        <w:rPr>
          <w:sz w:val="24"/>
          <w:szCs w:val="24"/>
        </w:rPr>
        <w:t>Маркетинговые исследования на рынке образовательны</w:t>
      </w:r>
      <w:r w:rsidR="002C417D">
        <w:rPr>
          <w:sz w:val="24"/>
          <w:szCs w:val="24"/>
        </w:rPr>
        <w:t>х услуг провинциальных городов//</w:t>
      </w:r>
      <w:r w:rsidR="001D0759" w:rsidRPr="003A3931">
        <w:rPr>
          <w:sz w:val="24"/>
          <w:szCs w:val="24"/>
        </w:rPr>
        <w:t xml:space="preserve"> Маркетинг в </w:t>
      </w:r>
      <w:r w:rsidR="00770791">
        <w:rPr>
          <w:sz w:val="24"/>
          <w:szCs w:val="24"/>
        </w:rPr>
        <w:t>России и за рубежом, № 5 – 2005 – с 45.</w:t>
      </w:r>
    </w:p>
  </w:footnote>
  <w:footnote w:id="16">
    <w:p w:rsidR="00483DC6" w:rsidRPr="003A3931" w:rsidRDefault="00483DC6" w:rsidP="002B5263">
      <w:pPr>
        <w:pStyle w:val="a5"/>
        <w:jc w:val="both"/>
        <w:rPr>
          <w:sz w:val="24"/>
          <w:szCs w:val="24"/>
        </w:rPr>
      </w:pPr>
      <w:r w:rsidRPr="003A3931">
        <w:rPr>
          <w:rStyle w:val="a6"/>
          <w:sz w:val="24"/>
          <w:szCs w:val="24"/>
        </w:rPr>
        <w:footnoteRef/>
      </w:r>
      <w:r w:rsidRPr="003A3931">
        <w:rPr>
          <w:sz w:val="24"/>
          <w:szCs w:val="24"/>
        </w:rPr>
        <w:t xml:space="preserve"> Бобылева М.П.</w:t>
      </w:r>
      <w:r w:rsidR="001D0759" w:rsidRPr="003A3931">
        <w:rPr>
          <w:sz w:val="24"/>
          <w:szCs w:val="24"/>
        </w:rPr>
        <w:t>,</w:t>
      </w:r>
      <w:r w:rsidR="002C417D">
        <w:rPr>
          <w:sz w:val="24"/>
          <w:szCs w:val="24"/>
        </w:rPr>
        <w:t xml:space="preserve"> </w:t>
      </w:r>
      <w:r w:rsidRPr="003A3931">
        <w:rPr>
          <w:sz w:val="24"/>
          <w:szCs w:val="24"/>
        </w:rPr>
        <w:t>Рекламный менеджмент: основа</w:t>
      </w:r>
      <w:r w:rsidR="002C417D">
        <w:rPr>
          <w:sz w:val="24"/>
          <w:szCs w:val="24"/>
        </w:rPr>
        <w:t xml:space="preserve"> профессиональной деятельности//</w:t>
      </w:r>
      <w:r w:rsidRPr="003A3931">
        <w:rPr>
          <w:sz w:val="24"/>
          <w:szCs w:val="24"/>
        </w:rPr>
        <w:t xml:space="preserve"> М.</w:t>
      </w:r>
      <w:r w:rsidR="001D0759" w:rsidRPr="003A3931">
        <w:rPr>
          <w:sz w:val="24"/>
          <w:szCs w:val="24"/>
        </w:rPr>
        <w:t xml:space="preserve"> – </w:t>
      </w:r>
      <w:r w:rsidR="00770791">
        <w:rPr>
          <w:sz w:val="24"/>
          <w:szCs w:val="24"/>
        </w:rPr>
        <w:t>2004 – с 36.</w:t>
      </w:r>
    </w:p>
  </w:footnote>
  <w:footnote w:id="17">
    <w:p w:rsidR="00483DC6" w:rsidRPr="003A3931" w:rsidRDefault="00483DC6" w:rsidP="002B5263">
      <w:pPr>
        <w:pStyle w:val="a5"/>
        <w:jc w:val="both"/>
        <w:rPr>
          <w:sz w:val="24"/>
          <w:szCs w:val="24"/>
        </w:rPr>
      </w:pPr>
      <w:r w:rsidRPr="003A3931">
        <w:rPr>
          <w:rStyle w:val="a6"/>
          <w:sz w:val="24"/>
          <w:szCs w:val="24"/>
        </w:rPr>
        <w:footnoteRef/>
      </w:r>
      <w:r w:rsidRPr="003A3931">
        <w:rPr>
          <w:sz w:val="24"/>
          <w:szCs w:val="24"/>
        </w:rPr>
        <w:t xml:space="preserve"> </w:t>
      </w:r>
      <w:r w:rsidR="002C417D">
        <w:rPr>
          <w:sz w:val="24"/>
          <w:szCs w:val="24"/>
        </w:rPr>
        <w:t xml:space="preserve">Почекаев Р.Ю., </w:t>
      </w:r>
      <w:r w:rsidR="001D0759" w:rsidRPr="003A3931">
        <w:rPr>
          <w:sz w:val="24"/>
          <w:szCs w:val="24"/>
        </w:rPr>
        <w:t>Маркетинговые исследования на рынке образовательны</w:t>
      </w:r>
      <w:r w:rsidR="002C417D">
        <w:rPr>
          <w:sz w:val="24"/>
          <w:szCs w:val="24"/>
        </w:rPr>
        <w:t>х услуг провинциальных городов//</w:t>
      </w:r>
      <w:r w:rsidR="001D0759" w:rsidRPr="003A3931">
        <w:rPr>
          <w:sz w:val="24"/>
          <w:szCs w:val="24"/>
        </w:rPr>
        <w:t xml:space="preserve"> Маркетинг в </w:t>
      </w:r>
      <w:r w:rsidR="00770791">
        <w:rPr>
          <w:sz w:val="24"/>
          <w:szCs w:val="24"/>
        </w:rPr>
        <w:t>России и за рубежом, № 5 – 2005 – с 45.</w:t>
      </w:r>
    </w:p>
  </w:footnote>
  <w:footnote w:id="18">
    <w:p w:rsidR="003A3931" w:rsidRPr="003A3931" w:rsidRDefault="003A3931" w:rsidP="002B5263">
      <w:pPr>
        <w:pStyle w:val="a5"/>
        <w:jc w:val="both"/>
        <w:rPr>
          <w:sz w:val="24"/>
          <w:szCs w:val="24"/>
        </w:rPr>
      </w:pPr>
      <w:r w:rsidRPr="003A3931">
        <w:rPr>
          <w:rStyle w:val="a6"/>
          <w:sz w:val="24"/>
          <w:szCs w:val="24"/>
        </w:rPr>
        <w:footnoteRef/>
      </w:r>
      <w:r w:rsidR="002C417D">
        <w:rPr>
          <w:sz w:val="24"/>
          <w:szCs w:val="24"/>
        </w:rPr>
        <w:t xml:space="preserve"> Кулигин К.П., </w:t>
      </w:r>
      <w:r w:rsidRPr="003A3931">
        <w:rPr>
          <w:sz w:val="24"/>
          <w:szCs w:val="24"/>
        </w:rPr>
        <w:t xml:space="preserve">Психологическое воздействие света, цвета, формы и корпоративной символики на </w:t>
      </w:r>
      <w:r w:rsidR="002C417D">
        <w:rPr>
          <w:sz w:val="24"/>
          <w:szCs w:val="24"/>
        </w:rPr>
        <w:t>восприятие рекламной продукции//</w:t>
      </w:r>
      <w:r w:rsidRPr="003A3931">
        <w:rPr>
          <w:sz w:val="24"/>
          <w:szCs w:val="24"/>
        </w:rPr>
        <w:t xml:space="preserve"> Маркетинг в</w:t>
      </w:r>
      <w:r w:rsidR="00770791">
        <w:rPr>
          <w:sz w:val="24"/>
          <w:szCs w:val="24"/>
        </w:rPr>
        <w:t xml:space="preserve"> России и за рубежом, №4 – 2005 – с 52.</w:t>
      </w:r>
    </w:p>
  </w:footnote>
  <w:footnote w:id="19">
    <w:p w:rsidR="00483DC6" w:rsidRPr="001D0759" w:rsidRDefault="00483DC6" w:rsidP="002B5263">
      <w:pPr>
        <w:pStyle w:val="a5"/>
        <w:jc w:val="both"/>
        <w:rPr>
          <w:sz w:val="24"/>
          <w:szCs w:val="24"/>
        </w:rPr>
      </w:pPr>
      <w:r w:rsidRPr="003A3931">
        <w:rPr>
          <w:rStyle w:val="a6"/>
          <w:sz w:val="24"/>
          <w:szCs w:val="24"/>
        </w:rPr>
        <w:footnoteRef/>
      </w:r>
      <w:r w:rsidRPr="003A3931">
        <w:rPr>
          <w:sz w:val="24"/>
          <w:szCs w:val="24"/>
        </w:rPr>
        <w:t xml:space="preserve">  </w:t>
      </w:r>
      <w:r w:rsidR="002C417D">
        <w:rPr>
          <w:sz w:val="24"/>
          <w:szCs w:val="24"/>
        </w:rPr>
        <w:t>Бойцов В.А., Реклама: творческая идея//</w:t>
      </w:r>
      <w:r w:rsidR="001D0759" w:rsidRPr="003A3931">
        <w:rPr>
          <w:sz w:val="24"/>
          <w:szCs w:val="24"/>
        </w:rPr>
        <w:t xml:space="preserve"> Маркетинг в </w:t>
      </w:r>
      <w:r w:rsidR="00770791">
        <w:rPr>
          <w:sz w:val="24"/>
          <w:szCs w:val="24"/>
        </w:rPr>
        <w:t>России и за рубежом, № 3 – 2005 – с 24.</w:t>
      </w:r>
    </w:p>
  </w:footnote>
  <w:footnote w:id="20">
    <w:p w:rsidR="00483DC6" w:rsidRPr="003A3931" w:rsidRDefault="00483DC6" w:rsidP="002B5263">
      <w:pPr>
        <w:pStyle w:val="a5"/>
        <w:jc w:val="both"/>
        <w:rPr>
          <w:sz w:val="24"/>
          <w:szCs w:val="24"/>
        </w:rPr>
      </w:pPr>
      <w:r w:rsidRPr="003A3931">
        <w:rPr>
          <w:rStyle w:val="a6"/>
          <w:sz w:val="24"/>
          <w:szCs w:val="24"/>
        </w:rPr>
        <w:footnoteRef/>
      </w:r>
      <w:r w:rsidRPr="003A3931">
        <w:rPr>
          <w:sz w:val="24"/>
          <w:szCs w:val="24"/>
        </w:rPr>
        <w:t xml:space="preserve"> </w:t>
      </w:r>
      <w:r w:rsidR="002C417D">
        <w:rPr>
          <w:sz w:val="24"/>
          <w:szCs w:val="24"/>
        </w:rPr>
        <w:t xml:space="preserve">Почекаев Р.Ю., </w:t>
      </w:r>
      <w:r w:rsidR="001D0759" w:rsidRPr="003A3931">
        <w:rPr>
          <w:sz w:val="24"/>
          <w:szCs w:val="24"/>
        </w:rPr>
        <w:t>Маркетинговые исследования на рынке образовательны</w:t>
      </w:r>
      <w:r w:rsidR="002C417D">
        <w:rPr>
          <w:sz w:val="24"/>
          <w:szCs w:val="24"/>
        </w:rPr>
        <w:t>х услуг провинциальных городов//</w:t>
      </w:r>
      <w:r w:rsidR="001D0759" w:rsidRPr="003A3931">
        <w:rPr>
          <w:sz w:val="24"/>
          <w:szCs w:val="24"/>
        </w:rPr>
        <w:t xml:space="preserve"> Маркетинг в России и за</w:t>
      </w:r>
      <w:r w:rsidR="00770791">
        <w:rPr>
          <w:sz w:val="24"/>
          <w:szCs w:val="24"/>
        </w:rPr>
        <w:t xml:space="preserve"> рубежом, № 5 – 2005 – с 48.</w:t>
      </w:r>
    </w:p>
  </w:footnote>
  <w:footnote w:id="21">
    <w:p w:rsidR="00483DC6" w:rsidRPr="003A3931" w:rsidRDefault="00483DC6" w:rsidP="002B5263">
      <w:pPr>
        <w:pStyle w:val="a5"/>
        <w:jc w:val="both"/>
        <w:rPr>
          <w:sz w:val="24"/>
          <w:szCs w:val="24"/>
        </w:rPr>
      </w:pPr>
      <w:r w:rsidRPr="003A3931">
        <w:rPr>
          <w:rStyle w:val="a6"/>
          <w:sz w:val="24"/>
          <w:szCs w:val="24"/>
        </w:rPr>
        <w:footnoteRef/>
      </w:r>
      <w:r w:rsidRPr="003A3931">
        <w:rPr>
          <w:sz w:val="24"/>
          <w:szCs w:val="24"/>
        </w:rPr>
        <w:t xml:space="preserve"> </w:t>
      </w:r>
      <w:r w:rsidR="002C417D">
        <w:rPr>
          <w:sz w:val="24"/>
          <w:szCs w:val="24"/>
        </w:rPr>
        <w:t xml:space="preserve">Оганесян А.С., </w:t>
      </w:r>
      <w:r w:rsidR="003A3931" w:rsidRPr="003A3931">
        <w:rPr>
          <w:sz w:val="24"/>
          <w:szCs w:val="24"/>
        </w:rPr>
        <w:t>Анализ и управление эффективностью рекламы</w:t>
      </w:r>
      <w:r w:rsidR="002C417D">
        <w:rPr>
          <w:sz w:val="24"/>
          <w:szCs w:val="24"/>
        </w:rPr>
        <w:t>//</w:t>
      </w:r>
      <w:r w:rsidR="003A3931" w:rsidRPr="003A3931">
        <w:rPr>
          <w:sz w:val="24"/>
          <w:szCs w:val="24"/>
        </w:rPr>
        <w:t xml:space="preserve"> Маркетинг в</w:t>
      </w:r>
      <w:r w:rsidR="00770791">
        <w:rPr>
          <w:sz w:val="24"/>
          <w:szCs w:val="24"/>
        </w:rPr>
        <w:t xml:space="preserve"> России и за рубежом, №3 – 2003 – с 60.</w:t>
      </w:r>
    </w:p>
  </w:footnote>
  <w:footnote w:id="22">
    <w:p w:rsidR="00483DC6" w:rsidRPr="003A3931" w:rsidRDefault="00483DC6" w:rsidP="002B5263">
      <w:pPr>
        <w:pStyle w:val="a5"/>
        <w:jc w:val="both"/>
        <w:rPr>
          <w:sz w:val="24"/>
          <w:szCs w:val="24"/>
        </w:rPr>
      </w:pPr>
      <w:r w:rsidRPr="003A3931">
        <w:rPr>
          <w:rStyle w:val="a6"/>
          <w:sz w:val="24"/>
          <w:szCs w:val="24"/>
        </w:rPr>
        <w:footnoteRef/>
      </w:r>
      <w:r w:rsidRPr="003A3931">
        <w:rPr>
          <w:sz w:val="24"/>
          <w:szCs w:val="24"/>
        </w:rPr>
        <w:t xml:space="preserve"> </w:t>
      </w:r>
      <w:r w:rsidR="002C417D">
        <w:rPr>
          <w:sz w:val="24"/>
          <w:szCs w:val="24"/>
        </w:rPr>
        <w:t xml:space="preserve">Колесник А.А., </w:t>
      </w:r>
      <w:r w:rsidR="003A3931" w:rsidRPr="003A3931">
        <w:rPr>
          <w:sz w:val="24"/>
          <w:szCs w:val="24"/>
        </w:rPr>
        <w:t>Управление эффективностью рекламы</w:t>
      </w:r>
      <w:r w:rsidR="002C417D">
        <w:rPr>
          <w:sz w:val="24"/>
          <w:szCs w:val="24"/>
        </w:rPr>
        <w:t>//</w:t>
      </w:r>
      <w:r w:rsidR="003A3931" w:rsidRPr="003A3931">
        <w:rPr>
          <w:sz w:val="24"/>
          <w:szCs w:val="24"/>
        </w:rPr>
        <w:t xml:space="preserve"> Маркетинг в</w:t>
      </w:r>
      <w:r w:rsidR="00770791">
        <w:rPr>
          <w:sz w:val="24"/>
          <w:szCs w:val="24"/>
        </w:rPr>
        <w:t xml:space="preserve"> России и за рубежом, №4 – 2004 – с 38.</w:t>
      </w:r>
    </w:p>
  </w:footnote>
  <w:footnote w:id="23">
    <w:p w:rsidR="00483DC6" w:rsidRDefault="00483DC6" w:rsidP="002B5263">
      <w:pPr>
        <w:pStyle w:val="a5"/>
        <w:jc w:val="both"/>
      </w:pPr>
      <w:r w:rsidRPr="003A3931">
        <w:rPr>
          <w:rStyle w:val="a6"/>
          <w:sz w:val="24"/>
          <w:szCs w:val="24"/>
        </w:rPr>
        <w:footnoteRef/>
      </w:r>
      <w:r w:rsidRPr="003A3931">
        <w:rPr>
          <w:sz w:val="24"/>
          <w:szCs w:val="24"/>
        </w:rPr>
        <w:t xml:space="preserve"> </w:t>
      </w:r>
      <w:r w:rsidR="002C417D">
        <w:rPr>
          <w:sz w:val="24"/>
          <w:szCs w:val="24"/>
        </w:rPr>
        <w:t xml:space="preserve">Оганесян А.С., </w:t>
      </w:r>
      <w:r w:rsidR="003A3931" w:rsidRPr="003A3931">
        <w:rPr>
          <w:sz w:val="24"/>
          <w:szCs w:val="24"/>
        </w:rPr>
        <w:t>Анализ и упра</w:t>
      </w:r>
      <w:r w:rsidR="002C417D">
        <w:rPr>
          <w:sz w:val="24"/>
          <w:szCs w:val="24"/>
        </w:rPr>
        <w:t>вление эффективностью рекламы//</w:t>
      </w:r>
      <w:r w:rsidR="003A3931" w:rsidRPr="003A3931">
        <w:rPr>
          <w:sz w:val="24"/>
          <w:szCs w:val="24"/>
        </w:rPr>
        <w:t xml:space="preserve"> Маркетинг в</w:t>
      </w:r>
      <w:r w:rsidR="00770791">
        <w:rPr>
          <w:sz w:val="24"/>
          <w:szCs w:val="24"/>
        </w:rPr>
        <w:t xml:space="preserve"> России и за рубежом, №3 – 2003 – с 60.</w:t>
      </w:r>
    </w:p>
  </w:footnote>
  <w:footnote w:id="24">
    <w:p w:rsidR="00483DC6" w:rsidRPr="003A3931" w:rsidRDefault="00483DC6" w:rsidP="002B5263">
      <w:pPr>
        <w:pStyle w:val="a5"/>
        <w:jc w:val="both"/>
        <w:rPr>
          <w:sz w:val="24"/>
          <w:szCs w:val="24"/>
        </w:rPr>
      </w:pPr>
      <w:r w:rsidRPr="003A3931">
        <w:rPr>
          <w:rStyle w:val="a6"/>
          <w:sz w:val="24"/>
          <w:szCs w:val="24"/>
        </w:rPr>
        <w:footnoteRef/>
      </w:r>
      <w:r w:rsidRPr="003A3931">
        <w:rPr>
          <w:sz w:val="24"/>
          <w:szCs w:val="24"/>
        </w:rPr>
        <w:t xml:space="preserve"> </w:t>
      </w:r>
      <w:r w:rsidR="002C417D">
        <w:rPr>
          <w:sz w:val="24"/>
          <w:szCs w:val="24"/>
        </w:rPr>
        <w:t xml:space="preserve">Колесник А.А., </w:t>
      </w:r>
      <w:r w:rsidR="003A3931" w:rsidRPr="003A3931">
        <w:rPr>
          <w:sz w:val="24"/>
          <w:szCs w:val="24"/>
        </w:rPr>
        <w:t>Упр</w:t>
      </w:r>
      <w:r w:rsidR="002C417D">
        <w:rPr>
          <w:sz w:val="24"/>
          <w:szCs w:val="24"/>
        </w:rPr>
        <w:t>авление эффективностью рекламы//</w:t>
      </w:r>
      <w:r w:rsidR="003A3931" w:rsidRPr="003A3931">
        <w:rPr>
          <w:sz w:val="24"/>
          <w:szCs w:val="24"/>
        </w:rPr>
        <w:t xml:space="preserve"> Маркетинг в</w:t>
      </w:r>
      <w:r w:rsidR="00770791">
        <w:rPr>
          <w:sz w:val="24"/>
          <w:szCs w:val="24"/>
        </w:rPr>
        <w:t xml:space="preserve"> России и за рубежом, №4 – 2004 – с 39.</w:t>
      </w:r>
    </w:p>
  </w:footnote>
  <w:footnote w:id="25">
    <w:p w:rsidR="00483DC6" w:rsidRPr="003A3931" w:rsidRDefault="00483DC6" w:rsidP="002B5263">
      <w:pPr>
        <w:pStyle w:val="a5"/>
        <w:jc w:val="both"/>
        <w:rPr>
          <w:sz w:val="24"/>
          <w:szCs w:val="24"/>
        </w:rPr>
      </w:pPr>
      <w:r w:rsidRPr="003A3931">
        <w:rPr>
          <w:rStyle w:val="a6"/>
          <w:sz w:val="24"/>
          <w:szCs w:val="24"/>
        </w:rPr>
        <w:footnoteRef/>
      </w:r>
      <w:r w:rsidRPr="003A3931">
        <w:rPr>
          <w:sz w:val="24"/>
          <w:szCs w:val="24"/>
        </w:rPr>
        <w:t xml:space="preserve"> </w:t>
      </w:r>
      <w:r w:rsidR="002C417D">
        <w:rPr>
          <w:sz w:val="24"/>
          <w:szCs w:val="24"/>
        </w:rPr>
        <w:t xml:space="preserve">Оганесян А.С.,  </w:t>
      </w:r>
      <w:r w:rsidR="003A3931" w:rsidRPr="003A3931">
        <w:rPr>
          <w:sz w:val="24"/>
          <w:szCs w:val="24"/>
        </w:rPr>
        <w:t>Анализ и упра</w:t>
      </w:r>
      <w:r w:rsidR="002C417D">
        <w:rPr>
          <w:sz w:val="24"/>
          <w:szCs w:val="24"/>
        </w:rPr>
        <w:t>вление эффективностью рекламы//</w:t>
      </w:r>
      <w:r w:rsidR="003A3931" w:rsidRPr="003A3931">
        <w:rPr>
          <w:sz w:val="24"/>
          <w:szCs w:val="24"/>
        </w:rPr>
        <w:t xml:space="preserve"> Маркетинг в Ро</w:t>
      </w:r>
      <w:r w:rsidR="00770791">
        <w:rPr>
          <w:sz w:val="24"/>
          <w:szCs w:val="24"/>
        </w:rPr>
        <w:t>ссии и за рубежом, №3 – 2003 – с 61.</w:t>
      </w:r>
    </w:p>
  </w:footnote>
  <w:footnote w:id="26">
    <w:p w:rsidR="00483DC6" w:rsidRPr="003A3931" w:rsidRDefault="00483DC6" w:rsidP="002B5263">
      <w:pPr>
        <w:pStyle w:val="a5"/>
        <w:jc w:val="both"/>
        <w:rPr>
          <w:sz w:val="24"/>
          <w:szCs w:val="24"/>
        </w:rPr>
      </w:pPr>
      <w:r w:rsidRPr="003A3931">
        <w:rPr>
          <w:rStyle w:val="a6"/>
          <w:sz w:val="24"/>
          <w:szCs w:val="24"/>
        </w:rPr>
        <w:footnoteRef/>
      </w:r>
      <w:r w:rsidRPr="003A3931">
        <w:rPr>
          <w:sz w:val="24"/>
          <w:szCs w:val="24"/>
        </w:rPr>
        <w:t xml:space="preserve"> Бове, Аренс «Современная реклама», Издательский дом Довгань, 1995г</w:t>
      </w:r>
      <w:r w:rsidR="00770791">
        <w:rPr>
          <w:sz w:val="24"/>
          <w:szCs w:val="24"/>
        </w:rPr>
        <w:t xml:space="preserve"> – с 71</w:t>
      </w:r>
      <w:r w:rsidRPr="003A3931">
        <w:rPr>
          <w:sz w:val="24"/>
          <w:szCs w:val="24"/>
        </w:rPr>
        <w:t>.</w:t>
      </w:r>
    </w:p>
  </w:footnote>
  <w:footnote w:id="27">
    <w:p w:rsidR="00483DC6" w:rsidRPr="003A3931" w:rsidRDefault="00483DC6" w:rsidP="002B5263">
      <w:pPr>
        <w:pStyle w:val="a5"/>
        <w:jc w:val="both"/>
        <w:rPr>
          <w:sz w:val="24"/>
          <w:szCs w:val="24"/>
        </w:rPr>
      </w:pPr>
      <w:r w:rsidRPr="003A3931">
        <w:rPr>
          <w:rStyle w:val="a6"/>
          <w:sz w:val="24"/>
          <w:szCs w:val="24"/>
        </w:rPr>
        <w:footnoteRef/>
      </w:r>
      <w:r w:rsidRPr="003A3931">
        <w:rPr>
          <w:sz w:val="24"/>
          <w:szCs w:val="24"/>
        </w:rPr>
        <w:t xml:space="preserve"> </w:t>
      </w:r>
      <w:r w:rsidR="002C417D">
        <w:rPr>
          <w:sz w:val="24"/>
          <w:szCs w:val="24"/>
        </w:rPr>
        <w:t xml:space="preserve">Колесник А.А., </w:t>
      </w:r>
      <w:r w:rsidR="002B5263" w:rsidRPr="003A3931">
        <w:rPr>
          <w:sz w:val="24"/>
          <w:szCs w:val="24"/>
        </w:rPr>
        <w:t>Упр</w:t>
      </w:r>
      <w:r w:rsidR="002C417D">
        <w:rPr>
          <w:sz w:val="24"/>
          <w:szCs w:val="24"/>
        </w:rPr>
        <w:t>авление эффективностью рекламы//</w:t>
      </w:r>
      <w:r w:rsidR="002B5263" w:rsidRPr="003A3931">
        <w:rPr>
          <w:sz w:val="24"/>
          <w:szCs w:val="24"/>
        </w:rPr>
        <w:t xml:space="preserve"> Маркетинг в</w:t>
      </w:r>
      <w:r w:rsidR="00770791">
        <w:rPr>
          <w:sz w:val="24"/>
          <w:szCs w:val="24"/>
        </w:rPr>
        <w:t xml:space="preserve"> России и за рубежом, №4 – 2004 – с 40.</w:t>
      </w:r>
    </w:p>
  </w:footnote>
  <w:footnote w:id="28">
    <w:p w:rsidR="00483DC6" w:rsidRDefault="00483DC6" w:rsidP="002B5263">
      <w:pPr>
        <w:pStyle w:val="a5"/>
        <w:jc w:val="both"/>
      </w:pPr>
      <w:r w:rsidRPr="003A3931">
        <w:rPr>
          <w:rStyle w:val="a6"/>
          <w:sz w:val="24"/>
          <w:szCs w:val="24"/>
        </w:rPr>
        <w:footnoteRef/>
      </w:r>
      <w:r w:rsidRPr="003A3931">
        <w:rPr>
          <w:sz w:val="24"/>
          <w:szCs w:val="24"/>
        </w:rPr>
        <w:t xml:space="preserve"> </w:t>
      </w:r>
      <w:r w:rsidR="002C417D">
        <w:rPr>
          <w:sz w:val="24"/>
          <w:szCs w:val="24"/>
        </w:rPr>
        <w:t xml:space="preserve">Кулигин К.П., </w:t>
      </w:r>
      <w:r w:rsidR="002B5263" w:rsidRPr="003A3931">
        <w:rPr>
          <w:sz w:val="24"/>
          <w:szCs w:val="24"/>
        </w:rPr>
        <w:t xml:space="preserve">Психологическое воздействие света, цвета, формы и корпоративной символики на </w:t>
      </w:r>
      <w:r w:rsidR="002C417D">
        <w:rPr>
          <w:sz w:val="24"/>
          <w:szCs w:val="24"/>
        </w:rPr>
        <w:t>восприятие рекламной продукции//</w:t>
      </w:r>
      <w:r w:rsidR="002B5263" w:rsidRPr="003A3931">
        <w:rPr>
          <w:sz w:val="24"/>
          <w:szCs w:val="24"/>
        </w:rPr>
        <w:t xml:space="preserve"> Маркетинг в</w:t>
      </w:r>
      <w:r w:rsidR="00770791">
        <w:rPr>
          <w:sz w:val="24"/>
          <w:szCs w:val="24"/>
        </w:rPr>
        <w:t xml:space="preserve"> России и за рубежом, №4 – 2005 – с 53.</w:t>
      </w:r>
    </w:p>
  </w:footnote>
  <w:footnote w:id="29">
    <w:p w:rsidR="002B5263" w:rsidRPr="002B5263" w:rsidRDefault="002B5263" w:rsidP="002B5263">
      <w:pPr>
        <w:pStyle w:val="a5"/>
        <w:jc w:val="both"/>
        <w:rPr>
          <w:sz w:val="24"/>
          <w:szCs w:val="24"/>
        </w:rPr>
      </w:pPr>
      <w:r w:rsidRPr="002B5263">
        <w:rPr>
          <w:rStyle w:val="a6"/>
          <w:sz w:val="24"/>
          <w:szCs w:val="24"/>
        </w:rPr>
        <w:footnoteRef/>
      </w:r>
      <w:r w:rsidRPr="002B5263">
        <w:rPr>
          <w:sz w:val="24"/>
          <w:szCs w:val="24"/>
        </w:rPr>
        <w:t xml:space="preserve"> </w:t>
      </w:r>
      <w:r w:rsidR="00C50E03" w:rsidRPr="00C71F0A">
        <w:rPr>
          <w:sz w:val="24"/>
          <w:szCs w:val="24"/>
        </w:rPr>
        <w:t>Каверина</w:t>
      </w:r>
      <w:r w:rsidR="00C50E03" w:rsidRPr="00C07036">
        <w:rPr>
          <w:sz w:val="24"/>
          <w:szCs w:val="24"/>
        </w:rPr>
        <w:t xml:space="preserve"> </w:t>
      </w:r>
      <w:r w:rsidR="00C50E03">
        <w:rPr>
          <w:sz w:val="24"/>
          <w:szCs w:val="24"/>
        </w:rPr>
        <w:t>Е.А.</w:t>
      </w:r>
      <w:r w:rsidR="00C50E03" w:rsidRPr="00C71F0A">
        <w:rPr>
          <w:sz w:val="24"/>
          <w:szCs w:val="24"/>
        </w:rPr>
        <w:t xml:space="preserve">, Организация рекламной деятельности ВУЗа – СПб., </w:t>
      </w:r>
      <w:smartTag w:uri="urn:schemas-microsoft-com:office:smarttags" w:element="metricconverter">
        <w:smartTagPr>
          <w:attr w:name="ProductID" w:val="2007 г"/>
        </w:smartTagPr>
        <w:r w:rsidR="00C50E03" w:rsidRPr="00C71F0A">
          <w:rPr>
            <w:sz w:val="24"/>
            <w:szCs w:val="24"/>
          </w:rPr>
          <w:t>2007 г</w:t>
        </w:r>
      </w:smartTag>
      <w:r w:rsidR="00C50E03">
        <w:rPr>
          <w:sz w:val="24"/>
          <w:szCs w:val="24"/>
        </w:rPr>
        <w:t xml:space="preserve"> – с 14.</w:t>
      </w:r>
    </w:p>
    <w:p w:rsidR="002B5263" w:rsidRDefault="002B5263">
      <w:pPr>
        <w:pStyle w:val="a5"/>
      </w:pPr>
    </w:p>
  </w:footnote>
  <w:footnote w:id="30">
    <w:p w:rsidR="00770791" w:rsidRPr="002B5263" w:rsidRDefault="00770791" w:rsidP="00770791">
      <w:pPr>
        <w:pStyle w:val="a5"/>
        <w:jc w:val="both"/>
        <w:rPr>
          <w:sz w:val="24"/>
          <w:szCs w:val="24"/>
        </w:rPr>
      </w:pPr>
      <w:r w:rsidRPr="002B5263">
        <w:rPr>
          <w:rStyle w:val="a6"/>
          <w:sz w:val="24"/>
          <w:szCs w:val="24"/>
        </w:rPr>
        <w:footnoteRef/>
      </w:r>
      <w:r w:rsidR="002C417D">
        <w:rPr>
          <w:sz w:val="24"/>
          <w:szCs w:val="24"/>
        </w:rPr>
        <w:t xml:space="preserve"> Колесник А.А., </w:t>
      </w:r>
      <w:r w:rsidRPr="002B5263">
        <w:rPr>
          <w:sz w:val="24"/>
          <w:szCs w:val="24"/>
        </w:rPr>
        <w:t>Упр</w:t>
      </w:r>
      <w:r w:rsidR="002C417D">
        <w:rPr>
          <w:sz w:val="24"/>
          <w:szCs w:val="24"/>
        </w:rPr>
        <w:t>авление эффективностью рекламы//</w:t>
      </w:r>
      <w:r w:rsidRPr="002B5263">
        <w:rPr>
          <w:sz w:val="24"/>
          <w:szCs w:val="24"/>
        </w:rPr>
        <w:t xml:space="preserve"> Маркетинг в</w:t>
      </w:r>
      <w:r>
        <w:rPr>
          <w:sz w:val="24"/>
          <w:szCs w:val="24"/>
        </w:rPr>
        <w:t xml:space="preserve"> России и за рубежом, №4 – </w:t>
      </w:r>
      <w:smartTag w:uri="urn:schemas-microsoft-com:office:smarttags" w:element="metricconverter">
        <w:smartTagPr>
          <w:attr w:name="ProductID" w:val="2004 г"/>
        </w:smartTagPr>
        <w:r>
          <w:rPr>
            <w:sz w:val="24"/>
            <w:szCs w:val="24"/>
          </w:rPr>
          <w:t>2004 г</w:t>
        </w:r>
      </w:smartTag>
      <w:r>
        <w:rPr>
          <w:sz w:val="24"/>
          <w:szCs w:val="24"/>
        </w:rPr>
        <w:t xml:space="preserve"> – с 42.</w:t>
      </w:r>
    </w:p>
  </w:footnote>
  <w:footnote w:id="31">
    <w:p w:rsidR="00876CD0" w:rsidRPr="00C96C64" w:rsidRDefault="00876CD0" w:rsidP="00C96C64">
      <w:pPr>
        <w:pStyle w:val="a5"/>
        <w:jc w:val="both"/>
        <w:rPr>
          <w:sz w:val="24"/>
          <w:szCs w:val="24"/>
        </w:rPr>
      </w:pPr>
      <w:r w:rsidRPr="00C96C64">
        <w:rPr>
          <w:rStyle w:val="a6"/>
          <w:sz w:val="24"/>
          <w:szCs w:val="24"/>
        </w:rPr>
        <w:footnoteRef/>
      </w:r>
      <w:r w:rsidRPr="00C96C64">
        <w:rPr>
          <w:sz w:val="24"/>
          <w:szCs w:val="24"/>
        </w:rPr>
        <w:t xml:space="preserve"> </w:t>
      </w:r>
      <w:r w:rsidR="00C96C64" w:rsidRPr="00C96C64">
        <w:rPr>
          <w:sz w:val="24"/>
          <w:szCs w:val="24"/>
        </w:rPr>
        <w:t>Абитуриент-2010// Слово, 17.04.2010 – Сыктывкар;</w:t>
      </w:r>
    </w:p>
  </w:footnote>
  <w:footnote w:id="32">
    <w:p w:rsidR="00876CD0" w:rsidRPr="00C96C64" w:rsidRDefault="00876CD0" w:rsidP="00C96C64">
      <w:pPr>
        <w:pStyle w:val="a5"/>
        <w:jc w:val="both"/>
        <w:rPr>
          <w:sz w:val="24"/>
          <w:szCs w:val="24"/>
        </w:rPr>
      </w:pPr>
      <w:r w:rsidRPr="00C96C64">
        <w:rPr>
          <w:rStyle w:val="a6"/>
          <w:sz w:val="24"/>
          <w:szCs w:val="24"/>
        </w:rPr>
        <w:footnoteRef/>
      </w:r>
      <w:r w:rsidRPr="00C96C64">
        <w:rPr>
          <w:sz w:val="24"/>
          <w:szCs w:val="24"/>
        </w:rPr>
        <w:t xml:space="preserve"> буклет Абитуриентам: правила приема, перечень вступительных испытаний. – Сыктывкар, 2007-2010.</w:t>
      </w:r>
    </w:p>
  </w:footnote>
  <w:footnote w:id="33">
    <w:p w:rsidR="00C96C64" w:rsidRPr="00C96C64" w:rsidRDefault="00876CD0" w:rsidP="00C96C64">
      <w:pPr>
        <w:jc w:val="both"/>
      </w:pPr>
      <w:r w:rsidRPr="00C96C64">
        <w:rPr>
          <w:rStyle w:val="a6"/>
        </w:rPr>
        <w:footnoteRef/>
      </w:r>
      <w:r w:rsidRPr="00C96C64">
        <w:t xml:space="preserve"> </w:t>
      </w:r>
      <w:r w:rsidR="00C96C64" w:rsidRPr="00C96C64">
        <w:t xml:space="preserve">День открытых дверей// Красное знамя, №44, от 19.03.07. </w:t>
      </w:r>
    </w:p>
    <w:p w:rsidR="00876CD0" w:rsidRPr="00C96C64" w:rsidRDefault="00C96C64" w:rsidP="00C96C64">
      <w:pPr>
        <w:jc w:val="both"/>
      </w:pPr>
      <w:r w:rsidRPr="00C96C64">
        <w:t>День открытых дверей// Красное знамя № 45, от 20.03.08</w:t>
      </w:r>
    </w:p>
  </w:footnote>
  <w:footnote w:id="34">
    <w:p w:rsidR="00876CD0" w:rsidRPr="00C96C64" w:rsidRDefault="00876CD0" w:rsidP="00C96C64">
      <w:pPr>
        <w:pStyle w:val="a5"/>
        <w:jc w:val="both"/>
        <w:rPr>
          <w:sz w:val="24"/>
          <w:szCs w:val="24"/>
        </w:rPr>
      </w:pPr>
      <w:r w:rsidRPr="00C96C64">
        <w:rPr>
          <w:rStyle w:val="a6"/>
          <w:sz w:val="24"/>
          <w:szCs w:val="24"/>
        </w:rPr>
        <w:footnoteRef/>
      </w:r>
      <w:r w:rsidRPr="00C96C64">
        <w:rPr>
          <w:sz w:val="24"/>
          <w:szCs w:val="24"/>
        </w:rPr>
        <w:t xml:space="preserve"> Выбор душевной профессии// Панорама столицы № 43, от 01.11.07</w:t>
      </w:r>
    </w:p>
  </w:footnote>
  <w:footnote w:id="35">
    <w:p w:rsidR="00C96C64" w:rsidRPr="00C96C64" w:rsidRDefault="00876CD0" w:rsidP="00C96C64">
      <w:pPr>
        <w:pStyle w:val="a5"/>
        <w:jc w:val="both"/>
        <w:rPr>
          <w:sz w:val="24"/>
          <w:szCs w:val="24"/>
        </w:rPr>
      </w:pPr>
      <w:r w:rsidRPr="00C96C64">
        <w:rPr>
          <w:rStyle w:val="a6"/>
          <w:sz w:val="24"/>
          <w:szCs w:val="24"/>
        </w:rPr>
        <w:footnoteRef/>
      </w:r>
      <w:r w:rsidRPr="00C96C64">
        <w:rPr>
          <w:sz w:val="24"/>
          <w:szCs w:val="24"/>
        </w:rPr>
        <w:t xml:space="preserve"> </w:t>
      </w:r>
      <w:r w:rsidR="00C96C64" w:rsidRPr="00C96C64">
        <w:rPr>
          <w:sz w:val="24"/>
          <w:szCs w:val="24"/>
        </w:rPr>
        <w:t>Поступи в СГУ с Мегафон и Европой «+»// Комсомольская правда, от 12-19.04.2007</w:t>
      </w:r>
    </w:p>
    <w:p w:rsidR="00876CD0" w:rsidRDefault="00C96C64" w:rsidP="00C96C64">
      <w:pPr>
        <w:pStyle w:val="a5"/>
        <w:jc w:val="both"/>
      </w:pPr>
      <w:r w:rsidRPr="00C96C64">
        <w:rPr>
          <w:sz w:val="24"/>
          <w:szCs w:val="24"/>
        </w:rPr>
        <w:t>Поступи в СГУ с Европой «+»// Комсомольская правда, от 15-22.05.2008.</w:t>
      </w:r>
    </w:p>
  </w:footnote>
  <w:footnote w:id="36">
    <w:p w:rsidR="00876CD0" w:rsidRPr="004F4F26" w:rsidRDefault="00876CD0" w:rsidP="00C96C64">
      <w:pPr>
        <w:pStyle w:val="a5"/>
        <w:jc w:val="both"/>
        <w:rPr>
          <w:sz w:val="24"/>
          <w:szCs w:val="24"/>
        </w:rPr>
      </w:pPr>
      <w:r w:rsidRPr="004F4F26">
        <w:rPr>
          <w:rStyle w:val="a6"/>
          <w:sz w:val="24"/>
          <w:szCs w:val="24"/>
        </w:rPr>
        <w:footnoteRef/>
      </w:r>
      <w:r w:rsidRPr="004F4F26">
        <w:rPr>
          <w:sz w:val="24"/>
          <w:szCs w:val="24"/>
        </w:rPr>
        <w:t xml:space="preserve"> </w:t>
      </w:r>
      <w:r w:rsidR="00C96C64">
        <w:rPr>
          <w:sz w:val="24"/>
          <w:szCs w:val="24"/>
        </w:rPr>
        <w:t>Заочный тур у</w:t>
      </w:r>
      <w:r w:rsidR="00C96C64" w:rsidRPr="004F4F26">
        <w:rPr>
          <w:sz w:val="24"/>
          <w:szCs w:val="24"/>
        </w:rPr>
        <w:t>ниверситетской математической олимпиады.</w:t>
      </w:r>
      <w:r w:rsidR="00C96C64">
        <w:rPr>
          <w:sz w:val="24"/>
          <w:szCs w:val="24"/>
        </w:rPr>
        <w:t xml:space="preserve">// </w:t>
      </w:r>
      <w:r w:rsidRPr="004F4F26">
        <w:rPr>
          <w:sz w:val="24"/>
          <w:szCs w:val="24"/>
        </w:rPr>
        <w:t>К</w:t>
      </w:r>
      <w:r>
        <w:rPr>
          <w:sz w:val="24"/>
          <w:szCs w:val="24"/>
        </w:rPr>
        <w:t>расное знамя</w:t>
      </w:r>
      <w:r w:rsidR="00C96C64">
        <w:rPr>
          <w:sz w:val="24"/>
          <w:szCs w:val="24"/>
        </w:rPr>
        <w:t>, № 32,</w:t>
      </w:r>
      <w:r>
        <w:rPr>
          <w:sz w:val="24"/>
          <w:szCs w:val="24"/>
        </w:rPr>
        <w:t xml:space="preserve"> </w:t>
      </w:r>
      <w:r w:rsidRPr="004F4F26">
        <w:rPr>
          <w:sz w:val="24"/>
          <w:szCs w:val="24"/>
        </w:rPr>
        <w:t>от 28.02.08</w:t>
      </w:r>
    </w:p>
  </w:footnote>
  <w:footnote w:id="37">
    <w:p w:rsidR="00C96C64" w:rsidRPr="00C96C64" w:rsidRDefault="00C96C64" w:rsidP="00C96C64">
      <w:pPr>
        <w:pStyle w:val="a5"/>
        <w:jc w:val="both"/>
        <w:rPr>
          <w:sz w:val="24"/>
          <w:szCs w:val="24"/>
        </w:rPr>
      </w:pPr>
      <w:r w:rsidRPr="00C96C64">
        <w:rPr>
          <w:rStyle w:val="a6"/>
          <w:sz w:val="24"/>
          <w:szCs w:val="24"/>
        </w:rPr>
        <w:footnoteRef/>
      </w:r>
      <w:r w:rsidRPr="00C96C64">
        <w:rPr>
          <w:sz w:val="24"/>
          <w:szCs w:val="24"/>
        </w:rPr>
        <w:t xml:space="preserve"> см. Приложение №1</w:t>
      </w:r>
    </w:p>
  </w:footnote>
  <w:footnote w:id="38">
    <w:p w:rsidR="00C96C64" w:rsidRPr="00C96C64" w:rsidRDefault="00C96C64" w:rsidP="00C96C64">
      <w:pPr>
        <w:pStyle w:val="a5"/>
        <w:jc w:val="both"/>
        <w:rPr>
          <w:sz w:val="24"/>
          <w:szCs w:val="24"/>
        </w:rPr>
      </w:pPr>
      <w:r w:rsidRPr="00C96C64">
        <w:rPr>
          <w:rStyle w:val="a6"/>
          <w:sz w:val="24"/>
          <w:szCs w:val="24"/>
        </w:rPr>
        <w:footnoteRef/>
      </w:r>
      <w:r w:rsidRPr="00C96C64">
        <w:rPr>
          <w:sz w:val="24"/>
          <w:szCs w:val="24"/>
        </w:rPr>
        <w:t xml:space="preserve"> </w:t>
      </w:r>
      <w:r>
        <w:rPr>
          <w:sz w:val="24"/>
          <w:szCs w:val="24"/>
        </w:rPr>
        <w:t>О</w:t>
      </w:r>
      <w:r w:rsidR="007B1055">
        <w:rPr>
          <w:sz w:val="24"/>
          <w:szCs w:val="24"/>
        </w:rPr>
        <w:t>фициальный</w:t>
      </w:r>
      <w:r w:rsidRPr="00C96C64">
        <w:rPr>
          <w:sz w:val="24"/>
          <w:szCs w:val="24"/>
        </w:rPr>
        <w:t xml:space="preserve"> веб-сайте СыктГУ  - http://</w:t>
      </w:r>
      <w:r w:rsidRPr="00C96C64">
        <w:rPr>
          <w:sz w:val="24"/>
          <w:szCs w:val="24"/>
          <w:lang w:val="en-US"/>
        </w:rPr>
        <w:t>www</w:t>
      </w:r>
      <w:r w:rsidRPr="00C96C64">
        <w:rPr>
          <w:sz w:val="24"/>
          <w:szCs w:val="24"/>
        </w:rPr>
        <w:t>.</w:t>
      </w:r>
      <w:r w:rsidRPr="00C96C64">
        <w:rPr>
          <w:sz w:val="24"/>
          <w:szCs w:val="24"/>
          <w:lang w:val="en-US"/>
        </w:rPr>
        <w:t>syktsu</w:t>
      </w:r>
      <w:r w:rsidRPr="00C96C64">
        <w:rPr>
          <w:sz w:val="24"/>
          <w:szCs w:val="24"/>
        </w:rPr>
        <w:t>.</w:t>
      </w:r>
      <w:r w:rsidRPr="00C96C64">
        <w:rPr>
          <w:sz w:val="24"/>
          <w:szCs w:val="24"/>
          <w:lang w:val="en-US"/>
        </w:rPr>
        <w:t>ru</w:t>
      </w:r>
      <w:r w:rsidRPr="00C96C64">
        <w:rPr>
          <w:sz w:val="24"/>
          <w:szCs w:val="24"/>
        </w:rPr>
        <w:t>.</w:t>
      </w:r>
    </w:p>
  </w:footnote>
  <w:footnote w:id="39">
    <w:p w:rsidR="00C96C64" w:rsidRPr="00C96C64" w:rsidRDefault="00C96C64">
      <w:pPr>
        <w:pStyle w:val="a5"/>
        <w:rPr>
          <w:sz w:val="24"/>
          <w:szCs w:val="24"/>
        </w:rPr>
      </w:pPr>
      <w:r w:rsidRPr="00C96C64">
        <w:rPr>
          <w:rStyle w:val="a6"/>
          <w:sz w:val="24"/>
          <w:szCs w:val="24"/>
        </w:rPr>
        <w:footnoteRef/>
      </w:r>
      <w:r w:rsidRPr="00C96C64">
        <w:rPr>
          <w:sz w:val="24"/>
          <w:szCs w:val="24"/>
        </w:rPr>
        <w:t xml:space="preserve"> </w:t>
      </w:r>
      <w:r>
        <w:rPr>
          <w:bCs/>
          <w:sz w:val="24"/>
          <w:szCs w:val="24"/>
        </w:rPr>
        <w:t>Приказ</w:t>
      </w:r>
      <w:r w:rsidRPr="00C96C64">
        <w:rPr>
          <w:bCs/>
          <w:sz w:val="24"/>
          <w:szCs w:val="24"/>
        </w:rPr>
        <w:t xml:space="preserve"> СыктГУ № 52-ОСД от 15.02.2010</w:t>
      </w:r>
    </w:p>
  </w:footnote>
  <w:footnote w:id="40">
    <w:p w:rsidR="00876CD0" w:rsidRDefault="00876CD0" w:rsidP="00A20726">
      <w:pPr>
        <w:jc w:val="both"/>
      </w:pPr>
      <w:r w:rsidRPr="00A20726">
        <w:rPr>
          <w:rStyle w:val="a6"/>
        </w:rPr>
        <w:footnoteRef/>
      </w:r>
      <w:r w:rsidRPr="00A20726">
        <w:t xml:space="preserve"> </w:t>
      </w:r>
      <w:r w:rsidR="00A20726" w:rsidRPr="00A20726">
        <w:t>День открытых дверей// Кр</w:t>
      </w:r>
      <w:r w:rsidR="00A20726">
        <w:t xml:space="preserve">асное знамя, №44, от 19.03.07. </w:t>
      </w:r>
    </w:p>
  </w:footnote>
  <w:footnote w:id="41">
    <w:p w:rsidR="00A20726" w:rsidRDefault="00A20726">
      <w:pPr>
        <w:pStyle w:val="a5"/>
      </w:pPr>
      <w:r w:rsidRPr="00A20726">
        <w:rPr>
          <w:rStyle w:val="a6"/>
          <w:sz w:val="24"/>
          <w:szCs w:val="24"/>
        </w:rPr>
        <w:footnoteRef/>
      </w:r>
      <w:r w:rsidRPr="00A20726">
        <w:rPr>
          <w:sz w:val="24"/>
          <w:szCs w:val="24"/>
        </w:rPr>
        <w:t xml:space="preserve"> День открытых дверей// Красное знамя № 45, от 20.03.08</w:t>
      </w:r>
      <w:r>
        <w:rPr>
          <w:sz w:val="24"/>
          <w:szCs w:val="24"/>
        </w:rPr>
        <w:t>.</w:t>
      </w:r>
    </w:p>
  </w:footnote>
  <w:footnote w:id="42">
    <w:p w:rsidR="004A3286" w:rsidRPr="004A3286" w:rsidRDefault="004A3286">
      <w:pPr>
        <w:pStyle w:val="a5"/>
        <w:rPr>
          <w:sz w:val="24"/>
          <w:szCs w:val="24"/>
        </w:rPr>
      </w:pPr>
      <w:r w:rsidRPr="004A3286">
        <w:rPr>
          <w:rStyle w:val="a6"/>
          <w:sz w:val="24"/>
          <w:szCs w:val="24"/>
        </w:rPr>
        <w:footnoteRef/>
      </w:r>
      <w:r w:rsidRPr="004A3286">
        <w:rPr>
          <w:sz w:val="24"/>
          <w:szCs w:val="24"/>
        </w:rPr>
        <w:t xml:space="preserve"> см. Приложение №2</w:t>
      </w:r>
    </w:p>
  </w:footnote>
  <w:footnote w:id="43">
    <w:p w:rsidR="004A3286" w:rsidRPr="004A3286" w:rsidRDefault="004A3286">
      <w:pPr>
        <w:pStyle w:val="a5"/>
        <w:rPr>
          <w:sz w:val="24"/>
          <w:szCs w:val="24"/>
        </w:rPr>
      </w:pPr>
      <w:r w:rsidRPr="004A3286">
        <w:rPr>
          <w:rStyle w:val="a6"/>
          <w:sz w:val="24"/>
          <w:szCs w:val="24"/>
        </w:rPr>
        <w:footnoteRef/>
      </w:r>
      <w:r w:rsidRPr="004A3286">
        <w:rPr>
          <w:sz w:val="24"/>
          <w:szCs w:val="24"/>
        </w:rPr>
        <w:t xml:space="preserve"> см. Приложение №2</w:t>
      </w:r>
    </w:p>
  </w:footnote>
  <w:footnote w:id="44">
    <w:p w:rsidR="00C15219" w:rsidRDefault="00C15219">
      <w:pPr>
        <w:pStyle w:val="a5"/>
      </w:pPr>
      <w:r>
        <w:rPr>
          <w:rStyle w:val="a6"/>
        </w:rPr>
        <w:footnoteRef/>
      </w:r>
      <w:r>
        <w:t xml:space="preserve"> см. Приложение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726" w:rsidRDefault="00A20726" w:rsidP="00C4774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20726" w:rsidRDefault="00A20726" w:rsidP="00A2072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726" w:rsidRDefault="00A20726" w:rsidP="00C4774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07EDD">
      <w:rPr>
        <w:rStyle w:val="aa"/>
        <w:noProof/>
      </w:rPr>
      <w:t>2</w:t>
    </w:r>
    <w:r>
      <w:rPr>
        <w:rStyle w:val="aa"/>
      </w:rPr>
      <w:fldChar w:fldCharType="end"/>
    </w:r>
  </w:p>
  <w:p w:rsidR="00A20726" w:rsidRDefault="00A20726" w:rsidP="00A2072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95BCB"/>
    <w:multiLevelType w:val="hybridMultilevel"/>
    <w:tmpl w:val="7B0CF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FA2E5F"/>
    <w:multiLevelType w:val="hybridMultilevel"/>
    <w:tmpl w:val="2C10D9F0"/>
    <w:lvl w:ilvl="0" w:tplc="8F565D28">
      <w:start w:val="1"/>
      <w:numFmt w:val="bullet"/>
      <w:lvlText w:val="§"/>
      <w:lvlJc w:val="left"/>
      <w:pPr>
        <w:tabs>
          <w:tab w:val="num" w:pos="360"/>
        </w:tabs>
        <w:ind w:left="360" w:hanging="360"/>
      </w:pPr>
      <w:rPr>
        <w:rFonts w:ascii="Agency FB" w:hAnsi="Agency FB" w:hint="default"/>
        <w:b w:val="0"/>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F0E39D7"/>
    <w:multiLevelType w:val="hybridMultilevel"/>
    <w:tmpl w:val="40F43CAC"/>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1D42187"/>
    <w:multiLevelType w:val="hybridMultilevel"/>
    <w:tmpl w:val="EAA0A9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637C64"/>
    <w:multiLevelType w:val="hybridMultilevel"/>
    <w:tmpl w:val="0AF26A50"/>
    <w:lvl w:ilvl="0" w:tplc="0419000F">
      <w:start w:val="1"/>
      <w:numFmt w:val="decimal"/>
      <w:lvlText w:val="%1."/>
      <w:lvlJc w:val="left"/>
      <w:pPr>
        <w:ind w:left="1428" w:hanging="360"/>
      </w:pPr>
    </w:lvl>
    <w:lvl w:ilvl="1" w:tplc="03E0E1B4">
      <w:start w:val="1"/>
      <w:numFmt w:val="bullet"/>
      <w:lvlText w:val="§"/>
      <w:lvlJc w:val="left"/>
      <w:pPr>
        <w:tabs>
          <w:tab w:val="num" w:pos="2148"/>
        </w:tabs>
        <w:ind w:left="2148" w:hanging="360"/>
      </w:pPr>
      <w:rPr>
        <w:rFonts w:ascii="Agency FB" w:hAnsi="Agency FB" w:hint="default"/>
        <w:b/>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49713B1"/>
    <w:multiLevelType w:val="hybridMultilevel"/>
    <w:tmpl w:val="478E9C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3533A53"/>
    <w:multiLevelType w:val="multilevel"/>
    <w:tmpl w:val="8D30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08788E"/>
    <w:multiLevelType w:val="hybridMultilevel"/>
    <w:tmpl w:val="EF820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255ACB"/>
    <w:multiLevelType w:val="hybridMultilevel"/>
    <w:tmpl w:val="263E879E"/>
    <w:lvl w:ilvl="0" w:tplc="426C795A">
      <w:start w:val="1"/>
      <w:numFmt w:val="decimal"/>
      <w:lvlText w:val="%1."/>
      <w:lvlJc w:val="left"/>
      <w:pPr>
        <w:tabs>
          <w:tab w:val="num" w:pos="360"/>
        </w:tabs>
        <w:ind w:left="360" w:hanging="360"/>
      </w:pPr>
      <w:rPr>
        <w:sz w:val="28"/>
        <w:szCs w:val="28"/>
      </w:rPr>
    </w:lvl>
    <w:lvl w:ilvl="1" w:tplc="04190005">
      <w:start w:val="1"/>
      <w:numFmt w:val="bullet"/>
      <w:lvlText w:val=""/>
      <w:lvlJc w:val="left"/>
      <w:pPr>
        <w:tabs>
          <w:tab w:val="num" w:pos="1080"/>
        </w:tabs>
        <w:ind w:left="1080" w:hanging="360"/>
      </w:pPr>
      <w:rPr>
        <w:rFonts w:ascii="Wingdings" w:hAnsi="Wingding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22D502F"/>
    <w:multiLevelType w:val="multilevel"/>
    <w:tmpl w:val="D412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2C757F"/>
    <w:multiLevelType w:val="hybridMultilevel"/>
    <w:tmpl w:val="C8A019E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56164E1E"/>
    <w:multiLevelType w:val="hybridMultilevel"/>
    <w:tmpl w:val="23A6E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F74577"/>
    <w:multiLevelType w:val="hybridMultilevel"/>
    <w:tmpl w:val="37620336"/>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6D291748"/>
    <w:multiLevelType w:val="hybridMultilevel"/>
    <w:tmpl w:val="9CC6FAB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4">
    <w:nsid w:val="6F352430"/>
    <w:multiLevelType w:val="hybridMultilevel"/>
    <w:tmpl w:val="161C95FA"/>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nsid w:val="71E832CC"/>
    <w:multiLevelType w:val="hybridMultilevel"/>
    <w:tmpl w:val="F0E4219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6">
    <w:nsid w:val="74924AC4"/>
    <w:multiLevelType w:val="hybridMultilevel"/>
    <w:tmpl w:val="137497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EA31152"/>
    <w:multiLevelType w:val="hybridMultilevel"/>
    <w:tmpl w:val="53D23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13"/>
  </w:num>
  <w:num w:numId="5">
    <w:abstractNumId w:val="10"/>
  </w:num>
  <w:num w:numId="6">
    <w:abstractNumId w:val="8"/>
  </w:num>
  <w:num w:numId="7">
    <w:abstractNumId w:val="1"/>
  </w:num>
  <w:num w:numId="8">
    <w:abstractNumId w:val="2"/>
  </w:num>
  <w:num w:numId="9">
    <w:abstractNumId w:val="4"/>
  </w:num>
  <w:num w:numId="10">
    <w:abstractNumId w:val="12"/>
  </w:num>
  <w:num w:numId="11">
    <w:abstractNumId w:val="14"/>
  </w:num>
  <w:num w:numId="12">
    <w:abstractNumId w:val="3"/>
  </w:num>
  <w:num w:numId="13">
    <w:abstractNumId w:val="15"/>
  </w:num>
  <w:num w:numId="14">
    <w:abstractNumId w:val="0"/>
  </w:num>
  <w:num w:numId="15">
    <w:abstractNumId w:val="11"/>
  </w:num>
  <w:num w:numId="16">
    <w:abstractNumId w:val="17"/>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D25"/>
    <w:rsid w:val="00044BC9"/>
    <w:rsid w:val="00051474"/>
    <w:rsid w:val="00073C57"/>
    <w:rsid w:val="000C5619"/>
    <w:rsid w:val="001154E1"/>
    <w:rsid w:val="00156B81"/>
    <w:rsid w:val="001D0759"/>
    <w:rsid w:val="002010D1"/>
    <w:rsid w:val="002A0F89"/>
    <w:rsid w:val="002B5263"/>
    <w:rsid w:val="002C417D"/>
    <w:rsid w:val="003860FD"/>
    <w:rsid w:val="003971B4"/>
    <w:rsid w:val="003A3931"/>
    <w:rsid w:val="003E6EB2"/>
    <w:rsid w:val="0047295F"/>
    <w:rsid w:val="00483DC6"/>
    <w:rsid w:val="004A01B7"/>
    <w:rsid w:val="004A3286"/>
    <w:rsid w:val="0051102E"/>
    <w:rsid w:val="00546673"/>
    <w:rsid w:val="00586804"/>
    <w:rsid w:val="005C7F23"/>
    <w:rsid w:val="00604675"/>
    <w:rsid w:val="0071380B"/>
    <w:rsid w:val="00742452"/>
    <w:rsid w:val="00753E6A"/>
    <w:rsid w:val="00770791"/>
    <w:rsid w:val="0077479F"/>
    <w:rsid w:val="00794028"/>
    <w:rsid w:val="007B1055"/>
    <w:rsid w:val="007D42E4"/>
    <w:rsid w:val="00876CD0"/>
    <w:rsid w:val="008E2BCE"/>
    <w:rsid w:val="009334E5"/>
    <w:rsid w:val="00A20726"/>
    <w:rsid w:val="00A365CA"/>
    <w:rsid w:val="00A6048E"/>
    <w:rsid w:val="00A866C2"/>
    <w:rsid w:val="00AC7D25"/>
    <w:rsid w:val="00AD7A79"/>
    <w:rsid w:val="00B3260F"/>
    <w:rsid w:val="00BB64C9"/>
    <w:rsid w:val="00BB735C"/>
    <w:rsid w:val="00BC314B"/>
    <w:rsid w:val="00BF1584"/>
    <w:rsid w:val="00C07036"/>
    <w:rsid w:val="00C10727"/>
    <w:rsid w:val="00C15219"/>
    <w:rsid w:val="00C16F82"/>
    <w:rsid w:val="00C47747"/>
    <w:rsid w:val="00C50E03"/>
    <w:rsid w:val="00C71F0A"/>
    <w:rsid w:val="00C84250"/>
    <w:rsid w:val="00C96C64"/>
    <w:rsid w:val="00CD4142"/>
    <w:rsid w:val="00D07EDD"/>
    <w:rsid w:val="00D23F57"/>
    <w:rsid w:val="00D43AD0"/>
    <w:rsid w:val="00D71210"/>
    <w:rsid w:val="00E21E1D"/>
    <w:rsid w:val="00E553C5"/>
    <w:rsid w:val="00E70768"/>
    <w:rsid w:val="00E879E3"/>
    <w:rsid w:val="00E94921"/>
    <w:rsid w:val="00EE6D2A"/>
    <w:rsid w:val="00FA6D5E"/>
    <w:rsid w:val="00FD16EB"/>
    <w:rsid w:val="00FE3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0A39AEB-F01B-424A-BCC3-4A5098EF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C1072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7D25"/>
    <w:pPr>
      <w:spacing w:before="100" w:beforeAutospacing="1" w:after="100" w:afterAutospacing="1"/>
    </w:pPr>
  </w:style>
  <w:style w:type="character" w:styleId="a4">
    <w:name w:val="Strong"/>
    <w:basedOn w:val="a0"/>
    <w:qFormat/>
    <w:rsid w:val="00AC7D25"/>
    <w:rPr>
      <w:b/>
      <w:bCs/>
    </w:rPr>
  </w:style>
  <w:style w:type="paragraph" w:customStyle="1" w:styleId="style31">
    <w:name w:val="style31"/>
    <w:basedOn w:val="a"/>
    <w:rsid w:val="00C10727"/>
    <w:pPr>
      <w:spacing w:before="100" w:beforeAutospacing="1" w:after="100" w:afterAutospacing="1"/>
    </w:pPr>
  </w:style>
  <w:style w:type="paragraph" w:styleId="a5">
    <w:name w:val="footnote text"/>
    <w:basedOn w:val="a"/>
    <w:semiHidden/>
    <w:rsid w:val="00794028"/>
    <w:rPr>
      <w:sz w:val="20"/>
      <w:szCs w:val="20"/>
    </w:rPr>
  </w:style>
  <w:style w:type="character" w:styleId="a6">
    <w:name w:val="footnote reference"/>
    <w:basedOn w:val="a0"/>
    <w:semiHidden/>
    <w:rsid w:val="00794028"/>
    <w:rPr>
      <w:vertAlign w:val="superscript"/>
    </w:rPr>
  </w:style>
  <w:style w:type="character" w:styleId="a7">
    <w:name w:val="Hyperlink"/>
    <w:basedOn w:val="a0"/>
    <w:unhideWhenUsed/>
    <w:rsid w:val="00876CD0"/>
    <w:rPr>
      <w:color w:val="0000FF"/>
      <w:u w:val="single"/>
    </w:rPr>
  </w:style>
  <w:style w:type="paragraph" w:customStyle="1" w:styleId="a8">
    <w:name w:val="Абзац списка"/>
    <w:basedOn w:val="a"/>
    <w:qFormat/>
    <w:rsid w:val="00876CD0"/>
    <w:pPr>
      <w:spacing w:after="200" w:line="276" w:lineRule="auto"/>
      <w:ind w:left="720"/>
      <w:contextualSpacing/>
    </w:pPr>
    <w:rPr>
      <w:rFonts w:ascii="Calibri" w:eastAsia="Calibri" w:hAnsi="Calibri"/>
      <w:sz w:val="22"/>
      <w:szCs w:val="22"/>
      <w:lang w:eastAsia="en-US"/>
    </w:rPr>
  </w:style>
  <w:style w:type="paragraph" w:styleId="a9">
    <w:name w:val="header"/>
    <w:basedOn w:val="a"/>
    <w:rsid w:val="00A20726"/>
    <w:pPr>
      <w:tabs>
        <w:tab w:val="center" w:pos="4677"/>
        <w:tab w:val="right" w:pos="9355"/>
      </w:tabs>
    </w:pPr>
  </w:style>
  <w:style w:type="character" w:styleId="aa">
    <w:name w:val="page number"/>
    <w:basedOn w:val="a0"/>
    <w:rsid w:val="00A20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73035">
      <w:bodyDiv w:val="1"/>
      <w:marLeft w:val="0"/>
      <w:marRight w:val="0"/>
      <w:marTop w:val="0"/>
      <w:marBottom w:val="0"/>
      <w:divBdr>
        <w:top w:val="none" w:sz="0" w:space="0" w:color="auto"/>
        <w:left w:val="none" w:sz="0" w:space="0" w:color="auto"/>
        <w:bottom w:val="none" w:sz="0" w:space="0" w:color="auto"/>
        <w:right w:val="none" w:sz="0" w:space="0" w:color="auto"/>
      </w:divBdr>
      <w:divsChild>
        <w:div w:id="206381309">
          <w:marLeft w:val="0"/>
          <w:marRight w:val="0"/>
          <w:marTop w:val="0"/>
          <w:marBottom w:val="0"/>
          <w:divBdr>
            <w:top w:val="none" w:sz="0" w:space="0" w:color="auto"/>
            <w:left w:val="none" w:sz="0" w:space="0" w:color="auto"/>
            <w:bottom w:val="none" w:sz="0" w:space="0" w:color="auto"/>
            <w:right w:val="none" w:sz="0" w:space="0" w:color="auto"/>
          </w:divBdr>
        </w:div>
        <w:div w:id="235357859">
          <w:marLeft w:val="0"/>
          <w:marRight w:val="0"/>
          <w:marTop w:val="0"/>
          <w:marBottom w:val="0"/>
          <w:divBdr>
            <w:top w:val="none" w:sz="0" w:space="0" w:color="auto"/>
            <w:left w:val="none" w:sz="0" w:space="0" w:color="auto"/>
            <w:bottom w:val="none" w:sz="0" w:space="0" w:color="auto"/>
            <w:right w:val="none" w:sz="0" w:space="0" w:color="auto"/>
          </w:divBdr>
        </w:div>
        <w:div w:id="264462179">
          <w:marLeft w:val="0"/>
          <w:marRight w:val="0"/>
          <w:marTop w:val="0"/>
          <w:marBottom w:val="0"/>
          <w:divBdr>
            <w:top w:val="none" w:sz="0" w:space="0" w:color="auto"/>
            <w:left w:val="none" w:sz="0" w:space="0" w:color="auto"/>
            <w:bottom w:val="none" w:sz="0" w:space="0" w:color="auto"/>
            <w:right w:val="none" w:sz="0" w:space="0" w:color="auto"/>
          </w:divBdr>
        </w:div>
        <w:div w:id="331954965">
          <w:marLeft w:val="0"/>
          <w:marRight w:val="0"/>
          <w:marTop w:val="0"/>
          <w:marBottom w:val="0"/>
          <w:divBdr>
            <w:top w:val="none" w:sz="0" w:space="0" w:color="auto"/>
            <w:left w:val="none" w:sz="0" w:space="0" w:color="auto"/>
            <w:bottom w:val="none" w:sz="0" w:space="0" w:color="auto"/>
            <w:right w:val="none" w:sz="0" w:space="0" w:color="auto"/>
          </w:divBdr>
        </w:div>
        <w:div w:id="415055546">
          <w:marLeft w:val="0"/>
          <w:marRight w:val="0"/>
          <w:marTop w:val="0"/>
          <w:marBottom w:val="0"/>
          <w:divBdr>
            <w:top w:val="none" w:sz="0" w:space="0" w:color="auto"/>
            <w:left w:val="none" w:sz="0" w:space="0" w:color="auto"/>
            <w:bottom w:val="none" w:sz="0" w:space="0" w:color="auto"/>
            <w:right w:val="none" w:sz="0" w:space="0" w:color="auto"/>
          </w:divBdr>
        </w:div>
        <w:div w:id="464813968">
          <w:marLeft w:val="0"/>
          <w:marRight w:val="0"/>
          <w:marTop w:val="0"/>
          <w:marBottom w:val="0"/>
          <w:divBdr>
            <w:top w:val="none" w:sz="0" w:space="0" w:color="auto"/>
            <w:left w:val="none" w:sz="0" w:space="0" w:color="auto"/>
            <w:bottom w:val="none" w:sz="0" w:space="0" w:color="auto"/>
            <w:right w:val="none" w:sz="0" w:space="0" w:color="auto"/>
          </w:divBdr>
        </w:div>
        <w:div w:id="473252458">
          <w:marLeft w:val="0"/>
          <w:marRight w:val="0"/>
          <w:marTop w:val="0"/>
          <w:marBottom w:val="0"/>
          <w:divBdr>
            <w:top w:val="none" w:sz="0" w:space="0" w:color="auto"/>
            <w:left w:val="none" w:sz="0" w:space="0" w:color="auto"/>
            <w:bottom w:val="none" w:sz="0" w:space="0" w:color="auto"/>
            <w:right w:val="none" w:sz="0" w:space="0" w:color="auto"/>
          </w:divBdr>
        </w:div>
        <w:div w:id="571349931">
          <w:marLeft w:val="0"/>
          <w:marRight w:val="0"/>
          <w:marTop w:val="0"/>
          <w:marBottom w:val="0"/>
          <w:divBdr>
            <w:top w:val="none" w:sz="0" w:space="0" w:color="auto"/>
            <w:left w:val="none" w:sz="0" w:space="0" w:color="auto"/>
            <w:bottom w:val="none" w:sz="0" w:space="0" w:color="auto"/>
            <w:right w:val="none" w:sz="0" w:space="0" w:color="auto"/>
          </w:divBdr>
        </w:div>
        <w:div w:id="657732886">
          <w:marLeft w:val="0"/>
          <w:marRight w:val="0"/>
          <w:marTop w:val="0"/>
          <w:marBottom w:val="0"/>
          <w:divBdr>
            <w:top w:val="none" w:sz="0" w:space="0" w:color="auto"/>
            <w:left w:val="none" w:sz="0" w:space="0" w:color="auto"/>
            <w:bottom w:val="none" w:sz="0" w:space="0" w:color="auto"/>
            <w:right w:val="none" w:sz="0" w:space="0" w:color="auto"/>
          </w:divBdr>
        </w:div>
        <w:div w:id="762144225">
          <w:marLeft w:val="0"/>
          <w:marRight w:val="0"/>
          <w:marTop w:val="0"/>
          <w:marBottom w:val="0"/>
          <w:divBdr>
            <w:top w:val="none" w:sz="0" w:space="0" w:color="auto"/>
            <w:left w:val="none" w:sz="0" w:space="0" w:color="auto"/>
            <w:bottom w:val="none" w:sz="0" w:space="0" w:color="auto"/>
            <w:right w:val="none" w:sz="0" w:space="0" w:color="auto"/>
          </w:divBdr>
        </w:div>
        <w:div w:id="820850194">
          <w:marLeft w:val="0"/>
          <w:marRight w:val="0"/>
          <w:marTop w:val="0"/>
          <w:marBottom w:val="0"/>
          <w:divBdr>
            <w:top w:val="none" w:sz="0" w:space="0" w:color="auto"/>
            <w:left w:val="none" w:sz="0" w:space="0" w:color="auto"/>
            <w:bottom w:val="none" w:sz="0" w:space="0" w:color="auto"/>
            <w:right w:val="none" w:sz="0" w:space="0" w:color="auto"/>
          </w:divBdr>
        </w:div>
        <w:div w:id="858130011">
          <w:marLeft w:val="0"/>
          <w:marRight w:val="0"/>
          <w:marTop w:val="0"/>
          <w:marBottom w:val="0"/>
          <w:divBdr>
            <w:top w:val="none" w:sz="0" w:space="0" w:color="auto"/>
            <w:left w:val="none" w:sz="0" w:space="0" w:color="auto"/>
            <w:bottom w:val="none" w:sz="0" w:space="0" w:color="auto"/>
            <w:right w:val="none" w:sz="0" w:space="0" w:color="auto"/>
          </w:divBdr>
        </w:div>
        <w:div w:id="963393033">
          <w:marLeft w:val="0"/>
          <w:marRight w:val="0"/>
          <w:marTop w:val="0"/>
          <w:marBottom w:val="0"/>
          <w:divBdr>
            <w:top w:val="none" w:sz="0" w:space="0" w:color="auto"/>
            <w:left w:val="none" w:sz="0" w:space="0" w:color="auto"/>
            <w:bottom w:val="none" w:sz="0" w:space="0" w:color="auto"/>
            <w:right w:val="none" w:sz="0" w:space="0" w:color="auto"/>
          </w:divBdr>
        </w:div>
        <w:div w:id="1288928286">
          <w:marLeft w:val="0"/>
          <w:marRight w:val="0"/>
          <w:marTop w:val="0"/>
          <w:marBottom w:val="0"/>
          <w:divBdr>
            <w:top w:val="none" w:sz="0" w:space="0" w:color="auto"/>
            <w:left w:val="none" w:sz="0" w:space="0" w:color="auto"/>
            <w:bottom w:val="none" w:sz="0" w:space="0" w:color="auto"/>
            <w:right w:val="none" w:sz="0" w:space="0" w:color="auto"/>
          </w:divBdr>
        </w:div>
        <w:div w:id="1431706745">
          <w:marLeft w:val="0"/>
          <w:marRight w:val="0"/>
          <w:marTop w:val="0"/>
          <w:marBottom w:val="0"/>
          <w:divBdr>
            <w:top w:val="none" w:sz="0" w:space="0" w:color="auto"/>
            <w:left w:val="none" w:sz="0" w:space="0" w:color="auto"/>
            <w:bottom w:val="none" w:sz="0" w:space="0" w:color="auto"/>
            <w:right w:val="none" w:sz="0" w:space="0" w:color="auto"/>
          </w:divBdr>
        </w:div>
        <w:div w:id="1703481810">
          <w:marLeft w:val="0"/>
          <w:marRight w:val="0"/>
          <w:marTop w:val="0"/>
          <w:marBottom w:val="0"/>
          <w:divBdr>
            <w:top w:val="none" w:sz="0" w:space="0" w:color="auto"/>
            <w:left w:val="none" w:sz="0" w:space="0" w:color="auto"/>
            <w:bottom w:val="none" w:sz="0" w:space="0" w:color="auto"/>
            <w:right w:val="none" w:sz="0" w:space="0" w:color="auto"/>
          </w:divBdr>
        </w:div>
        <w:div w:id="1800763187">
          <w:marLeft w:val="0"/>
          <w:marRight w:val="0"/>
          <w:marTop w:val="0"/>
          <w:marBottom w:val="0"/>
          <w:divBdr>
            <w:top w:val="none" w:sz="0" w:space="0" w:color="auto"/>
            <w:left w:val="none" w:sz="0" w:space="0" w:color="auto"/>
            <w:bottom w:val="none" w:sz="0" w:space="0" w:color="auto"/>
            <w:right w:val="none" w:sz="0" w:space="0" w:color="auto"/>
          </w:divBdr>
        </w:div>
        <w:div w:id="1803114288">
          <w:marLeft w:val="0"/>
          <w:marRight w:val="0"/>
          <w:marTop w:val="0"/>
          <w:marBottom w:val="0"/>
          <w:divBdr>
            <w:top w:val="none" w:sz="0" w:space="0" w:color="auto"/>
            <w:left w:val="none" w:sz="0" w:space="0" w:color="auto"/>
            <w:bottom w:val="none" w:sz="0" w:space="0" w:color="auto"/>
            <w:right w:val="none" w:sz="0" w:space="0" w:color="auto"/>
          </w:divBdr>
        </w:div>
        <w:div w:id="1837723803">
          <w:marLeft w:val="0"/>
          <w:marRight w:val="0"/>
          <w:marTop w:val="0"/>
          <w:marBottom w:val="0"/>
          <w:divBdr>
            <w:top w:val="none" w:sz="0" w:space="0" w:color="auto"/>
            <w:left w:val="none" w:sz="0" w:space="0" w:color="auto"/>
            <w:bottom w:val="none" w:sz="0" w:space="0" w:color="auto"/>
            <w:right w:val="none" w:sz="0" w:space="0" w:color="auto"/>
          </w:divBdr>
        </w:div>
        <w:div w:id="1857227478">
          <w:marLeft w:val="0"/>
          <w:marRight w:val="0"/>
          <w:marTop w:val="0"/>
          <w:marBottom w:val="0"/>
          <w:divBdr>
            <w:top w:val="none" w:sz="0" w:space="0" w:color="auto"/>
            <w:left w:val="none" w:sz="0" w:space="0" w:color="auto"/>
            <w:bottom w:val="none" w:sz="0" w:space="0" w:color="auto"/>
            <w:right w:val="none" w:sz="0" w:space="0" w:color="auto"/>
          </w:divBdr>
        </w:div>
        <w:div w:id="1866628820">
          <w:marLeft w:val="0"/>
          <w:marRight w:val="0"/>
          <w:marTop w:val="0"/>
          <w:marBottom w:val="0"/>
          <w:divBdr>
            <w:top w:val="none" w:sz="0" w:space="0" w:color="auto"/>
            <w:left w:val="none" w:sz="0" w:space="0" w:color="auto"/>
            <w:bottom w:val="none" w:sz="0" w:space="0" w:color="auto"/>
            <w:right w:val="none" w:sz="0" w:space="0" w:color="auto"/>
          </w:divBdr>
        </w:div>
        <w:div w:id="1890651303">
          <w:marLeft w:val="0"/>
          <w:marRight w:val="0"/>
          <w:marTop w:val="0"/>
          <w:marBottom w:val="0"/>
          <w:divBdr>
            <w:top w:val="none" w:sz="0" w:space="0" w:color="auto"/>
            <w:left w:val="none" w:sz="0" w:space="0" w:color="auto"/>
            <w:bottom w:val="none" w:sz="0" w:space="0" w:color="auto"/>
            <w:right w:val="none" w:sz="0" w:space="0" w:color="auto"/>
          </w:divBdr>
        </w:div>
        <w:div w:id="1979452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8103</Words>
  <Characters>46188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MoBIL GROUP</Company>
  <LinksUpToDate>false</LinksUpToDate>
  <CharactersWithSpaces>54183</CharactersWithSpaces>
  <SharedDoc>false</SharedDoc>
  <HLinks>
    <vt:vector size="6" baseType="variant">
      <vt:variant>
        <vt:i4>5374074</vt:i4>
      </vt:variant>
      <vt:variant>
        <vt:i4>0</vt:i4>
      </vt:variant>
      <vt:variant>
        <vt:i4>0</vt:i4>
      </vt:variant>
      <vt:variant>
        <vt:i4>5</vt:i4>
      </vt:variant>
      <vt:variant>
        <vt:lpwstr>mailto:abiturient@syktsu.ru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Irina</cp:lastModifiedBy>
  <cp:revision>2</cp:revision>
  <cp:lastPrinted>2010-06-15T13:24:00Z</cp:lastPrinted>
  <dcterms:created xsi:type="dcterms:W3CDTF">2014-07-19T19:16:00Z</dcterms:created>
  <dcterms:modified xsi:type="dcterms:W3CDTF">2014-07-19T19:16:00Z</dcterms:modified>
</cp:coreProperties>
</file>