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91" w:rsidRDefault="00E80591" w:rsidP="00DA2EBB">
      <w:pPr>
        <w:spacing w:line="240" w:lineRule="auto"/>
        <w:ind w:left="-284" w:right="-284"/>
        <w:rPr>
          <w:rFonts w:ascii="Times New Roman" w:hAnsi="Times New Roman"/>
          <w:sz w:val="28"/>
          <w:szCs w:val="28"/>
        </w:rPr>
      </w:pPr>
    </w:p>
    <w:p w:rsidR="00C15BDB" w:rsidRDefault="00C15BDB" w:rsidP="00DA2EBB">
      <w:pPr>
        <w:spacing w:line="240" w:lineRule="auto"/>
        <w:ind w:left="-284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по экономике. </w:t>
      </w:r>
    </w:p>
    <w:p w:rsidR="00C15BDB" w:rsidRDefault="00C15BDB" w:rsidP="002E426B">
      <w:pPr>
        <w:spacing w:line="240" w:lineRule="auto"/>
        <w:ind w:left="-284" w:right="-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Тема: «Влияние потоварного налога на рыночное равновесие».</w:t>
      </w:r>
    </w:p>
    <w:p w:rsidR="00C15BDB" w:rsidRPr="009A7635" w:rsidRDefault="00C15BDB" w:rsidP="009A7635">
      <w:pPr>
        <w:spacing w:before="100" w:beforeAutospacing="1" w:after="100" w:afterAutospacing="1" w:line="240" w:lineRule="auto"/>
        <w:ind w:left="-284" w:right="-144"/>
        <w:jc w:val="both"/>
        <w:rPr>
          <w:rFonts w:ascii="Times New Roman" w:hAnsi="Times New Roman"/>
          <w:sz w:val="28"/>
          <w:szCs w:val="28"/>
        </w:rPr>
      </w:pPr>
      <w:r w:rsidRPr="009A7635">
        <w:rPr>
          <w:rFonts w:ascii="Times New Roman" w:hAnsi="Times New Roman"/>
          <w:sz w:val="28"/>
          <w:szCs w:val="28"/>
        </w:rPr>
        <w:t xml:space="preserve">Необходимость государственного регулирования возникает не только в связи с несовершенством отдельных рынков (отдельные примеры рассмотрены в предыдущем разделе), но и в связи с решением крупных народнохозяйственных задач: борьба с инфляцией, обеспечение полной занятости, совмещение принципов экономической эффективности и социальной справедливости и др. </w:t>
      </w:r>
    </w:p>
    <w:p w:rsidR="00C15BDB" w:rsidRDefault="00C15BDB" w:rsidP="009A7635">
      <w:pPr>
        <w:spacing w:before="100" w:beforeAutospacing="1" w:after="100" w:afterAutospacing="1" w:line="240" w:lineRule="auto"/>
        <w:ind w:left="-284" w:right="-144"/>
        <w:jc w:val="both"/>
        <w:rPr>
          <w:rFonts w:ascii="Tahoma" w:hAnsi="Tahoma" w:cs="Tahoma"/>
          <w:color w:val="727272"/>
          <w:sz w:val="28"/>
          <w:szCs w:val="28"/>
        </w:rPr>
      </w:pPr>
      <w:r w:rsidRPr="009A7635">
        <w:rPr>
          <w:rFonts w:ascii="Times New Roman" w:hAnsi="Times New Roman"/>
          <w:sz w:val="28"/>
          <w:szCs w:val="28"/>
        </w:rPr>
        <w:t>Такое регулирование может иметь целью стабилизацию равновесия или его сдвиг, приближение к равновесию или отклонение от него. Регулирование может осуществляться либо</w:t>
      </w:r>
      <w:r>
        <w:rPr>
          <w:rFonts w:ascii="Times New Roman" w:hAnsi="Times New Roman"/>
          <w:sz w:val="28"/>
          <w:szCs w:val="28"/>
        </w:rPr>
        <w:t xml:space="preserve"> посредством прямого контроля над</w:t>
      </w:r>
      <w:r w:rsidRPr="009A7635">
        <w:rPr>
          <w:rFonts w:ascii="Times New Roman" w:hAnsi="Times New Roman"/>
          <w:sz w:val="28"/>
          <w:szCs w:val="28"/>
        </w:rPr>
        <w:t xml:space="preserve"> уровнем цен и объемов (фиксированные цены, квоты), либо путем использования финансовых инструментов (налоги, дотации), либо другими косвенными методами</w:t>
      </w:r>
      <w:r w:rsidRPr="007964D9">
        <w:rPr>
          <w:rFonts w:ascii="Tahoma" w:hAnsi="Tahoma" w:cs="Tahoma"/>
          <w:color w:val="727272"/>
          <w:sz w:val="28"/>
          <w:szCs w:val="28"/>
        </w:rPr>
        <w:t xml:space="preserve">. </w:t>
      </w:r>
    </w:p>
    <w:p w:rsidR="00C15BDB" w:rsidRDefault="00C15BDB" w:rsidP="009A7635">
      <w:pPr>
        <w:spacing w:before="100" w:beforeAutospacing="1" w:after="100" w:afterAutospacing="1" w:line="240" w:lineRule="auto"/>
        <w:ind w:left="-284" w:right="-144"/>
        <w:jc w:val="both"/>
        <w:rPr>
          <w:rFonts w:ascii="Times New Roman" w:hAnsi="Times New Roman"/>
          <w:b/>
          <w:sz w:val="28"/>
          <w:szCs w:val="28"/>
        </w:rPr>
      </w:pPr>
      <w:r w:rsidRPr="009A7635">
        <w:rPr>
          <w:rFonts w:ascii="Times New Roman" w:hAnsi="Times New Roman"/>
          <w:b/>
          <w:sz w:val="28"/>
          <w:szCs w:val="28"/>
        </w:rPr>
        <w:t>Сдвиг равновесия или приближение рынка к равновесному состоянию осуществляется введением налогов и дотаций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15BDB" w:rsidRDefault="00C15BDB" w:rsidP="009A7635">
      <w:pPr>
        <w:spacing w:before="100" w:beforeAutospacing="1" w:after="100" w:afterAutospacing="1"/>
        <w:ind w:left="-284" w:right="-144"/>
        <w:jc w:val="both"/>
        <w:rPr>
          <w:rFonts w:ascii="Times New Roman" w:hAnsi="Times New Roman"/>
          <w:sz w:val="28"/>
          <w:szCs w:val="28"/>
        </w:rPr>
      </w:pPr>
      <w:r w:rsidRPr="009A7635">
        <w:rPr>
          <w:rFonts w:ascii="Times New Roman" w:hAnsi="Times New Roman"/>
          <w:sz w:val="28"/>
          <w:szCs w:val="28"/>
        </w:rPr>
        <w:t xml:space="preserve">К группе потоварных налогов можно отнести налог с оборота, существовавший в бывшем СССР и частично заменивший его акциз, введенный в России с </w:t>
      </w:r>
      <w:smartTag w:uri="urn:schemas-microsoft-com:office:smarttags" w:element="metricconverter">
        <w:smartTagPr>
          <w:attr w:name="ProductID" w:val="1992 г"/>
        </w:smartTagPr>
        <w:r w:rsidRPr="009A7635">
          <w:rPr>
            <w:rFonts w:ascii="Times New Roman" w:hAnsi="Times New Roman"/>
            <w:sz w:val="28"/>
            <w:szCs w:val="28"/>
          </w:rPr>
          <w:t>1992 г</w:t>
        </w:r>
      </w:smartTag>
      <w:r w:rsidRPr="009A7635">
        <w:rPr>
          <w:rFonts w:ascii="Times New Roman" w:hAnsi="Times New Roman"/>
          <w:sz w:val="28"/>
          <w:szCs w:val="28"/>
        </w:rPr>
        <w:t xml:space="preserve">. </w:t>
      </w:r>
    </w:p>
    <w:p w:rsidR="00C15BDB" w:rsidRDefault="00C15BDB" w:rsidP="009A7635">
      <w:pPr>
        <w:spacing w:before="100" w:beforeAutospacing="1" w:after="100" w:afterAutospacing="1"/>
        <w:ind w:left="-284" w:right="-144"/>
        <w:jc w:val="both"/>
        <w:rPr>
          <w:rFonts w:ascii="Times New Roman" w:hAnsi="Times New Roman"/>
          <w:sz w:val="28"/>
          <w:szCs w:val="28"/>
        </w:rPr>
      </w:pPr>
      <w:r w:rsidRPr="009A7635">
        <w:rPr>
          <w:rFonts w:ascii="Times New Roman" w:hAnsi="Times New Roman"/>
          <w:sz w:val="28"/>
          <w:szCs w:val="28"/>
        </w:rPr>
        <w:t xml:space="preserve">Непосредственными плательщиками в государственный бюджет этих налогов являются обычно продавцы. Ставки потоварного налога устанавливаются либо в определенном проценте от цены товара, либо в абсолютной сумме (в рублях) с каждой единицы товара. </w:t>
      </w:r>
    </w:p>
    <w:p w:rsidR="00C15BDB" w:rsidRPr="00ED7E79" w:rsidRDefault="00C15BDB" w:rsidP="009A7635">
      <w:pPr>
        <w:spacing w:before="100" w:beforeAutospacing="1" w:after="100" w:afterAutospacing="1"/>
        <w:ind w:left="-284" w:right="-144"/>
        <w:jc w:val="both"/>
        <w:rPr>
          <w:rFonts w:ascii="Times New Roman" w:hAnsi="Times New Roman"/>
          <w:sz w:val="28"/>
          <w:szCs w:val="28"/>
        </w:rPr>
      </w:pPr>
      <w:r w:rsidRPr="009A7635">
        <w:rPr>
          <w:rFonts w:ascii="Times New Roman" w:hAnsi="Times New Roman"/>
          <w:sz w:val="28"/>
          <w:szCs w:val="28"/>
        </w:rPr>
        <w:t>Например,</w:t>
      </w:r>
      <w:r w:rsidRPr="009A7635">
        <w:rPr>
          <w:rFonts w:ascii="Tahoma" w:hAnsi="Tahoma" w:cs="Tahoma"/>
          <w:sz w:val="28"/>
          <w:szCs w:val="28"/>
        </w:rPr>
        <w:t xml:space="preserve"> </w:t>
      </w:r>
      <w:r w:rsidRPr="00ED7E79">
        <w:rPr>
          <w:rFonts w:ascii="Times New Roman" w:hAnsi="Times New Roman"/>
          <w:sz w:val="28"/>
          <w:szCs w:val="28"/>
        </w:rPr>
        <w:t>сначала, до введения налога, линия спроса занимала положение D, а линия предложения – S</w:t>
      </w:r>
      <w:r w:rsidRPr="00ED7E79">
        <w:rPr>
          <w:rFonts w:ascii="Times New Roman" w:hAnsi="Times New Roman"/>
          <w:sz w:val="28"/>
          <w:szCs w:val="28"/>
          <w:vertAlign w:val="subscript"/>
        </w:rPr>
        <w:t>1</w:t>
      </w:r>
      <w:r w:rsidRPr="00ED7E79">
        <w:rPr>
          <w:rFonts w:ascii="Times New Roman" w:hAnsi="Times New Roman"/>
          <w:sz w:val="28"/>
          <w:szCs w:val="28"/>
        </w:rPr>
        <w:t xml:space="preserve"> Равновесная цена составляла Р</w:t>
      </w:r>
      <w:r w:rsidRPr="00ED7E79">
        <w:rPr>
          <w:rFonts w:ascii="Times New Roman" w:hAnsi="Times New Roman"/>
          <w:sz w:val="28"/>
          <w:szCs w:val="28"/>
          <w:vertAlign w:val="subscript"/>
        </w:rPr>
        <w:t>1</w:t>
      </w:r>
      <w:r w:rsidRPr="00ED7E79">
        <w:rPr>
          <w:rFonts w:ascii="Times New Roman" w:hAnsi="Times New Roman"/>
          <w:sz w:val="28"/>
          <w:szCs w:val="28"/>
        </w:rPr>
        <w:t xml:space="preserve"> равновесный объем продаж – Q</w:t>
      </w:r>
      <w:r w:rsidRPr="00ED7E79">
        <w:rPr>
          <w:rFonts w:ascii="Times New Roman" w:hAnsi="Times New Roman"/>
          <w:sz w:val="28"/>
          <w:szCs w:val="28"/>
          <w:vertAlign w:val="subscript"/>
        </w:rPr>
        <w:t>1</w:t>
      </w:r>
      <w:r w:rsidRPr="00ED7E79">
        <w:rPr>
          <w:rFonts w:ascii="Times New Roman" w:hAnsi="Times New Roman"/>
          <w:sz w:val="28"/>
          <w:szCs w:val="28"/>
        </w:rPr>
        <w:t xml:space="preserve"> </w:t>
      </w:r>
    </w:p>
    <w:p w:rsidR="00C15BDB" w:rsidRPr="009A7635" w:rsidRDefault="00CA59E1" w:rsidP="009A7635">
      <w:pPr>
        <w:spacing w:before="100" w:beforeAutospacing="1" w:after="100" w:afterAutospacing="1"/>
        <w:ind w:left="-284" w:right="-144"/>
        <w:jc w:val="center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noProof/>
          <w:color w:val="72727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ис. 6.13. Воздействие на рыночное равновесие потоварного налога, если он уплачивается прдавцами" style="width:229.5pt;height:195pt;visibility:visible">
            <v:imagedata r:id="rId5" o:title=""/>
          </v:shape>
        </w:pict>
      </w:r>
    </w:p>
    <w:p w:rsidR="00C15BDB" w:rsidRPr="00B60936" w:rsidRDefault="00C15BDB" w:rsidP="009A7635">
      <w:pPr>
        <w:spacing w:before="100" w:beforeAutospacing="1" w:after="100" w:afterAutospacing="1"/>
        <w:ind w:left="-284"/>
        <w:jc w:val="center"/>
        <w:rPr>
          <w:rFonts w:ascii="Times New Roman" w:hAnsi="Times New Roman"/>
          <w:sz w:val="28"/>
          <w:szCs w:val="28"/>
        </w:rPr>
      </w:pPr>
      <w:r w:rsidRPr="00B60936">
        <w:rPr>
          <w:rFonts w:ascii="Tahoma" w:hAnsi="Tahoma" w:cs="Tahoma"/>
          <w:sz w:val="28"/>
          <w:szCs w:val="28"/>
        </w:rPr>
        <w:t>Воздействие на рыночное равновесие потоварного налога, если он уплачивается пр</w:t>
      </w:r>
      <w:r>
        <w:rPr>
          <w:rFonts w:ascii="Tahoma" w:hAnsi="Tahoma" w:cs="Tahoma"/>
          <w:sz w:val="28"/>
          <w:szCs w:val="28"/>
        </w:rPr>
        <w:t>о</w:t>
      </w:r>
      <w:r w:rsidRPr="00B60936">
        <w:rPr>
          <w:rFonts w:ascii="Tahoma" w:hAnsi="Tahoma" w:cs="Tahoma"/>
          <w:sz w:val="28"/>
          <w:szCs w:val="28"/>
        </w:rPr>
        <w:t>давцами</w:t>
      </w:r>
      <w:r>
        <w:rPr>
          <w:rFonts w:ascii="Tahoma" w:hAnsi="Tahoma" w:cs="Tahoma"/>
          <w:sz w:val="28"/>
          <w:szCs w:val="28"/>
        </w:rPr>
        <w:t>.</w:t>
      </w:r>
    </w:p>
    <w:p w:rsidR="00C15BDB" w:rsidRPr="009A7635" w:rsidRDefault="00C15BDB" w:rsidP="009A7635">
      <w:pPr>
        <w:spacing w:before="100" w:beforeAutospacing="1" w:after="100" w:afterAutospacing="1"/>
        <w:ind w:left="-284" w:right="-286"/>
        <w:jc w:val="both"/>
        <w:rPr>
          <w:rFonts w:ascii="Times New Roman" w:hAnsi="Times New Roman"/>
          <w:sz w:val="28"/>
          <w:szCs w:val="28"/>
        </w:rPr>
      </w:pPr>
      <w:r w:rsidRPr="009A7635">
        <w:rPr>
          <w:rFonts w:ascii="Times New Roman" w:hAnsi="Times New Roman"/>
          <w:sz w:val="28"/>
          <w:szCs w:val="28"/>
        </w:rPr>
        <w:t xml:space="preserve">Допустим, правительство ввело налог на данный товар в сумме Т руб. на каждую единицу этого товара. Предположим сначала, что налог вносится в госбюджет продавцами. </w:t>
      </w:r>
    </w:p>
    <w:p w:rsidR="00C15BDB" w:rsidRPr="009A7635" w:rsidRDefault="00C15BDB" w:rsidP="009A7635">
      <w:pPr>
        <w:spacing w:before="100" w:beforeAutospacing="1" w:after="100" w:afterAutospacing="1"/>
        <w:ind w:left="-284" w:right="-286"/>
        <w:jc w:val="both"/>
        <w:rPr>
          <w:rFonts w:ascii="Times New Roman" w:hAnsi="Times New Roman"/>
          <w:sz w:val="28"/>
          <w:szCs w:val="28"/>
        </w:rPr>
      </w:pPr>
      <w:r w:rsidRPr="009A7635">
        <w:rPr>
          <w:rFonts w:ascii="Times New Roman" w:hAnsi="Times New Roman"/>
          <w:sz w:val="28"/>
          <w:szCs w:val="28"/>
        </w:rPr>
        <w:t>Это вызовет параллельный сдвиг линии предложения вверх на величину Т. Если ранее производители согласны были предложить на рынке количество товара Q</w:t>
      </w:r>
      <w:r w:rsidRPr="009A7635">
        <w:rPr>
          <w:rFonts w:ascii="Times New Roman" w:hAnsi="Times New Roman"/>
          <w:sz w:val="28"/>
          <w:szCs w:val="28"/>
          <w:vertAlign w:val="subscript"/>
        </w:rPr>
        <w:t>1</w:t>
      </w:r>
      <w:r w:rsidRPr="009A7635">
        <w:rPr>
          <w:rFonts w:ascii="Times New Roman" w:hAnsi="Times New Roman"/>
          <w:sz w:val="28"/>
          <w:szCs w:val="28"/>
        </w:rPr>
        <w:t>, если его цена составит P</w:t>
      </w:r>
      <w:r w:rsidRPr="009A7635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>,</w:t>
      </w:r>
      <w:r w:rsidRPr="009A7635">
        <w:rPr>
          <w:rFonts w:ascii="Times New Roman" w:hAnsi="Times New Roman"/>
          <w:sz w:val="28"/>
          <w:szCs w:val="28"/>
        </w:rPr>
        <w:t xml:space="preserve"> то теперь они согласятся предложить на рынке то же количеств</w:t>
      </w:r>
      <w:r>
        <w:rPr>
          <w:rFonts w:ascii="Times New Roman" w:hAnsi="Times New Roman"/>
          <w:sz w:val="28"/>
          <w:szCs w:val="28"/>
        </w:rPr>
        <w:t>о товара, если только цена-брут</w:t>
      </w:r>
      <w:r w:rsidRPr="009A7635">
        <w:rPr>
          <w:rFonts w:ascii="Times New Roman" w:hAnsi="Times New Roman"/>
          <w:sz w:val="28"/>
          <w:szCs w:val="28"/>
        </w:rPr>
        <w:t>о (с включением налога) будет на Т руб. выше, чем Р</w:t>
      </w:r>
      <w:r w:rsidRPr="009A7635">
        <w:rPr>
          <w:rFonts w:ascii="Times New Roman" w:hAnsi="Times New Roman"/>
          <w:sz w:val="28"/>
          <w:szCs w:val="28"/>
          <w:vertAlign w:val="subscript"/>
        </w:rPr>
        <w:t>1</w:t>
      </w:r>
      <w:r w:rsidRPr="009A7635">
        <w:rPr>
          <w:rFonts w:ascii="Times New Roman" w:hAnsi="Times New Roman"/>
          <w:sz w:val="28"/>
          <w:szCs w:val="28"/>
        </w:rPr>
        <w:t xml:space="preserve"> В этом случае производители получат цену-нетто (без включения налога), равную прежней цене. Это рассуждение применимо к любой точке линии предложения. Поэтому все точки линии предложения переместятся вверх на Т руб. Линия предложения займет положение S</w:t>
      </w:r>
      <w:r w:rsidRPr="009A7635">
        <w:rPr>
          <w:rFonts w:ascii="Times New Roman" w:hAnsi="Times New Roman"/>
          <w:sz w:val="28"/>
          <w:szCs w:val="28"/>
          <w:vertAlign w:val="subscript"/>
        </w:rPr>
        <w:t>2</w:t>
      </w:r>
      <w:r w:rsidRPr="009A7635">
        <w:rPr>
          <w:rFonts w:ascii="Times New Roman" w:hAnsi="Times New Roman"/>
          <w:sz w:val="28"/>
          <w:szCs w:val="28"/>
        </w:rPr>
        <w:t xml:space="preserve">. </w:t>
      </w:r>
    </w:p>
    <w:p w:rsidR="00C15BDB" w:rsidRPr="009A7635" w:rsidRDefault="00C15BDB" w:rsidP="009A7635">
      <w:pPr>
        <w:spacing w:before="100" w:beforeAutospacing="1" w:after="100" w:afterAutospacing="1"/>
        <w:ind w:left="-284" w:right="-286"/>
        <w:jc w:val="both"/>
        <w:rPr>
          <w:rFonts w:ascii="Times New Roman" w:hAnsi="Times New Roman"/>
          <w:sz w:val="28"/>
          <w:szCs w:val="28"/>
        </w:rPr>
      </w:pPr>
      <w:r w:rsidRPr="009A7635">
        <w:rPr>
          <w:rFonts w:ascii="Times New Roman" w:hAnsi="Times New Roman"/>
          <w:sz w:val="28"/>
          <w:szCs w:val="28"/>
        </w:rPr>
        <w:t>Новое равновесие характеризуется тремя величинами: Q</w:t>
      </w:r>
      <w:r w:rsidRPr="009A7635">
        <w:rPr>
          <w:rFonts w:ascii="Times New Roman" w:hAnsi="Times New Roman"/>
          <w:sz w:val="28"/>
          <w:szCs w:val="28"/>
          <w:vertAlign w:val="subscript"/>
        </w:rPr>
        <w:t>2</w:t>
      </w:r>
      <w:r w:rsidRPr="009A7635">
        <w:rPr>
          <w:rFonts w:ascii="Times New Roman" w:hAnsi="Times New Roman"/>
          <w:sz w:val="28"/>
          <w:szCs w:val="28"/>
        </w:rPr>
        <w:t>, P</w:t>
      </w:r>
      <w:r w:rsidRPr="009A7635">
        <w:rPr>
          <w:rFonts w:ascii="Times New Roman" w:hAnsi="Times New Roman"/>
          <w:sz w:val="28"/>
          <w:szCs w:val="28"/>
          <w:vertAlign w:val="superscript"/>
        </w:rPr>
        <w:t>+</w:t>
      </w:r>
      <w:r w:rsidRPr="009A7635">
        <w:rPr>
          <w:rFonts w:ascii="Times New Roman" w:hAnsi="Times New Roman"/>
          <w:sz w:val="28"/>
          <w:szCs w:val="28"/>
        </w:rPr>
        <w:t>, Р</w:t>
      </w:r>
      <w:r w:rsidRPr="009A7635">
        <w:rPr>
          <w:rFonts w:ascii="Times New Roman" w:hAnsi="Times New Roman"/>
          <w:sz w:val="28"/>
          <w:szCs w:val="28"/>
          <w:vertAlign w:val="superscript"/>
        </w:rPr>
        <w:t xml:space="preserve"> -</w:t>
      </w:r>
      <w:r w:rsidRPr="009A7635">
        <w:rPr>
          <w:rFonts w:ascii="Times New Roman" w:hAnsi="Times New Roman"/>
          <w:sz w:val="28"/>
          <w:szCs w:val="28"/>
        </w:rPr>
        <w:t>. Объем рынка Q</w:t>
      </w:r>
      <w:r w:rsidRPr="009A7635">
        <w:rPr>
          <w:rFonts w:ascii="Times New Roman" w:hAnsi="Times New Roman"/>
          <w:sz w:val="28"/>
          <w:szCs w:val="28"/>
          <w:vertAlign w:val="subscript"/>
        </w:rPr>
        <w:t>2</w:t>
      </w:r>
      <w:r w:rsidRPr="009A7635">
        <w:rPr>
          <w:rFonts w:ascii="Times New Roman" w:hAnsi="Times New Roman"/>
          <w:sz w:val="28"/>
          <w:szCs w:val="28"/>
        </w:rPr>
        <w:t xml:space="preserve"> будет меньше первоначального Q</w:t>
      </w:r>
      <w:r w:rsidRPr="009A7635">
        <w:rPr>
          <w:rFonts w:ascii="Times New Roman" w:hAnsi="Times New Roman"/>
          <w:sz w:val="28"/>
          <w:szCs w:val="28"/>
          <w:vertAlign w:val="subscript"/>
        </w:rPr>
        <w:t>1</w:t>
      </w:r>
      <w:r w:rsidRPr="009A7635">
        <w:rPr>
          <w:rFonts w:ascii="Times New Roman" w:hAnsi="Times New Roman"/>
          <w:sz w:val="28"/>
          <w:szCs w:val="28"/>
        </w:rPr>
        <w:t>. Цена, которую платит покупатель, Р</w:t>
      </w:r>
      <w:r w:rsidRPr="009A7635">
        <w:rPr>
          <w:rFonts w:ascii="Times New Roman" w:hAnsi="Times New Roman"/>
          <w:sz w:val="28"/>
          <w:szCs w:val="28"/>
          <w:vertAlign w:val="superscript"/>
        </w:rPr>
        <w:t>+</w:t>
      </w:r>
      <w:r w:rsidRPr="009A7635">
        <w:rPr>
          <w:rFonts w:ascii="Times New Roman" w:hAnsi="Times New Roman"/>
          <w:sz w:val="28"/>
          <w:szCs w:val="28"/>
        </w:rPr>
        <w:t xml:space="preserve"> окажется выше первоначальной Р</w:t>
      </w:r>
      <w:r w:rsidRPr="009A7635">
        <w:rPr>
          <w:rFonts w:ascii="Times New Roman" w:hAnsi="Times New Roman"/>
          <w:sz w:val="28"/>
          <w:szCs w:val="28"/>
          <w:vertAlign w:val="subscript"/>
        </w:rPr>
        <w:t>1</w:t>
      </w:r>
      <w:r w:rsidRPr="009A7635">
        <w:rPr>
          <w:rFonts w:ascii="Times New Roman" w:hAnsi="Times New Roman"/>
          <w:sz w:val="28"/>
          <w:szCs w:val="28"/>
        </w:rPr>
        <w:t xml:space="preserve"> Цена, которую практически получает продавец (без налога), Р</w:t>
      </w:r>
      <w:r w:rsidRPr="009A7635">
        <w:rPr>
          <w:rFonts w:ascii="Times New Roman" w:hAnsi="Times New Roman"/>
          <w:sz w:val="28"/>
          <w:szCs w:val="28"/>
          <w:vertAlign w:val="superscript"/>
        </w:rPr>
        <w:t xml:space="preserve"> -</w:t>
      </w:r>
      <w:r w:rsidRPr="009A7635">
        <w:rPr>
          <w:rFonts w:ascii="Times New Roman" w:hAnsi="Times New Roman"/>
          <w:sz w:val="28"/>
          <w:szCs w:val="28"/>
        </w:rPr>
        <w:t xml:space="preserve"> окажется ниже первоначальной. Общая сумма налога, поступающая в госбюджет, будет равна площади прямоугольника Р</w:t>
      </w:r>
      <w:r w:rsidRPr="009A7635">
        <w:rPr>
          <w:rFonts w:ascii="Times New Roman" w:hAnsi="Times New Roman"/>
          <w:sz w:val="28"/>
          <w:szCs w:val="28"/>
          <w:vertAlign w:val="superscript"/>
        </w:rPr>
        <w:t>+</w:t>
      </w:r>
      <w:r w:rsidRPr="009A7635">
        <w:rPr>
          <w:rFonts w:ascii="Times New Roman" w:hAnsi="Times New Roman"/>
          <w:sz w:val="28"/>
          <w:szCs w:val="28"/>
        </w:rPr>
        <w:t>Е</w:t>
      </w:r>
      <w:r w:rsidRPr="009A7635">
        <w:rPr>
          <w:rFonts w:ascii="Times New Roman" w:hAnsi="Times New Roman"/>
          <w:sz w:val="28"/>
          <w:szCs w:val="28"/>
          <w:vertAlign w:val="subscript"/>
        </w:rPr>
        <w:t>2</w:t>
      </w:r>
      <w:r w:rsidRPr="009A7635">
        <w:rPr>
          <w:rFonts w:ascii="Times New Roman" w:hAnsi="Times New Roman"/>
          <w:sz w:val="28"/>
          <w:szCs w:val="28"/>
        </w:rPr>
        <w:t>СР</w:t>
      </w:r>
      <w:r w:rsidRPr="009A7635">
        <w:rPr>
          <w:rFonts w:ascii="Times New Roman" w:hAnsi="Times New Roman"/>
          <w:sz w:val="28"/>
          <w:szCs w:val="28"/>
          <w:vertAlign w:val="superscript"/>
        </w:rPr>
        <w:t xml:space="preserve"> -</w:t>
      </w:r>
      <w:r w:rsidRPr="009A7635">
        <w:rPr>
          <w:rFonts w:ascii="Times New Roman" w:hAnsi="Times New Roman"/>
          <w:sz w:val="28"/>
          <w:szCs w:val="28"/>
        </w:rPr>
        <w:t xml:space="preserve">. Обратим внимание на следующий факт. Несмотря на то, что весь налог вносится в госбюджет продавцами, часть "налогового бремени" ложится на покупателей. </w:t>
      </w:r>
    </w:p>
    <w:p w:rsidR="00C15BDB" w:rsidRPr="009A7635" w:rsidRDefault="00C15BDB" w:rsidP="009A7635">
      <w:pPr>
        <w:spacing w:before="100" w:beforeAutospacing="1" w:after="100" w:afterAutospacing="1"/>
        <w:ind w:left="-284" w:right="-286"/>
        <w:jc w:val="both"/>
        <w:rPr>
          <w:rFonts w:ascii="Times New Roman" w:hAnsi="Times New Roman"/>
          <w:sz w:val="28"/>
          <w:szCs w:val="28"/>
        </w:rPr>
      </w:pPr>
      <w:r w:rsidRPr="009A7635">
        <w:rPr>
          <w:rFonts w:ascii="Times New Roman" w:hAnsi="Times New Roman"/>
          <w:sz w:val="28"/>
          <w:szCs w:val="28"/>
        </w:rPr>
        <w:t xml:space="preserve">Если потоварный налог вносится в госбюджет покупателями, то происходит сдвиг параллельно вниз на величину Т линии спроса D. Основная суть модели от этого не меняется. </w:t>
      </w:r>
    </w:p>
    <w:p w:rsidR="00C15BDB" w:rsidRDefault="00C15BDB" w:rsidP="009A7635">
      <w:pPr>
        <w:spacing w:before="100" w:beforeAutospacing="1" w:after="100" w:afterAutospacing="1"/>
        <w:ind w:left="-284" w:right="-286"/>
        <w:jc w:val="both"/>
        <w:rPr>
          <w:rFonts w:ascii="Times New Roman" w:hAnsi="Times New Roman"/>
          <w:sz w:val="28"/>
          <w:szCs w:val="28"/>
        </w:rPr>
      </w:pPr>
      <w:r w:rsidRPr="009A7635">
        <w:rPr>
          <w:rFonts w:ascii="Times New Roman" w:hAnsi="Times New Roman"/>
          <w:sz w:val="28"/>
          <w:szCs w:val="28"/>
        </w:rPr>
        <w:t xml:space="preserve">Степень воздействия потоварного налога на объем продаж зависит от наклонов линий спроса и предложения. </w:t>
      </w:r>
    </w:p>
    <w:p w:rsidR="00C15BDB" w:rsidRDefault="00C15BDB" w:rsidP="00B60936">
      <w:pPr>
        <w:spacing w:before="100" w:beforeAutospacing="1" w:after="100" w:afterAutospacing="1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рисунке</w:t>
      </w:r>
      <w:r w:rsidRPr="009A7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«а» </w:t>
      </w:r>
      <w:r w:rsidRPr="009A7635">
        <w:rPr>
          <w:rFonts w:ascii="Times New Roman" w:hAnsi="Times New Roman"/>
          <w:sz w:val="28"/>
          <w:szCs w:val="28"/>
        </w:rPr>
        <w:t>отражена ситуация, когда и линия спроса, и линия предложения имеют подогий наклон.</w:t>
      </w:r>
    </w:p>
    <w:p w:rsidR="00C15BDB" w:rsidRDefault="00C15BDB" w:rsidP="00B60936">
      <w:pPr>
        <w:spacing w:before="100" w:beforeAutospacing="1" w:after="100" w:afterAutospacing="1" w:line="240" w:lineRule="auto"/>
        <w:ind w:left="-284" w:right="-286"/>
        <w:jc w:val="both"/>
        <w:rPr>
          <w:rFonts w:ascii="Times New Roman" w:hAnsi="Times New Roman"/>
          <w:sz w:val="28"/>
          <w:szCs w:val="28"/>
        </w:rPr>
      </w:pPr>
      <w:r w:rsidRPr="009A7635">
        <w:rPr>
          <w:rFonts w:ascii="Times New Roman" w:hAnsi="Times New Roman"/>
          <w:sz w:val="28"/>
          <w:szCs w:val="28"/>
        </w:rPr>
        <w:t>Введение потоварного налога, уплачиваемого продавцами, вызывает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635">
        <w:rPr>
          <w:rFonts w:ascii="Times New Roman" w:hAnsi="Times New Roman"/>
          <w:sz w:val="28"/>
          <w:szCs w:val="28"/>
        </w:rPr>
        <w:t xml:space="preserve"> </w:t>
      </w:r>
      <w:r w:rsidRPr="00B60936">
        <w:rPr>
          <w:rFonts w:ascii="Times New Roman" w:hAnsi="Times New Roman"/>
          <w:sz w:val="28"/>
          <w:szCs w:val="28"/>
        </w:rPr>
        <w:t xml:space="preserve">резкое сокращение равновесного объема рынка. Предположим, что речь идет в данном случае о бытовой технике коричневого цвета. Для большинства покупателей цвет бытовой техники не имеет решающего значения. Повышение цен на бытовую технику только коричневого цвета вызывает переключение спроса покупателей с продукции данного цвета на традиционную белую бытовую технику. Поэтому линия спроса на бытовую технику коричневого цвета имеет довольно пологий характер. Пологой должна быть и линия предложения, поскольку производители при понижении цен (без налога) на коричневую бытовую технику без особого труда могут сократить ее производство и увеличить выпуск бытовой техники традиционного цвета. Введение налога только на коричневую бытовую технику может привести к полному исчезновению ее с рынка. </w:t>
      </w:r>
    </w:p>
    <w:p w:rsidR="00C15BDB" w:rsidRDefault="00C15BDB" w:rsidP="00B60936">
      <w:pPr>
        <w:spacing w:before="100" w:beforeAutospacing="1" w:after="100" w:afterAutospacing="1"/>
        <w:ind w:left="-284" w:right="-286"/>
        <w:jc w:val="both"/>
        <w:rPr>
          <w:rFonts w:ascii="Times New Roman" w:hAnsi="Times New Roman"/>
          <w:sz w:val="28"/>
          <w:szCs w:val="28"/>
        </w:rPr>
      </w:pPr>
      <w:r w:rsidRPr="00B60936">
        <w:rPr>
          <w:rFonts w:ascii="Times New Roman" w:hAnsi="Times New Roman"/>
          <w:sz w:val="28"/>
          <w:szCs w:val="28"/>
        </w:rPr>
        <w:t>На рисунке «б» изображена ситуация, когда линии спроса и предложения имеют крутые наклоны. Допустим, что речь идет о железнодорожных вагонах независимо от их цвета. Введение потоварного налога такого же размера, что и в первом случае, вызывает гораздо меньшее сокращ</w:t>
      </w:r>
      <w:r>
        <w:rPr>
          <w:rFonts w:ascii="Times New Roman" w:hAnsi="Times New Roman"/>
          <w:sz w:val="28"/>
          <w:szCs w:val="28"/>
        </w:rPr>
        <w:t>ение равновесного объема рынка.</w:t>
      </w:r>
    </w:p>
    <w:p w:rsidR="00C15BDB" w:rsidRDefault="00CA59E1" w:rsidP="00B60936">
      <w:pPr>
        <w:spacing w:before="100" w:beforeAutospacing="1" w:after="100" w:afterAutospacing="1"/>
        <w:ind w:left="-284" w:right="-286"/>
        <w:jc w:val="center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noProof/>
          <w:color w:val="727272"/>
          <w:sz w:val="28"/>
          <w:szCs w:val="28"/>
          <w:lang w:eastAsia="ru-RU"/>
        </w:rPr>
        <w:pict>
          <v:shape id="Рисунок 4" o:spid="_x0000_i1026" type="#_x0000_t75" alt="Рис. 6.14. Воздействие потоварного налога на равновесный объем рынка в зависимости от наклона линий спроса и предложения" style="width:457.5pt;height:195pt;visibility:visible">
            <v:imagedata r:id="rId6" o:title=""/>
          </v:shape>
        </w:pict>
      </w:r>
    </w:p>
    <w:p w:rsidR="00C15BDB" w:rsidRPr="00B60936" w:rsidRDefault="00C15BDB" w:rsidP="00B60936">
      <w:pPr>
        <w:jc w:val="center"/>
        <w:rPr>
          <w:rFonts w:ascii="Tahoma" w:hAnsi="Tahoma" w:cs="Tahoma"/>
          <w:sz w:val="28"/>
          <w:szCs w:val="28"/>
        </w:rPr>
      </w:pPr>
      <w:r w:rsidRPr="00B60936">
        <w:rPr>
          <w:rFonts w:ascii="Tahoma" w:hAnsi="Tahoma" w:cs="Tahoma"/>
          <w:sz w:val="28"/>
          <w:szCs w:val="28"/>
        </w:rPr>
        <w:t xml:space="preserve">Воздействие потоварного налога на равновесный объем рынка в зависимости от наклона линий спроса и предложения. </w:t>
      </w:r>
    </w:p>
    <w:p w:rsidR="00C15BDB" w:rsidRDefault="00C15BDB" w:rsidP="00B60936">
      <w:pPr>
        <w:spacing w:before="100" w:beforeAutospacing="1" w:after="100" w:afterAutospacing="1"/>
        <w:ind w:left="-284" w:right="-286"/>
        <w:jc w:val="both"/>
        <w:rPr>
          <w:rFonts w:ascii="Times New Roman" w:hAnsi="Times New Roman"/>
          <w:sz w:val="28"/>
          <w:szCs w:val="28"/>
        </w:rPr>
      </w:pPr>
      <w:r w:rsidRPr="00B60936">
        <w:rPr>
          <w:rFonts w:ascii="Times New Roman" w:hAnsi="Times New Roman"/>
          <w:sz w:val="28"/>
          <w:szCs w:val="28"/>
        </w:rPr>
        <w:t>Распределение налогового бремени между покупателями и продавцами зависит от соотношения наклонов линий спроса и предложения, а, следовательно, от эластичности спроса и предложения. Очевидно, что объем спроса на электролампочки мало зависит от их цены. Поэтому линия спроса имеет очень крутой наклон. Линия же предложения, во всяком случае, в длительном периоде, имеет весьма пологий наклон. Эта ситуация изображена на</w:t>
      </w:r>
      <w:r w:rsidRPr="00B60936">
        <w:rPr>
          <w:rFonts w:ascii="Times New Roman" w:hAnsi="Times New Roman"/>
          <w:iCs/>
          <w:sz w:val="28"/>
          <w:szCs w:val="28"/>
        </w:rPr>
        <w:t xml:space="preserve"> «а»</w:t>
      </w:r>
      <w:r w:rsidRPr="00B60936">
        <w:rPr>
          <w:rFonts w:ascii="Times New Roman" w:hAnsi="Times New Roman"/>
          <w:sz w:val="28"/>
          <w:szCs w:val="28"/>
        </w:rPr>
        <w:t xml:space="preserve">. Из рисунка видно, что большая часть налогового бремени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60936">
        <w:rPr>
          <w:rFonts w:ascii="Times New Roman" w:hAnsi="Times New Roman"/>
          <w:sz w:val="28"/>
          <w:szCs w:val="28"/>
        </w:rPr>
        <w:t>(Р</w:t>
      </w:r>
      <w:r w:rsidRPr="00B60936">
        <w:rPr>
          <w:rFonts w:ascii="Times New Roman" w:hAnsi="Times New Roman"/>
          <w:sz w:val="28"/>
          <w:szCs w:val="28"/>
          <w:vertAlign w:val="superscript"/>
        </w:rPr>
        <w:t>+</w:t>
      </w:r>
      <w:r w:rsidRPr="00B60936">
        <w:rPr>
          <w:rFonts w:ascii="Times New Roman" w:hAnsi="Times New Roman"/>
          <w:sz w:val="28"/>
          <w:szCs w:val="28"/>
        </w:rPr>
        <w:t xml:space="preserve"> - P</w:t>
      </w:r>
      <w:r w:rsidRPr="00B60936">
        <w:rPr>
          <w:rFonts w:ascii="Times New Roman" w:hAnsi="Times New Roman"/>
          <w:sz w:val="28"/>
          <w:szCs w:val="28"/>
          <w:vertAlign w:val="subscript"/>
        </w:rPr>
        <w:t>1</w:t>
      </w:r>
      <w:r w:rsidRPr="00B60936">
        <w:rPr>
          <w:rFonts w:ascii="Times New Roman" w:hAnsi="Times New Roman"/>
          <w:sz w:val="28"/>
          <w:szCs w:val="28"/>
        </w:rPr>
        <w:t>) возлагается на покупателей и меньшая часть (P</w:t>
      </w:r>
      <w:r w:rsidRPr="00B60936">
        <w:rPr>
          <w:rFonts w:ascii="Times New Roman" w:hAnsi="Times New Roman"/>
          <w:sz w:val="28"/>
          <w:szCs w:val="28"/>
          <w:vertAlign w:val="subscript"/>
        </w:rPr>
        <w:t>1</w:t>
      </w:r>
      <w:r w:rsidRPr="00B60936">
        <w:rPr>
          <w:rFonts w:ascii="Times New Roman" w:hAnsi="Times New Roman"/>
          <w:sz w:val="28"/>
          <w:szCs w:val="28"/>
        </w:rPr>
        <w:t xml:space="preserve"> - Р</w:t>
      </w:r>
      <w:r w:rsidRPr="00B60936"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>) - на производителей.</w:t>
      </w:r>
    </w:p>
    <w:p w:rsidR="00C15BDB" w:rsidRDefault="00C15BDB" w:rsidP="00B60936">
      <w:pPr>
        <w:spacing w:before="100" w:beforeAutospacing="1" w:after="100" w:afterAutospacing="1"/>
        <w:ind w:left="-284" w:right="-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рисунке «б»  изображена противоположная ситуация.</w:t>
      </w:r>
    </w:p>
    <w:p w:rsidR="00C15BDB" w:rsidRDefault="00CA59E1" w:rsidP="00B60936">
      <w:pPr>
        <w:spacing w:before="100" w:beforeAutospacing="1" w:after="100" w:afterAutospacing="1"/>
        <w:ind w:left="-284" w:right="-286"/>
        <w:jc w:val="center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noProof/>
          <w:color w:val="727272"/>
          <w:sz w:val="28"/>
          <w:szCs w:val="28"/>
          <w:lang w:eastAsia="ru-RU"/>
        </w:rPr>
        <w:pict>
          <v:shape id="Рисунок 7" o:spid="_x0000_i1027" type="#_x0000_t75" alt="Рис. 6.15. Распределение налогового бремени между покупателями и продавцами в зависимости от соотношения в наклонах линий спроса и предложения" style="width:430.5pt;height:199.5pt;visibility:visible">
            <v:imagedata r:id="rId7" o:title=""/>
          </v:shape>
        </w:pict>
      </w:r>
    </w:p>
    <w:p w:rsidR="00C15BDB" w:rsidRDefault="00C15BDB" w:rsidP="00B60936">
      <w:pPr>
        <w:jc w:val="center"/>
        <w:rPr>
          <w:rFonts w:ascii="Tahoma" w:hAnsi="Tahoma" w:cs="Tahoma"/>
          <w:sz w:val="28"/>
          <w:szCs w:val="28"/>
        </w:rPr>
      </w:pPr>
      <w:r w:rsidRPr="00B60936">
        <w:rPr>
          <w:rFonts w:ascii="Tahoma" w:hAnsi="Tahoma" w:cs="Tahoma"/>
          <w:sz w:val="28"/>
          <w:szCs w:val="28"/>
        </w:rPr>
        <w:t>Распределение налогового бремени между покупателями и продавцами в зависимости от соотношения в наклонах линий спроса и предложения</w:t>
      </w:r>
      <w:r>
        <w:rPr>
          <w:rFonts w:ascii="Tahoma" w:hAnsi="Tahoma" w:cs="Tahoma"/>
          <w:sz w:val="28"/>
          <w:szCs w:val="28"/>
        </w:rPr>
        <w:t>.</w:t>
      </w:r>
    </w:p>
    <w:p w:rsidR="00C15BDB" w:rsidRPr="00ED7E79" w:rsidRDefault="00C15BDB" w:rsidP="00B60936">
      <w:pPr>
        <w:spacing w:before="100" w:beforeAutospacing="1" w:after="100" w:afterAutospacing="1"/>
        <w:ind w:left="-142"/>
        <w:jc w:val="both"/>
        <w:rPr>
          <w:rFonts w:ascii="Times New Roman" w:hAnsi="Times New Roman"/>
          <w:sz w:val="28"/>
          <w:szCs w:val="28"/>
        </w:rPr>
      </w:pPr>
      <w:r w:rsidRPr="00B60936">
        <w:rPr>
          <w:rFonts w:ascii="Tahoma" w:hAnsi="Tahoma" w:cs="Tahoma"/>
          <w:sz w:val="28"/>
          <w:szCs w:val="28"/>
        </w:rPr>
        <w:t xml:space="preserve"> </w:t>
      </w:r>
      <w:r w:rsidRPr="00ED7E79">
        <w:rPr>
          <w:rFonts w:ascii="Times New Roman" w:hAnsi="Times New Roman"/>
          <w:sz w:val="28"/>
          <w:szCs w:val="28"/>
        </w:rPr>
        <w:t xml:space="preserve">Можно сделать вывод, что </w:t>
      </w:r>
      <w:r w:rsidRPr="00ED7E79">
        <w:rPr>
          <w:rFonts w:ascii="Times New Roman" w:hAnsi="Times New Roman"/>
          <w:iCs/>
          <w:sz w:val="28"/>
          <w:szCs w:val="28"/>
        </w:rPr>
        <w:t>чем больше наклон линии спроса (менее эластичен спрос) и чем меньше наклон линии предложения (более эластично предложение), тем большая часть налога ложится на потребителей и тем меньшая часть налога ложится на производителей</w:t>
      </w:r>
      <w:r w:rsidRPr="00ED7E79">
        <w:rPr>
          <w:rFonts w:ascii="Times New Roman" w:hAnsi="Times New Roman"/>
          <w:sz w:val="28"/>
          <w:szCs w:val="28"/>
        </w:rPr>
        <w:t xml:space="preserve">. </w:t>
      </w:r>
    </w:p>
    <w:p w:rsidR="00C15BDB" w:rsidRPr="00ED7E79" w:rsidRDefault="00C15BDB" w:rsidP="00B60936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:rsidR="00C15BDB" w:rsidRPr="00B60936" w:rsidRDefault="00C15BDB" w:rsidP="00B60936">
      <w:pPr>
        <w:spacing w:before="100" w:beforeAutospacing="1" w:after="100" w:afterAutospacing="1"/>
        <w:ind w:left="-284" w:right="-286"/>
        <w:jc w:val="both"/>
        <w:rPr>
          <w:rFonts w:ascii="Times New Roman" w:hAnsi="Times New Roman"/>
          <w:sz w:val="28"/>
          <w:szCs w:val="28"/>
        </w:rPr>
      </w:pPr>
    </w:p>
    <w:p w:rsidR="00C15BDB" w:rsidRPr="00B60936" w:rsidRDefault="00C15BDB" w:rsidP="00B60936">
      <w:pPr>
        <w:spacing w:before="100" w:beforeAutospacing="1" w:after="100" w:afterAutospacing="1"/>
        <w:ind w:left="-284" w:right="-286"/>
        <w:jc w:val="both"/>
        <w:rPr>
          <w:rFonts w:ascii="Times New Roman" w:hAnsi="Times New Roman"/>
          <w:sz w:val="28"/>
          <w:szCs w:val="28"/>
        </w:rPr>
      </w:pPr>
    </w:p>
    <w:p w:rsidR="00C15BDB" w:rsidRPr="00B60936" w:rsidRDefault="00C15BDB" w:rsidP="00B60936">
      <w:pPr>
        <w:spacing w:before="100" w:beforeAutospacing="1" w:after="100" w:afterAutospacing="1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15BDB" w:rsidRPr="009A7635" w:rsidRDefault="00C15BDB" w:rsidP="00B60936">
      <w:pPr>
        <w:spacing w:before="100" w:beforeAutospacing="1" w:after="100" w:afterAutospacing="1"/>
        <w:ind w:left="-284" w:right="-286"/>
        <w:jc w:val="both"/>
        <w:rPr>
          <w:rFonts w:ascii="Times New Roman" w:hAnsi="Times New Roman"/>
          <w:sz w:val="28"/>
          <w:szCs w:val="28"/>
        </w:rPr>
      </w:pPr>
    </w:p>
    <w:p w:rsidR="00C15BDB" w:rsidRPr="009A7635" w:rsidRDefault="00C15BDB" w:rsidP="00B60936">
      <w:pPr>
        <w:spacing w:before="100" w:beforeAutospacing="1" w:after="100" w:afterAutospacing="1" w:line="240" w:lineRule="auto"/>
        <w:ind w:left="-284" w:right="-286"/>
        <w:jc w:val="both"/>
        <w:rPr>
          <w:rFonts w:ascii="Times New Roman" w:hAnsi="Times New Roman"/>
          <w:b/>
          <w:sz w:val="28"/>
          <w:szCs w:val="28"/>
        </w:rPr>
      </w:pPr>
    </w:p>
    <w:p w:rsidR="00C15BDB" w:rsidRPr="009A7635" w:rsidRDefault="00C15BDB" w:rsidP="00B60936">
      <w:pPr>
        <w:spacing w:before="100" w:beforeAutospacing="1" w:after="100" w:afterAutospacing="1" w:line="240" w:lineRule="auto"/>
        <w:ind w:left="-284" w:right="-286"/>
        <w:jc w:val="both"/>
        <w:rPr>
          <w:rFonts w:ascii="Times New Roman" w:hAnsi="Times New Roman"/>
          <w:b/>
          <w:sz w:val="28"/>
          <w:szCs w:val="28"/>
        </w:rPr>
      </w:pPr>
    </w:p>
    <w:p w:rsidR="00C15BDB" w:rsidRPr="009A7635" w:rsidRDefault="00C15BDB" w:rsidP="00B60936">
      <w:pPr>
        <w:spacing w:line="240" w:lineRule="auto"/>
        <w:ind w:left="-284" w:right="-286"/>
        <w:jc w:val="both"/>
        <w:rPr>
          <w:rFonts w:ascii="Times New Roman" w:hAnsi="Times New Roman"/>
          <w:sz w:val="28"/>
          <w:szCs w:val="28"/>
        </w:rPr>
      </w:pPr>
    </w:p>
    <w:p w:rsidR="00C15BDB" w:rsidRDefault="00C15BDB" w:rsidP="00B60936">
      <w:pPr>
        <w:spacing w:before="100" w:beforeAutospacing="1" w:after="100" w:afterAutospacing="1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15BDB" w:rsidRDefault="00C15BDB" w:rsidP="00B60936">
      <w:pPr>
        <w:spacing w:before="100" w:beforeAutospacing="1" w:after="100" w:afterAutospacing="1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15BDB" w:rsidRDefault="00C15BDB" w:rsidP="00B60936">
      <w:pPr>
        <w:spacing w:before="100" w:beforeAutospacing="1" w:after="100" w:afterAutospacing="1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15BDB" w:rsidRDefault="00C15BDB" w:rsidP="00B60936">
      <w:pPr>
        <w:spacing w:before="100" w:beforeAutospacing="1" w:after="100" w:afterAutospacing="1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15BDB" w:rsidRDefault="00C15BDB" w:rsidP="00B60936">
      <w:pPr>
        <w:spacing w:before="100" w:beforeAutospacing="1" w:after="100" w:afterAutospacing="1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15BDB" w:rsidRDefault="00C15BDB" w:rsidP="00B60936">
      <w:pPr>
        <w:spacing w:before="100" w:beforeAutospacing="1" w:after="100" w:afterAutospacing="1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15BDB" w:rsidRDefault="00C15BDB" w:rsidP="00B60936">
      <w:pPr>
        <w:spacing w:before="100" w:beforeAutospacing="1" w:after="100" w:afterAutospacing="1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15BDB" w:rsidRDefault="00C15BDB" w:rsidP="00B60936">
      <w:pPr>
        <w:spacing w:before="100" w:beforeAutospacing="1" w:after="100" w:afterAutospacing="1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15BDB" w:rsidRPr="009A7635" w:rsidRDefault="00C15BDB" w:rsidP="00B60936">
      <w:pPr>
        <w:spacing w:before="100" w:beforeAutospacing="1" w:after="100" w:afterAutospacing="1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A7635">
        <w:rPr>
          <w:rFonts w:ascii="Times New Roman" w:hAnsi="Times New Roman"/>
          <w:sz w:val="28"/>
          <w:szCs w:val="28"/>
        </w:rPr>
        <w:t xml:space="preserve"> </w:t>
      </w:r>
    </w:p>
    <w:p w:rsidR="00C15BDB" w:rsidRPr="009A7635" w:rsidRDefault="00C15BDB">
      <w:pPr>
        <w:spacing w:line="240" w:lineRule="auto"/>
        <w:ind w:left="-284" w:right="-28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15BDB" w:rsidRPr="009A7635" w:rsidSect="00801749">
      <w:pgSz w:w="11906" w:h="16838"/>
      <w:pgMar w:top="567" w:right="851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97773"/>
    <w:multiLevelType w:val="hybridMultilevel"/>
    <w:tmpl w:val="BF60782C"/>
    <w:lvl w:ilvl="0" w:tplc="E82210E0">
      <w:start w:val="1"/>
      <w:numFmt w:val="decimal"/>
      <w:lvlText w:val="%1)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">
    <w:nsid w:val="608635EE"/>
    <w:multiLevelType w:val="hybridMultilevel"/>
    <w:tmpl w:val="D93C65E6"/>
    <w:lvl w:ilvl="0" w:tplc="2D8A784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749"/>
    <w:rsid w:val="00021735"/>
    <w:rsid w:val="00071227"/>
    <w:rsid w:val="001728A6"/>
    <w:rsid w:val="0018133F"/>
    <w:rsid w:val="001B634F"/>
    <w:rsid w:val="00241E78"/>
    <w:rsid w:val="00251FAA"/>
    <w:rsid w:val="002A2926"/>
    <w:rsid w:val="002E426B"/>
    <w:rsid w:val="003409BF"/>
    <w:rsid w:val="00371735"/>
    <w:rsid w:val="003A7587"/>
    <w:rsid w:val="004C089F"/>
    <w:rsid w:val="00563209"/>
    <w:rsid w:val="005667CB"/>
    <w:rsid w:val="005C4809"/>
    <w:rsid w:val="005D0C47"/>
    <w:rsid w:val="006C4FC9"/>
    <w:rsid w:val="00715A9A"/>
    <w:rsid w:val="00743E9A"/>
    <w:rsid w:val="00756C88"/>
    <w:rsid w:val="00786CBB"/>
    <w:rsid w:val="007964D9"/>
    <w:rsid w:val="00801749"/>
    <w:rsid w:val="008A71F4"/>
    <w:rsid w:val="008E2C15"/>
    <w:rsid w:val="009A7635"/>
    <w:rsid w:val="00A0583C"/>
    <w:rsid w:val="00A126C2"/>
    <w:rsid w:val="00A513CB"/>
    <w:rsid w:val="00AE2597"/>
    <w:rsid w:val="00B60936"/>
    <w:rsid w:val="00BE0B43"/>
    <w:rsid w:val="00C02C87"/>
    <w:rsid w:val="00C15BDB"/>
    <w:rsid w:val="00C27EB9"/>
    <w:rsid w:val="00C6092D"/>
    <w:rsid w:val="00CA59E1"/>
    <w:rsid w:val="00DA2EBB"/>
    <w:rsid w:val="00E14442"/>
    <w:rsid w:val="00E80591"/>
    <w:rsid w:val="00E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862D19B-DCDB-40AC-8C85-25DC5BE9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E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426B"/>
    <w:pPr>
      <w:ind w:left="720"/>
      <w:contextualSpacing/>
    </w:pPr>
  </w:style>
  <w:style w:type="paragraph" w:styleId="a3">
    <w:name w:val="Balloon Text"/>
    <w:basedOn w:val="a"/>
    <w:link w:val="a4"/>
    <w:semiHidden/>
    <w:rsid w:val="0056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6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экономике</vt:lpstr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экономике</dc:title>
  <dc:subject/>
  <dc:creator>1</dc:creator>
  <cp:keywords/>
  <dc:description/>
  <cp:lastModifiedBy>admin</cp:lastModifiedBy>
  <cp:revision>2</cp:revision>
  <cp:lastPrinted>2008-12-19T17:54:00Z</cp:lastPrinted>
  <dcterms:created xsi:type="dcterms:W3CDTF">2014-05-10T17:18:00Z</dcterms:created>
  <dcterms:modified xsi:type="dcterms:W3CDTF">2014-05-10T17:18:00Z</dcterms:modified>
</cp:coreProperties>
</file>