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B3B" w:rsidRDefault="00813B3B" w:rsidP="00FA35E8">
      <w:pPr>
        <w:shd w:val="clear" w:color="auto" w:fill="FFFFFF"/>
        <w:ind w:left="-540" w:right="-284"/>
        <w:jc w:val="center"/>
        <w:outlineLvl w:val="0"/>
        <w:rPr>
          <w:rFonts w:ascii="Times New Roman" w:hAnsi="Times New Roman" w:cs="Times New Roman"/>
          <w:sz w:val="26"/>
          <w:szCs w:val="26"/>
        </w:rPr>
      </w:pPr>
    </w:p>
    <w:p w:rsidR="0011734D" w:rsidRPr="00D12E7A" w:rsidRDefault="0011734D" w:rsidP="00FA35E8">
      <w:pPr>
        <w:shd w:val="clear" w:color="auto" w:fill="FFFFFF"/>
        <w:ind w:left="-540" w:right="-284"/>
        <w:jc w:val="center"/>
        <w:outlineLvl w:val="0"/>
        <w:rPr>
          <w:rFonts w:ascii="Times New Roman" w:hAnsi="Times New Roman" w:cs="Times New Roman"/>
          <w:sz w:val="26"/>
          <w:szCs w:val="26"/>
        </w:rPr>
      </w:pPr>
      <w:r w:rsidRPr="00D12E7A">
        <w:rPr>
          <w:rFonts w:ascii="Times New Roman" w:hAnsi="Times New Roman" w:cs="Times New Roman"/>
          <w:sz w:val="26"/>
          <w:szCs w:val="26"/>
        </w:rPr>
        <w:t>МИНИСТЕРСТВО ОБРАЗОВАНИЯ РЕСПУБЛИКИ БЕЛАРУСЬ</w:t>
      </w:r>
    </w:p>
    <w:p w:rsidR="0011734D" w:rsidRPr="00D12E7A" w:rsidRDefault="0011734D" w:rsidP="00FA35E8">
      <w:pPr>
        <w:shd w:val="clear" w:color="auto" w:fill="FFFFFF"/>
        <w:ind w:left="-851" w:right="-284"/>
        <w:jc w:val="center"/>
        <w:outlineLvl w:val="0"/>
        <w:rPr>
          <w:rFonts w:ascii="Times New Roman" w:hAnsi="Times New Roman" w:cs="Times New Roman"/>
          <w:sz w:val="26"/>
          <w:szCs w:val="26"/>
        </w:rPr>
      </w:pPr>
      <w:r w:rsidRPr="00D12E7A">
        <w:rPr>
          <w:rFonts w:ascii="Times New Roman" w:hAnsi="Times New Roman" w:cs="Times New Roman"/>
          <w:sz w:val="26"/>
          <w:szCs w:val="26"/>
        </w:rPr>
        <w:t>УО “БЕЛОРУССКИЙ ГОСУДАРСТВЕННЫЙЭКОНОМИЧЕСКИЙУНИВЕРСИТЕТ”</w:t>
      </w:r>
    </w:p>
    <w:p w:rsidR="0011734D" w:rsidRPr="00D12E7A" w:rsidRDefault="0011734D" w:rsidP="00FA35E8">
      <w:pPr>
        <w:shd w:val="clear" w:color="auto" w:fill="FFFFFF"/>
        <w:ind w:left="-900" w:right="-284"/>
        <w:jc w:val="center"/>
        <w:outlineLvl w:val="0"/>
        <w:rPr>
          <w:rFonts w:ascii="Times New Roman" w:hAnsi="Times New Roman" w:cs="Times New Roman"/>
          <w:sz w:val="26"/>
          <w:szCs w:val="26"/>
        </w:rPr>
      </w:pPr>
    </w:p>
    <w:p w:rsidR="0011734D" w:rsidRPr="00D12E7A" w:rsidRDefault="0011734D" w:rsidP="00FA35E8">
      <w:pPr>
        <w:shd w:val="clear" w:color="auto" w:fill="FFFFFF"/>
        <w:ind w:left="-720" w:right="-284"/>
        <w:jc w:val="center"/>
        <w:rPr>
          <w:rFonts w:ascii="Times New Roman" w:hAnsi="Times New Roman" w:cs="Times New Roman"/>
          <w:iCs/>
          <w:sz w:val="26"/>
          <w:szCs w:val="26"/>
        </w:rPr>
      </w:pPr>
    </w:p>
    <w:p w:rsidR="0011734D" w:rsidRPr="00D12E7A" w:rsidRDefault="0011734D" w:rsidP="00FA35E8">
      <w:pPr>
        <w:shd w:val="clear" w:color="auto" w:fill="FFFFFF"/>
        <w:ind w:left="-720" w:right="-284"/>
        <w:jc w:val="center"/>
        <w:rPr>
          <w:rFonts w:ascii="Times New Roman" w:hAnsi="Times New Roman" w:cs="Times New Roman"/>
          <w:iCs/>
          <w:sz w:val="26"/>
          <w:szCs w:val="26"/>
        </w:rPr>
      </w:pPr>
    </w:p>
    <w:p w:rsidR="0011734D" w:rsidRDefault="0011734D" w:rsidP="00FA35E8">
      <w:pPr>
        <w:pStyle w:val="a3"/>
        <w:ind w:right="-284"/>
        <w:jc w:val="center"/>
        <w:rPr>
          <w:sz w:val="26"/>
          <w:szCs w:val="26"/>
        </w:rPr>
      </w:pPr>
    </w:p>
    <w:p w:rsidR="00F47754" w:rsidRDefault="00F47754" w:rsidP="00FA35E8">
      <w:pPr>
        <w:pStyle w:val="a3"/>
        <w:ind w:right="-284"/>
        <w:jc w:val="center"/>
        <w:rPr>
          <w:sz w:val="26"/>
          <w:szCs w:val="26"/>
        </w:rPr>
      </w:pPr>
    </w:p>
    <w:p w:rsidR="00F47754" w:rsidRPr="00D12E7A" w:rsidRDefault="00F47754" w:rsidP="00FA35E8">
      <w:pPr>
        <w:pStyle w:val="a3"/>
        <w:ind w:right="-284"/>
        <w:jc w:val="center"/>
        <w:rPr>
          <w:sz w:val="26"/>
          <w:szCs w:val="26"/>
        </w:rPr>
      </w:pPr>
    </w:p>
    <w:p w:rsidR="0011734D" w:rsidRPr="00D12E7A" w:rsidRDefault="0011734D" w:rsidP="00FA35E8">
      <w:pPr>
        <w:pStyle w:val="a3"/>
        <w:ind w:right="-284"/>
        <w:jc w:val="center"/>
        <w:rPr>
          <w:sz w:val="26"/>
          <w:szCs w:val="26"/>
        </w:rPr>
      </w:pPr>
    </w:p>
    <w:p w:rsidR="0011734D" w:rsidRPr="00D12E7A" w:rsidRDefault="0011734D" w:rsidP="00FA35E8">
      <w:pPr>
        <w:pStyle w:val="a3"/>
        <w:ind w:right="-284"/>
        <w:rPr>
          <w:sz w:val="26"/>
          <w:szCs w:val="26"/>
        </w:rPr>
      </w:pPr>
    </w:p>
    <w:p w:rsidR="0011734D" w:rsidRPr="00D12E7A" w:rsidRDefault="0011734D" w:rsidP="00FA35E8">
      <w:pPr>
        <w:pStyle w:val="a3"/>
        <w:ind w:right="-284"/>
        <w:rPr>
          <w:sz w:val="26"/>
          <w:szCs w:val="26"/>
        </w:rPr>
      </w:pPr>
    </w:p>
    <w:p w:rsidR="0011734D" w:rsidRPr="00D12E7A" w:rsidRDefault="0011734D" w:rsidP="00FA35E8">
      <w:pPr>
        <w:pStyle w:val="a3"/>
        <w:ind w:right="-284"/>
        <w:rPr>
          <w:sz w:val="26"/>
          <w:szCs w:val="26"/>
        </w:rPr>
      </w:pPr>
    </w:p>
    <w:p w:rsidR="0011734D" w:rsidRPr="00D12E7A" w:rsidRDefault="0011734D" w:rsidP="00FA35E8">
      <w:pPr>
        <w:pStyle w:val="a3"/>
        <w:ind w:right="-284"/>
        <w:rPr>
          <w:sz w:val="26"/>
          <w:szCs w:val="26"/>
        </w:rPr>
      </w:pPr>
    </w:p>
    <w:p w:rsidR="0011734D" w:rsidRPr="00D12E7A" w:rsidRDefault="0011734D" w:rsidP="00FA35E8">
      <w:pPr>
        <w:pStyle w:val="a3"/>
        <w:ind w:right="-284"/>
        <w:rPr>
          <w:sz w:val="26"/>
          <w:szCs w:val="26"/>
        </w:rPr>
      </w:pPr>
    </w:p>
    <w:p w:rsidR="0011734D" w:rsidRPr="00D12E7A" w:rsidRDefault="0011734D" w:rsidP="00FA35E8">
      <w:pPr>
        <w:shd w:val="clear" w:color="auto" w:fill="FFFFFF"/>
        <w:ind w:right="-284"/>
        <w:jc w:val="center"/>
        <w:rPr>
          <w:rFonts w:ascii="Times New Roman" w:hAnsi="Times New Roman" w:cs="Times New Roman"/>
          <w:sz w:val="26"/>
          <w:szCs w:val="26"/>
        </w:rPr>
      </w:pPr>
    </w:p>
    <w:p w:rsidR="0011734D" w:rsidRPr="00D12E7A" w:rsidRDefault="0011734D" w:rsidP="00FA35E8">
      <w:pPr>
        <w:shd w:val="clear" w:color="auto" w:fill="FFFFFF"/>
        <w:ind w:right="-284"/>
        <w:rPr>
          <w:rFonts w:ascii="Times New Roman" w:hAnsi="Times New Roman" w:cs="Times New Roman"/>
          <w:sz w:val="26"/>
          <w:szCs w:val="26"/>
        </w:rPr>
      </w:pPr>
    </w:p>
    <w:p w:rsidR="0011734D" w:rsidRPr="00D12E7A" w:rsidRDefault="0011734D" w:rsidP="00FA35E8">
      <w:pPr>
        <w:shd w:val="clear" w:color="auto" w:fill="FFFFFF"/>
        <w:ind w:right="-284"/>
        <w:jc w:val="center"/>
        <w:rPr>
          <w:rFonts w:ascii="Times New Roman" w:hAnsi="Times New Roman" w:cs="Times New Roman"/>
          <w:sz w:val="26"/>
          <w:szCs w:val="26"/>
        </w:rPr>
      </w:pPr>
    </w:p>
    <w:p w:rsidR="0011734D" w:rsidRPr="00D12E7A" w:rsidRDefault="0011734D" w:rsidP="00FA35E8">
      <w:pPr>
        <w:shd w:val="clear" w:color="auto" w:fill="FFFFFF"/>
        <w:ind w:right="-284"/>
        <w:jc w:val="center"/>
        <w:outlineLvl w:val="0"/>
        <w:rPr>
          <w:rFonts w:ascii="Times New Roman" w:hAnsi="Times New Roman" w:cs="Times New Roman"/>
          <w:b/>
          <w:sz w:val="26"/>
          <w:szCs w:val="26"/>
        </w:rPr>
      </w:pPr>
      <w:r w:rsidRPr="00D12E7A">
        <w:rPr>
          <w:rFonts w:ascii="Times New Roman" w:hAnsi="Times New Roman" w:cs="Times New Roman"/>
          <w:b/>
          <w:sz w:val="26"/>
          <w:szCs w:val="26"/>
        </w:rPr>
        <w:t>КУРСОВАЯ РАБОТА</w:t>
      </w:r>
    </w:p>
    <w:p w:rsidR="0011734D" w:rsidRPr="00D12E7A" w:rsidRDefault="0011734D" w:rsidP="00FA35E8">
      <w:pPr>
        <w:shd w:val="clear" w:color="auto" w:fill="FFFFFF"/>
        <w:ind w:right="-284"/>
        <w:jc w:val="center"/>
        <w:outlineLvl w:val="0"/>
        <w:rPr>
          <w:rFonts w:ascii="Times New Roman" w:hAnsi="Times New Roman" w:cs="Times New Roman"/>
          <w:b/>
          <w:sz w:val="26"/>
          <w:szCs w:val="26"/>
        </w:rPr>
      </w:pPr>
    </w:p>
    <w:p w:rsidR="0011734D" w:rsidRPr="00D12E7A" w:rsidRDefault="0011734D" w:rsidP="009A12BB">
      <w:pPr>
        <w:pStyle w:val="a3"/>
        <w:jc w:val="left"/>
        <w:rPr>
          <w:b/>
          <w:sz w:val="26"/>
          <w:szCs w:val="26"/>
        </w:rPr>
      </w:pPr>
      <w:r w:rsidRPr="00D12E7A">
        <w:rPr>
          <w:sz w:val="26"/>
          <w:szCs w:val="26"/>
        </w:rPr>
        <w:t xml:space="preserve">по дисциплине: </w:t>
      </w:r>
      <w:r w:rsidR="00F47754">
        <w:rPr>
          <w:b/>
          <w:sz w:val="26"/>
          <w:szCs w:val="26"/>
        </w:rPr>
        <w:t>Государственная экономическая политика</w:t>
      </w:r>
    </w:p>
    <w:p w:rsidR="0011734D" w:rsidRPr="00D12E7A" w:rsidRDefault="009A12BB" w:rsidP="00F47754">
      <w:pPr>
        <w:pStyle w:val="a3"/>
        <w:jc w:val="left"/>
        <w:rPr>
          <w:sz w:val="26"/>
          <w:szCs w:val="26"/>
        </w:rPr>
      </w:pPr>
      <w:r w:rsidRPr="00D12E7A">
        <w:rPr>
          <w:sz w:val="26"/>
          <w:szCs w:val="26"/>
        </w:rPr>
        <w:t>на</w:t>
      </w:r>
      <w:r w:rsidR="0011734D" w:rsidRPr="00D12E7A">
        <w:rPr>
          <w:sz w:val="26"/>
          <w:szCs w:val="26"/>
        </w:rPr>
        <w:t xml:space="preserve"> тему: </w:t>
      </w:r>
      <w:r w:rsidR="00F47754">
        <w:rPr>
          <w:b/>
          <w:sz w:val="26"/>
          <w:szCs w:val="26"/>
        </w:rPr>
        <w:t>Управление государственным долгом, основные методы и пути сокращения.</w:t>
      </w:r>
    </w:p>
    <w:p w:rsidR="0011734D" w:rsidRPr="00D12E7A" w:rsidRDefault="0011734D" w:rsidP="00FA35E8">
      <w:pPr>
        <w:shd w:val="clear" w:color="auto" w:fill="FFFFFF"/>
        <w:ind w:right="-284"/>
        <w:rPr>
          <w:rFonts w:ascii="Times New Roman" w:hAnsi="Times New Roman" w:cs="Times New Roman"/>
          <w:sz w:val="26"/>
          <w:szCs w:val="26"/>
        </w:rPr>
      </w:pPr>
    </w:p>
    <w:p w:rsidR="0011734D" w:rsidRDefault="00F47754" w:rsidP="00FA35E8">
      <w:pPr>
        <w:shd w:val="clear" w:color="auto" w:fill="FFFFFF"/>
        <w:ind w:right="-284"/>
        <w:outlineLvl w:val="0"/>
        <w:rPr>
          <w:rFonts w:ascii="Times New Roman" w:hAnsi="Times New Roman" w:cs="Times New Roman"/>
          <w:sz w:val="26"/>
          <w:szCs w:val="26"/>
        </w:rPr>
      </w:pPr>
      <w:r>
        <w:rPr>
          <w:rFonts w:ascii="Times New Roman" w:hAnsi="Times New Roman" w:cs="Times New Roman"/>
          <w:sz w:val="26"/>
          <w:szCs w:val="26"/>
        </w:rPr>
        <w:t xml:space="preserve"> </w:t>
      </w:r>
    </w:p>
    <w:p w:rsidR="00F47754" w:rsidRDefault="00F47754" w:rsidP="00FA35E8">
      <w:pPr>
        <w:shd w:val="clear" w:color="auto" w:fill="FFFFFF"/>
        <w:ind w:right="-284"/>
        <w:outlineLvl w:val="0"/>
        <w:rPr>
          <w:rFonts w:ascii="Times New Roman" w:hAnsi="Times New Roman" w:cs="Times New Roman"/>
          <w:sz w:val="26"/>
          <w:szCs w:val="26"/>
        </w:rPr>
      </w:pPr>
    </w:p>
    <w:p w:rsidR="00F47754" w:rsidRDefault="00F47754" w:rsidP="00FA35E8">
      <w:pPr>
        <w:shd w:val="clear" w:color="auto" w:fill="FFFFFF"/>
        <w:ind w:right="-284"/>
        <w:outlineLvl w:val="0"/>
        <w:rPr>
          <w:rFonts w:ascii="Times New Roman" w:hAnsi="Times New Roman" w:cs="Times New Roman"/>
          <w:sz w:val="26"/>
          <w:szCs w:val="26"/>
        </w:rPr>
      </w:pPr>
    </w:p>
    <w:p w:rsidR="00F47754" w:rsidRPr="00D12E7A" w:rsidRDefault="00F47754" w:rsidP="00FA35E8">
      <w:pPr>
        <w:shd w:val="clear" w:color="auto" w:fill="FFFFFF"/>
        <w:ind w:right="-284"/>
        <w:outlineLvl w:val="0"/>
        <w:rPr>
          <w:rFonts w:ascii="Times New Roman" w:hAnsi="Times New Roman" w:cs="Times New Roman"/>
          <w:sz w:val="26"/>
          <w:szCs w:val="26"/>
        </w:rPr>
      </w:pPr>
    </w:p>
    <w:p w:rsidR="0011734D" w:rsidRPr="00D12E7A" w:rsidRDefault="0011734D" w:rsidP="00FA35E8">
      <w:pPr>
        <w:shd w:val="clear" w:color="auto" w:fill="FFFFFF"/>
        <w:ind w:right="-284"/>
        <w:outlineLvl w:val="0"/>
        <w:rPr>
          <w:rFonts w:ascii="Times New Roman" w:hAnsi="Times New Roman" w:cs="Times New Roman"/>
          <w:sz w:val="26"/>
          <w:szCs w:val="26"/>
        </w:rPr>
      </w:pPr>
    </w:p>
    <w:p w:rsidR="0011734D" w:rsidRPr="00D12E7A" w:rsidRDefault="0011734D" w:rsidP="00FA35E8">
      <w:pPr>
        <w:shd w:val="clear" w:color="auto" w:fill="FFFFFF"/>
        <w:ind w:right="-284"/>
        <w:outlineLvl w:val="0"/>
        <w:rPr>
          <w:rFonts w:ascii="Times New Roman" w:hAnsi="Times New Roman" w:cs="Times New Roman"/>
          <w:sz w:val="26"/>
          <w:szCs w:val="26"/>
        </w:rPr>
      </w:pPr>
    </w:p>
    <w:p w:rsidR="0011734D" w:rsidRDefault="0011734D" w:rsidP="00FA35E8">
      <w:pPr>
        <w:shd w:val="clear" w:color="auto" w:fill="FFFFFF"/>
        <w:ind w:right="-284"/>
        <w:outlineLvl w:val="0"/>
        <w:rPr>
          <w:rFonts w:ascii="Times New Roman" w:hAnsi="Times New Roman" w:cs="Times New Roman"/>
          <w:sz w:val="26"/>
          <w:szCs w:val="26"/>
        </w:rPr>
      </w:pPr>
    </w:p>
    <w:p w:rsidR="00F47754" w:rsidRDefault="00F47754" w:rsidP="00FA35E8">
      <w:pPr>
        <w:shd w:val="clear" w:color="auto" w:fill="FFFFFF"/>
        <w:ind w:right="-284"/>
        <w:outlineLvl w:val="0"/>
        <w:rPr>
          <w:rFonts w:ascii="Times New Roman" w:hAnsi="Times New Roman" w:cs="Times New Roman"/>
          <w:sz w:val="26"/>
          <w:szCs w:val="26"/>
        </w:rPr>
      </w:pPr>
    </w:p>
    <w:p w:rsidR="00F47754" w:rsidRPr="00D12E7A" w:rsidRDefault="00F47754" w:rsidP="00FA35E8">
      <w:pPr>
        <w:shd w:val="clear" w:color="auto" w:fill="FFFFFF"/>
        <w:ind w:right="-284"/>
        <w:outlineLvl w:val="0"/>
        <w:rPr>
          <w:rFonts w:ascii="Times New Roman" w:hAnsi="Times New Roman" w:cs="Times New Roman"/>
          <w:sz w:val="26"/>
          <w:szCs w:val="26"/>
        </w:rPr>
      </w:pPr>
    </w:p>
    <w:p w:rsidR="0011734D" w:rsidRPr="00D12E7A" w:rsidRDefault="0011734D" w:rsidP="00FA35E8">
      <w:pPr>
        <w:shd w:val="clear" w:color="auto" w:fill="FFFFFF"/>
        <w:ind w:right="-284"/>
        <w:outlineLvl w:val="0"/>
        <w:rPr>
          <w:rFonts w:ascii="Times New Roman" w:hAnsi="Times New Roman" w:cs="Times New Roman"/>
          <w:sz w:val="26"/>
          <w:szCs w:val="26"/>
        </w:rPr>
      </w:pPr>
    </w:p>
    <w:p w:rsidR="0011734D" w:rsidRPr="00D12E7A" w:rsidRDefault="00F47754" w:rsidP="00FA35E8">
      <w:pPr>
        <w:shd w:val="clear" w:color="auto" w:fill="FFFFFF"/>
        <w:ind w:right="-284"/>
        <w:rPr>
          <w:rFonts w:ascii="Times New Roman" w:hAnsi="Times New Roman" w:cs="Times New Roman"/>
          <w:sz w:val="26"/>
          <w:szCs w:val="26"/>
        </w:rPr>
      </w:pPr>
      <w:r>
        <w:rPr>
          <w:rFonts w:ascii="Times New Roman" w:hAnsi="Times New Roman" w:cs="Times New Roman"/>
          <w:sz w:val="26"/>
          <w:szCs w:val="26"/>
        </w:rPr>
        <w:t>Студентка 1 курса</w:t>
      </w:r>
      <w:r w:rsidR="0011734D" w:rsidRPr="00D12E7A">
        <w:rPr>
          <w:rFonts w:ascii="Times New Roman" w:hAnsi="Times New Roman" w:cs="Times New Roman"/>
          <w:sz w:val="26"/>
          <w:szCs w:val="26"/>
        </w:rPr>
        <w:tab/>
      </w:r>
      <w:r w:rsidR="0011734D" w:rsidRPr="00D12E7A">
        <w:rPr>
          <w:rFonts w:ascii="Times New Roman" w:hAnsi="Times New Roman" w:cs="Times New Roman"/>
          <w:sz w:val="26"/>
          <w:szCs w:val="26"/>
        </w:rPr>
        <w:tab/>
        <w:t xml:space="preserve">                                </w:t>
      </w:r>
      <w:r w:rsidR="0011734D" w:rsidRPr="00D12E7A">
        <w:rPr>
          <w:rFonts w:ascii="Times New Roman" w:hAnsi="Times New Roman" w:cs="Times New Roman"/>
          <w:sz w:val="26"/>
          <w:szCs w:val="26"/>
        </w:rPr>
        <w:tab/>
        <w:t xml:space="preserve"> </w:t>
      </w:r>
      <w:r w:rsidR="009A12BB" w:rsidRPr="00D12E7A">
        <w:rPr>
          <w:rFonts w:ascii="Times New Roman" w:hAnsi="Times New Roman" w:cs="Times New Roman"/>
          <w:sz w:val="26"/>
          <w:szCs w:val="26"/>
        </w:rPr>
        <w:t xml:space="preserve">   </w:t>
      </w:r>
      <w:r w:rsidR="0011734D" w:rsidRPr="00D12E7A">
        <w:rPr>
          <w:rFonts w:ascii="Times New Roman" w:hAnsi="Times New Roman" w:cs="Times New Roman"/>
          <w:sz w:val="26"/>
          <w:szCs w:val="26"/>
        </w:rPr>
        <w:t xml:space="preserve"> </w:t>
      </w:r>
      <w:r w:rsidR="009A12BB" w:rsidRPr="00D12E7A">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11734D" w:rsidRPr="00D12E7A" w:rsidRDefault="0011734D" w:rsidP="00FA35E8">
      <w:pPr>
        <w:shd w:val="clear" w:color="auto" w:fill="FFFFFF"/>
        <w:ind w:right="-284"/>
        <w:rPr>
          <w:rFonts w:ascii="Times New Roman" w:hAnsi="Times New Roman" w:cs="Times New Roman"/>
          <w:sz w:val="26"/>
          <w:szCs w:val="26"/>
        </w:rPr>
      </w:pPr>
      <w:r w:rsidRPr="00D12E7A">
        <w:rPr>
          <w:rFonts w:ascii="Times New Roman" w:hAnsi="Times New Roman" w:cs="Times New Roman"/>
          <w:sz w:val="26"/>
          <w:szCs w:val="26"/>
        </w:rPr>
        <w:tab/>
      </w:r>
    </w:p>
    <w:p w:rsidR="0011734D" w:rsidRDefault="0011734D" w:rsidP="00FA35E8">
      <w:pPr>
        <w:shd w:val="clear" w:color="auto" w:fill="FFFFFF"/>
        <w:ind w:right="-284"/>
        <w:rPr>
          <w:rFonts w:ascii="Times New Roman" w:hAnsi="Times New Roman" w:cs="Times New Roman"/>
          <w:sz w:val="26"/>
          <w:szCs w:val="26"/>
        </w:rPr>
      </w:pPr>
    </w:p>
    <w:p w:rsidR="0011734D" w:rsidRPr="00D12E7A" w:rsidRDefault="0011734D" w:rsidP="00FA35E8">
      <w:pPr>
        <w:shd w:val="clear" w:color="auto" w:fill="FFFFFF"/>
        <w:ind w:right="-284"/>
        <w:outlineLvl w:val="0"/>
        <w:rPr>
          <w:rFonts w:ascii="Times New Roman" w:hAnsi="Times New Roman" w:cs="Times New Roman"/>
          <w:sz w:val="26"/>
          <w:szCs w:val="26"/>
        </w:rPr>
      </w:pPr>
      <w:r w:rsidRPr="00D12E7A">
        <w:rPr>
          <w:rFonts w:ascii="Times New Roman" w:hAnsi="Times New Roman" w:cs="Times New Roman"/>
          <w:sz w:val="26"/>
          <w:szCs w:val="26"/>
        </w:rPr>
        <w:t xml:space="preserve">Руководитель                                                          </w:t>
      </w:r>
    </w:p>
    <w:p w:rsidR="0011734D" w:rsidRPr="00D12E7A" w:rsidRDefault="0011734D" w:rsidP="00FA35E8">
      <w:pPr>
        <w:shd w:val="clear" w:color="auto" w:fill="FFFFFF"/>
        <w:ind w:right="-284"/>
        <w:rPr>
          <w:rFonts w:ascii="Times New Roman" w:hAnsi="Times New Roman" w:cs="Times New Roman"/>
          <w:sz w:val="26"/>
          <w:szCs w:val="26"/>
        </w:rPr>
      </w:pPr>
      <w:r w:rsidRPr="00D12E7A">
        <w:rPr>
          <w:rFonts w:ascii="Times New Roman" w:hAnsi="Times New Roman" w:cs="Times New Roman"/>
          <w:sz w:val="26"/>
          <w:szCs w:val="26"/>
        </w:rPr>
        <w:t xml:space="preserve">                                                                     </w:t>
      </w:r>
      <w:r w:rsidRPr="00D12E7A">
        <w:rPr>
          <w:rFonts w:ascii="Times New Roman" w:hAnsi="Times New Roman" w:cs="Times New Roman"/>
          <w:sz w:val="26"/>
          <w:szCs w:val="26"/>
        </w:rPr>
        <w:tab/>
      </w:r>
    </w:p>
    <w:p w:rsidR="0011734D" w:rsidRPr="00D12E7A" w:rsidRDefault="0011734D" w:rsidP="00FA35E8">
      <w:pPr>
        <w:ind w:right="-284"/>
        <w:rPr>
          <w:rFonts w:ascii="Times New Roman" w:hAnsi="Times New Roman" w:cs="Times New Roman"/>
          <w:sz w:val="26"/>
          <w:szCs w:val="26"/>
        </w:rPr>
      </w:pPr>
    </w:p>
    <w:p w:rsidR="0011734D" w:rsidRPr="00D12E7A" w:rsidRDefault="0011734D" w:rsidP="00FA35E8">
      <w:pPr>
        <w:ind w:right="-284"/>
        <w:rPr>
          <w:rFonts w:ascii="Times New Roman" w:hAnsi="Times New Roman" w:cs="Times New Roman"/>
          <w:sz w:val="26"/>
          <w:szCs w:val="26"/>
        </w:rPr>
      </w:pPr>
    </w:p>
    <w:p w:rsidR="0011734D" w:rsidRPr="00D12E7A" w:rsidRDefault="0011734D" w:rsidP="00FA35E8">
      <w:pPr>
        <w:ind w:right="-284"/>
        <w:rPr>
          <w:rFonts w:ascii="Times New Roman" w:hAnsi="Times New Roman" w:cs="Times New Roman"/>
          <w:sz w:val="26"/>
          <w:szCs w:val="26"/>
        </w:rPr>
      </w:pPr>
    </w:p>
    <w:p w:rsidR="0011734D" w:rsidRPr="00D12E7A" w:rsidRDefault="0011734D" w:rsidP="00FA35E8">
      <w:pPr>
        <w:ind w:right="-284"/>
        <w:rPr>
          <w:rFonts w:ascii="Times New Roman" w:hAnsi="Times New Roman" w:cs="Times New Roman"/>
          <w:sz w:val="26"/>
          <w:szCs w:val="26"/>
        </w:rPr>
      </w:pPr>
    </w:p>
    <w:p w:rsidR="0011734D" w:rsidRPr="00D12E7A" w:rsidRDefault="0011734D" w:rsidP="00FA35E8">
      <w:pPr>
        <w:ind w:right="-284"/>
        <w:outlineLvl w:val="0"/>
        <w:rPr>
          <w:rFonts w:ascii="Times New Roman" w:hAnsi="Times New Roman" w:cs="Times New Roman"/>
          <w:sz w:val="26"/>
          <w:szCs w:val="26"/>
        </w:rPr>
      </w:pPr>
    </w:p>
    <w:p w:rsidR="0011734D" w:rsidRPr="00D12E7A" w:rsidRDefault="0011734D" w:rsidP="00FA35E8">
      <w:pPr>
        <w:ind w:right="-284"/>
        <w:outlineLvl w:val="0"/>
        <w:rPr>
          <w:rFonts w:ascii="Times New Roman" w:hAnsi="Times New Roman" w:cs="Times New Roman"/>
          <w:sz w:val="26"/>
          <w:szCs w:val="26"/>
        </w:rPr>
      </w:pPr>
    </w:p>
    <w:p w:rsidR="0011734D" w:rsidRDefault="0011734D" w:rsidP="00FA35E8">
      <w:pPr>
        <w:ind w:right="-284"/>
        <w:outlineLvl w:val="0"/>
        <w:rPr>
          <w:rFonts w:ascii="Times New Roman" w:hAnsi="Times New Roman" w:cs="Times New Roman"/>
          <w:sz w:val="26"/>
          <w:szCs w:val="26"/>
        </w:rPr>
      </w:pPr>
    </w:p>
    <w:p w:rsidR="00F47754" w:rsidRPr="00D12E7A" w:rsidRDefault="00F47754" w:rsidP="00FA35E8">
      <w:pPr>
        <w:ind w:right="-284"/>
        <w:outlineLvl w:val="0"/>
        <w:rPr>
          <w:rFonts w:ascii="Times New Roman" w:hAnsi="Times New Roman" w:cs="Times New Roman"/>
          <w:sz w:val="26"/>
          <w:szCs w:val="26"/>
        </w:rPr>
      </w:pPr>
    </w:p>
    <w:p w:rsidR="0011734D" w:rsidRPr="00D12E7A" w:rsidRDefault="0011734D" w:rsidP="00FA35E8">
      <w:pPr>
        <w:ind w:left="-540" w:right="-284"/>
        <w:jc w:val="center"/>
        <w:outlineLvl w:val="0"/>
        <w:rPr>
          <w:rFonts w:ascii="Times New Roman" w:hAnsi="Times New Roman" w:cs="Times New Roman"/>
          <w:sz w:val="26"/>
          <w:szCs w:val="26"/>
        </w:rPr>
      </w:pPr>
      <w:r w:rsidRPr="00D12E7A">
        <w:rPr>
          <w:rFonts w:ascii="Times New Roman" w:hAnsi="Times New Roman" w:cs="Times New Roman"/>
          <w:sz w:val="26"/>
          <w:szCs w:val="26"/>
        </w:rPr>
        <w:t>МИНСК 20</w:t>
      </w:r>
      <w:r w:rsidR="00F47754">
        <w:rPr>
          <w:rFonts w:ascii="Times New Roman" w:hAnsi="Times New Roman" w:cs="Times New Roman"/>
          <w:sz w:val="26"/>
          <w:szCs w:val="26"/>
        </w:rPr>
        <w:t>10</w:t>
      </w:r>
    </w:p>
    <w:p w:rsidR="0011734D" w:rsidRPr="00D12E7A" w:rsidRDefault="0011734D" w:rsidP="00FA35E8">
      <w:pPr>
        <w:ind w:right="-284" w:firstLine="709"/>
        <w:jc w:val="center"/>
        <w:rPr>
          <w:rFonts w:ascii="Times New Roman" w:hAnsi="Times New Roman" w:cs="Times New Roman"/>
          <w:b/>
          <w:sz w:val="26"/>
          <w:szCs w:val="26"/>
        </w:rPr>
      </w:pPr>
    </w:p>
    <w:p w:rsidR="00D12E7A" w:rsidRDefault="00D12E7A" w:rsidP="00FA35E8">
      <w:pPr>
        <w:pStyle w:val="a3"/>
        <w:jc w:val="center"/>
        <w:rPr>
          <w:sz w:val="26"/>
          <w:szCs w:val="26"/>
          <w:lang w:val="en-US"/>
        </w:rPr>
      </w:pPr>
    </w:p>
    <w:p w:rsidR="00FA35E8" w:rsidRPr="00D12E7A" w:rsidRDefault="00FA35E8" w:rsidP="00FA35E8">
      <w:pPr>
        <w:pStyle w:val="a3"/>
        <w:ind w:right="-284"/>
        <w:jc w:val="center"/>
        <w:rPr>
          <w:b/>
          <w:sz w:val="26"/>
          <w:szCs w:val="26"/>
        </w:rPr>
      </w:pPr>
      <w:r w:rsidRPr="00D12E7A">
        <w:rPr>
          <w:b/>
          <w:sz w:val="26"/>
          <w:szCs w:val="26"/>
        </w:rPr>
        <w:t>СОДЕРЖАНИЕ</w:t>
      </w:r>
    </w:p>
    <w:p w:rsidR="00FA35E8" w:rsidRDefault="00FA35E8" w:rsidP="00FA35E8">
      <w:pPr>
        <w:pStyle w:val="a3"/>
        <w:ind w:right="-284"/>
        <w:rPr>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8363"/>
        <w:gridCol w:w="567"/>
      </w:tblGrid>
      <w:tr w:rsidR="00C3601E" w:rsidRPr="00FE2E9C" w:rsidTr="00E376AE">
        <w:tc>
          <w:tcPr>
            <w:tcW w:w="534" w:type="dxa"/>
          </w:tcPr>
          <w:p w:rsidR="00C3601E" w:rsidRPr="00FE2E9C" w:rsidRDefault="00C3601E" w:rsidP="00FE2E9C">
            <w:pPr>
              <w:pStyle w:val="a3"/>
              <w:ind w:left="-142" w:right="-284"/>
              <w:rPr>
                <w:sz w:val="26"/>
                <w:szCs w:val="26"/>
              </w:rPr>
            </w:pPr>
          </w:p>
        </w:tc>
        <w:tc>
          <w:tcPr>
            <w:tcW w:w="8363" w:type="dxa"/>
          </w:tcPr>
          <w:p w:rsidR="00C3601E" w:rsidRPr="00FE2E9C" w:rsidRDefault="00C3601E" w:rsidP="00FE2E9C">
            <w:pPr>
              <w:pStyle w:val="a3"/>
              <w:ind w:right="-284"/>
              <w:rPr>
                <w:sz w:val="26"/>
                <w:szCs w:val="26"/>
              </w:rPr>
            </w:pPr>
            <w:r w:rsidRPr="00FE2E9C">
              <w:rPr>
                <w:sz w:val="26"/>
                <w:szCs w:val="26"/>
              </w:rPr>
              <w:t>Введение</w:t>
            </w:r>
          </w:p>
        </w:tc>
        <w:tc>
          <w:tcPr>
            <w:tcW w:w="567" w:type="dxa"/>
          </w:tcPr>
          <w:p w:rsidR="00C3601E" w:rsidRPr="00FE2E9C" w:rsidRDefault="00071DAC" w:rsidP="00E376AE">
            <w:pPr>
              <w:pStyle w:val="a3"/>
              <w:jc w:val="right"/>
              <w:rPr>
                <w:sz w:val="26"/>
                <w:szCs w:val="26"/>
              </w:rPr>
            </w:pPr>
            <w:r>
              <w:rPr>
                <w:sz w:val="26"/>
                <w:szCs w:val="26"/>
              </w:rPr>
              <w:t>3</w:t>
            </w:r>
          </w:p>
        </w:tc>
      </w:tr>
      <w:tr w:rsidR="00C3601E" w:rsidRPr="00FE2E9C" w:rsidTr="00E376AE">
        <w:tc>
          <w:tcPr>
            <w:tcW w:w="534" w:type="dxa"/>
          </w:tcPr>
          <w:p w:rsidR="00C3601E" w:rsidRPr="00FE2E9C" w:rsidRDefault="00C3601E" w:rsidP="00FE2E9C">
            <w:pPr>
              <w:pStyle w:val="a3"/>
              <w:tabs>
                <w:tab w:val="left" w:pos="180"/>
              </w:tabs>
              <w:ind w:right="-284"/>
              <w:jc w:val="left"/>
              <w:rPr>
                <w:sz w:val="26"/>
                <w:szCs w:val="26"/>
              </w:rPr>
            </w:pPr>
            <w:r w:rsidRPr="00FE2E9C">
              <w:rPr>
                <w:sz w:val="26"/>
                <w:szCs w:val="26"/>
              </w:rPr>
              <w:t>1</w:t>
            </w:r>
          </w:p>
        </w:tc>
        <w:tc>
          <w:tcPr>
            <w:tcW w:w="8363" w:type="dxa"/>
          </w:tcPr>
          <w:p w:rsidR="00C3601E" w:rsidRPr="00FE2E9C" w:rsidRDefault="00C3601E" w:rsidP="00FE2E9C">
            <w:pPr>
              <w:pStyle w:val="a3"/>
              <w:ind w:right="-284"/>
              <w:rPr>
                <w:sz w:val="26"/>
                <w:szCs w:val="26"/>
              </w:rPr>
            </w:pPr>
            <w:r w:rsidRPr="00FE2E9C">
              <w:rPr>
                <w:sz w:val="26"/>
                <w:szCs w:val="26"/>
              </w:rPr>
              <w:t>Теоретические аспекты государственного долга</w:t>
            </w:r>
            <w:r w:rsidR="00E376AE">
              <w:rPr>
                <w:sz w:val="26"/>
                <w:szCs w:val="26"/>
              </w:rPr>
              <w:t>…………………………….</w:t>
            </w:r>
          </w:p>
        </w:tc>
        <w:tc>
          <w:tcPr>
            <w:tcW w:w="567" w:type="dxa"/>
          </w:tcPr>
          <w:p w:rsidR="00C3601E" w:rsidRPr="00FE2E9C" w:rsidRDefault="00E376AE" w:rsidP="00E376AE">
            <w:pPr>
              <w:pStyle w:val="a3"/>
              <w:ind w:left="174"/>
              <w:jc w:val="right"/>
              <w:rPr>
                <w:sz w:val="26"/>
                <w:szCs w:val="26"/>
              </w:rPr>
            </w:pPr>
            <w:r>
              <w:rPr>
                <w:sz w:val="26"/>
                <w:szCs w:val="26"/>
              </w:rPr>
              <w:t>4</w:t>
            </w:r>
          </w:p>
        </w:tc>
      </w:tr>
      <w:tr w:rsidR="00C3601E" w:rsidRPr="00FE2E9C" w:rsidTr="00E376AE">
        <w:tc>
          <w:tcPr>
            <w:tcW w:w="534" w:type="dxa"/>
          </w:tcPr>
          <w:p w:rsidR="00C3601E" w:rsidRPr="00FE2E9C" w:rsidRDefault="00C3601E" w:rsidP="00FE2E9C">
            <w:pPr>
              <w:pStyle w:val="a3"/>
              <w:tabs>
                <w:tab w:val="left" w:pos="180"/>
              </w:tabs>
              <w:ind w:right="-284"/>
              <w:jc w:val="left"/>
              <w:rPr>
                <w:sz w:val="26"/>
                <w:szCs w:val="26"/>
              </w:rPr>
            </w:pPr>
            <w:r w:rsidRPr="00FE2E9C">
              <w:rPr>
                <w:sz w:val="26"/>
                <w:szCs w:val="26"/>
              </w:rPr>
              <w:t>1.1</w:t>
            </w:r>
          </w:p>
        </w:tc>
        <w:tc>
          <w:tcPr>
            <w:tcW w:w="8363" w:type="dxa"/>
          </w:tcPr>
          <w:p w:rsidR="00C3601E" w:rsidRPr="00FE2E9C" w:rsidRDefault="00C3601E" w:rsidP="00FE2E9C">
            <w:pPr>
              <w:pStyle w:val="a3"/>
              <w:ind w:right="-284"/>
              <w:rPr>
                <w:sz w:val="26"/>
                <w:szCs w:val="26"/>
              </w:rPr>
            </w:pPr>
            <w:r w:rsidRPr="00FE2E9C">
              <w:rPr>
                <w:sz w:val="26"/>
                <w:szCs w:val="26"/>
              </w:rPr>
              <w:t xml:space="preserve">  </w:t>
            </w:r>
            <w:r w:rsidR="00DF480C">
              <w:rPr>
                <w:sz w:val="26"/>
                <w:szCs w:val="26"/>
              </w:rPr>
              <w:t xml:space="preserve"> </w:t>
            </w:r>
            <w:r w:rsidRPr="00FE2E9C">
              <w:rPr>
                <w:sz w:val="26"/>
                <w:szCs w:val="26"/>
              </w:rPr>
              <w:t>Сущность государственного долга</w:t>
            </w:r>
            <w:r w:rsidR="00E376AE">
              <w:rPr>
                <w:sz w:val="26"/>
                <w:szCs w:val="26"/>
              </w:rPr>
              <w:t>………………………………………….</w:t>
            </w:r>
          </w:p>
        </w:tc>
        <w:tc>
          <w:tcPr>
            <w:tcW w:w="567" w:type="dxa"/>
          </w:tcPr>
          <w:p w:rsidR="00C3601E" w:rsidRPr="00FE2E9C" w:rsidRDefault="00E376AE" w:rsidP="00E376AE">
            <w:pPr>
              <w:pStyle w:val="a3"/>
              <w:ind w:left="174" w:hanging="142"/>
              <w:jc w:val="right"/>
              <w:rPr>
                <w:sz w:val="26"/>
                <w:szCs w:val="26"/>
              </w:rPr>
            </w:pPr>
            <w:r>
              <w:rPr>
                <w:sz w:val="26"/>
                <w:szCs w:val="26"/>
              </w:rPr>
              <w:t>4</w:t>
            </w:r>
          </w:p>
        </w:tc>
      </w:tr>
      <w:tr w:rsidR="00C3601E" w:rsidRPr="00FE2E9C" w:rsidTr="00E376AE">
        <w:tc>
          <w:tcPr>
            <w:tcW w:w="534" w:type="dxa"/>
          </w:tcPr>
          <w:p w:rsidR="00C3601E" w:rsidRPr="00FE2E9C" w:rsidRDefault="00C3601E" w:rsidP="00FE2E9C">
            <w:pPr>
              <w:pStyle w:val="a3"/>
              <w:tabs>
                <w:tab w:val="left" w:pos="180"/>
              </w:tabs>
              <w:ind w:right="-284"/>
              <w:jc w:val="left"/>
              <w:rPr>
                <w:sz w:val="26"/>
                <w:szCs w:val="26"/>
              </w:rPr>
            </w:pPr>
            <w:r w:rsidRPr="00FE2E9C">
              <w:rPr>
                <w:sz w:val="26"/>
                <w:szCs w:val="26"/>
              </w:rPr>
              <w:t>1.2</w:t>
            </w:r>
          </w:p>
        </w:tc>
        <w:tc>
          <w:tcPr>
            <w:tcW w:w="8363" w:type="dxa"/>
          </w:tcPr>
          <w:p w:rsidR="00C3601E" w:rsidRPr="00FE2E9C" w:rsidRDefault="00C3601E" w:rsidP="00FE2E9C">
            <w:pPr>
              <w:pStyle w:val="a3"/>
              <w:ind w:right="-284"/>
              <w:rPr>
                <w:sz w:val="26"/>
                <w:szCs w:val="26"/>
              </w:rPr>
            </w:pPr>
            <w:r w:rsidRPr="00FE2E9C">
              <w:rPr>
                <w:sz w:val="26"/>
                <w:szCs w:val="26"/>
              </w:rPr>
              <w:t xml:space="preserve">  </w:t>
            </w:r>
            <w:r w:rsidR="00DF480C">
              <w:rPr>
                <w:sz w:val="26"/>
                <w:szCs w:val="26"/>
              </w:rPr>
              <w:t xml:space="preserve"> </w:t>
            </w:r>
            <w:r w:rsidRPr="00FE2E9C">
              <w:rPr>
                <w:sz w:val="26"/>
                <w:szCs w:val="26"/>
              </w:rPr>
              <w:t>Виды государственного долга</w:t>
            </w:r>
            <w:r w:rsidR="00E376AE">
              <w:rPr>
                <w:sz w:val="26"/>
                <w:szCs w:val="26"/>
              </w:rPr>
              <w:t>……………………………………………….</w:t>
            </w:r>
          </w:p>
        </w:tc>
        <w:tc>
          <w:tcPr>
            <w:tcW w:w="567" w:type="dxa"/>
          </w:tcPr>
          <w:p w:rsidR="00C3601E" w:rsidRPr="00FE2E9C" w:rsidRDefault="00E376AE" w:rsidP="00E376AE">
            <w:pPr>
              <w:pStyle w:val="a3"/>
              <w:ind w:left="174" w:hanging="142"/>
              <w:jc w:val="right"/>
              <w:rPr>
                <w:sz w:val="26"/>
                <w:szCs w:val="26"/>
              </w:rPr>
            </w:pPr>
            <w:r>
              <w:rPr>
                <w:sz w:val="26"/>
                <w:szCs w:val="26"/>
              </w:rPr>
              <w:t>7</w:t>
            </w:r>
          </w:p>
        </w:tc>
      </w:tr>
      <w:tr w:rsidR="00C3601E" w:rsidRPr="00FE2E9C" w:rsidTr="00E376AE">
        <w:tc>
          <w:tcPr>
            <w:tcW w:w="534" w:type="dxa"/>
          </w:tcPr>
          <w:p w:rsidR="00C3601E" w:rsidRPr="00FE2E9C" w:rsidRDefault="00C3601E" w:rsidP="00FE2E9C">
            <w:pPr>
              <w:pStyle w:val="a3"/>
              <w:tabs>
                <w:tab w:val="left" w:pos="180"/>
              </w:tabs>
              <w:ind w:right="-284"/>
              <w:jc w:val="left"/>
              <w:rPr>
                <w:sz w:val="26"/>
                <w:szCs w:val="26"/>
              </w:rPr>
            </w:pPr>
            <w:r w:rsidRPr="00FE2E9C">
              <w:rPr>
                <w:sz w:val="26"/>
                <w:szCs w:val="26"/>
              </w:rPr>
              <w:t>2</w:t>
            </w:r>
          </w:p>
        </w:tc>
        <w:tc>
          <w:tcPr>
            <w:tcW w:w="8363" w:type="dxa"/>
          </w:tcPr>
          <w:p w:rsidR="00C3601E" w:rsidRPr="00FE2E9C" w:rsidRDefault="00C3601E" w:rsidP="00FE2E9C">
            <w:pPr>
              <w:pStyle w:val="a3"/>
              <w:ind w:right="-284"/>
              <w:rPr>
                <w:sz w:val="26"/>
                <w:szCs w:val="26"/>
              </w:rPr>
            </w:pPr>
            <w:r w:rsidRPr="00FE2E9C">
              <w:rPr>
                <w:sz w:val="26"/>
                <w:szCs w:val="26"/>
              </w:rPr>
              <w:t>Анализ государственного долга</w:t>
            </w:r>
            <w:r w:rsidR="00E376AE">
              <w:rPr>
                <w:sz w:val="26"/>
                <w:szCs w:val="26"/>
              </w:rPr>
              <w:t>……………………………………………….</w:t>
            </w:r>
          </w:p>
        </w:tc>
        <w:tc>
          <w:tcPr>
            <w:tcW w:w="567" w:type="dxa"/>
          </w:tcPr>
          <w:p w:rsidR="00C3601E" w:rsidRPr="00FE2E9C" w:rsidRDefault="00E376AE" w:rsidP="00E376AE">
            <w:pPr>
              <w:pStyle w:val="a3"/>
              <w:ind w:left="174" w:hanging="142"/>
              <w:jc w:val="right"/>
              <w:rPr>
                <w:sz w:val="26"/>
                <w:szCs w:val="26"/>
              </w:rPr>
            </w:pPr>
            <w:r>
              <w:rPr>
                <w:sz w:val="26"/>
                <w:szCs w:val="26"/>
              </w:rPr>
              <w:t>9</w:t>
            </w:r>
          </w:p>
        </w:tc>
      </w:tr>
      <w:tr w:rsidR="00C3601E" w:rsidRPr="00FE2E9C" w:rsidTr="00E376AE">
        <w:tc>
          <w:tcPr>
            <w:tcW w:w="534" w:type="dxa"/>
          </w:tcPr>
          <w:p w:rsidR="00C3601E" w:rsidRPr="00FE2E9C" w:rsidRDefault="00C3601E" w:rsidP="00FE2E9C">
            <w:pPr>
              <w:pStyle w:val="a3"/>
              <w:tabs>
                <w:tab w:val="left" w:pos="180"/>
              </w:tabs>
              <w:ind w:right="-284"/>
              <w:jc w:val="left"/>
              <w:rPr>
                <w:sz w:val="26"/>
                <w:szCs w:val="26"/>
              </w:rPr>
            </w:pPr>
            <w:r w:rsidRPr="00FE2E9C">
              <w:rPr>
                <w:sz w:val="26"/>
                <w:szCs w:val="26"/>
              </w:rPr>
              <w:t>2.1</w:t>
            </w:r>
          </w:p>
        </w:tc>
        <w:tc>
          <w:tcPr>
            <w:tcW w:w="8363" w:type="dxa"/>
          </w:tcPr>
          <w:p w:rsidR="00C3601E" w:rsidRPr="00FE2E9C" w:rsidRDefault="00C3601E" w:rsidP="00FE2E9C">
            <w:pPr>
              <w:pStyle w:val="a3"/>
              <w:ind w:right="-284"/>
              <w:rPr>
                <w:sz w:val="26"/>
                <w:szCs w:val="26"/>
              </w:rPr>
            </w:pPr>
            <w:r w:rsidRPr="00FE2E9C">
              <w:rPr>
                <w:sz w:val="26"/>
                <w:szCs w:val="26"/>
              </w:rPr>
              <w:t xml:space="preserve">  </w:t>
            </w:r>
            <w:r w:rsidR="00DF480C">
              <w:rPr>
                <w:sz w:val="26"/>
                <w:szCs w:val="26"/>
              </w:rPr>
              <w:t xml:space="preserve"> </w:t>
            </w:r>
            <w:r w:rsidRPr="00FE2E9C">
              <w:rPr>
                <w:sz w:val="26"/>
                <w:szCs w:val="26"/>
              </w:rPr>
              <w:t>Анализ внутреннего государственного долга</w:t>
            </w:r>
            <w:r w:rsidR="00E376AE">
              <w:rPr>
                <w:sz w:val="26"/>
                <w:szCs w:val="26"/>
              </w:rPr>
              <w:t>………………………………</w:t>
            </w:r>
          </w:p>
        </w:tc>
        <w:tc>
          <w:tcPr>
            <w:tcW w:w="567" w:type="dxa"/>
          </w:tcPr>
          <w:p w:rsidR="00C3601E" w:rsidRPr="00FE2E9C" w:rsidRDefault="00E376AE" w:rsidP="00E376AE">
            <w:pPr>
              <w:pStyle w:val="a3"/>
              <w:ind w:left="174" w:hanging="142"/>
              <w:jc w:val="right"/>
              <w:rPr>
                <w:sz w:val="26"/>
                <w:szCs w:val="26"/>
              </w:rPr>
            </w:pPr>
            <w:r>
              <w:rPr>
                <w:sz w:val="26"/>
                <w:szCs w:val="26"/>
              </w:rPr>
              <w:t>9</w:t>
            </w:r>
          </w:p>
        </w:tc>
      </w:tr>
      <w:tr w:rsidR="00C3601E" w:rsidRPr="00FE2E9C" w:rsidTr="00E376AE">
        <w:tc>
          <w:tcPr>
            <w:tcW w:w="534" w:type="dxa"/>
          </w:tcPr>
          <w:p w:rsidR="00C3601E" w:rsidRPr="00FE2E9C" w:rsidRDefault="00C3601E" w:rsidP="00FE2E9C">
            <w:pPr>
              <w:pStyle w:val="a3"/>
              <w:tabs>
                <w:tab w:val="left" w:pos="180"/>
              </w:tabs>
              <w:ind w:right="-284"/>
              <w:jc w:val="left"/>
              <w:rPr>
                <w:sz w:val="26"/>
                <w:szCs w:val="26"/>
              </w:rPr>
            </w:pPr>
            <w:r w:rsidRPr="00FE2E9C">
              <w:rPr>
                <w:sz w:val="26"/>
                <w:szCs w:val="26"/>
              </w:rPr>
              <w:t>2.2</w:t>
            </w:r>
          </w:p>
        </w:tc>
        <w:tc>
          <w:tcPr>
            <w:tcW w:w="8363" w:type="dxa"/>
          </w:tcPr>
          <w:p w:rsidR="00C3601E" w:rsidRPr="00FE2E9C" w:rsidRDefault="00C3601E" w:rsidP="00FE2E9C">
            <w:pPr>
              <w:pStyle w:val="a3"/>
              <w:ind w:right="-284"/>
              <w:rPr>
                <w:sz w:val="26"/>
                <w:szCs w:val="26"/>
              </w:rPr>
            </w:pPr>
            <w:r w:rsidRPr="00FE2E9C">
              <w:rPr>
                <w:sz w:val="26"/>
                <w:szCs w:val="26"/>
              </w:rPr>
              <w:t xml:space="preserve">  </w:t>
            </w:r>
            <w:r w:rsidR="00DF480C">
              <w:rPr>
                <w:sz w:val="26"/>
                <w:szCs w:val="26"/>
              </w:rPr>
              <w:t xml:space="preserve"> </w:t>
            </w:r>
            <w:r w:rsidRPr="00FE2E9C">
              <w:rPr>
                <w:sz w:val="26"/>
                <w:szCs w:val="26"/>
              </w:rPr>
              <w:t>Анализ внешнего государственного долга</w:t>
            </w:r>
            <w:r w:rsidR="00E376AE">
              <w:rPr>
                <w:sz w:val="26"/>
                <w:szCs w:val="26"/>
              </w:rPr>
              <w:t>………………………………….</w:t>
            </w:r>
          </w:p>
        </w:tc>
        <w:tc>
          <w:tcPr>
            <w:tcW w:w="567" w:type="dxa"/>
          </w:tcPr>
          <w:p w:rsidR="00C3601E" w:rsidRPr="00FE2E9C" w:rsidRDefault="00E376AE" w:rsidP="00E376AE">
            <w:pPr>
              <w:pStyle w:val="a3"/>
              <w:ind w:left="174" w:hanging="142"/>
              <w:jc w:val="right"/>
              <w:rPr>
                <w:sz w:val="26"/>
                <w:szCs w:val="26"/>
              </w:rPr>
            </w:pPr>
            <w:r>
              <w:rPr>
                <w:sz w:val="26"/>
                <w:szCs w:val="26"/>
              </w:rPr>
              <w:t>10</w:t>
            </w:r>
          </w:p>
        </w:tc>
      </w:tr>
      <w:tr w:rsidR="00C3601E" w:rsidRPr="00FE2E9C" w:rsidTr="00E376AE">
        <w:tc>
          <w:tcPr>
            <w:tcW w:w="534" w:type="dxa"/>
          </w:tcPr>
          <w:p w:rsidR="00C3601E" w:rsidRPr="00FE2E9C" w:rsidRDefault="00C3601E" w:rsidP="00FE2E9C">
            <w:pPr>
              <w:pStyle w:val="a3"/>
              <w:tabs>
                <w:tab w:val="left" w:pos="180"/>
              </w:tabs>
              <w:ind w:right="-284"/>
              <w:jc w:val="left"/>
              <w:rPr>
                <w:sz w:val="26"/>
                <w:szCs w:val="26"/>
              </w:rPr>
            </w:pPr>
            <w:r w:rsidRPr="00FE2E9C">
              <w:rPr>
                <w:sz w:val="26"/>
                <w:szCs w:val="26"/>
              </w:rPr>
              <w:t>3</w:t>
            </w:r>
          </w:p>
        </w:tc>
        <w:tc>
          <w:tcPr>
            <w:tcW w:w="8363" w:type="dxa"/>
          </w:tcPr>
          <w:p w:rsidR="00C3601E" w:rsidRPr="00FE2E9C" w:rsidRDefault="00C3601E" w:rsidP="00FE2E9C">
            <w:pPr>
              <w:pStyle w:val="a3"/>
              <w:ind w:right="-284"/>
              <w:rPr>
                <w:sz w:val="26"/>
                <w:szCs w:val="26"/>
              </w:rPr>
            </w:pPr>
            <w:r w:rsidRPr="00FE2E9C">
              <w:rPr>
                <w:sz w:val="26"/>
                <w:szCs w:val="26"/>
              </w:rPr>
              <w:t>Управление государственным долгом</w:t>
            </w:r>
            <w:r w:rsidR="00E376AE">
              <w:rPr>
                <w:sz w:val="26"/>
                <w:szCs w:val="26"/>
              </w:rPr>
              <w:t>…………………………………………</w:t>
            </w:r>
          </w:p>
        </w:tc>
        <w:tc>
          <w:tcPr>
            <w:tcW w:w="567" w:type="dxa"/>
          </w:tcPr>
          <w:p w:rsidR="00C3601E" w:rsidRPr="00FE2E9C" w:rsidRDefault="00E376AE" w:rsidP="00E376AE">
            <w:pPr>
              <w:pStyle w:val="a3"/>
              <w:ind w:left="174" w:hanging="142"/>
              <w:jc w:val="right"/>
              <w:rPr>
                <w:sz w:val="26"/>
                <w:szCs w:val="26"/>
              </w:rPr>
            </w:pPr>
            <w:r>
              <w:rPr>
                <w:sz w:val="26"/>
                <w:szCs w:val="26"/>
              </w:rPr>
              <w:t>13</w:t>
            </w:r>
          </w:p>
        </w:tc>
      </w:tr>
      <w:tr w:rsidR="00DF480C" w:rsidRPr="00FE2E9C" w:rsidTr="00E376AE">
        <w:tc>
          <w:tcPr>
            <w:tcW w:w="534" w:type="dxa"/>
          </w:tcPr>
          <w:p w:rsidR="00DF480C" w:rsidRPr="00FE2E9C" w:rsidRDefault="00DF480C" w:rsidP="00FE2E9C">
            <w:pPr>
              <w:pStyle w:val="a3"/>
              <w:tabs>
                <w:tab w:val="left" w:pos="180"/>
              </w:tabs>
              <w:ind w:right="-284"/>
              <w:jc w:val="left"/>
              <w:rPr>
                <w:sz w:val="26"/>
                <w:szCs w:val="26"/>
              </w:rPr>
            </w:pPr>
            <w:r>
              <w:rPr>
                <w:sz w:val="26"/>
                <w:szCs w:val="26"/>
              </w:rPr>
              <w:t>3.1</w:t>
            </w:r>
          </w:p>
        </w:tc>
        <w:tc>
          <w:tcPr>
            <w:tcW w:w="8363" w:type="dxa"/>
          </w:tcPr>
          <w:p w:rsidR="00DF480C" w:rsidRPr="00FE2E9C" w:rsidRDefault="00DF480C" w:rsidP="00FE2E9C">
            <w:pPr>
              <w:pStyle w:val="a3"/>
              <w:ind w:right="-284"/>
              <w:rPr>
                <w:sz w:val="26"/>
                <w:szCs w:val="26"/>
              </w:rPr>
            </w:pPr>
            <w:r>
              <w:rPr>
                <w:sz w:val="26"/>
                <w:szCs w:val="26"/>
              </w:rPr>
              <w:t xml:space="preserve">   Управление и пути сокращения государственного долга</w:t>
            </w:r>
            <w:r w:rsidR="00E376AE">
              <w:rPr>
                <w:sz w:val="26"/>
                <w:szCs w:val="26"/>
              </w:rPr>
              <w:t>…………………</w:t>
            </w:r>
          </w:p>
        </w:tc>
        <w:tc>
          <w:tcPr>
            <w:tcW w:w="567" w:type="dxa"/>
          </w:tcPr>
          <w:p w:rsidR="00DF480C" w:rsidRPr="00FE2E9C" w:rsidRDefault="00E376AE" w:rsidP="00E376AE">
            <w:pPr>
              <w:pStyle w:val="a3"/>
              <w:ind w:left="174" w:hanging="142"/>
              <w:jc w:val="right"/>
              <w:rPr>
                <w:sz w:val="26"/>
                <w:szCs w:val="26"/>
              </w:rPr>
            </w:pPr>
            <w:r>
              <w:rPr>
                <w:sz w:val="26"/>
                <w:szCs w:val="26"/>
              </w:rPr>
              <w:t>13</w:t>
            </w:r>
          </w:p>
        </w:tc>
      </w:tr>
      <w:tr w:rsidR="00C3601E" w:rsidRPr="00FE2E9C" w:rsidTr="00E376AE">
        <w:tc>
          <w:tcPr>
            <w:tcW w:w="534" w:type="dxa"/>
          </w:tcPr>
          <w:p w:rsidR="00C3601E" w:rsidRPr="00FE2E9C" w:rsidRDefault="00C3601E" w:rsidP="00DF480C">
            <w:pPr>
              <w:pStyle w:val="a3"/>
              <w:tabs>
                <w:tab w:val="left" w:pos="180"/>
              </w:tabs>
              <w:ind w:right="-284"/>
              <w:jc w:val="left"/>
              <w:rPr>
                <w:sz w:val="26"/>
                <w:szCs w:val="26"/>
              </w:rPr>
            </w:pPr>
            <w:r w:rsidRPr="00FE2E9C">
              <w:rPr>
                <w:sz w:val="26"/>
                <w:szCs w:val="26"/>
              </w:rPr>
              <w:t>3.</w:t>
            </w:r>
            <w:r w:rsidR="00DF480C">
              <w:rPr>
                <w:sz w:val="26"/>
                <w:szCs w:val="26"/>
              </w:rPr>
              <w:t>2</w:t>
            </w:r>
          </w:p>
        </w:tc>
        <w:tc>
          <w:tcPr>
            <w:tcW w:w="8363" w:type="dxa"/>
          </w:tcPr>
          <w:p w:rsidR="00C3601E" w:rsidRPr="00FE2E9C" w:rsidRDefault="00C3601E" w:rsidP="00FE2E9C">
            <w:pPr>
              <w:pStyle w:val="a3"/>
              <w:ind w:right="-284"/>
              <w:rPr>
                <w:sz w:val="26"/>
                <w:szCs w:val="26"/>
              </w:rPr>
            </w:pPr>
            <w:r w:rsidRPr="00FE2E9C">
              <w:rPr>
                <w:sz w:val="26"/>
                <w:szCs w:val="26"/>
              </w:rPr>
              <w:t xml:space="preserve">  </w:t>
            </w:r>
            <w:r w:rsidR="00DF480C">
              <w:rPr>
                <w:sz w:val="26"/>
                <w:szCs w:val="26"/>
              </w:rPr>
              <w:t xml:space="preserve"> </w:t>
            </w:r>
            <w:r w:rsidRPr="00FE2E9C">
              <w:rPr>
                <w:sz w:val="26"/>
                <w:szCs w:val="26"/>
              </w:rPr>
              <w:t>Зарубежный опыт управления государственным долгом</w:t>
            </w:r>
            <w:r w:rsidR="00E376AE">
              <w:rPr>
                <w:sz w:val="26"/>
                <w:szCs w:val="26"/>
              </w:rPr>
              <w:t>…………………</w:t>
            </w:r>
          </w:p>
        </w:tc>
        <w:tc>
          <w:tcPr>
            <w:tcW w:w="567" w:type="dxa"/>
          </w:tcPr>
          <w:p w:rsidR="00C3601E" w:rsidRPr="00FE2E9C" w:rsidRDefault="00E376AE" w:rsidP="00E376AE">
            <w:pPr>
              <w:pStyle w:val="a3"/>
              <w:ind w:left="174" w:hanging="142"/>
              <w:jc w:val="right"/>
              <w:rPr>
                <w:sz w:val="26"/>
                <w:szCs w:val="26"/>
              </w:rPr>
            </w:pPr>
            <w:r>
              <w:rPr>
                <w:sz w:val="26"/>
                <w:szCs w:val="26"/>
              </w:rPr>
              <w:t>17</w:t>
            </w:r>
          </w:p>
        </w:tc>
      </w:tr>
      <w:tr w:rsidR="00C3601E" w:rsidRPr="00FE2E9C" w:rsidTr="00E376AE">
        <w:tc>
          <w:tcPr>
            <w:tcW w:w="534" w:type="dxa"/>
          </w:tcPr>
          <w:p w:rsidR="00C3601E" w:rsidRPr="00FE2E9C" w:rsidRDefault="00C3601E" w:rsidP="00DF480C">
            <w:pPr>
              <w:pStyle w:val="a3"/>
              <w:tabs>
                <w:tab w:val="left" w:pos="180"/>
              </w:tabs>
              <w:ind w:right="-284"/>
              <w:jc w:val="left"/>
              <w:rPr>
                <w:sz w:val="26"/>
                <w:szCs w:val="26"/>
              </w:rPr>
            </w:pPr>
            <w:r w:rsidRPr="00FE2E9C">
              <w:rPr>
                <w:sz w:val="26"/>
                <w:szCs w:val="26"/>
              </w:rPr>
              <w:t>3.</w:t>
            </w:r>
            <w:r w:rsidR="00DF480C">
              <w:rPr>
                <w:sz w:val="26"/>
                <w:szCs w:val="26"/>
              </w:rPr>
              <w:t>3</w:t>
            </w:r>
          </w:p>
        </w:tc>
        <w:tc>
          <w:tcPr>
            <w:tcW w:w="8363" w:type="dxa"/>
          </w:tcPr>
          <w:p w:rsidR="00C3601E" w:rsidRPr="00FE2E9C" w:rsidRDefault="00C3601E" w:rsidP="00FE2E9C">
            <w:pPr>
              <w:pStyle w:val="a3"/>
              <w:ind w:right="-284"/>
              <w:rPr>
                <w:sz w:val="26"/>
                <w:szCs w:val="26"/>
              </w:rPr>
            </w:pPr>
            <w:r w:rsidRPr="00FE2E9C">
              <w:rPr>
                <w:sz w:val="26"/>
                <w:szCs w:val="26"/>
              </w:rPr>
              <w:t xml:space="preserve">  </w:t>
            </w:r>
            <w:r w:rsidR="00DF480C">
              <w:rPr>
                <w:sz w:val="26"/>
                <w:szCs w:val="26"/>
              </w:rPr>
              <w:t xml:space="preserve"> </w:t>
            </w:r>
            <w:r w:rsidRPr="00FE2E9C">
              <w:rPr>
                <w:sz w:val="26"/>
                <w:szCs w:val="26"/>
              </w:rPr>
              <w:t>Платежный баланс и государственный долг</w:t>
            </w:r>
            <w:r w:rsidR="00E376AE">
              <w:rPr>
                <w:sz w:val="26"/>
                <w:szCs w:val="26"/>
              </w:rPr>
              <w:t>………………………………..</w:t>
            </w:r>
          </w:p>
        </w:tc>
        <w:tc>
          <w:tcPr>
            <w:tcW w:w="567" w:type="dxa"/>
          </w:tcPr>
          <w:p w:rsidR="00C3601E" w:rsidRPr="00FE2E9C" w:rsidRDefault="00E376AE" w:rsidP="00E376AE">
            <w:pPr>
              <w:pStyle w:val="a3"/>
              <w:ind w:left="174" w:hanging="142"/>
              <w:jc w:val="right"/>
              <w:rPr>
                <w:sz w:val="26"/>
                <w:szCs w:val="26"/>
              </w:rPr>
            </w:pPr>
            <w:r>
              <w:rPr>
                <w:sz w:val="26"/>
                <w:szCs w:val="26"/>
              </w:rPr>
              <w:t>21</w:t>
            </w:r>
          </w:p>
        </w:tc>
      </w:tr>
      <w:tr w:rsidR="00C3601E" w:rsidRPr="00FE2E9C" w:rsidTr="00E376AE">
        <w:tc>
          <w:tcPr>
            <w:tcW w:w="534" w:type="dxa"/>
          </w:tcPr>
          <w:p w:rsidR="00C3601E" w:rsidRPr="00FE2E9C" w:rsidRDefault="00C3601E" w:rsidP="00FE2E9C">
            <w:pPr>
              <w:pStyle w:val="a3"/>
              <w:ind w:right="-284"/>
              <w:jc w:val="left"/>
              <w:rPr>
                <w:sz w:val="26"/>
                <w:szCs w:val="26"/>
              </w:rPr>
            </w:pPr>
          </w:p>
        </w:tc>
        <w:tc>
          <w:tcPr>
            <w:tcW w:w="8363" w:type="dxa"/>
          </w:tcPr>
          <w:p w:rsidR="00C3601E" w:rsidRPr="00FE2E9C" w:rsidRDefault="00C3601E" w:rsidP="00FE2E9C">
            <w:pPr>
              <w:pStyle w:val="a3"/>
              <w:ind w:right="-284"/>
              <w:rPr>
                <w:sz w:val="26"/>
                <w:szCs w:val="26"/>
              </w:rPr>
            </w:pPr>
            <w:r w:rsidRPr="00FE2E9C">
              <w:rPr>
                <w:sz w:val="26"/>
                <w:szCs w:val="26"/>
              </w:rPr>
              <w:t>Заключение</w:t>
            </w:r>
            <w:r w:rsidR="00E376AE">
              <w:rPr>
                <w:sz w:val="26"/>
                <w:szCs w:val="26"/>
              </w:rPr>
              <w:t>………………………………………………………………………</w:t>
            </w:r>
          </w:p>
        </w:tc>
        <w:tc>
          <w:tcPr>
            <w:tcW w:w="567" w:type="dxa"/>
          </w:tcPr>
          <w:p w:rsidR="00C3601E" w:rsidRPr="00FE2E9C" w:rsidRDefault="00E376AE" w:rsidP="00E376AE">
            <w:pPr>
              <w:pStyle w:val="a3"/>
              <w:ind w:left="174" w:hanging="142"/>
              <w:jc w:val="right"/>
              <w:rPr>
                <w:sz w:val="26"/>
                <w:szCs w:val="26"/>
              </w:rPr>
            </w:pPr>
            <w:r>
              <w:rPr>
                <w:sz w:val="26"/>
                <w:szCs w:val="26"/>
              </w:rPr>
              <w:t>23</w:t>
            </w:r>
          </w:p>
        </w:tc>
      </w:tr>
      <w:tr w:rsidR="00C3601E" w:rsidRPr="00FE2E9C" w:rsidTr="00E376AE">
        <w:tc>
          <w:tcPr>
            <w:tcW w:w="534" w:type="dxa"/>
          </w:tcPr>
          <w:p w:rsidR="00C3601E" w:rsidRPr="00FE2E9C" w:rsidRDefault="00C3601E" w:rsidP="00FE2E9C">
            <w:pPr>
              <w:pStyle w:val="a3"/>
              <w:ind w:left="-142" w:right="-284"/>
              <w:jc w:val="left"/>
              <w:rPr>
                <w:sz w:val="26"/>
                <w:szCs w:val="26"/>
              </w:rPr>
            </w:pPr>
          </w:p>
        </w:tc>
        <w:tc>
          <w:tcPr>
            <w:tcW w:w="8363" w:type="dxa"/>
          </w:tcPr>
          <w:p w:rsidR="00C3601E" w:rsidRPr="00FE2E9C" w:rsidRDefault="00C3601E" w:rsidP="00FE2E9C">
            <w:pPr>
              <w:pStyle w:val="a3"/>
              <w:ind w:right="-284"/>
              <w:rPr>
                <w:sz w:val="26"/>
                <w:szCs w:val="26"/>
              </w:rPr>
            </w:pPr>
            <w:r w:rsidRPr="00FE2E9C">
              <w:rPr>
                <w:sz w:val="26"/>
                <w:szCs w:val="26"/>
              </w:rPr>
              <w:t>Список использованной литературы</w:t>
            </w:r>
            <w:r w:rsidR="00E376AE">
              <w:rPr>
                <w:sz w:val="26"/>
                <w:szCs w:val="26"/>
              </w:rPr>
              <w:t>…………………………………………..</w:t>
            </w:r>
          </w:p>
        </w:tc>
        <w:tc>
          <w:tcPr>
            <w:tcW w:w="567" w:type="dxa"/>
          </w:tcPr>
          <w:p w:rsidR="00C3601E" w:rsidRPr="00FE2E9C" w:rsidRDefault="00E376AE" w:rsidP="00E376AE">
            <w:pPr>
              <w:pStyle w:val="a3"/>
              <w:jc w:val="right"/>
              <w:rPr>
                <w:sz w:val="26"/>
                <w:szCs w:val="26"/>
              </w:rPr>
            </w:pPr>
            <w:r>
              <w:rPr>
                <w:sz w:val="26"/>
                <w:szCs w:val="26"/>
              </w:rPr>
              <w:t>24</w:t>
            </w:r>
          </w:p>
        </w:tc>
      </w:tr>
      <w:tr w:rsidR="00E3240D" w:rsidRPr="00FE2E9C" w:rsidTr="00E376AE">
        <w:tc>
          <w:tcPr>
            <w:tcW w:w="534" w:type="dxa"/>
          </w:tcPr>
          <w:p w:rsidR="00E3240D" w:rsidRPr="00FE2E9C" w:rsidRDefault="00E3240D" w:rsidP="00FE2E9C">
            <w:pPr>
              <w:pStyle w:val="a3"/>
              <w:ind w:left="-142" w:right="-284"/>
              <w:jc w:val="left"/>
              <w:rPr>
                <w:sz w:val="26"/>
                <w:szCs w:val="26"/>
              </w:rPr>
            </w:pPr>
          </w:p>
        </w:tc>
        <w:tc>
          <w:tcPr>
            <w:tcW w:w="8363" w:type="dxa"/>
          </w:tcPr>
          <w:p w:rsidR="00E3240D" w:rsidRPr="00FE2E9C" w:rsidRDefault="00E3240D" w:rsidP="00FE2E9C">
            <w:pPr>
              <w:pStyle w:val="a3"/>
              <w:ind w:right="-284"/>
              <w:rPr>
                <w:sz w:val="26"/>
                <w:szCs w:val="26"/>
              </w:rPr>
            </w:pPr>
            <w:r>
              <w:rPr>
                <w:sz w:val="26"/>
                <w:szCs w:val="26"/>
              </w:rPr>
              <w:t>Приложения</w:t>
            </w:r>
          </w:p>
        </w:tc>
        <w:tc>
          <w:tcPr>
            <w:tcW w:w="567" w:type="dxa"/>
          </w:tcPr>
          <w:p w:rsidR="00E3240D" w:rsidRPr="00FE2E9C" w:rsidRDefault="00E3240D" w:rsidP="00FE2E9C">
            <w:pPr>
              <w:pStyle w:val="a3"/>
              <w:ind w:right="-284"/>
              <w:rPr>
                <w:sz w:val="26"/>
                <w:szCs w:val="26"/>
              </w:rPr>
            </w:pPr>
          </w:p>
        </w:tc>
      </w:tr>
    </w:tbl>
    <w:p w:rsidR="00C3601E" w:rsidRPr="00D12E7A" w:rsidRDefault="00C3601E" w:rsidP="00FA35E8">
      <w:pPr>
        <w:pStyle w:val="a3"/>
        <w:ind w:right="-284"/>
        <w:rPr>
          <w:sz w:val="26"/>
          <w:szCs w:val="26"/>
        </w:rPr>
      </w:pPr>
    </w:p>
    <w:p w:rsidR="00FA35E8" w:rsidRPr="00D12E7A" w:rsidRDefault="00FA35E8" w:rsidP="009A12BB">
      <w:pPr>
        <w:pStyle w:val="a3"/>
        <w:ind w:left="-284" w:right="-284"/>
        <w:rPr>
          <w:sz w:val="26"/>
          <w:szCs w:val="26"/>
        </w:rPr>
      </w:pPr>
    </w:p>
    <w:p w:rsidR="00FA35E8" w:rsidRPr="00D12E7A" w:rsidRDefault="00FA35E8" w:rsidP="009A12BB">
      <w:pPr>
        <w:pStyle w:val="a3"/>
        <w:ind w:left="-284" w:right="-284"/>
        <w:rPr>
          <w:sz w:val="26"/>
          <w:szCs w:val="26"/>
        </w:rPr>
      </w:pPr>
    </w:p>
    <w:p w:rsidR="00FA35E8" w:rsidRPr="00D12E7A" w:rsidRDefault="00FA35E8" w:rsidP="00FA35E8">
      <w:pPr>
        <w:pStyle w:val="a3"/>
        <w:ind w:left="-567" w:right="-284"/>
        <w:rPr>
          <w:sz w:val="26"/>
          <w:szCs w:val="26"/>
        </w:rPr>
      </w:pPr>
    </w:p>
    <w:p w:rsidR="00FA35E8" w:rsidRPr="00D12E7A" w:rsidRDefault="00FA35E8" w:rsidP="00FA35E8">
      <w:pPr>
        <w:pStyle w:val="a3"/>
        <w:ind w:left="-567" w:right="-284"/>
        <w:rPr>
          <w:sz w:val="26"/>
          <w:szCs w:val="26"/>
        </w:rPr>
      </w:pPr>
    </w:p>
    <w:p w:rsidR="00FA35E8" w:rsidRPr="00D12E7A" w:rsidRDefault="00FA35E8" w:rsidP="00FA35E8">
      <w:pPr>
        <w:pStyle w:val="a3"/>
        <w:ind w:left="-567" w:right="-284"/>
        <w:rPr>
          <w:sz w:val="26"/>
          <w:szCs w:val="26"/>
        </w:rPr>
      </w:pPr>
    </w:p>
    <w:p w:rsidR="00FA35E8" w:rsidRPr="00D12E7A" w:rsidRDefault="00FA35E8" w:rsidP="00FA35E8">
      <w:pPr>
        <w:pStyle w:val="a3"/>
        <w:ind w:left="-567" w:right="-284"/>
        <w:rPr>
          <w:sz w:val="26"/>
          <w:szCs w:val="26"/>
        </w:rPr>
      </w:pPr>
    </w:p>
    <w:p w:rsidR="00FA35E8" w:rsidRPr="00D12E7A" w:rsidRDefault="00FA35E8" w:rsidP="00FA35E8">
      <w:pPr>
        <w:pStyle w:val="a3"/>
        <w:ind w:left="-567" w:right="-284"/>
        <w:rPr>
          <w:sz w:val="26"/>
          <w:szCs w:val="26"/>
        </w:rPr>
      </w:pPr>
    </w:p>
    <w:p w:rsidR="00FA35E8" w:rsidRPr="00D12E7A" w:rsidRDefault="00FA35E8" w:rsidP="00FA35E8">
      <w:pPr>
        <w:pStyle w:val="a3"/>
        <w:ind w:left="-567" w:right="-284"/>
        <w:rPr>
          <w:sz w:val="26"/>
          <w:szCs w:val="26"/>
        </w:rPr>
      </w:pPr>
    </w:p>
    <w:p w:rsidR="00FA35E8" w:rsidRPr="00D12E7A" w:rsidRDefault="00FA35E8" w:rsidP="00FA35E8">
      <w:pPr>
        <w:pStyle w:val="a3"/>
        <w:ind w:left="-567" w:right="-284"/>
        <w:rPr>
          <w:sz w:val="26"/>
          <w:szCs w:val="26"/>
        </w:rPr>
      </w:pPr>
    </w:p>
    <w:p w:rsidR="00FA35E8" w:rsidRPr="00D12E7A" w:rsidRDefault="00FA35E8" w:rsidP="00FA35E8">
      <w:pPr>
        <w:pStyle w:val="a3"/>
        <w:ind w:left="-567" w:right="-284"/>
        <w:rPr>
          <w:sz w:val="26"/>
          <w:szCs w:val="26"/>
        </w:rPr>
      </w:pPr>
    </w:p>
    <w:p w:rsidR="00FA35E8" w:rsidRPr="00D12E7A" w:rsidRDefault="00FA35E8" w:rsidP="00FA35E8">
      <w:pPr>
        <w:pStyle w:val="a3"/>
        <w:ind w:left="-567" w:right="-284"/>
        <w:rPr>
          <w:sz w:val="26"/>
          <w:szCs w:val="26"/>
        </w:rPr>
      </w:pPr>
    </w:p>
    <w:p w:rsidR="00FA35E8" w:rsidRPr="00D12E7A" w:rsidRDefault="00FA35E8" w:rsidP="00FA35E8">
      <w:pPr>
        <w:pStyle w:val="a3"/>
        <w:ind w:left="-567" w:right="-284"/>
        <w:rPr>
          <w:sz w:val="26"/>
          <w:szCs w:val="26"/>
        </w:rPr>
      </w:pPr>
    </w:p>
    <w:p w:rsidR="00FA35E8" w:rsidRPr="00D12E7A" w:rsidRDefault="00FA35E8" w:rsidP="00FA35E8">
      <w:pPr>
        <w:pStyle w:val="a3"/>
        <w:ind w:left="-567" w:right="-284"/>
        <w:rPr>
          <w:sz w:val="26"/>
          <w:szCs w:val="26"/>
        </w:rPr>
      </w:pPr>
    </w:p>
    <w:p w:rsidR="00FA35E8" w:rsidRPr="00D12E7A" w:rsidRDefault="00FA35E8" w:rsidP="00FA35E8">
      <w:pPr>
        <w:pStyle w:val="a3"/>
        <w:ind w:left="-567" w:right="-284"/>
        <w:rPr>
          <w:sz w:val="26"/>
          <w:szCs w:val="26"/>
        </w:rPr>
      </w:pPr>
    </w:p>
    <w:p w:rsidR="00FA35E8" w:rsidRPr="00D12E7A" w:rsidRDefault="00FA35E8" w:rsidP="00FA35E8">
      <w:pPr>
        <w:pStyle w:val="a3"/>
        <w:ind w:left="-567" w:right="-284"/>
        <w:rPr>
          <w:sz w:val="26"/>
          <w:szCs w:val="26"/>
        </w:rPr>
      </w:pPr>
    </w:p>
    <w:p w:rsidR="00FA35E8" w:rsidRPr="00D12E7A" w:rsidRDefault="00FA35E8" w:rsidP="00FA35E8">
      <w:pPr>
        <w:pStyle w:val="a3"/>
        <w:ind w:left="-567" w:right="-284"/>
        <w:rPr>
          <w:sz w:val="26"/>
          <w:szCs w:val="26"/>
        </w:rPr>
      </w:pPr>
    </w:p>
    <w:p w:rsidR="00FA35E8" w:rsidRPr="00D12E7A" w:rsidRDefault="00FA35E8" w:rsidP="00FA35E8">
      <w:pPr>
        <w:pStyle w:val="a3"/>
        <w:ind w:left="-567" w:right="-284"/>
        <w:rPr>
          <w:sz w:val="26"/>
          <w:szCs w:val="26"/>
        </w:rPr>
      </w:pPr>
    </w:p>
    <w:p w:rsidR="00FA35E8" w:rsidRPr="00D12E7A" w:rsidRDefault="00FA35E8" w:rsidP="00FA35E8">
      <w:pPr>
        <w:pStyle w:val="a3"/>
        <w:ind w:left="-567" w:right="-284"/>
        <w:rPr>
          <w:sz w:val="26"/>
          <w:szCs w:val="26"/>
        </w:rPr>
      </w:pPr>
    </w:p>
    <w:p w:rsidR="00FA35E8" w:rsidRPr="00D12E7A" w:rsidRDefault="00FA35E8" w:rsidP="00FA35E8">
      <w:pPr>
        <w:pStyle w:val="a3"/>
        <w:ind w:left="-567" w:right="-284"/>
        <w:rPr>
          <w:sz w:val="26"/>
          <w:szCs w:val="26"/>
        </w:rPr>
      </w:pPr>
    </w:p>
    <w:p w:rsidR="00FA35E8" w:rsidRPr="00D12E7A" w:rsidRDefault="00FA35E8" w:rsidP="00FA35E8">
      <w:pPr>
        <w:pStyle w:val="a3"/>
        <w:ind w:left="-567" w:right="-284"/>
        <w:rPr>
          <w:sz w:val="26"/>
          <w:szCs w:val="26"/>
        </w:rPr>
      </w:pPr>
    </w:p>
    <w:p w:rsidR="00FA35E8" w:rsidRPr="00D12E7A" w:rsidRDefault="00FA35E8" w:rsidP="00FA35E8">
      <w:pPr>
        <w:pStyle w:val="a3"/>
        <w:ind w:left="-567"/>
        <w:rPr>
          <w:sz w:val="26"/>
          <w:szCs w:val="26"/>
        </w:rPr>
      </w:pPr>
    </w:p>
    <w:p w:rsidR="00FA35E8" w:rsidRPr="00D12E7A" w:rsidRDefault="00FA35E8" w:rsidP="00FA35E8">
      <w:pPr>
        <w:pStyle w:val="a3"/>
        <w:ind w:left="-567"/>
        <w:rPr>
          <w:sz w:val="26"/>
          <w:szCs w:val="26"/>
        </w:rPr>
      </w:pPr>
    </w:p>
    <w:p w:rsidR="00FA35E8" w:rsidRPr="00D12E7A" w:rsidRDefault="00FA35E8" w:rsidP="00FA35E8">
      <w:pPr>
        <w:pStyle w:val="a3"/>
        <w:ind w:left="-567"/>
        <w:rPr>
          <w:sz w:val="26"/>
          <w:szCs w:val="26"/>
        </w:rPr>
      </w:pPr>
    </w:p>
    <w:p w:rsidR="00FA35E8" w:rsidRPr="00D12E7A" w:rsidRDefault="00FA35E8" w:rsidP="00FA35E8">
      <w:pPr>
        <w:pStyle w:val="a3"/>
        <w:ind w:left="-567"/>
        <w:rPr>
          <w:sz w:val="26"/>
          <w:szCs w:val="26"/>
        </w:rPr>
      </w:pPr>
    </w:p>
    <w:p w:rsidR="00FA35E8" w:rsidRPr="00D12E7A" w:rsidRDefault="00FA35E8" w:rsidP="00FA35E8">
      <w:pPr>
        <w:pStyle w:val="a3"/>
        <w:ind w:left="-567"/>
        <w:rPr>
          <w:sz w:val="26"/>
          <w:szCs w:val="26"/>
        </w:rPr>
      </w:pPr>
    </w:p>
    <w:p w:rsidR="00FA35E8" w:rsidRPr="00D12E7A" w:rsidRDefault="00FA35E8" w:rsidP="00FA35E8">
      <w:pPr>
        <w:pStyle w:val="a3"/>
        <w:ind w:left="-567"/>
        <w:rPr>
          <w:sz w:val="26"/>
          <w:szCs w:val="26"/>
        </w:rPr>
      </w:pPr>
    </w:p>
    <w:p w:rsidR="00FA35E8" w:rsidRPr="00D12E7A" w:rsidRDefault="00FA35E8" w:rsidP="00FA35E8">
      <w:pPr>
        <w:pStyle w:val="a3"/>
        <w:ind w:left="-567"/>
        <w:rPr>
          <w:sz w:val="26"/>
          <w:szCs w:val="26"/>
        </w:rPr>
      </w:pPr>
    </w:p>
    <w:p w:rsidR="00FA35E8" w:rsidRPr="00D12E7A" w:rsidRDefault="00FA35E8" w:rsidP="00FA35E8">
      <w:pPr>
        <w:pStyle w:val="a3"/>
        <w:ind w:left="-567"/>
        <w:rPr>
          <w:sz w:val="26"/>
          <w:szCs w:val="26"/>
        </w:rPr>
      </w:pPr>
    </w:p>
    <w:p w:rsidR="00FA35E8" w:rsidRDefault="00FA35E8" w:rsidP="00FA35E8">
      <w:pPr>
        <w:pStyle w:val="a3"/>
        <w:ind w:left="-567"/>
        <w:rPr>
          <w:sz w:val="26"/>
          <w:szCs w:val="26"/>
          <w:lang w:val="en-US"/>
        </w:rPr>
      </w:pPr>
    </w:p>
    <w:p w:rsidR="00D12E7A" w:rsidRDefault="00D12E7A" w:rsidP="00FA35E8">
      <w:pPr>
        <w:pStyle w:val="a3"/>
        <w:ind w:left="-567"/>
        <w:rPr>
          <w:sz w:val="26"/>
          <w:szCs w:val="26"/>
          <w:lang w:val="en-US"/>
        </w:rPr>
      </w:pPr>
    </w:p>
    <w:p w:rsidR="00D12E7A" w:rsidRDefault="00D12E7A" w:rsidP="00FA35E8">
      <w:pPr>
        <w:pStyle w:val="a3"/>
        <w:ind w:left="-567"/>
        <w:rPr>
          <w:sz w:val="26"/>
          <w:szCs w:val="26"/>
          <w:lang w:val="en-US"/>
        </w:rPr>
      </w:pPr>
    </w:p>
    <w:p w:rsidR="009A12BB" w:rsidRPr="00E3240D" w:rsidRDefault="009A12BB" w:rsidP="00D07C4E">
      <w:pPr>
        <w:jc w:val="center"/>
        <w:rPr>
          <w:rFonts w:ascii="Times New Roman" w:hAnsi="Times New Roman" w:cs="Times New Roman"/>
          <w:b/>
          <w:sz w:val="26"/>
          <w:szCs w:val="26"/>
        </w:rPr>
      </w:pPr>
      <w:r w:rsidRPr="00E3240D">
        <w:rPr>
          <w:rFonts w:ascii="Times New Roman" w:hAnsi="Times New Roman" w:cs="Times New Roman"/>
          <w:b/>
          <w:sz w:val="26"/>
          <w:szCs w:val="26"/>
        </w:rPr>
        <w:t>ВВЕДЕНИЕ</w:t>
      </w:r>
    </w:p>
    <w:p w:rsidR="009A12BB" w:rsidRPr="00D12E7A" w:rsidRDefault="009A12BB" w:rsidP="009A12BB">
      <w:pPr>
        <w:ind w:firstLine="539"/>
        <w:jc w:val="center"/>
        <w:rPr>
          <w:b/>
          <w:sz w:val="26"/>
          <w:szCs w:val="26"/>
        </w:rPr>
      </w:pPr>
    </w:p>
    <w:p w:rsidR="009A12BB" w:rsidRPr="00D12E7A" w:rsidRDefault="009A12BB" w:rsidP="00E3240D">
      <w:pPr>
        <w:pStyle w:val="a3"/>
        <w:ind w:firstLine="426"/>
        <w:rPr>
          <w:sz w:val="26"/>
          <w:szCs w:val="26"/>
        </w:rPr>
      </w:pPr>
      <w:r w:rsidRPr="00D12E7A">
        <w:rPr>
          <w:sz w:val="26"/>
          <w:szCs w:val="26"/>
        </w:rPr>
        <w:t xml:space="preserve">Практически все страны мира, проводя экономические преобразования, прибегают к внешним источникам финансирования. Рациональное использование иностранных займов, кредитов и помощи способствует ускорению экономического развития, решению социально-экономических проблем. Однако отсутствие целостной государственной политики по привлечению и использованию внешних финансовых ресурсов ведет к образованию внешней задолженности, которая становится серьезным препятствием на пути экономических преобразований. </w:t>
      </w:r>
    </w:p>
    <w:p w:rsidR="009A12BB" w:rsidRPr="00D12E7A" w:rsidRDefault="009A12BB" w:rsidP="00E3240D">
      <w:pPr>
        <w:pStyle w:val="a3"/>
        <w:ind w:firstLine="426"/>
        <w:rPr>
          <w:sz w:val="26"/>
          <w:szCs w:val="26"/>
        </w:rPr>
      </w:pPr>
      <w:r w:rsidRPr="00D12E7A">
        <w:rPr>
          <w:sz w:val="26"/>
          <w:szCs w:val="26"/>
        </w:rPr>
        <w:t>Обслуживание государственного долга (имеется в виду оплата процентов займодателям) является тяжелой ношей для любого государства, так как постоянно оттягивает на себя определенную доля оборотных средств и приводит к увеличению дефицита бюджета государства. В свою очередь рост последнего обременяет экономику необходимостью постоянного изыскания</w:t>
      </w:r>
      <w:r w:rsidR="00071DAC">
        <w:rPr>
          <w:sz w:val="26"/>
          <w:szCs w:val="26"/>
        </w:rPr>
        <w:t xml:space="preserve"> </w:t>
      </w:r>
      <w:r w:rsidRPr="00D12E7A">
        <w:rPr>
          <w:sz w:val="26"/>
          <w:szCs w:val="26"/>
        </w:rPr>
        <w:t>средств для его погашения и, как следствие, приводит к новому витку роста как внутреннего, так и внешнего долга государства. Круг замыкается, и для того, чтобы его разорвать, необходимо видоизменение экономической политики страны.</w:t>
      </w:r>
    </w:p>
    <w:p w:rsidR="009A12BB" w:rsidRPr="00D12E7A" w:rsidRDefault="009A12BB" w:rsidP="00E3240D">
      <w:pPr>
        <w:pStyle w:val="a3"/>
        <w:ind w:firstLine="426"/>
        <w:rPr>
          <w:sz w:val="26"/>
          <w:szCs w:val="26"/>
        </w:rPr>
      </w:pPr>
      <w:r w:rsidRPr="00D12E7A">
        <w:rPr>
          <w:sz w:val="26"/>
          <w:szCs w:val="26"/>
        </w:rPr>
        <w:t xml:space="preserve">В последнее время интерес экономистов к проблеме </w:t>
      </w:r>
      <w:bookmarkStart w:id="0" w:name="OCRUncertain003"/>
      <w:r w:rsidRPr="00D12E7A">
        <w:rPr>
          <w:sz w:val="26"/>
          <w:szCs w:val="26"/>
        </w:rPr>
        <w:t>государственного долга значительно возрос по</w:t>
      </w:r>
      <w:r w:rsidRPr="00D12E7A">
        <w:rPr>
          <w:noProof/>
          <w:sz w:val="26"/>
          <w:szCs w:val="26"/>
        </w:rPr>
        <w:t xml:space="preserve"> </w:t>
      </w:r>
      <w:bookmarkEnd w:id="0"/>
      <w:r w:rsidRPr="00D12E7A">
        <w:rPr>
          <w:sz w:val="26"/>
          <w:szCs w:val="26"/>
        </w:rPr>
        <w:t>причине стремительного роста его объемов. Критическая величина расходов на его обслуживание при, казалось бы, приемлемом с макроэкономической точки зрения размере бюджетного дефицита в последнее время заставляет искать первопричины подобной неблагоприятной динамики.</w:t>
      </w:r>
    </w:p>
    <w:p w:rsidR="009A12BB" w:rsidRPr="00D12E7A" w:rsidRDefault="009A12BB" w:rsidP="00E3240D">
      <w:pPr>
        <w:pStyle w:val="a3"/>
        <w:ind w:firstLine="426"/>
        <w:rPr>
          <w:sz w:val="26"/>
          <w:szCs w:val="26"/>
        </w:rPr>
      </w:pPr>
      <w:r w:rsidRPr="00D12E7A">
        <w:rPr>
          <w:sz w:val="26"/>
          <w:szCs w:val="26"/>
        </w:rPr>
        <w:t>Актуальность рассматриваемой темы делает ее дальнейшее исследование необходимым и своевременным. Кроме того, для урегулирования задолженности на общегосударственном уровне необходим серьезный анализ структуры долга, возможностей по его погашению, срочности и целесообразности ведения переговоров по его реструктуризации. При решении проблемы государственного долга необходимо также активно использовать теоретические наработки в этой области.</w:t>
      </w:r>
    </w:p>
    <w:p w:rsidR="009A12BB" w:rsidRPr="00D12E7A" w:rsidRDefault="009A12BB" w:rsidP="00E3240D">
      <w:pPr>
        <w:pStyle w:val="a3"/>
        <w:ind w:firstLine="426"/>
        <w:rPr>
          <w:sz w:val="26"/>
          <w:szCs w:val="26"/>
        </w:rPr>
      </w:pPr>
      <w:r w:rsidRPr="00D12E7A">
        <w:rPr>
          <w:sz w:val="26"/>
          <w:szCs w:val="26"/>
        </w:rPr>
        <w:t xml:space="preserve">При написании данной работы использовались учебные пособия по международным экономическим отношениям и </w:t>
      </w:r>
      <w:r w:rsidR="00071DAC">
        <w:rPr>
          <w:sz w:val="26"/>
          <w:szCs w:val="26"/>
        </w:rPr>
        <w:t>макроэкономике</w:t>
      </w:r>
      <w:r w:rsidRPr="00D12E7A">
        <w:rPr>
          <w:sz w:val="26"/>
          <w:szCs w:val="26"/>
        </w:rPr>
        <w:t xml:space="preserve"> </w:t>
      </w:r>
      <w:r w:rsidR="00E3240D">
        <w:rPr>
          <w:sz w:val="26"/>
          <w:szCs w:val="26"/>
        </w:rPr>
        <w:t xml:space="preserve">Бойко П.С., </w:t>
      </w:r>
      <w:r w:rsidRPr="00D12E7A">
        <w:rPr>
          <w:sz w:val="26"/>
          <w:szCs w:val="26"/>
        </w:rPr>
        <w:t>Ханкевич Н. А., Дробозиной Л. А.</w:t>
      </w:r>
      <w:r w:rsidR="00071DAC">
        <w:rPr>
          <w:sz w:val="26"/>
          <w:szCs w:val="26"/>
        </w:rPr>
        <w:t>, Новиковой Л.Н.</w:t>
      </w:r>
      <w:r w:rsidRPr="00D12E7A">
        <w:rPr>
          <w:sz w:val="26"/>
          <w:szCs w:val="26"/>
        </w:rPr>
        <w:t xml:space="preserve"> и ряд других периодических изданий.</w:t>
      </w:r>
    </w:p>
    <w:p w:rsidR="009A12BB" w:rsidRPr="00D12E7A" w:rsidRDefault="009A12BB" w:rsidP="00E3240D">
      <w:pPr>
        <w:pStyle w:val="a3"/>
        <w:ind w:firstLine="426"/>
        <w:rPr>
          <w:sz w:val="26"/>
          <w:szCs w:val="26"/>
        </w:rPr>
      </w:pPr>
      <w:r w:rsidRPr="00D12E7A">
        <w:rPr>
          <w:sz w:val="26"/>
          <w:szCs w:val="26"/>
        </w:rPr>
        <w:t xml:space="preserve">Цель данной работы – </w:t>
      </w:r>
      <w:r w:rsidR="00684B3F" w:rsidRPr="00D12E7A">
        <w:rPr>
          <w:sz w:val="26"/>
          <w:szCs w:val="26"/>
        </w:rPr>
        <w:t xml:space="preserve"> определение понятия государственного долга, изучение его видов, последствий, методов управления, современного состояния государственного долга Республики Беларусь, определение проблем и возможных путей их решения.</w:t>
      </w:r>
    </w:p>
    <w:p w:rsidR="009A12BB" w:rsidRPr="00D12E7A" w:rsidRDefault="009A12BB" w:rsidP="00E3240D">
      <w:pPr>
        <w:pStyle w:val="a3"/>
        <w:ind w:firstLine="426"/>
        <w:rPr>
          <w:sz w:val="26"/>
          <w:szCs w:val="26"/>
        </w:rPr>
      </w:pPr>
      <w:r w:rsidRPr="00D12E7A">
        <w:rPr>
          <w:sz w:val="26"/>
          <w:szCs w:val="26"/>
        </w:rPr>
        <w:t>Задачами курсовой работы являются:</w:t>
      </w:r>
    </w:p>
    <w:p w:rsidR="009A12BB" w:rsidRPr="00D12E7A" w:rsidRDefault="009A12BB" w:rsidP="00E3240D">
      <w:pPr>
        <w:pStyle w:val="a3"/>
        <w:ind w:firstLine="426"/>
        <w:rPr>
          <w:sz w:val="26"/>
          <w:szCs w:val="26"/>
        </w:rPr>
      </w:pPr>
      <w:r w:rsidRPr="00D12E7A">
        <w:rPr>
          <w:sz w:val="26"/>
          <w:szCs w:val="26"/>
        </w:rPr>
        <w:t>-раскрытие экономической сущности государственного долга и его составляющих;</w:t>
      </w:r>
    </w:p>
    <w:p w:rsidR="009A12BB" w:rsidRPr="00D12E7A" w:rsidRDefault="009A12BB" w:rsidP="00E3240D">
      <w:pPr>
        <w:pStyle w:val="a3"/>
        <w:ind w:firstLine="426"/>
        <w:rPr>
          <w:sz w:val="26"/>
          <w:szCs w:val="26"/>
        </w:rPr>
      </w:pPr>
      <w:r w:rsidRPr="00D12E7A">
        <w:rPr>
          <w:sz w:val="26"/>
          <w:szCs w:val="26"/>
        </w:rPr>
        <w:t>-изучение предпосылок возникновения и роста государственного долга;</w:t>
      </w:r>
    </w:p>
    <w:p w:rsidR="009A12BB" w:rsidRPr="00D12E7A" w:rsidRDefault="00E3240D" w:rsidP="00E3240D">
      <w:pPr>
        <w:pStyle w:val="a3"/>
        <w:rPr>
          <w:sz w:val="26"/>
          <w:szCs w:val="26"/>
        </w:rPr>
      </w:pPr>
      <w:r>
        <w:rPr>
          <w:sz w:val="26"/>
          <w:szCs w:val="26"/>
        </w:rPr>
        <w:t xml:space="preserve">       -</w:t>
      </w:r>
      <w:r w:rsidR="009A12BB" w:rsidRPr="00D12E7A">
        <w:rPr>
          <w:sz w:val="26"/>
          <w:szCs w:val="26"/>
        </w:rPr>
        <w:t>изучение форм и методов управления государственным долгом;</w:t>
      </w:r>
    </w:p>
    <w:p w:rsidR="009A12BB" w:rsidRPr="00D12E7A" w:rsidRDefault="009A12BB" w:rsidP="00E3240D">
      <w:pPr>
        <w:pStyle w:val="a3"/>
        <w:ind w:firstLine="426"/>
        <w:rPr>
          <w:sz w:val="26"/>
          <w:szCs w:val="26"/>
        </w:rPr>
      </w:pPr>
      <w:r w:rsidRPr="00D12E7A">
        <w:rPr>
          <w:sz w:val="26"/>
          <w:szCs w:val="26"/>
        </w:rPr>
        <w:t>-анализ современного состояния внешнего и внутреннего долга Республики Беларусь;</w:t>
      </w:r>
    </w:p>
    <w:p w:rsidR="009A12BB" w:rsidRDefault="009A12BB" w:rsidP="00E3240D">
      <w:pPr>
        <w:pStyle w:val="a3"/>
        <w:ind w:firstLine="426"/>
        <w:rPr>
          <w:sz w:val="26"/>
          <w:szCs w:val="26"/>
        </w:rPr>
      </w:pPr>
      <w:r w:rsidRPr="00D12E7A">
        <w:rPr>
          <w:sz w:val="26"/>
          <w:szCs w:val="26"/>
        </w:rPr>
        <w:t xml:space="preserve">-изучение </w:t>
      </w:r>
      <w:r w:rsidR="00684B3F" w:rsidRPr="00D12E7A">
        <w:rPr>
          <w:sz w:val="26"/>
          <w:szCs w:val="26"/>
        </w:rPr>
        <w:t>зарубежного опыта управ</w:t>
      </w:r>
      <w:r w:rsidR="00E3240D">
        <w:rPr>
          <w:sz w:val="26"/>
          <w:szCs w:val="26"/>
        </w:rPr>
        <w:t>ления государственным долгом.</w:t>
      </w:r>
    </w:p>
    <w:p w:rsidR="00E3240D" w:rsidRDefault="00E3240D" w:rsidP="00E3240D">
      <w:pPr>
        <w:pStyle w:val="a3"/>
        <w:ind w:firstLine="426"/>
        <w:rPr>
          <w:sz w:val="26"/>
          <w:szCs w:val="26"/>
        </w:rPr>
      </w:pPr>
    </w:p>
    <w:p w:rsidR="00E3240D" w:rsidRDefault="00E3240D" w:rsidP="00E3240D">
      <w:pPr>
        <w:pStyle w:val="a3"/>
        <w:ind w:firstLine="426"/>
        <w:rPr>
          <w:sz w:val="26"/>
          <w:szCs w:val="26"/>
        </w:rPr>
      </w:pPr>
    </w:p>
    <w:p w:rsidR="00E3240D" w:rsidRPr="00D12E7A" w:rsidRDefault="00E3240D" w:rsidP="00E3240D">
      <w:pPr>
        <w:pStyle w:val="a3"/>
        <w:ind w:firstLine="426"/>
        <w:rPr>
          <w:sz w:val="26"/>
          <w:szCs w:val="26"/>
        </w:rPr>
      </w:pPr>
    </w:p>
    <w:p w:rsidR="009A12BB" w:rsidRPr="00D12E7A" w:rsidRDefault="009A12BB" w:rsidP="00E3240D">
      <w:pPr>
        <w:pStyle w:val="a3"/>
        <w:ind w:firstLine="426"/>
        <w:rPr>
          <w:b/>
          <w:sz w:val="26"/>
          <w:szCs w:val="26"/>
        </w:rPr>
      </w:pPr>
    </w:p>
    <w:p w:rsidR="009A12BB" w:rsidRDefault="009A12BB" w:rsidP="00E3240D">
      <w:pPr>
        <w:pStyle w:val="a3"/>
        <w:ind w:firstLine="426"/>
        <w:rPr>
          <w:sz w:val="26"/>
          <w:szCs w:val="26"/>
        </w:rPr>
      </w:pPr>
    </w:p>
    <w:p w:rsidR="00D07C4E" w:rsidRPr="00D12E7A" w:rsidRDefault="00D07C4E" w:rsidP="009A12BB">
      <w:pPr>
        <w:pStyle w:val="a3"/>
        <w:rPr>
          <w:sz w:val="26"/>
          <w:szCs w:val="26"/>
        </w:rPr>
      </w:pPr>
    </w:p>
    <w:p w:rsidR="00684B3F" w:rsidRPr="00D12E7A" w:rsidRDefault="00A07FD1" w:rsidP="00C90548">
      <w:pPr>
        <w:pStyle w:val="a3"/>
        <w:ind w:left="720"/>
        <w:rPr>
          <w:b/>
          <w:sz w:val="26"/>
          <w:szCs w:val="26"/>
        </w:rPr>
      </w:pPr>
      <w:r w:rsidRPr="00D12E7A">
        <w:rPr>
          <w:b/>
          <w:sz w:val="26"/>
          <w:szCs w:val="26"/>
        </w:rPr>
        <w:t>1</w:t>
      </w:r>
      <w:r w:rsidR="00D12E7A" w:rsidRPr="00D12E7A">
        <w:rPr>
          <w:b/>
          <w:sz w:val="26"/>
          <w:szCs w:val="26"/>
        </w:rPr>
        <w:t xml:space="preserve"> </w:t>
      </w:r>
      <w:r w:rsidR="00684B3F" w:rsidRPr="00D12E7A">
        <w:rPr>
          <w:b/>
          <w:sz w:val="26"/>
          <w:szCs w:val="26"/>
        </w:rPr>
        <w:t>ТЕОРЕТИЧЕСКИЕ АСПЕКТЫ ГОСУДАРСТВЕННОГО ДОЛГА</w:t>
      </w:r>
    </w:p>
    <w:p w:rsidR="00684B3F" w:rsidRPr="00D12E7A" w:rsidRDefault="00C90548" w:rsidP="00684B3F">
      <w:pPr>
        <w:pStyle w:val="a3"/>
        <w:jc w:val="center"/>
        <w:rPr>
          <w:b/>
          <w:sz w:val="26"/>
          <w:szCs w:val="26"/>
        </w:rPr>
      </w:pPr>
      <w:r w:rsidRPr="00D12E7A">
        <w:rPr>
          <w:b/>
          <w:sz w:val="26"/>
          <w:szCs w:val="26"/>
        </w:rPr>
        <w:t>1.1</w:t>
      </w:r>
      <w:r w:rsidR="00D12E7A" w:rsidRPr="00D12E7A">
        <w:rPr>
          <w:b/>
          <w:sz w:val="26"/>
          <w:szCs w:val="26"/>
        </w:rPr>
        <w:t xml:space="preserve"> </w:t>
      </w:r>
      <w:r w:rsidR="00684B3F" w:rsidRPr="00D12E7A">
        <w:rPr>
          <w:b/>
          <w:sz w:val="26"/>
          <w:szCs w:val="26"/>
        </w:rPr>
        <w:t>СУЩНОСТЬ ГОСУДАРСТВЕННОГО ДОЛГА</w:t>
      </w:r>
    </w:p>
    <w:p w:rsidR="00684B3F" w:rsidRPr="00D12E7A" w:rsidRDefault="00684B3F" w:rsidP="00684B3F">
      <w:pPr>
        <w:pStyle w:val="a3"/>
        <w:rPr>
          <w:b/>
          <w:sz w:val="26"/>
          <w:szCs w:val="26"/>
        </w:rPr>
      </w:pPr>
    </w:p>
    <w:p w:rsidR="00684B3F" w:rsidRPr="00D12E7A" w:rsidRDefault="00684B3F" w:rsidP="00684B3F">
      <w:pPr>
        <w:pStyle w:val="a3"/>
        <w:ind w:firstLine="426"/>
        <w:rPr>
          <w:sz w:val="26"/>
          <w:szCs w:val="26"/>
        </w:rPr>
      </w:pPr>
      <w:r w:rsidRPr="00D12E7A">
        <w:rPr>
          <w:sz w:val="26"/>
          <w:szCs w:val="26"/>
        </w:rPr>
        <w:t>Проблема долговой зависимости государства и, прежде всего перед иностранными кредиторами, во все времена имела актуальное значение, поскольку полная реализация суверенитета государства возможна лишь при определенной экономической его независимости.</w:t>
      </w:r>
    </w:p>
    <w:p w:rsidR="00684B3F" w:rsidRPr="00D12E7A" w:rsidRDefault="00684B3F" w:rsidP="00684B3F">
      <w:pPr>
        <w:pStyle w:val="a3"/>
        <w:ind w:firstLine="426"/>
        <w:rPr>
          <w:sz w:val="26"/>
          <w:szCs w:val="26"/>
        </w:rPr>
      </w:pPr>
      <w:r w:rsidRPr="00D12E7A">
        <w:rPr>
          <w:b/>
          <w:sz w:val="26"/>
          <w:szCs w:val="26"/>
        </w:rPr>
        <w:t>Государственный долг</w:t>
      </w:r>
      <w:r w:rsidRPr="00D12E7A">
        <w:rPr>
          <w:sz w:val="26"/>
          <w:szCs w:val="26"/>
        </w:rPr>
        <w:t xml:space="preserve"> представляет собой общую сумму задолженности (вклю</w:t>
      </w:r>
      <w:r w:rsidRPr="00D12E7A">
        <w:rPr>
          <w:sz w:val="26"/>
          <w:szCs w:val="26"/>
        </w:rPr>
        <w:softHyphen/>
        <w:t>чая проценты по ней) по обязательствам государства перед фи</w:t>
      </w:r>
      <w:r w:rsidRPr="00D12E7A">
        <w:rPr>
          <w:sz w:val="26"/>
          <w:szCs w:val="26"/>
        </w:rPr>
        <w:softHyphen/>
        <w:t>зическими и юридическими лицами-резидентами, иностранны</w:t>
      </w:r>
      <w:r w:rsidRPr="00D12E7A">
        <w:rPr>
          <w:sz w:val="26"/>
          <w:szCs w:val="26"/>
        </w:rPr>
        <w:softHyphen/>
        <w:t>ми государствами, международными организациями и иными субъектами международного права. Он состоит из общей накопленной суммы бюджетных дефицитов (за вычетом бюджетных излишков) и суммы финансовых обязательств иностранным кредиторам (за вычетом той части, которая пошла на покрытие бюджетного дефицита) на определённую дату. В развитых странах государственный долг определяют также как общий объём непогашенных государственных облигаций. В государственный долг в нашей стране входят также обяза</w:t>
      </w:r>
      <w:r w:rsidRPr="00D12E7A">
        <w:rPr>
          <w:sz w:val="26"/>
          <w:szCs w:val="26"/>
        </w:rPr>
        <w:softHyphen/>
        <w:t>тельства по государственным гарантиям, предоставленным Рес</w:t>
      </w:r>
      <w:r w:rsidRPr="00D12E7A">
        <w:rPr>
          <w:sz w:val="26"/>
          <w:szCs w:val="26"/>
        </w:rPr>
        <w:softHyphen/>
        <w:t>публикой Беларусь.[1, с.209 — 210]</w:t>
      </w:r>
    </w:p>
    <w:p w:rsidR="00684B3F" w:rsidRPr="00D12E7A" w:rsidRDefault="00684B3F" w:rsidP="00684B3F">
      <w:pPr>
        <w:pStyle w:val="a3"/>
        <w:ind w:firstLine="426"/>
        <w:rPr>
          <w:sz w:val="26"/>
          <w:szCs w:val="26"/>
        </w:rPr>
      </w:pPr>
      <w:r w:rsidRPr="00D12E7A">
        <w:rPr>
          <w:sz w:val="26"/>
          <w:szCs w:val="26"/>
        </w:rPr>
        <w:t>Государственный долг, таким образом, это показатель запаса, поскольку рассчитывается на определенный момент времени в отличие от дефицита государственного бюджета, являющегося показателем потока, поскольку рассчитывается за определенный период времени (за год).</w:t>
      </w:r>
    </w:p>
    <w:p w:rsidR="00684B3F" w:rsidRPr="00D12E7A" w:rsidRDefault="00684B3F" w:rsidP="00684B3F">
      <w:pPr>
        <w:pStyle w:val="a3"/>
        <w:ind w:firstLine="426"/>
        <w:rPr>
          <w:sz w:val="26"/>
          <w:szCs w:val="26"/>
        </w:rPr>
      </w:pPr>
      <w:r w:rsidRPr="00D12E7A">
        <w:rPr>
          <w:i/>
          <w:sz w:val="26"/>
          <w:szCs w:val="26"/>
        </w:rPr>
        <w:t>Причины возникновения государственного долга</w:t>
      </w:r>
      <w:r w:rsidRPr="00D12E7A">
        <w:rPr>
          <w:sz w:val="26"/>
          <w:szCs w:val="26"/>
        </w:rPr>
        <w:t xml:space="preserve"> обусловлены, как правило, кризисными явлениями в экономике. Они определяются спадом производства, ростом предельных производственных издержек, неконтролируемой эмиссией национальных денежных единиц, ростом объёмов ВПК, ростом товарно-денежного оборота в теневой экономике, потерь, хищений и т.д. [2, с.174 — 175].  </w:t>
      </w:r>
    </w:p>
    <w:p w:rsidR="00684B3F" w:rsidRPr="00D12E7A" w:rsidRDefault="00684B3F" w:rsidP="00684B3F">
      <w:pPr>
        <w:pStyle w:val="a3"/>
        <w:ind w:firstLine="426"/>
        <w:rPr>
          <w:sz w:val="26"/>
          <w:szCs w:val="26"/>
        </w:rPr>
      </w:pPr>
      <w:r w:rsidRPr="00D12E7A">
        <w:rPr>
          <w:sz w:val="26"/>
          <w:szCs w:val="26"/>
        </w:rPr>
        <w:t>Для  измерения  государственного  долга,  оценки  его  влияния  на  экономику,  а  также  возможности  международного  сравнения  в  мировой  практике  существует ряд  показателей  и  индикаторов  государственного  долга.</w:t>
      </w:r>
    </w:p>
    <w:p w:rsidR="00684B3F" w:rsidRPr="00D12E7A" w:rsidRDefault="00684B3F" w:rsidP="00684B3F">
      <w:pPr>
        <w:pStyle w:val="a3"/>
        <w:ind w:firstLine="426"/>
        <w:rPr>
          <w:sz w:val="26"/>
          <w:szCs w:val="26"/>
          <w:u w:val="single"/>
        </w:rPr>
      </w:pPr>
      <w:r w:rsidRPr="00D12E7A">
        <w:rPr>
          <w:sz w:val="26"/>
          <w:szCs w:val="26"/>
          <w:u w:val="single"/>
        </w:rPr>
        <w:t>Величину государственного долга можно рассчитать по следующим формулам:</w:t>
      </w:r>
    </w:p>
    <w:p w:rsidR="00684B3F" w:rsidRPr="00D12E7A" w:rsidRDefault="00C85E2C" w:rsidP="00684B3F">
      <w:pPr>
        <w:pStyle w:val="a3"/>
        <w:rPr>
          <w:sz w:val="26"/>
          <w:szCs w:val="26"/>
        </w:rPr>
      </w:pPr>
      <w:r>
        <w:rPr>
          <w:szCs w:val="28"/>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4.75pt;margin-top:18.4pt;width:279pt;height:18pt;z-index:251656192" o:allowincell="f">
            <v:imagedata r:id="rId7" o:title=""/>
            <w10:wrap type="topAndBottom"/>
          </v:shape>
          <o:OLEObject Type="Embed" ProgID="Equation.3" ShapeID="_x0000_s1026" DrawAspect="Content" ObjectID="_1460088753" r:id="rId8"/>
        </w:object>
      </w:r>
      <w:r w:rsidR="00684B3F" w:rsidRPr="00D12E7A">
        <w:rPr>
          <w:sz w:val="26"/>
          <w:szCs w:val="26"/>
        </w:rPr>
        <w:t xml:space="preserve">где ГД </w:t>
      </w:r>
      <w:r w:rsidR="00684B3F" w:rsidRPr="00D12E7A">
        <w:rPr>
          <w:sz w:val="26"/>
          <w:szCs w:val="26"/>
          <w:vertAlign w:val="subscript"/>
        </w:rPr>
        <w:t>общий</w:t>
      </w:r>
      <w:r w:rsidR="00684B3F" w:rsidRPr="00D12E7A">
        <w:rPr>
          <w:sz w:val="26"/>
          <w:szCs w:val="26"/>
        </w:rPr>
        <w:t xml:space="preserve"> – общий государственный долг;</w:t>
      </w:r>
    </w:p>
    <w:p w:rsidR="00684B3F" w:rsidRPr="00D12E7A" w:rsidRDefault="00684B3F" w:rsidP="00684B3F">
      <w:pPr>
        <w:pStyle w:val="a3"/>
        <w:rPr>
          <w:sz w:val="26"/>
          <w:szCs w:val="26"/>
        </w:rPr>
      </w:pPr>
      <w:r w:rsidRPr="00D12E7A">
        <w:rPr>
          <w:sz w:val="26"/>
          <w:szCs w:val="26"/>
        </w:rPr>
        <w:t xml:space="preserve">      </w:t>
      </w:r>
      <w:r w:rsidRPr="00D12E7A">
        <w:rPr>
          <w:sz w:val="26"/>
          <w:szCs w:val="26"/>
          <w:lang w:val="en-US"/>
        </w:rPr>
        <w:t>G</w:t>
      </w:r>
      <w:r w:rsidRPr="00D12E7A">
        <w:rPr>
          <w:sz w:val="26"/>
          <w:szCs w:val="26"/>
        </w:rPr>
        <w:t xml:space="preserve"> – государственные закупки;</w:t>
      </w:r>
    </w:p>
    <w:p w:rsidR="00684B3F" w:rsidRPr="00D12E7A" w:rsidRDefault="00684B3F" w:rsidP="00684B3F">
      <w:pPr>
        <w:pStyle w:val="a3"/>
        <w:rPr>
          <w:sz w:val="26"/>
          <w:szCs w:val="26"/>
        </w:rPr>
      </w:pPr>
      <w:r w:rsidRPr="00D12E7A">
        <w:rPr>
          <w:sz w:val="26"/>
          <w:szCs w:val="26"/>
        </w:rPr>
        <w:t xml:space="preserve">      </w:t>
      </w:r>
      <w:r w:rsidRPr="00D12E7A">
        <w:rPr>
          <w:sz w:val="26"/>
          <w:szCs w:val="26"/>
          <w:lang w:val="en-US"/>
        </w:rPr>
        <w:t>N</w:t>
      </w:r>
      <w:r w:rsidRPr="00D12E7A">
        <w:rPr>
          <w:sz w:val="26"/>
          <w:szCs w:val="26"/>
        </w:rPr>
        <w:t xml:space="preserve"> – выплаты по обслуживанию долга;</w:t>
      </w:r>
    </w:p>
    <w:p w:rsidR="00684B3F" w:rsidRPr="00D12E7A" w:rsidRDefault="00684B3F" w:rsidP="00684B3F">
      <w:pPr>
        <w:pStyle w:val="a3"/>
        <w:rPr>
          <w:sz w:val="26"/>
          <w:szCs w:val="26"/>
        </w:rPr>
      </w:pPr>
      <w:r w:rsidRPr="00D12E7A">
        <w:rPr>
          <w:sz w:val="26"/>
          <w:szCs w:val="26"/>
        </w:rPr>
        <w:t xml:space="preserve">      </w:t>
      </w:r>
      <w:r w:rsidRPr="00D12E7A">
        <w:rPr>
          <w:sz w:val="26"/>
          <w:szCs w:val="26"/>
          <w:lang w:val="en-US"/>
        </w:rPr>
        <w:t>F</w:t>
      </w:r>
      <w:r w:rsidRPr="00D12E7A">
        <w:rPr>
          <w:sz w:val="26"/>
          <w:szCs w:val="26"/>
        </w:rPr>
        <w:t xml:space="preserve"> – трансферты;</w:t>
      </w:r>
    </w:p>
    <w:p w:rsidR="00684B3F" w:rsidRPr="00D12E7A" w:rsidRDefault="00684B3F" w:rsidP="00684B3F">
      <w:pPr>
        <w:pStyle w:val="a3"/>
        <w:rPr>
          <w:sz w:val="26"/>
          <w:szCs w:val="26"/>
        </w:rPr>
      </w:pPr>
      <w:r w:rsidRPr="00D12E7A">
        <w:rPr>
          <w:sz w:val="26"/>
          <w:szCs w:val="26"/>
        </w:rPr>
        <w:t xml:space="preserve">      Т – налоговые поступления в бюджет </w:t>
      </w:r>
    </w:p>
    <w:p w:rsidR="00684B3F" w:rsidRPr="00D12E7A" w:rsidRDefault="00684B3F" w:rsidP="00D12E7A">
      <w:pPr>
        <w:pStyle w:val="a3"/>
        <w:ind w:firstLine="426"/>
        <w:rPr>
          <w:sz w:val="26"/>
          <w:szCs w:val="26"/>
        </w:rPr>
      </w:pPr>
      <w:r w:rsidRPr="00D12E7A">
        <w:rPr>
          <w:sz w:val="26"/>
          <w:szCs w:val="26"/>
        </w:rPr>
        <w:t>При этом выплаты по обслуживанию долга рассчитываются как:</w:t>
      </w:r>
    </w:p>
    <w:p w:rsidR="00684B3F" w:rsidRPr="00D12E7A" w:rsidRDefault="00684B3F" w:rsidP="00684B3F">
      <w:pPr>
        <w:pStyle w:val="a3"/>
        <w:rPr>
          <w:sz w:val="26"/>
          <w:szCs w:val="26"/>
        </w:rPr>
      </w:pPr>
      <w:r w:rsidRPr="00D12E7A">
        <w:rPr>
          <w:sz w:val="26"/>
          <w:szCs w:val="26"/>
        </w:rPr>
        <w:t xml:space="preserve">                                                          </w:t>
      </w:r>
      <w:r w:rsidRPr="00D12E7A">
        <w:rPr>
          <w:sz w:val="26"/>
          <w:szCs w:val="26"/>
          <w:lang w:val="en-US"/>
        </w:rPr>
        <w:t>N</w:t>
      </w:r>
      <w:r w:rsidRPr="00D12E7A">
        <w:rPr>
          <w:sz w:val="26"/>
          <w:szCs w:val="26"/>
        </w:rPr>
        <w:t xml:space="preserve"> = </w:t>
      </w:r>
      <w:r w:rsidRPr="00D12E7A">
        <w:rPr>
          <w:sz w:val="26"/>
          <w:szCs w:val="26"/>
          <w:lang w:val="en-US"/>
        </w:rPr>
        <w:t>D</w:t>
      </w:r>
      <w:r w:rsidRPr="00D12E7A">
        <w:rPr>
          <w:sz w:val="26"/>
          <w:szCs w:val="26"/>
        </w:rPr>
        <w:t xml:space="preserve"> * </w:t>
      </w:r>
      <w:r w:rsidRPr="00D12E7A">
        <w:rPr>
          <w:sz w:val="26"/>
          <w:szCs w:val="26"/>
          <w:lang w:val="en-US"/>
        </w:rPr>
        <w:t>R</w:t>
      </w:r>
      <w:r w:rsidRPr="00D12E7A">
        <w:rPr>
          <w:sz w:val="26"/>
          <w:szCs w:val="26"/>
        </w:rPr>
        <w:t xml:space="preserve">1                                         </w:t>
      </w:r>
      <w:r w:rsidR="00D12E7A" w:rsidRPr="00D12E7A">
        <w:rPr>
          <w:sz w:val="26"/>
          <w:szCs w:val="26"/>
        </w:rPr>
        <w:t xml:space="preserve">                   </w:t>
      </w:r>
      <w:r w:rsidR="00D07C4E">
        <w:rPr>
          <w:sz w:val="26"/>
          <w:szCs w:val="26"/>
        </w:rPr>
        <w:t xml:space="preserve"> </w:t>
      </w:r>
      <w:r w:rsidRPr="00D12E7A">
        <w:rPr>
          <w:sz w:val="26"/>
          <w:szCs w:val="26"/>
        </w:rPr>
        <w:t>(2)</w:t>
      </w:r>
    </w:p>
    <w:p w:rsidR="00684B3F" w:rsidRPr="00D12E7A" w:rsidRDefault="00684B3F" w:rsidP="00684B3F">
      <w:pPr>
        <w:pStyle w:val="a3"/>
        <w:rPr>
          <w:sz w:val="26"/>
          <w:szCs w:val="26"/>
        </w:rPr>
      </w:pPr>
      <w:r w:rsidRPr="00D12E7A">
        <w:rPr>
          <w:sz w:val="26"/>
          <w:szCs w:val="26"/>
        </w:rPr>
        <w:t xml:space="preserve">    </w:t>
      </w:r>
      <w:r w:rsidR="00D12E7A">
        <w:rPr>
          <w:sz w:val="26"/>
          <w:szCs w:val="26"/>
          <w:lang w:val="en-US"/>
        </w:rPr>
        <w:t xml:space="preserve"> </w:t>
      </w:r>
      <w:r w:rsidR="00D12E7A" w:rsidRPr="00D12E7A">
        <w:rPr>
          <w:sz w:val="26"/>
          <w:szCs w:val="26"/>
        </w:rPr>
        <w:t xml:space="preserve"> </w:t>
      </w:r>
      <w:r w:rsidRPr="00D12E7A">
        <w:rPr>
          <w:sz w:val="26"/>
          <w:szCs w:val="26"/>
        </w:rPr>
        <w:t xml:space="preserve"> где </w:t>
      </w:r>
      <w:r w:rsidRPr="00D12E7A">
        <w:rPr>
          <w:sz w:val="26"/>
          <w:szCs w:val="26"/>
          <w:lang w:val="en-US"/>
        </w:rPr>
        <w:t>D</w:t>
      </w:r>
      <w:r w:rsidRPr="00D12E7A">
        <w:rPr>
          <w:sz w:val="26"/>
          <w:szCs w:val="26"/>
        </w:rPr>
        <w:t xml:space="preserve"> – величина долга;</w:t>
      </w:r>
    </w:p>
    <w:p w:rsidR="00684B3F" w:rsidRPr="00D12E7A" w:rsidRDefault="00684B3F" w:rsidP="00684B3F">
      <w:pPr>
        <w:pStyle w:val="a3"/>
        <w:rPr>
          <w:sz w:val="26"/>
          <w:szCs w:val="26"/>
        </w:rPr>
      </w:pPr>
      <w:r w:rsidRPr="00D12E7A">
        <w:rPr>
          <w:sz w:val="26"/>
          <w:szCs w:val="26"/>
        </w:rPr>
        <w:t xml:space="preserve">      </w:t>
      </w:r>
      <w:r w:rsidR="00D12E7A" w:rsidRPr="00D12E7A">
        <w:rPr>
          <w:sz w:val="26"/>
          <w:szCs w:val="26"/>
        </w:rPr>
        <w:t xml:space="preserve"> </w:t>
      </w:r>
      <w:r w:rsidRPr="00D12E7A">
        <w:rPr>
          <w:sz w:val="26"/>
          <w:szCs w:val="26"/>
          <w:lang w:val="en-US"/>
        </w:rPr>
        <w:t>R</w:t>
      </w:r>
      <w:r w:rsidRPr="00D12E7A">
        <w:rPr>
          <w:sz w:val="26"/>
          <w:szCs w:val="26"/>
          <w:vertAlign w:val="subscript"/>
        </w:rPr>
        <w:t>1</w:t>
      </w:r>
      <w:r w:rsidRPr="00D12E7A">
        <w:rPr>
          <w:sz w:val="26"/>
          <w:szCs w:val="26"/>
        </w:rPr>
        <w:t xml:space="preserve"> – реальная ставка процента [1, с.366].</w:t>
      </w:r>
    </w:p>
    <w:p w:rsidR="00684B3F" w:rsidRPr="00D12E7A" w:rsidRDefault="00684B3F" w:rsidP="00684B3F">
      <w:pPr>
        <w:pStyle w:val="a3"/>
        <w:ind w:firstLine="426"/>
        <w:rPr>
          <w:sz w:val="26"/>
          <w:szCs w:val="26"/>
        </w:rPr>
      </w:pPr>
      <w:r w:rsidRPr="00D12E7A">
        <w:rPr>
          <w:sz w:val="26"/>
          <w:szCs w:val="26"/>
        </w:rPr>
        <w:t>Следует отметить, что государственный долг в различных странах растет различными темпами. Превышение государственного долга над ВВП более, чем в 2,5 раза, считается потенциально опасным для стабильности экономики, устойчивости денежного обращения. Более осторожной оценкой считается соотношение этих двух показателей как 0,6 : 1 [3, с.368].</w:t>
      </w:r>
    </w:p>
    <w:p w:rsidR="00684B3F" w:rsidRPr="00D12E7A" w:rsidRDefault="00684B3F" w:rsidP="00684B3F">
      <w:pPr>
        <w:pStyle w:val="a3"/>
        <w:ind w:firstLine="426"/>
        <w:rPr>
          <w:sz w:val="26"/>
          <w:szCs w:val="26"/>
        </w:rPr>
      </w:pPr>
      <w:r w:rsidRPr="00D12E7A">
        <w:rPr>
          <w:sz w:val="26"/>
          <w:szCs w:val="26"/>
        </w:rPr>
        <w:t xml:space="preserve">По абсолютной величине государственного долга невозможно определить его бремя для экономики. Для этого используется показатель </w:t>
      </w:r>
      <w:r w:rsidRPr="00D12E7A">
        <w:rPr>
          <w:i/>
          <w:sz w:val="26"/>
          <w:szCs w:val="26"/>
        </w:rPr>
        <w:t>отношения величины государственного долга к величине национального дохода или ВВП</w:t>
      </w:r>
      <w:r w:rsidRPr="00D12E7A">
        <w:rPr>
          <w:sz w:val="26"/>
          <w:szCs w:val="26"/>
        </w:rPr>
        <w:t>. Если темпы роста долга меньше, чем темпы роста ВВП (экономики), то долг не страшен. При низких темпах экономического роста государственный долг превращается в серьезную макроэкономическую проблему.</w:t>
      </w:r>
    </w:p>
    <w:p w:rsidR="00684B3F" w:rsidRPr="00D12E7A" w:rsidRDefault="00684B3F" w:rsidP="00684B3F">
      <w:pPr>
        <w:pStyle w:val="a3"/>
        <w:ind w:firstLine="426"/>
        <w:rPr>
          <w:sz w:val="26"/>
          <w:szCs w:val="26"/>
        </w:rPr>
      </w:pPr>
      <w:r w:rsidRPr="00D12E7A">
        <w:rPr>
          <w:sz w:val="26"/>
          <w:szCs w:val="26"/>
        </w:rPr>
        <w:t xml:space="preserve">Особое  значение  имеют  показатели,  основанные  на  оценке  расходов  по обслуживанию  и  оплате  внутреннего  и  внешнего  долга.  Сюда,  прежде  всего,  относятся:  </w:t>
      </w:r>
    </w:p>
    <w:p w:rsidR="00684B3F" w:rsidRPr="00D12E7A" w:rsidRDefault="00684B3F" w:rsidP="007C0CFD">
      <w:pPr>
        <w:pStyle w:val="a3"/>
        <w:ind w:firstLine="284"/>
        <w:rPr>
          <w:sz w:val="26"/>
          <w:szCs w:val="26"/>
        </w:rPr>
      </w:pPr>
      <w:r w:rsidRPr="00D12E7A">
        <w:rPr>
          <w:sz w:val="26"/>
          <w:szCs w:val="26"/>
        </w:rPr>
        <w:t xml:space="preserve">1)  </w:t>
      </w:r>
      <w:r w:rsidRPr="00D12E7A">
        <w:rPr>
          <w:i/>
          <w:sz w:val="26"/>
          <w:szCs w:val="26"/>
        </w:rPr>
        <w:t>коэффициент  обслуживания  государственного  долга</w:t>
      </w:r>
      <w:r w:rsidRPr="00D12E7A">
        <w:rPr>
          <w:sz w:val="26"/>
          <w:szCs w:val="26"/>
        </w:rPr>
        <w:t>,  определяемый  как  соотношение  суммы  погашения  долгов  и  процентных  платежей  в  данном  году  (объем  текущего  госдолга)  и  ВВП  (объему  экспорта  товаров  и  услуг  или  общей  сумм  полученных  государством</w:t>
      </w:r>
      <w:r w:rsidR="007C0CFD" w:rsidRPr="00D12E7A">
        <w:rPr>
          <w:sz w:val="26"/>
          <w:szCs w:val="26"/>
        </w:rPr>
        <w:t xml:space="preserve">  в  этом  же  году  кредитов);</w:t>
      </w:r>
    </w:p>
    <w:p w:rsidR="00684B3F" w:rsidRPr="00D12E7A" w:rsidRDefault="00684B3F" w:rsidP="007C0CFD">
      <w:pPr>
        <w:pStyle w:val="a3"/>
        <w:ind w:firstLine="284"/>
        <w:rPr>
          <w:sz w:val="26"/>
          <w:szCs w:val="26"/>
        </w:rPr>
      </w:pPr>
      <w:r w:rsidRPr="00D12E7A">
        <w:rPr>
          <w:sz w:val="26"/>
          <w:szCs w:val="26"/>
        </w:rPr>
        <w:t xml:space="preserve"> 2)  </w:t>
      </w:r>
      <w:r w:rsidRPr="00D12E7A">
        <w:rPr>
          <w:i/>
          <w:sz w:val="26"/>
          <w:szCs w:val="26"/>
        </w:rPr>
        <w:t>коэффициент  обслуживания  процентных  платежей</w:t>
      </w:r>
      <w:r w:rsidRPr="00D12E7A">
        <w:rPr>
          <w:sz w:val="26"/>
          <w:szCs w:val="26"/>
        </w:rPr>
        <w:t>,  определяемый  как  процент  от  совокупных  государственных  расходов  (иногда  как  процент  от  суммы  налоговых  поступлений  в  бюджет  или  от  объема  ВВП)  [3,  с.51].</w:t>
      </w:r>
    </w:p>
    <w:p w:rsidR="00684B3F" w:rsidRPr="00D12E7A" w:rsidRDefault="00684B3F" w:rsidP="00684B3F">
      <w:pPr>
        <w:pStyle w:val="a3"/>
        <w:ind w:firstLine="426"/>
        <w:rPr>
          <w:sz w:val="26"/>
          <w:szCs w:val="26"/>
        </w:rPr>
      </w:pPr>
      <w:r w:rsidRPr="00D12E7A">
        <w:rPr>
          <w:sz w:val="26"/>
          <w:szCs w:val="26"/>
        </w:rPr>
        <w:t>Наиболее  употребительными  для  измерения  бремени  внешнего  долга  являются  два  показателя:  снижение  1)  размера  внешнего   долга  или  2)  расходов  по  обслуживанию  внешнего  долга  к  объему  экспорта  товаров  и  услуг.</w:t>
      </w:r>
    </w:p>
    <w:p w:rsidR="00684B3F" w:rsidRPr="00D12E7A" w:rsidRDefault="00684B3F" w:rsidP="00684B3F">
      <w:pPr>
        <w:pStyle w:val="a3"/>
        <w:ind w:firstLine="426"/>
        <w:rPr>
          <w:sz w:val="26"/>
          <w:szCs w:val="26"/>
          <w:u w:val="single"/>
        </w:rPr>
      </w:pPr>
      <w:r w:rsidRPr="00D12E7A">
        <w:rPr>
          <w:sz w:val="26"/>
          <w:szCs w:val="26"/>
        </w:rPr>
        <w:t xml:space="preserve">Государственный  долг  является  сравнительно  новой  правовой  категорией  и  выполняет следующие  </w:t>
      </w:r>
      <w:r w:rsidRPr="00D12E7A">
        <w:rPr>
          <w:b/>
          <w:sz w:val="26"/>
          <w:szCs w:val="26"/>
        </w:rPr>
        <w:t>основные  функции</w:t>
      </w:r>
      <w:r w:rsidRPr="00D12E7A">
        <w:rPr>
          <w:sz w:val="26"/>
          <w:szCs w:val="26"/>
        </w:rPr>
        <w:t>:</w:t>
      </w:r>
    </w:p>
    <w:p w:rsidR="00684B3F" w:rsidRPr="00D12E7A" w:rsidRDefault="00684B3F" w:rsidP="007C0CFD">
      <w:pPr>
        <w:pStyle w:val="a3"/>
        <w:ind w:firstLine="426"/>
        <w:rPr>
          <w:sz w:val="26"/>
          <w:szCs w:val="26"/>
        </w:rPr>
      </w:pPr>
      <w:r w:rsidRPr="00D12E7A">
        <w:rPr>
          <w:sz w:val="26"/>
          <w:szCs w:val="26"/>
        </w:rPr>
        <w:t xml:space="preserve">1).  </w:t>
      </w:r>
      <w:r w:rsidRPr="00D12E7A">
        <w:rPr>
          <w:sz w:val="26"/>
          <w:szCs w:val="26"/>
          <w:u w:val="single"/>
        </w:rPr>
        <w:t>Распределительная  функция</w:t>
      </w:r>
      <w:r w:rsidRPr="00D12E7A">
        <w:rPr>
          <w:sz w:val="26"/>
          <w:szCs w:val="26"/>
        </w:rPr>
        <w:t xml:space="preserve">  -  позволяет  перераспределить  денежные  ресурсы  в  соответствии  с  потребностями  экономики  в  целом  и  необходимостью  поддержки  какого-либо  направления  социально-экономического  развития.</w:t>
      </w:r>
    </w:p>
    <w:p w:rsidR="00684B3F" w:rsidRPr="00D12E7A" w:rsidRDefault="00684B3F" w:rsidP="007C0CFD">
      <w:pPr>
        <w:pStyle w:val="a3"/>
        <w:ind w:firstLine="426"/>
        <w:rPr>
          <w:sz w:val="26"/>
          <w:szCs w:val="26"/>
        </w:rPr>
      </w:pPr>
      <w:r w:rsidRPr="00D12E7A">
        <w:rPr>
          <w:sz w:val="26"/>
          <w:szCs w:val="26"/>
        </w:rPr>
        <w:t>С  помощью  этой  функции  идет  процесс  формирования  централизованных  денежных  фондов  государства   либо  использование  на  принципах  возвратности,  срочности  и  платности.  В  связи  с  более быстрым  увеличением  расходов  по  сравнению  с  налоговыми  поступлениями,  государственные  займы,  как  уже  отмечалось,  стали  в  последнее  время  заметным  инструментом финансирования  расходов  бюджета.  Налоги  не  увеличиваются,  когда  расходы  государства  финансируются  за  счет  госдолга,  но  при  погашении  задолженностей  идут  и  для  его  уплаты,  и  для  погашения  процентов  по  задолженности.</w:t>
      </w:r>
    </w:p>
    <w:p w:rsidR="00684B3F" w:rsidRPr="00D12E7A" w:rsidRDefault="00684B3F" w:rsidP="007C0CFD">
      <w:pPr>
        <w:pStyle w:val="a3"/>
        <w:ind w:firstLine="426"/>
        <w:rPr>
          <w:sz w:val="26"/>
          <w:szCs w:val="26"/>
        </w:rPr>
      </w:pPr>
      <w:r w:rsidRPr="00D12E7A">
        <w:rPr>
          <w:sz w:val="26"/>
          <w:szCs w:val="26"/>
        </w:rPr>
        <w:t xml:space="preserve">2).  </w:t>
      </w:r>
      <w:r w:rsidRPr="00D12E7A">
        <w:rPr>
          <w:sz w:val="26"/>
          <w:szCs w:val="26"/>
          <w:u w:val="single"/>
        </w:rPr>
        <w:t>Регулирующая  функция</w:t>
      </w:r>
      <w:r w:rsidRPr="00D12E7A">
        <w:rPr>
          <w:sz w:val="26"/>
          <w:szCs w:val="26"/>
        </w:rPr>
        <w:t xml:space="preserve">  -    выражается  в  том,  что  государство,  вступая  в  долговые  отношения,  воздействует  на  денежное  обращение,    уровень  процентных  ставок  на  денежном  рынке  капиталов,  на  производство  и  занятость,  на  заемщиков,  которые обязаны  обеспечить  эффективное  применение  бюджетных  ссуд.</w:t>
      </w:r>
      <w:r w:rsidR="00D12E7A" w:rsidRPr="00D12E7A">
        <w:rPr>
          <w:sz w:val="26"/>
          <w:szCs w:val="26"/>
        </w:rPr>
        <w:t xml:space="preserve"> </w:t>
      </w:r>
      <w:r w:rsidRPr="00D12E7A">
        <w:rPr>
          <w:sz w:val="26"/>
          <w:szCs w:val="26"/>
        </w:rPr>
        <w:t>Таким  образом,  используя  государственный  долг  в  качестве  инструмента  регулирования  экономики,  государство  получает  возможность  проводить  ту  или  иную  финансовую  политику.</w:t>
      </w:r>
    </w:p>
    <w:p w:rsidR="00684B3F" w:rsidRPr="00D12E7A" w:rsidRDefault="00684B3F" w:rsidP="007C0CFD">
      <w:pPr>
        <w:pStyle w:val="a3"/>
        <w:ind w:firstLine="426"/>
        <w:rPr>
          <w:sz w:val="26"/>
          <w:szCs w:val="26"/>
        </w:rPr>
      </w:pPr>
      <w:r w:rsidRPr="00D12E7A">
        <w:rPr>
          <w:sz w:val="26"/>
          <w:szCs w:val="26"/>
        </w:rPr>
        <w:t xml:space="preserve">3).  </w:t>
      </w:r>
      <w:r w:rsidRPr="00D12E7A">
        <w:rPr>
          <w:sz w:val="26"/>
          <w:szCs w:val="26"/>
          <w:u w:val="single"/>
        </w:rPr>
        <w:t>Контрольная  функция</w:t>
      </w:r>
      <w:r w:rsidRPr="00D12E7A">
        <w:rPr>
          <w:sz w:val="26"/>
          <w:szCs w:val="26"/>
        </w:rPr>
        <w:t xml:space="preserve">  -  реализуется  в  контроле  за  целевым  и  эффективным  использованием  заимствованных  средств,  соблюдением  сроков  их  возврата  и  своевременностью  уплаты  процентов.[4, с.21]</w:t>
      </w:r>
    </w:p>
    <w:p w:rsidR="00684B3F" w:rsidRPr="00D12E7A" w:rsidRDefault="00684B3F" w:rsidP="00684B3F">
      <w:pPr>
        <w:pStyle w:val="a3"/>
        <w:ind w:firstLine="426"/>
        <w:rPr>
          <w:sz w:val="26"/>
          <w:szCs w:val="26"/>
        </w:rPr>
      </w:pPr>
      <w:r w:rsidRPr="00D12E7A">
        <w:rPr>
          <w:sz w:val="26"/>
          <w:szCs w:val="26"/>
        </w:rPr>
        <w:t xml:space="preserve">Практически все страны мира прибегают к государственным займам, как к одному из механизмов осуществления экономической политики, поскольку большинство из них имеют дефицитные бюджеты и испытывают нехватку собственных средств для внутренних инвестиций, проведения социально-экономических реформ, а также погашения долговых обязательств по внешним заимствованиям. Научные представления о государственном долге во многом связаны с учением Дж.-М. Кейнса, который, изучая взаимозависимости между бюджетным дефицитом, государственными расходами, совокупным спросом, частными сбережениями и безработицей, предлагал осуществлять политику дефицитного финансирования. Кейнс исходил из двойственной природы государственного долга. С одной стороны, государственный долг ложится дополнительным бременем на экономику, ибо чтобы погасить задолженность, страна вынуждена будет либо увеличить налоговое бремя, либо уменьшить расходную часть бюджета. С другой стороны государственный долг расширяет внутренний спрос на товары и услуги, тем самым способствует экономическому росту, т.е. он выступает эффективным инструментом государственного регулирования экономики. Аналогичное влияние государственный долг оказывает и на экономическую безопасность страны: с одной стороны, он выступает экономической угрозой, а с другой, - наоборот, способствует обеспечению безопасности общества и человека. [5, </w:t>
      </w:r>
      <w:r w:rsidRPr="00D12E7A">
        <w:rPr>
          <w:sz w:val="26"/>
          <w:szCs w:val="26"/>
          <w:lang w:val="en-US"/>
        </w:rPr>
        <w:t>c</w:t>
      </w:r>
      <w:r w:rsidRPr="00D12E7A">
        <w:rPr>
          <w:sz w:val="26"/>
          <w:szCs w:val="26"/>
        </w:rPr>
        <w:t>.207]</w:t>
      </w:r>
    </w:p>
    <w:p w:rsidR="00684B3F" w:rsidRPr="00D12E7A" w:rsidRDefault="00684B3F" w:rsidP="00684B3F">
      <w:pPr>
        <w:pStyle w:val="a3"/>
        <w:ind w:firstLine="426"/>
        <w:rPr>
          <w:sz w:val="26"/>
          <w:szCs w:val="26"/>
        </w:rPr>
      </w:pPr>
      <w:r w:rsidRPr="00D12E7A">
        <w:rPr>
          <w:sz w:val="26"/>
          <w:szCs w:val="26"/>
        </w:rPr>
        <w:t>Нельзя недооценивать негативные последствия внутреннего долга, ибо при определённых условиях он может стать серьёзной проблемой для экономики страны. Рассмотрим некоторые из них.</w:t>
      </w:r>
    </w:p>
    <w:p w:rsidR="00684B3F" w:rsidRPr="00D12E7A" w:rsidRDefault="00684B3F" w:rsidP="00684B3F">
      <w:pPr>
        <w:pStyle w:val="a3"/>
        <w:ind w:firstLine="426"/>
        <w:rPr>
          <w:sz w:val="26"/>
          <w:szCs w:val="26"/>
        </w:rPr>
      </w:pPr>
      <w:r w:rsidRPr="00D12E7A">
        <w:rPr>
          <w:sz w:val="26"/>
          <w:szCs w:val="26"/>
        </w:rPr>
        <w:t>Рост внутреннего долга особенно опасен для страны с низким уровнем доходов, а</w:t>
      </w:r>
      <w:r w:rsidR="00D12E7A">
        <w:rPr>
          <w:sz w:val="26"/>
          <w:szCs w:val="26"/>
        </w:rPr>
        <w:t>,</w:t>
      </w:r>
      <w:r w:rsidRPr="00D12E7A">
        <w:rPr>
          <w:sz w:val="26"/>
          <w:szCs w:val="26"/>
        </w:rPr>
        <w:t xml:space="preserve"> следовательно, и сбережений. Покупка населением, субъектами хозяйствования государственных ценных бумаг является  альтернативой инвестированию свободных денежных средств в производство. Поэтому наращивание быстрыми темпами выпуска государственных ценных бумаг может привести к сокращению основного капитала.</w:t>
      </w:r>
    </w:p>
    <w:p w:rsidR="00684B3F" w:rsidRPr="00D12E7A" w:rsidRDefault="00684B3F" w:rsidP="00684B3F">
      <w:pPr>
        <w:pStyle w:val="a3"/>
        <w:ind w:firstLine="426"/>
        <w:rPr>
          <w:sz w:val="26"/>
          <w:szCs w:val="26"/>
        </w:rPr>
      </w:pPr>
      <w:r w:rsidRPr="00D12E7A">
        <w:rPr>
          <w:sz w:val="26"/>
          <w:szCs w:val="26"/>
        </w:rPr>
        <w:t>Другая опасность связана с тем, что государство, продавая ценные бумаги, конкурирует на рынке  ссудного капитала с частным сектором. В результате конкуренции ставка ссудного процента повышается, что ведёт к сокращению частных инвестиций в экономику страны, чистого экспорта и частично потребительских расходов.</w:t>
      </w:r>
    </w:p>
    <w:p w:rsidR="00684B3F" w:rsidRPr="00D12E7A" w:rsidRDefault="00684B3F" w:rsidP="00684B3F">
      <w:pPr>
        <w:pStyle w:val="a3"/>
        <w:ind w:firstLine="426"/>
        <w:rPr>
          <w:sz w:val="26"/>
          <w:szCs w:val="26"/>
        </w:rPr>
      </w:pPr>
      <w:r w:rsidRPr="00D12E7A">
        <w:rPr>
          <w:sz w:val="26"/>
          <w:szCs w:val="26"/>
        </w:rPr>
        <w:t>Негативным последствием роста внутреннего долга является увеличение суммы процентных выплат по нему. Если в экономике наблюдается стагнация или спад производства, то процентные выплаты могут оказаться неподъёмными для страны. Поэтому необходимо постоянно отслеживать динамику соотношения между внутренним долгом и объёмом национального производства [1, с.210 — 211].</w:t>
      </w:r>
    </w:p>
    <w:p w:rsidR="00684B3F" w:rsidRPr="00D12E7A" w:rsidRDefault="00684B3F" w:rsidP="00684B3F">
      <w:pPr>
        <w:pStyle w:val="a3"/>
        <w:ind w:firstLine="426"/>
        <w:rPr>
          <w:sz w:val="26"/>
          <w:szCs w:val="26"/>
        </w:rPr>
      </w:pPr>
      <w:r w:rsidRPr="00D12E7A">
        <w:rPr>
          <w:sz w:val="26"/>
          <w:szCs w:val="26"/>
        </w:rPr>
        <w:t xml:space="preserve">Серьезные проблемы и </w:t>
      </w:r>
      <w:r w:rsidRPr="00D12E7A">
        <w:rPr>
          <w:b/>
          <w:sz w:val="26"/>
          <w:szCs w:val="26"/>
        </w:rPr>
        <w:t>негативные последствия</w:t>
      </w:r>
      <w:r w:rsidRPr="00D12E7A">
        <w:rPr>
          <w:sz w:val="26"/>
          <w:szCs w:val="26"/>
        </w:rPr>
        <w:t xml:space="preserve"> большого государственного долга также, заключаются в следующем: </w:t>
      </w:r>
    </w:p>
    <w:p w:rsidR="00684B3F" w:rsidRPr="00D12E7A" w:rsidRDefault="00684B3F" w:rsidP="00565F16">
      <w:pPr>
        <w:pStyle w:val="a3"/>
        <w:ind w:firstLine="426"/>
        <w:rPr>
          <w:sz w:val="26"/>
          <w:szCs w:val="26"/>
        </w:rPr>
      </w:pPr>
      <w:r w:rsidRPr="00D12E7A">
        <w:rPr>
          <w:sz w:val="26"/>
          <w:szCs w:val="26"/>
        </w:rPr>
        <w:t xml:space="preserve"> -Снижается эффективность экономики, поскольку отвлекаются средства из производственного сектора экономики как на обслуживание долга, так и на    выплату самой суммы долга; </w:t>
      </w:r>
    </w:p>
    <w:p w:rsidR="00684B3F" w:rsidRPr="00D12E7A" w:rsidRDefault="00684B3F" w:rsidP="00565F16">
      <w:pPr>
        <w:pStyle w:val="a3"/>
        <w:ind w:firstLine="426"/>
        <w:rPr>
          <w:sz w:val="26"/>
          <w:szCs w:val="26"/>
        </w:rPr>
      </w:pPr>
      <w:r w:rsidRPr="00D12E7A">
        <w:rPr>
          <w:sz w:val="26"/>
          <w:szCs w:val="26"/>
        </w:rPr>
        <w:t xml:space="preserve"> -Усиливается неравенство в доходах;</w:t>
      </w:r>
    </w:p>
    <w:p w:rsidR="00684B3F" w:rsidRPr="00D12E7A" w:rsidRDefault="00684B3F" w:rsidP="00565F16">
      <w:pPr>
        <w:pStyle w:val="a3"/>
        <w:ind w:firstLine="426"/>
        <w:rPr>
          <w:sz w:val="26"/>
          <w:szCs w:val="26"/>
        </w:rPr>
      </w:pPr>
      <w:r w:rsidRPr="00D12E7A">
        <w:rPr>
          <w:sz w:val="26"/>
          <w:szCs w:val="26"/>
        </w:rPr>
        <w:t xml:space="preserve"> -Перераспределяется доход от частного сектора к государственному;</w:t>
      </w:r>
    </w:p>
    <w:p w:rsidR="00684B3F" w:rsidRPr="00D12E7A" w:rsidRDefault="00684B3F" w:rsidP="00565F16">
      <w:pPr>
        <w:pStyle w:val="a3"/>
        <w:ind w:firstLine="426"/>
        <w:rPr>
          <w:sz w:val="26"/>
          <w:szCs w:val="26"/>
        </w:rPr>
      </w:pPr>
      <w:r w:rsidRPr="00D12E7A">
        <w:rPr>
          <w:sz w:val="26"/>
          <w:szCs w:val="26"/>
        </w:rPr>
        <w:t xml:space="preserve"> -Создается угроза высокой инфляции в долгосрочном периоде; </w:t>
      </w:r>
    </w:p>
    <w:p w:rsidR="00684B3F" w:rsidRPr="00D12E7A" w:rsidRDefault="00684B3F" w:rsidP="00565F16">
      <w:pPr>
        <w:pStyle w:val="a3"/>
        <w:ind w:firstLine="426"/>
        <w:rPr>
          <w:sz w:val="26"/>
          <w:szCs w:val="26"/>
        </w:rPr>
      </w:pPr>
      <w:r w:rsidRPr="00D12E7A">
        <w:rPr>
          <w:sz w:val="26"/>
          <w:szCs w:val="26"/>
        </w:rPr>
        <w:t xml:space="preserve"> -Возлагает бремя выплаты долга на будущие поколения, что может привести к снижению уровня их благосостояния;</w:t>
      </w:r>
    </w:p>
    <w:p w:rsidR="00684B3F" w:rsidRPr="00D12E7A" w:rsidRDefault="00684B3F" w:rsidP="00565F16">
      <w:pPr>
        <w:pStyle w:val="a3"/>
        <w:ind w:firstLine="426"/>
        <w:rPr>
          <w:sz w:val="26"/>
          <w:szCs w:val="26"/>
        </w:rPr>
      </w:pPr>
      <w:r w:rsidRPr="00D12E7A">
        <w:rPr>
          <w:sz w:val="26"/>
          <w:szCs w:val="26"/>
        </w:rPr>
        <w:t xml:space="preserve"> -Выплата процентов или основной суммы долга иностранцам вызывают перевод определенной части ВВП за рубеж;</w:t>
      </w:r>
    </w:p>
    <w:p w:rsidR="00684B3F" w:rsidRPr="00D12E7A" w:rsidRDefault="00684B3F" w:rsidP="00565F16">
      <w:pPr>
        <w:pStyle w:val="a3"/>
        <w:ind w:firstLine="426"/>
        <w:rPr>
          <w:sz w:val="26"/>
          <w:szCs w:val="26"/>
        </w:rPr>
      </w:pPr>
      <w:r w:rsidRPr="00D12E7A">
        <w:rPr>
          <w:sz w:val="26"/>
          <w:szCs w:val="26"/>
        </w:rPr>
        <w:t xml:space="preserve"> -Может появиться угроза долгового и валютного кризиса. [6]</w:t>
      </w:r>
    </w:p>
    <w:p w:rsidR="00684B3F" w:rsidRPr="00D12E7A" w:rsidRDefault="00684B3F" w:rsidP="00684B3F">
      <w:pPr>
        <w:pStyle w:val="a3"/>
        <w:ind w:firstLine="426"/>
        <w:rPr>
          <w:bCs/>
          <w:sz w:val="26"/>
          <w:szCs w:val="26"/>
        </w:rPr>
      </w:pPr>
      <w:r w:rsidRPr="00D12E7A">
        <w:rPr>
          <w:bCs/>
          <w:sz w:val="26"/>
          <w:szCs w:val="26"/>
        </w:rPr>
        <w:t xml:space="preserve">Что касается внешнего </w:t>
      </w:r>
      <w:r w:rsidRPr="00D12E7A">
        <w:rPr>
          <w:sz w:val="26"/>
          <w:szCs w:val="26"/>
        </w:rPr>
        <w:t xml:space="preserve">долга, то </w:t>
      </w:r>
      <w:r w:rsidRPr="00D12E7A">
        <w:rPr>
          <w:bCs/>
          <w:sz w:val="26"/>
          <w:szCs w:val="26"/>
        </w:rPr>
        <w:t xml:space="preserve">сам по </w:t>
      </w:r>
      <w:r w:rsidRPr="00D12E7A">
        <w:rPr>
          <w:sz w:val="26"/>
          <w:szCs w:val="26"/>
        </w:rPr>
        <w:t xml:space="preserve">себе он </w:t>
      </w:r>
      <w:r w:rsidRPr="00D12E7A">
        <w:rPr>
          <w:bCs/>
          <w:sz w:val="26"/>
          <w:szCs w:val="26"/>
        </w:rPr>
        <w:t xml:space="preserve">не </w:t>
      </w:r>
      <w:r w:rsidRPr="00D12E7A">
        <w:rPr>
          <w:sz w:val="26"/>
          <w:szCs w:val="26"/>
        </w:rPr>
        <w:t xml:space="preserve">является </w:t>
      </w:r>
      <w:r w:rsidRPr="00D12E7A">
        <w:rPr>
          <w:bCs/>
          <w:sz w:val="26"/>
          <w:szCs w:val="26"/>
        </w:rPr>
        <w:t xml:space="preserve">признаком силы или </w:t>
      </w:r>
      <w:r w:rsidRPr="00D12E7A">
        <w:rPr>
          <w:sz w:val="26"/>
          <w:szCs w:val="26"/>
        </w:rPr>
        <w:t xml:space="preserve">слабости </w:t>
      </w:r>
      <w:r w:rsidRPr="00D12E7A">
        <w:rPr>
          <w:bCs/>
          <w:sz w:val="26"/>
          <w:szCs w:val="26"/>
        </w:rPr>
        <w:t xml:space="preserve">государства. В </w:t>
      </w:r>
      <w:r w:rsidRPr="00D12E7A">
        <w:rPr>
          <w:sz w:val="26"/>
          <w:szCs w:val="26"/>
        </w:rPr>
        <w:t xml:space="preserve">проблему </w:t>
      </w:r>
      <w:r w:rsidRPr="00D12E7A">
        <w:rPr>
          <w:bCs/>
          <w:sz w:val="26"/>
          <w:szCs w:val="26"/>
        </w:rPr>
        <w:t xml:space="preserve">он </w:t>
      </w:r>
      <w:r w:rsidRPr="00D12E7A">
        <w:rPr>
          <w:sz w:val="26"/>
          <w:szCs w:val="26"/>
        </w:rPr>
        <w:t xml:space="preserve">перерастает </w:t>
      </w:r>
      <w:r w:rsidRPr="00D12E7A">
        <w:rPr>
          <w:bCs/>
          <w:sz w:val="26"/>
          <w:szCs w:val="26"/>
        </w:rPr>
        <w:t xml:space="preserve">тогда, </w:t>
      </w:r>
      <w:r w:rsidRPr="00D12E7A">
        <w:rPr>
          <w:sz w:val="26"/>
          <w:szCs w:val="26"/>
        </w:rPr>
        <w:t xml:space="preserve">когда </w:t>
      </w:r>
      <w:r w:rsidRPr="00D12E7A">
        <w:rPr>
          <w:bCs/>
          <w:sz w:val="26"/>
          <w:szCs w:val="26"/>
        </w:rPr>
        <w:t xml:space="preserve">государство в целом  и </w:t>
      </w:r>
      <w:r w:rsidRPr="00D12E7A">
        <w:rPr>
          <w:sz w:val="26"/>
          <w:szCs w:val="26"/>
        </w:rPr>
        <w:t xml:space="preserve">его резиденты </w:t>
      </w:r>
      <w:r w:rsidRPr="00D12E7A">
        <w:rPr>
          <w:bCs/>
          <w:sz w:val="26"/>
          <w:szCs w:val="26"/>
        </w:rPr>
        <w:t xml:space="preserve">становятся </w:t>
      </w:r>
      <w:r w:rsidRPr="00D12E7A">
        <w:rPr>
          <w:sz w:val="26"/>
          <w:szCs w:val="26"/>
        </w:rPr>
        <w:t xml:space="preserve">несостоятельными </w:t>
      </w:r>
      <w:r w:rsidRPr="00D12E7A">
        <w:rPr>
          <w:bCs/>
          <w:sz w:val="26"/>
          <w:szCs w:val="26"/>
        </w:rPr>
        <w:t xml:space="preserve">для выполнения долговых обязательств. В международных финансовых отношениях при этом исходят из определенных показателей, на основании которых </w:t>
      </w:r>
      <w:r w:rsidRPr="00D12E7A">
        <w:rPr>
          <w:sz w:val="26"/>
          <w:szCs w:val="26"/>
        </w:rPr>
        <w:t xml:space="preserve">международного финансового сообщества складывается </w:t>
      </w:r>
      <w:r w:rsidRPr="00D12E7A">
        <w:rPr>
          <w:bCs/>
          <w:sz w:val="26"/>
          <w:szCs w:val="26"/>
        </w:rPr>
        <w:t xml:space="preserve">мнение о степени платежеспособности того или иного государства (эти показатели будут рассмотрены в главе 3). </w:t>
      </w:r>
    </w:p>
    <w:p w:rsidR="00684B3F" w:rsidRPr="00D12E7A" w:rsidRDefault="00684B3F" w:rsidP="00684B3F">
      <w:pPr>
        <w:pStyle w:val="a3"/>
        <w:ind w:firstLine="426"/>
        <w:rPr>
          <w:sz w:val="26"/>
          <w:szCs w:val="26"/>
        </w:rPr>
      </w:pPr>
      <w:r w:rsidRPr="00D12E7A">
        <w:rPr>
          <w:sz w:val="26"/>
          <w:szCs w:val="26"/>
        </w:rPr>
        <w:t xml:space="preserve">Также необходимо отметить, что последствия внешнего долга более тяжелы для страны, чем последствия внутреннего. При внешнем долге государство вынуждено отдавать другим странам ценные товары и услуги, чтобы оплатить проценты и погасить долг, что снижает уровень жизни населения. Кроме того, при предоставлении займа страна-кредитор может потребовать выполнения ряда условий, которые «неудобны» для страны-заемщика. В связи с негативными последствиями внешнего долга обычно законодательно устанавливается его лимит. [7, </w:t>
      </w:r>
      <w:r w:rsidRPr="00D12E7A">
        <w:rPr>
          <w:sz w:val="26"/>
          <w:szCs w:val="26"/>
          <w:lang w:val="en-US"/>
        </w:rPr>
        <w:t>c</w:t>
      </w:r>
      <w:r w:rsidRPr="00D12E7A">
        <w:rPr>
          <w:sz w:val="26"/>
          <w:szCs w:val="26"/>
        </w:rPr>
        <w:t>.109]</w:t>
      </w:r>
    </w:p>
    <w:p w:rsidR="00684B3F" w:rsidRPr="00D12E7A" w:rsidRDefault="00684B3F" w:rsidP="00684B3F">
      <w:pPr>
        <w:pStyle w:val="a3"/>
        <w:ind w:firstLine="426"/>
        <w:rPr>
          <w:sz w:val="26"/>
          <w:szCs w:val="26"/>
        </w:rPr>
      </w:pPr>
      <w:r w:rsidRPr="00D12E7A">
        <w:rPr>
          <w:sz w:val="26"/>
          <w:szCs w:val="26"/>
        </w:rPr>
        <w:t>Делая выводы, нужно сказать, что государственный долг оказывает как стабилизирующее, так и дестабилизирующее воздействие на уровень и качество жизни человеческой личности и ее развитие, на экономический рост. Дефицитное финансирование позволяет смягчить кризис государственных финансов, мобилизовать недостающие средства и профинансировать неотложные расходы государства. В том числе выплатить заработную плату бюджетным работникам, ввести в строй школу, больницу и т.п.  Но для этого требуется ответственное и профессиональное управление долгом.</w:t>
      </w:r>
    </w:p>
    <w:p w:rsidR="00684B3F" w:rsidRPr="00D12E7A" w:rsidRDefault="00684B3F" w:rsidP="00684B3F">
      <w:pPr>
        <w:pStyle w:val="a3"/>
        <w:rPr>
          <w:sz w:val="26"/>
          <w:szCs w:val="26"/>
        </w:rPr>
      </w:pPr>
    </w:p>
    <w:p w:rsidR="00684B3F" w:rsidRPr="00D12E7A" w:rsidRDefault="00684B3F" w:rsidP="00684B3F">
      <w:pPr>
        <w:pStyle w:val="a3"/>
        <w:jc w:val="center"/>
        <w:rPr>
          <w:b/>
          <w:sz w:val="26"/>
          <w:szCs w:val="26"/>
        </w:rPr>
      </w:pPr>
      <w:r w:rsidRPr="00D12E7A">
        <w:rPr>
          <w:b/>
          <w:sz w:val="26"/>
          <w:szCs w:val="26"/>
        </w:rPr>
        <w:t>1.2 ВИДЫ ГОСУДАРСТВЕННОГО ДОЛГА</w:t>
      </w:r>
    </w:p>
    <w:p w:rsidR="00684B3F" w:rsidRPr="00D12E7A" w:rsidRDefault="00684B3F" w:rsidP="00684B3F">
      <w:pPr>
        <w:pStyle w:val="a3"/>
        <w:jc w:val="center"/>
        <w:rPr>
          <w:b/>
          <w:sz w:val="26"/>
          <w:szCs w:val="26"/>
        </w:rPr>
      </w:pPr>
    </w:p>
    <w:p w:rsidR="00684B3F" w:rsidRPr="00D12E7A" w:rsidRDefault="00684B3F" w:rsidP="00684B3F">
      <w:pPr>
        <w:pStyle w:val="a3"/>
        <w:ind w:firstLine="426"/>
        <w:rPr>
          <w:sz w:val="26"/>
          <w:szCs w:val="26"/>
        </w:rPr>
      </w:pPr>
      <w:r w:rsidRPr="00D12E7A">
        <w:rPr>
          <w:sz w:val="26"/>
          <w:szCs w:val="26"/>
        </w:rPr>
        <w:t xml:space="preserve">Существует несколько классификаций государственного долга в зависимости от признака, положенного в основу данной классификации. Так государственный долг подразделяется на капитальный и текущий. </w:t>
      </w:r>
      <w:r w:rsidRPr="00D12E7A">
        <w:rPr>
          <w:i/>
          <w:sz w:val="26"/>
          <w:szCs w:val="26"/>
        </w:rPr>
        <w:t>Капитальный государственный долг</w:t>
      </w:r>
      <w:r w:rsidRPr="00D12E7A">
        <w:rPr>
          <w:sz w:val="26"/>
          <w:szCs w:val="26"/>
        </w:rPr>
        <w:t xml:space="preserve"> – это вся сумма выпущенных и непогашенных долговых обязательств государства, включая начисленные проценты, которые должны быть выплачены, по этим обязательствам. </w:t>
      </w:r>
      <w:r w:rsidRPr="00D12E7A">
        <w:rPr>
          <w:i/>
          <w:sz w:val="26"/>
          <w:szCs w:val="26"/>
        </w:rPr>
        <w:t>Текущий долг</w:t>
      </w:r>
      <w:r w:rsidRPr="00D12E7A">
        <w:rPr>
          <w:sz w:val="26"/>
          <w:szCs w:val="26"/>
        </w:rPr>
        <w:t xml:space="preserve"> включает расходы государства по выплате доходов кредиторам и погашению обязательств, срок которых наступил.</w:t>
      </w:r>
    </w:p>
    <w:p w:rsidR="00684B3F" w:rsidRPr="00D12E7A" w:rsidRDefault="00684B3F" w:rsidP="00684B3F">
      <w:pPr>
        <w:pStyle w:val="a3"/>
        <w:ind w:firstLine="426"/>
        <w:rPr>
          <w:sz w:val="26"/>
          <w:szCs w:val="26"/>
        </w:rPr>
      </w:pPr>
      <w:r w:rsidRPr="00D12E7A">
        <w:rPr>
          <w:sz w:val="26"/>
          <w:szCs w:val="26"/>
          <w:u w:val="single"/>
        </w:rPr>
        <w:t>По срокам</w:t>
      </w:r>
      <w:r w:rsidRPr="00D12E7A">
        <w:rPr>
          <w:sz w:val="26"/>
          <w:szCs w:val="26"/>
        </w:rPr>
        <w:t xml:space="preserve"> государственный долг может быть краткосрочным (до 1 года), среднесрочным (от 1 года до 5 лет) и долгосрочным (свыше 5 лет). Наиболее тяжелы для страны краткосрочные долги, требующие выплат с высокими процентами. Продление срока выплат ведет к увеличению процента: требуется выплата процентов на проценты. Государство, как правило, старается консолидировать кратко- и долгосрочную задолженности, то есть превратить их в долгосрочные долги, продлив срок выплаты основной суммы и ограничиваясь ежегодной выплатой процентов.</w:t>
      </w:r>
    </w:p>
    <w:p w:rsidR="00684B3F" w:rsidRPr="00D12E7A" w:rsidRDefault="00684B3F" w:rsidP="00684B3F">
      <w:pPr>
        <w:pStyle w:val="a3"/>
        <w:ind w:firstLine="426"/>
        <w:rPr>
          <w:sz w:val="26"/>
          <w:szCs w:val="26"/>
        </w:rPr>
      </w:pPr>
      <w:r w:rsidRPr="00D12E7A">
        <w:rPr>
          <w:sz w:val="26"/>
          <w:szCs w:val="26"/>
        </w:rPr>
        <w:t xml:space="preserve">Основной при анализе государственного долга является разбивка его на внутренний и внешний. </w:t>
      </w:r>
    </w:p>
    <w:p w:rsidR="00684B3F" w:rsidRPr="00D12E7A" w:rsidRDefault="00684B3F" w:rsidP="00684B3F">
      <w:pPr>
        <w:pStyle w:val="a3"/>
        <w:ind w:firstLine="426"/>
        <w:rPr>
          <w:sz w:val="26"/>
          <w:szCs w:val="26"/>
        </w:rPr>
      </w:pPr>
      <w:r w:rsidRPr="00D12E7A">
        <w:rPr>
          <w:sz w:val="26"/>
          <w:szCs w:val="26"/>
        </w:rPr>
        <w:t xml:space="preserve">По одной из классификаций, </w:t>
      </w:r>
      <w:r w:rsidRPr="00D12E7A">
        <w:rPr>
          <w:b/>
          <w:sz w:val="26"/>
          <w:szCs w:val="26"/>
        </w:rPr>
        <w:t>внутренний государственный долг</w:t>
      </w:r>
      <w:r w:rsidRPr="00D12E7A">
        <w:rPr>
          <w:sz w:val="26"/>
          <w:szCs w:val="26"/>
        </w:rPr>
        <w:t xml:space="preserve"> – это способ пополнения государственной казны за счет займа средств у населения и юридических лиц, зарегистрированных на территории государства, платящих налоги в казну данного государства, под государственные гарантии путем выпуска государственных ценных бумаг [8, с.53]. Проценты по государственному долгу зависят от общего уровня процентных ставок в стране, темпов инфляции, величины дефицита бюджета государства и др.</w:t>
      </w:r>
    </w:p>
    <w:p w:rsidR="00684B3F" w:rsidRPr="00D12E7A" w:rsidRDefault="00684B3F" w:rsidP="00684B3F">
      <w:pPr>
        <w:pStyle w:val="a3"/>
        <w:ind w:firstLine="284"/>
        <w:rPr>
          <w:sz w:val="26"/>
          <w:szCs w:val="26"/>
        </w:rPr>
      </w:pPr>
      <w:r w:rsidRPr="00D12E7A">
        <w:rPr>
          <w:sz w:val="26"/>
          <w:szCs w:val="26"/>
        </w:rPr>
        <w:t>Таким образом, внутренний госдолг – это долг государства своему населению. Для Республики Беларусь внутренний госдолг определяется задолженностью Совета Министров перед юридическими и физическими лицами на территории республики. Он бывает в форме кредитов, государственных займов, других долговых обязательств, гарантированных правительством. Погашение государственных облигаций, находящихся у резидентов данной страны, не вызывает никакой утечки покупательной способности для страны в целом. Таким образом, внутренний госдолг не является средством перемещения экономического бремени с одного поколения на другое. Единственный негативный эффект – увеличение неравенств в доходах за счет перераспределения доходов в пользу держателей государственных облигаций.</w:t>
      </w:r>
    </w:p>
    <w:p w:rsidR="00684B3F" w:rsidRPr="00D12E7A" w:rsidRDefault="0063324B" w:rsidP="006642FC">
      <w:pPr>
        <w:pStyle w:val="a3"/>
        <w:ind w:firstLine="426"/>
        <w:rPr>
          <w:sz w:val="26"/>
          <w:szCs w:val="26"/>
        </w:rPr>
      </w:pPr>
      <w:r w:rsidRPr="00D12E7A">
        <w:rPr>
          <w:sz w:val="26"/>
          <w:szCs w:val="26"/>
        </w:rPr>
        <w:t>В</w:t>
      </w:r>
      <w:r w:rsidR="00684B3F" w:rsidRPr="00D12E7A">
        <w:rPr>
          <w:sz w:val="26"/>
          <w:szCs w:val="26"/>
        </w:rPr>
        <w:t xml:space="preserve"> основу классификации</w:t>
      </w:r>
      <w:r w:rsidRPr="00D12E7A">
        <w:rPr>
          <w:sz w:val="26"/>
          <w:szCs w:val="26"/>
        </w:rPr>
        <w:t xml:space="preserve"> госдолга </w:t>
      </w:r>
      <w:r w:rsidR="00684B3F" w:rsidRPr="00D12E7A">
        <w:rPr>
          <w:sz w:val="26"/>
          <w:szCs w:val="26"/>
        </w:rPr>
        <w:t>положены два разных признака. В первом – это валюта, в которой выражаются заимствования, во втором – источник заимствований (внутренний или внешний кредитор).</w:t>
      </w:r>
    </w:p>
    <w:p w:rsidR="00684B3F" w:rsidRPr="00D12E7A" w:rsidRDefault="00684B3F" w:rsidP="006642FC">
      <w:pPr>
        <w:pStyle w:val="a3"/>
        <w:ind w:firstLine="426"/>
        <w:rPr>
          <w:sz w:val="26"/>
          <w:szCs w:val="26"/>
        </w:rPr>
      </w:pPr>
      <w:r w:rsidRPr="00D12E7A">
        <w:rPr>
          <w:b/>
          <w:sz w:val="26"/>
          <w:szCs w:val="26"/>
        </w:rPr>
        <w:t>Внешний государственный долг</w:t>
      </w:r>
      <w:r w:rsidRPr="00D12E7A">
        <w:rPr>
          <w:sz w:val="26"/>
          <w:szCs w:val="26"/>
        </w:rPr>
        <w:t xml:space="preserve"> – это задолженность государства иностранным государствам, организациям и отдельным лицам. Этот долг для страны – большое бремя, государство несет за него особую ответственность. Его невыплата чревата отказом в выделении новых займов.  Внешний государственный долг Республики Беларусь отражает общую сумму основного долга Беларуси и ее резидентов только под гарантию Правительства по внешним государственным займам на определенный момент времени.</w:t>
      </w:r>
    </w:p>
    <w:p w:rsidR="00684B3F" w:rsidRPr="00D12E7A" w:rsidRDefault="00684B3F" w:rsidP="006642FC">
      <w:pPr>
        <w:pStyle w:val="a3"/>
        <w:ind w:firstLine="426"/>
        <w:rPr>
          <w:sz w:val="26"/>
          <w:szCs w:val="26"/>
        </w:rPr>
      </w:pPr>
      <w:r w:rsidRPr="00D12E7A">
        <w:rPr>
          <w:sz w:val="26"/>
          <w:szCs w:val="26"/>
        </w:rPr>
        <w:t>Следует отметить, что выплата процентов и суммы основного долга требует в данном случае передачи части реального выпуска продукции в распоряжение других стран. В данном случае государство может перенести реальное экономическое бремя на плечи будущих поколений. Это связано с так называемым «эффектом вытеснения» частных инвестиций. Выпуск государственных займов при определенных условиях вытесняет часть инвестиций из производственного процесса.</w:t>
      </w:r>
    </w:p>
    <w:p w:rsidR="00684B3F" w:rsidRPr="00D12E7A" w:rsidRDefault="00684B3F" w:rsidP="006642FC">
      <w:pPr>
        <w:pStyle w:val="a3"/>
        <w:ind w:firstLine="426"/>
        <w:rPr>
          <w:sz w:val="26"/>
          <w:szCs w:val="26"/>
        </w:rPr>
      </w:pPr>
      <w:r w:rsidRPr="00D12E7A">
        <w:rPr>
          <w:sz w:val="26"/>
          <w:szCs w:val="26"/>
        </w:rPr>
        <w:t>Однако «эффект вытеснения» становится значительным и разрушительным только при высоком уровне занятости и ограниченности ресурсов. А вот в экономике с недоиспользованными ресурсами подобная политика в сочетании с соответствующей денежной политикой скорее будет стимулировать, а не вытеснять частные инвестиции.</w:t>
      </w:r>
    </w:p>
    <w:p w:rsidR="00684B3F" w:rsidRPr="00D12E7A" w:rsidRDefault="00684B3F" w:rsidP="0063324B">
      <w:pPr>
        <w:pStyle w:val="a3"/>
        <w:ind w:firstLine="426"/>
        <w:rPr>
          <w:sz w:val="26"/>
          <w:szCs w:val="26"/>
        </w:rPr>
      </w:pPr>
      <w:r w:rsidRPr="00D12E7A">
        <w:rPr>
          <w:sz w:val="26"/>
          <w:szCs w:val="26"/>
        </w:rPr>
        <w:t>Важно знать, что если платежи по внешнему госдолгу составят значительную часть от экспорта товаров и услуг страны, например, 20 – 25%, то ситуация становится критической [9, с.558]. Это отражается на кредитном рейтинге страны.</w:t>
      </w:r>
    </w:p>
    <w:p w:rsidR="00684B3F" w:rsidRPr="00D12E7A" w:rsidRDefault="00684B3F" w:rsidP="006642FC">
      <w:pPr>
        <w:pStyle w:val="a3"/>
        <w:ind w:firstLine="426"/>
        <w:rPr>
          <w:sz w:val="26"/>
          <w:szCs w:val="26"/>
        </w:rPr>
      </w:pPr>
      <w:r w:rsidRPr="00D12E7A">
        <w:rPr>
          <w:sz w:val="26"/>
          <w:szCs w:val="26"/>
        </w:rPr>
        <w:t>Надо отметить, что нет однозначного мнения экономистов по поводу государственного долга. В целом же возможность использования государственной задолженности, на мой взгляд, определяется уровнем экономического роста: чем выше темпы экономического роста и ниже реальные процентные ставки, тем менее обременительным  для государства является использование займов для финансирования своих расходов. Основное же назначение государственного долга — быть инструментом регулирования эконо</w:t>
      </w:r>
      <w:r w:rsidRPr="00D12E7A">
        <w:rPr>
          <w:sz w:val="26"/>
          <w:szCs w:val="26"/>
        </w:rPr>
        <w:softHyphen/>
        <w:t>мики. Эта функция достигается с помощью решения двух задач: фискальной — получить финансовые средства для нужд государства, и регулирующей — использовать эти средства для стабилизации экономики и стимулирования ее роста.</w:t>
      </w:r>
    </w:p>
    <w:p w:rsidR="00684B3F" w:rsidRDefault="00684B3F" w:rsidP="00684B3F">
      <w:pPr>
        <w:pStyle w:val="a3"/>
        <w:rPr>
          <w:sz w:val="26"/>
          <w:szCs w:val="26"/>
        </w:rPr>
      </w:pPr>
    </w:p>
    <w:p w:rsidR="00D07C4E" w:rsidRDefault="00D07C4E" w:rsidP="00684B3F">
      <w:pPr>
        <w:pStyle w:val="a3"/>
        <w:rPr>
          <w:sz w:val="26"/>
          <w:szCs w:val="26"/>
        </w:rPr>
      </w:pPr>
    </w:p>
    <w:p w:rsidR="00D07C4E" w:rsidRDefault="00D07C4E" w:rsidP="00684B3F">
      <w:pPr>
        <w:pStyle w:val="a3"/>
        <w:rPr>
          <w:sz w:val="26"/>
          <w:szCs w:val="26"/>
        </w:rPr>
      </w:pPr>
    </w:p>
    <w:p w:rsidR="00D07C4E" w:rsidRDefault="00D07C4E" w:rsidP="00684B3F">
      <w:pPr>
        <w:pStyle w:val="a3"/>
        <w:rPr>
          <w:sz w:val="26"/>
          <w:szCs w:val="26"/>
        </w:rPr>
      </w:pPr>
    </w:p>
    <w:p w:rsidR="00D07C4E" w:rsidRDefault="00D07C4E" w:rsidP="00684B3F">
      <w:pPr>
        <w:pStyle w:val="a3"/>
        <w:rPr>
          <w:sz w:val="26"/>
          <w:szCs w:val="26"/>
        </w:rPr>
      </w:pPr>
    </w:p>
    <w:p w:rsidR="00D07C4E" w:rsidRDefault="00D07C4E" w:rsidP="00684B3F">
      <w:pPr>
        <w:pStyle w:val="a3"/>
        <w:rPr>
          <w:sz w:val="26"/>
          <w:szCs w:val="26"/>
        </w:rPr>
      </w:pPr>
    </w:p>
    <w:p w:rsidR="00D07C4E" w:rsidRDefault="00D07C4E" w:rsidP="00684B3F">
      <w:pPr>
        <w:pStyle w:val="a3"/>
        <w:rPr>
          <w:sz w:val="26"/>
          <w:szCs w:val="26"/>
        </w:rPr>
      </w:pPr>
    </w:p>
    <w:p w:rsidR="00D07C4E" w:rsidRDefault="00D07C4E" w:rsidP="00684B3F">
      <w:pPr>
        <w:pStyle w:val="a3"/>
        <w:rPr>
          <w:sz w:val="26"/>
          <w:szCs w:val="26"/>
        </w:rPr>
      </w:pPr>
    </w:p>
    <w:p w:rsidR="00D07C4E" w:rsidRDefault="00D07C4E" w:rsidP="00684B3F">
      <w:pPr>
        <w:pStyle w:val="a3"/>
        <w:rPr>
          <w:sz w:val="26"/>
          <w:szCs w:val="26"/>
        </w:rPr>
      </w:pPr>
    </w:p>
    <w:p w:rsidR="00E3240D" w:rsidRDefault="00E3240D" w:rsidP="00684B3F">
      <w:pPr>
        <w:pStyle w:val="a3"/>
        <w:rPr>
          <w:sz w:val="26"/>
          <w:szCs w:val="26"/>
        </w:rPr>
      </w:pPr>
    </w:p>
    <w:p w:rsidR="00E3240D" w:rsidRDefault="00E3240D" w:rsidP="00684B3F">
      <w:pPr>
        <w:pStyle w:val="a3"/>
        <w:rPr>
          <w:sz w:val="26"/>
          <w:szCs w:val="26"/>
        </w:rPr>
      </w:pPr>
    </w:p>
    <w:p w:rsidR="00E3240D" w:rsidRPr="00D12E7A" w:rsidRDefault="00E3240D" w:rsidP="00684B3F">
      <w:pPr>
        <w:pStyle w:val="a3"/>
        <w:rPr>
          <w:sz w:val="26"/>
          <w:szCs w:val="26"/>
        </w:rPr>
      </w:pPr>
    </w:p>
    <w:p w:rsidR="00684B3F" w:rsidRDefault="00684B3F" w:rsidP="00684B3F">
      <w:pPr>
        <w:pStyle w:val="a3"/>
        <w:rPr>
          <w:sz w:val="26"/>
          <w:szCs w:val="26"/>
        </w:rPr>
      </w:pPr>
    </w:p>
    <w:p w:rsidR="00C90548" w:rsidRPr="00D12E7A" w:rsidRDefault="00C90548" w:rsidP="00C90548">
      <w:pPr>
        <w:pStyle w:val="a3"/>
        <w:jc w:val="center"/>
        <w:rPr>
          <w:b/>
          <w:sz w:val="26"/>
          <w:szCs w:val="26"/>
        </w:rPr>
      </w:pPr>
      <w:r w:rsidRPr="00D12E7A">
        <w:rPr>
          <w:b/>
          <w:sz w:val="26"/>
          <w:szCs w:val="26"/>
        </w:rPr>
        <w:t>2 АНАЛИЗ ГОСУДАРСТВЕННОГО ДОЛГА</w:t>
      </w:r>
    </w:p>
    <w:p w:rsidR="00C90548" w:rsidRPr="00D12E7A" w:rsidRDefault="00C90548" w:rsidP="00C90548">
      <w:pPr>
        <w:pStyle w:val="a3"/>
        <w:jc w:val="center"/>
        <w:rPr>
          <w:b/>
          <w:sz w:val="26"/>
          <w:szCs w:val="26"/>
        </w:rPr>
      </w:pPr>
      <w:r w:rsidRPr="00D12E7A">
        <w:rPr>
          <w:b/>
          <w:sz w:val="26"/>
          <w:szCs w:val="26"/>
        </w:rPr>
        <w:t>2.1 АНАЛИЗ ВНУТРЕННЕГО ГОСУДАРСТВЕННОГО ДОЛГА</w:t>
      </w:r>
    </w:p>
    <w:p w:rsidR="00C90548" w:rsidRPr="00D12E7A" w:rsidRDefault="00C90548" w:rsidP="00C90548">
      <w:pPr>
        <w:pStyle w:val="a3"/>
        <w:rPr>
          <w:sz w:val="26"/>
          <w:szCs w:val="26"/>
        </w:rPr>
      </w:pPr>
    </w:p>
    <w:p w:rsidR="00C90548" w:rsidRPr="00D12E7A" w:rsidRDefault="00C90548" w:rsidP="00C90548">
      <w:pPr>
        <w:pStyle w:val="a3"/>
        <w:ind w:firstLine="426"/>
        <w:rPr>
          <w:color w:val="FF0000"/>
          <w:sz w:val="26"/>
          <w:szCs w:val="26"/>
        </w:rPr>
      </w:pPr>
      <w:r w:rsidRPr="00D12E7A">
        <w:rPr>
          <w:sz w:val="26"/>
          <w:szCs w:val="26"/>
        </w:rPr>
        <w:t xml:space="preserve">Обращение государства к заимствованию на внутреннем финансовом рынке приводит к образованию его задолженности перед юридическими и физическими лицами. В соответствии со статьей 1 Закона РБ «О внутреннем государственном долге» под </w:t>
      </w:r>
      <w:r w:rsidRPr="00D12E7A">
        <w:rPr>
          <w:i/>
          <w:sz w:val="26"/>
          <w:szCs w:val="26"/>
        </w:rPr>
        <w:t>внутренним  государственным  долгом</w:t>
      </w:r>
      <w:r w:rsidRPr="00D12E7A">
        <w:rPr>
          <w:sz w:val="26"/>
          <w:szCs w:val="26"/>
        </w:rPr>
        <w:t xml:space="preserve"> понимается </w:t>
      </w:r>
      <w:r w:rsidRPr="00D12E7A">
        <w:rPr>
          <w:color w:val="000000"/>
          <w:sz w:val="26"/>
          <w:szCs w:val="26"/>
        </w:rPr>
        <w:t xml:space="preserve">выраженная  в форме  государственных долговых  обязательств задолженность  Совета Министров  РБ  перед юридическими и физическими  лицами на территории </w:t>
      </w:r>
      <w:r w:rsidRPr="00D12E7A">
        <w:rPr>
          <w:sz w:val="26"/>
          <w:szCs w:val="26"/>
        </w:rPr>
        <w:t>РБ. Основными источниками его формирования являются долговые обязательства в виде государственных ценных бумаг и кредиты, выданные Национальным банком РБ на финансирование дефицита республиканского бюджета.</w:t>
      </w:r>
    </w:p>
    <w:p w:rsidR="00C90548" w:rsidRPr="00D12E7A" w:rsidRDefault="00C90548" w:rsidP="00C90548">
      <w:pPr>
        <w:pStyle w:val="a3"/>
        <w:ind w:firstLine="426"/>
        <w:rPr>
          <w:color w:val="000000"/>
          <w:sz w:val="26"/>
          <w:szCs w:val="26"/>
        </w:rPr>
      </w:pPr>
      <w:r w:rsidRPr="00D12E7A">
        <w:rPr>
          <w:color w:val="000000"/>
          <w:sz w:val="26"/>
          <w:szCs w:val="26"/>
        </w:rPr>
        <w:t>Государственные займы выпускаются на различные сроки. И поэтому государственный долг бывает краткосрочным (до 1 года), среднесрочным (до 5 лет) и долгосрочным (свыше 5 лет). Наиболее обременительными являются краткосрочные долги, ибо дата их погашения наступает очень быстро, а проценты по таким займам довольно высокие [1, с.210].</w:t>
      </w:r>
    </w:p>
    <w:p w:rsidR="00C90548" w:rsidRPr="00D12E7A" w:rsidRDefault="00C90548" w:rsidP="00C90548">
      <w:pPr>
        <w:pStyle w:val="a3"/>
        <w:ind w:firstLine="426"/>
        <w:rPr>
          <w:color w:val="000000"/>
          <w:sz w:val="26"/>
          <w:szCs w:val="26"/>
        </w:rPr>
      </w:pPr>
      <w:r w:rsidRPr="00D12E7A">
        <w:rPr>
          <w:color w:val="000000"/>
          <w:sz w:val="26"/>
          <w:szCs w:val="26"/>
        </w:rPr>
        <w:t>Предельный ежегодный прирост  или сокращение внутреннего государственного  долга  устанавливается  Верховным Советом Республики   Беларусь  по предложениям Совета Министров Республики Беларусь. Внутренний государственный долг может быть представлен в виде  займов,  выпускаемых  в  форме  ценных  бумаг от лица Совета</w:t>
      </w:r>
      <w:r w:rsidR="00310267">
        <w:rPr>
          <w:color w:val="000000"/>
          <w:sz w:val="26"/>
          <w:szCs w:val="26"/>
        </w:rPr>
        <w:t xml:space="preserve"> </w:t>
      </w:r>
      <w:r w:rsidRPr="00D12E7A">
        <w:rPr>
          <w:color w:val="000000"/>
          <w:sz w:val="26"/>
          <w:szCs w:val="26"/>
        </w:rPr>
        <w:t>Министров Республики Беларусь, кредитов Национального  ба</w:t>
      </w:r>
      <w:r w:rsidR="00433239" w:rsidRPr="00D12E7A">
        <w:rPr>
          <w:color w:val="000000"/>
          <w:sz w:val="26"/>
          <w:szCs w:val="26"/>
        </w:rPr>
        <w:t>нка Республики  Беларусь (</w:t>
      </w:r>
      <w:r w:rsidRPr="00D12E7A">
        <w:rPr>
          <w:color w:val="000000"/>
          <w:sz w:val="26"/>
          <w:szCs w:val="26"/>
        </w:rPr>
        <w:t xml:space="preserve"> с </w:t>
      </w:r>
      <w:smartTag w:uri="urn:schemas-microsoft-com:office:smarttags" w:element="metricconverter">
        <w:smartTagPr>
          <w:attr w:name="ProductID" w:val="2004 г"/>
        </w:smartTagPr>
        <w:r w:rsidRPr="00D12E7A">
          <w:rPr>
            <w:color w:val="000000"/>
            <w:sz w:val="26"/>
            <w:szCs w:val="26"/>
          </w:rPr>
          <w:t>2004 г</w:t>
        </w:r>
      </w:smartTag>
      <w:r w:rsidRPr="00D12E7A">
        <w:rPr>
          <w:color w:val="000000"/>
          <w:sz w:val="26"/>
          <w:szCs w:val="26"/>
        </w:rPr>
        <w:t xml:space="preserve">. данный источник финансирования дефицита бюджета не используется), других  долговых обязательств, гарантированных  Советом Министров Республики Беларусь. Условия  выпуска  и  обращения  государственных долговых обязательств регулируются  постановлениями Совета Министров Республики Беларусь. </w:t>
      </w:r>
    </w:p>
    <w:p w:rsidR="00C90548" w:rsidRPr="002B0159" w:rsidRDefault="00C90548" w:rsidP="00C90548">
      <w:pPr>
        <w:pStyle w:val="a3"/>
        <w:ind w:firstLine="426"/>
        <w:rPr>
          <w:sz w:val="26"/>
          <w:szCs w:val="26"/>
        </w:rPr>
      </w:pPr>
      <w:r w:rsidRPr="002B0159">
        <w:rPr>
          <w:sz w:val="26"/>
          <w:szCs w:val="26"/>
        </w:rPr>
        <w:t>На 1 июля 2009 г</w:t>
      </w:r>
      <w:r w:rsidR="002B0159" w:rsidRPr="002B0159">
        <w:rPr>
          <w:sz w:val="26"/>
          <w:szCs w:val="26"/>
        </w:rPr>
        <w:t>.</w:t>
      </w:r>
      <w:r w:rsidRPr="002B0159">
        <w:rPr>
          <w:sz w:val="26"/>
          <w:szCs w:val="26"/>
        </w:rPr>
        <w:t xml:space="preserve"> внутренний государственный долг составлял 9 048 669,4 млн. рублей и увеличился за май на 1,1%. При этом долг, гарантированный правительством, вырос на 7,2% до 3 734 112,4 млн. рублей, или 41,3% от всего внутреннего долга. Задолженность центрального правительства уменьшилась за май на 2,7% до 5 314 557,0 млн. рублей, что составляет 58,7% от всего внутреннего долга.</w:t>
      </w:r>
      <w:r w:rsidR="002B0159" w:rsidRPr="002B0159">
        <w:rPr>
          <w:sz w:val="26"/>
          <w:szCs w:val="26"/>
        </w:rPr>
        <w:t xml:space="preserve"> </w:t>
      </w:r>
      <w:r w:rsidRPr="002B0159">
        <w:rPr>
          <w:sz w:val="26"/>
          <w:szCs w:val="26"/>
        </w:rPr>
        <w:t xml:space="preserve">Таким образом, согласно данным Минфина, общий уровень задолженности за май увеличился на 0,8% и по состоянию на 1 июля 2009 года составил 23 095 675,8 млн. рублей.      </w:t>
      </w:r>
    </w:p>
    <w:p w:rsidR="00C90548" w:rsidRPr="002B0159" w:rsidRDefault="00C90548" w:rsidP="00C90548">
      <w:pPr>
        <w:pStyle w:val="a3"/>
        <w:ind w:firstLine="426"/>
        <w:rPr>
          <w:sz w:val="26"/>
          <w:szCs w:val="26"/>
        </w:rPr>
      </w:pPr>
      <w:r w:rsidRPr="002B0159">
        <w:rPr>
          <w:sz w:val="26"/>
          <w:szCs w:val="26"/>
        </w:rPr>
        <w:t xml:space="preserve"> За сентябрь 2009 г. внутренний государственный долг  вырос на 5,1% и на 1 октября 2009 г. составил 9,073 трлн. руб.  Общий уровень задолженности за сентябрь вырос на 0,9% и по состоянию на 1 октября 2009 года составил 26 167 042,3 млн. рублей. [10]</w:t>
      </w:r>
    </w:p>
    <w:p w:rsidR="00C90548" w:rsidRPr="002B0159" w:rsidRDefault="00C90548" w:rsidP="00C90548">
      <w:pPr>
        <w:pStyle w:val="a3"/>
        <w:ind w:firstLine="426"/>
        <w:rPr>
          <w:sz w:val="26"/>
          <w:szCs w:val="26"/>
        </w:rPr>
      </w:pPr>
      <w:r w:rsidRPr="002B0159">
        <w:rPr>
          <w:sz w:val="26"/>
          <w:szCs w:val="26"/>
        </w:rPr>
        <w:t xml:space="preserve">Динамика внутреннего государственного долга представлена  </w:t>
      </w:r>
      <w:r w:rsidR="002B0159">
        <w:rPr>
          <w:sz w:val="26"/>
          <w:szCs w:val="26"/>
        </w:rPr>
        <w:t xml:space="preserve">в </w:t>
      </w:r>
      <w:r w:rsidR="002B0159" w:rsidRPr="002B0159">
        <w:rPr>
          <w:color w:val="FF0000"/>
          <w:sz w:val="26"/>
          <w:szCs w:val="26"/>
        </w:rPr>
        <w:t>Приложении А.</w:t>
      </w:r>
    </w:p>
    <w:p w:rsidR="00C90548" w:rsidRPr="00D12E7A" w:rsidRDefault="00C90548" w:rsidP="002B0159">
      <w:pPr>
        <w:pStyle w:val="a3"/>
        <w:ind w:firstLine="426"/>
        <w:rPr>
          <w:sz w:val="26"/>
          <w:szCs w:val="26"/>
        </w:rPr>
      </w:pPr>
      <w:r w:rsidRPr="00D12E7A">
        <w:rPr>
          <w:sz w:val="26"/>
          <w:szCs w:val="26"/>
        </w:rPr>
        <w:t>Основной формой государственного кредита (внутрен</w:t>
      </w:r>
      <w:r w:rsidRPr="00D12E7A">
        <w:rPr>
          <w:sz w:val="26"/>
          <w:szCs w:val="26"/>
        </w:rPr>
        <w:softHyphen/>
        <w:t>него государственного долга) выступает государственный заем, посредством которого осуществляется дополнитель</w:t>
      </w:r>
      <w:r w:rsidRPr="00D12E7A">
        <w:rPr>
          <w:sz w:val="26"/>
          <w:szCs w:val="26"/>
        </w:rPr>
        <w:softHyphen/>
        <w:t>ная мобилизация свободных денежных средств юридиче</w:t>
      </w:r>
      <w:r w:rsidRPr="00D12E7A">
        <w:rPr>
          <w:sz w:val="26"/>
          <w:szCs w:val="26"/>
        </w:rPr>
        <w:softHyphen/>
        <w:t>ских и физических лиц в бюджет через выпуск облигаций и других ценных бумаг государства.</w:t>
      </w:r>
    </w:p>
    <w:p w:rsidR="00C90548" w:rsidRPr="00D12E7A" w:rsidRDefault="00C90548" w:rsidP="00C90548">
      <w:pPr>
        <w:pStyle w:val="a3"/>
        <w:ind w:firstLine="426"/>
        <w:rPr>
          <w:sz w:val="26"/>
          <w:szCs w:val="26"/>
        </w:rPr>
      </w:pPr>
      <w:r w:rsidRPr="00D12E7A">
        <w:rPr>
          <w:sz w:val="26"/>
          <w:szCs w:val="26"/>
        </w:rPr>
        <w:t>К основным видам государственных ценных бумаг от</w:t>
      </w:r>
      <w:r w:rsidRPr="00D12E7A">
        <w:rPr>
          <w:sz w:val="26"/>
          <w:szCs w:val="26"/>
        </w:rPr>
        <w:softHyphen/>
        <w:t xml:space="preserve">носятся </w:t>
      </w:r>
      <w:r w:rsidRPr="00D12E7A">
        <w:rPr>
          <w:iCs/>
          <w:sz w:val="26"/>
          <w:szCs w:val="26"/>
        </w:rPr>
        <w:t xml:space="preserve">государственные краткосрочные облигации </w:t>
      </w:r>
      <w:r w:rsidRPr="00D12E7A">
        <w:rPr>
          <w:sz w:val="26"/>
          <w:szCs w:val="26"/>
        </w:rPr>
        <w:t xml:space="preserve">со сроком обращения до одного года (ГКО) и </w:t>
      </w:r>
      <w:r w:rsidRPr="00D12E7A">
        <w:rPr>
          <w:iCs/>
          <w:sz w:val="26"/>
          <w:szCs w:val="26"/>
        </w:rPr>
        <w:t>государствен</w:t>
      </w:r>
      <w:r w:rsidRPr="00D12E7A">
        <w:rPr>
          <w:iCs/>
          <w:sz w:val="26"/>
          <w:szCs w:val="26"/>
        </w:rPr>
        <w:softHyphen/>
        <w:t xml:space="preserve">ные долгосрочные облигации </w:t>
      </w:r>
      <w:r w:rsidRPr="00D12E7A">
        <w:rPr>
          <w:sz w:val="26"/>
          <w:szCs w:val="26"/>
        </w:rPr>
        <w:t>со сроком обращения один год и более (ГДО).</w:t>
      </w:r>
    </w:p>
    <w:p w:rsidR="00C90548" w:rsidRPr="00D12E7A" w:rsidRDefault="00C85E2C" w:rsidP="00C90548">
      <w:pPr>
        <w:pStyle w:val="a3"/>
        <w:ind w:firstLine="426"/>
        <w:rPr>
          <w:sz w:val="26"/>
          <w:szCs w:val="26"/>
        </w:rPr>
      </w:pPr>
      <w:r>
        <w:rPr>
          <w:noProof/>
          <w:sz w:val="26"/>
          <w:szCs w:val="26"/>
        </w:rPr>
        <w:pict>
          <v:line id="_x0000_s1027" style="position:absolute;left:0;text-align:left;z-index:251657216;mso-position-horizontal-relative:margin" from="701.3pt,-22.55pt" to="701.3pt,568.35pt" o:allowincell="f" strokeweight="2.65pt">
            <w10:wrap anchorx="margin"/>
          </v:line>
        </w:pict>
      </w:r>
      <w:r>
        <w:rPr>
          <w:noProof/>
          <w:sz w:val="26"/>
          <w:szCs w:val="26"/>
        </w:rPr>
        <w:pict>
          <v:line id="_x0000_s1028" style="position:absolute;left:0;text-align:left;z-index:251658240;mso-position-horizontal-relative:margin" from="711.85pt,78.7pt" to="711.85pt,484.8pt" o:allowincell="f" strokeweight="1.7pt">
            <w10:wrap anchorx="margin"/>
          </v:line>
        </w:pict>
      </w:r>
      <w:r>
        <w:rPr>
          <w:noProof/>
          <w:sz w:val="26"/>
          <w:szCs w:val="26"/>
        </w:rPr>
        <w:pict>
          <v:line id="_x0000_s1029" style="position:absolute;left:0;text-align:left;z-index:251659264;mso-position-horizontal-relative:margin" from="692.15pt,245.75pt" to="692.15pt,349.9pt" o:allowincell="f" strokeweight=".5pt">
            <w10:wrap anchorx="margin"/>
          </v:line>
        </w:pict>
      </w:r>
      <w:r w:rsidR="00C90548" w:rsidRPr="00D12E7A">
        <w:rPr>
          <w:sz w:val="26"/>
          <w:szCs w:val="26"/>
        </w:rPr>
        <w:t>Выпуск ГКО И ГДО проводится в целях привлечения временно свободных денежных средств физических и юридических лиц, в том числе иностранных, для финансирования дефицита республиканского бюджета.</w:t>
      </w:r>
    </w:p>
    <w:p w:rsidR="00C90548" w:rsidRPr="00D12E7A" w:rsidRDefault="00C90548" w:rsidP="0012492F">
      <w:pPr>
        <w:pStyle w:val="a3"/>
        <w:ind w:firstLine="426"/>
        <w:rPr>
          <w:sz w:val="26"/>
          <w:szCs w:val="26"/>
        </w:rPr>
      </w:pPr>
      <w:r w:rsidRPr="00D12E7A">
        <w:rPr>
          <w:sz w:val="26"/>
          <w:szCs w:val="26"/>
        </w:rPr>
        <w:t>Чтобы не допускать негативного воздействия государственного долга на экономику, необходимо грамотно управлять государственным кредитом и контролировать формирование и погашение госу</w:t>
      </w:r>
      <w:r w:rsidRPr="00D12E7A">
        <w:rPr>
          <w:sz w:val="26"/>
          <w:szCs w:val="26"/>
        </w:rPr>
        <w:softHyphen/>
        <w:t>дарственного долга [14, с.289].</w:t>
      </w:r>
    </w:p>
    <w:p w:rsidR="00C90548" w:rsidRPr="00D12E7A" w:rsidRDefault="00C90548" w:rsidP="00C90548">
      <w:pPr>
        <w:pStyle w:val="a3"/>
        <w:ind w:firstLine="426"/>
        <w:rPr>
          <w:sz w:val="26"/>
          <w:szCs w:val="26"/>
        </w:rPr>
      </w:pPr>
      <w:r w:rsidRPr="00D12E7A">
        <w:rPr>
          <w:sz w:val="26"/>
          <w:szCs w:val="26"/>
        </w:rPr>
        <w:t>Большинство экономистов утверждают, что рост внутреннего долга не может привести к банкротству нации, так как это долг самим себе. Кроме того государство всегда имеет возможность профинансировать его путем повышения налоговых ставок, выпуска денег или рефинансирования (т.е. строит финансовую пирамиду, выпуская новые государственные займы и делая новые долги для погашения старых).</w:t>
      </w:r>
    </w:p>
    <w:p w:rsidR="00C90548" w:rsidRPr="00D12E7A" w:rsidRDefault="00C90548" w:rsidP="00C90548">
      <w:pPr>
        <w:pStyle w:val="a3"/>
        <w:jc w:val="center"/>
        <w:rPr>
          <w:sz w:val="26"/>
          <w:szCs w:val="26"/>
        </w:rPr>
      </w:pPr>
    </w:p>
    <w:p w:rsidR="0012492F" w:rsidRDefault="0012492F" w:rsidP="00C90548">
      <w:pPr>
        <w:pStyle w:val="a3"/>
        <w:jc w:val="center"/>
        <w:rPr>
          <w:sz w:val="26"/>
          <w:szCs w:val="26"/>
        </w:rPr>
      </w:pPr>
    </w:p>
    <w:p w:rsidR="00C90548" w:rsidRPr="00D12E7A" w:rsidRDefault="00C90548" w:rsidP="00C90548">
      <w:pPr>
        <w:pStyle w:val="a3"/>
        <w:jc w:val="center"/>
        <w:rPr>
          <w:b/>
          <w:sz w:val="26"/>
          <w:szCs w:val="26"/>
        </w:rPr>
      </w:pPr>
      <w:r w:rsidRPr="00D12E7A">
        <w:rPr>
          <w:b/>
          <w:sz w:val="26"/>
          <w:szCs w:val="26"/>
        </w:rPr>
        <w:t>2.2 АНАЛИЗ ВНЕШНЕГО ГОСУДАРСТВЕННОГО ДОЛГА</w:t>
      </w:r>
    </w:p>
    <w:p w:rsidR="00C90548" w:rsidRPr="00D12E7A" w:rsidRDefault="00C90548" w:rsidP="00C90548">
      <w:pPr>
        <w:pStyle w:val="a3"/>
        <w:rPr>
          <w:sz w:val="26"/>
          <w:szCs w:val="26"/>
        </w:rPr>
      </w:pPr>
    </w:p>
    <w:p w:rsidR="00C90548" w:rsidRPr="00D12E7A" w:rsidRDefault="00C90548" w:rsidP="00C90548">
      <w:pPr>
        <w:pStyle w:val="a3"/>
        <w:ind w:firstLine="426"/>
        <w:rPr>
          <w:sz w:val="26"/>
          <w:szCs w:val="26"/>
        </w:rPr>
      </w:pPr>
      <w:r w:rsidRPr="00D12E7A">
        <w:rPr>
          <w:sz w:val="26"/>
          <w:szCs w:val="26"/>
        </w:rPr>
        <w:t xml:space="preserve">Привлечение иностранных инвесторов для финансирования государственных расходов, покрытия дефицита бюджета становится в наших условиях общим правилом. Это характерно для многих стран мира, где иностранный капитал, привлекаемый для сбалансирования платежного баланса, стал устойчивым источником финансирования, получившим закрепление в национальных финансовых законодательствах (в РБ Закон «О внешнем государственном долге Республики Беларусь» от 22 июня </w:t>
      </w:r>
      <w:smartTag w:uri="urn:schemas-microsoft-com:office:smarttags" w:element="metricconverter">
        <w:smartTagPr>
          <w:attr w:name="ProductID" w:val="1998 г"/>
        </w:smartTagPr>
        <w:r w:rsidRPr="00D12E7A">
          <w:rPr>
            <w:sz w:val="26"/>
            <w:szCs w:val="26"/>
          </w:rPr>
          <w:t>1998 г</w:t>
        </w:r>
      </w:smartTag>
      <w:r w:rsidRPr="00D12E7A">
        <w:rPr>
          <w:sz w:val="26"/>
          <w:szCs w:val="26"/>
        </w:rPr>
        <w:t>.,  Указ Президента РБ от 18 апреля 2006 года № 252 “Об утверждении Положения о внешних государственных займах (кредитах)”, и в Законе РБ “О бюджете РБ на 2009 год”).</w:t>
      </w:r>
    </w:p>
    <w:p w:rsidR="00C90548" w:rsidRPr="00D12E7A" w:rsidRDefault="00C90548" w:rsidP="00C90548">
      <w:pPr>
        <w:pStyle w:val="a3"/>
        <w:ind w:firstLine="426"/>
        <w:rPr>
          <w:color w:val="000000"/>
          <w:sz w:val="26"/>
          <w:szCs w:val="26"/>
        </w:rPr>
      </w:pPr>
      <w:r w:rsidRPr="00D12E7A">
        <w:rPr>
          <w:color w:val="000000"/>
          <w:sz w:val="26"/>
          <w:szCs w:val="26"/>
        </w:rPr>
        <w:t>Внешний государственный долг страны формируется совокупностью ее финансовых обязательств иностранным кредиторам по займам, предоставленным Правительству либо под гарантию Правительства, подлежащим погашению в установленные сроки и на заранее оговоренных условиях [15, с.230].</w:t>
      </w:r>
    </w:p>
    <w:p w:rsidR="00C90548" w:rsidRPr="00D12E7A" w:rsidRDefault="00C90548" w:rsidP="00C90548">
      <w:pPr>
        <w:pStyle w:val="a3"/>
        <w:ind w:firstLine="426"/>
        <w:rPr>
          <w:sz w:val="26"/>
          <w:szCs w:val="26"/>
        </w:rPr>
      </w:pPr>
      <w:r w:rsidRPr="00D12E7A">
        <w:rPr>
          <w:sz w:val="26"/>
          <w:szCs w:val="26"/>
        </w:rPr>
        <w:t xml:space="preserve">Внешний долг может появиться по двум основным </w:t>
      </w:r>
      <w:r w:rsidRPr="00D12E7A">
        <w:rPr>
          <w:b/>
          <w:sz w:val="26"/>
          <w:szCs w:val="26"/>
        </w:rPr>
        <w:t>причинам</w:t>
      </w:r>
      <w:r w:rsidRPr="00D12E7A">
        <w:rPr>
          <w:sz w:val="26"/>
          <w:szCs w:val="26"/>
        </w:rPr>
        <w:t xml:space="preserve">: </w:t>
      </w:r>
    </w:p>
    <w:p w:rsidR="00C90548" w:rsidRPr="00D12E7A" w:rsidRDefault="00C90548" w:rsidP="00C90548">
      <w:pPr>
        <w:pStyle w:val="a3"/>
        <w:numPr>
          <w:ilvl w:val="0"/>
          <w:numId w:val="8"/>
        </w:numPr>
        <w:rPr>
          <w:sz w:val="26"/>
          <w:szCs w:val="26"/>
        </w:rPr>
      </w:pPr>
      <w:r w:rsidRPr="00D12E7A">
        <w:rPr>
          <w:sz w:val="26"/>
          <w:szCs w:val="26"/>
        </w:rPr>
        <w:t>в результате прямого заимствования средств у иностранных государств, международных кредитно-финансовых институтов, частных компаний;</w:t>
      </w:r>
    </w:p>
    <w:p w:rsidR="00C90548" w:rsidRPr="00D12E7A" w:rsidRDefault="00C90548" w:rsidP="00C90548">
      <w:pPr>
        <w:pStyle w:val="a3"/>
        <w:numPr>
          <w:ilvl w:val="0"/>
          <w:numId w:val="8"/>
        </w:numPr>
        <w:rPr>
          <w:sz w:val="26"/>
          <w:szCs w:val="26"/>
        </w:rPr>
      </w:pPr>
      <w:r w:rsidRPr="00D12E7A">
        <w:rPr>
          <w:sz w:val="26"/>
          <w:szCs w:val="26"/>
        </w:rPr>
        <w:t>путём продажи государственных ценных бумаг иностранным юридическим и физическим лицам, государствам.</w:t>
      </w:r>
    </w:p>
    <w:p w:rsidR="00C90548" w:rsidRPr="00D12E7A" w:rsidRDefault="00C90548" w:rsidP="00C90548">
      <w:pPr>
        <w:pStyle w:val="a3"/>
        <w:ind w:firstLine="426"/>
        <w:rPr>
          <w:color w:val="000000"/>
          <w:sz w:val="26"/>
          <w:szCs w:val="26"/>
        </w:rPr>
      </w:pPr>
      <w:r w:rsidRPr="00D12E7A">
        <w:rPr>
          <w:color w:val="000000"/>
          <w:sz w:val="26"/>
          <w:szCs w:val="26"/>
        </w:rPr>
        <w:t xml:space="preserve">Быстрый рост внешнего государственного долга может угрожать экономической безопасности страны. Так, если расходы по его обслуживанию превышают так называемую «красную черту» (25%-е соотношения платежей на погашение кредитов и валютных поступлений от экспорта), то при определенной величине государственного долга практически вся выручка от экспорта в свободно конвертируемой валюте направляется на погашение ранее полученных кредитов и процентов по ним, а оплата текущего импорта требует привлечения новых займов. [7, </w:t>
      </w:r>
      <w:r w:rsidRPr="00D12E7A">
        <w:rPr>
          <w:color w:val="000000"/>
          <w:sz w:val="26"/>
          <w:szCs w:val="26"/>
          <w:lang w:val="en-US"/>
        </w:rPr>
        <w:t>c</w:t>
      </w:r>
      <w:r w:rsidRPr="00D12E7A">
        <w:rPr>
          <w:color w:val="000000"/>
          <w:sz w:val="26"/>
          <w:szCs w:val="26"/>
        </w:rPr>
        <w:t>.109]</w:t>
      </w:r>
    </w:p>
    <w:p w:rsidR="00C90548" w:rsidRPr="00D12E7A" w:rsidRDefault="00C90548" w:rsidP="00960AC5">
      <w:pPr>
        <w:pStyle w:val="a3"/>
        <w:ind w:firstLine="426"/>
        <w:rPr>
          <w:color w:val="000000"/>
          <w:sz w:val="26"/>
          <w:szCs w:val="26"/>
        </w:rPr>
      </w:pPr>
      <w:r w:rsidRPr="00D12E7A">
        <w:rPr>
          <w:color w:val="000000"/>
          <w:sz w:val="26"/>
          <w:szCs w:val="26"/>
        </w:rPr>
        <w:t>Размер  государственного  долга  изменяется  в  результате ежегодных операций по получению новых займов (кредитов), изменения условий их предоставления, а также погашения ранее полученных средств, уплаты дохода (процентов) по долговым обязательствам.</w:t>
      </w:r>
    </w:p>
    <w:p w:rsidR="00C90548" w:rsidRPr="00D12E7A" w:rsidRDefault="00C90548" w:rsidP="00D07C4E">
      <w:pPr>
        <w:pStyle w:val="a3"/>
        <w:ind w:firstLine="426"/>
        <w:rPr>
          <w:color w:val="000000"/>
          <w:sz w:val="26"/>
          <w:szCs w:val="26"/>
        </w:rPr>
      </w:pPr>
      <w:r w:rsidRPr="00D12E7A">
        <w:rPr>
          <w:color w:val="000000"/>
          <w:sz w:val="26"/>
          <w:szCs w:val="26"/>
        </w:rPr>
        <w:t>В соответствии со статьей 5 Закона РБ «О внешнем государственном долге Республики Беларусь» РБ несет безусловные обязательства по погашению и обслуживанию внешнего государственного долга. Исполнение указанных обязательств обеспечивается средствами республиканского бюджета и иным находящимся в собственности РБ имуществом. Платежи по погашению и обслуживанию внешнего</w:t>
      </w:r>
      <w:r w:rsidR="007F7873">
        <w:rPr>
          <w:color w:val="000000"/>
          <w:sz w:val="26"/>
          <w:szCs w:val="26"/>
        </w:rPr>
        <w:t xml:space="preserve"> </w:t>
      </w:r>
      <w:r w:rsidRPr="00D12E7A">
        <w:rPr>
          <w:color w:val="000000"/>
          <w:sz w:val="26"/>
          <w:szCs w:val="26"/>
        </w:rPr>
        <w:t xml:space="preserve">государственного долга  являются  первоочередными  по отношению к другим расходам при исполнении республиканского бюджета. Государство не отвечает по обязательствам резидентов РБ, возникшим из внешних займов,   полученных   без государственной гарантии. На протяжении всего периода существования внешнего долга </w:t>
      </w:r>
      <w:r w:rsidR="00D07C4E">
        <w:rPr>
          <w:color w:val="000000"/>
          <w:sz w:val="26"/>
          <w:szCs w:val="26"/>
        </w:rPr>
        <w:t>РБ</w:t>
      </w:r>
      <w:r w:rsidRPr="00D12E7A">
        <w:rPr>
          <w:color w:val="000000"/>
          <w:sz w:val="26"/>
          <w:szCs w:val="26"/>
        </w:rPr>
        <w:t xml:space="preserve"> сохраняла свои позиции в группе стран с низким уровнем задолженности. [7, </w:t>
      </w:r>
      <w:r w:rsidRPr="00D12E7A">
        <w:rPr>
          <w:color w:val="000000"/>
          <w:sz w:val="26"/>
          <w:szCs w:val="26"/>
          <w:lang w:val="en-US"/>
        </w:rPr>
        <w:t>c</w:t>
      </w:r>
      <w:r w:rsidRPr="00D12E7A">
        <w:rPr>
          <w:color w:val="000000"/>
          <w:sz w:val="26"/>
          <w:szCs w:val="26"/>
        </w:rPr>
        <w:t>.121]</w:t>
      </w:r>
    </w:p>
    <w:p w:rsidR="00C90548" w:rsidRPr="00D12E7A" w:rsidRDefault="00C90548" w:rsidP="00C90548">
      <w:pPr>
        <w:pStyle w:val="a3"/>
        <w:ind w:firstLine="426"/>
        <w:rPr>
          <w:color w:val="000000"/>
          <w:sz w:val="26"/>
          <w:szCs w:val="26"/>
        </w:rPr>
      </w:pPr>
      <w:r w:rsidRPr="00D12E7A">
        <w:rPr>
          <w:color w:val="000000"/>
          <w:sz w:val="26"/>
          <w:szCs w:val="26"/>
        </w:rPr>
        <w:t xml:space="preserve">Динамика внешнего государственного долга представлена </w:t>
      </w:r>
      <w:r w:rsidR="002B0159">
        <w:rPr>
          <w:color w:val="000000"/>
          <w:sz w:val="26"/>
          <w:szCs w:val="26"/>
        </w:rPr>
        <w:t xml:space="preserve">в </w:t>
      </w:r>
      <w:r w:rsidR="002B0159" w:rsidRPr="00206D50">
        <w:rPr>
          <w:color w:val="FF0000"/>
          <w:sz w:val="26"/>
          <w:szCs w:val="26"/>
        </w:rPr>
        <w:t>Приложении А</w:t>
      </w:r>
      <w:r w:rsidRPr="00206D50">
        <w:rPr>
          <w:color w:val="FF0000"/>
          <w:sz w:val="26"/>
          <w:szCs w:val="26"/>
        </w:rPr>
        <w:t>.</w:t>
      </w:r>
    </w:p>
    <w:p w:rsidR="00C90548" w:rsidRPr="00D07C4E" w:rsidRDefault="00C90548" w:rsidP="00C90548">
      <w:pPr>
        <w:pStyle w:val="a3"/>
        <w:ind w:firstLine="426"/>
        <w:rPr>
          <w:sz w:val="26"/>
          <w:szCs w:val="26"/>
        </w:rPr>
      </w:pPr>
      <w:r w:rsidRPr="00D07C4E">
        <w:rPr>
          <w:sz w:val="26"/>
          <w:szCs w:val="26"/>
        </w:rPr>
        <w:t>Внешний государственный долг Беларуси за сентябрь 2009 года уменьшился на 1,2% и составил на 1 октября 2009 года 17 093 986,0 млн. рублей, сообщается в размещенных на сайте материалах Министерства финансов.</w:t>
      </w:r>
      <w:r w:rsidR="00D07C4E" w:rsidRPr="00D07C4E">
        <w:rPr>
          <w:sz w:val="26"/>
          <w:szCs w:val="26"/>
        </w:rPr>
        <w:t xml:space="preserve"> </w:t>
      </w:r>
      <w:r w:rsidRPr="00D07C4E">
        <w:rPr>
          <w:sz w:val="26"/>
          <w:szCs w:val="26"/>
        </w:rPr>
        <w:t>Согласно данным, долг, гарантированный правительством, увеличился в сентябре на 0,8% и составил на начало октября 2009 года 323 395,9 млн. рублей, или 1,9% всего внешнего долга. При этом долг центрального правительства сократился на 1,2% до 16 770 590,1 млн. рублей, что составляет 98,1% от внешнего долга. [10]</w:t>
      </w:r>
    </w:p>
    <w:p w:rsidR="00C90548" w:rsidRPr="00D07C4E" w:rsidRDefault="00C90548" w:rsidP="00B55C0E">
      <w:pPr>
        <w:pStyle w:val="a3"/>
        <w:ind w:firstLine="426"/>
        <w:rPr>
          <w:sz w:val="26"/>
          <w:szCs w:val="26"/>
        </w:rPr>
      </w:pPr>
      <w:r w:rsidRPr="00D07C4E">
        <w:rPr>
          <w:sz w:val="26"/>
          <w:szCs w:val="26"/>
        </w:rPr>
        <w:t>По данным Министерства финансов, внешний государственный долг Беларуси за 9 месяцев текущего года  вырос на 66,5% (2,5 млрд. USD) и на 1 октября достиг 6.191,2 млн. USD.</w:t>
      </w:r>
      <w:r w:rsidR="00D07C4E" w:rsidRPr="00D07C4E">
        <w:rPr>
          <w:sz w:val="26"/>
          <w:szCs w:val="26"/>
        </w:rPr>
        <w:t xml:space="preserve"> </w:t>
      </w:r>
      <w:r w:rsidRPr="00D07C4E">
        <w:rPr>
          <w:sz w:val="26"/>
          <w:szCs w:val="26"/>
        </w:rPr>
        <w:t>Сумма кредитов, привлеченных правительством Беларуси, выросла за девять месяцев на 69,2% до 6.074,1 млн. USD.  Сумма кредитов, привлеченных резидентами Беларуси под гарантии правительства Беларуси, сокра</w:t>
      </w:r>
      <w:r w:rsidR="00206D50">
        <w:rPr>
          <w:sz w:val="26"/>
          <w:szCs w:val="26"/>
        </w:rPr>
        <w:t xml:space="preserve">тилась на 10% до 117,1 млн. USD </w:t>
      </w:r>
      <w:r w:rsidRPr="00D07C4E">
        <w:rPr>
          <w:sz w:val="26"/>
          <w:szCs w:val="26"/>
        </w:rPr>
        <w:t>[11]</w:t>
      </w:r>
      <w:r w:rsidR="00206D50">
        <w:rPr>
          <w:sz w:val="26"/>
          <w:szCs w:val="26"/>
        </w:rPr>
        <w:t>.</w:t>
      </w:r>
    </w:p>
    <w:p w:rsidR="00D07C4E" w:rsidRPr="00D07C4E" w:rsidRDefault="00D07C4E" w:rsidP="00D07C4E">
      <w:pPr>
        <w:pStyle w:val="a3"/>
        <w:ind w:firstLine="426"/>
        <w:rPr>
          <w:sz w:val="26"/>
          <w:szCs w:val="26"/>
        </w:rPr>
      </w:pPr>
      <w:r w:rsidRPr="00D12E7A">
        <w:rPr>
          <w:sz w:val="26"/>
          <w:szCs w:val="26"/>
        </w:rPr>
        <w:t xml:space="preserve">Долг центрального правительства по методологии статистики государственных финансов МВФ включает: обязательства правительства РБ, оформленные как внутренний государственный долг, обязательства Республики Беларусь перед </w:t>
      </w:r>
      <w:r w:rsidRPr="00D07C4E">
        <w:rPr>
          <w:sz w:val="26"/>
          <w:szCs w:val="26"/>
        </w:rPr>
        <w:t>международными финансовыми организациями и правительствами иностранных государств, кредиты Национального банка на финансирование дефицита республиканского бюджета текущего года, заблокированную валюту, а также обязательства Республики Беларусь по ценным бумагам.</w:t>
      </w:r>
    </w:p>
    <w:p w:rsidR="00D07C4E" w:rsidRPr="00D07C4E" w:rsidRDefault="00D07C4E" w:rsidP="007F7873">
      <w:pPr>
        <w:pStyle w:val="a3"/>
        <w:ind w:firstLine="426"/>
        <w:rPr>
          <w:sz w:val="26"/>
          <w:szCs w:val="26"/>
        </w:rPr>
      </w:pPr>
      <w:r w:rsidRPr="00D07C4E">
        <w:rPr>
          <w:sz w:val="26"/>
          <w:szCs w:val="26"/>
        </w:rPr>
        <w:t xml:space="preserve">Долг, гарантированный центральным правительством, включает обязательства по гарантиям правительства Республики Беларусь. </w:t>
      </w:r>
    </w:p>
    <w:p w:rsidR="00FC65A8" w:rsidRPr="00D07C4E" w:rsidRDefault="007F7873" w:rsidP="007F7873">
      <w:pPr>
        <w:ind w:firstLine="426"/>
        <w:jc w:val="both"/>
        <w:rPr>
          <w:rFonts w:ascii="Times New Roman" w:hAnsi="Times New Roman" w:cs="Times New Roman"/>
          <w:sz w:val="26"/>
          <w:szCs w:val="26"/>
        </w:rPr>
      </w:pPr>
      <w:r>
        <w:rPr>
          <w:rFonts w:ascii="Times New Roman" w:hAnsi="Times New Roman" w:cs="Times New Roman"/>
          <w:sz w:val="26"/>
          <w:szCs w:val="26"/>
        </w:rPr>
        <w:t>Если рассмотреть основные кредиты предоставленные Республике Беларусь, то можно отметить следующие:</w:t>
      </w:r>
      <w:r w:rsidR="00D07C4E" w:rsidRPr="00D07C4E">
        <w:rPr>
          <w:rFonts w:ascii="Times New Roman" w:hAnsi="Times New Roman" w:cs="Times New Roman"/>
          <w:sz w:val="26"/>
          <w:szCs w:val="26"/>
        </w:rPr>
        <w:t xml:space="preserve"> </w:t>
      </w:r>
      <w:r w:rsidR="00FC65A8" w:rsidRPr="00D07C4E">
        <w:rPr>
          <w:rFonts w:ascii="Times New Roman" w:hAnsi="Times New Roman" w:cs="Times New Roman"/>
          <w:sz w:val="26"/>
          <w:szCs w:val="26"/>
        </w:rPr>
        <w:t xml:space="preserve">МВФ стал крупнейшим кредитором Беларуси. Он согласовал выделение Беларуси $3,52 млрд. Вторым по величине кредитором (если </w:t>
      </w:r>
      <w:r w:rsidR="00D07C4E" w:rsidRPr="00D07C4E">
        <w:rPr>
          <w:rFonts w:ascii="Times New Roman" w:hAnsi="Times New Roman" w:cs="Times New Roman"/>
          <w:sz w:val="26"/>
          <w:szCs w:val="26"/>
        </w:rPr>
        <w:t>учитыват</w:t>
      </w:r>
      <w:r w:rsidR="00FC65A8" w:rsidRPr="00D07C4E">
        <w:rPr>
          <w:rFonts w:ascii="Times New Roman" w:hAnsi="Times New Roman" w:cs="Times New Roman"/>
          <w:sz w:val="26"/>
          <w:szCs w:val="26"/>
        </w:rPr>
        <w:t xml:space="preserve">ь только деньги), является Россия. В ноябре 2008 г. от нее </w:t>
      </w:r>
      <w:r w:rsidR="00D07C4E" w:rsidRPr="00D07C4E">
        <w:rPr>
          <w:rFonts w:ascii="Times New Roman" w:hAnsi="Times New Roman" w:cs="Times New Roman"/>
          <w:sz w:val="26"/>
          <w:szCs w:val="26"/>
        </w:rPr>
        <w:t xml:space="preserve">поступил </w:t>
      </w:r>
      <w:r w:rsidR="00FC65A8" w:rsidRPr="00D07C4E">
        <w:rPr>
          <w:rFonts w:ascii="Times New Roman" w:hAnsi="Times New Roman" w:cs="Times New Roman"/>
          <w:sz w:val="26"/>
          <w:szCs w:val="26"/>
        </w:rPr>
        <w:t xml:space="preserve"> $1 млрд. и ещё $0,5 млрд. пришло в феврале 2009 г. «Газпром» </w:t>
      </w:r>
      <w:r w:rsidR="00D07C4E" w:rsidRPr="00D07C4E">
        <w:rPr>
          <w:rFonts w:ascii="Times New Roman" w:hAnsi="Times New Roman" w:cs="Times New Roman"/>
          <w:sz w:val="26"/>
          <w:szCs w:val="26"/>
        </w:rPr>
        <w:t xml:space="preserve">также </w:t>
      </w:r>
      <w:r w:rsidR="00FC65A8" w:rsidRPr="00D07C4E">
        <w:rPr>
          <w:rFonts w:ascii="Times New Roman" w:hAnsi="Times New Roman" w:cs="Times New Roman"/>
          <w:sz w:val="26"/>
          <w:szCs w:val="26"/>
        </w:rPr>
        <w:t xml:space="preserve">заплатил $625 млн. за акции «Белтрансгаза» и ещё $250 млн. получила Беларусь в качестве оплаты годового транзита за газ. </w:t>
      </w:r>
      <w:r w:rsidR="00D07C4E" w:rsidRPr="00D07C4E">
        <w:rPr>
          <w:rFonts w:ascii="Times New Roman" w:hAnsi="Times New Roman" w:cs="Times New Roman"/>
          <w:sz w:val="26"/>
          <w:szCs w:val="26"/>
        </w:rPr>
        <w:t xml:space="preserve">Также необходимо учитывать </w:t>
      </w:r>
      <w:r w:rsidR="00FC65A8" w:rsidRPr="00D07C4E">
        <w:rPr>
          <w:rFonts w:ascii="Times New Roman" w:hAnsi="Times New Roman" w:cs="Times New Roman"/>
          <w:sz w:val="26"/>
          <w:szCs w:val="26"/>
        </w:rPr>
        <w:t xml:space="preserve">венесуэльский кредит в $0,5 млрд. </w:t>
      </w:r>
      <w:r w:rsidR="00D07C4E" w:rsidRPr="00D07C4E">
        <w:rPr>
          <w:rFonts w:ascii="Times New Roman" w:hAnsi="Times New Roman" w:cs="Times New Roman"/>
          <w:sz w:val="26"/>
          <w:szCs w:val="26"/>
        </w:rPr>
        <w:t>Не менее важным является</w:t>
      </w:r>
      <w:r w:rsidR="00FC65A8" w:rsidRPr="00D07C4E">
        <w:rPr>
          <w:rFonts w:ascii="Times New Roman" w:hAnsi="Times New Roman" w:cs="Times New Roman"/>
          <w:sz w:val="26"/>
          <w:szCs w:val="26"/>
        </w:rPr>
        <w:t xml:space="preserve"> своп валютами с Китаем в марте 2009 г.: 20 млрд. юаней (~$3 млрд.) были обменены на Br</w:t>
      </w:r>
      <w:r w:rsidR="00D07C4E" w:rsidRPr="00D07C4E">
        <w:rPr>
          <w:rFonts w:ascii="Times New Roman" w:hAnsi="Times New Roman" w:cs="Times New Roman"/>
          <w:sz w:val="26"/>
          <w:szCs w:val="26"/>
        </w:rPr>
        <w:t xml:space="preserve"> </w:t>
      </w:r>
      <w:r w:rsidR="00FC65A8" w:rsidRPr="00D07C4E">
        <w:rPr>
          <w:rFonts w:ascii="Times New Roman" w:hAnsi="Times New Roman" w:cs="Times New Roman"/>
          <w:sz w:val="26"/>
          <w:szCs w:val="26"/>
        </w:rPr>
        <w:t>8</w:t>
      </w:r>
      <w:r w:rsidR="00D07C4E" w:rsidRPr="00D07C4E">
        <w:rPr>
          <w:rFonts w:ascii="Times New Roman" w:hAnsi="Times New Roman" w:cs="Times New Roman"/>
          <w:sz w:val="26"/>
          <w:szCs w:val="26"/>
        </w:rPr>
        <w:t xml:space="preserve"> </w:t>
      </w:r>
      <w:r w:rsidR="00FC65A8" w:rsidRPr="00D07C4E">
        <w:rPr>
          <w:rFonts w:ascii="Times New Roman" w:hAnsi="Times New Roman" w:cs="Times New Roman"/>
          <w:sz w:val="26"/>
          <w:szCs w:val="26"/>
        </w:rPr>
        <w:t>трлн.</w:t>
      </w:r>
    </w:p>
    <w:p w:rsidR="00C90548" w:rsidRPr="00D12E7A" w:rsidRDefault="00C90548" w:rsidP="007F7873">
      <w:pPr>
        <w:pStyle w:val="a3"/>
        <w:ind w:firstLine="426"/>
        <w:rPr>
          <w:sz w:val="26"/>
          <w:szCs w:val="26"/>
        </w:rPr>
      </w:pPr>
      <w:r w:rsidRPr="00D12E7A">
        <w:rPr>
          <w:sz w:val="26"/>
          <w:szCs w:val="26"/>
        </w:rPr>
        <w:t>Существует также такое понятие, как валовой внешний долг.</w:t>
      </w:r>
    </w:p>
    <w:p w:rsidR="00C90548" w:rsidRPr="002A0A88" w:rsidRDefault="00C90548" w:rsidP="007F7873">
      <w:pPr>
        <w:pStyle w:val="a3"/>
        <w:ind w:firstLine="426"/>
        <w:rPr>
          <w:color w:val="FF0000"/>
          <w:sz w:val="26"/>
          <w:szCs w:val="26"/>
        </w:rPr>
      </w:pPr>
      <w:r w:rsidRPr="00D12E7A">
        <w:rPr>
          <w:b/>
          <w:sz w:val="26"/>
          <w:szCs w:val="26"/>
        </w:rPr>
        <w:t>Валовой внешний долг</w:t>
      </w:r>
      <w:r w:rsidRPr="00D12E7A">
        <w:rPr>
          <w:sz w:val="26"/>
          <w:szCs w:val="26"/>
        </w:rPr>
        <w:t xml:space="preserve"> (ВВД) представляет собой непогашенную сумму фактических и ничем не обусловленных обязательств резидентов данной страны перед нерезидентами, которая требует выплаты основного долга и/или процентов, на определенный момент времени. Он (ВВД) включает в себя  государственный внешний долг (правительства и Нацбанка)  и негосударственный (банков, национальных и акционерных компаний, в том числе нефтяных компаний – у своих материнских зарубежных компаний).</w:t>
      </w:r>
      <w:r w:rsidRPr="00D12E7A">
        <w:rPr>
          <w:color w:val="000000"/>
          <w:sz w:val="26"/>
          <w:szCs w:val="26"/>
        </w:rPr>
        <w:t xml:space="preserve"> Валовой внешний долг </w:t>
      </w:r>
      <w:r w:rsidR="002A0A88">
        <w:rPr>
          <w:color w:val="000000"/>
          <w:sz w:val="26"/>
          <w:szCs w:val="26"/>
        </w:rPr>
        <w:t xml:space="preserve">Республики Беларусь представлен </w:t>
      </w:r>
      <w:r w:rsidRPr="00D12E7A">
        <w:rPr>
          <w:color w:val="000000"/>
          <w:sz w:val="26"/>
          <w:szCs w:val="26"/>
        </w:rPr>
        <w:t xml:space="preserve">на </w:t>
      </w:r>
      <w:r w:rsidR="002A0A88" w:rsidRPr="002A0A88">
        <w:rPr>
          <w:color w:val="FF0000"/>
          <w:sz w:val="26"/>
          <w:szCs w:val="26"/>
        </w:rPr>
        <w:t>Приложении Б.</w:t>
      </w:r>
    </w:p>
    <w:p w:rsidR="00C35F27" w:rsidRPr="002A0A88" w:rsidRDefault="00C35F27" w:rsidP="002A0A88">
      <w:pPr>
        <w:ind w:firstLine="426"/>
        <w:jc w:val="both"/>
        <w:rPr>
          <w:rFonts w:ascii="Times New Roman" w:hAnsi="Times New Roman" w:cs="Times New Roman"/>
          <w:sz w:val="26"/>
          <w:szCs w:val="26"/>
        </w:rPr>
      </w:pPr>
      <w:r w:rsidRPr="002A0A88">
        <w:rPr>
          <w:rFonts w:ascii="Times New Roman" w:hAnsi="Times New Roman" w:cs="Times New Roman"/>
          <w:sz w:val="26"/>
          <w:szCs w:val="26"/>
        </w:rPr>
        <w:t>По данным Национального банка, валовой внешний долг Беларуси на 1 октября 2009 года составил 19.298,5 млн. USD. За 9 месяцев с начала текущего года он вырос на 27,3%. Его структура изменилась в лучшую сторону за счет увеличения доли долгосрочного долга, величина которого выросла за 9 месяцев на 47% и достигла 10.111,1 млн. USD. Краткосрочный долг увеличился на 11% - до 9.187,4 млн. USD и оказался меньше долгосрочного.</w:t>
      </w:r>
    </w:p>
    <w:p w:rsidR="00C35F27" w:rsidRPr="002A0A88" w:rsidRDefault="00C35F27" w:rsidP="002A0A88">
      <w:pPr>
        <w:ind w:firstLine="426"/>
        <w:jc w:val="both"/>
        <w:rPr>
          <w:rFonts w:ascii="Times New Roman" w:hAnsi="Times New Roman" w:cs="Times New Roman"/>
          <w:sz w:val="26"/>
          <w:szCs w:val="26"/>
        </w:rPr>
      </w:pPr>
      <w:r w:rsidRPr="002A0A88">
        <w:rPr>
          <w:rFonts w:ascii="Times New Roman" w:hAnsi="Times New Roman" w:cs="Times New Roman"/>
          <w:sz w:val="26"/>
          <w:szCs w:val="26"/>
        </w:rPr>
        <w:t>Положительные изменения были обусловлены увеличением долгосрочного долга органов денежно-кредитного регулирования, выросшего в 27 раз, до 2.171,1 млн. USD, за счет кредитов МВФ. Краткосрочный долг сократился на 0,4%, до 349,5 млн. USD.</w:t>
      </w:r>
      <w:r w:rsidR="007F7873">
        <w:rPr>
          <w:rFonts w:ascii="Times New Roman" w:hAnsi="Times New Roman" w:cs="Times New Roman"/>
          <w:sz w:val="26"/>
          <w:szCs w:val="26"/>
        </w:rPr>
        <w:t xml:space="preserve"> </w:t>
      </w:r>
      <w:r w:rsidRPr="002A0A88">
        <w:rPr>
          <w:rFonts w:ascii="Times New Roman" w:hAnsi="Times New Roman" w:cs="Times New Roman"/>
          <w:sz w:val="26"/>
          <w:szCs w:val="26"/>
        </w:rPr>
        <w:t>Кроме того, долг органов государственного управления увеличился с начала года на 27,2% - до 4.574,2 млн. USD. Он является полностью долгосрочным.</w:t>
      </w:r>
    </w:p>
    <w:p w:rsidR="00C35F27" w:rsidRPr="002A0A88" w:rsidRDefault="00C35F27" w:rsidP="002A0A88">
      <w:pPr>
        <w:ind w:firstLine="426"/>
        <w:jc w:val="both"/>
        <w:rPr>
          <w:rFonts w:ascii="Times New Roman" w:hAnsi="Times New Roman" w:cs="Times New Roman"/>
          <w:sz w:val="26"/>
          <w:szCs w:val="26"/>
        </w:rPr>
      </w:pPr>
      <w:r w:rsidRPr="002A0A88">
        <w:rPr>
          <w:rFonts w:ascii="Times New Roman" w:hAnsi="Times New Roman" w:cs="Times New Roman"/>
          <w:sz w:val="26"/>
          <w:szCs w:val="26"/>
        </w:rPr>
        <w:t>На первом месте по величине среди составляющих внешнего долга РБ остался долг других секторов экономики, куда входит задолженность субъектов хозяйствования, не относящихся к банкам. Ее величина достигла на 1.10.2009 года 8.325,3 млн. USD, увеличившись с начала года на 13,6%. Большую часть данного долга составляют краткосрочные торговые кредиты, выросшие за 9 месяцев на 13,3% - до 5.003,1 млн. USD. Долгосрочные кредиты и займы за тот же период сократились на 0,4% - до 1.595,4 млн. USD. В данном случае структура долга ухудшилась.</w:t>
      </w:r>
    </w:p>
    <w:p w:rsidR="00C35F27" w:rsidRPr="002A0A88" w:rsidRDefault="00C35F27" w:rsidP="002A0A88">
      <w:pPr>
        <w:ind w:firstLine="426"/>
        <w:jc w:val="both"/>
        <w:rPr>
          <w:rFonts w:ascii="Times New Roman" w:hAnsi="Times New Roman" w:cs="Times New Roman"/>
          <w:sz w:val="26"/>
          <w:szCs w:val="26"/>
        </w:rPr>
      </w:pPr>
      <w:r w:rsidRPr="002A0A88">
        <w:rPr>
          <w:rFonts w:ascii="Times New Roman" w:hAnsi="Times New Roman" w:cs="Times New Roman"/>
          <w:sz w:val="26"/>
          <w:szCs w:val="26"/>
        </w:rPr>
        <w:t>Третьей по величине среди составляющих внешнего долга РБ является задолженность банков, составившая на 1.10.2009 года 3.119,8 млн. USD. С начала года она выросла всего на 1,3%. При этом долгосрочный долг банков увеличился на 10,7% - до 1.770,4 млн. USD, а краткосрочный сократился на 8,9% - до 1.349,4 млн. USD. Таким образом, банки, в отличие от других субъектов хозяйствования, сумели улучшить портфель своих долгов.</w:t>
      </w:r>
    </w:p>
    <w:p w:rsidR="00C35F27" w:rsidRPr="002A0A88" w:rsidRDefault="00C35F27" w:rsidP="002A0A88">
      <w:pPr>
        <w:ind w:firstLine="426"/>
        <w:jc w:val="both"/>
        <w:rPr>
          <w:rFonts w:ascii="Times New Roman" w:hAnsi="Times New Roman" w:cs="Times New Roman"/>
          <w:sz w:val="26"/>
          <w:szCs w:val="26"/>
        </w:rPr>
      </w:pPr>
      <w:r w:rsidRPr="002A0A88">
        <w:rPr>
          <w:rFonts w:ascii="Times New Roman" w:hAnsi="Times New Roman" w:cs="Times New Roman"/>
          <w:sz w:val="26"/>
          <w:szCs w:val="26"/>
        </w:rPr>
        <w:t>На последнем месте по величине среди составляющих внешнего долга находятся прямые инвестиции в виде межфирменного кредитования. Их размер на 1.10.2009 года составил 758,6 млн. USD, увеличившись с начала года всего на 5,5%.</w:t>
      </w:r>
    </w:p>
    <w:p w:rsidR="00C35F27" w:rsidRPr="002A0A88" w:rsidRDefault="00C35F27" w:rsidP="002A0A88">
      <w:pPr>
        <w:ind w:firstLine="426"/>
        <w:jc w:val="both"/>
        <w:rPr>
          <w:rFonts w:ascii="Times New Roman" w:hAnsi="Times New Roman" w:cs="Times New Roman"/>
          <w:sz w:val="26"/>
          <w:szCs w:val="26"/>
        </w:rPr>
      </w:pPr>
      <w:r w:rsidRPr="002A0A88">
        <w:rPr>
          <w:rFonts w:ascii="Times New Roman" w:hAnsi="Times New Roman" w:cs="Times New Roman"/>
          <w:sz w:val="26"/>
          <w:szCs w:val="26"/>
        </w:rPr>
        <w:t xml:space="preserve">С учетом полученного в IV квартале 2009 года третьего и четвертого траншей кредита в рамках программы стэнд-бай МВФ в размере около 1,4 млрд. USD, на сегодняшний день внешний валовой долг Беларуси, </w:t>
      </w:r>
      <w:r w:rsidR="00D07C4E" w:rsidRPr="002A0A88">
        <w:rPr>
          <w:rFonts w:ascii="Times New Roman" w:hAnsi="Times New Roman" w:cs="Times New Roman"/>
          <w:sz w:val="26"/>
          <w:szCs w:val="26"/>
        </w:rPr>
        <w:t>может составить около</w:t>
      </w:r>
      <w:r w:rsidRPr="002A0A88">
        <w:rPr>
          <w:rFonts w:ascii="Times New Roman" w:hAnsi="Times New Roman" w:cs="Times New Roman"/>
          <w:sz w:val="26"/>
          <w:szCs w:val="26"/>
        </w:rPr>
        <w:t xml:space="preserve"> 21 млрд. USD. Таким образом, рост долга за год составит около 40%, или примерно 6 млрд. USD в абсолютном выражении.</w:t>
      </w:r>
    </w:p>
    <w:p w:rsidR="00C35F27" w:rsidRPr="002A0A88" w:rsidRDefault="00C35F27" w:rsidP="002A0A88">
      <w:pPr>
        <w:ind w:firstLine="426"/>
        <w:jc w:val="both"/>
        <w:rPr>
          <w:rFonts w:ascii="Times New Roman" w:hAnsi="Times New Roman" w:cs="Times New Roman"/>
          <w:sz w:val="26"/>
          <w:szCs w:val="26"/>
        </w:rPr>
      </w:pPr>
      <w:r w:rsidRPr="002A0A88">
        <w:rPr>
          <w:rFonts w:ascii="Times New Roman" w:hAnsi="Times New Roman" w:cs="Times New Roman"/>
          <w:sz w:val="26"/>
          <w:szCs w:val="26"/>
        </w:rPr>
        <w:t xml:space="preserve">За счет столь значительного увеличения внешней задолженности, в первую очередь государственной, Беларусь смогла оплатить отрицательное сальдо внешней торговли товарами и услугами, величина которого за 10 месяцев текущего года составила минус 4.308,6 млн. USD. </w:t>
      </w:r>
      <w:r w:rsidR="00D07C4E" w:rsidRPr="002A0A88">
        <w:rPr>
          <w:rFonts w:ascii="Times New Roman" w:hAnsi="Times New Roman" w:cs="Times New Roman"/>
          <w:sz w:val="26"/>
          <w:szCs w:val="26"/>
        </w:rPr>
        <w:t>Также удалось</w:t>
      </w:r>
      <w:r w:rsidRPr="002A0A88">
        <w:rPr>
          <w:rFonts w:ascii="Times New Roman" w:hAnsi="Times New Roman" w:cs="Times New Roman"/>
          <w:sz w:val="26"/>
          <w:szCs w:val="26"/>
        </w:rPr>
        <w:t xml:space="preserve"> нарастить золотовалютные резервы (на 34,7% - до 4.934,1 млн. USD на 1.12.2009 г.).</w:t>
      </w:r>
    </w:p>
    <w:p w:rsidR="00D07C4E" w:rsidRDefault="00D07C4E" w:rsidP="00C90548">
      <w:pPr>
        <w:pStyle w:val="a3"/>
        <w:jc w:val="center"/>
        <w:rPr>
          <w:b/>
          <w:sz w:val="26"/>
          <w:szCs w:val="26"/>
        </w:rPr>
      </w:pPr>
    </w:p>
    <w:p w:rsidR="002A0A88" w:rsidRDefault="002A0A88" w:rsidP="00C90548">
      <w:pPr>
        <w:pStyle w:val="a3"/>
        <w:jc w:val="center"/>
        <w:rPr>
          <w:b/>
          <w:sz w:val="26"/>
          <w:szCs w:val="26"/>
        </w:rPr>
      </w:pPr>
    </w:p>
    <w:p w:rsidR="002A0A88" w:rsidRDefault="002A0A88" w:rsidP="00C90548">
      <w:pPr>
        <w:pStyle w:val="a3"/>
        <w:jc w:val="center"/>
        <w:rPr>
          <w:b/>
          <w:sz w:val="26"/>
          <w:szCs w:val="26"/>
        </w:rPr>
      </w:pPr>
    </w:p>
    <w:p w:rsidR="002A0A88" w:rsidRDefault="002A0A88" w:rsidP="00C90548">
      <w:pPr>
        <w:pStyle w:val="a3"/>
        <w:jc w:val="center"/>
        <w:rPr>
          <w:b/>
          <w:sz w:val="26"/>
          <w:szCs w:val="26"/>
        </w:rPr>
      </w:pPr>
    </w:p>
    <w:p w:rsidR="002A0A88" w:rsidRDefault="002A0A88" w:rsidP="00C90548">
      <w:pPr>
        <w:pStyle w:val="a3"/>
        <w:jc w:val="center"/>
        <w:rPr>
          <w:b/>
          <w:sz w:val="26"/>
          <w:szCs w:val="26"/>
        </w:rPr>
      </w:pPr>
    </w:p>
    <w:p w:rsidR="002A0A88" w:rsidRDefault="002A0A88" w:rsidP="00C90548">
      <w:pPr>
        <w:pStyle w:val="a3"/>
        <w:jc w:val="center"/>
        <w:rPr>
          <w:b/>
          <w:sz w:val="26"/>
          <w:szCs w:val="26"/>
        </w:rPr>
      </w:pPr>
    </w:p>
    <w:p w:rsidR="002A0A88" w:rsidRDefault="002A0A88" w:rsidP="00C90548">
      <w:pPr>
        <w:pStyle w:val="a3"/>
        <w:jc w:val="center"/>
        <w:rPr>
          <w:b/>
          <w:sz w:val="26"/>
          <w:szCs w:val="26"/>
        </w:rPr>
      </w:pPr>
    </w:p>
    <w:p w:rsidR="002A0A88" w:rsidRDefault="002A0A88" w:rsidP="00C90548">
      <w:pPr>
        <w:pStyle w:val="a3"/>
        <w:jc w:val="center"/>
        <w:rPr>
          <w:b/>
          <w:sz w:val="26"/>
          <w:szCs w:val="26"/>
        </w:rPr>
      </w:pPr>
    </w:p>
    <w:p w:rsidR="002A0A88" w:rsidRDefault="002A0A88" w:rsidP="00C90548">
      <w:pPr>
        <w:pStyle w:val="a3"/>
        <w:jc w:val="center"/>
        <w:rPr>
          <w:b/>
          <w:sz w:val="26"/>
          <w:szCs w:val="26"/>
        </w:rPr>
      </w:pPr>
    </w:p>
    <w:p w:rsidR="002A0A88" w:rsidRDefault="002A0A88" w:rsidP="00C90548">
      <w:pPr>
        <w:pStyle w:val="a3"/>
        <w:jc w:val="center"/>
        <w:rPr>
          <w:b/>
          <w:sz w:val="26"/>
          <w:szCs w:val="26"/>
        </w:rPr>
      </w:pPr>
    </w:p>
    <w:p w:rsidR="002A0A88" w:rsidRDefault="002A0A88" w:rsidP="00C90548">
      <w:pPr>
        <w:pStyle w:val="a3"/>
        <w:jc w:val="center"/>
        <w:rPr>
          <w:b/>
          <w:sz w:val="26"/>
          <w:szCs w:val="26"/>
        </w:rPr>
      </w:pPr>
    </w:p>
    <w:p w:rsidR="002A0A88" w:rsidRDefault="002A0A88" w:rsidP="00C90548">
      <w:pPr>
        <w:pStyle w:val="a3"/>
        <w:jc w:val="center"/>
        <w:rPr>
          <w:b/>
          <w:sz w:val="26"/>
          <w:szCs w:val="26"/>
        </w:rPr>
      </w:pPr>
    </w:p>
    <w:p w:rsidR="00E376AE" w:rsidRDefault="00E376AE" w:rsidP="00C90548">
      <w:pPr>
        <w:pStyle w:val="a3"/>
        <w:jc w:val="center"/>
        <w:rPr>
          <w:b/>
          <w:sz w:val="26"/>
          <w:szCs w:val="26"/>
        </w:rPr>
      </w:pPr>
    </w:p>
    <w:p w:rsidR="00E376AE" w:rsidRDefault="00E376AE" w:rsidP="00C90548">
      <w:pPr>
        <w:pStyle w:val="a3"/>
        <w:jc w:val="center"/>
        <w:rPr>
          <w:b/>
          <w:sz w:val="26"/>
          <w:szCs w:val="26"/>
        </w:rPr>
      </w:pPr>
    </w:p>
    <w:p w:rsidR="00E376AE" w:rsidRDefault="00E376AE" w:rsidP="00C90548">
      <w:pPr>
        <w:pStyle w:val="a3"/>
        <w:jc w:val="center"/>
        <w:rPr>
          <w:b/>
          <w:sz w:val="26"/>
          <w:szCs w:val="26"/>
        </w:rPr>
      </w:pPr>
    </w:p>
    <w:p w:rsidR="002A0A88" w:rsidRDefault="002A0A88" w:rsidP="00C90548">
      <w:pPr>
        <w:pStyle w:val="a3"/>
        <w:jc w:val="center"/>
        <w:rPr>
          <w:b/>
          <w:sz w:val="26"/>
          <w:szCs w:val="26"/>
        </w:rPr>
      </w:pPr>
    </w:p>
    <w:p w:rsidR="002A0A88" w:rsidRDefault="002A0A88" w:rsidP="00C90548">
      <w:pPr>
        <w:pStyle w:val="a3"/>
        <w:jc w:val="center"/>
        <w:rPr>
          <w:b/>
          <w:sz w:val="26"/>
          <w:szCs w:val="26"/>
        </w:rPr>
      </w:pPr>
    </w:p>
    <w:p w:rsidR="002A0A88" w:rsidRDefault="002A0A88" w:rsidP="00C90548">
      <w:pPr>
        <w:pStyle w:val="a3"/>
        <w:jc w:val="center"/>
        <w:rPr>
          <w:b/>
          <w:sz w:val="26"/>
          <w:szCs w:val="26"/>
        </w:rPr>
      </w:pPr>
    </w:p>
    <w:p w:rsidR="00C90548" w:rsidRPr="00D12E7A" w:rsidRDefault="00C90548" w:rsidP="00C90548">
      <w:pPr>
        <w:pStyle w:val="a3"/>
        <w:jc w:val="center"/>
        <w:rPr>
          <w:b/>
          <w:sz w:val="26"/>
          <w:szCs w:val="26"/>
        </w:rPr>
      </w:pPr>
      <w:r w:rsidRPr="00D12E7A">
        <w:rPr>
          <w:b/>
          <w:sz w:val="26"/>
          <w:szCs w:val="26"/>
        </w:rPr>
        <w:t>3 УПРАВЛЕНИЕ ГОСУДАРСТВЕННЫМ ДОЛГОМ</w:t>
      </w:r>
    </w:p>
    <w:p w:rsidR="00C90548" w:rsidRPr="00DF480C" w:rsidRDefault="00DF480C" w:rsidP="00EE7664">
      <w:pPr>
        <w:pStyle w:val="a3"/>
        <w:jc w:val="center"/>
        <w:rPr>
          <w:b/>
          <w:sz w:val="26"/>
          <w:szCs w:val="26"/>
        </w:rPr>
      </w:pPr>
      <w:r w:rsidRPr="00DF480C">
        <w:rPr>
          <w:b/>
          <w:sz w:val="26"/>
          <w:szCs w:val="26"/>
        </w:rPr>
        <w:t>3.1 УПРАВЛЕНИЕ И ПУТИ СОКРАЩЕНИЯ ГОСУДАРСТВЕННОГО ДОЛГА</w:t>
      </w:r>
    </w:p>
    <w:p w:rsidR="00EE7664" w:rsidRPr="00EE7664" w:rsidRDefault="00EE7664" w:rsidP="00EE7664">
      <w:pPr>
        <w:pStyle w:val="HTML"/>
        <w:tabs>
          <w:tab w:val="num" w:pos="1069"/>
        </w:tabs>
        <w:ind w:firstLine="360"/>
        <w:jc w:val="both"/>
        <w:rPr>
          <w:rFonts w:ascii="Times New Roman" w:hAnsi="Times New Roman" w:cs="Times New Roman"/>
          <w:color w:val="000000"/>
          <w:spacing w:val="-6"/>
          <w:sz w:val="26"/>
          <w:szCs w:val="26"/>
        </w:rPr>
      </w:pPr>
      <w:r w:rsidRPr="00EE7664">
        <w:rPr>
          <w:rFonts w:ascii="Times New Roman" w:hAnsi="Times New Roman" w:cs="Times New Roman"/>
          <w:color w:val="000000"/>
          <w:spacing w:val="-6"/>
          <w:sz w:val="26"/>
          <w:szCs w:val="26"/>
        </w:rPr>
        <w:t>Правовое регулирование деятельности, касающейся внутреннего государственного долга, осуществляется посредством установления статуса:</w:t>
      </w:r>
    </w:p>
    <w:p w:rsidR="00EE7664" w:rsidRPr="00EE7664" w:rsidRDefault="00EE7664" w:rsidP="00EE7664">
      <w:pPr>
        <w:pStyle w:val="HTML"/>
        <w:tabs>
          <w:tab w:val="num" w:pos="1069"/>
        </w:tabs>
        <w:ind w:firstLine="360"/>
        <w:jc w:val="both"/>
        <w:rPr>
          <w:rFonts w:ascii="Times New Roman" w:hAnsi="Times New Roman" w:cs="Times New Roman"/>
          <w:color w:val="000000"/>
          <w:spacing w:val="-6"/>
          <w:sz w:val="26"/>
          <w:szCs w:val="26"/>
        </w:rPr>
      </w:pPr>
      <w:r w:rsidRPr="00EE7664">
        <w:rPr>
          <w:rFonts w:ascii="Times New Roman" w:hAnsi="Times New Roman" w:cs="Times New Roman"/>
          <w:color w:val="000000"/>
          <w:spacing w:val="-6"/>
          <w:sz w:val="26"/>
          <w:szCs w:val="26"/>
        </w:rPr>
        <w:t>1. Регулирования внутреннего</w:t>
      </w:r>
      <w:r w:rsidR="00C0269E">
        <w:rPr>
          <w:rFonts w:ascii="Times New Roman" w:hAnsi="Times New Roman" w:cs="Times New Roman"/>
          <w:color w:val="000000"/>
          <w:spacing w:val="-6"/>
          <w:sz w:val="26"/>
          <w:szCs w:val="26"/>
        </w:rPr>
        <w:t xml:space="preserve"> и внешнего</w:t>
      </w:r>
      <w:r w:rsidRPr="00EE7664">
        <w:rPr>
          <w:rFonts w:ascii="Times New Roman" w:hAnsi="Times New Roman" w:cs="Times New Roman"/>
          <w:color w:val="000000"/>
          <w:spacing w:val="-6"/>
          <w:sz w:val="26"/>
          <w:szCs w:val="26"/>
        </w:rPr>
        <w:t xml:space="preserve"> государственного долга.</w:t>
      </w:r>
    </w:p>
    <w:p w:rsidR="00EE7664" w:rsidRPr="00EE7664" w:rsidRDefault="00EE7664" w:rsidP="00EE7664">
      <w:pPr>
        <w:pStyle w:val="HTML"/>
        <w:tabs>
          <w:tab w:val="num" w:pos="1069"/>
        </w:tabs>
        <w:ind w:firstLine="360"/>
        <w:jc w:val="both"/>
        <w:rPr>
          <w:rFonts w:ascii="Times New Roman" w:hAnsi="Times New Roman" w:cs="Times New Roman"/>
          <w:color w:val="000000"/>
          <w:spacing w:val="-6"/>
          <w:sz w:val="26"/>
          <w:szCs w:val="26"/>
        </w:rPr>
      </w:pPr>
      <w:r w:rsidRPr="00EE7664">
        <w:rPr>
          <w:rFonts w:ascii="Times New Roman" w:hAnsi="Times New Roman" w:cs="Times New Roman"/>
          <w:color w:val="000000"/>
          <w:spacing w:val="-6"/>
          <w:sz w:val="26"/>
          <w:szCs w:val="26"/>
        </w:rPr>
        <w:t>2. Управления внутренним</w:t>
      </w:r>
      <w:r w:rsidR="00C0269E">
        <w:rPr>
          <w:rFonts w:ascii="Times New Roman" w:hAnsi="Times New Roman" w:cs="Times New Roman"/>
          <w:color w:val="000000"/>
          <w:spacing w:val="-6"/>
          <w:sz w:val="26"/>
          <w:szCs w:val="26"/>
        </w:rPr>
        <w:t xml:space="preserve"> и внешним</w:t>
      </w:r>
      <w:r w:rsidRPr="00EE7664">
        <w:rPr>
          <w:rFonts w:ascii="Times New Roman" w:hAnsi="Times New Roman" w:cs="Times New Roman"/>
          <w:color w:val="000000"/>
          <w:spacing w:val="-6"/>
          <w:sz w:val="26"/>
          <w:szCs w:val="26"/>
        </w:rPr>
        <w:t xml:space="preserve"> государственным долгом.</w:t>
      </w:r>
    </w:p>
    <w:p w:rsidR="00EE7664" w:rsidRPr="00EE7664" w:rsidRDefault="00EE7664" w:rsidP="00EE7664">
      <w:pPr>
        <w:pStyle w:val="HTML"/>
        <w:tabs>
          <w:tab w:val="num" w:pos="1069"/>
        </w:tabs>
        <w:ind w:firstLine="360"/>
        <w:jc w:val="both"/>
        <w:rPr>
          <w:rFonts w:ascii="Times New Roman" w:hAnsi="Times New Roman" w:cs="Times New Roman"/>
          <w:color w:val="000000"/>
          <w:spacing w:val="-6"/>
          <w:sz w:val="26"/>
          <w:szCs w:val="26"/>
        </w:rPr>
      </w:pPr>
      <w:r w:rsidRPr="00EE7664">
        <w:rPr>
          <w:rFonts w:ascii="Times New Roman" w:hAnsi="Times New Roman" w:cs="Times New Roman"/>
          <w:color w:val="000000"/>
          <w:spacing w:val="-6"/>
          <w:sz w:val="26"/>
          <w:szCs w:val="26"/>
        </w:rPr>
        <w:t>3. Обслуживания внутреннего</w:t>
      </w:r>
      <w:r w:rsidR="00C0269E">
        <w:rPr>
          <w:rFonts w:ascii="Times New Roman" w:hAnsi="Times New Roman" w:cs="Times New Roman"/>
          <w:color w:val="000000"/>
          <w:spacing w:val="-6"/>
          <w:sz w:val="26"/>
          <w:szCs w:val="26"/>
        </w:rPr>
        <w:t xml:space="preserve"> и внешнего</w:t>
      </w:r>
      <w:r w:rsidRPr="00EE7664">
        <w:rPr>
          <w:rFonts w:ascii="Times New Roman" w:hAnsi="Times New Roman" w:cs="Times New Roman"/>
          <w:color w:val="000000"/>
          <w:spacing w:val="-6"/>
          <w:sz w:val="26"/>
          <w:szCs w:val="26"/>
        </w:rPr>
        <w:t xml:space="preserve"> государственного долга.</w:t>
      </w:r>
    </w:p>
    <w:p w:rsidR="00EE7664" w:rsidRPr="00EE7664" w:rsidRDefault="00EE7664" w:rsidP="00EE7664">
      <w:pPr>
        <w:pStyle w:val="HTML"/>
        <w:tabs>
          <w:tab w:val="num" w:pos="1069"/>
        </w:tabs>
        <w:ind w:firstLine="360"/>
        <w:jc w:val="both"/>
        <w:rPr>
          <w:rFonts w:ascii="Times New Roman" w:hAnsi="Times New Roman" w:cs="Times New Roman"/>
          <w:color w:val="000000"/>
          <w:spacing w:val="-6"/>
          <w:sz w:val="26"/>
          <w:szCs w:val="26"/>
        </w:rPr>
      </w:pPr>
      <w:r w:rsidRPr="00EE7664">
        <w:rPr>
          <w:rFonts w:ascii="Times New Roman" w:hAnsi="Times New Roman" w:cs="Times New Roman"/>
          <w:i/>
          <w:color w:val="000000"/>
          <w:spacing w:val="-6"/>
          <w:sz w:val="26"/>
          <w:szCs w:val="26"/>
          <w:u w:val="single"/>
        </w:rPr>
        <w:t>Регулирование внутреннего</w:t>
      </w:r>
      <w:r w:rsidR="00C0269E">
        <w:rPr>
          <w:rFonts w:ascii="Times New Roman" w:hAnsi="Times New Roman" w:cs="Times New Roman"/>
          <w:i/>
          <w:color w:val="000000"/>
          <w:spacing w:val="-6"/>
          <w:sz w:val="26"/>
          <w:szCs w:val="26"/>
          <w:u w:val="single"/>
        </w:rPr>
        <w:t xml:space="preserve"> и внешнего</w:t>
      </w:r>
      <w:r w:rsidRPr="00EE7664">
        <w:rPr>
          <w:rFonts w:ascii="Times New Roman" w:hAnsi="Times New Roman" w:cs="Times New Roman"/>
          <w:i/>
          <w:color w:val="000000"/>
          <w:spacing w:val="-6"/>
          <w:sz w:val="26"/>
          <w:szCs w:val="26"/>
          <w:u w:val="single"/>
        </w:rPr>
        <w:t xml:space="preserve"> государственного долга</w:t>
      </w:r>
      <w:r w:rsidRPr="00EE7664">
        <w:rPr>
          <w:rFonts w:ascii="Times New Roman" w:hAnsi="Times New Roman" w:cs="Times New Roman"/>
          <w:color w:val="000000"/>
          <w:spacing w:val="-6"/>
          <w:sz w:val="26"/>
          <w:szCs w:val="26"/>
        </w:rPr>
        <w:t xml:space="preserve"> – установление общих принципов и начал в политике внутреннего</w:t>
      </w:r>
      <w:r w:rsidR="00C0269E">
        <w:rPr>
          <w:rFonts w:ascii="Times New Roman" w:hAnsi="Times New Roman" w:cs="Times New Roman"/>
          <w:color w:val="000000"/>
          <w:spacing w:val="-6"/>
          <w:sz w:val="26"/>
          <w:szCs w:val="26"/>
        </w:rPr>
        <w:t xml:space="preserve"> и внешнего</w:t>
      </w:r>
      <w:r w:rsidRPr="00EE7664">
        <w:rPr>
          <w:rFonts w:ascii="Times New Roman" w:hAnsi="Times New Roman" w:cs="Times New Roman"/>
          <w:color w:val="000000"/>
          <w:spacing w:val="-6"/>
          <w:sz w:val="26"/>
          <w:szCs w:val="26"/>
        </w:rPr>
        <w:t xml:space="preserve"> государственного долга. Осуществляется Парламентом. Его основные функции:</w:t>
      </w:r>
    </w:p>
    <w:p w:rsidR="00EE7664" w:rsidRPr="00EE7664" w:rsidRDefault="00C0269E" w:rsidP="00EE7664">
      <w:pPr>
        <w:pStyle w:val="HTML"/>
        <w:numPr>
          <w:ilvl w:val="0"/>
          <w:numId w:val="15"/>
        </w:numPr>
        <w:tabs>
          <w:tab w:val="num" w:pos="1068"/>
        </w:tabs>
        <w:ind w:left="0" w:firstLine="360"/>
        <w:jc w:val="both"/>
        <w:rPr>
          <w:rFonts w:ascii="Times New Roman" w:hAnsi="Times New Roman" w:cs="Times New Roman"/>
          <w:color w:val="000000"/>
          <w:spacing w:val="-6"/>
          <w:sz w:val="26"/>
          <w:szCs w:val="26"/>
        </w:rPr>
      </w:pPr>
      <w:r>
        <w:rPr>
          <w:rFonts w:ascii="Times New Roman" w:hAnsi="Times New Roman" w:cs="Times New Roman"/>
          <w:color w:val="000000"/>
          <w:spacing w:val="-6"/>
          <w:sz w:val="26"/>
          <w:szCs w:val="26"/>
        </w:rPr>
        <w:t>принятие закона о</w:t>
      </w:r>
      <w:r w:rsidR="00EE7664" w:rsidRPr="00EE7664">
        <w:rPr>
          <w:rFonts w:ascii="Times New Roman" w:hAnsi="Times New Roman" w:cs="Times New Roman"/>
          <w:color w:val="000000"/>
          <w:spacing w:val="-6"/>
          <w:sz w:val="26"/>
          <w:szCs w:val="26"/>
        </w:rPr>
        <w:t xml:space="preserve"> государственном долге;</w:t>
      </w:r>
    </w:p>
    <w:p w:rsidR="00EE7664" w:rsidRPr="00EE7664" w:rsidRDefault="00EE7664" w:rsidP="00EE7664">
      <w:pPr>
        <w:pStyle w:val="HTML"/>
        <w:numPr>
          <w:ilvl w:val="0"/>
          <w:numId w:val="15"/>
        </w:numPr>
        <w:tabs>
          <w:tab w:val="num" w:pos="1068"/>
        </w:tabs>
        <w:ind w:left="0" w:firstLine="360"/>
        <w:jc w:val="both"/>
        <w:rPr>
          <w:rFonts w:ascii="Times New Roman" w:hAnsi="Times New Roman" w:cs="Times New Roman"/>
          <w:color w:val="000000"/>
          <w:spacing w:val="-6"/>
          <w:sz w:val="26"/>
          <w:szCs w:val="26"/>
        </w:rPr>
      </w:pPr>
      <w:r w:rsidRPr="00EE7664">
        <w:rPr>
          <w:rFonts w:ascii="Times New Roman" w:hAnsi="Times New Roman" w:cs="Times New Roman"/>
          <w:color w:val="000000"/>
          <w:spacing w:val="-6"/>
          <w:sz w:val="26"/>
          <w:szCs w:val="26"/>
        </w:rPr>
        <w:t>установление норматива внутреннего</w:t>
      </w:r>
      <w:r w:rsidR="00C0269E">
        <w:rPr>
          <w:rFonts w:ascii="Times New Roman" w:hAnsi="Times New Roman" w:cs="Times New Roman"/>
          <w:color w:val="000000"/>
          <w:spacing w:val="-6"/>
          <w:sz w:val="26"/>
          <w:szCs w:val="26"/>
        </w:rPr>
        <w:t xml:space="preserve"> и внешнего</w:t>
      </w:r>
      <w:r w:rsidRPr="00EE7664">
        <w:rPr>
          <w:rFonts w:ascii="Times New Roman" w:hAnsi="Times New Roman" w:cs="Times New Roman"/>
          <w:color w:val="000000"/>
          <w:spacing w:val="-6"/>
          <w:sz w:val="26"/>
          <w:szCs w:val="26"/>
        </w:rPr>
        <w:t xml:space="preserve"> государственного долга при утверждении бюджета.</w:t>
      </w:r>
    </w:p>
    <w:p w:rsidR="00EE7664" w:rsidRDefault="00EE7664" w:rsidP="00EE7664">
      <w:pPr>
        <w:pStyle w:val="a3"/>
        <w:ind w:firstLine="426"/>
        <w:rPr>
          <w:sz w:val="26"/>
          <w:szCs w:val="26"/>
        </w:rPr>
      </w:pPr>
      <w:r w:rsidRPr="00EE7664">
        <w:rPr>
          <w:i/>
          <w:sz w:val="26"/>
          <w:szCs w:val="26"/>
          <w:u w:val="single"/>
        </w:rPr>
        <w:t>Управление государственным долгом</w:t>
      </w:r>
      <w:r w:rsidRPr="00D12E7A">
        <w:rPr>
          <w:sz w:val="26"/>
          <w:szCs w:val="26"/>
        </w:rPr>
        <w:t xml:space="preserve"> представляет собой определенные мероприятия, связанные с подготовкой к выпуску и размещению долговых обязательств государства; регулированию рынка государственных ценных бумаг; обслуживанию и погашению государственного долга; предоставлению кредитов и гарантий.</w:t>
      </w:r>
    </w:p>
    <w:p w:rsidR="00C0269E" w:rsidRPr="00C0269E" w:rsidRDefault="00C0269E" w:rsidP="00C0269E">
      <w:pPr>
        <w:ind w:firstLine="426"/>
        <w:jc w:val="both"/>
        <w:rPr>
          <w:rFonts w:ascii="Times New Roman" w:hAnsi="Times New Roman" w:cs="Times New Roman"/>
          <w:sz w:val="26"/>
        </w:rPr>
      </w:pPr>
      <w:r w:rsidRPr="00C0269E">
        <w:rPr>
          <w:rFonts w:ascii="Times New Roman" w:hAnsi="Times New Roman" w:cs="Times New Roman"/>
          <w:sz w:val="26"/>
        </w:rPr>
        <w:t>Цель  управления  госдолгом  заключается  в  нахождении  оптимального  соотношения  между  потребностями  государства  в  дополнительных  ресурсах  и  затратами  по  их  привлечению,  обслуживанию  и  погашению.</w:t>
      </w:r>
    </w:p>
    <w:p w:rsidR="00EE7664" w:rsidRPr="00D12E7A" w:rsidRDefault="00EE7664" w:rsidP="00C0269E">
      <w:pPr>
        <w:pStyle w:val="a3"/>
        <w:ind w:firstLine="426"/>
        <w:rPr>
          <w:sz w:val="26"/>
          <w:szCs w:val="26"/>
        </w:rPr>
      </w:pPr>
      <w:r w:rsidRPr="00C0269E">
        <w:rPr>
          <w:sz w:val="26"/>
          <w:szCs w:val="26"/>
        </w:rPr>
        <w:t>Управление</w:t>
      </w:r>
      <w:r w:rsidRPr="00D12E7A">
        <w:rPr>
          <w:sz w:val="26"/>
          <w:szCs w:val="26"/>
        </w:rPr>
        <w:t xml:space="preserve"> государственным долгом в Республике Беларусь осуществляет Совет Министров или по его поручению Министерство Финансов. Важнейшей их функциональной задачей в этом процессе является: ограничение темпов увеличения государственного долга, своевременное его погашение и реальные выплаты доходов по займам за счет бюджетных средств.</w:t>
      </w:r>
    </w:p>
    <w:p w:rsidR="00EE7664" w:rsidRPr="00EE7664" w:rsidRDefault="00EE7664" w:rsidP="00EE7664">
      <w:pPr>
        <w:pStyle w:val="HTML"/>
        <w:tabs>
          <w:tab w:val="num" w:pos="1069"/>
        </w:tabs>
        <w:ind w:firstLine="360"/>
        <w:jc w:val="both"/>
        <w:rPr>
          <w:rFonts w:ascii="Times New Roman" w:hAnsi="Times New Roman" w:cs="Times New Roman"/>
          <w:spacing w:val="-6"/>
          <w:sz w:val="26"/>
          <w:szCs w:val="26"/>
        </w:rPr>
      </w:pPr>
      <w:r w:rsidRPr="00EE7664">
        <w:rPr>
          <w:rFonts w:ascii="Times New Roman" w:hAnsi="Times New Roman" w:cs="Times New Roman"/>
          <w:spacing w:val="-6"/>
          <w:sz w:val="26"/>
          <w:szCs w:val="26"/>
        </w:rPr>
        <w:t xml:space="preserve">Под </w:t>
      </w:r>
      <w:r w:rsidRPr="00E84505">
        <w:rPr>
          <w:rFonts w:ascii="Times New Roman" w:hAnsi="Times New Roman" w:cs="Times New Roman"/>
          <w:i/>
          <w:spacing w:val="-6"/>
          <w:sz w:val="26"/>
          <w:szCs w:val="26"/>
          <w:u w:val="single"/>
        </w:rPr>
        <w:t>обслуживанием внутреннего</w:t>
      </w:r>
      <w:r w:rsidR="00C0269E" w:rsidRPr="00E84505">
        <w:rPr>
          <w:rFonts w:ascii="Times New Roman" w:hAnsi="Times New Roman" w:cs="Times New Roman"/>
          <w:i/>
          <w:spacing w:val="-6"/>
          <w:sz w:val="26"/>
          <w:szCs w:val="26"/>
          <w:u w:val="single"/>
        </w:rPr>
        <w:t>(внешнего)</w:t>
      </w:r>
      <w:r w:rsidRPr="00E84505">
        <w:rPr>
          <w:rFonts w:ascii="Times New Roman" w:hAnsi="Times New Roman" w:cs="Times New Roman"/>
          <w:i/>
          <w:spacing w:val="-6"/>
          <w:sz w:val="26"/>
          <w:szCs w:val="26"/>
          <w:u w:val="single"/>
        </w:rPr>
        <w:t xml:space="preserve"> государственного</w:t>
      </w:r>
      <w:r w:rsidRPr="00E84505">
        <w:rPr>
          <w:rFonts w:ascii="Times New Roman" w:hAnsi="Times New Roman" w:cs="Times New Roman"/>
          <w:spacing w:val="-6"/>
          <w:sz w:val="26"/>
          <w:szCs w:val="26"/>
          <w:u w:val="single"/>
        </w:rPr>
        <w:t xml:space="preserve"> </w:t>
      </w:r>
      <w:r w:rsidRPr="00E84505">
        <w:rPr>
          <w:rFonts w:ascii="Times New Roman" w:hAnsi="Times New Roman" w:cs="Times New Roman"/>
          <w:i/>
          <w:spacing w:val="-6"/>
          <w:sz w:val="26"/>
          <w:szCs w:val="26"/>
          <w:u w:val="single"/>
        </w:rPr>
        <w:t>долга</w:t>
      </w:r>
      <w:r w:rsidRPr="00EE7664">
        <w:rPr>
          <w:rFonts w:ascii="Times New Roman" w:hAnsi="Times New Roman" w:cs="Times New Roman"/>
          <w:i/>
          <w:spacing w:val="-6"/>
          <w:sz w:val="26"/>
          <w:szCs w:val="26"/>
        </w:rPr>
        <w:t xml:space="preserve"> </w:t>
      </w:r>
      <w:r w:rsidRPr="00EE7664">
        <w:rPr>
          <w:rFonts w:ascii="Times New Roman" w:hAnsi="Times New Roman" w:cs="Times New Roman"/>
          <w:spacing w:val="-6"/>
          <w:sz w:val="26"/>
          <w:szCs w:val="26"/>
        </w:rPr>
        <w:t>понимается выплата процентов по государственным долговым  обязательствам  и  их погашение путем выкупа либо иного изъятия из обращения.</w:t>
      </w:r>
    </w:p>
    <w:p w:rsidR="00EE7664" w:rsidRPr="00EE7664" w:rsidRDefault="00EE7664" w:rsidP="00470C02">
      <w:pPr>
        <w:pStyle w:val="HTML"/>
        <w:tabs>
          <w:tab w:val="num" w:pos="1069"/>
        </w:tabs>
        <w:ind w:firstLine="360"/>
        <w:jc w:val="both"/>
        <w:rPr>
          <w:rFonts w:ascii="Times New Roman" w:hAnsi="Times New Roman" w:cs="Times New Roman"/>
          <w:spacing w:val="-6"/>
          <w:sz w:val="26"/>
          <w:szCs w:val="26"/>
        </w:rPr>
      </w:pPr>
      <w:r w:rsidRPr="00EE7664">
        <w:rPr>
          <w:rFonts w:ascii="Times New Roman" w:hAnsi="Times New Roman" w:cs="Times New Roman"/>
          <w:spacing w:val="-6"/>
          <w:sz w:val="26"/>
          <w:szCs w:val="26"/>
        </w:rPr>
        <w:t>Обслуживание государственного долга  осуществляется за  счет  средств  республиканского  бюджета  либо  других  активов, находящихся в республиканской собственности. Операции по  обслуживанию  государственного  долга осуществляются  Минфином РБ и Национальным банком РБ и их органами на местах либо по поручению и под контролем Национального банка РБ коммерческими банками. Порядок  и сроки  погашения государственного долга  определяются Советом  Министров РБ либо  по  его  решению  Министерством  финансов  РБ. Долги  местных   органов  власти  не   входят  в  состав внутреннего  государственного долга  РБ</w:t>
      </w:r>
      <w:r w:rsidR="00C0269E">
        <w:rPr>
          <w:rFonts w:ascii="Times New Roman" w:hAnsi="Times New Roman" w:cs="Times New Roman"/>
          <w:spacing w:val="-6"/>
          <w:sz w:val="26"/>
          <w:szCs w:val="26"/>
        </w:rPr>
        <w:t>.</w:t>
      </w:r>
    </w:p>
    <w:p w:rsidR="00470C02" w:rsidRPr="00470C02" w:rsidRDefault="00470C02" w:rsidP="00470C02">
      <w:pPr>
        <w:ind w:firstLine="426"/>
        <w:jc w:val="both"/>
        <w:rPr>
          <w:rFonts w:ascii="Times New Roman" w:hAnsi="Times New Roman" w:cs="Times New Roman"/>
          <w:sz w:val="26"/>
        </w:rPr>
      </w:pPr>
      <w:r w:rsidRPr="00470C02">
        <w:rPr>
          <w:rFonts w:ascii="Times New Roman" w:hAnsi="Times New Roman" w:cs="Times New Roman"/>
          <w:sz w:val="26"/>
        </w:rPr>
        <w:t>В  числе  финансовых  мероприятий,  проводимых  в  рамках  управления  государственным  долгом,  наиболее  распространены  в  мировой  практике  следующие</w:t>
      </w:r>
      <w:r w:rsidR="00E84505">
        <w:rPr>
          <w:rFonts w:ascii="Times New Roman" w:hAnsi="Times New Roman" w:cs="Times New Roman"/>
          <w:sz w:val="26"/>
        </w:rPr>
        <w:t>:</w:t>
      </w:r>
    </w:p>
    <w:p w:rsidR="00D63D8B" w:rsidRDefault="00470C02" w:rsidP="00470C02">
      <w:pPr>
        <w:numPr>
          <w:ilvl w:val="0"/>
          <w:numId w:val="18"/>
        </w:numPr>
        <w:tabs>
          <w:tab w:val="left" w:pos="284"/>
          <w:tab w:val="left" w:pos="709"/>
        </w:tabs>
        <w:ind w:left="0" w:firstLine="426"/>
        <w:jc w:val="both"/>
        <w:rPr>
          <w:rFonts w:ascii="Times New Roman" w:hAnsi="Times New Roman" w:cs="Times New Roman"/>
          <w:sz w:val="26"/>
        </w:rPr>
      </w:pPr>
      <w:r w:rsidRPr="00D63D8B">
        <w:rPr>
          <w:rFonts w:ascii="Times New Roman" w:hAnsi="Times New Roman" w:cs="Times New Roman"/>
          <w:b/>
          <w:sz w:val="26"/>
        </w:rPr>
        <w:t>Рефинансирование  долга</w:t>
      </w:r>
      <w:r w:rsidRPr="00D63D8B">
        <w:rPr>
          <w:rFonts w:ascii="Times New Roman" w:hAnsi="Times New Roman" w:cs="Times New Roman"/>
          <w:sz w:val="26"/>
        </w:rPr>
        <w:t xml:space="preserve">,  т.е.  погашение  ранее  выпущенных  долговых  обязательств  за  счет  новых  заимствований  или  изменение  условий  их  предоставления.  Многие  страны  мира  (например,  Англия,  Италия,  Мексика,  США,  Россия,  Украина,  Беларусь  и  др.)  активно  применяют  этот  механизм  пролонгации  своих  долгов.  Особенно  часто  рефинансирование  принимается  при  выплате  процентов  и  погашений  по  внешней  части  государственного  долга.  </w:t>
      </w:r>
    </w:p>
    <w:p w:rsidR="00470C02" w:rsidRPr="00D63D8B" w:rsidRDefault="00470C02" w:rsidP="00D63D8B">
      <w:pPr>
        <w:tabs>
          <w:tab w:val="left" w:pos="284"/>
          <w:tab w:val="left" w:pos="709"/>
        </w:tabs>
        <w:ind w:firstLine="426"/>
        <w:jc w:val="both"/>
        <w:rPr>
          <w:rFonts w:ascii="Times New Roman" w:hAnsi="Times New Roman" w:cs="Times New Roman"/>
          <w:sz w:val="26"/>
        </w:rPr>
      </w:pPr>
      <w:r w:rsidRPr="00D63D8B">
        <w:rPr>
          <w:rFonts w:ascii="Times New Roman" w:hAnsi="Times New Roman" w:cs="Times New Roman"/>
          <w:sz w:val="26"/>
        </w:rPr>
        <w:t>Самым  главным  недостатком  рефинансирования  долга  является  то,  что  если  полученные  средства  не  идут  на  расширение  производства,  а  «проедаются»,  то  в  будущем  могут  возникнуть  проблемы,  связанные  с  уменьшением  поступления  налогов  в  государственную казну.</w:t>
      </w:r>
    </w:p>
    <w:p w:rsidR="00E84505" w:rsidRPr="00D12E7A" w:rsidRDefault="00E84505" w:rsidP="00E84505">
      <w:pPr>
        <w:pStyle w:val="a3"/>
        <w:ind w:firstLine="426"/>
        <w:rPr>
          <w:sz w:val="26"/>
          <w:szCs w:val="26"/>
        </w:rPr>
      </w:pPr>
      <w:r w:rsidRPr="00D12E7A">
        <w:rPr>
          <w:sz w:val="26"/>
          <w:szCs w:val="26"/>
        </w:rPr>
        <w:t xml:space="preserve">Рефинансирование активно используется в операциях по обслуживанию внешнего государственного долга при условии экономической и политической стабильности страны – заемщика средств. Поэтому важно обеспечить и в дальнейшем поддерживать высокую финансовую репутацию страны. В настоящее время репутация заемщиков на мировом финансовом рынке выражается в рейтингах, присваиваемых странам специальными агентствами в соответствии с международными правилами рейтингования. К сожалению, РБ (по некоторым оценкам МВФ, ВБ, ЕБРР) имеет рейтинг, не указывающий на ее особенную инвестиционную привлекательность. </w:t>
      </w:r>
    </w:p>
    <w:p w:rsidR="00F00C4C" w:rsidRDefault="00470C02" w:rsidP="00F00C4C">
      <w:pPr>
        <w:ind w:firstLine="426"/>
        <w:jc w:val="both"/>
        <w:rPr>
          <w:rFonts w:ascii="Times New Roman" w:hAnsi="Times New Roman" w:cs="Times New Roman"/>
          <w:sz w:val="26"/>
        </w:rPr>
      </w:pPr>
      <w:r w:rsidRPr="00470C02">
        <w:rPr>
          <w:rFonts w:ascii="Times New Roman" w:hAnsi="Times New Roman" w:cs="Times New Roman"/>
          <w:sz w:val="26"/>
        </w:rPr>
        <w:t>Очевидно,  что  с  точки  зрения  инвесторов,  наиболее  предпочтительным  вариантом  является  полное,  безусловное  и  своевременное  выполнение  государством  своих  обязательств.  Однако  в  условиях  невозможности  для  последнего  по  каким-либо  причинам  обеспечить  погашение  займов  и  выплат  процентов  по  ним,  могут  быть  приняты  решения  о  применении  помимо  рефинансирования  таких  механизмов  в  области  управления  государственными  долгом,  как  конверсия,  консолидация,  унификация,  обмен  облигаций  по  регрессивному  соотношению,  отсрочка  погашения  и  аннулирование  займов,  секъюризация,  новация.</w:t>
      </w:r>
    </w:p>
    <w:p w:rsidR="00011D66" w:rsidRPr="00D12E7A" w:rsidRDefault="00011D66" w:rsidP="00011D66">
      <w:pPr>
        <w:pStyle w:val="a3"/>
        <w:ind w:firstLine="426"/>
        <w:rPr>
          <w:sz w:val="26"/>
          <w:szCs w:val="26"/>
        </w:rPr>
      </w:pPr>
      <w:r w:rsidRPr="00D12E7A">
        <w:rPr>
          <w:sz w:val="26"/>
          <w:szCs w:val="26"/>
        </w:rPr>
        <w:t>Изменение условий займов осуществляется с помощью методов конверсии и консолидации</w:t>
      </w:r>
    </w:p>
    <w:p w:rsidR="00F00C4C" w:rsidRPr="00F00C4C" w:rsidRDefault="00F00C4C" w:rsidP="00F00C4C">
      <w:pPr>
        <w:numPr>
          <w:ilvl w:val="0"/>
          <w:numId w:val="18"/>
        </w:numPr>
        <w:ind w:left="0" w:firstLine="426"/>
        <w:jc w:val="both"/>
        <w:rPr>
          <w:rFonts w:ascii="Times New Roman" w:hAnsi="Times New Roman" w:cs="Times New Roman"/>
          <w:sz w:val="26"/>
        </w:rPr>
      </w:pPr>
      <w:r w:rsidRPr="00F00C4C">
        <w:rPr>
          <w:rFonts w:ascii="Times New Roman" w:hAnsi="Times New Roman" w:cs="Times New Roman"/>
          <w:sz w:val="26"/>
        </w:rPr>
        <w:t xml:space="preserve">Под  </w:t>
      </w:r>
      <w:r w:rsidRPr="00F00C4C">
        <w:rPr>
          <w:rFonts w:ascii="Times New Roman" w:hAnsi="Times New Roman" w:cs="Times New Roman"/>
          <w:b/>
          <w:sz w:val="26"/>
        </w:rPr>
        <w:t xml:space="preserve">конверсией  займов </w:t>
      </w:r>
      <w:r w:rsidRPr="00F00C4C">
        <w:rPr>
          <w:rFonts w:ascii="Times New Roman" w:hAnsi="Times New Roman" w:cs="Times New Roman"/>
          <w:sz w:val="26"/>
        </w:rPr>
        <w:t xml:space="preserve"> обычно  понимается  изменение  первоначальных  условий  государственных  займов,  выражающихся  в  понижении  процента,  изменении  срока  действия  и  способа  погашения  займа,  объединения  облигаций  разных  займов  и  т.д.  В  результате  государство  получает  временную  экономию,  поскольку  продолжившийся  выпуск  займов  вел  к  росту  государственного  долга  и,  следовательно,  расходов  бюджета  по  нему.  В  целях  снижения  расходов  по  управлению  госдолгом  государства  чаще  всего  снижет  размер  выплачиваемых  процентов  по  займам.  Однако  не  исключено  и  повышение  доходности  государственных  ценных  бумаг  для  кредитов </w:t>
      </w:r>
      <w:r w:rsidRPr="00F00C4C">
        <w:rPr>
          <w:rFonts w:ascii="Times New Roman" w:hAnsi="Times New Roman" w:cs="Times New Roman"/>
          <w:sz w:val="26"/>
          <w:szCs w:val="26"/>
        </w:rPr>
        <w:t>[13, с.334].</w:t>
      </w:r>
      <w:r>
        <w:rPr>
          <w:sz w:val="26"/>
          <w:szCs w:val="26"/>
        </w:rPr>
        <w:t xml:space="preserve"> </w:t>
      </w:r>
    </w:p>
    <w:p w:rsidR="00F00C4C" w:rsidRDefault="00F00C4C" w:rsidP="00F00C4C">
      <w:pPr>
        <w:numPr>
          <w:ilvl w:val="0"/>
          <w:numId w:val="18"/>
        </w:numPr>
        <w:ind w:left="0" w:firstLine="426"/>
        <w:jc w:val="both"/>
        <w:rPr>
          <w:rFonts w:ascii="Times New Roman" w:hAnsi="Times New Roman" w:cs="Times New Roman"/>
          <w:sz w:val="26"/>
        </w:rPr>
      </w:pPr>
      <w:r w:rsidRPr="00F00C4C">
        <w:rPr>
          <w:rFonts w:ascii="Times New Roman" w:hAnsi="Times New Roman" w:cs="Times New Roman"/>
          <w:sz w:val="26"/>
        </w:rPr>
        <w:t xml:space="preserve">Государство,  заинтересованное  в  получении  займов,  на  длительные  сроки,  достигает  этого  за  счет  </w:t>
      </w:r>
      <w:r w:rsidRPr="00F00C4C">
        <w:rPr>
          <w:rFonts w:ascii="Times New Roman" w:hAnsi="Times New Roman" w:cs="Times New Roman"/>
          <w:b/>
          <w:sz w:val="26"/>
        </w:rPr>
        <w:t>консолидации</w:t>
      </w:r>
      <w:r w:rsidRPr="00F00C4C">
        <w:rPr>
          <w:rFonts w:ascii="Times New Roman" w:hAnsi="Times New Roman" w:cs="Times New Roman"/>
          <w:sz w:val="26"/>
        </w:rPr>
        <w:t xml:space="preserve">  государственного  долга.  Под  консолидацией  понимается  изменение  условий  займов,  связанное  с  их  сроками  -  увеличение  либо  уменьшение  срока  действия  государственных  ценных  бумаг,  т.е.  перенос  даты  их  погашения.  </w:t>
      </w:r>
    </w:p>
    <w:p w:rsidR="00F00C4C" w:rsidRPr="00D12E7A" w:rsidRDefault="00F00C4C" w:rsidP="00F00C4C">
      <w:pPr>
        <w:pStyle w:val="a3"/>
        <w:ind w:firstLine="426"/>
        <w:rPr>
          <w:sz w:val="26"/>
          <w:szCs w:val="26"/>
        </w:rPr>
      </w:pPr>
      <w:r w:rsidRPr="00D12E7A">
        <w:rPr>
          <w:sz w:val="26"/>
          <w:szCs w:val="26"/>
        </w:rPr>
        <w:t>Когда внешний долг превышает приемлемый уровень, правительство предпринимает определённые меры, чтобы его уменьшить. Оно может использовать для погашения части долга золотовалютные резервы страны, если они имеются. С согласия кредиторов правительство может переоформить кратко- и среднесрочную задолженности в долгосрочную или отсрочить выплату внешнего долга.</w:t>
      </w:r>
    </w:p>
    <w:p w:rsidR="00F00C4C" w:rsidRPr="00F00C4C" w:rsidRDefault="00F00C4C" w:rsidP="00F00C4C">
      <w:pPr>
        <w:ind w:firstLine="426"/>
        <w:jc w:val="both"/>
        <w:rPr>
          <w:rFonts w:ascii="Times New Roman" w:hAnsi="Times New Roman" w:cs="Times New Roman"/>
          <w:sz w:val="26"/>
        </w:rPr>
      </w:pPr>
      <w:r w:rsidRPr="00F00C4C">
        <w:rPr>
          <w:rFonts w:ascii="Times New Roman" w:hAnsi="Times New Roman" w:cs="Times New Roman"/>
          <w:sz w:val="26"/>
        </w:rPr>
        <w:t>Возможно  совмещение  консолидации  с  конверсией.</w:t>
      </w:r>
    </w:p>
    <w:p w:rsidR="00F00C4C" w:rsidRDefault="00F00C4C" w:rsidP="00F00C4C">
      <w:pPr>
        <w:ind w:firstLine="426"/>
        <w:jc w:val="both"/>
        <w:rPr>
          <w:rFonts w:ascii="Times New Roman" w:hAnsi="Times New Roman" w:cs="Times New Roman"/>
          <w:sz w:val="26"/>
        </w:rPr>
      </w:pPr>
      <w:r w:rsidRPr="00F00C4C">
        <w:rPr>
          <w:rFonts w:ascii="Times New Roman" w:hAnsi="Times New Roman" w:cs="Times New Roman"/>
          <w:sz w:val="26"/>
        </w:rPr>
        <w:t>Следует  отметить,  что  при  применении  рассматриваемых  механизмов  управления  государственным  долгом  власти  должны  понимать,  что  изменение  первоначальных  условий  займов  может  вызвать  социальную  напряженность  в  обществе,  а  также  оказать  негативное  воздействие  на  дельнейшее  заимствование.</w:t>
      </w:r>
    </w:p>
    <w:p w:rsidR="00D63D8B" w:rsidRDefault="00D63D8B" w:rsidP="00D63D8B">
      <w:pPr>
        <w:pStyle w:val="a3"/>
        <w:numPr>
          <w:ilvl w:val="0"/>
          <w:numId w:val="18"/>
        </w:numPr>
        <w:ind w:left="0" w:firstLine="426"/>
        <w:rPr>
          <w:sz w:val="26"/>
          <w:szCs w:val="26"/>
        </w:rPr>
      </w:pPr>
      <w:r w:rsidRPr="00D12E7A">
        <w:rPr>
          <w:b/>
          <w:sz w:val="26"/>
          <w:szCs w:val="26"/>
        </w:rPr>
        <w:t>Новация</w:t>
      </w:r>
      <w:r w:rsidRPr="00D12E7A">
        <w:rPr>
          <w:sz w:val="26"/>
          <w:szCs w:val="26"/>
        </w:rPr>
        <w:t xml:space="preserve"> – соглашение между заемщиком и кредиторами по замене обязательства по данному кредиту другим обязательством.</w:t>
      </w:r>
    </w:p>
    <w:p w:rsidR="00D63D8B" w:rsidRPr="00011D66" w:rsidRDefault="00D63D8B" w:rsidP="00D63D8B">
      <w:pPr>
        <w:ind w:firstLine="426"/>
        <w:jc w:val="both"/>
        <w:rPr>
          <w:rFonts w:ascii="Times New Roman" w:hAnsi="Times New Roman" w:cs="Times New Roman"/>
          <w:sz w:val="26"/>
        </w:rPr>
      </w:pPr>
      <w:r w:rsidRPr="00011D66">
        <w:rPr>
          <w:rFonts w:ascii="Times New Roman" w:hAnsi="Times New Roman" w:cs="Times New Roman"/>
          <w:sz w:val="26"/>
        </w:rPr>
        <w:t>В  принципе</w:t>
      </w:r>
      <w:r>
        <w:rPr>
          <w:rFonts w:ascii="Times New Roman" w:hAnsi="Times New Roman" w:cs="Times New Roman"/>
          <w:sz w:val="26"/>
        </w:rPr>
        <w:t>,</w:t>
      </w:r>
      <w:r w:rsidRPr="00011D66">
        <w:rPr>
          <w:rFonts w:ascii="Times New Roman" w:hAnsi="Times New Roman" w:cs="Times New Roman"/>
          <w:sz w:val="26"/>
        </w:rPr>
        <w:t xml:space="preserve">  новация  является  аналогом  конверсии  с  той  лишь  разницей,  что  конверсия  предполагает  замену  как  одной  формы  займа  на  другую,  так  и  на  аналогичную  (например,  кредит  на облигацию  или  облигацию  на  облигацию),  а  новация  обычно  предполагает  замену  одной  формы  займа  на  аналогичную  (т.е.  облигацию  на  облигацию).</w:t>
      </w:r>
    </w:p>
    <w:p w:rsidR="00F00C4C" w:rsidRDefault="00F00C4C" w:rsidP="00F00C4C">
      <w:pPr>
        <w:pStyle w:val="a3"/>
        <w:numPr>
          <w:ilvl w:val="0"/>
          <w:numId w:val="18"/>
        </w:numPr>
        <w:ind w:left="0" w:firstLine="426"/>
        <w:rPr>
          <w:sz w:val="26"/>
          <w:szCs w:val="26"/>
        </w:rPr>
      </w:pPr>
      <w:r w:rsidRPr="00D12E7A">
        <w:rPr>
          <w:b/>
          <w:sz w:val="26"/>
          <w:szCs w:val="26"/>
        </w:rPr>
        <w:t>Унификация</w:t>
      </w:r>
      <w:r w:rsidRPr="00D12E7A">
        <w:rPr>
          <w:sz w:val="26"/>
          <w:szCs w:val="26"/>
        </w:rPr>
        <w:t xml:space="preserve"> – объединение ранее выпущенных займов, при котором несколько старых облигаций приравниваются к одной новой. Это метод предпочтителен в условиях выхода из экономического кризиса, сопровождавшегося инфляцией, когда погашение ранее выпущенных облигаций и уплату процентов по ним производят в новых полноценных деньгах.</w:t>
      </w:r>
    </w:p>
    <w:p w:rsidR="00011D66" w:rsidRPr="00011D66" w:rsidRDefault="00011D66" w:rsidP="00011D66">
      <w:pPr>
        <w:numPr>
          <w:ilvl w:val="0"/>
          <w:numId w:val="18"/>
        </w:numPr>
        <w:ind w:left="0" w:firstLine="426"/>
        <w:jc w:val="both"/>
        <w:rPr>
          <w:rFonts w:ascii="Times New Roman" w:hAnsi="Times New Roman" w:cs="Times New Roman"/>
          <w:sz w:val="26"/>
        </w:rPr>
      </w:pPr>
      <w:r w:rsidRPr="00011D66">
        <w:rPr>
          <w:rFonts w:ascii="Times New Roman" w:hAnsi="Times New Roman" w:cs="Times New Roman"/>
          <w:sz w:val="26"/>
        </w:rPr>
        <w:t xml:space="preserve">В  исключительных  случаях  правительство  может  провести  </w:t>
      </w:r>
      <w:r w:rsidRPr="00011D66">
        <w:rPr>
          <w:rFonts w:ascii="Times New Roman" w:hAnsi="Times New Roman" w:cs="Times New Roman"/>
          <w:b/>
          <w:sz w:val="26"/>
        </w:rPr>
        <w:t>обмен  облигаций</w:t>
      </w:r>
      <w:r w:rsidRPr="00011D66">
        <w:rPr>
          <w:rFonts w:ascii="Times New Roman" w:hAnsi="Times New Roman" w:cs="Times New Roman"/>
          <w:sz w:val="26"/>
        </w:rPr>
        <w:t xml:space="preserve">  по  регрессивному  соотношению,  т.е.  когда  несколько  ранее  выпущенных  облигаций  приравниваются  к  одной  новой  облигации.  Такой  обмен избавляет  государство  от  необходимости  выплачивать  проценты  и  от  погашения  в  полноценных  деньгах  по ее  облигациям,  продававшимся  им  за  обесценившуюся  валюту.</w:t>
      </w:r>
    </w:p>
    <w:p w:rsidR="00011D66" w:rsidRPr="00011D66" w:rsidRDefault="00011D66" w:rsidP="00011D66">
      <w:pPr>
        <w:numPr>
          <w:ilvl w:val="0"/>
          <w:numId w:val="18"/>
        </w:numPr>
        <w:ind w:left="0" w:firstLine="426"/>
        <w:jc w:val="both"/>
        <w:rPr>
          <w:rFonts w:ascii="Times New Roman" w:hAnsi="Times New Roman" w:cs="Times New Roman"/>
          <w:sz w:val="26"/>
        </w:rPr>
      </w:pPr>
      <w:r w:rsidRPr="00011D66">
        <w:rPr>
          <w:rFonts w:ascii="Times New Roman" w:hAnsi="Times New Roman" w:cs="Times New Roman"/>
          <w:b/>
          <w:sz w:val="26"/>
        </w:rPr>
        <w:t>Отсрочка</w:t>
      </w:r>
      <w:r w:rsidRPr="00011D66">
        <w:rPr>
          <w:rFonts w:ascii="Times New Roman" w:hAnsi="Times New Roman" w:cs="Times New Roman"/>
          <w:sz w:val="26"/>
        </w:rPr>
        <w:t xml:space="preserve">  погашения  займа  или  всех  ранее  выпущенных  займов  проводится  в  условиях,  когда  дальнейшее  активное  развитие  операций  по  выпуску  новых  займов  не  имеет  финансовой  эффективности  для  государства.  Это  происходит  в  тот  момент,  когда  правительство  уже  выпустило  слишком  много  займов  и  условия  их  эмиссии  не  были  достаточно  выгодными  для  государства.  В  таких  случаях  большая  часть  поступлений  от  реализации  облигаций  новых  займов  направляется  на  выплаты  процентов  и  на  погашение  ранее  выпущенных  займов.  Чтобы  разорвать  этот  порочный  круг  правительство  объявляет  об  отсрочке  погашения  займов,  которая  отличается  от  консолидации  тем,  что  не  только  отодвигаются  сроки  погашения,  но  и  прекращается  выплата  доходов  (во  время  консолидации  же  займов  владельцы  облигаций  продолжают  получать  по  ним  свой  доход).</w:t>
      </w:r>
    </w:p>
    <w:p w:rsidR="00011D66" w:rsidRPr="00011D66" w:rsidRDefault="00011D66" w:rsidP="00011D66">
      <w:pPr>
        <w:ind w:firstLine="426"/>
        <w:jc w:val="both"/>
        <w:rPr>
          <w:rFonts w:ascii="Times New Roman" w:hAnsi="Times New Roman" w:cs="Times New Roman"/>
          <w:sz w:val="26"/>
        </w:rPr>
      </w:pPr>
      <w:r w:rsidRPr="00011D66">
        <w:rPr>
          <w:rFonts w:ascii="Times New Roman" w:hAnsi="Times New Roman" w:cs="Times New Roman"/>
          <w:sz w:val="26"/>
        </w:rPr>
        <w:t>Конверсия,  консолидация,  унификация  государственных  займов  и  обмен  облигаций  государства  обычно  осуществляется  только  в отношении внутренних займов.  Что  касается  отсрочки  погашения  обязательств,  то  эта  мера  возможна  и  по  отношению  к  внешней  задолженности.  При  этом  отсрочка  погашения  внешних  займов  как  правило,  проводится  по  согласованию  с  кредиторами  и  может  не  повлечь  приостановку  выплаты  процентов  по  ним [</w:t>
      </w:r>
      <w:r w:rsidR="00D63D8B">
        <w:rPr>
          <w:rFonts w:ascii="Times New Roman" w:hAnsi="Times New Roman" w:cs="Times New Roman"/>
          <w:sz w:val="26"/>
        </w:rPr>
        <w:t>14</w:t>
      </w:r>
      <w:r w:rsidRPr="00011D66">
        <w:rPr>
          <w:rFonts w:ascii="Times New Roman" w:hAnsi="Times New Roman" w:cs="Times New Roman"/>
          <w:sz w:val="26"/>
        </w:rPr>
        <w:t>,  с.27]</w:t>
      </w:r>
      <w:r w:rsidR="00D63D8B">
        <w:rPr>
          <w:rFonts w:ascii="Times New Roman" w:hAnsi="Times New Roman" w:cs="Times New Roman"/>
          <w:sz w:val="26"/>
        </w:rPr>
        <w:t>.</w:t>
      </w:r>
    </w:p>
    <w:p w:rsidR="00011D66" w:rsidRPr="00011D66" w:rsidRDefault="00011D66" w:rsidP="00011D66">
      <w:pPr>
        <w:numPr>
          <w:ilvl w:val="0"/>
          <w:numId w:val="18"/>
        </w:numPr>
        <w:ind w:left="0" w:firstLine="426"/>
        <w:jc w:val="both"/>
        <w:rPr>
          <w:rFonts w:ascii="Times New Roman" w:hAnsi="Times New Roman" w:cs="Times New Roman"/>
          <w:sz w:val="26"/>
        </w:rPr>
      </w:pPr>
      <w:r w:rsidRPr="00011D66">
        <w:rPr>
          <w:rFonts w:ascii="Times New Roman" w:hAnsi="Times New Roman" w:cs="Times New Roman"/>
          <w:sz w:val="26"/>
        </w:rPr>
        <w:t xml:space="preserve">В  отличии  от  отсрочки  под  </w:t>
      </w:r>
      <w:r w:rsidRPr="00011D66">
        <w:rPr>
          <w:rFonts w:ascii="Times New Roman" w:hAnsi="Times New Roman" w:cs="Times New Roman"/>
          <w:b/>
          <w:sz w:val="26"/>
        </w:rPr>
        <w:t>аннулированием</w:t>
      </w:r>
      <w:r w:rsidRPr="00011D66">
        <w:rPr>
          <w:rFonts w:ascii="Times New Roman" w:hAnsi="Times New Roman" w:cs="Times New Roman"/>
          <w:sz w:val="26"/>
        </w:rPr>
        <w:t xml:space="preserve">  государственного  долга  понимается  полный  отказ  государства  от  обязательств  по  выпущенным  займам  (внутренним,  внешним  или  по  всему  госдолгу).  Как  правило,  при  управлении  государственным  долгом  данный  метод  является  крайней  мерой  и  может  использоваться  по  двум  причинам.  Во-первых,  аннулирование  госдолга  объявляется  в  случае  финансовой  несостоятельности  государства,  т.е.  его  банкротства.  Во-вторых,  аннулирование  задолженности  может  явиться  следствие  прихода  к  власти  новых  политических  сил,  которые  по  определенным  причинам  отказываются  признать  финансовые  обязательства  предыдущих  властей</w:t>
      </w:r>
      <w:r>
        <w:rPr>
          <w:rFonts w:ascii="Times New Roman" w:hAnsi="Times New Roman" w:cs="Times New Roman"/>
          <w:sz w:val="26"/>
        </w:rPr>
        <w:t xml:space="preserve"> </w:t>
      </w:r>
      <w:r w:rsidRPr="00011D66">
        <w:rPr>
          <w:rFonts w:ascii="Times New Roman" w:hAnsi="Times New Roman" w:cs="Times New Roman"/>
          <w:sz w:val="26"/>
          <w:szCs w:val="26"/>
        </w:rPr>
        <w:t>[17,с.164].</w:t>
      </w:r>
    </w:p>
    <w:p w:rsidR="00011D66" w:rsidRPr="00011D66" w:rsidRDefault="00011D66" w:rsidP="00011D66">
      <w:pPr>
        <w:numPr>
          <w:ilvl w:val="0"/>
          <w:numId w:val="18"/>
        </w:numPr>
        <w:ind w:left="0" w:firstLine="426"/>
        <w:jc w:val="both"/>
        <w:rPr>
          <w:rFonts w:ascii="Times New Roman" w:hAnsi="Times New Roman" w:cs="Times New Roman"/>
          <w:sz w:val="26"/>
        </w:rPr>
      </w:pPr>
      <w:r w:rsidRPr="00011D66">
        <w:rPr>
          <w:rFonts w:ascii="Times New Roman" w:hAnsi="Times New Roman" w:cs="Times New Roman"/>
          <w:sz w:val="26"/>
        </w:rPr>
        <w:t xml:space="preserve">В  последние  два  десятилетия  широкое  распространение  на  мировом  финансовом  рынке  получила  тенденция  к  превращению  отношений  между  кредиторами  и  должниками  в  оборотоспособное  имущество.  Эта  тенденция  получила  название  </w:t>
      </w:r>
      <w:r w:rsidRPr="00011D66">
        <w:rPr>
          <w:rFonts w:ascii="Times New Roman" w:hAnsi="Times New Roman" w:cs="Times New Roman"/>
          <w:b/>
          <w:sz w:val="26"/>
        </w:rPr>
        <w:t>секъюритизация.</w:t>
      </w:r>
      <w:r w:rsidRPr="00011D66">
        <w:rPr>
          <w:rFonts w:ascii="Times New Roman" w:hAnsi="Times New Roman" w:cs="Times New Roman"/>
          <w:sz w:val="26"/>
        </w:rPr>
        <w:t xml:space="preserve">  Превращая  обычные  обязательства  должника  к  кредитору  в  ценные  бумаги,  секъюритизация  дает  этим  обязательствам  повышенную  оборотоспособность,  помещает  их  в  готовую  инфраструктуру  фондового  рынка  и  в  конечном  итоге  делает  финансовые  отношения  более  мобильными.</w:t>
      </w:r>
    </w:p>
    <w:p w:rsidR="00011D66" w:rsidRPr="00011D66" w:rsidRDefault="00011D66" w:rsidP="00011D66">
      <w:pPr>
        <w:ind w:firstLine="426"/>
        <w:jc w:val="both"/>
        <w:rPr>
          <w:rFonts w:ascii="Times New Roman" w:hAnsi="Times New Roman" w:cs="Times New Roman"/>
          <w:sz w:val="26"/>
        </w:rPr>
      </w:pPr>
      <w:r w:rsidRPr="00011D66">
        <w:rPr>
          <w:rFonts w:ascii="Times New Roman" w:hAnsi="Times New Roman" w:cs="Times New Roman"/>
          <w:sz w:val="26"/>
        </w:rPr>
        <w:t>Исследование  финансовых  инструментов  управления  государственным  долгом  позволило  обнаружить  возрастающую  роль  государственных  ценных  бумаг,  которые  являются  не  только  одним  из  основных  способов  управления  государственным  долгом,  но  и  эффективным  инструментом  регулирования  денежно-кредитной  политики.</w:t>
      </w:r>
      <w:r w:rsidR="00D63D8B">
        <w:rPr>
          <w:rFonts w:ascii="Times New Roman" w:hAnsi="Times New Roman" w:cs="Times New Roman"/>
          <w:sz w:val="26"/>
        </w:rPr>
        <w:t xml:space="preserve"> </w:t>
      </w:r>
      <w:r w:rsidRPr="00011D66">
        <w:rPr>
          <w:rFonts w:ascii="Times New Roman" w:hAnsi="Times New Roman" w:cs="Times New Roman"/>
          <w:sz w:val="26"/>
        </w:rPr>
        <w:t>Анализ  основных  макроэкономических  показателей  Республики  Беларусь  также  доказывает,  что  в  процессе  развития  рынка  государственных  ценных  бумаг  его  макроэкономическая  роль  значительно  возросла.  Государственные  ценные  бумаги  стали  не  просто  инструментом  привлечения  заемных  ресурсов,  но  и  рычагом  стабилизации  финансового  сектора.</w:t>
      </w:r>
    </w:p>
    <w:p w:rsidR="00C90548" w:rsidRPr="00D12E7A" w:rsidRDefault="00826E15" w:rsidP="00C90548">
      <w:pPr>
        <w:pStyle w:val="a3"/>
        <w:ind w:firstLine="426"/>
        <w:rPr>
          <w:sz w:val="26"/>
          <w:szCs w:val="26"/>
        </w:rPr>
      </w:pPr>
      <w:r>
        <w:rPr>
          <w:sz w:val="26"/>
          <w:szCs w:val="26"/>
        </w:rPr>
        <w:t>Что касается</w:t>
      </w:r>
      <w:r w:rsidR="00C90548" w:rsidRPr="00D12E7A">
        <w:rPr>
          <w:sz w:val="26"/>
          <w:szCs w:val="26"/>
        </w:rPr>
        <w:t xml:space="preserve"> оценки долгового бремени того или иного государства в международной практике</w:t>
      </w:r>
      <w:r>
        <w:rPr>
          <w:sz w:val="26"/>
          <w:szCs w:val="26"/>
        </w:rPr>
        <w:t>, то можно выделить несколько</w:t>
      </w:r>
      <w:r w:rsidR="00C90548" w:rsidRPr="00D12E7A">
        <w:rPr>
          <w:sz w:val="26"/>
          <w:szCs w:val="26"/>
        </w:rPr>
        <w:t xml:space="preserve"> различны</w:t>
      </w:r>
      <w:r>
        <w:rPr>
          <w:sz w:val="26"/>
          <w:szCs w:val="26"/>
        </w:rPr>
        <w:t>х</w:t>
      </w:r>
      <w:r w:rsidR="00C90548" w:rsidRPr="00D12E7A">
        <w:rPr>
          <w:sz w:val="26"/>
          <w:szCs w:val="26"/>
        </w:rPr>
        <w:t xml:space="preserve"> метод</w:t>
      </w:r>
      <w:r>
        <w:rPr>
          <w:sz w:val="26"/>
          <w:szCs w:val="26"/>
        </w:rPr>
        <w:t>ов</w:t>
      </w:r>
      <w:r w:rsidR="00C90548" w:rsidRPr="00D12E7A">
        <w:rPr>
          <w:sz w:val="26"/>
          <w:szCs w:val="26"/>
        </w:rPr>
        <w:t>. Например, Всемирный банк определяет уровень кредитоспособности страны через систему показателей, а именно отношение:</w:t>
      </w:r>
    </w:p>
    <w:p w:rsidR="00C90548" w:rsidRPr="00D12E7A" w:rsidRDefault="00C90548" w:rsidP="00C90548">
      <w:pPr>
        <w:pStyle w:val="a3"/>
        <w:numPr>
          <w:ilvl w:val="0"/>
          <w:numId w:val="10"/>
        </w:numPr>
        <w:rPr>
          <w:sz w:val="26"/>
          <w:szCs w:val="26"/>
        </w:rPr>
      </w:pPr>
      <w:r w:rsidRPr="00D12E7A">
        <w:rPr>
          <w:sz w:val="26"/>
          <w:szCs w:val="26"/>
        </w:rPr>
        <w:t>приведенной стоимости платежей по внешнему долгу к ВВП;</w:t>
      </w:r>
      <w:r w:rsidR="00620025" w:rsidRPr="00D12E7A">
        <w:rPr>
          <w:sz w:val="26"/>
          <w:szCs w:val="26"/>
        </w:rPr>
        <w:t xml:space="preserve"> </w:t>
      </w:r>
      <w:r w:rsidRPr="00D12E7A">
        <w:rPr>
          <w:sz w:val="26"/>
          <w:szCs w:val="26"/>
        </w:rPr>
        <w:t>приведенной стоимости платежей по внешнему долгу к экспорту товаров и услуг;</w:t>
      </w:r>
    </w:p>
    <w:p w:rsidR="00C90548" w:rsidRPr="00D12E7A" w:rsidRDefault="00C90548" w:rsidP="00C90548">
      <w:pPr>
        <w:pStyle w:val="a3"/>
        <w:numPr>
          <w:ilvl w:val="0"/>
          <w:numId w:val="10"/>
        </w:numPr>
        <w:rPr>
          <w:sz w:val="26"/>
          <w:szCs w:val="26"/>
        </w:rPr>
      </w:pPr>
      <w:r w:rsidRPr="00D12E7A">
        <w:rPr>
          <w:sz w:val="26"/>
          <w:szCs w:val="26"/>
        </w:rPr>
        <w:t>внешнего долга к ВВП;</w:t>
      </w:r>
    </w:p>
    <w:p w:rsidR="00C90548" w:rsidRPr="00D12E7A" w:rsidRDefault="00C90548" w:rsidP="00C90548">
      <w:pPr>
        <w:pStyle w:val="a3"/>
        <w:numPr>
          <w:ilvl w:val="0"/>
          <w:numId w:val="10"/>
        </w:numPr>
        <w:rPr>
          <w:sz w:val="26"/>
          <w:szCs w:val="26"/>
        </w:rPr>
      </w:pPr>
      <w:r w:rsidRPr="00D12E7A">
        <w:rPr>
          <w:sz w:val="26"/>
          <w:szCs w:val="26"/>
        </w:rPr>
        <w:t>внешнего долга к экспорту товаров и услуг;</w:t>
      </w:r>
    </w:p>
    <w:p w:rsidR="00C90548" w:rsidRPr="00D12E7A" w:rsidRDefault="00C90548" w:rsidP="00C90548">
      <w:pPr>
        <w:pStyle w:val="a3"/>
        <w:numPr>
          <w:ilvl w:val="0"/>
          <w:numId w:val="10"/>
        </w:numPr>
        <w:rPr>
          <w:sz w:val="26"/>
          <w:szCs w:val="26"/>
        </w:rPr>
      </w:pPr>
      <w:r w:rsidRPr="00D12E7A">
        <w:rPr>
          <w:sz w:val="26"/>
          <w:szCs w:val="26"/>
        </w:rPr>
        <w:t>годовых платежей по погашению и обслуживанию внешнего долга к экспорту товаров и услуг [15, с. 292].</w:t>
      </w:r>
    </w:p>
    <w:p w:rsidR="00C90548" w:rsidRPr="00D12E7A" w:rsidRDefault="00C90548" w:rsidP="00C90548">
      <w:pPr>
        <w:pStyle w:val="a3"/>
        <w:ind w:firstLine="426"/>
        <w:rPr>
          <w:sz w:val="26"/>
          <w:szCs w:val="26"/>
        </w:rPr>
      </w:pPr>
      <w:r w:rsidRPr="00D12E7A">
        <w:rPr>
          <w:sz w:val="26"/>
          <w:szCs w:val="26"/>
        </w:rPr>
        <w:t xml:space="preserve">Отношение суммы долга к  ВВП -60 % -  обязательное экономическое условие в Европейском союзе. </w:t>
      </w:r>
    </w:p>
    <w:p w:rsidR="00C90548" w:rsidRPr="00D12E7A" w:rsidRDefault="00C90548" w:rsidP="00C90548">
      <w:pPr>
        <w:pStyle w:val="a3"/>
        <w:ind w:firstLine="284"/>
        <w:rPr>
          <w:sz w:val="26"/>
          <w:szCs w:val="26"/>
        </w:rPr>
      </w:pPr>
      <w:r w:rsidRPr="00D12E7A">
        <w:rPr>
          <w:sz w:val="26"/>
          <w:szCs w:val="26"/>
        </w:rPr>
        <w:t>К числу государств, считающихся несущими тяжелое бремя долгов, относят те, у которых три показателя превышают расчетные уровни в сред</w:t>
      </w:r>
      <w:r w:rsidRPr="00D12E7A">
        <w:rPr>
          <w:sz w:val="26"/>
          <w:szCs w:val="26"/>
        </w:rPr>
        <w:softHyphen/>
        <w:t>нем в течение трех лет. Такими показателями являются:</w:t>
      </w:r>
    </w:p>
    <w:p w:rsidR="00C90548" w:rsidRPr="00D12E7A" w:rsidRDefault="00C90548" w:rsidP="00C90548">
      <w:pPr>
        <w:pStyle w:val="a3"/>
        <w:numPr>
          <w:ilvl w:val="0"/>
          <w:numId w:val="11"/>
        </w:numPr>
        <w:rPr>
          <w:sz w:val="26"/>
          <w:szCs w:val="26"/>
        </w:rPr>
      </w:pPr>
      <w:r w:rsidRPr="00D12E7A">
        <w:rPr>
          <w:sz w:val="26"/>
          <w:szCs w:val="26"/>
        </w:rPr>
        <w:t>Отношение общей суммы долга к ВВП, если оно превышает 50 %.</w:t>
      </w:r>
    </w:p>
    <w:p w:rsidR="00C90548" w:rsidRPr="00D12E7A" w:rsidRDefault="00C90548" w:rsidP="00C90548">
      <w:pPr>
        <w:pStyle w:val="a3"/>
        <w:numPr>
          <w:ilvl w:val="0"/>
          <w:numId w:val="11"/>
        </w:numPr>
        <w:rPr>
          <w:sz w:val="26"/>
          <w:szCs w:val="26"/>
        </w:rPr>
      </w:pPr>
      <w:r w:rsidRPr="00D12E7A">
        <w:rPr>
          <w:sz w:val="26"/>
          <w:szCs w:val="26"/>
        </w:rPr>
        <w:t>Отношение общей суммы долга к годовому объему экспорта товаров и услуг, если оно превышает 275 %.</w:t>
      </w:r>
    </w:p>
    <w:p w:rsidR="00C90548" w:rsidRPr="00D12E7A" w:rsidRDefault="00C90548" w:rsidP="00C90548">
      <w:pPr>
        <w:pStyle w:val="a3"/>
        <w:numPr>
          <w:ilvl w:val="0"/>
          <w:numId w:val="11"/>
        </w:numPr>
        <w:rPr>
          <w:sz w:val="26"/>
          <w:szCs w:val="26"/>
        </w:rPr>
      </w:pPr>
      <w:r w:rsidRPr="00D12E7A">
        <w:rPr>
          <w:sz w:val="26"/>
          <w:szCs w:val="26"/>
        </w:rPr>
        <w:t>Отношение платежей по погашению и обслуживанию внешнего дол</w:t>
      </w:r>
      <w:r w:rsidRPr="00D12E7A">
        <w:rPr>
          <w:sz w:val="26"/>
          <w:szCs w:val="26"/>
        </w:rPr>
        <w:softHyphen/>
        <w:t>га к экспорту товаров и услуг, если оно превышает 30 % [16, с.230].</w:t>
      </w:r>
    </w:p>
    <w:p w:rsidR="00C90548" w:rsidRPr="00D12E7A" w:rsidRDefault="00C90548" w:rsidP="00C90548">
      <w:pPr>
        <w:pStyle w:val="a3"/>
        <w:ind w:firstLine="284"/>
        <w:rPr>
          <w:sz w:val="26"/>
          <w:szCs w:val="26"/>
        </w:rPr>
      </w:pPr>
      <w:r w:rsidRPr="00D12E7A">
        <w:rPr>
          <w:sz w:val="26"/>
          <w:szCs w:val="26"/>
        </w:rPr>
        <w:t xml:space="preserve">Однако данные широко распространенные показатели кредитоспособности не учитывают  все особенности  страны, поэтому следует принимать во внимание такой показатель, как </w:t>
      </w:r>
      <w:r w:rsidRPr="00D12E7A">
        <w:rPr>
          <w:sz w:val="26"/>
          <w:szCs w:val="26"/>
          <w:u w:val="single"/>
        </w:rPr>
        <w:t>чистые трансферты</w:t>
      </w:r>
      <w:r w:rsidRPr="00D12E7A">
        <w:rPr>
          <w:sz w:val="26"/>
          <w:szCs w:val="26"/>
        </w:rPr>
        <w:t xml:space="preserve">  (разность между суммой привлеченных иностранных кредитов и платежам по их погашению). </w:t>
      </w:r>
    </w:p>
    <w:p w:rsidR="00C90548" w:rsidRPr="00DF480C" w:rsidRDefault="00C90548" w:rsidP="00DF480C">
      <w:pPr>
        <w:pStyle w:val="a3"/>
        <w:tabs>
          <w:tab w:val="left" w:pos="993"/>
        </w:tabs>
        <w:ind w:firstLine="426"/>
        <w:rPr>
          <w:sz w:val="26"/>
          <w:szCs w:val="26"/>
        </w:rPr>
      </w:pPr>
      <w:r w:rsidRPr="00D12E7A">
        <w:rPr>
          <w:sz w:val="26"/>
          <w:szCs w:val="26"/>
        </w:rPr>
        <w:t xml:space="preserve">Учитывая «товарный» характер иностранных кредитов, Республика Беларусь для </w:t>
      </w:r>
      <w:r w:rsidRPr="00DF480C">
        <w:rPr>
          <w:sz w:val="26"/>
          <w:szCs w:val="26"/>
        </w:rPr>
        <w:t>погашения государственного долга (внешнего и внутреннего) должна использовать внутренние источники средств. Это создает дополнительную нагрузку на бюджет и отрицательно сказывается на платежном балансе. В целях снижения  финансового напряжения Правительство РБ  проводит работу по реструктуризации внешней и внутренней задолженности государства [15, с. 293].</w:t>
      </w:r>
    </w:p>
    <w:p w:rsidR="00C90548" w:rsidRPr="00DF480C" w:rsidRDefault="00C90548" w:rsidP="00DF480C">
      <w:pPr>
        <w:pStyle w:val="a3"/>
        <w:tabs>
          <w:tab w:val="left" w:pos="993"/>
        </w:tabs>
        <w:ind w:firstLine="426"/>
        <w:rPr>
          <w:sz w:val="26"/>
          <w:szCs w:val="26"/>
        </w:rPr>
      </w:pPr>
      <w:r w:rsidRPr="00DF480C">
        <w:rPr>
          <w:sz w:val="26"/>
          <w:szCs w:val="26"/>
        </w:rPr>
        <w:t>Государственный долг представляет собой сложное экономико-финансовое образование, особый финансовый механизм, требующий управления. Практика показывает необходимость выработки и реализации стратегии умеренного увеличения государственного долга, основанной на снижении реальной стоимости его обслуживания и на согласовании динамики долга с темпами экономического роста.</w:t>
      </w:r>
    </w:p>
    <w:p w:rsidR="00DF480C" w:rsidRPr="00DF480C" w:rsidRDefault="00DF480C" w:rsidP="00DF480C">
      <w:pPr>
        <w:tabs>
          <w:tab w:val="left" w:pos="993"/>
        </w:tabs>
        <w:ind w:firstLine="426"/>
        <w:rPr>
          <w:rFonts w:ascii="Times New Roman" w:hAnsi="Times New Roman" w:cs="Times New Roman"/>
          <w:sz w:val="26"/>
          <w:szCs w:val="26"/>
          <w:u w:val="single"/>
        </w:rPr>
      </w:pPr>
      <w:r w:rsidRPr="00DF480C">
        <w:rPr>
          <w:rFonts w:ascii="Times New Roman" w:hAnsi="Times New Roman" w:cs="Times New Roman"/>
          <w:sz w:val="26"/>
          <w:szCs w:val="26"/>
        </w:rPr>
        <w:t xml:space="preserve">Можно выделить следующие </w:t>
      </w:r>
      <w:r w:rsidRPr="00DF480C">
        <w:rPr>
          <w:rFonts w:ascii="Times New Roman" w:hAnsi="Times New Roman" w:cs="Times New Roman"/>
          <w:sz w:val="26"/>
          <w:szCs w:val="26"/>
          <w:u w:val="single"/>
        </w:rPr>
        <w:t>пути уменьшения государственного долга:</w:t>
      </w:r>
    </w:p>
    <w:p w:rsidR="00DF480C" w:rsidRPr="00DF480C" w:rsidRDefault="00DF480C" w:rsidP="00DF480C">
      <w:pPr>
        <w:widowControl/>
        <w:numPr>
          <w:ilvl w:val="0"/>
          <w:numId w:val="19"/>
        </w:numPr>
        <w:tabs>
          <w:tab w:val="left" w:pos="709"/>
          <w:tab w:val="left" w:pos="851"/>
          <w:tab w:val="left" w:pos="993"/>
        </w:tabs>
        <w:autoSpaceDE/>
        <w:autoSpaceDN/>
        <w:adjustRightInd/>
        <w:ind w:left="0" w:firstLine="426"/>
        <w:jc w:val="both"/>
        <w:rPr>
          <w:rFonts w:ascii="Times New Roman" w:hAnsi="Times New Roman" w:cs="Times New Roman"/>
          <w:sz w:val="26"/>
          <w:szCs w:val="26"/>
        </w:rPr>
      </w:pPr>
      <w:r w:rsidRPr="00DF480C">
        <w:rPr>
          <w:rFonts w:ascii="Times New Roman" w:hAnsi="Times New Roman" w:cs="Times New Roman"/>
          <w:sz w:val="26"/>
          <w:szCs w:val="26"/>
        </w:rPr>
        <w:t>Следует отметить, что в бюджетной политике нашего государства реализуется пассивная форма дефицита, которая носит потребительский характер. Это значит, что большая часть бюджетных средств направляется на социальную поддержку населения, финансирование образования, культуры, здравоохранения, управление, оборону, а также на поддержку нерентабельных предприятий государственного сектора. Понятно, что значительная часть этих расходов носит общегосударственный характер, в связи с чем сокращать их следует очень осторожно. Тем не менее, дальнейшая бюджетная политика государства должна предусматривать переход от пассивной к активной форме бюджетного дефицита. Т.о., можно отметить, что различные заемные средства должны, в основном, направляться в реальный сектор экономики, а не на социальные нужды.</w:t>
      </w:r>
    </w:p>
    <w:p w:rsidR="00DF480C" w:rsidRPr="00DF480C" w:rsidRDefault="00D63D8B" w:rsidP="00DF480C">
      <w:pPr>
        <w:widowControl/>
        <w:numPr>
          <w:ilvl w:val="0"/>
          <w:numId w:val="19"/>
        </w:numPr>
        <w:tabs>
          <w:tab w:val="left" w:pos="709"/>
          <w:tab w:val="left" w:pos="851"/>
          <w:tab w:val="left" w:pos="993"/>
        </w:tabs>
        <w:autoSpaceDE/>
        <w:autoSpaceDN/>
        <w:adjustRightInd/>
        <w:ind w:left="0" w:firstLine="426"/>
        <w:jc w:val="both"/>
        <w:rPr>
          <w:rFonts w:ascii="Times New Roman" w:hAnsi="Times New Roman" w:cs="Times New Roman"/>
          <w:sz w:val="26"/>
          <w:szCs w:val="26"/>
        </w:rPr>
      </w:pPr>
      <w:r>
        <w:rPr>
          <w:rFonts w:ascii="Times New Roman" w:hAnsi="Times New Roman" w:cs="Times New Roman"/>
          <w:sz w:val="26"/>
          <w:szCs w:val="26"/>
        </w:rPr>
        <w:t>Необходимо п</w:t>
      </w:r>
      <w:r w:rsidR="00DF480C" w:rsidRPr="00DF480C">
        <w:rPr>
          <w:rFonts w:ascii="Times New Roman" w:hAnsi="Times New Roman" w:cs="Times New Roman"/>
          <w:sz w:val="26"/>
          <w:szCs w:val="26"/>
        </w:rPr>
        <w:t>ровести оптимизацию объема и реструктуризацию расходов государственного бюджета в целом и прежде всего направляемых в реальный сектор экономики. Бюджетные вложения в отрасли экономики должны решать задачи структурной перестройки, концентрироваться в перспективных отраслях, определяющих НТП. Это потребует изменения направлений инвестирования бюджетных средств, направляемых в отрасли экономики с целью значительного повышения финансовой отдачи. Этот процесс должен осуществляться одновременно с развитием и укреплением хозяйственного расчета и самофинансирования предприятий. Высвободившиеся средства могут быть направлены на развитие социальной сферы, решение ряда задач, связанных с повышением жизненного уровня населения;</w:t>
      </w:r>
    </w:p>
    <w:p w:rsidR="00DF480C" w:rsidRPr="00DF480C" w:rsidRDefault="00DF480C" w:rsidP="00DF480C">
      <w:pPr>
        <w:widowControl/>
        <w:numPr>
          <w:ilvl w:val="0"/>
          <w:numId w:val="19"/>
        </w:numPr>
        <w:tabs>
          <w:tab w:val="left" w:pos="709"/>
          <w:tab w:val="left" w:pos="851"/>
          <w:tab w:val="left" w:pos="993"/>
        </w:tabs>
        <w:autoSpaceDE/>
        <w:autoSpaceDN/>
        <w:adjustRightInd/>
        <w:ind w:left="0" w:firstLine="426"/>
        <w:jc w:val="both"/>
        <w:rPr>
          <w:rFonts w:ascii="Times New Roman" w:hAnsi="Times New Roman" w:cs="Times New Roman"/>
          <w:sz w:val="26"/>
          <w:szCs w:val="26"/>
        </w:rPr>
      </w:pPr>
      <w:r w:rsidRPr="00DF480C">
        <w:rPr>
          <w:rFonts w:ascii="Times New Roman" w:hAnsi="Times New Roman" w:cs="Times New Roman"/>
          <w:sz w:val="26"/>
          <w:szCs w:val="26"/>
        </w:rPr>
        <w:t>Одной из мер пополнения бюджета и возврата различных внешних займов может служить процесс разгосударствления и приватизации государственной собственности, также это является положительным моментом в том плане, что таким образом</w:t>
      </w:r>
      <w:r w:rsidR="00D63D8B">
        <w:rPr>
          <w:rFonts w:ascii="Times New Roman" w:hAnsi="Times New Roman" w:cs="Times New Roman"/>
          <w:sz w:val="26"/>
          <w:szCs w:val="26"/>
        </w:rPr>
        <w:t>,</w:t>
      </w:r>
      <w:r w:rsidRPr="00DF480C">
        <w:rPr>
          <w:rFonts w:ascii="Times New Roman" w:hAnsi="Times New Roman" w:cs="Times New Roman"/>
          <w:sz w:val="26"/>
          <w:szCs w:val="26"/>
        </w:rPr>
        <w:t xml:space="preserve"> возможно будет сократить бюджетное финансирование.</w:t>
      </w:r>
    </w:p>
    <w:p w:rsidR="00DF480C" w:rsidRPr="00DF480C" w:rsidRDefault="00D63D8B" w:rsidP="00DF480C">
      <w:pPr>
        <w:widowControl/>
        <w:numPr>
          <w:ilvl w:val="0"/>
          <w:numId w:val="19"/>
        </w:numPr>
        <w:tabs>
          <w:tab w:val="left" w:pos="709"/>
          <w:tab w:val="left" w:pos="851"/>
          <w:tab w:val="left" w:pos="993"/>
        </w:tabs>
        <w:autoSpaceDE/>
        <w:autoSpaceDN/>
        <w:adjustRightInd/>
        <w:ind w:left="0" w:firstLine="426"/>
        <w:jc w:val="both"/>
        <w:rPr>
          <w:rFonts w:ascii="Times New Roman" w:hAnsi="Times New Roman" w:cs="Times New Roman"/>
          <w:sz w:val="26"/>
          <w:szCs w:val="26"/>
        </w:rPr>
      </w:pPr>
      <w:r>
        <w:rPr>
          <w:rFonts w:ascii="Times New Roman" w:hAnsi="Times New Roman" w:cs="Times New Roman"/>
          <w:sz w:val="26"/>
          <w:szCs w:val="26"/>
        </w:rPr>
        <w:t>Произвести с</w:t>
      </w:r>
      <w:r w:rsidR="00DF480C" w:rsidRPr="00DF480C">
        <w:rPr>
          <w:rFonts w:ascii="Times New Roman" w:hAnsi="Times New Roman" w:cs="Times New Roman"/>
          <w:sz w:val="26"/>
          <w:szCs w:val="26"/>
        </w:rPr>
        <w:t>овершенствование планирования и развити</w:t>
      </w:r>
      <w:r>
        <w:rPr>
          <w:rFonts w:ascii="Times New Roman" w:hAnsi="Times New Roman" w:cs="Times New Roman"/>
          <w:sz w:val="26"/>
          <w:szCs w:val="26"/>
        </w:rPr>
        <w:t>я</w:t>
      </w:r>
      <w:r w:rsidR="00DF480C" w:rsidRPr="00DF480C">
        <w:rPr>
          <w:rFonts w:ascii="Times New Roman" w:hAnsi="Times New Roman" w:cs="Times New Roman"/>
          <w:sz w:val="26"/>
          <w:szCs w:val="26"/>
        </w:rPr>
        <w:t xml:space="preserve"> системы платных услуг в непроизводственной сфере.</w:t>
      </w:r>
    </w:p>
    <w:p w:rsidR="00DF480C" w:rsidRDefault="00DF480C" w:rsidP="00DF480C">
      <w:pPr>
        <w:widowControl/>
        <w:numPr>
          <w:ilvl w:val="0"/>
          <w:numId w:val="19"/>
        </w:numPr>
        <w:tabs>
          <w:tab w:val="left" w:pos="709"/>
          <w:tab w:val="left" w:pos="993"/>
        </w:tabs>
        <w:autoSpaceDE/>
        <w:autoSpaceDN/>
        <w:adjustRightInd/>
        <w:ind w:left="0" w:firstLine="426"/>
        <w:jc w:val="both"/>
        <w:rPr>
          <w:rFonts w:ascii="Times New Roman" w:hAnsi="Times New Roman" w:cs="Times New Roman"/>
          <w:sz w:val="26"/>
          <w:szCs w:val="26"/>
        </w:rPr>
      </w:pPr>
      <w:r w:rsidRPr="00DF480C">
        <w:rPr>
          <w:rFonts w:ascii="Times New Roman" w:hAnsi="Times New Roman" w:cs="Times New Roman"/>
          <w:sz w:val="26"/>
          <w:szCs w:val="26"/>
        </w:rPr>
        <w:t>Развитие рынка государственных ценных бумаг</w:t>
      </w:r>
      <w:r w:rsidR="00E3240D">
        <w:rPr>
          <w:rFonts w:ascii="Times New Roman" w:hAnsi="Times New Roman" w:cs="Times New Roman"/>
          <w:sz w:val="26"/>
          <w:szCs w:val="26"/>
        </w:rPr>
        <w:t xml:space="preserve"> </w:t>
      </w:r>
      <w:r w:rsidRPr="00DF480C">
        <w:rPr>
          <w:rFonts w:ascii="Times New Roman" w:hAnsi="Times New Roman" w:cs="Times New Roman"/>
          <w:sz w:val="26"/>
          <w:szCs w:val="26"/>
        </w:rPr>
        <w:t>(в том числе производных), что позволит финансировать расходы государства без увеличения денежной мас</w:t>
      </w:r>
      <w:r w:rsidR="00E3240D">
        <w:rPr>
          <w:rFonts w:ascii="Times New Roman" w:hAnsi="Times New Roman" w:cs="Times New Roman"/>
          <w:sz w:val="26"/>
          <w:szCs w:val="26"/>
        </w:rPr>
        <w:t>сы в обороте.</w:t>
      </w:r>
    </w:p>
    <w:p w:rsidR="00E3240D" w:rsidRPr="00DF480C" w:rsidRDefault="00E3240D" w:rsidP="00DF480C">
      <w:pPr>
        <w:widowControl/>
        <w:numPr>
          <w:ilvl w:val="0"/>
          <w:numId w:val="19"/>
        </w:numPr>
        <w:tabs>
          <w:tab w:val="left" w:pos="709"/>
          <w:tab w:val="left" w:pos="993"/>
        </w:tabs>
        <w:autoSpaceDE/>
        <w:autoSpaceDN/>
        <w:adjustRightInd/>
        <w:ind w:left="0" w:firstLine="426"/>
        <w:jc w:val="both"/>
        <w:rPr>
          <w:rFonts w:ascii="Times New Roman" w:hAnsi="Times New Roman" w:cs="Times New Roman"/>
          <w:sz w:val="26"/>
          <w:szCs w:val="26"/>
        </w:rPr>
      </w:pPr>
      <w:r>
        <w:rPr>
          <w:rFonts w:ascii="Times New Roman" w:hAnsi="Times New Roman" w:cs="Times New Roman"/>
          <w:sz w:val="26"/>
          <w:szCs w:val="26"/>
        </w:rPr>
        <w:t>Привлечение долгосрочных и среднесрочных займов.</w:t>
      </w:r>
    </w:p>
    <w:p w:rsidR="00DF480C" w:rsidRPr="00DF480C" w:rsidRDefault="00DF480C" w:rsidP="00DF480C">
      <w:pPr>
        <w:widowControl/>
        <w:numPr>
          <w:ilvl w:val="0"/>
          <w:numId w:val="19"/>
        </w:numPr>
        <w:tabs>
          <w:tab w:val="left" w:pos="709"/>
          <w:tab w:val="left" w:pos="851"/>
          <w:tab w:val="left" w:pos="993"/>
        </w:tabs>
        <w:autoSpaceDE/>
        <w:autoSpaceDN/>
        <w:adjustRightInd/>
        <w:ind w:left="0" w:firstLine="426"/>
        <w:jc w:val="both"/>
        <w:rPr>
          <w:rFonts w:ascii="Times New Roman" w:hAnsi="Times New Roman" w:cs="Times New Roman"/>
          <w:sz w:val="26"/>
          <w:szCs w:val="26"/>
        </w:rPr>
      </w:pPr>
      <w:r w:rsidRPr="00DF480C">
        <w:rPr>
          <w:rFonts w:ascii="Times New Roman" w:hAnsi="Times New Roman" w:cs="Times New Roman"/>
          <w:sz w:val="26"/>
          <w:szCs w:val="26"/>
        </w:rPr>
        <w:t>Принятие мер, направленных на привлечение в страну иностранного капитала в форме инвестиций (в виде прямых</w:t>
      </w:r>
      <w:r w:rsidR="00D63D8B">
        <w:rPr>
          <w:rFonts w:ascii="Times New Roman" w:hAnsi="Times New Roman" w:cs="Times New Roman"/>
          <w:sz w:val="26"/>
          <w:szCs w:val="26"/>
        </w:rPr>
        <w:t>, портфельных, так и других</w:t>
      </w:r>
      <w:r w:rsidRPr="00DF480C">
        <w:rPr>
          <w:rFonts w:ascii="Times New Roman" w:hAnsi="Times New Roman" w:cs="Times New Roman"/>
          <w:sz w:val="26"/>
          <w:szCs w:val="26"/>
        </w:rPr>
        <w:t xml:space="preserve"> инвестиций). С их помощью решаются сразу несколько задач: сокращаются бюджетные расходы, предназначенные для финансирования капитальных вложений, расширяется база для производства товаров и услуг, появляется новый налогоплательщик, а значит</w:t>
      </w:r>
      <w:r w:rsidR="00E376AE">
        <w:rPr>
          <w:rFonts w:ascii="Times New Roman" w:hAnsi="Times New Roman" w:cs="Times New Roman"/>
          <w:sz w:val="26"/>
          <w:szCs w:val="26"/>
        </w:rPr>
        <w:t>,</w:t>
      </w:r>
      <w:r w:rsidRPr="00DF480C">
        <w:rPr>
          <w:rFonts w:ascii="Times New Roman" w:hAnsi="Times New Roman" w:cs="Times New Roman"/>
          <w:sz w:val="26"/>
          <w:szCs w:val="26"/>
        </w:rPr>
        <w:t xml:space="preserve"> увеличивают</w:t>
      </w:r>
      <w:r w:rsidR="00D63D8B">
        <w:rPr>
          <w:rFonts w:ascii="Times New Roman" w:hAnsi="Times New Roman" w:cs="Times New Roman"/>
          <w:sz w:val="26"/>
          <w:szCs w:val="26"/>
        </w:rPr>
        <w:t>ся платежи в бюджет и др.</w:t>
      </w:r>
    </w:p>
    <w:p w:rsidR="00DF480C" w:rsidRPr="00DF480C" w:rsidRDefault="00DF480C" w:rsidP="00DF480C">
      <w:pPr>
        <w:tabs>
          <w:tab w:val="left" w:pos="993"/>
        </w:tabs>
        <w:ind w:firstLine="426"/>
        <w:jc w:val="both"/>
        <w:rPr>
          <w:rFonts w:ascii="Times New Roman" w:hAnsi="Times New Roman" w:cs="Times New Roman"/>
          <w:sz w:val="26"/>
          <w:szCs w:val="26"/>
        </w:rPr>
      </w:pPr>
      <w:r w:rsidRPr="00DF480C">
        <w:rPr>
          <w:rFonts w:ascii="Times New Roman" w:hAnsi="Times New Roman" w:cs="Times New Roman"/>
          <w:sz w:val="26"/>
          <w:szCs w:val="26"/>
        </w:rPr>
        <w:t>Таким образом, разработка и последовательная реализация мер, направленных на увеличение доходов и сокращение расходов, регулирование бюджетного дефицита, целенаправленное управление его размером в совокупности с другими экономическими антикризисными мерами будут способствовать стабилизации финансового положения республики.</w:t>
      </w:r>
    </w:p>
    <w:p w:rsidR="00DF480C" w:rsidRDefault="00DF480C" w:rsidP="00DF480C">
      <w:pPr>
        <w:tabs>
          <w:tab w:val="left" w:pos="851"/>
        </w:tabs>
        <w:ind w:left="284" w:firstLine="283"/>
        <w:rPr>
          <w:sz w:val="26"/>
          <w:szCs w:val="26"/>
        </w:rPr>
      </w:pPr>
    </w:p>
    <w:p w:rsidR="00E376AE" w:rsidRPr="005155C5" w:rsidRDefault="00E376AE" w:rsidP="00DF480C">
      <w:pPr>
        <w:tabs>
          <w:tab w:val="left" w:pos="851"/>
        </w:tabs>
        <w:ind w:left="284" w:firstLine="283"/>
        <w:rPr>
          <w:sz w:val="26"/>
          <w:szCs w:val="26"/>
        </w:rPr>
      </w:pPr>
    </w:p>
    <w:p w:rsidR="00C90548" w:rsidRPr="00D12E7A" w:rsidRDefault="00C90548" w:rsidP="00C90548">
      <w:pPr>
        <w:pStyle w:val="a3"/>
        <w:jc w:val="center"/>
        <w:rPr>
          <w:b/>
          <w:sz w:val="26"/>
          <w:szCs w:val="26"/>
        </w:rPr>
      </w:pPr>
      <w:r w:rsidRPr="00D12E7A">
        <w:rPr>
          <w:b/>
          <w:sz w:val="26"/>
          <w:szCs w:val="26"/>
        </w:rPr>
        <w:t>3.</w:t>
      </w:r>
      <w:r w:rsidR="00DF480C">
        <w:rPr>
          <w:b/>
          <w:sz w:val="26"/>
          <w:szCs w:val="26"/>
        </w:rPr>
        <w:t>2</w:t>
      </w:r>
      <w:r w:rsidRPr="00D12E7A">
        <w:rPr>
          <w:b/>
          <w:sz w:val="26"/>
          <w:szCs w:val="26"/>
        </w:rPr>
        <w:t xml:space="preserve"> ЗАРУБЕЖНЫЙ ОПЫТ</w:t>
      </w:r>
    </w:p>
    <w:p w:rsidR="00C90548" w:rsidRPr="00D12E7A" w:rsidRDefault="00C90548" w:rsidP="00C90548">
      <w:pPr>
        <w:pStyle w:val="a3"/>
        <w:jc w:val="center"/>
        <w:rPr>
          <w:b/>
          <w:sz w:val="26"/>
          <w:szCs w:val="26"/>
        </w:rPr>
      </w:pPr>
    </w:p>
    <w:p w:rsidR="00C90548" w:rsidRPr="00D12E7A" w:rsidRDefault="00C90548" w:rsidP="00C90548">
      <w:pPr>
        <w:pStyle w:val="a3"/>
        <w:ind w:firstLine="426"/>
        <w:rPr>
          <w:sz w:val="26"/>
          <w:szCs w:val="26"/>
        </w:rPr>
      </w:pPr>
      <w:r w:rsidRPr="00D12E7A">
        <w:rPr>
          <w:sz w:val="26"/>
          <w:szCs w:val="26"/>
        </w:rPr>
        <w:t xml:space="preserve">Процесс управления долгом неразрывно связан с формированием правовой среды, установлением законодательных и институциональных основ управления государственным долгом, постановкой целей и задач долговой политики в соответствии с заданными параметрами макроэкономики, определением приемов и способов оценки эффективности процесса управления. </w:t>
      </w:r>
    </w:p>
    <w:p w:rsidR="00C90548" w:rsidRPr="00D12E7A" w:rsidRDefault="00C90548" w:rsidP="00C90548">
      <w:pPr>
        <w:pStyle w:val="a3"/>
        <w:ind w:firstLine="426"/>
        <w:rPr>
          <w:sz w:val="26"/>
          <w:szCs w:val="26"/>
        </w:rPr>
      </w:pPr>
      <w:r w:rsidRPr="00D12E7A">
        <w:rPr>
          <w:sz w:val="26"/>
          <w:szCs w:val="26"/>
        </w:rPr>
        <w:t>Законодательные основы базируются на двух подходах: экономическом, связанном с порядком утверждения бюджета, и организационном, основанном на регулировании рынка ценных бумаг.</w:t>
      </w:r>
    </w:p>
    <w:p w:rsidR="00C90548" w:rsidRPr="00D12E7A" w:rsidRDefault="00C90548" w:rsidP="00C90548">
      <w:pPr>
        <w:pStyle w:val="a3"/>
        <w:ind w:firstLine="426"/>
        <w:rPr>
          <w:sz w:val="26"/>
          <w:szCs w:val="26"/>
        </w:rPr>
      </w:pPr>
      <w:r w:rsidRPr="00D12E7A">
        <w:rPr>
          <w:sz w:val="26"/>
          <w:szCs w:val="26"/>
        </w:rPr>
        <w:t xml:space="preserve">К экономическим вопросам регулирования прежде всего относятся </w:t>
      </w:r>
      <w:r w:rsidRPr="00D12E7A">
        <w:rPr>
          <w:b/>
          <w:sz w:val="26"/>
          <w:szCs w:val="26"/>
          <w:u w:val="single"/>
        </w:rPr>
        <w:t>ограничение масштабов государственного заимствования</w:t>
      </w:r>
      <w:r w:rsidRPr="00D12E7A">
        <w:rPr>
          <w:sz w:val="26"/>
          <w:szCs w:val="26"/>
        </w:rPr>
        <w:t>, характер которых различается по странам. Иногда данные ограничения касаются размера дефицита бюджета (например, во Франции он не должен превышать 5% доходов) либо необходимого для обслуживания и погашения долга уровня профицита бюджета (в Норвегии и Италии), нередко – выпуска ценных бумаг  местной администрацией (в Германии, Австрии и Японии), в большинстве стран – направлений использования средств. Согласно германской конституции заимствование и предоставление гарантий, которые могут вызвать бюджетные расходы в будущем, должны оформляться бюджетным законом в виде конкретной суммы. Размер заимствований ограничивается суммой предусмотренных бюджетом капитальных расходов за исключением случаев, когда деньги нужны для предотвращения внутренней экономической дестабилизации. В Японии выпуск ценных бумаг местной администрацией допускается лишь с согласия правительства и при строгом соблюдении законодательно установленных требований. Достижение установленных ориентиров доли долга в ВВП может приводить к изменению характера решения. В Великобритании, Австралии и Новой Зеландии важнейшей целью управления провозглашено достижение “разумной” долговой нагрузки. Новая Зеландия, в частности, использовала указанную цель для обоснования ограничения расходов и достижения устойчивого профицита; когда эта задача была выполнена, правительство приняло решение о сокращении налогов. [18, с. 71]</w:t>
      </w:r>
    </w:p>
    <w:p w:rsidR="00C90548" w:rsidRPr="00D12E7A" w:rsidRDefault="00C90548" w:rsidP="00C90548">
      <w:pPr>
        <w:pStyle w:val="a3"/>
        <w:ind w:firstLine="426"/>
        <w:rPr>
          <w:sz w:val="26"/>
          <w:szCs w:val="26"/>
        </w:rPr>
      </w:pPr>
      <w:r w:rsidRPr="00D12E7A">
        <w:rPr>
          <w:sz w:val="26"/>
          <w:szCs w:val="26"/>
        </w:rPr>
        <w:t>Организационный аспект, как уже отмечалось, связан с регулированием финансового рынка. В большинстве стран отсутствует система регулирования отдельных финансовых инструментов, а установленные законодательством требования применяются ко всем инвестиционным сделкам.</w:t>
      </w:r>
    </w:p>
    <w:p w:rsidR="00C90548" w:rsidRPr="00D12E7A" w:rsidRDefault="00C90548" w:rsidP="00C90548">
      <w:pPr>
        <w:pStyle w:val="a3"/>
        <w:ind w:firstLine="426"/>
        <w:rPr>
          <w:i/>
          <w:sz w:val="26"/>
          <w:szCs w:val="26"/>
        </w:rPr>
      </w:pPr>
      <w:r w:rsidRPr="00D12E7A">
        <w:rPr>
          <w:sz w:val="26"/>
          <w:szCs w:val="26"/>
        </w:rPr>
        <w:t xml:space="preserve">Системы правового регулирования финансового рынка, сложившиеся во многих зарубежных странах, при всех отличиях имеют </w:t>
      </w:r>
      <w:r w:rsidRPr="00D12E7A">
        <w:rPr>
          <w:i/>
          <w:sz w:val="26"/>
          <w:szCs w:val="26"/>
        </w:rPr>
        <w:t>общие закономерности:</w:t>
      </w:r>
    </w:p>
    <w:p w:rsidR="00C90548" w:rsidRPr="00D12E7A" w:rsidRDefault="00C90548" w:rsidP="00286BEB">
      <w:pPr>
        <w:pStyle w:val="a3"/>
        <w:numPr>
          <w:ilvl w:val="0"/>
          <w:numId w:val="12"/>
        </w:numPr>
        <w:ind w:left="284" w:firstLine="0"/>
        <w:rPr>
          <w:sz w:val="26"/>
          <w:szCs w:val="26"/>
        </w:rPr>
      </w:pPr>
      <w:r w:rsidRPr="00D12E7A">
        <w:rPr>
          <w:sz w:val="26"/>
          <w:szCs w:val="26"/>
        </w:rPr>
        <w:t xml:space="preserve">Как правило, представляют из себя двухуровневую систему: регулирующие органы осуществляют лицензирование, инспектирование и контроль участников рынка, проверку фондовых бирж и инвестиционных институтов, надзор за законодательством и другие важнейшие функции; деятельность саморегулируемых организаций направлена на осуществление контроля за соблюдением стандартов бизнеса; </w:t>
      </w:r>
    </w:p>
    <w:p w:rsidR="00C90548" w:rsidRPr="00D12E7A" w:rsidRDefault="00C90548" w:rsidP="00286BEB">
      <w:pPr>
        <w:pStyle w:val="a3"/>
        <w:numPr>
          <w:ilvl w:val="0"/>
          <w:numId w:val="12"/>
        </w:numPr>
        <w:ind w:left="284" w:firstLine="0"/>
        <w:rPr>
          <w:sz w:val="26"/>
          <w:szCs w:val="26"/>
        </w:rPr>
      </w:pPr>
      <w:r w:rsidRPr="00D12E7A">
        <w:rPr>
          <w:sz w:val="26"/>
          <w:szCs w:val="26"/>
        </w:rPr>
        <w:t>Регулирующие органы многих стран стараются увязать процесс управления долгом с системой макроэкономических установок, в рамках которых правительства стремятся обеспечить экономически приемлемые уровни и темпы роста государственного долга;</w:t>
      </w:r>
    </w:p>
    <w:p w:rsidR="00C90548" w:rsidRPr="00D12E7A" w:rsidRDefault="00C90548" w:rsidP="00286BEB">
      <w:pPr>
        <w:pStyle w:val="a3"/>
        <w:numPr>
          <w:ilvl w:val="0"/>
          <w:numId w:val="12"/>
        </w:numPr>
        <w:ind w:left="284" w:firstLine="0"/>
        <w:rPr>
          <w:sz w:val="26"/>
          <w:szCs w:val="26"/>
        </w:rPr>
      </w:pPr>
      <w:r w:rsidRPr="00D12E7A">
        <w:rPr>
          <w:sz w:val="26"/>
          <w:szCs w:val="26"/>
        </w:rPr>
        <w:t>Законодательством устанавливаются общие требования к ведению бизнеса, применяемые ко всем инвестиционным сделкам;</w:t>
      </w:r>
    </w:p>
    <w:p w:rsidR="00C90548" w:rsidRPr="00D12E7A" w:rsidRDefault="00C90548" w:rsidP="00286BEB">
      <w:pPr>
        <w:pStyle w:val="a3"/>
        <w:numPr>
          <w:ilvl w:val="0"/>
          <w:numId w:val="12"/>
        </w:numPr>
        <w:ind w:left="284" w:firstLine="0"/>
        <w:rPr>
          <w:sz w:val="26"/>
          <w:szCs w:val="26"/>
        </w:rPr>
      </w:pPr>
      <w:r w:rsidRPr="00D12E7A">
        <w:rPr>
          <w:sz w:val="26"/>
          <w:szCs w:val="26"/>
        </w:rPr>
        <w:t>В развитых странах действует система защиты прав инвесторов, законом гарантируется компенсация потерь инвесторов.</w:t>
      </w:r>
    </w:p>
    <w:p w:rsidR="00C90548" w:rsidRPr="00D12E7A" w:rsidRDefault="00C90548" w:rsidP="00C90548">
      <w:pPr>
        <w:pStyle w:val="a3"/>
        <w:ind w:firstLine="426"/>
        <w:rPr>
          <w:sz w:val="26"/>
          <w:szCs w:val="26"/>
        </w:rPr>
      </w:pPr>
      <w:r w:rsidRPr="00D12E7A">
        <w:rPr>
          <w:sz w:val="26"/>
          <w:szCs w:val="26"/>
        </w:rPr>
        <w:t>Практически все страны стремятся увязать процесс управления долгом с системой макроэкономических установок, в рамках которой правительства планируют обеспечить экономически приемлемые уровни и темпы роста государственного долга. К планированию эмиссии долговых обязательств в мировой практике различают два подхода:</w:t>
      </w:r>
    </w:p>
    <w:p w:rsidR="00C90548" w:rsidRPr="00D12E7A" w:rsidRDefault="00C90548" w:rsidP="00286BEB">
      <w:pPr>
        <w:pStyle w:val="a3"/>
        <w:numPr>
          <w:ilvl w:val="0"/>
          <w:numId w:val="13"/>
        </w:numPr>
        <w:ind w:left="284" w:firstLine="0"/>
        <w:rPr>
          <w:sz w:val="26"/>
          <w:szCs w:val="26"/>
        </w:rPr>
      </w:pPr>
      <w:r w:rsidRPr="00D12E7A">
        <w:rPr>
          <w:sz w:val="26"/>
          <w:szCs w:val="26"/>
        </w:rPr>
        <w:t>При первом, более узком подходе, новые эмиссии осуществляются на основе периодически определяемой желательной структуры долга;</w:t>
      </w:r>
    </w:p>
    <w:p w:rsidR="00C90548" w:rsidRPr="00D12E7A" w:rsidRDefault="00C90548" w:rsidP="00286BEB">
      <w:pPr>
        <w:pStyle w:val="a3"/>
        <w:numPr>
          <w:ilvl w:val="0"/>
          <w:numId w:val="13"/>
        </w:numPr>
        <w:ind w:left="284" w:firstLine="0"/>
        <w:rPr>
          <w:sz w:val="26"/>
          <w:szCs w:val="26"/>
        </w:rPr>
      </w:pPr>
      <w:r w:rsidRPr="00D12E7A">
        <w:rPr>
          <w:sz w:val="26"/>
          <w:szCs w:val="26"/>
        </w:rPr>
        <w:t xml:space="preserve">При втором устанавливаются так называемые “целевые ориентиры”, на основе которых осуществляются эмиссии и управление портфелем государственных ценных бумаг. </w:t>
      </w:r>
    </w:p>
    <w:p w:rsidR="00C90548" w:rsidRPr="00D12E7A" w:rsidRDefault="00C90548" w:rsidP="00C90548">
      <w:pPr>
        <w:pStyle w:val="a3"/>
        <w:ind w:firstLine="426"/>
        <w:rPr>
          <w:sz w:val="26"/>
          <w:szCs w:val="26"/>
        </w:rPr>
      </w:pPr>
      <w:r w:rsidRPr="00D12E7A">
        <w:rPr>
          <w:sz w:val="26"/>
          <w:szCs w:val="26"/>
        </w:rPr>
        <w:t>Наиболее современный подход к планированию выпуска государственных займов представляет собой метод “целевых ориентиров”. Указанный метод применяется в целом ряде развитых государств, таких как Австрия, Бельгия, Ирландия, Новая Зеландия, Португалия, Швеция. Информация о принятых “целевых ориентирах” в зависимости от действующего в стране порядка может быть публичной или, что чаще всего, носит закрытый характер.</w:t>
      </w:r>
    </w:p>
    <w:p w:rsidR="00C90548" w:rsidRPr="00D12E7A" w:rsidRDefault="00C90548" w:rsidP="00C90548">
      <w:pPr>
        <w:pStyle w:val="a3"/>
        <w:ind w:firstLine="426"/>
        <w:rPr>
          <w:sz w:val="26"/>
          <w:szCs w:val="26"/>
        </w:rPr>
      </w:pPr>
      <w:r w:rsidRPr="00D12E7A">
        <w:rPr>
          <w:sz w:val="26"/>
          <w:szCs w:val="26"/>
        </w:rPr>
        <w:t>Исследования показали, что долговой рынок требует, чтобы действия регулирующих органов были предсказуемыми, а также имелась четкая программа выпуска займов. На практике указанные требования реализуются путем разработки предварительного графика выпусков, который публикуется в начале года и постоянно актуализируется (Новая Зеландия).</w:t>
      </w:r>
    </w:p>
    <w:p w:rsidR="00C90548" w:rsidRPr="00D12E7A" w:rsidRDefault="00C90548" w:rsidP="00C90548">
      <w:pPr>
        <w:pStyle w:val="a3"/>
        <w:ind w:firstLine="426"/>
        <w:rPr>
          <w:sz w:val="26"/>
          <w:szCs w:val="26"/>
        </w:rPr>
      </w:pPr>
      <w:r w:rsidRPr="00D12E7A">
        <w:rPr>
          <w:sz w:val="26"/>
          <w:szCs w:val="26"/>
        </w:rPr>
        <w:t>В большинстве стран распространено равномерное планирование выпуска долговых обязательств на протяжении всего года. Суть его в том, что расчеты проводятся на валовой или стабильной чистой основе: валовой ежемесячный выпуск государственных облигаций включает в себя 1/12 предусмотренного на год бюджетного дефицита и 1/12 суммы, необходимой для возврата долга, истекающего в планируемом году; при планировании на стабильной чистой основе ежемесячный выпуск ценных бумаг определяется потребностями рефинансирования долга, подлежащего погашению в данный месяц, увеличенными на 1/12 суммы бюджетного дефицита на планируемый год. Указанная методика широко представлена в США и основана на предпочтении кредиторов к реинвестированию своих вложений. [18, с. 72]</w:t>
      </w:r>
    </w:p>
    <w:p w:rsidR="00C90548" w:rsidRPr="00D12E7A" w:rsidRDefault="00C90548" w:rsidP="00C90548">
      <w:pPr>
        <w:pStyle w:val="a3"/>
        <w:ind w:firstLine="426"/>
        <w:rPr>
          <w:sz w:val="26"/>
          <w:szCs w:val="26"/>
        </w:rPr>
      </w:pPr>
      <w:r w:rsidRPr="00D12E7A">
        <w:rPr>
          <w:sz w:val="26"/>
          <w:szCs w:val="26"/>
        </w:rPr>
        <w:t xml:space="preserve">Оценка эффективности управления государственным долгом крайне сложна и напрямую связана с поставленными целями и задачами. В мировой практике не выработаны методики оценки положительного влияния государственного долга на бюджет и денежное обращение страны, инвестиционный процесс и степень доверия населения к финансовой деятельности государства и т.п., оцениваются лишь отдельные стороны результативности процесса управления. В Швеции результаты долговой политики оцениваются с точки зрения основной цели управления долгом – минимизации долгосрочной стоимости обслуживания долга с учетом рисков. В США и Великобритании используются упрощенные критерии, которые оценивают в основном выполнение годового задания по привлечению заимствований и отсутствие издержек и перебоев в финансовых операциях и предоставлении информации. </w:t>
      </w:r>
    </w:p>
    <w:p w:rsidR="00C90548" w:rsidRPr="00D12E7A" w:rsidRDefault="00C90548" w:rsidP="00C90548">
      <w:pPr>
        <w:pStyle w:val="a3"/>
        <w:ind w:firstLine="426"/>
        <w:rPr>
          <w:sz w:val="26"/>
          <w:szCs w:val="26"/>
        </w:rPr>
      </w:pPr>
      <w:r w:rsidRPr="00D12E7A">
        <w:rPr>
          <w:sz w:val="26"/>
          <w:szCs w:val="26"/>
        </w:rPr>
        <w:t xml:space="preserve">В процессе управления государственным долгом </w:t>
      </w:r>
      <w:r w:rsidRPr="00D12E7A">
        <w:rPr>
          <w:sz w:val="26"/>
          <w:szCs w:val="26"/>
          <w:u w:val="single"/>
        </w:rPr>
        <w:t>решается ряд задач:</w:t>
      </w:r>
    </w:p>
    <w:p w:rsidR="00C90548" w:rsidRPr="00D12E7A" w:rsidRDefault="00C90548" w:rsidP="00286BEB">
      <w:pPr>
        <w:pStyle w:val="a3"/>
        <w:ind w:firstLine="284"/>
        <w:rPr>
          <w:sz w:val="26"/>
          <w:szCs w:val="26"/>
        </w:rPr>
      </w:pPr>
      <w:r w:rsidRPr="00D12E7A">
        <w:rPr>
          <w:sz w:val="26"/>
          <w:szCs w:val="26"/>
        </w:rPr>
        <w:t>1) удержание величины долга на уровне, обеспечивающем экономическую стабильность и безопасность государства, сохранение репутации государства и выполнение органами власти взятых на себя долговых обязательств без ущерба финансированию социально-экономических программ;</w:t>
      </w:r>
    </w:p>
    <w:p w:rsidR="00C90548" w:rsidRPr="00D12E7A" w:rsidRDefault="00826E15" w:rsidP="00286BEB">
      <w:pPr>
        <w:pStyle w:val="a3"/>
        <w:ind w:firstLine="284"/>
        <w:rPr>
          <w:sz w:val="26"/>
          <w:szCs w:val="26"/>
        </w:rPr>
      </w:pPr>
      <w:r>
        <w:rPr>
          <w:sz w:val="26"/>
          <w:szCs w:val="26"/>
        </w:rPr>
        <w:t xml:space="preserve">2) </w:t>
      </w:r>
      <w:r w:rsidR="00C90548" w:rsidRPr="00D12E7A">
        <w:rPr>
          <w:sz w:val="26"/>
          <w:szCs w:val="26"/>
        </w:rPr>
        <w:t>минимизация стоимости долга на основе удлинения срока заимствований и снижения доходности ценных бумаг, переход на другие рынки и переключение внимания на другие группы инвесторов;</w:t>
      </w:r>
    </w:p>
    <w:p w:rsidR="00C90548" w:rsidRPr="00D12E7A" w:rsidRDefault="00C90548" w:rsidP="00286BEB">
      <w:pPr>
        <w:pStyle w:val="a3"/>
        <w:ind w:firstLine="284"/>
        <w:rPr>
          <w:sz w:val="26"/>
          <w:szCs w:val="26"/>
        </w:rPr>
      </w:pPr>
      <w:r w:rsidRPr="00D12E7A">
        <w:rPr>
          <w:sz w:val="26"/>
          <w:szCs w:val="26"/>
        </w:rPr>
        <w:t>3) поддержка стабильности и предсказуемости рынка государственного долга;</w:t>
      </w:r>
    </w:p>
    <w:p w:rsidR="00C90548" w:rsidRPr="00D12E7A" w:rsidRDefault="00C90548" w:rsidP="00286BEB">
      <w:pPr>
        <w:pStyle w:val="a3"/>
        <w:ind w:firstLine="284"/>
        <w:rPr>
          <w:sz w:val="26"/>
          <w:szCs w:val="26"/>
        </w:rPr>
      </w:pPr>
      <w:r w:rsidRPr="00D12E7A">
        <w:rPr>
          <w:sz w:val="26"/>
          <w:szCs w:val="26"/>
        </w:rPr>
        <w:t>4) контроль за эффективным и целевым использованием заимствованных средств, государственных кредитов и гарантированных займов;</w:t>
      </w:r>
    </w:p>
    <w:p w:rsidR="00C90548" w:rsidRPr="00D12E7A" w:rsidRDefault="00C90548" w:rsidP="00286BEB">
      <w:pPr>
        <w:pStyle w:val="a3"/>
        <w:ind w:firstLine="284"/>
        <w:rPr>
          <w:sz w:val="26"/>
          <w:szCs w:val="26"/>
        </w:rPr>
      </w:pPr>
      <w:r w:rsidRPr="00D12E7A">
        <w:rPr>
          <w:sz w:val="26"/>
          <w:szCs w:val="26"/>
        </w:rPr>
        <w:t>5)  своевременный возврат государственных кредитов и уплата процентов по ним;</w:t>
      </w:r>
    </w:p>
    <w:p w:rsidR="00C90548" w:rsidRPr="00D12E7A" w:rsidRDefault="00C90548" w:rsidP="00286BEB">
      <w:pPr>
        <w:pStyle w:val="a3"/>
        <w:ind w:firstLine="284"/>
        <w:rPr>
          <w:sz w:val="26"/>
          <w:szCs w:val="26"/>
        </w:rPr>
      </w:pPr>
      <w:r w:rsidRPr="00D12E7A">
        <w:rPr>
          <w:sz w:val="26"/>
          <w:szCs w:val="26"/>
        </w:rPr>
        <w:t>6) диверсификация долговых обязательств по срокам заимствований, доходности, формам выплаты  дохода  и другим параметрам для удовлетворения потребностей различных групп инвесторов;</w:t>
      </w:r>
    </w:p>
    <w:p w:rsidR="00C90548" w:rsidRPr="00D12E7A" w:rsidRDefault="00C90548" w:rsidP="00286BEB">
      <w:pPr>
        <w:pStyle w:val="a3"/>
        <w:ind w:firstLine="284"/>
        <w:rPr>
          <w:sz w:val="26"/>
          <w:szCs w:val="26"/>
        </w:rPr>
      </w:pPr>
      <w:r w:rsidRPr="00D12E7A">
        <w:rPr>
          <w:sz w:val="26"/>
          <w:szCs w:val="26"/>
        </w:rPr>
        <w:t>7) координация действий федеральных органов, органов субъектов Федерации и местного самоуправления на рынке государственных обязательств;</w:t>
      </w:r>
    </w:p>
    <w:p w:rsidR="00C90548" w:rsidRPr="00D12E7A" w:rsidRDefault="00C90548" w:rsidP="00286BEB">
      <w:pPr>
        <w:pStyle w:val="a3"/>
        <w:ind w:firstLine="284"/>
        <w:rPr>
          <w:sz w:val="26"/>
          <w:szCs w:val="26"/>
        </w:rPr>
      </w:pPr>
      <w:r w:rsidRPr="00D12E7A">
        <w:rPr>
          <w:sz w:val="26"/>
          <w:szCs w:val="26"/>
        </w:rPr>
        <w:t xml:space="preserve">8) </w:t>
      </w:r>
      <w:r w:rsidR="00826E15">
        <w:rPr>
          <w:sz w:val="26"/>
          <w:szCs w:val="26"/>
        </w:rPr>
        <w:t xml:space="preserve"> </w:t>
      </w:r>
      <w:r w:rsidRPr="00D12E7A">
        <w:rPr>
          <w:sz w:val="26"/>
          <w:szCs w:val="26"/>
        </w:rPr>
        <w:t>решение прочих задач, определенных финансовой политикой.</w:t>
      </w:r>
    </w:p>
    <w:p w:rsidR="00C90548" w:rsidRPr="00D12E7A" w:rsidRDefault="00C90548" w:rsidP="00C90548">
      <w:pPr>
        <w:pStyle w:val="a3"/>
        <w:ind w:firstLine="426"/>
        <w:rPr>
          <w:sz w:val="26"/>
          <w:szCs w:val="26"/>
        </w:rPr>
      </w:pPr>
      <w:r w:rsidRPr="00D12E7A">
        <w:rPr>
          <w:sz w:val="26"/>
          <w:szCs w:val="26"/>
        </w:rPr>
        <w:t>В свою очередь и процесс управления государственным долгом, выраженным в ценных бумагах, заключает в себя комплекс задач: экономических, финансовых, технических и информационных, эффективное решение которых определяет действенность всей системы управления госдолгом. [19, с. 39]</w:t>
      </w:r>
    </w:p>
    <w:p w:rsidR="00C90548" w:rsidRPr="00D12E7A" w:rsidRDefault="00C90548" w:rsidP="00C90548">
      <w:pPr>
        <w:pStyle w:val="a3"/>
        <w:ind w:firstLine="426"/>
        <w:rPr>
          <w:sz w:val="26"/>
          <w:szCs w:val="26"/>
        </w:rPr>
      </w:pPr>
      <w:r w:rsidRPr="00D12E7A">
        <w:rPr>
          <w:sz w:val="26"/>
          <w:szCs w:val="26"/>
        </w:rPr>
        <w:t xml:space="preserve">Задачи, стоящие перед правительством в области управления государственным долгом, сложившиеся исторические традиции и уровень экономического развития страны предопределяют выбор модели институциональной структуры управления. В мировой практике выделяют несколько подходов к построению институциональной структуры управления государственным долгом. </w:t>
      </w:r>
      <w:r w:rsidRPr="003021DE">
        <w:rPr>
          <w:i/>
          <w:sz w:val="26"/>
          <w:szCs w:val="26"/>
        </w:rPr>
        <w:t>Традиционный</w:t>
      </w:r>
      <w:r w:rsidRPr="00D12E7A">
        <w:rPr>
          <w:sz w:val="26"/>
          <w:szCs w:val="26"/>
        </w:rPr>
        <w:t xml:space="preserve"> предполагает сохранение функций управления государственным долгом исключительно за министерством финансов, или долговой центр является подразделением министерства финансов. Такая модель управления существует в США, где государственным долгом занимается департамент Федерального Казначейства, или во Франции, где эти функции делегированы специализированному структурному подразделению казначейства, встроенному в систему министерства экономики, финансов и промышленности.</w:t>
      </w:r>
    </w:p>
    <w:p w:rsidR="00C90548" w:rsidRPr="00D12E7A" w:rsidRDefault="00C90548" w:rsidP="00C90548">
      <w:pPr>
        <w:pStyle w:val="a3"/>
        <w:ind w:firstLine="426"/>
        <w:rPr>
          <w:sz w:val="26"/>
          <w:szCs w:val="26"/>
        </w:rPr>
      </w:pPr>
      <w:r w:rsidRPr="003021DE">
        <w:rPr>
          <w:i/>
          <w:sz w:val="26"/>
          <w:szCs w:val="26"/>
        </w:rPr>
        <w:t>Другой подход</w:t>
      </w:r>
      <w:r w:rsidRPr="00D12E7A">
        <w:rPr>
          <w:sz w:val="26"/>
          <w:szCs w:val="26"/>
        </w:rPr>
        <w:t xml:space="preserve"> к управлению долгами предусматривает распределение этой функции между министерством финансов и центральным банком (Италия, Дания, Норвегия). </w:t>
      </w:r>
    </w:p>
    <w:p w:rsidR="00C90548" w:rsidRPr="00D12E7A" w:rsidRDefault="00C90548" w:rsidP="00C90548">
      <w:pPr>
        <w:pStyle w:val="a3"/>
        <w:ind w:firstLine="426"/>
        <w:rPr>
          <w:sz w:val="26"/>
          <w:szCs w:val="26"/>
        </w:rPr>
      </w:pPr>
      <w:r w:rsidRPr="00D12E7A">
        <w:rPr>
          <w:sz w:val="26"/>
          <w:szCs w:val="26"/>
        </w:rPr>
        <w:t xml:space="preserve">По данным опроса, проведенного </w:t>
      </w:r>
      <w:r w:rsidRPr="00D12E7A">
        <w:rPr>
          <w:sz w:val="26"/>
          <w:szCs w:val="26"/>
          <w:lang w:val="en-US"/>
        </w:rPr>
        <w:t>IMF</w:t>
      </w:r>
      <w:r w:rsidRPr="00D12E7A">
        <w:rPr>
          <w:sz w:val="26"/>
          <w:szCs w:val="26"/>
        </w:rPr>
        <w:t xml:space="preserve"> и </w:t>
      </w:r>
      <w:r w:rsidRPr="00D12E7A">
        <w:rPr>
          <w:sz w:val="26"/>
          <w:szCs w:val="26"/>
          <w:lang w:val="en-US"/>
        </w:rPr>
        <w:t>World</w:t>
      </w:r>
      <w:r w:rsidRPr="00D12E7A">
        <w:rPr>
          <w:sz w:val="26"/>
          <w:szCs w:val="26"/>
        </w:rPr>
        <w:t xml:space="preserve"> </w:t>
      </w:r>
      <w:r w:rsidRPr="00D12E7A">
        <w:rPr>
          <w:sz w:val="26"/>
          <w:szCs w:val="26"/>
          <w:lang w:val="en-US"/>
        </w:rPr>
        <w:t>Bank</w:t>
      </w:r>
      <w:r w:rsidRPr="00D12E7A">
        <w:rPr>
          <w:sz w:val="26"/>
          <w:szCs w:val="26"/>
        </w:rPr>
        <w:t xml:space="preserve"> среди таких стран, как  Бразилия, Великобритания, Дания, Индия, Ирландия, Италия, Колумбия, Мексика, Марокко, США, ЮАР, Польша, Словения, Япония и ряда других,  совместное управление внутренним и внешним долгом используют большинство стран (76%).</w:t>
      </w:r>
    </w:p>
    <w:p w:rsidR="00C90548" w:rsidRPr="00D12E7A" w:rsidRDefault="00C90548" w:rsidP="00C90548">
      <w:pPr>
        <w:pStyle w:val="a3"/>
        <w:ind w:firstLine="426"/>
        <w:rPr>
          <w:sz w:val="26"/>
          <w:szCs w:val="26"/>
        </w:rPr>
      </w:pPr>
      <w:r w:rsidRPr="00D12E7A">
        <w:rPr>
          <w:sz w:val="26"/>
          <w:szCs w:val="26"/>
        </w:rPr>
        <w:t>Вышеназванные подходы объединены общей принципиальной чертой – реализация долговой политики строится на основе традиционных институтов государственного управления.</w:t>
      </w:r>
    </w:p>
    <w:p w:rsidR="00C90548" w:rsidRPr="00D12E7A" w:rsidRDefault="00C90548" w:rsidP="00C90548">
      <w:pPr>
        <w:pStyle w:val="a3"/>
        <w:ind w:firstLine="426"/>
        <w:rPr>
          <w:sz w:val="26"/>
          <w:szCs w:val="26"/>
        </w:rPr>
      </w:pPr>
      <w:r w:rsidRPr="00D12E7A">
        <w:rPr>
          <w:sz w:val="26"/>
          <w:szCs w:val="26"/>
        </w:rPr>
        <w:t xml:space="preserve">С конца 1980-х гг. в мировой практике появился </w:t>
      </w:r>
      <w:r w:rsidRPr="003021DE">
        <w:rPr>
          <w:i/>
          <w:sz w:val="26"/>
          <w:szCs w:val="26"/>
        </w:rPr>
        <w:t>альтернативный подход</w:t>
      </w:r>
      <w:r w:rsidRPr="00D12E7A">
        <w:rPr>
          <w:sz w:val="26"/>
          <w:szCs w:val="26"/>
        </w:rPr>
        <w:t>, предусматривающий делегирование полномочий по заимствованию независимым органам – агентствам по управлению государственным долгом. Такие структуры были организованы в Швеции, Ирландии, Новой Зеландии и ряде других стран (развитых или развивающихся высокими темпами). Долговые агентства имеют независимый статус (насколько это возможно для государственной структуры) и, как правило, подотчетны непосредственно парламенту страны. Практика показала, что независимые агентства сами по себе не гарантируют автоматическое создание эффективной системы управления. Между тем в странах, где такая структура была создана, удалось решить, с одной стороны, проблему растущего объема государственного долга и сложности работы с ним в условиях глобализации финансовых рынков, а с другой  - проблему привлечения высококвалифицированного персонала на государственную службу. [18, с. 76]</w:t>
      </w:r>
    </w:p>
    <w:p w:rsidR="00C90548" w:rsidRPr="00D12E7A" w:rsidRDefault="00C90548" w:rsidP="00C90548">
      <w:pPr>
        <w:pStyle w:val="a3"/>
        <w:ind w:firstLine="426"/>
        <w:rPr>
          <w:sz w:val="26"/>
          <w:szCs w:val="26"/>
        </w:rPr>
      </w:pPr>
      <w:r w:rsidRPr="00D12E7A">
        <w:rPr>
          <w:sz w:val="26"/>
          <w:szCs w:val="26"/>
        </w:rPr>
        <w:t>Проведя анализ государственного финансового устройства различных стран, можно сделать вывод, что в управлении государственным долгом активную роль игр</w:t>
      </w:r>
      <w:r w:rsidR="003021DE">
        <w:rPr>
          <w:sz w:val="26"/>
          <w:szCs w:val="26"/>
        </w:rPr>
        <w:t>ают национальные казначейства (</w:t>
      </w:r>
      <w:r w:rsidRPr="00D12E7A">
        <w:rPr>
          <w:sz w:val="26"/>
          <w:szCs w:val="26"/>
        </w:rPr>
        <w:t>Великобритания, Бразилия, Испания, Франция, США, Австралия), которые тесно сотрудничают с государственными финансовыми информационными системами, так как общепризнанно, что деятельность по управлению долгом должна опираться на точную и комплексную информационную систему управления с надлежащими мерами защиты.</w:t>
      </w:r>
    </w:p>
    <w:p w:rsidR="00C90548" w:rsidRPr="00D12E7A" w:rsidRDefault="00C90548" w:rsidP="00C90548">
      <w:pPr>
        <w:pStyle w:val="a3"/>
        <w:ind w:left="426"/>
        <w:rPr>
          <w:sz w:val="26"/>
          <w:szCs w:val="26"/>
        </w:rPr>
      </w:pPr>
      <w:r w:rsidRPr="00D12E7A">
        <w:rPr>
          <w:sz w:val="26"/>
          <w:szCs w:val="26"/>
        </w:rPr>
        <w:t xml:space="preserve"> </w:t>
      </w:r>
    </w:p>
    <w:p w:rsidR="00C90548" w:rsidRDefault="00C90548" w:rsidP="00C90548">
      <w:pPr>
        <w:pStyle w:val="a3"/>
        <w:ind w:firstLine="426"/>
        <w:rPr>
          <w:sz w:val="26"/>
          <w:szCs w:val="26"/>
        </w:rPr>
      </w:pPr>
    </w:p>
    <w:p w:rsidR="00E376AE" w:rsidRPr="00D12E7A" w:rsidRDefault="00E376AE" w:rsidP="00C90548">
      <w:pPr>
        <w:pStyle w:val="a3"/>
        <w:ind w:firstLine="426"/>
        <w:rPr>
          <w:sz w:val="26"/>
          <w:szCs w:val="26"/>
        </w:rPr>
      </w:pPr>
    </w:p>
    <w:p w:rsidR="00C90548" w:rsidRPr="00D12E7A" w:rsidRDefault="00C90548" w:rsidP="00C90548">
      <w:pPr>
        <w:pStyle w:val="a3"/>
        <w:jc w:val="center"/>
        <w:rPr>
          <w:b/>
          <w:sz w:val="26"/>
          <w:szCs w:val="26"/>
        </w:rPr>
      </w:pPr>
      <w:r w:rsidRPr="00D12E7A">
        <w:rPr>
          <w:b/>
          <w:sz w:val="26"/>
          <w:szCs w:val="26"/>
        </w:rPr>
        <w:t>3.</w:t>
      </w:r>
      <w:r w:rsidR="00E376AE">
        <w:rPr>
          <w:b/>
          <w:sz w:val="26"/>
          <w:szCs w:val="26"/>
        </w:rPr>
        <w:t>3</w:t>
      </w:r>
      <w:r w:rsidRPr="00D12E7A">
        <w:rPr>
          <w:b/>
          <w:sz w:val="26"/>
          <w:szCs w:val="26"/>
        </w:rPr>
        <w:t xml:space="preserve"> ПЛАТЕЖНЫЙ БАЛАНС И ГОСУДАРСТВЕННЫЙ ДОЛГ</w:t>
      </w:r>
    </w:p>
    <w:p w:rsidR="00C90548" w:rsidRPr="00D12E7A" w:rsidRDefault="00C90548" w:rsidP="00C90548">
      <w:pPr>
        <w:pStyle w:val="a3"/>
        <w:rPr>
          <w:sz w:val="26"/>
          <w:szCs w:val="26"/>
        </w:rPr>
      </w:pPr>
    </w:p>
    <w:p w:rsidR="00C90548" w:rsidRPr="00D12E7A" w:rsidRDefault="00C90548" w:rsidP="00C90548">
      <w:pPr>
        <w:pStyle w:val="a3"/>
        <w:ind w:firstLine="426"/>
        <w:rPr>
          <w:sz w:val="26"/>
          <w:szCs w:val="26"/>
        </w:rPr>
      </w:pPr>
      <w:r w:rsidRPr="00D12E7A">
        <w:rPr>
          <w:sz w:val="26"/>
          <w:szCs w:val="26"/>
        </w:rPr>
        <w:t xml:space="preserve">Платежный баланс показывает соотношение между суммой всех платежей, произведенных данной страной другим государствам, и суммой всех поступлений, полученных ею за определенный период. Превышение поступлений из-за рубежа над платежами за границу составляет положительное сальдо платежного баланса и способствует росту курса национальной валюты. Превышение платежей за рубеж над поступлениями создают дефицит платежного баланса (отрицательное сальдо) и может привести к падению курса национальной валюты. </w:t>
      </w:r>
    </w:p>
    <w:p w:rsidR="00C90548" w:rsidRPr="00D12E7A" w:rsidRDefault="00C90548" w:rsidP="00C90548">
      <w:pPr>
        <w:pStyle w:val="a3"/>
        <w:ind w:firstLine="426"/>
        <w:rPr>
          <w:sz w:val="26"/>
          <w:szCs w:val="26"/>
        </w:rPr>
      </w:pPr>
      <w:r w:rsidRPr="00D12E7A">
        <w:rPr>
          <w:sz w:val="26"/>
          <w:szCs w:val="26"/>
        </w:rPr>
        <w:t>Платежный баланс состоит из двух частей: счета текущих операций и счета финансовых операций и операций с капиталом. Дефицит баланса текущих операций означает, что поступления от экспорта товаров и услуг недостаточны для оплаты импорта. Платежное сальдо счета текущих операций может сопровождаться покупкой зарубежных материальных и финансовых активов. Несбалансированность платежного баланса по текущим операциям и движению капиталов регулируется изменением международных резервных активов страны.</w:t>
      </w:r>
    </w:p>
    <w:p w:rsidR="00C90548" w:rsidRPr="00D12E7A" w:rsidRDefault="00C90548" w:rsidP="00C90548">
      <w:pPr>
        <w:pStyle w:val="a3"/>
        <w:ind w:firstLine="426"/>
        <w:rPr>
          <w:sz w:val="26"/>
          <w:szCs w:val="26"/>
        </w:rPr>
      </w:pPr>
      <w:r w:rsidRPr="00D12E7A">
        <w:rPr>
          <w:sz w:val="26"/>
          <w:szCs w:val="26"/>
        </w:rPr>
        <w:t>В странах с активным платежным балансом методы государственного регулирования направлены на расширение импорта, сдерживание экспорта и ограничение импорта капитала. Активное сальдо используется для погашения внешней задолженности страны, предоставления кредитов и помощи иностранным государствам, увеличение золотовалютных резервов.</w:t>
      </w:r>
    </w:p>
    <w:p w:rsidR="00C90548" w:rsidRPr="00D12E7A" w:rsidRDefault="00C90548" w:rsidP="00C90548">
      <w:pPr>
        <w:pStyle w:val="a3"/>
        <w:ind w:firstLine="426"/>
        <w:rPr>
          <w:sz w:val="26"/>
          <w:szCs w:val="26"/>
        </w:rPr>
      </w:pPr>
      <w:r w:rsidRPr="00D12E7A">
        <w:rPr>
          <w:sz w:val="26"/>
          <w:szCs w:val="26"/>
        </w:rPr>
        <w:t>Политика стран с дефицитом платежного баланса направлена на стимулирование экспорта, сдерживание импорта, привлечение иностранных инвестиций и ограничение вывоза капиталов. Правительство повышает пошлины на ввоз товаров, уменьшает количество ввозимого импорта, стимулирует иностранные инвестиции, вводит льготный режим амортизации основного капитала. Для регулирования платежного баланса могут быть введены валютные ограничения: продажа всей или части валютной выручки уполномоченным банкам по официальному курсу, запрет ввоза или вывоза определенной суммы валюты без специальных разрешений, ограничение нормы вывоза валюты туристами, лицензирование продажи иностранной валюты импортерам, обязательное получение валютных органов для привлечения внешних займов. Главной задачей валютного регулирования является ограничение притока валюты на рынок краткосрочных капиталов и поощрение притока капиталов на рынок долгосрочных инвестиций. Для устранения платежного дефицита странам приходится занимать средства на мировом рынке ссудных капиталов и расходовать свои золотовалютные резервы. [20,</w:t>
      </w:r>
      <w:r w:rsidR="00217783" w:rsidRPr="00D12E7A">
        <w:rPr>
          <w:sz w:val="26"/>
          <w:szCs w:val="26"/>
        </w:rPr>
        <w:t xml:space="preserve"> с.15</w:t>
      </w:r>
      <w:r w:rsidRPr="00D12E7A">
        <w:rPr>
          <w:sz w:val="26"/>
          <w:szCs w:val="26"/>
        </w:rPr>
        <w:t>]</w:t>
      </w:r>
    </w:p>
    <w:p w:rsidR="00C90548" w:rsidRPr="00D12E7A" w:rsidRDefault="00C90548" w:rsidP="00C90548">
      <w:pPr>
        <w:pStyle w:val="a3"/>
        <w:ind w:firstLine="426"/>
        <w:rPr>
          <w:sz w:val="26"/>
          <w:szCs w:val="26"/>
        </w:rPr>
      </w:pPr>
      <w:r w:rsidRPr="00D12E7A">
        <w:rPr>
          <w:sz w:val="26"/>
          <w:szCs w:val="26"/>
        </w:rPr>
        <w:t>Существует ряд характеристик стран, имеющих положительное торговое сальдо. Их можно объединить в следующие группы:</w:t>
      </w:r>
    </w:p>
    <w:p w:rsidR="00C90548" w:rsidRPr="00D12E7A" w:rsidRDefault="00C90548" w:rsidP="003021DE">
      <w:pPr>
        <w:pStyle w:val="a3"/>
        <w:numPr>
          <w:ilvl w:val="0"/>
          <w:numId w:val="9"/>
        </w:numPr>
        <w:ind w:left="284" w:firstLine="142"/>
        <w:rPr>
          <w:sz w:val="26"/>
          <w:szCs w:val="26"/>
        </w:rPr>
      </w:pPr>
      <w:r w:rsidRPr="00D12E7A">
        <w:rPr>
          <w:sz w:val="26"/>
          <w:szCs w:val="26"/>
        </w:rPr>
        <w:t>Промышленно развитые – Австрия, Бельгия, Канада, Дания, Финляндия, Германия, Ирландия, Италия, Япония, Нидерланды, Норвегия, Швеция, Швейцария. Сюда следует отнести также Корею и Сингапур, которые достигли высокого уровня развития экспортоориентированных производств, их доходы от экспорта промышленных товаров стабильно превышают спрос на импорт;</w:t>
      </w:r>
    </w:p>
    <w:p w:rsidR="00C90548" w:rsidRPr="00D12E7A" w:rsidRDefault="00C90548" w:rsidP="003021DE">
      <w:pPr>
        <w:pStyle w:val="a3"/>
        <w:numPr>
          <w:ilvl w:val="0"/>
          <w:numId w:val="9"/>
        </w:numPr>
        <w:ind w:left="284" w:firstLine="142"/>
        <w:rPr>
          <w:sz w:val="26"/>
          <w:szCs w:val="26"/>
        </w:rPr>
      </w:pPr>
      <w:r w:rsidRPr="00D12E7A">
        <w:rPr>
          <w:sz w:val="26"/>
          <w:szCs w:val="26"/>
        </w:rPr>
        <w:t>Нефтедобывающие – Ангола, Азербайджан, Бахрейн, Индонезия, Казахстан, Кувейт, Ливия, Нигерия, Оман, Россия, Саудовская Аравия, Венесуэла, Тринидад и Табаго. К данной группе примыкают государства, имеющие другие природные ресурсы. Среди них Таиланд (вольфрам, олово, каучук), Чили ( медь, цветные металлы), Ботсвана (алмазы), Габон (нефть, уран, золото), Малайзия (нефть, олово, газ, железная руда)</w:t>
      </w:r>
    </w:p>
    <w:p w:rsidR="00C90548" w:rsidRPr="00D12E7A" w:rsidRDefault="00C90548" w:rsidP="003021DE">
      <w:pPr>
        <w:pStyle w:val="a3"/>
        <w:numPr>
          <w:ilvl w:val="0"/>
          <w:numId w:val="9"/>
        </w:numPr>
        <w:ind w:left="284" w:firstLine="142"/>
        <w:rPr>
          <w:sz w:val="26"/>
          <w:szCs w:val="26"/>
        </w:rPr>
      </w:pPr>
      <w:r w:rsidRPr="00D12E7A">
        <w:rPr>
          <w:sz w:val="26"/>
          <w:szCs w:val="26"/>
        </w:rPr>
        <w:t>Страны с невысоким уровнем экономики – Боливия, Колумбия, Конго, Кот Д’Ивуар, Гвинея, Эквадор, Папуа Новая Гвинея, Йемен. Несмотря на то, что в некоторых из них добываются полезные ископаемые, промышленность развита слабо, в связи с чем и промышленный импорт незначителен. Доходы населения низкие, и ввоз потребительских товаров небольшой (на душу населения – 200-300 долл. США).</w:t>
      </w:r>
      <w:r w:rsidRPr="00D12E7A">
        <w:rPr>
          <w:sz w:val="26"/>
          <w:szCs w:val="26"/>
          <w:lang w:val="en-US"/>
        </w:rPr>
        <w:t>[2</w:t>
      </w:r>
      <w:r w:rsidRPr="00D12E7A">
        <w:rPr>
          <w:sz w:val="26"/>
          <w:szCs w:val="26"/>
        </w:rPr>
        <w:t>1</w:t>
      </w:r>
      <w:r w:rsidR="00217783" w:rsidRPr="00D12E7A">
        <w:rPr>
          <w:sz w:val="26"/>
          <w:szCs w:val="26"/>
        </w:rPr>
        <w:t>, с.15</w:t>
      </w:r>
      <w:r w:rsidRPr="00D12E7A">
        <w:rPr>
          <w:sz w:val="26"/>
          <w:szCs w:val="26"/>
          <w:lang w:val="en-US"/>
        </w:rPr>
        <w:t>]</w:t>
      </w:r>
    </w:p>
    <w:p w:rsidR="00C90548" w:rsidRPr="00D12E7A" w:rsidRDefault="00C90548" w:rsidP="00C90548">
      <w:pPr>
        <w:pStyle w:val="a3"/>
        <w:ind w:firstLine="426"/>
        <w:rPr>
          <w:sz w:val="26"/>
          <w:szCs w:val="26"/>
        </w:rPr>
      </w:pPr>
      <w:r w:rsidRPr="00D12E7A">
        <w:rPr>
          <w:sz w:val="26"/>
          <w:szCs w:val="26"/>
        </w:rPr>
        <w:t>Беларусь не имеет указанных выше преимуществ, которые могли бы создать для нее более выгодное положение во внешней торговле. Природных ископаемых практически нет, если не считать калийные соли и небольшое количество нефти. Республика находится в числе большинства стран мира, имеющих отрицательное торговое сальдо и в большей степени зависящих от импорта материальных ресурсов.</w:t>
      </w:r>
    </w:p>
    <w:p w:rsidR="00C90548" w:rsidRPr="00D12E7A" w:rsidRDefault="00C90548" w:rsidP="00C90548">
      <w:pPr>
        <w:pStyle w:val="a3"/>
        <w:ind w:firstLine="426"/>
        <w:rPr>
          <w:sz w:val="26"/>
          <w:szCs w:val="26"/>
        </w:rPr>
      </w:pPr>
      <w:r w:rsidRPr="00D12E7A">
        <w:rPr>
          <w:sz w:val="26"/>
          <w:szCs w:val="26"/>
        </w:rPr>
        <w:t>Беларусь в последние годы имела высокие темпы роста ВВП, что вызвало необходимость соответствующего увеличения импорта товаров. Поскольку экспортный комплекс республики пока не в состоянии зарабатывать столько валюты, сколько требуется для оплаты импорта, нарастало отрицательное торговое сальдо. В 2008 г. оно составило 6810 млн. долл. США, т.е. увеличилось по сравнению с 2000 г. в 5,2 раза[13]</w:t>
      </w:r>
      <w:r w:rsidR="003021DE">
        <w:rPr>
          <w:sz w:val="26"/>
          <w:szCs w:val="26"/>
        </w:rPr>
        <w:t>.</w:t>
      </w:r>
      <w:r w:rsidRPr="00D12E7A">
        <w:rPr>
          <w:color w:val="FF0000"/>
          <w:sz w:val="26"/>
          <w:szCs w:val="26"/>
        </w:rPr>
        <w:t xml:space="preserve"> </w:t>
      </w:r>
      <w:r w:rsidRPr="00D12E7A">
        <w:rPr>
          <w:sz w:val="26"/>
          <w:szCs w:val="26"/>
        </w:rPr>
        <w:t xml:space="preserve">На протяжении длительного времени </w:t>
      </w:r>
      <w:r w:rsidR="003021DE">
        <w:rPr>
          <w:sz w:val="26"/>
          <w:szCs w:val="26"/>
        </w:rPr>
        <w:t>РБ</w:t>
      </w:r>
      <w:r w:rsidRPr="00D12E7A">
        <w:rPr>
          <w:sz w:val="26"/>
          <w:szCs w:val="26"/>
        </w:rPr>
        <w:t xml:space="preserve"> выступает нетто-</w:t>
      </w:r>
      <w:r w:rsidR="001B0978" w:rsidRPr="00D12E7A">
        <w:rPr>
          <w:sz w:val="26"/>
          <w:szCs w:val="26"/>
        </w:rPr>
        <w:t>и</w:t>
      </w:r>
      <w:r w:rsidRPr="00D12E7A">
        <w:rPr>
          <w:sz w:val="26"/>
          <w:szCs w:val="26"/>
        </w:rPr>
        <w:t xml:space="preserve">мпортером капитала. Зеркальным отражением состояния текущего сальдо фактически является сальдо движения капиталов, так как показывает финансирование потока реальных ресурсов за счет иностранных займов и ввоза капитала. При анализе баланса финансового счета важное значение имеет показатель операций данного счета по международному движению предпринимательского (прямые и портфельные инвестиции)  и ссудного капитала. Поступающие в республику прямые иностранные инвестиции невелики по сравнению с поступающими в восточноевропейские страны. Портфельных инвестиций у наших предприятий практически нет. В итоге по финансовому счету остается один канал, по которому вложения могут осуществляться более или менее свободно, - это “ другие инвестиции”, или кредиты. </w:t>
      </w:r>
    </w:p>
    <w:p w:rsidR="00C90548" w:rsidRPr="003021DE" w:rsidRDefault="00C90548" w:rsidP="00C90548">
      <w:pPr>
        <w:pStyle w:val="a3"/>
        <w:ind w:firstLine="426"/>
        <w:rPr>
          <w:color w:val="FF0000"/>
          <w:sz w:val="26"/>
          <w:szCs w:val="26"/>
        </w:rPr>
      </w:pPr>
      <w:r w:rsidRPr="00D12E7A">
        <w:rPr>
          <w:sz w:val="26"/>
          <w:szCs w:val="26"/>
        </w:rPr>
        <w:t xml:space="preserve">Приток капитала по линии “других инвестиций”, которые имеют кредитный характер, с </w:t>
      </w:r>
      <w:r w:rsidRPr="002A0A88">
        <w:rPr>
          <w:sz w:val="26"/>
          <w:szCs w:val="26"/>
        </w:rPr>
        <w:t>одной стороны, помогают решить проблему финансирования импорта, но с другой увеличивают внешний долг Беларуси, который по сравнению с началом 2009 г. увеличился в 1,7 раза и составил на 1 октября 2009 г. 6191,2 млн.  долл. США. [11] По классификации Мирового банка внешняя задолженность Беларуси считается небольшой. Предельно высокая возникает, когда отношение внешнего долга к ВВП превышает 80%.</w:t>
      </w:r>
      <w:r w:rsidRPr="003021DE">
        <w:rPr>
          <w:color w:val="FF0000"/>
          <w:sz w:val="26"/>
          <w:szCs w:val="26"/>
        </w:rPr>
        <w:t xml:space="preserve">  </w:t>
      </w:r>
    </w:p>
    <w:p w:rsidR="00C90548" w:rsidRPr="00D12E7A" w:rsidRDefault="00C90548" w:rsidP="00C90548">
      <w:pPr>
        <w:pStyle w:val="a3"/>
        <w:ind w:firstLine="426"/>
        <w:rPr>
          <w:sz w:val="26"/>
          <w:szCs w:val="26"/>
        </w:rPr>
      </w:pPr>
      <w:r w:rsidRPr="00D12E7A">
        <w:rPr>
          <w:sz w:val="26"/>
          <w:szCs w:val="26"/>
        </w:rPr>
        <w:t xml:space="preserve">Таким образом, две трети стран имеют устойчивое отрицательное сальдо во внешней торговле. Основным побудительным мотивом к его образованию является заинтересованность стран в максимально возможном получении ресурсов из внешнего мира для развития своей экономики. Существует тесная связь между объемами ВВП  и импорта. Чем выше темпы роста ВВП, тем больше требуется импортных ресурсов и тем более вероятным становится рост отрицательного сальдо. Источником финансирования последнего является приток валюты по линии прямых, портфельных и других иностранных инвестиций. Если и этих средств недостаточно, торговый дефицит должен финансироваться из валютных резервов государства, которые в свою очередь пополняются внешними займами, что ведет к увеличению внешнего государственного долга. </w:t>
      </w:r>
    </w:p>
    <w:p w:rsidR="00C90548" w:rsidRPr="00D12E7A" w:rsidRDefault="00C90548" w:rsidP="00C90548">
      <w:pPr>
        <w:pStyle w:val="a3"/>
        <w:rPr>
          <w:color w:val="FF0000"/>
          <w:sz w:val="26"/>
          <w:szCs w:val="26"/>
        </w:rPr>
      </w:pPr>
    </w:p>
    <w:p w:rsidR="00A07FD1" w:rsidRPr="00D12E7A" w:rsidRDefault="00A07FD1" w:rsidP="00C90548">
      <w:pPr>
        <w:pStyle w:val="a3"/>
        <w:jc w:val="center"/>
        <w:rPr>
          <w:b/>
          <w:sz w:val="26"/>
          <w:szCs w:val="26"/>
        </w:rPr>
      </w:pPr>
    </w:p>
    <w:p w:rsidR="00EB2629" w:rsidRPr="00D12E7A" w:rsidRDefault="00EB2629" w:rsidP="00EB2629">
      <w:pPr>
        <w:pStyle w:val="a3"/>
        <w:jc w:val="center"/>
        <w:rPr>
          <w:b/>
          <w:sz w:val="26"/>
          <w:szCs w:val="26"/>
        </w:rPr>
      </w:pPr>
      <w:r w:rsidRPr="00D12E7A">
        <w:rPr>
          <w:b/>
          <w:sz w:val="26"/>
          <w:szCs w:val="26"/>
        </w:rPr>
        <w:t>ЗАКЛЮЧЕНИЕ</w:t>
      </w:r>
    </w:p>
    <w:p w:rsidR="00EB2629" w:rsidRPr="00D12E7A" w:rsidRDefault="00EB2629" w:rsidP="00EB2629">
      <w:pPr>
        <w:pStyle w:val="a3"/>
        <w:ind w:firstLine="426"/>
        <w:rPr>
          <w:sz w:val="26"/>
          <w:szCs w:val="26"/>
        </w:rPr>
      </w:pPr>
      <w:r w:rsidRPr="00D12E7A">
        <w:rPr>
          <w:sz w:val="26"/>
          <w:szCs w:val="26"/>
        </w:rPr>
        <w:t>В заключение следует отметить, что в современном мире государственный долг является закономерным явлением в функционировании любого государства, которое сталкивается с проблемой растущей задолженности.</w:t>
      </w:r>
    </w:p>
    <w:p w:rsidR="00EB2629" w:rsidRPr="00D12E7A" w:rsidRDefault="00EB2629" w:rsidP="00EB2629">
      <w:pPr>
        <w:pStyle w:val="a3"/>
        <w:ind w:firstLine="426"/>
        <w:rPr>
          <w:sz w:val="26"/>
          <w:szCs w:val="26"/>
        </w:rPr>
      </w:pPr>
      <w:r w:rsidRPr="00D12E7A">
        <w:rPr>
          <w:sz w:val="26"/>
          <w:szCs w:val="26"/>
        </w:rPr>
        <w:t xml:space="preserve">Государственный  долг,  представленный  долгом  внутренним  и  внешним,  обусловлен  наличием  ряда  причин,  которые  могут  влиять  на  его  образование  и  развитие  как  обособленно,  так  и  все  вместе.  Однако  основой  формирования  государственного  долга  является  наличие  бюджетного  дефицита:  его  образование  обусловлено,  прежде  всего,  несоответствием  между  потребностями  государства  в финансировании  своих  расходов  и  ее  возможностями. Бюджетный дефицит, в  свою  очередь,  погашается  с  использованием  механизма  внутреннего  и  внешнего  заимствования. </w:t>
      </w:r>
    </w:p>
    <w:p w:rsidR="00EB2629" w:rsidRPr="00D12E7A" w:rsidRDefault="00EB2629" w:rsidP="00EB2629">
      <w:pPr>
        <w:pStyle w:val="a3"/>
        <w:ind w:firstLine="426"/>
        <w:rPr>
          <w:sz w:val="26"/>
          <w:szCs w:val="26"/>
        </w:rPr>
      </w:pPr>
      <w:r w:rsidRPr="00D12E7A">
        <w:rPr>
          <w:sz w:val="26"/>
          <w:szCs w:val="26"/>
        </w:rPr>
        <w:t>Необходимость обслуживания долга ограничивает возможности правительства балансировать текущий бюджет или тратить средства, направляемые на обслуживание долга на другие нужды.</w:t>
      </w:r>
    </w:p>
    <w:p w:rsidR="00EB2629" w:rsidRPr="00D12E7A" w:rsidRDefault="00EB2629" w:rsidP="00EB2629">
      <w:pPr>
        <w:pStyle w:val="a3"/>
        <w:ind w:firstLine="426"/>
        <w:rPr>
          <w:sz w:val="26"/>
          <w:szCs w:val="26"/>
        </w:rPr>
      </w:pPr>
      <w:r w:rsidRPr="00D12E7A">
        <w:rPr>
          <w:sz w:val="26"/>
          <w:szCs w:val="26"/>
        </w:rPr>
        <w:t>Следует отметить, что крупный государственный долг ни в коем случае не может привести государство к банкротству.</w:t>
      </w:r>
    </w:p>
    <w:p w:rsidR="00EB2629" w:rsidRPr="00D12E7A" w:rsidRDefault="00EB2629" w:rsidP="00EB2629">
      <w:pPr>
        <w:pStyle w:val="a3"/>
        <w:ind w:firstLine="426"/>
        <w:rPr>
          <w:sz w:val="26"/>
          <w:szCs w:val="26"/>
        </w:rPr>
      </w:pPr>
      <w:r w:rsidRPr="00D12E7A">
        <w:rPr>
          <w:sz w:val="26"/>
          <w:szCs w:val="26"/>
        </w:rPr>
        <w:t xml:space="preserve">Существование  государственного  долга  автоматически  подразумевает  обязанность  государства  по  управлению  им. Цель  управления  госдолгом  заключается  в  нахождении  оптимального  соотношения  между  потребностями  государства  в  дополнительных  ресурсах  и  затратами  по  их  привлечению,  обслуживанию  и  погашению. К основным методам управления государственным долгом можно отнести выплату долгов за счет золотовалютных резервов, консолидацию, унификацию займов, реструктуризацию, аннулирование долга, рефинансирование долга, конверсию, обращение страны – должника </w:t>
      </w:r>
      <w:r w:rsidR="00E376AE">
        <w:rPr>
          <w:sz w:val="26"/>
          <w:szCs w:val="26"/>
        </w:rPr>
        <w:t>к международным банкам, новацию и другие.</w:t>
      </w:r>
    </w:p>
    <w:p w:rsidR="00EB2629" w:rsidRPr="00D12E7A" w:rsidRDefault="00EB2629" w:rsidP="00EB2629">
      <w:pPr>
        <w:pStyle w:val="a3"/>
        <w:ind w:firstLine="426"/>
        <w:rPr>
          <w:sz w:val="26"/>
          <w:szCs w:val="26"/>
        </w:rPr>
      </w:pPr>
      <w:r w:rsidRPr="00D12E7A">
        <w:rPr>
          <w:sz w:val="26"/>
          <w:szCs w:val="26"/>
        </w:rPr>
        <w:t>Управление государственным долгом Республики Беларусь осуществляется Правительством Республика Беларусь в соответствии с Законом Республики Беларусь «О внешнем государственном долге Республики Беларусь» от 22 июня 1998 года, Указом Президента Республики Беларусь от 18 апреля 2006 года № 252 «Об утверждении Положения о внешних государственных займах (кредитах)», и Законом Республики Беларусь «О республиканском бюджете на 2009 год».</w:t>
      </w:r>
    </w:p>
    <w:p w:rsidR="00EB2629" w:rsidRPr="00D12E7A" w:rsidRDefault="00EB2629" w:rsidP="00EB2629">
      <w:pPr>
        <w:pStyle w:val="a3"/>
        <w:ind w:firstLine="426"/>
        <w:rPr>
          <w:sz w:val="26"/>
          <w:szCs w:val="26"/>
        </w:rPr>
      </w:pPr>
      <w:r w:rsidRPr="00D12E7A">
        <w:rPr>
          <w:sz w:val="26"/>
          <w:szCs w:val="26"/>
        </w:rPr>
        <w:t>Государственный  долг  Республики  Беларусь  полностью  и  безусловно  обеспечивается  средствами  республиканского  бюджета  и  иными  находящимися  в  собственности  республики  имущественными  ценностями.</w:t>
      </w:r>
    </w:p>
    <w:p w:rsidR="00EB2629" w:rsidRPr="00D12E7A" w:rsidRDefault="00EB2629" w:rsidP="00EB2629">
      <w:pPr>
        <w:pStyle w:val="a3"/>
        <w:ind w:firstLine="426"/>
        <w:rPr>
          <w:sz w:val="26"/>
          <w:szCs w:val="26"/>
        </w:rPr>
      </w:pPr>
      <w:r w:rsidRPr="00D12E7A">
        <w:rPr>
          <w:sz w:val="26"/>
          <w:szCs w:val="26"/>
        </w:rPr>
        <w:t>Размеры внутреннего и внешнего госдолга, источники привлечения, расходы по привлечению и обслуживанию долга утверждаются ежегодно в Законе о бюджете на очередной финансовый год.</w:t>
      </w:r>
    </w:p>
    <w:p w:rsidR="00EB2629" w:rsidRPr="00D12E7A" w:rsidRDefault="00EB2629" w:rsidP="00EB2629">
      <w:pPr>
        <w:pStyle w:val="a3"/>
        <w:ind w:firstLine="426"/>
        <w:rPr>
          <w:sz w:val="26"/>
          <w:szCs w:val="26"/>
        </w:rPr>
      </w:pPr>
      <w:r w:rsidRPr="00D12E7A">
        <w:rPr>
          <w:sz w:val="26"/>
          <w:szCs w:val="26"/>
        </w:rPr>
        <w:t xml:space="preserve">Таким  образом,  мы  видим,  что  внешний  долг  республики  -  явление  весьма  динамичное.  Его  размеры  изменяются  из  года  в  год  в  зависимости  от  конкретного  социально-экономического  положения  в  стране  в  тот  или  иной  период,  за последние два года наблюдается резкое увеличение объёмов данного показателя. </w:t>
      </w:r>
    </w:p>
    <w:p w:rsidR="00EB2629" w:rsidRPr="00D12E7A" w:rsidRDefault="00EB2629" w:rsidP="00E376AE">
      <w:pPr>
        <w:pStyle w:val="a3"/>
        <w:ind w:firstLine="426"/>
        <w:rPr>
          <w:sz w:val="26"/>
          <w:szCs w:val="26"/>
        </w:rPr>
      </w:pPr>
      <w:r w:rsidRPr="00D12E7A">
        <w:rPr>
          <w:sz w:val="26"/>
          <w:szCs w:val="26"/>
        </w:rPr>
        <w:t>В  построении  своей  системы  взаимоотношений  в  области  регулирования  и  управления  госдолгом,  следовало  бы  использовать  опыт  зарубежных  стран  -  как  положительный,  так  и  отрицательный  (во  избежание  ошибок).</w:t>
      </w:r>
    </w:p>
    <w:p w:rsidR="00EB2629" w:rsidRPr="00D12E7A" w:rsidRDefault="00EB2629" w:rsidP="00EB2629">
      <w:pPr>
        <w:pStyle w:val="a3"/>
        <w:ind w:firstLine="426"/>
        <w:rPr>
          <w:sz w:val="26"/>
          <w:szCs w:val="26"/>
        </w:rPr>
      </w:pPr>
      <w:r w:rsidRPr="00D12E7A">
        <w:rPr>
          <w:sz w:val="26"/>
          <w:szCs w:val="26"/>
        </w:rPr>
        <w:t>Таким  образом,  государственный  долг,  как  и  любое  значимое  в  жизни  государства  явление,  понятие  неоднозначное.  Тем  не  менее,  оно  может  принести  экономике  весомые  выгоды  и  стать  в  определенной  степени  катализатором  экономического  развития,  но  для  этого  требуется  ответственное  и  профессиональное  управление  им.</w:t>
      </w:r>
    </w:p>
    <w:p w:rsidR="00A07FD1" w:rsidRPr="00D12E7A" w:rsidRDefault="00A07FD1" w:rsidP="00A07FD1">
      <w:pPr>
        <w:jc w:val="center"/>
        <w:rPr>
          <w:rFonts w:ascii="Times New Roman" w:hAnsi="Times New Roman" w:cs="Times New Roman"/>
          <w:b/>
          <w:sz w:val="26"/>
          <w:szCs w:val="26"/>
        </w:rPr>
      </w:pPr>
      <w:r w:rsidRPr="00D12E7A">
        <w:rPr>
          <w:rFonts w:ascii="Times New Roman" w:hAnsi="Times New Roman" w:cs="Times New Roman"/>
          <w:b/>
          <w:sz w:val="26"/>
          <w:szCs w:val="26"/>
        </w:rPr>
        <w:t>СПИСОК ИСПОЛЬЗОВАННОЙ ЛИТЕРАТУРЫ</w:t>
      </w:r>
    </w:p>
    <w:p w:rsidR="00A07FD1" w:rsidRPr="00D12E7A" w:rsidRDefault="00A07FD1" w:rsidP="00A07FD1">
      <w:pPr>
        <w:jc w:val="center"/>
        <w:rPr>
          <w:rFonts w:ascii="Times New Roman" w:hAnsi="Times New Roman" w:cs="Times New Roman"/>
          <w:b/>
          <w:sz w:val="26"/>
          <w:szCs w:val="26"/>
        </w:rPr>
      </w:pPr>
    </w:p>
    <w:p w:rsidR="00A07FD1" w:rsidRPr="00F00C4C" w:rsidRDefault="00A07FD1" w:rsidP="00F00C4C">
      <w:pPr>
        <w:pStyle w:val="a3"/>
        <w:numPr>
          <w:ilvl w:val="0"/>
          <w:numId w:val="14"/>
        </w:numPr>
        <w:ind w:left="0" w:firstLine="426"/>
        <w:rPr>
          <w:sz w:val="26"/>
          <w:szCs w:val="26"/>
        </w:rPr>
      </w:pPr>
      <w:r w:rsidRPr="00F00C4C">
        <w:rPr>
          <w:sz w:val="26"/>
          <w:szCs w:val="26"/>
        </w:rPr>
        <w:t>Макроэкономика: Учебное пособие/ Плотницкий М.И., Лобкович Э.И., Муталимов М.Г. и др. Под ред. М.И. Плотницкого.—М.: Новое знание, 2002.—462с.</w:t>
      </w:r>
    </w:p>
    <w:p w:rsidR="00A07FD1" w:rsidRPr="00F00C4C" w:rsidRDefault="00F00C4C" w:rsidP="00F00C4C">
      <w:pPr>
        <w:pStyle w:val="a3"/>
        <w:tabs>
          <w:tab w:val="left" w:pos="567"/>
          <w:tab w:val="left" w:pos="709"/>
        </w:tabs>
        <w:ind w:firstLine="426"/>
        <w:rPr>
          <w:sz w:val="26"/>
          <w:szCs w:val="26"/>
        </w:rPr>
      </w:pPr>
      <w:r>
        <w:rPr>
          <w:sz w:val="26"/>
          <w:szCs w:val="26"/>
        </w:rPr>
        <w:t xml:space="preserve">2. </w:t>
      </w:r>
      <w:r w:rsidR="00A07FD1" w:rsidRPr="00F00C4C">
        <w:rPr>
          <w:sz w:val="26"/>
          <w:szCs w:val="26"/>
        </w:rPr>
        <w:t>Макроэкономика: социально ориентированный подход: учебник для студентов экономических специальностей учреждений, обеспечивающих получение высшего образования. 2005.</w:t>
      </w:r>
    </w:p>
    <w:p w:rsidR="00A07FD1" w:rsidRPr="00F00C4C" w:rsidRDefault="00F00C4C" w:rsidP="00F00C4C">
      <w:pPr>
        <w:pStyle w:val="a3"/>
        <w:ind w:firstLine="426"/>
        <w:rPr>
          <w:sz w:val="26"/>
          <w:szCs w:val="26"/>
        </w:rPr>
      </w:pPr>
      <w:r>
        <w:rPr>
          <w:sz w:val="26"/>
          <w:szCs w:val="26"/>
        </w:rPr>
        <w:t xml:space="preserve">3. </w:t>
      </w:r>
      <w:r w:rsidR="00A07FD1" w:rsidRPr="00F00C4C">
        <w:rPr>
          <w:sz w:val="26"/>
          <w:szCs w:val="26"/>
        </w:rPr>
        <w:t>Агапова Т.А., Серегина С.Ф. Макроэкономика : Учебник / под.ред А.В. Сидоровича. – М.: МГУ, Дело и сервис, 2002 – 477с.</w:t>
      </w:r>
    </w:p>
    <w:p w:rsidR="00A07FD1" w:rsidRPr="00F00C4C" w:rsidRDefault="00F00C4C" w:rsidP="00F00C4C">
      <w:pPr>
        <w:pStyle w:val="a3"/>
        <w:ind w:firstLine="426"/>
        <w:rPr>
          <w:sz w:val="26"/>
          <w:szCs w:val="26"/>
        </w:rPr>
      </w:pPr>
      <w:r>
        <w:rPr>
          <w:sz w:val="26"/>
          <w:szCs w:val="26"/>
        </w:rPr>
        <w:t>4.</w:t>
      </w:r>
      <w:r w:rsidR="00071DAC">
        <w:rPr>
          <w:sz w:val="26"/>
          <w:szCs w:val="26"/>
        </w:rPr>
        <w:t xml:space="preserve"> </w:t>
      </w:r>
      <w:r w:rsidR="00A07FD1" w:rsidRPr="00F00C4C">
        <w:rPr>
          <w:sz w:val="26"/>
          <w:szCs w:val="26"/>
        </w:rPr>
        <w:t>Лемешевский И.М. Макроэкономика</w:t>
      </w:r>
      <w:r>
        <w:rPr>
          <w:sz w:val="26"/>
          <w:szCs w:val="26"/>
        </w:rPr>
        <w:t xml:space="preserve"> (Экономическая теория.Часть3)</w:t>
      </w:r>
      <w:r w:rsidR="00A07FD1" w:rsidRPr="00F00C4C">
        <w:rPr>
          <w:sz w:val="26"/>
          <w:szCs w:val="26"/>
        </w:rPr>
        <w:t>.Учебное пособие для студентов экономических специальностей высших учебных заведений.-Мн.:ООО “ФУ Аинформ”,</w:t>
      </w:r>
      <w:r w:rsidR="00071DAC">
        <w:rPr>
          <w:sz w:val="26"/>
          <w:szCs w:val="26"/>
        </w:rPr>
        <w:t xml:space="preserve"> </w:t>
      </w:r>
      <w:r w:rsidR="00A07FD1" w:rsidRPr="00F00C4C">
        <w:rPr>
          <w:sz w:val="26"/>
          <w:szCs w:val="26"/>
        </w:rPr>
        <w:t>2006.576с</w:t>
      </w:r>
    </w:p>
    <w:p w:rsidR="00A07FD1" w:rsidRPr="00F00C4C" w:rsidRDefault="00A07FD1" w:rsidP="00F00C4C">
      <w:pPr>
        <w:pStyle w:val="a3"/>
        <w:ind w:firstLine="426"/>
        <w:rPr>
          <w:sz w:val="26"/>
          <w:szCs w:val="26"/>
        </w:rPr>
      </w:pPr>
      <w:r w:rsidRPr="00F00C4C">
        <w:rPr>
          <w:spacing w:val="-6"/>
          <w:sz w:val="26"/>
          <w:szCs w:val="26"/>
        </w:rPr>
        <w:t>5. Вечканов Г.С., Экономическая безопасность.—СПб.—Вектор, 2005.—256с.</w:t>
      </w:r>
    </w:p>
    <w:p w:rsidR="00A07FD1" w:rsidRPr="00F00C4C" w:rsidRDefault="00A07FD1" w:rsidP="00F00C4C">
      <w:pPr>
        <w:pStyle w:val="a3"/>
        <w:ind w:firstLine="426"/>
        <w:rPr>
          <w:sz w:val="26"/>
          <w:szCs w:val="26"/>
        </w:rPr>
      </w:pPr>
      <w:r w:rsidRPr="00F00C4C">
        <w:rPr>
          <w:sz w:val="26"/>
          <w:szCs w:val="26"/>
        </w:rPr>
        <w:t>6. Матвеев Т.Ю. Курс лекций для экономистов</w:t>
      </w:r>
    </w:p>
    <w:p w:rsidR="00A07FD1" w:rsidRPr="00F00C4C" w:rsidRDefault="00A07FD1" w:rsidP="00F00C4C">
      <w:pPr>
        <w:pStyle w:val="a3"/>
        <w:ind w:firstLine="426"/>
        <w:rPr>
          <w:sz w:val="26"/>
          <w:szCs w:val="26"/>
        </w:rPr>
      </w:pPr>
      <w:r w:rsidRPr="00F00C4C">
        <w:rPr>
          <w:sz w:val="26"/>
          <w:szCs w:val="26"/>
        </w:rPr>
        <w:t>7. Макроэкономика: Учеб. пособие/ А.В. Бондарь, В.А Воробьев, Л.Н. Новикова и др. Мн.: БГЭУ, 2007.</w:t>
      </w:r>
    </w:p>
    <w:p w:rsidR="00A07FD1" w:rsidRPr="00F00C4C" w:rsidRDefault="00A07FD1" w:rsidP="00F00C4C">
      <w:pPr>
        <w:pStyle w:val="a3"/>
        <w:ind w:firstLine="426"/>
        <w:rPr>
          <w:sz w:val="26"/>
          <w:szCs w:val="26"/>
        </w:rPr>
      </w:pPr>
      <w:r w:rsidRPr="00F00C4C">
        <w:rPr>
          <w:sz w:val="26"/>
          <w:szCs w:val="26"/>
        </w:rPr>
        <w:t>8. Финансы / под.ред. Л.А. Дробозиной – М.: Финансы, ЮНИТИ, 2002- 527с.</w:t>
      </w:r>
    </w:p>
    <w:p w:rsidR="00A07FD1" w:rsidRPr="00F00C4C" w:rsidRDefault="00A07FD1" w:rsidP="00F00C4C">
      <w:pPr>
        <w:pStyle w:val="a3"/>
        <w:ind w:firstLine="426"/>
        <w:rPr>
          <w:sz w:val="26"/>
          <w:szCs w:val="26"/>
        </w:rPr>
      </w:pPr>
      <w:r w:rsidRPr="00F00C4C">
        <w:rPr>
          <w:sz w:val="26"/>
          <w:szCs w:val="26"/>
        </w:rPr>
        <w:t>9. Ханкевич Л.А. Финансы: практическое пособие – Мн.: Молодежное, 2007.</w:t>
      </w:r>
    </w:p>
    <w:p w:rsidR="00A07FD1" w:rsidRPr="00206D50" w:rsidRDefault="00A07FD1" w:rsidP="00F00C4C">
      <w:pPr>
        <w:pStyle w:val="a3"/>
        <w:ind w:firstLine="426"/>
        <w:rPr>
          <w:sz w:val="26"/>
          <w:szCs w:val="26"/>
        </w:rPr>
      </w:pPr>
      <w:r w:rsidRPr="00F00C4C">
        <w:rPr>
          <w:sz w:val="26"/>
          <w:szCs w:val="26"/>
        </w:rPr>
        <w:t xml:space="preserve">10. </w:t>
      </w:r>
      <w:hyperlink r:id="rId9" w:history="1">
        <w:r w:rsidRPr="00206D50">
          <w:rPr>
            <w:rStyle w:val="a8"/>
            <w:color w:val="auto"/>
            <w:sz w:val="26"/>
            <w:szCs w:val="26"/>
            <w:u w:val="none"/>
          </w:rPr>
          <w:t>http://uchet.by</w:t>
        </w:r>
      </w:hyperlink>
    </w:p>
    <w:p w:rsidR="00A07FD1" w:rsidRPr="00206D50" w:rsidRDefault="00A07FD1" w:rsidP="00F00C4C">
      <w:pPr>
        <w:pStyle w:val="a3"/>
        <w:ind w:firstLine="426"/>
        <w:rPr>
          <w:sz w:val="26"/>
          <w:szCs w:val="26"/>
        </w:rPr>
      </w:pPr>
      <w:r w:rsidRPr="00206D50">
        <w:rPr>
          <w:sz w:val="26"/>
          <w:szCs w:val="26"/>
        </w:rPr>
        <w:t>11.</w:t>
      </w:r>
      <w:hyperlink r:id="rId10" w:history="1">
        <w:r w:rsidRPr="00206D50">
          <w:rPr>
            <w:rStyle w:val="a8"/>
            <w:color w:val="auto"/>
            <w:sz w:val="26"/>
            <w:szCs w:val="26"/>
            <w:u w:val="none"/>
          </w:rPr>
          <w:t>www.minfin.gov.b</w:t>
        </w:r>
      </w:hyperlink>
      <w:r w:rsidRPr="00206D50">
        <w:rPr>
          <w:sz w:val="26"/>
          <w:szCs w:val="26"/>
        </w:rPr>
        <w:t>y</w:t>
      </w:r>
    </w:p>
    <w:p w:rsidR="00A07FD1" w:rsidRPr="00206D50" w:rsidRDefault="00A07FD1" w:rsidP="00F00C4C">
      <w:pPr>
        <w:pStyle w:val="a3"/>
        <w:ind w:firstLine="426"/>
        <w:rPr>
          <w:sz w:val="26"/>
          <w:szCs w:val="26"/>
        </w:rPr>
      </w:pPr>
      <w:r w:rsidRPr="00206D50">
        <w:rPr>
          <w:sz w:val="26"/>
          <w:szCs w:val="26"/>
        </w:rPr>
        <w:t xml:space="preserve">12. </w:t>
      </w:r>
      <w:hyperlink r:id="rId11" w:history="1">
        <w:r w:rsidRPr="00206D50">
          <w:rPr>
            <w:rStyle w:val="a8"/>
            <w:color w:val="auto"/>
            <w:sz w:val="26"/>
            <w:szCs w:val="26"/>
            <w:u w:val="none"/>
            <w:lang w:val="en-US"/>
          </w:rPr>
          <w:t>www</w:t>
        </w:r>
        <w:r w:rsidRPr="00206D50">
          <w:rPr>
            <w:rStyle w:val="a8"/>
            <w:color w:val="auto"/>
            <w:sz w:val="26"/>
            <w:szCs w:val="26"/>
            <w:u w:val="none"/>
          </w:rPr>
          <w:t>.</w:t>
        </w:r>
        <w:r w:rsidRPr="00206D50">
          <w:rPr>
            <w:rStyle w:val="a8"/>
            <w:color w:val="auto"/>
            <w:sz w:val="26"/>
            <w:szCs w:val="26"/>
            <w:u w:val="none"/>
            <w:lang w:val="en-US"/>
          </w:rPr>
          <w:t>nbrb</w:t>
        </w:r>
        <w:r w:rsidRPr="00206D50">
          <w:rPr>
            <w:rStyle w:val="a8"/>
            <w:color w:val="auto"/>
            <w:sz w:val="26"/>
            <w:szCs w:val="26"/>
            <w:u w:val="none"/>
          </w:rPr>
          <w:t>.</w:t>
        </w:r>
        <w:r w:rsidRPr="00206D50">
          <w:rPr>
            <w:rStyle w:val="a8"/>
            <w:color w:val="auto"/>
            <w:sz w:val="26"/>
            <w:szCs w:val="26"/>
            <w:u w:val="none"/>
            <w:lang w:val="en-US"/>
          </w:rPr>
          <w:t>by</w:t>
        </w:r>
      </w:hyperlink>
    </w:p>
    <w:p w:rsidR="00A07FD1" w:rsidRPr="00206D50" w:rsidRDefault="00A07FD1" w:rsidP="00F00C4C">
      <w:pPr>
        <w:pStyle w:val="a3"/>
        <w:ind w:firstLine="426"/>
        <w:rPr>
          <w:sz w:val="26"/>
          <w:szCs w:val="26"/>
        </w:rPr>
      </w:pPr>
      <w:r w:rsidRPr="00206D50">
        <w:rPr>
          <w:sz w:val="26"/>
          <w:szCs w:val="26"/>
        </w:rPr>
        <w:t xml:space="preserve">13. </w:t>
      </w:r>
      <w:hyperlink r:id="rId12" w:history="1">
        <w:r w:rsidR="00F00C4C" w:rsidRPr="00206D50">
          <w:rPr>
            <w:rStyle w:val="a8"/>
            <w:color w:val="auto"/>
            <w:sz w:val="26"/>
            <w:szCs w:val="26"/>
            <w:u w:val="none"/>
          </w:rPr>
          <w:t>http://belstat.gov.by/</w:t>
        </w:r>
      </w:hyperlink>
    </w:p>
    <w:p w:rsidR="00F00C4C" w:rsidRPr="00D63D8B" w:rsidRDefault="00F00C4C" w:rsidP="00F00C4C">
      <w:pPr>
        <w:pStyle w:val="a3"/>
        <w:ind w:firstLine="426"/>
        <w:rPr>
          <w:sz w:val="26"/>
          <w:szCs w:val="26"/>
        </w:rPr>
      </w:pPr>
      <w:r w:rsidRPr="00206D50">
        <w:rPr>
          <w:sz w:val="26"/>
          <w:szCs w:val="26"/>
        </w:rPr>
        <w:t>14.</w:t>
      </w:r>
      <w:r w:rsidR="00D63D8B">
        <w:rPr>
          <w:sz w:val="26"/>
          <w:szCs w:val="26"/>
        </w:rPr>
        <w:t xml:space="preserve"> </w:t>
      </w:r>
      <w:r w:rsidR="00D63D8B" w:rsidRPr="00011D66">
        <w:rPr>
          <w:sz w:val="26"/>
        </w:rPr>
        <w:t>Грицюк Т.В. Управление государственным долгом //Дайджест</w:t>
      </w:r>
      <w:r w:rsidR="00D63D8B">
        <w:rPr>
          <w:sz w:val="26"/>
        </w:rPr>
        <w:t>-финансы, 2004 г. №10.С.25-35.</w:t>
      </w:r>
    </w:p>
    <w:p w:rsidR="00A07FD1" w:rsidRPr="00F00C4C" w:rsidRDefault="00A07FD1" w:rsidP="00F00C4C">
      <w:pPr>
        <w:pStyle w:val="a3"/>
        <w:ind w:firstLine="426"/>
        <w:rPr>
          <w:sz w:val="26"/>
          <w:szCs w:val="26"/>
        </w:rPr>
      </w:pPr>
      <w:r w:rsidRPr="00F00C4C">
        <w:rPr>
          <w:sz w:val="26"/>
          <w:szCs w:val="26"/>
        </w:rPr>
        <w:t>15.Теория финансов: Учеб. Пособие/Заяц Н.Е., Фисенко М.К., Сорокина Т.В.  и др. Под ред. проф. Н.Е. Заяц, М.К. Фисенко.—Мн.: БГЭУ, 2005.—351с.</w:t>
      </w:r>
    </w:p>
    <w:p w:rsidR="00A07FD1" w:rsidRPr="00F00C4C" w:rsidRDefault="00071DAC" w:rsidP="00F00C4C">
      <w:pPr>
        <w:pStyle w:val="a3"/>
        <w:ind w:firstLine="426"/>
        <w:rPr>
          <w:sz w:val="26"/>
          <w:szCs w:val="26"/>
        </w:rPr>
      </w:pPr>
      <w:r>
        <w:rPr>
          <w:sz w:val="26"/>
          <w:szCs w:val="26"/>
        </w:rPr>
        <w:t>16.</w:t>
      </w:r>
      <w:r w:rsidR="00A07FD1" w:rsidRPr="00F00C4C">
        <w:rPr>
          <w:sz w:val="26"/>
          <w:szCs w:val="26"/>
        </w:rPr>
        <w:t>Финансовое право: Учебное пособие, П.С. Бойко, С.К. Лещенко.—Мн.: Книжный дом, 2006.—320с.</w:t>
      </w:r>
    </w:p>
    <w:p w:rsidR="00A07FD1" w:rsidRPr="00F00C4C" w:rsidRDefault="00A07FD1" w:rsidP="00F00C4C">
      <w:pPr>
        <w:pStyle w:val="a3"/>
        <w:ind w:firstLine="426"/>
        <w:rPr>
          <w:sz w:val="26"/>
          <w:szCs w:val="26"/>
        </w:rPr>
      </w:pPr>
      <w:r w:rsidRPr="00F00C4C">
        <w:rPr>
          <w:sz w:val="26"/>
          <w:szCs w:val="26"/>
        </w:rPr>
        <w:t>17. Государственные финансы: Учеб. пособие/ Мультан Г. К., Киреева Е. Ф., Пузанкевич О. А. и др. Под ред. Г. К. Мультана. – Мн.: БГЭУ, 2005. – 166с.</w:t>
      </w:r>
    </w:p>
    <w:p w:rsidR="00A07FD1" w:rsidRPr="00F00C4C" w:rsidRDefault="00A07FD1" w:rsidP="00F00C4C">
      <w:pPr>
        <w:pStyle w:val="a3"/>
        <w:ind w:firstLine="426"/>
        <w:rPr>
          <w:sz w:val="26"/>
          <w:szCs w:val="26"/>
        </w:rPr>
      </w:pPr>
      <w:r w:rsidRPr="00F00C4C">
        <w:rPr>
          <w:sz w:val="26"/>
          <w:szCs w:val="26"/>
        </w:rPr>
        <w:t>18. Стахович Л. В., Шанхазарян Г. Э. Основы построения долговой политики зарубежных стран// Финансы и кредит. -2006. - №17. – С. 71-79.</w:t>
      </w:r>
    </w:p>
    <w:p w:rsidR="00A07FD1" w:rsidRPr="00F00C4C" w:rsidRDefault="00A07FD1" w:rsidP="00F00C4C">
      <w:pPr>
        <w:pStyle w:val="a3"/>
        <w:ind w:firstLine="426"/>
        <w:rPr>
          <w:sz w:val="26"/>
          <w:szCs w:val="26"/>
        </w:rPr>
      </w:pPr>
      <w:r w:rsidRPr="00F00C4C">
        <w:rPr>
          <w:sz w:val="26"/>
          <w:szCs w:val="26"/>
        </w:rPr>
        <w:t>19. Чернышева Т. Ю. Модели управления государственным долгом// Финансы и кредит. – 2007. - №24. – С. 39-42.</w:t>
      </w:r>
    </w:p>
    <w:p w:rsidR="00A07FD1" w:rsidRPr="00F00C4C" w:rsidRDefault="00A07FD1" w:rsidP="00F00C4C">
      <w:pPr>
        <w:pStyle w:val="a3"/>
        <w:ind w:firstLine="426"/>
        <w:rPr>
          <w:sz w:val="26"/>
          <w:szCs w:val="26"/>
        </w:rPr>
      </w:pPr>
      <w:r w:rsidRPr="00F00C4C">
        <w:rPr>
          <w:sz w:val="26"/>
          <w:szCs w:val="26"/>
        </w:rPr>
        <w:t>20. Попкова А. Мировой опыт регулирования платежного баланса// Вестник Ассоциации белорусских банков. – 2008. - №14. – С. 14-20.</w:t>
      </w:r>
    </w:p>
    <w:p w:rsidR="00A07FD1" w:rsidRPr="00F00C4C" w:rsidRDefault="00A07FD1" w:rsidP="00F00C4C">
      <w:pPr>
        <w:pStyle w:val="a3"/>
        <w:ind w:firstLine="426"/>
        <w:rPr>
          <w:sz w:val="26"/>
          <w:szCs w:val="26"/>
        </w:rPr>
      </w:pPr>
      <w:r w:rsidRPr="00F00C4C">
        <w:rPr>
          <w:sz w:val="26"/>
          <w:szCs w:val="26"/>
        </w:rPr>
        <w:t>21. Дайнеко А. Е., Шведко П. В. Регулирование внешнеторгового баланса: мировая практика и ее использование в Республике Беларусь// Экономический бюллетень НИЭИ Министерства экономики Республики Беларусь. -2008. - №3. – С. 14-24.</w:t>
      </w:r>
    </w:p>
    <w:p w:rsidR="00DF480C" w:rsidRDefault="00A07FD1" w:rsidP="00F00C4C">
      <w:pPr>
        <w:pStyle w:val="a3"/>
        <w:ind w:firstLine="426"/>
        <w:rPr>
          <w:sz w:val="26"/>
          <w:szCs w:val="26"/>
        </w:rPr>
      </w:pPr>
      <w:r w:rsidRPr="00F00C4C">
        <w:rPr>
          <w:sz w:val="26"/>
          <w:szCs w:val="26"/>
        </w:rPr>
        <w:t xml:space="preserve">22. </w:t>
      </w:r>
      <w:r w:rsidR="00DF480C">
        <w:rPr>
          <w:sz w:val="26"/>
        </w:rPr>
        <w:t>Раков А. Стратегии заимствования на рынке государственных ценных бумаг// Белорусский банковский бюллетень, 2000 № 9.С.34-41.</w:t>
      </w:r>
    </w:p>
    <w:p w:rsidR="00A07FD1" w:rsidRPr="00E3240D" w:rsidRDefault="00DF480C" w:rsidP="00E3240D">
      <w:pPr>
        <w:pStyle w:val="a3"/>
        <w:ind w:firstLine="426"/>
        <w:rPr>
          <w:sz w:val="26"/>
          <w:szCs w:val="26"/>
        </w:rPr>
      </w:pPr>
      <w:r w:rsidRPr="00E3240D">
        <w:rPr>
          <w:sz w:val="26"/>
          <w:szCs w:val="26"/>
        </w:rPr>
        <w:t xml:space="preserve">23. </w:t>
      </w:r>
      <w:r w:rsidR="00A07FD1" w:rsidRPr="00E3240D">
        <w:rPr>
          <w:sz w:val="26"/>
          <w:szCs w:val="26"/>
        </w:rPr>
        <w:t>Петровская Л., Данильченко А. Платежный баланс: механизмы регулирования// Финансы. Учет. Аудит. – 2005.- №7. – С. 27- 30.</w:t>
      </w:r>
    </w:p>
    <w:p w:rsidR="00E3240D" w:rsidRPr="00E3240D" w:rsidRDefault="00A07FD1" w:rsidP="00E3240D">
      <w:pPr>
        <w:widowControl/>
        <w:shd w:val="clear" w:color="auto" w:fill="FFFFFF"/>
        <w:autoSpaceDE/>
        <w:autoSpaceDN/>
        <w:adjustRightInd/>
        <w:ind w:firstLine="425"/>
        <w:jc w:val="both"/>
        <w:rPr>
          <w:rFonts w:ascii="Times New Roman" w:hAnsi="Times New Roman" w:cs="Times New Roman"/>
          <w:spacing w:val="-6"/>
          <w:sz w:val="26"/>
          <w:szCs w:val="26"/>
        </w:rPr>
      </w:pPr>
      <w:r w:rsidRPr="00E3240D">
        <w:rPr>
          <w:rFonts w:ascii="Times New Roman" w:hAnsi="Times New Roman" w:cs="Times New Roman"/>
          <w:sz w:val="26"/>
          <w:szCs w:val="26"/>
        </w:rPr>
        <w:t xml:space="preserve">24. </w:t>
      </w:r>
      <w:r w:rsidR="00E3240D" w:rsidRPr="00E3240D">
        <w:rPr>
          <w:rFonts w:ascii="Times New Roman" w:hAnsi="Times New Roman" w:cs="Times New Roman"/>
          <w:spacing w:val="-6"/>
          <w:sz w:val="26"/>
          <w:szCs w:val="26"/>
        </w:rPr>
        <w:t>Тарасов В. Стабилизация за счет долга // Белорусский Рынок. 2007. 25 июня – 2 июля, №24</w:t>
      </w:r>
    </w:p>
    <w:p w:rsidR="00E3240D" w:rsidRPr="00E3240D" w:rsidRDefault="00071DAC" w:rsidP="00E3240D">
      <w:pPr>
        <w:pStyle w:val="a3"/>
        <w:ind w:firstLine="426"/>
        <w:rPr>
          <w:spacing w:val="-6"/>
          <w:sz w:val="26"/>
          <w:szCs w:val="26"/>
        </w:rPr>
      </w:pPr>
      <w:r w:rsidRPr="00E3240D">
        <w:rPr>
          <w:sz w:val="26"/>
          <w:szCs w:val="26"/>
        </w:rPr>
        <w:t xml:space="preserve">25. </w:t>
      </w:r>
      <w:r w:rsidR="00E3240D" w:rsidRPr="00E3240D">
        <w:rPr>
          <w:spacing w:val="-6"/>
          <w:sz w:val="26"/>
          <w:szCs w:val="26"/>
        </w:rPr>
        <w:t>Воробей Г.А. Финансовое право РБ: учеб. пособие . Мн.: Амалфея, 2006. – 432с.</w:t>
      </w:r>
    </w:p>
    <w:p w:rsidR="00D63D8B" w:rsidRPr="00F00C4C" w:rsidRDefault="00A07FD1" w:rsidP="00071DAC">
      <w:pPr>
        <w:pStyle w:val="a3"/>
        <w:ind w:firstLine="426"/>
        <w:rPr>
          <w:sz w:val="26"/>
          <w:szCs w:val="26"/>
        </w:rPr>
      </w:pPr>
      <w:r w:rsidRPr="00071DAC">
        <w:rPr>
          <w:sz w:val="26"/>
          <w:szCs w:val="26"/>
        </w:rPr>
        <w:t>26. Система</w:t>
      </w:r>
      <w:r w:rsidRPr="00F00C4C">
        <w:rPr>
          <w:sz w:val="26"/>
          <w:szCs w:val="26"/>
        </w:rPr>
        <w:t xml:space="preserve"> дистанционного обучения планирования и прогнозирования экономики. Под общей ред. Г.А. Кандауровой, изд. 2-у исправленное. – Мн: БГЭУ, 2005. – 143с. </w:t>
      </w:r>
      <w:bookmarkStart w:id="1" w:name="_GoBack"/>
      <w:bookmarkEnd w:id="1"/>
    </w:p>
    <w:sectPr w:rsidR="00D63D8B" w:rsidRPr="00F00C4C" w:rsidSect="00E376AE">
      <w:footerReference w:type="default" r:id="rId13"/>
      <w:pgSz w:w="11906" w:h="16838"/>
      <w:pgMar w:top="992" w:right="851"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EDA" w:rsidRDefault="00351EDA" w:rsidP="00A07FD1">
      <w:r>
        <w:separator/>
      </w:r>
    </w:p>
  </w:endnote>
  <w:endnote w:type="continuationSeparator" w:id="0">
    <w:p w:rsidR="00351EDA" w:rsidRDefault="00351EDA" w:rsidP="00A0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66" w:rsidRDefault="00011D66">
    <w:pPr>
      <w:pStyle w:val="ab"/>
      <w:jc w:val="center"/>
    </w:pPr>
    <w:r>
      <w:fldChar w:fldCharType="begin"/>
    </w:r>
    <w:r>
      <w:instrText xml:space="preserve"> PAGE   \* MERGEFORMAT </w:instrText>
    </w:r>
    <w:r>
      <w:fldChar w:fldCharType="separate"/>
    </w:r>
    <w:r w:rsidR="00C85E2C">
      <w:rPr>
        <w:noProof/>
      </w:rPr>
      <w:t>1</w:t>
    </w:r>
    <w:r>
      <w:fldChar w:fldCharType="end"/>
    </w:r>
  </w:p>
  <w:p w:rsidR="00011D66" w:rsidRDefault="00011D6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EDA" w:rsidRDefault="00351EDA" w:rsidP="00A07FD1">
      <w:r>
        <w:separator/>
      </w:r>
    </w:p>
  </w:footnote>
  <w:footnote w:type="continuationSeparator" w:id="0">
    <w:p w:rsidR="00351EDA" w:rsidRDefault="00351EDA" w:rsidP="00A07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1D11"/>
    <w:multiLevelType w:val="hybridMultilevel"/>
    <w:tmpl w:val="85F0DD52"/>
    <w:lvl w:ilvl="0" w:tplc="B858928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07D641A2"/>
    <w:multiLevelType w:val="hybridMultilevel"/>
    <w:tmpl w:val="3C6A3E88"/>
    <w:lvl w:ilvl="0" w:tplc="F20C5F7C">
      <w:start w:val="1"/>
      <w:numFmt w:val="decimal"/>
      <w:lvlText w:val="%1."/>
      <w:lvlJc w:val="left"/>
      <w:pPr>
        <w:ind w:left="1146" w:hanging="360"/>
      </w:pPr>
      <w:rPr>
        <w:sz w:val="26"/>
        <w:szCs w:val="26"/>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F84344A"/>
    <w:multiLevelType w:val="hybridMultilevel"/>
    <w:tmpl w:val="76FC1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C31D2C"/>
    <w:multiLevelType w:val="hybridMultilevel"/>
    <w:tmpl w:val="C44E8A0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4C970B0"/>
    <w:multiLevelType w:val="hybridMultilevel"/>
    <w:tmpl w:val="5B9E5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2452AC"/>
    <w:multiLevelType w:val="singleLevel"/>
    <w:tmpl w:val="D3B8C340"/>
    <w:lvl w:ilvl="0">
      <w:start w:val="3"/>
      <w:numFmt w:val="bullet"/>
      <w:lvlText w:val="–"/>
      <w:lvlJc w:val="left"/>
      <w:pPr>
        <w:tabs>
          <w:tab w:val="num" w:pos="927"/>
        </w:tabs>
        <w:ind w:left="927" w:hanging="360"/>
      </w:pPr>
      <w:rPr>
        <w:rFonts w:hint="default"/>
      </w:rPr>
    </w:lvl>
  </w:abstractNum>
  <w:abstractNum w:abstractNumId="6">
    <w:nsid w:val="30654E27"/>
    <w:multiLevelType w:val="multilevel"/>
    <w:tmpl w:val="65106D46"/>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25A58BD"/>
    <w:multiLevelType w:val="hybridMultilevel"/>
    <w:tmpl w:val="C3064958"/>
    <w:lvl w:ilvl="0" w:tplc="6054EA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3CA76FC"/>
    <w:multiLevelType w:val="hybridMultilevel"/>
    <w:tmpl w:val="BE00AD44"/>
    <w:lvl w:ilvl="0" w:tplc="00984718">
      <w:start w:val="1"/>
      <w:numFmt w:val="decimal"/>
      <w:lvlText w:val="%1."/>
      <w:lvlJc w:val="left"/>
      <w:pPr>
        <w:ind w:left="6242" w:hanging="360"/>
      </w:pPr>
      <w:rPr>
        <w:rFonts w:hint="default"/>
      </w:rPr>
    </w:lvl>
    <w:lvl w:ilvl="1" w:tplc="04190019" w:tentative="1">
      <w:start w:val="1"/>
      <w:numFmt w:val="lowerLetter"/>
      <w:lvlText w:val="%2."/>
      <w:lvlJc w:val="left"/>
      <w:pPr>
        <w:ind w:left="6962" w:hanging="360"/>
      </w:pPr>
    </w:lvl>
    <w:lvl w:ilvl="2" w:tplc="0419001B" w:tentative="1">
      <w:start w:val="1"/>
      <w:numFmt w:val="lowerRoman"/>
      <w:lvlText w:val="%3."/>
      <w:lvlJc w:val="right"/>
      <w:pPr>
        <w:ind w:left="7682" w:hanging="180"/>
      </w:pPr>
    </w:lvl>
    <w:lvl w:ilvl="3" w:tplc="0419000F" w:tentative="1">
      <w:start w:val="1"/>
      <w:numFmt w:val="decimal"/>
      <w:lvlText w:val="%4."/>
      <w:lvlJc w:val="left"/>
      <w:pPr>
        <w:ind w:left="8402" w:hanging="360"/>
      </w:pPr>
    </w:lvl>
    <w:lvl w:ilvl="4" w:tplc="04190019" w:tentative="1">
      <w:start w:val="1"/>
      <w:numFmt w:val="lowerLetter"/>
      <w:lvlText w:val="%5."/>
      <w:lvlJc w:val="left"/>
      <w:pPr>
        <w:ind w:left="9122" w:hanging="360"/>
      </w:pPr>
    </w:lvl>
    <w:lvl w:ilvl="5" w:tplc="0419001B" w:tentative="1">
      <w:start w:val="1"/>
      <w:numFmt w:val="lowerRoman"/>
      <w:lvlText w:val="%6."/>
      <w:lvlJc w:val="right"/>
      <w:pPr>
        <w:ind w:left="9842" w:hanging="180"/>
      </w:pPr>
    </w:lvl>
    <w:lvl w:ilvl="6" w:tplc="0419000F" w:tentative="1">
      <w:start w:val="1"/>
      <w:numFmt w:val="decimal"/>
      <w:lvlText w:val="%7."/>
      <w:lvlJc w:val="left"/>
      <w:pPr>
        <w:ind w:left="10562" w:hanging="360"/>
      </w:pPr>
    </w:lvl>
    <w:lvl w:ilvl="7" w:tplc="04190019" w:tentative="1">
      <w:start w:val="1"/>
      <w:numFmt w:val="lowerLetter"/>
      <w:lvlText w:val="%8."/>
      <w:lvlJc w:val="left"/>
      <w:pPr>
        <w:ind w:left="11282" w:hanging="360"/>
      </w:pPr>
    </w:lvl>
    <w:lvl w:ilvl="8" w:tplc="0419001B" w:tentative="1">
      <w:start w:val="1"/>
      <w:numFmt w:val="lowerRoman"/>
      <w:lvlText w:val="%9."/>
      <w:lvlJc w:val="right"/>
      <w:pPr>
        <w:ind w:left="12002" w:hanging="180"/>
      </w:pPr>
    </w:lvl>
  </w:abstractNum>
  <w:abstractNum w:abstractNumId="9">
    <w:nsid w:val="376436C6"/>
    <w:multiLevelType w:val="hybridMultilevel"/>
    <w:tmpl w:val="CF84AA82"/>
    <w:lvl w:ilvl="0" w:tplc="824AE996">
      <w:start w:val="1"/>
      <w:numFmt w:val="decimal"/>
      <w:lvlText w:val="%1"/>
      <w:lvlJc w:val="left"/>
      <w:pPr>
        <w:ind w:left="360" w:hanging="360"/>
      </w:pPr>
      <w:rPr>
        <w:rFonts w:eastAsia="Calibri"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963496F"/>
    <w:multiLevelType w:val="hybridMultilevel"/>
    <w:tmpl w:val="E1BC82FC"/>
    <w:lvl w:ilvl="0" w:tplc="96F24DB6">
      <w:start w:val="1"/>
      <w:numFmt w:val="decimal"/>
      <w:lvlText w:val="%1)"/>
      <w:lvlJc w:val="left"/>
      <w:pPr>
        <w:ind w:left="786" w:hanging="360"/>
      </w:pPr>
      <w:rPr>
        <w:rFonts w:ascii="Times New Roman" w:hAnsi="Times New Roman" w:cs="Times New Roman"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A0229CB"/>
    <w:multiLevelType w:val="hybridMultilevel"/>
    <w:tmpl w:val="46629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9C7464"/>
    <w:multiLevelType w:val="hybridMultilevel"/>
    <w:tmpl w:val="415CDE26"/>
    <w:lvl w:ilvl="0" w:tplc="F20C5F7C">
      <w:start w:val="1"/>
      <w:numFmt w:val="decimal"/>
      <w:lvlText w:val="%1."/>
      <w:lvlJc w:val="left"/>
      <w:pPr>
        <w:tabs>
          <w:tab w:val="num" w:pos="720"/>
        </w:tabs>
        <w:ind w:left="720" w:hanging="360"/>
      </w:pPr>
      <w:rPr>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DE6DB6"/>
    <w:multiLevelType w:val="hybridMultilevel"/>
    <w:tmpl w:val="2F1CC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C068A0"/>
    <w:multiLevelType w:val="hybridMultilevel"/>
    <w:tmpl w:val="C50CF868"/>
    <w:lvl w:ilvl="0" w:tplc="0E5071D0">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2E302E"/>
    <w:multiLevelType w:val="hybridMultilevel"/>
    <w:tmpl w:val="68226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C63042"/>
    <w:multiLevelType w:val="hybridMultilevel"/>
    <w:tmpl w:val="031C80A4"/>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7">
    <w:nsid w:val="734B4780"/>
    <w:multiLevelType w:val="hybridMultilevel"/>
    <w:tmpl w:val="8CB69F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74192FA0"/>
    <w:multiLevelType w:val="hybridMultilevel"/>
    <w:tmpl w:val="AAC27B4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C621730"/>
    <w:multiLevelType w:val="hybridMultilevel"/>
    <w:tmpl w:val="835281B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5"/>
  </w:num>
  <w:num w:numId="2">
    <w:abstractNumId w:val="9"/>
  </w:num>
  <w:num w:numId="3">
    <w:abstractNumId w:val="14"/>
  </w:num>
  <w:num w:numId="4">
    <w:abstractNumId w:val="5"/>
  </w:num>
  <w:num w:numId="5">
    <w:abstractNumId w:val="6"/>
  </w:num>
  <w:num w:numId="6">
    <w:abstractNumId w:val="0"/>
  </w:num>
  <w:num w:numId="7">
    <w:abstractNumId w:val="11"/>
  </w:num>
  <w:num w:numId="8">
    <w:abstractNumId w:val="13"/>
  </w:num>
  <w:num w:numId="9">
    <w:abstractNumId w:val="16"/>
  </w:num>
  <w:num w:numId="10">
    <w:abstractNumId w:val="2"/>
  </w:num>
  <w:num w:numId="11">
    <w:abstractNumId w:val="4"/>
  </w:num>
  <w:num w:numId="12">
    <w:abstractNumId w:val="17"/>
  </w:num>
  <w:num w:numId="13">
    <w:abstractNumId w:val="3"/>
  </w:num>
  <w:num w:numId="14">
    <w:abstractNumId w:val="8"/>
  </w:num>
  <w:num w:numId="15">
    <w:abstractNumId w:val="18"/>
  </w:num>
  <w:num w:numId="16">
    <w:abstractNumId w:val="7"/>
  </w:num>
  <w:num w:numId="17">
    <w:abstractNumId w:val="1"/>
  </w:num>
  <w:num w:numId="18">
    <w:abstractNumId w:val="10"/>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34D"/>
    <w:rsid w:val="00011D66"/>
    <w:rsid w:val="0003242F"/>
    <w:rsid w:val="00040710"/>
    <w:rsid w:val="00043628"/>
    <w:rsid w:val="00071DAC"/>
    <w:rsid w:val="0011734D"/>
    <w:rsid w:val="0012492F"/>
    <w:rsid w:val="00186AF0"/>
    <w:rsid w:val="001B0978"/>
    <w:rsid w:val="00206D50"/>
    <w:rsid w:val="00217783"/>
    <w:rsid w:val="00243F45"/>
    <w:rsid w:val="00286BEB"/>
    <w:rsid w:val="002A0A88"/>
    <w:rsid w:val="002B0159"/>
    <w:rsid w:val="002C6E07"/>
    <w:rsid w:val="002F209D"/>
    <w:rsid w:val="003021DE"/>
    <w:rsid w:val="00310267"/>
    <w:rsid w:val="00351EDA"/>
    <w:rsid w:val="00354628"/>
    <w:rsid w:val="004178BF"/>
    <w:rsid w:val="004314D3"/>
    <w:rsid w:val="00431EAF"/>
    <w:rsid w:val="00433239"/>
    <w:rsid w:val="00470C02"/>
    <w:rsid w:val="00472C37"/>
    <w:rsid w:val="00565F16"/>
    <w:rsid w:val="005B0F60"/>
    <w:rsid w:val="0060658D"/>
    <w:rsid w:val="00620025"/>
    <w:rsid w:val="0063324B"/>
    <w:rsid w:val="006642FC"/>
    <w:rsid w:val="00684B3F"/>
    <w:rsid w:val="00690C55"/>
    <w:rsid w:val="006B0147"/>
    <w:rsid w:val="007726EE"/>
    <w:rsid w:val="007A76DF"/>
    <w:rsid w:val="007C0CFD"/>
    <w:rsid w:val="007F7873"/>
    <w:rsid w:val="00813B3B"/>
    <w:rsid w:val="00826E15"/>
    <w:rsid w:val="00960AC5"/>
    <w:rsid w:val="009A12BB"/>
    <w:rsid w:val="009F65C2"/>
    <w:rsid w:val="00A07FD1"/>
    <w:rsid w:val="00A80F87"/>
    <w:rsid w:val="00B55C0E"/>
    <w:rsid w:val="00BB691B"/>
    <w:rsid w:val="00C0269E"/>
    <w:rsid w:val="00C35F27"/>
    <w:rsid w:val="00C3601E"/>
    <w:rsid w:val="00C85E2C"/>
    <w:rsid w:val="00C9044B"/>
    <w:rsid w:val="00C90548"/>
    <w:rsid w:val="00C92CD8"/>
    <w:rsid w:val="00C93D91"/>
    <w:rsid w:val="00CE7429"/>
    <w:rsid w:val="00D07C4E"/>
    <w:rsid w:val="00D12E7A"/>
    <w:rsid w:val="00D63D8B"/>
    <w:rsid w:val="00DE50F8"/>
    <w:rsid w:val="00DF480C"/>
    <w:rsid w:val="00E3240D"/>
    <w:rsid w:val="00E376AE"/>
    <w:rsid w:val="00E84505"/>
    <w:rsid w:val="00EA6E42"/>
    <w:rsid w:val="00EB2629"/>
    <w:rsid w:val="00ED3D56"/>
    <w:rsid w:val="00EE7664"/>
    <w:rsid w:val="00F00C4C"/>
    <w:rsid w:val="00F47754"/>
    <w:rsid w:val="00FA35E8"/>
    <w:rsid w:val="00FC65A8"/>
    <w:rsid w:val="00FE2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01CE6AB0-B4CA-41D8-ADAA-C25BFC6A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34D"/>
    <w:pPr>
      <w:widowControl w:val="0"/>
      <w:autoSpaceDE w:val="0"/>
      <w:autoSpaceDN w:val="0"/>
      <w:adjustRightInd w:val="0"/>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6E42"/>
    <w:pPr>
      <w:jc w:val="both"/>
    </w:pPr>
    <w:rPr>
      <w:rFonts w:ascii="Times New Roman" w:hAnsi="Times New Roman"/>
      <w:sz w:val="28"/>
      <w:szCs w:val="22"/>
      <w:lang w:eastAsia="en-US"/>
    </w:rPr>
  </w:style>
  <w:style w:type="paragraph" w:customStyle="1" w:styleId="FR2">
    <w:name w:val="FR2"/>
    <w:rsid w:val="009A12BB"/>
    <w:pPr>
      <w:widowControl w:val="0"/>
      <w:ind w:right="800"/>
    </w:pPr>
    <w:rPr>
      <w:rFonts w:ascii="Times New Roman" w:eastAsia="Times New Roman" w:hAnsi="Times New Roman"/>
      <w:b/>
      <w:snapToGrid w:val="0"/>
      <w:sz w:val="24"/>
    </w:rPr>
  </w:style>
  <w:style w:type="paragraph" w:styleId="a4">
    <w:name w:val="Body Text Indent"/>
    <w:basedOn w:val="a"/>
    <w:link w:val="a5"/>
    <w:rsid w:val="009A12BB"/>
    <w:pPr>
      <w:widowControl/>
      <w:autoSpaceDE/>
      <w:autoSpaceDN/>
      <w:adjustRightInd/>
      <w:ind w:left="4962"/>
      <w:jc w:val="both"/>
    </w:pPr>
    <w:rPr>
      <w:rFonts w:ascii="Times New Roman" w:hAnsi="Times New Roman" w:cs="Times New Roman"/>
      <w:sz w:val="28"/>
    </w:rPr>
  </w:style>
  <w:style w:type="character" w:customStyle="1" w:styleId="a5">
    <w:name w:val="Основной текст с отступом Знак"/>
    <w:basedOn w:val="a0"/>
    <w:link w:val="a4"/>
    <w:rsid w:val="009A12BB"/>
    <w:rPr>
      <w:rFonts w:ascii="Times New Roman" w:eastAsia="Times New Roman" w:hAnsi="Times New Roman" w:cs="Times New Roman"/>
      <w:sz w:val="28"/>
      <w:szCs w:val="20"/>
      <w:lang w:eastAsia="ru-RU"/>
    </w:rPr>
  </w:style>
  <w:style w:type="paragraph" w:styleId="2">
    <w:name w:val="Body Text Indent 2"/>
    <w:basedOn w:val="a"/>
    <w:link w:val="20"/>
    <w:rsid w:val="009A12BB"/>
    <w:pPr>
      <w:widowControl/>
      <w:autoSpaceDE/>
      <w:autoSpaceDN/>
      <w:adjustRightInd/>
      <w:spacing w:before="120"/>
      <w:ind w:firstLine="426"/>
      <w:jc w:val="both"/>
    </w:pPr>
    <w:rPr>
      <w:rFonts w:ascii="Times New Roman" w:hAnsi="Times New Roman" w:cs="Times New Roman"/>
    </w:rPr>
  </w:style>
  <w:style w:type="character" w:customStyle="1" w:styleId="20">
    <w:name w:val="Основной текст с отступом 2 Знак"/>
    <w:basedOn w:val="a0"/>
    <w:link w:val="2"/>
    <w:rsid w:val="009A12BB"/>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C90548"/>
    <w:rPr>
      <w:rFonts w:ascii="Tahoma" w:hAnsi="Tahoma" w:cs="Tahoma"/>
      <w:sz w:val="16"/>
      <w:szCs w:val="16"/>
    </w:rPr>
  </w:style>
  <w:style w:type="character" w:customStyle="1" w:styleId="a7">
    <w:name w:val="Текст выноски Знак"/>
    <w:basedOn w:val="a0"/>
    <w:link w:val="a6"/>
    <w:uiPriority w:val="99"/>
    <w:semiHidden/>
    <w:rsid w:val="00C90548"/>
    <w:rPr>
      <w:rFonts w:ascii="Tahoma" w:eastAsia="Times New Roman" w:hAnsi="Tahoma" w:cs="Tahoma"/>
      <w:sz w:val="16"/>
      <w:szCs w:val="16"/>
      <w:lang w:eastAsia="ru-RU"/>
    </w:rPr>
  </w:style>
  <w:style w:type="character" w:customStyle="1" w:styleId="FontStyle13">
    <w:name w:val="Font Style13"/>
    <w:basedOn w:val="a0"/>
    <w:rsid w:val="00C90548"/>
    <w:rPr>
      <w:rFonts w:ascii="Times New Roman" w:hAnsi="Times New Roman" w:cs="Times New Roman"/>
      <w:b/>
      <w:bCs/>
      <w:sz w:val="16"/>
      <w:szCs w:val="16"/>
    </w:rPr>
  </w:style>
  <w:style w:type="character" w:customStyle="1" w:styleId="FontStyle14">
    <w:name w:val="Font Style14"/>
    <w:basedOn w:val="a0"/>
    <w:rsid w:val="00C90548"/>
    <w:rPr>
      <w:rFonts w:ascii="Times New Roman" w:hAnsi="Times New Roman" w:cs="Times New Roman"/>
      <w:i/>
      <w:iCs/>
      <w:sz w:val="20"/>
      <w:szCs w:val="20"/>
    </w:rPr>
  </w:style>
  <w:style w:type="character" w:customStyle="1" w:styleId="FontStyle16">
    <w:name w:val="Font Style16"/>
    <w:basedOn w:val="a0"/>
    <w:rsid w:val="00C90548"/>
    <w:rPr>
      <w:rFonts w:ascii="Times New Roman" w:hAnsi="Times New Roman" w:cs="Times New Roman"/>
      <w:sz w:val="20"/>
      <w:szCs w:val="20"/>
    </w:rPr>
  </w:style>
  <w:style w:type="character" w:styleId="a8">
    <w:name w:val="Hyperlink"/>
    <w:basedOn w:val="a0"/>
    <w:uiPriority w:val="99"/>
    <w:unhideWhenUsed/>
    <w:rsid w:val="00A07FD1"/>
    <w:rPr>
      <w:color w:val="0000FF"/>
      <w:u w:val="single"/>
    </w:rPr>
  </w:style>
  <w:style w:type="paragraph" w:styleId="a9">
    <w:name w:val="header"/>
    <w:basedOn w:val="a"/>
    <w:link w:val="aa"/>
    <w:uiPriority w:val="99"/>
    <w:semiHidden/>
    <w:unhideWhenUsed/>
    <w:rsid w:val="00A07FD1"/>
    <w:pPr>
      <w:tabs>
        <w:tab w:val="center" w:pos="4677"/>
        <w:tab w:val="right" w:pos="9355"/>
      </w:tabs>
    </w:pPr>
  </w:style>
  <w:style w:type="character" w:customStyle="1" w:styleId="aa">
    <w:name w:val="Верхний колонтитул Знак"/>
    <w:basedOn w:val="a0"/>
    <w:link w:val="a9"/>
    <w:uiPriority w:val="99"/>
    <w:semiHidden/>
    <w:rsid w:val="00A07FD1"/>
    <w:rPr>
      <w:rFonts w:ascii="Arial" w:eastAsia="Times New Roman" w:hAnsi="Arial" w:cs="Arial"/>
      <w:sz w:val="20"/>
      <w:szCs w:val="20"/>
      <w:lang w:eastAsia="ru-RU"/>
    </w:rPr>
  </w:style>
  <w:style w:type="paragraph" w:styleId="ab">
    <w:name w:val="footer"/>
    <w:basedOn w:val="a"/>
    <w:link w:val="ac"/>
    <w:uiPriority w:val="99"/>
    <w:unhideWhenUsed/>
    <w:rsid w:val="00A07FD1"/>
    <w:pPr>
      <w:tabs>
        <w:tab w:val="center" w:pos="4677"/>
        <w:tab w:val="right" w:pos="9355"/>
      </w:tabs>
    </w:pPr>
  </w:style>
  <w:style w:type="character" w:customStyle="1" w:styleId="ac">
    <w:name w:val="Нижний колонтитул Знак"/>
    <w:basedOn w:val="a0"/>
    <w:link w:val="ab"/>
    <w:uiPriority w:val="99"/>
    <w:rsid w:val="00A07FD1"/>
    <w:rPr>
      <w:rFonts w:ascii="Arial" w:eastAsia="Times New Roman" w:hAnsi="Arial" w:cs="Arial"/>
      <w:sz w:val="20"/>
      <w:szCs w:val="20"/>
      <w:lang w:eastAsia="ru-RU"/>
    </w:rPr>
  </w:style>
  <w:style w:type="paragraph" w:styleId="HTML">
    <w:name w:val="HTML Preformatted"/>
    <w:basedOn w:val="a"/>
    <w:link w:val="HTML0"/>
    <w:rsid w:val="00EE76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EE7664"/>
    <w:rPr>
      <w:rFonts w:ascii="Courier New" w:eastAsia="Times New Roman" w:hAnsi="Courier New" w:cs="Courier New"/>
    </w:rPr>
  </w:style>
  <w:style w:type="table" w:styleId="ad">
    <w:name w:val="Table Grid"/>
    <w:basedOn w:val="a1"/>
    <w:uiPriority w:val="59"/>
    <w:rsid w:val="00C360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w:basedOn w:val="a"/>
    <w:link w:val="af"/>
    <w:uiPriority w:val="99"/>
    <w:semiHidden/>
    <w:unhideWhenUsed/>
    <w:rsid w:val="00071DAC"/>
    <w:pPr>
      <w:spacing w:after="120"/>
    </w:pPr>
  </w:style>
  <w:style w:type="character" w:customStyle="1" w:styleId="af">
    <w:name w:val="Основной текст Знак"/>
    <w:basedOn w:val="a0"/>
    <w:link w:val="ae"/>
    <w:uiPriority w:val="99"/>
    <w:semiHidden/>
    <w:rsid w:val="00071DAC"/>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belstat.gov.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rb.b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infin.gov.b" TargetMode="External"/><Relationship Id="rId4" Type="http://schemas.openxmlformats.org/officeDocument/2006/relationships/webSettings" Target="webSettings.xml"/><Relationship Id="rId9" Type="http://schemas.openxmlformats.org/officeDocument/2006/relationships/hyperlink" Target="http://uchet.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10672</Words>
  <Characters>60836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71366</CharactersWithSpaces>
  <SharedDoc>false</SharedDoc>
  <HLinks>
    <vt:vector size="24" baseType="variant">
      <vt:variant>
        <vt:i4>7929960</vt:i4>
      </vt:variant>
      <vt:variant>
        <vt:i4>9</vt:i4>
      </vt:variant>
      <vt:variant>
        <vt:i4>0</vt:i4>
      </vt:variant>
      <vt:variant>
        <vt:i4>5</vt:i4>
      </vt:variant>
      <vt:variant>
        <vt:lpwstr>http://belstat.gov.by/</vt:lpwstr>
      </vt:variant>
      <vt:variant>
        <vt:lpwstr/>
      </vt:variant>
      <vt:variant>
        <vt:i4>6291506</vt:i4>
      </vt:variant>
      <vt:variant>
        <vt:i4>6</vt:i4>
      </vt:variant>
      <vt:variant>
        <vt:i4>0</vt:i4>
      </vt:variant>
      <vt:variant>
        <vt:i4>5</vt:i4>
      </vt:variant>
      <vt:variant>
        <vt:lpwstr>http://www.nbrb.by/</vt:lpwstr>
      </vt:variant>
      <vt:variant>
        <vt:lpwstr/>
      </vt:variant>
      <vt:variant>
        <vt:i4>65602</vt:i4>
      </vt:variant>
      <vt:variant>
        <vt:i4>3</vt:i4>
      </vt:variant>
      <vt:variant>
        <vt:i4>0</vt:i4>
      </vt:variant>
      <vt:variant>
        <vt:i4>5</vt:i4>
      </vt:variant>
      <vt:variant>
        <vt:lpwstr>http://www.minfin.gov.b/</vt:lpwstr>
      </vt:variant>
      <vt:variant>
        <vt:lpwstr/>
      </vt:variant>
      <vt:variant>
        <vt:i4>983128</vt:i4>
      </vt:variant>
      <vt:variant>
        <vt:i4>0</vt:i4>
      </vt:variant>
      <vt:variant>
        <vt:i4>0</vt:i4>
      </vt:variant>
      <vt:variant>
        <vt:i4>5</vt:i4>
      </vt:variant>
      <vt:variant>
        <vt:lpwstr>http://uchet.by/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2014-04-27T04:26:00Z</dcterms:created>
  <dcterms:modified xsi:type="dcterms:W3CDTF">2014-04-27T04:26:00Z</dcterms:modified>
</cp:coreProperties>
</file>