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F81" w:rsidRDefault="00142F81">
      <w:pPr>
        <w:pStyle w:val="2"/>
        <w:jc w:val="both"/>
      </w:pPr>
    </w:p>
    <w:p w:rsidR="00E54E5E" w:rsidRDefault="00E54E5E">
      <w:pPr>
        <w:pStyle w:val="2"/>
        <w:jc w:val="both"/>
      </w:pPr>
      <w:r>
        <w:t>Шариков и шариковщина (по повести М.А. Булгакова "Собачье сердце")</w:t>
      </w:r>
    </w:p>
    <w:p w:rsidR="00E54E5E" w:rsidRDefault="00E54E5E">
      <w:pPr>
        <w:jc w:val="both"/>
        <w:rPr>
          <w:sz w:val="27"/>
          <w:szCs w:val="27"/>
        </w:rPr>
      </w:pPr>
      <w:r>
        <w:rPr>
          <w:sz w:val="27"/>
          <w:szCs w:val="27"/>
        </w:rPr>
        <w:t xml:space="preserve">Автор: </w:t>
      </w:r>
      <w:r>
        <w:rPr>
          <w:i/>
          <w:iCs/>
          <w:sz w:val="27"/>
          <w:szCs w:val="27"/>
        </w:rPr>
        <w:t>Булгаков М.А.</w:t>
      </w:r>
    </w:p>
    <w:p w:rsidR="00E54E5E" w:rsidRPr="00142F81" w:rsidRDefault="00E54E5E">
      <w:pPr>
        <w:pStyle w:val="a3"/>
        <w:jc w:val="both"/>
        <w:rPr>
          <w:sz w:val="27"/>
          <w:szCs w:val="27"/>
        </w:rPr>
      </w:pPr>
      <w:r>
        <w:rPr>
          <w:sz w:val="27"/>
          <w:szCs w:val="27"/>
        </w:rPr>
        <w:t xml:space="preserve">Творчество Булгакова — вершинное явление русской художественной культуры XX века. Трагична судьба Мастера, лишенного возможности быть напечатанным, услышанным. С 1927 по 1940 год Булгаков не увидел ни одной своей строчки в печати. Михаил Афанасьевич Булгаков пришел в литературу уже в годы Советской власти. Он испытал все сложности и противоречия советской действительности тридцатых годов. Детство и юность его связаны с Киевом, последующие годы жизни — с Москвой. Именно в московский период жизни Булгакова была написана повесть “Собачье сердце”. В ней с блестящим мастерством и талантом раскрыта тема дисгармонии, доведенной до абсурда благодаря вмешательству человека в вечные законы природы. </w:t>
      </w:r>
    </w:p>
    <w:p w:rsidR="00E54E5E" w:rsidRDefault="00E54E5E">
      <w:pPr>
        <w:pStyle w:val="a3"/>
        <w:jc w:val="both"/>
        <w:rPr>
          <w:sz w:val="27"/>
          <w:szCs w:val="27"/>
        </w:rPr>
      </w:pPr>
      <w:r>
        <w:rPr>
          <w:sz w:val="27"/>
          <w:szCs w:val="27"/>
        </w:rPr>
        <w:t xml:space="preserve">В этом произведении писатель поднимается на вершину сатирической фантастики. Если сатира констатирует, то сатирическая фантастика предупреждает общество о грядущих опасностях и катаклизмах. Булгаков воплощает свою убежденность в предпочтительности нормальной эволюции перед насильственным методом вторжения в жизнь, он говорит о страшной разрушительной силе самодовольного агрессивного новшества. Эти темы вечны, и они не утратили своего значения и теперь. </w:t>
      </w:r>
    </w:p>
    <w:p w:rsidR="00E54E5E" w:rsidRDefault="00E54E5E">
      <w:pPr>
        <w:pStyle w:val="a3"/>
        <w:jc w:val="both"/>
        <w:rPr>
          <w:sz w:val="27"/>
          <w:szCs w:val="27"/>
        </w:rPr>
      </w:pPr>
      <w:r>
        <w:rPr>
          <w:sz w:val="27"/>
          <w:szCs w:val="27"/>
        </w:rPr>
        <w:t xml:space="preserve">Повесть “Собачье сердце” отличается предельно ясной авторской идеей: свершившаяся в России революция явилась не результатом естественного духовного развития общества, а безответственным и преждевременным экспериментом. Поэтому страну необходимо возвратить в ее прежнее состояние, не допустив необратимых последствий такого эксперимента. </w:t>
      </w:r>
    </w:p>
    <w:p w:rsidR="00E54E5E" w:rsidRDefault="00E54E5E">
      <w:pPr>
        <w:pStyle w:val="a3"/>
        <w:jc w:val="both"/>
        <w:rPr>
          <w:sz w:val="27"/>
          <w:szCs w:val="27"/>
        </w:rPr>
      </w:pPr>
      <w:r>
        <w:rPr>
          <w:sz w:val="27"/>
          <w:szCs w:val="27"/>
        </w:rPr>
        <w:t xml:space="preserve">Итак, посмотрим на главных героев “Собачьего сердца”. Профессор Преображенский — демократ по происхождению и убеждениям, типичный московский интеллигент. Он свято служит науке, помогает человеку, никогда не навредит ему. Гордый и величественный, профессор Преображенский так и сыплет старинными афоризмами. Будучи светилом московской генетики, гениальный хирург занимается прибыльными операциями по омоложению стареющих дам. </w:t>
      </w:r>
    </w:p>
    <w:p w:rsidR="00E54E5E" w:rsidRDefault="00E54E5E">
      <w:pPr>
        <w:pStyle w:val="a3"/>
        <w:jc w:val="both"/>
        <w:rPr>
          <w:sz w:val="27"/>
          <w:szCs w:val="27"/>
        </w:rPr>
      </w:pPr>
      <w:r>
        <w:rPr>
          <w:sz w:val="27"/>
          <w:szCs w:val="27"/>
        </w:rPr>
        <w:t xml:space="preserve">Но профессор задумывает улучшить саму природу, он решает посоревноваться с самой жизнью, создать нового человека, пересадив собаке часть человеческого мозга. Так на свет появляется Шариков, воплощающий в себе нового советского человека. Каковы же его перспективы развития? Ничего впечатляющего: сердце бродячей собаки и мозг человека с тремя судимостями и ярко выраженной страстью к алкоголю. Вот то, из чего должен развиться новый человек, новое общество. </w:t>
      </w:r>
    </w:p>
    <w:p w:rsidR="00E54E5E" w:rsidRDefault="00E54E5E">
      <w:pPr>
        <w:pStyle w:val="a3"/>
        <w:jc w:val="both"/>
        <w:rPr>
          <w:sz w:val="27"/>
          <w:szCs w:val="27"/>
        </w:rPr>
      </w:pPr>
      <w:r>
        <w:rPr>
          <w:sz w:val="27"/>
          <w:szCs w:val="27"/>
        </w:rPr>
        <w:t xml:space="preserve">Шариков во что бы то ни стало хочет выбиться в люди, стать не хуже других. Но он не может понять, что для этого надо проделать путь долгого духовного развития, требуется труд по развитию интеллекта, кругозора, овладение знаниями. Полиграф Полиграфович Шариков (так теперь называют существо) надевает лакированные ботинки и ядовитого цвета галстук, но в остальном его костюм грязен, неопрятен, безвкусен. </w:t>
      </w:r>
    </w:p>
    <w:p w:rsidR="00E54E5E" w:rsidRDefault="00E54E5E">
      <w:pPr>
        <w:pStyle w:val="a3"/>
        <w:jc w:val="both"/>
        <w:rPr>
          <w:sz w:val="27"/>
          <w:szCs w:val="27"/>
        </w:rPr>
      </w:pPr>
      <w:r>
        <w:rPr>
          <w:sz w:val="27"/>
          <w:szCs w:val="27"/>
        </w:rPr>
        <w:t xml:space="preserve">Человек с собачьим нравом, основой которого был люмпен, чувствует себя хозяином жизни, он нагл, чванлив, агрессивен. Конфликт между профессором Преображенским и человекообразным люмпеном абсолютно неизбежен. Жизнь профессора и обитателей его квартиры становится сущим адом. Вот одна из их бытовых сцен: </w:t>
      </w:r>
    </w:p>
    <w:p w:rsidR="00E54E5E" w:rsidRDefault="00E54E5E">
      <w:pPr>
        <w:pStyle w:val="a3"/>
        <w:jc w:val="both"/>
        <w:rPr>
          <w:sz w:val="27"/>
          <w:szCs w:val="27"/>
        </w:rPr>
      </w:pPr>
      <w:r>
        <w:rPr>
          <w:sz w:val="27"/>
          <w:szCs w:val="27"/>
        </w:rPr>
        <w:t xml:space="preserve">“— ...Окурки на пол не бросать, в сотый раз прошу. Чтобы я больше не слышал ни одного ругательного слова в квартире! Не плевать! Вон плевательница, — негодует профессор. </w:t>
      </w:r>
    </w:p>
    <w:p w:rsidR="00E54E5E" w:rsidRDefault="00E54E5E">
      <w:pPr>
        <w:pStyle w:val="a3"/>
        <w:jc w:val="both"/>
        <w:rPr>
          <w:sz w:val="27"/>
          <w:szCs w:val="27"/>
        </w:rPr>
      </w:pPr>
      <w:r>
        <w:rPr>
          <w:sz w:val="27"/>
          <w:szCs w:val="27"/>
        </w:rPr>
        <w:t xml:space="preserve">— Что-то вы меня, папаша, больно утесняете, — вдруг плаксиво выговорил человек”. </w:t>
      </w:r>
    </w:p>
    <w:p w:rsidR="00E54E5E" w:rsidRDefault="00E54E5E">
      <w:pPr>
        <w:pStyle w:val="a3"/>
        <w:jc w:val="both"/>
        <w:rPr>
          <w:sz w:val="27"/>
          <w:szCs w:val="27"/>
        </w:rPr>
      </w:pPr>
      <w:r>
        <w:rPr>
          <w:sz w:val="27"/>
          <w:szCs w:val="27"/>
        </w:rPr>
        <w:t xml:space="preserve">Вопреки недовольству хозяина дома, Шариков живет по-своему: днем спит на кухне, бездельничает, творит всяческие безобразия, уверенный, что “в настоящее время каждый имеет свое право”. И в этом он не одинок. Полиграф Полиграфович находит союзника в лице Швондера — местного председателя домкома. Тот несет такую же ответственность, как и профессор, за человекообразного монстра. Швондер поддержал социальный статус Шарикова, вооружил его идейной фразой, он его идеолог, его “духовный пастырь”. Швондер снабжает Шарикова “научной” литературой, дает тому на “изучение” переписку Энгельса с Каутским. Звероподобное существо не одобряет ни одного автора: “А то пишут, пишут... Конгресс, немцы какие-то...” Вывод он делает один: “Надо все поделить”. Вот и выработалась психология Шарикова. Он инстинктивно учуял главное кредо новых хозяев жизни: грабь, воруй, растаскивай все созданное. Главный принцип социалистического общества — всеобщая уравниловка, называемая равенством. Все мы знаем, к чему это привело. </w:t>
      </w:r>
    </w:p>
    <w:p w:rsidR="00E54E5E" w:rsidRDefault="00E54E5E">
      <w:pPr>
        <w:pStyle w:val="a3"/>
        <w:jc w:val="both"/>
        <w:rPr>
          <w:sz w:val="27"/>
          <w:szCs w:val="27"/>
        </w:rPr>
      </w:pPr>
      <w:r>
        <w:rPr>
          <w:sz w:val="27"/>
          <w:szCs w:val="27"/>
        </w:rPr>
        <w:t xml:space="preserve">Звездным часом для Полиграфа Полиграфовича явилась его “служба”. Исчезнув из дома, он предстает перед изумленным профессором эдаким молодцом, полным достоинства и уважения к себе, “в кожаной куртке с чужого плеча, в кожаных же потертых штанах и высоких английских сапожках”. Неимоверный запах котов сейчас же расплылся по всей передней. Ошарашенному профессору он предъявляет бумагу, в которой говорится, что товарищ Шариков состоит заведующим отделом чистки города от бродячих животных. Устроил его туда Швондер. </w:t>
      </w:r>
    </w:p>
    <w:p w:rsidR="00E54E5E" w:rsidRDefault="00E54E5E">
      <w:pPr>
        <w:pStyle w:val="a3"/>
        <w:jc w:val="both"/>
        <w:rPr>
          <w:sz w:val="27"/>
          <w:szCs w:val="27"/>
        </w:rPr>
      </w:pPr>
      <w:r>
        <w:rPr>
          <w:sz w:val="27"/>
          <w:szCs w:val="27"/>
        </w:rPr>
        <w:t xml:space="preserve">Итак, булгаковский Шарик совершил головокружительный прыжок: из бродячей собаки он превратился в санитара по очистке города от бродячих собак и кошек. Что ж, преследование своих — характерная черта всех шариковых. Они уничтожают своих, словно заметая следы собственного происхождения... </w:t>
      </w:r>
    </w:p>
    <w:p w:rsidR="00E54E5E" w:rsidRDefault="00E54E5E">
      <w:pPr>
        <w:pStyle w:val="a3"/>
        <w:jc w:val="both"/>
        <w:rPr>
          <w:sz w:val="27"/>
          <w:szCs w:val="27"/>
        </w:rPr>
      </w:pPr>
      <w:r>
        <w:rPr>
          <w:sz w:val="27"/>
          <w:szCs w:val="27"/>
        </w:rPr>
        <w:t xml:space="preserve">Последний аккорд шариковской деятельности — донос на профессора Преображенского. Нужно отметить, что именно в тридцатые годы донос становится одной из основ социалистического общества, которое правильнее было бы назвать тоталитарным. Только такой режим может иметь в своей основе донос. </w:t>
      </w:r>
    </w:p>
    <w:p w:rsidR="00E54E5E" w:rsidRDefault="00E54E5E">
      <w:pPr>
        <w:pStyle w:val="a3"/>
        <w:jc w:val="both"/>
        <w:rPr>
          <w:sz w:val="27"/>
          <w:szCs w:val="27"/>
        </w:rPr>
      </w:pPr>
      <w:r>
        <w:rPr>
          <w:sz w:val="27"/>
          <w:szCs w:val="27"/>
        </w:rPr>
        <w:t xml:space="preserve">Шарикову чужды стыд, совесть, мораль. У него отсутствуют человеческие качества, есть лишь подлость, ненависть, злоба. </w:t>
      </w:r>
    </w:p>
    <w:p w:rsidR="00E54E5E" w:rsidRDefault="00E54E5E">
      <w:pPr>
        <w:pStyle w:val="a3"/>
        <w:jc w:val="both"/>
        <w:rPr>
          <w:sz w:val="27"/>
          <w:szCs w:val="27"/>
        </w:rPr>
      </w:pPr>
      <w:r>
        <w:rPr>
          <w:sz w:val="27"/>
          <w:szCs w:val="27"/>
        </w:rPr>
        <w:t xml:space="preserve">Однако профессор Преображенский все-таки не оставляет мысли сделать из Шарикова человека. Он надеется на эволюцию, постепенное развитие. Но развития нет и не будет, если сам человек к нему не стремится. Благие намерения Преображенского оборачиваются трагедией. Он приходит к выводу, что насильственное вмешательство в природу человека и общества приводит к катастрофическим результатам. В повести профессор исправляет свою ошибку, превращая Шарикова обратно в пса. Но в жизни подобные эксперименты необратимы. Булгаков сумел предупредить об этом в самом начале тех разрушительных преобразований, которые начались в нашей стране в 1917 году. </w:t>
      </w:r>
    </w:p>
    <w:p w:rsidR="00E54E5E" w:rsidRDefault="00E54E5E">
      <w:pPr>
        <w:pStyle w:val="a3"/>
        <w:jc w:val="both"/>
        <w:rPr>
          <w:sz w:val="27"/>
          <w:szCs w:val="27"/>
        </w:rPr>
      </w:pPr>
      <w:r>
        <w:rPr>
          <w:sz w:val="27"/>
          <w:szCs w:val="27"/>
        </w:rPr>
        <w:t xml:space="preserve">После революции были созданы все условия для появления огромного количества шариковых с собачьими сердцами. Тоталитарная система этому очень способствует. Из-за того, что эти монстры проникли во все области жизни, Россия и переживает сейчас тяжелые времена. </w:t>
      </w:r>
    </w:p>
    <w:p w:rsidR="00E54E5E" w:rsidRDefault="00E54E5E">
      <w:pPr>
        <w:pStyle w:val="a3"/>
        <w:jc w:val="both"/>
        <w:rPr>
          <w:sz w:val="27"/>
          <w:szCs w:val="27"/>
        </w:rPr>
      </w:pPr>
      <w:r>
        <w:rPr>
          <w:sz w:val="27"/>
          <w:szCs w:val="27"/>
        </w:rPr>
        <w:t xml:space="preserve">Внешне шариковы ничем не отличаются от людей, но они всегда среди нас. Их нелюдская сущность все время проявляется. Судья осуждает невиновного, чтобы выполнить план по раскрытию преступлений; врач отворачивается от больного; мать бросает свое дитя; чиновники, у которых взятки стали уже в порядке вещей, готовы предать своих же. Все самое высокое и святое превращается в свою противоположность, так как в них проснулся нелюдь и втаптывает их в грязь. Приходя к власти, нелюдь старается расчеловечить всех вокруг, так как нелюдями легче управлять. У них все человеческие чувства заменены инстинктом самосохранения. </w:t>
      </w:r>
    </w:p>
    <w:p w:rsidR="00E54E5E" w:rsidRDefault="00E54E5E">
      <w:pPr>
        <w:pStyle w:val="a3"/>
        <w:jc w:val="both"/>
        <w:rPr>
          <w:sz w:val="27"/>
          <w:szCs w:val="27"/>
        </w:rPr>
      </w:pPr>
      <w:r>
        <w:rPr>
          <w:sz w:val="27"/>
          <w:szCs w:val="27"/>
        </w:rPr>
        <w:t>Собачье сердце в союзе с человеческим разумом — главная угроза нашего времени. Именно поэтому повесть, написанная в начале века, остается актуальной и в наши дни, служит предупреждением грядущим поколениям. Сегодняшний день так близок ко вчерашнему... На первый взгляд кажется, что все изменилось, что страна стала другой. Но сознание и стереотипы остались теми же. Пройдет не одно поколение, прежде чем шариковы исчезнут из нашей жизни, люди станут другими, не станет пороков, описанных Булгаковым в его бессмертном произведении. Как хочется верить, что это время настанет!..</w:t>
      </w:r>
      <w:bookmarkStart w:id="0" w:name="_GoBack"/>
      <w:bookmarkEnd w:id="0"/>
    </w:p>
    <w:sectPr w:rsidR="00E54E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2F81"/>
    <w:rsid w:val="00142F81"/>
    <w:rsid w:val="002536F4"/>
    <w:rsid w:val="00E54E5E"/>
    <w:rsid w:val="00EE0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26500F-A27E-4ACA-8752-6BDDEF76D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1155</Words>
  <Characters>6584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Шариков и шариковщина (по повести М.А. Булгакова "Собачье сердце") - CoolReferat.com</vt:lpstr>
    </vt:vector>
  </TitlesOfParts>
  <Company>*</Company>
  <LinksUpToDate>false</LinksUpToDate>
  <CharactersWithSpaces>7724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Шариков и шариковщина (по повести М.А. Булгакова "Собачье сердце") - CoolReferat.com</dc:title>
  <dc:subject/>
  <dc:creator>Admin</dc:creator>
  <cp:keywords/>
  <dc:description/>
  <cp:lastModifiedBy>Irina</cp:lastModifiedBy>
  <cp:revision>2</cp:revision>
  <dcterms:created xsi:type="dcterms:W3CDTF">2014-08-19T05:46:00Z</dcterms:created>
  <dcterms:modified xsi:type="dcterms:W3CDTF">2014-08-19T05:46:00Z</dcterms:modified>
</cp:coreProperties>
</file>