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6" w:rsidRDefault="00B5512B">
      <w:pPr>
        <w:pStyle w:val="21"/>
        <w:numPr>
          <w:ilvl w:val="0"/>
          <w:numId w:val="0"/>
        </w:numPr>
      </w:pPr>
      <w:r>
        <w:t>Хемингуэй Эрнест Миллер</w:t>
      </w:r>
    </w:p>
    <w:p w:rsidR="00A30606" w:rsidRDefault="00B5512B">
      <w:pPr>
        <w:pStyle w:val="a4"/>
      </w:pPr>
      <w:r>
        <w:br/>
      </w:r>
      <w:r>
        <w:rPr>
          <w:rStyle w:val="a3"/>
        </w:rPr>
        <w:t>(21.07.1899 - 2.07.1961)</w:t>
      </w:r>
      <w:r>
        <w:br/>
      </w:r>
      <w:r>
        <w:br/>
        <w:t xml:space="preserve">Эрнест Миллер Хемингуэй (Ernest Miller Hemingway) родился 21 июля 1899 года в Оак Парк, штат Иллинойс, США. Его отец, Кларенс Эдмонт Хэмингуэй был врачом, а мама, Грейс Холл, посвятила жизнь воспитанию детей. Эрнст был первым ребенком в семье. Литературное призвание Хэмингуэя проявилось ещё в школьные годы. После выпуска из среднего учебного заведения он решил не поступать в Университет, а переехал в Канзас, где устроился работать в местную газету Star. </w:t>
      </w:r>
      <w:r>
        <w:br/>
      </w:r>
      <w:r>
        <w:br/>
        <w:t>Хэмингуэй очень хотел служить в армии, однако из-за плохого зрения ему отказывали. Но он все-таки сумел попасть на I Мировую войну, устроившись шофером скорой помощи. 8 июля 1918 года он был ранен на австро-итальянском фронте, под Фоссальто ди Пьяве. В госпитале Эрнест влюбился в медсестру Агнес фон Куровски, которая, тем не менее, отказала ему. Эти самые яркие впечатления юности Хэмингуэй никогда не забывал.</w:t>
      </w:r>
      <w:r>
        <w:br/>
      </w:r>
      <w:r>
        <w:br/>
        <w:t xml:space="preserve">После войны Эрнест Хэмингуэй возобновил литературные эксперименты, работая журналистом в Чикаго. Тогда же он первый раз (из четырёх) женился. В Париже, куда его послали в командировку от газеты Toronto Star, Хэмингуэй познакомился с такими литературными корифеями, как Ф. С. Фитцджеральд, Г. Штейн и Эзра Паунд, которые оценили труды молодого человека. Эти высокие отзывы его воодушевили, и уже в 1925 году была опубликована первая книга Хэмингуэя - сборник "In Our Times" ("В наше время"). В этом сборнике косвенно отразились воспоминания детства. </w:t>
      </w:r>
      <w:r>
        <w:br/>
      </w:r>
      <w:r>
        <w:br/>
        <w:t>Рассказы привлекли внимание критики стоическим тоном и объективной, сдержанной манерой письма. Первый настоящий писательский успех пришел к Хэмингуэю в 1926 году после выхода в свет "The Sun Also Rises" ("Солнце тоже восходит"), пессимистичного, но в то же время блистательного романа о "потерянном поколении" французских и испанских репатриантов 1920-х годов. Воспоминаниям об этом периоде посвящена его посмертно опубликованная книга Праздник, который всегда с тобой (A Moveable Feast, 1964). Она содержит как автобиографические заметки, так и портреты литераторов-современников.</w:t>
      </w:r>
      <w:r>
        <w:br/>
      </w:r>
      <w:r>
        <w:br/>
        <w:t xml:space="preserve">Послевоенные годы Хэмингуэй посвятил полностью литературе. Основным его местом жительства был Париж, однако он очень много путешествовал, поскольку увлекался горными лыжами, охотой и рыбалкой. В 1927 году вышел сборник рассказов "Men Without Women" ("Мужчины без женщин"), а в 1933 году - "Winner Take Nothing" ("Победитель ничего не получает") окончательно утвердили Хэмингуэя в глазах читателей как уникального автора коротких рассказов. </w:t>
      </w:r>
      <w:r>
        <w:br/>
      </w:r>
      <w:r>
        <w:br/>
        <w:t>Среди них особенно известны "Убийцы", "Счастливая жизнь Френсиса Макобера" и "Снега Килиманджаро". И все же большинству Хэмингуэй памятен романом "A Farewell To Arms" ("Прощай, оружие"), 1929 - историей несчастной любви, развивавшейся на фоне сражений I Мировой войны, о лейтенанте-американце, дезертирующем из итальянской армии, и его возлюбленной-англичанке, которая умирает родами.</w:t>
      </w:r>
      <w:r>
        <w:br/>
      </w:r>
      <w:r>
        <w:br/>
        <w:t>За первыми триумфами последовало несколько менее заметных произведений – Смерть после полудня (Death in the Afternoon, 1932) и Зеленые холмы Африки (Green Hills of Africa, 1935); последняя – автобиографический и обстоятельный рассказ об охоте на крупных животных в Африке. Смерть после полудня посвящена бою быков в Испании, в котором автор видит скорее трагический ритуал, нежели спорт; второе произведение на ту же тему, Опасное лето (The Dangerous Summer), было опубликовано лишь в 1985. В романе Иметь и не иметь (To Have and Have Not, 1937), действие которого происходит во время экономической депрессии, Хемингуэй впервые повел речь об общественных проблемах и о возможности согласованных, коллективных действий.</w:t>
      </w:r>
      <w:r>
        <w:br/>
      </w:r>
      <w:r>
        <w:br/>
        <w:t>Этот новый интерес привел его снова в Испанию, раздираемую гражданской войной. Хэмингуэй тяжело переживал Гражданскую войну в Испании в середине 1930-х годов. Он даже организовал сбор пожертвований в пользу республиканцев, боровшихся с генералом Франко.</w:t>
      </w:r>
      <w:r>
        <w:br/>
      </w:r>
      <w:r>
        <w:br/>
        <w:t xml:space="preserve">Результатом длительного пребывания Хемингуэя в стране стала его единственная большая пьеса Пятая колонна (The Fifth Column, 1938), действие которой происходит в осажденном Мадриде, и самый длинный роман, первое после 1929 масштабное и значительное произведение, По ком звонит колокол (For Whom the Bell Tolls, 1940). </w:t>
      </w:r>
      <w:r>
        <w:br/>
      </w:r>
      <w:r>
        <w:br/>
        <w:t>В этой книге, повествующей о трех последних днях американского добровольца, отдавшего жизнь за республику, проводится мысль о том, что потеря свободы в одном месте наносит ей урон повсюду. Этот роман многие критики рассматривают как лучшую работу писателя. Дело в том, что военная тема была одной из самых любимых в творчестве Хэмингуэя.</w:t>
      </w:r>
      <w:r>
        <w:br/>
      </w:r>
      <w:r>
        <w:br/>
        <w:t>Вслед за этим успехом в творчестве Хемингуэя наступила десятилетняя пауза, объяснявшаяся, среди прочего, его нелитературными занятиями: деятельным, хотя и предпринятым на свой страх и риск участием во Второй мировой войне, главным образом на территории Франции. Хэмингуэй всегда оказывался в самых горячих точках, был свидетелем событий, которые позже стали хрестоматийным материалом. Его записи, поэтому, имеют не только литературную, но и историческую ценность.</w:t>
      </w:r>
      <w:r>
        <w:br/>
      </w:r>
      <w:r>
        <w:br/>
        <w:t>После войны писатель переехал на Кубу, где возобновил литературную деятельность. Его новый роман За рекой, в тени деревьев (Across the River and into the Trees, 1950) – о пожилом американском полковнике в Венеции – был встречен холодно. Зато следующая книга, повесть Старик и море (The Old Man and the Sea, 1952), почти единодушно была признана шедевром. За эту повесть в 1953 году Эрнест Хэмингуэй получил Пулитцеровскую премию. Это произведение повлияло также на присуждение Хэмингуэю Нобелевской премии по литературе в 1954 году.</w:t>
      </w:r>
      <w:r>
        <w:br/>
      </w:r>
      <w:r>
        <w:br/>
        <w:t>Центральные персонажи романов и некоторых рассказов Хемингуэя очень похожи и получили собирательное имя «хемингуэевский герой». Гораздо меньшую роль играет «хемингуэевская героиня» – идеализированный образ бескорыстной покладистой женщины, возлюбленной героя: англичанка Кэтрин в Прощай, оружие, испанка Мария в По ком звонит колокол, итальянка Рената в За рекой, в тени деревьев. Несколько менее четкий, но более значимый образ, который играет ключевую роль в произведениях Хемингуэя, – это человек, олицетворяющий то, что иногда называют «хемингуэевским кодексом» в вопросах чести, храбрости и стойкости.</w:t>
      </w:r>
      <w:r>
        <w:br/>
      </w:r>
      <w:r>
        <w:br/>
        <w:t>Литературная репутация Хемингуэя в значительной степени зиждется на стиле его прозы, который он оттачивал с большой тщательностью. Под сильным впечатлением от Гекльберри Финна Марка Твена и некоторых произведений С.Крейна, усвоив уроки Гертруды Стайн, Ш.Андерсона и других писателей, он выработал в послевоенном Париже совершенно новый, простой и ясный стиль. Манера его письма, в основе своей разговорная, но скупая, объективная, неэмоциональная и нередко ироническая, оказала влияние на писателей всего мира и, в частности, существенно оживила искусство диалога.</w:t>
      </w:r>
      <w:r>
        <w:br/>
      </w:r>
      <w:r>
        <w:br/>
        <w:t>В 1960 году Фидель Кастро пришел к власти на Кубе, поэтому писателю пришлось покинуть остров и возвратиться в США, в Айдахо.</w:t>
      </w:r>
      <w:r>
        <w:br/>
      </w:r>
      <w:r>
        <w:br/>
        <w:t>Последние годы жизни Эрнест Хэмингуэй страдал тяжелыми депрессиями и расстройствами психики, а также циррозом печени. В 1960 г. Хемингуэй лежал в клинике Майо в Рочестере (штат Миннесота) с диагнозом депрессии и серьезного умственного расстройства. После возвращения из больницы Хэмингуэй покончил с собой, выстрелив себе в лоб из охотничьей двустволки. Это произошло 2 июля 1961 года в его собственном доме в Кетчеме, штат Айдахо, США.</w:t>
      </w:r>
      <w:bookmarkStart w:id="0" w:name="_GoBack"/>
      <w:bookmarkEnd w:id="0"/>
    </w:p>
    <w:sectPr w:rsidR="00A3060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512B"/>
    <w:rsid w:val="00847C33"/>
    <w:rsid w:val="00A30606"/>
    <w:rsid w:val="00B5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9F1FD-40D6-4025-845D-700DD588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1082</Words>
  <Characters>6174</Characters>
  <Application>Microsoft Office Word</Application>
  <DocSecurity>0</DocSecurity>
  <Lines>51</Lines>
  <Paragraphs>14</Paragraphs>
  <ScaleCrop>false</ScaleCrop>
  <Company>diakov.net</Company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2014-08-17T08:27:00Z</dcterms:created>
  <dcterms:modified xsi:type="dcterms:W3CDTF">2014-08-17T08:27:00Z</dcterms:modified>
</cp:coreProperties>
</file>