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B6C" w:rsidRDefault="003D4B6C" w:rsidP="0050371D">
      <w:pPr>
        <w:jc w:val="center"/>
        <w:rPr>
          <w:rFonts w:ascii="Times New Roman" w:hAnsi="Times New Roman"/>
          <w:b/>
          <w:sz w:val="32"/>
          <w:szCs w:val="32"/>
        </w:rPr>
      </w:pPr>
    </w:p>
    <w:p w:rsidR="00B41A07" w:rsidRPr="00E64235" w:rsidRDefault="00B41A07" w:rsidP="0050371D">
      <w:pPr>
        <w:jc w:val="center"/>
        <w:rPr>
          <w:rFonts w:ascii="Times New Roman" w:hAnsi="Times New Roman"/>
          <w:b/>
          <w:sz w:val="32"/>
          <w:szCs w:val="32"/>
        </w:rPr>
      </w:pPr>
      <w:r w:rsidRPr="00E64235">
        <w:rPr>
          <w:rFonts w:ascii="Times New Roman" w:hAnsi="Times New Roman"/>
          <w:b/>
          <w:sz w:val="32"/>
          <w:szCs w:val="32"/>
        </w:rPr>
        <w:t>ВАРИАНТ  №  4</w:t>
      </w:r>
    </w:p>
    <w:p w:rsidR="00B41A07" w:rsidRPr="00E64235" w:rsidRDefault="00B41A07">
      <w:pPr>
        <w:rPr>
          <w:rFonts w:ascii="Times New Roman" w:hAnsi="Times New Roman"/>
          <w:b/>
          <w:sz w:val="28"/>
          <w:szCs w:val="28"/>
        </w:rPr>
      </w:pPr>
      <w:r w:rsidRPr="00E64235">
        <w:rPr>
          <w:rFonts w:ascii="Times New Roman" w:hAnsi="Times New Roman"/>
          <w:b/>
          <w:sz w:val="28"/>
          <w:szCs w:val="28"/>
        </w:rPr>
        <w:t>1.Теоретический вопрос.</w:t>
      </w:r>
    </w:p>
    <w:p w:rsidR="00B41A07" w:rsidRPr="00E64235" w:rsidRDefault="00B41A07">
      <w:pPr>
        <w:rPr>
          <w:rFonts w:ascii="Times New Roman" w:hAnsi="Times New Roman"/>
          <w:b/>
          <w:sz w:val="28"/>
          <w:szCs w:val="28"/>
        </w:rPr>
      </w:pPr>
      <w:r w:rsidRPr="00E64235">
        <w:rPr>
          <w:rFonts w:ascii="Times New Roman" w:hAnsi="Times New Roman"/>
          <w:b/>
          <w:sz w:val="28"/>
          <w:szCs w:val="28"/>
        </w:rPr>
        <w:t xml:space="preserve">    Необходимость  вмешательства  государства  в  экономику. Инструменты  и  методы  государственного  регулирования.</w:t>
      </w:r>
    </w:p>
    <w:p w:rsidR="00B41A07" w:rsidRPr="00E64235" w:rsidRDefault="00B41A07">
      <w:pPr>
        <w:rPr>
          <w:rFonts w:ascii="Times New Roman" w:hAnsi="Times New Roman"/>
          <w:color w:val="000000"/>
          <w:sz w:val="28"/>
          <w:szCs w:val="28"/>
          <w:lang w:eastAsia="ru-RU"/>
        </w:rPr>
      </w:pPr>
      <w:r>
        <w:rPr>
          <w:rFonts w:ascii="Times New Roman" w:hAnsi="Times New Roman"/>
          <w:sz w:val="28"/>
          <w:szCs w:val="28"/>
        </w:rPr>
        <w:t xml:space="preserve">     </w:t>
      </w:r>
      <w:r w:rsidRPr="00E64235">
        <w:rPr>
          <w:rFonts w:ascii="Times New Roman" w:hAnsi="Times New Roman"/>
          <w:color w:val="000000"/>
          <w:sz w:val="28"/>
          <w:szCs w:val="28"/>
          <w:lang w:eastAsia="ru-RU"/>
        </w:rPr>
        <w:t>Проблема государственного вмешательства в экономику является одной из основных для любого современного государства, причем независимо от того, рыночная ли это экономика или же распределительная. Необходимость выполнения государством определенных функций в сфере экономики не отрицает никто.</w:t>
      </w:r>
    </w:p>
    <w:p w:rsidR="00B41A07" w:rsidRPr="00E64235" w:rsidRDefault="00B41A07" w:rsidP="0050371D">
      <w:pPr>
        <w:spacing w:after="150" w:line="240" w:lineRule="auto"/>
        <w:rPr>
          <w:rFonts w:ascii="Times New Roman" w:hAnsi="Times New Roman"/>
          <w:color w:val="000000"/>
          <w:sz w:val="28"/>
          <w:szCs w:val="28"/>
          <w:lang w:eastAsia="ru-RU"/>
        </w:rPr>
      </w:pPr>
      <w:r w:rsidRPr="00E64235">
        <w:rPr>
          <w:rFonts w:ascii="Times New Roman" w:hAnsi="Times New Roman"/>
          <w:color w:val="000000"/>
          <w:sz w:val="28"/>
          <w:szCs w:val="28"/>
          <w:lang w:eastAsia="ru-RU"/>
        </w:rPr>
        <w:t xml:space="preserve">     Что включает в себя понятие государственное регулирование? Согласно общепринятому определению, государственное регулирование экономики представляет собой систему опосредованного воздействия на поведение хозяйственных субъектов и тем самым на экономику в целом путем изменения законодательства, системы налогообложения, таможенных пошлин, валютных курсов, применения других инструментов ограничения или, наоборот, мотивации той или иной деятельности.</w:t>
      </w:r>
    </w:p>
    <w:p w:rsidR="00B41A07" w:rsidRPr="00E64235" w:rsidRDefault="00B41A07" w:rsidP="0050371D">
      <w:pPr>
        <w:spacing w:after="150" w:line="240" w:lineRule="auto"/>
        <w:rPr>
          <w:rFonts w:ascii="Times New Roman" w:hAnsi="Times New Roman"/>
          <w:color w:val="000000"/>
          <w:sz w:val="28"/>
          <w:szCs w:val="28"/>
          <w:lang w:eastAsia="ru-RU"/>
        </w:rPr>
      </w:pPr>
      <w:r w:rsidRPr="00E64235">
        <w:rPr>
          <w:rFonts w:ascii="Times New Roman" w:hAnsi="Times New Roman"/>
          <w:color w:val="000000"/>
          <w:sz w:val="28"/>
          <w:szCs w:val="28"/>
          <w:lang w:eastAsia="ru-RU"/>
        </w:rPr>
        <w:t xml:space="preserve">      По мере развития рыночных хозяйств возникли и обострились экономические и социальные проблемы, которые не могли быть решены автоматически на базе частной собственности. Возникла необходимость значительных инвестиций, малорентабельных или нерентабельных с точки зрения частного капитала, но необходимых для продолжения воспроизводства в национальных масштабах. Отраслевые и общехозяйственные кризисы, массовая безработица, нарушения в денежном обращении, обострившаяся конкуренция на мировых рынках требовали общегосударственной экономической политики. </w:t>
      </w:r>
    </w:p>
    <w:p w:rsidR="00B41A07" w:rsidRPr="00E64235" w:rsidRDefault="00B41A07" w:rsidP="00154489">
      <w:pPr>
        <w:spacing w:after="150" w:line="240" w:lineRule="auto"/>
        <w:rPr>
          <w:rFonts w:ascii="Times New Roman" w:hAnsi="Times New Roman"/>
          <w:color w:val="000000"/>
          <w:sz w:val="28"/>
          <w:szCs w:val="28"/>
          <w:lang w:eastAsia="ru-RU"/>
        </w:rPr>
      </w:pPr>
      <w:r w:rsidRPr="00E64235">
        <w:rPr>
          <w:rFonts w:ascii="Times New Roman" w:hAnsi="Times New Roman"/>
          <w:color w:val="000000"/>
          <w:sz w:val="28"/>
          <w:szCs w:val="28"/>
          <w:lang w:eastAsia="ru-RU"/>
        </w:rPr>
        <w:t xml:space="preserve">     Роль государства в рыночной экономике проявляется через его функции. Деятельность государства направлена на достижение генеральной цели - блага человека, его нравственного и физического благополучия, максимальной правовой и социальной защищенности личности.</w:t>
      </w:r>
    </w:p>
    <w:p w:rsidR="00B41A07" w:rsidRPr="00E64235" w:rsidRDefault="00B41A07" w:rsidP="00154489">
      <w:pPr>
        <w:spacing w:after="150" w:line="240" w:lineRule="auto"/>
        <w:rPr>
          <w:rFonts w:ascii="Times New Roman" w:hAnsi="Times New Roman"/>
          <w:color w:val="000000"/>
          <w:sz w:val="28"/>
          <w:szCs w:val="28"/>
          <w:lang w:eastAsia="ru-RU"/>
        </w:rPr>
      </w:pPr>
      <w:r w:rsidRPr="00E64235">
        <w:rPr>
          <w:rFonts w:ascii="Times New Roman" w:hAnsi="Times New Roman"/>
          <w:color w:val="000000"/>
          <w:sz w:val="28"/>
          <w:szCs w:val="28"/>
          <w:lang w:eastAsia="ru-RU"/>
        </w:rPr>
        <w:t xml:space="preserve">     Как правило, государство корректирует</w:t>
      </w:r>
      <w:r>
        <w:rPr>
          <w:rFonts w:ascii="Times New Roman" w:hAnsi="Times New Roman"/>
          <w:color w:val="000000"/>
          <w:sz w:val="28"/>
          <w:szCs w:val="28"/>
          <w:lang w:eastAsia="ru-RU"/>
        </w:rPr>
        <w:t xml:space="preserve"> </w:t>
      </w:r>
      <w:r w:rsidRPr="00E64235">
        <w:rPr>
          <w:rFonts w:ascii="Times New Roman" w:hAnsi="Times New Roman"/>
          <w:color w:val="000000"/>
          <w:sz w:val="28"/>
          <w:szCs w:val="28"/>
          <w:lang w:eastAsia="ru-RU"/>
        </w:rPr>
        <w:t xml:space="preserve"> те "несовершенства", которые присущи рыночному механизму и с которыми он сам либо справиться не в состоянии, либо это решение неэффективно. Государство берет на себя ответственность за создание равных условий для соперничества предпринимателей, для эффективной конкуренции, за ограничение власти монополий. Оно также заботится о производстве достаточного количества общественных товаров и услуг, так как рыночный механизм не в состоянии должным образом удовлетворять коллективные потребности людей. Участие </w:t>
      </w:r>
      <w:r w:rsidRPr="00E64235">
        <w:rPr>
          <w:rFonts w:ascii="Times New Roman" w:hAnsi="Times New Roman"/>
          <w:color w:val="000000"/>
          <w:sz w:val="28"/>
          <w:szCs w:val="28"/>
          <w:lang w:eastAsia="ru-RU"/>
        </w:rPr>
        <w:lastRenderedPageBreak/>
        <w:t xml:space="preserve">государства в экономической жизни диктуется еще и тем, что рынок не обеспечивает социально справедливое распределение дохода. Государству надлежит заботиться об инвалидах, малоимущих, стариках. Ему также принадлежит сфера фундаментальных научных разработок. Это необходимо, потому что для предпринимателей это очень рискованно, чрезвычайно дорого и, как правило, не приносит быстрых доходов. Поскольку рынок не гарантирует право на труд, государству приходится регулировать рынок труда, принимать меры по сокращению безработицы. В целом государство реализует политические и социально-экономические принципы данного сообщества граждан. Оно активно участвует в формировании макроэкономических рыночных процессов. </w:t>
      </w:r>
    </w:p>
    <w:p w:rsidR="00B41A07" w:rsidRPr="00E64235" w:rsidRDefault="00B41A07" w:rsidP="0050371D">
      <w:pPr>
        <w:spacing w:after="150" w:line="240" w:lineRule="auto"/>
        <w:rPr>
          <w:rFonts w:ascii="Times New Roman" w:hAnsi="Times New Roman"/>
          <w:color w:val="000000"/>
          <w:sz w:val="28"/>
          <w:szCs w:val="28"/>
          <w:lang w:eastAsia="ru-RU"/>
        </w:rPr>
      </w:pPr>
      <w:r w:rsidRPr="00E64235">
        <w:rPr>
          <w:rFonts w:ascii="Times New Roman" w:hAnsi="Times New Roman"/>
          <w:color w:val="000000"/>
          <w:sz w:val="28"/>
          <w:szCs w:val="28"/>
          <w:lang w:eastAsia="ru-RU"/>
        </w:rPr>
        <w:t xml:space="preserve">    Экономические функции современного государства довольно многообразны и сложны. Каждая функция государства имеет предметно-политическую характеристику. Ее содержание показывает, что является предметом деятельности государства, какие средства им используются для достижения той или иной цели. Можно выделить некоторые функции государства:</w:t>
      </w:r>
    </w:p>
    <w:p w:rsidR="00B41A07" w:rsidRPr="00E64235" w:rsidRDefault="00B41A07" w:rsidP="00154489">
      <w:pPr>
        <w:pStyle w:val="1"/>
        <w:numPr>
          <w:ilvl w:val="0"/>
          <w:numId w:val="1"/>
        </w:numPr>
        <w:spacing w:after="150" w:line="240" w:lineRule="auto"/>
        <w:rPr>
          <w:rFonts w:ascii="Times New Roman" w:hAnsi="Times New Roman"/>
          <w:bCs/>
          <w:color w:val="000000"/>
          <w:sz w:val="28"/>
          <w:szCs w:val="28"/>
          <w:lang w:eastAsia="ru-RU"/>
        </w:rPr>
      </w:pPr>
      <w:r w:rsidRPr="00E64235">
        <w:rPr>
          <w:rFonts w:ascii="Times New Roman" w:hAnsi="Times New Roman"/>
          <w:bCs/>
          <w:color w:val="000000"/>
          <w:sz w:val="28"/>
          <w:szCs w:val="28"/>
          <w:lang w:eastAsia="ru-RU"/>
        </w:rPr>
        <w:t>Стимулирование сбалансированного экономического роста</w:t>
      </w:r>
    </w:p>
    <w:p w:rsidR="00B41A07" w:rsidRPr="00E64235" w:rsidRDefault="00B41A07" w:rsidP="00154489">
      <w:pPr>
        <w:pStyle w:val="1"/>
        <w:numPr>
          <w:ilvl w:val="0"/>
          <w:numId w:val="1"/>
        </w:numPr>
        <w:spacing w:after="150" w:line="240" w:lineRule="auto"/>
        <w:rPr>
          <w:rFonts w:ascii="Times New Roman" w:hAnsi="Times New Roman"/>
          <w:color w:val="000000"/>
          <w:sz w:val="28"/>
          <w:szCs w:val="28"/>
          <w:lang w:eastAsia="ru-RU"/>
        </w:rPr>
      </w:pPr>
      <w:r w:rsidRPr="00E64235">
        <w:rPr>
          <w:rFonts w:ascii="Times New Roman" w:hAnsi="Times New Roman"/>
          <w:bCs/>
          <w:color w:val="000000"/>
          <w:sz w:val="28"/>
          <w:szCs w:val="28"/>
          <w:lang w:eastAsia="ru-RU"/>
        </w:rPr>
        <w:t>Борьба с безработицей</w:t>
      </w:r>
    </w:p>
    <w:p w:rsidR="00B41A07" w:rsidRPr="00E64235" w:rsidRDefault="00B41A07" w:rsidP="00154489">
      <w:pPr>
        <w:pStyle w:val="1"/>
        <w:numPr>
          <w:ilvl w:val="0"/>
          <w:numId w:val="1"/>
        </w:numPr>
        <w:spacing w:after="150" w:line="240" w:lineRule="auto"/>
        <w:rPr>
          <w:rFonts w:ascii="Times New Roman" w:hAnsi="Times New Roman"/>
          <w:color w:val="000000"/>
          <w:sz w:val="28"/>
          <w:szCs w:val="28"/>
          <w:lang w:eastAsia="ru-RU"/>
        </w:rPr>
      </w:pPr>
      <w:r w:rsidRPr="00E64235">
        <w:rPr>
          <w:rFonts w:ascii="Times New Roman" w:hAnsi="Times New Roman"/>
          <w:bCs/>
          <w:color w:val="000000"/>
          <w:sz w:val="28"/>
          <w:szCs w:val="28"/>
          <w:lang w:eastAsia="ru-RU"/>
        </w:rPr>
        <w:t>Регулирование уровня цен</w:t>
      </w:r>
    </w:p>
    <w:p w:rsidR="00B41A07" w:rsidRPr="00E64235" w:rsidRDefault="00B41A07" w:rsidP="00154489">
      <w:pPr>
        <w:pStyle w:val="1"/>
        <w:numPr>
          <w:ilvl w:val="0"/>
          <w:numId w:val="1"/>
        </w:numPr>
        <w:spacing w:after="150" w:line="240" w:lineRule="auto"/>
        <w:rPr>
          <w:rFonts w:ascii="Times New Roman" w:hAnsi="Times New Roman"/>
          <w:color w:val="000000"/>
          <w:sz w:val="28"/>
          <w:szCs w:val="28"/>
          <w:lang w:eastAsia="ru-RU"/>
        </w:rPr>
      </w:pPr>
      <w:r w:rsidRPr="00E64235">
        <w:rPr>
          <w:rFonts w:ascii="Times New Roman" w:hAnsi="Times New Roman"/>
          <w:bCs/>
          <w:color w:val="000000"/>
          <w:sz w:val="28"/>
          <w:szCs w:val="28"/>
          <w:lang w:eastAsia="ru-RU"/>
        </w:rPr>
        <w:t>Правовая основа экономической деятельности</w:t>
      </w:r>
    </w:p>
    <w:p w:rsidR="00B41A07" w:rsidRPr="00E64235" w:rsidRDefault="00B41A07" w:rsidP="00154489">
      <w:pPr>
        <w:pStyle w:val="1"/>
        <w:numPr>
          <w:ilvl w:val="0"/>
          <w:numId w:val="1"/>
        </w:numPr>
        <w:spacing w:after="150" w:line="240" w:lineRule="auto"/>
        <w:rPr>
          <w:rFonts w:ascii="Times New Roman" w:hAnsi="Times New Roman"/>
          <w:color w:val="000000"/>
          <w:sz w:val="28"/>
          <w:szCs w:val="28"/>
          <w:lang w:eastAsia="ru-RU"/>
        </w:rPr>
      </w:pPr>
      <w:r w:rsidRPr="00E64235">
        <w:rPr>
          <w:rFonts w:ascii="Times New Roman" w:hAnsi="Times New Roman"/>
          <w:bCs/>
          <w:color w:val="000000"/>
          <w:sz w:val="28"/>
          <w:szCs w:val="28"/>
          <w:lang w:eastAsia="ru-RU"/>
        </w:rPr>
        <w:t>Контроль и распределение ресурсов</w:t>
      </w:r>
    </w:p>
    <w:p w:rsidR="00B41A07" w:rsidRPr="00E64235" w:rsidRDefault="00B41A07" w:rsidP="00154489">
      <w:pPr>
        <w:pStyle w:val="1"/>
        <w:numPr>
          <w:ilvl w:val="0"/>
          <w:numId w:val="1"/>
        </w:numPr>
        <w:spacing w:after="150" w:line="240" w:lineRule="auto"/>
        <w:rPr>
          <w:rFonts w:ascii="Times New Roman" w:hAnsi="Times New Roman"/>
          <w:color w:val="000000"/>
          <w:sz w:val="28"/>
          <w:szCs w:val="28"/>
          <w:lang w:eastAsia="ru-RU"/>
        </w:rPr>
      </w:pPr>
      <w:r w:rsidRPr="00E64235">
        <w:rPr>
          <w:rFonts w:ascii="Times New Roman" w:hAnsi="Times New Roman"/>
          <w:bCs/>
          <w:color w:val="000000"/>
          <w:sz w:val="28"/>
          <w:szCs w:val="28"/>
          <w:lang w:eastAsia="ru-RU"/>
        </w:rPr>
        <w:t>Регулирование рынка труда</w:t>
      </w:r>
    </w:p>
    <w:p w:rsidR="00B41A07" w:rsidRPr="00E64235" w:rsidRDefault="00B41A07" w:rsidP="00154489">
      <w:pPr>
        <w:pStyle w:val="1"/>
        <w:numPr>
          <w:ilvl w:val="0"/>
          <w:numId w:val="1"/>
        </w:numPr>
        <w:spacing w:after="150" w:line="240" w:lineRule="auto"/>
        <w:rPr>
          <w:rFonts w:ascii="Times New Roman" w:hAnsi="Times New Roman"/>
          <w:color w:val="000000"/>
          <w:sz w:val="28"/>
          <w:szCs w:val="28"/>
          <w:lang w:eastAsia="ru-RU"/>
        </w:rPr>
      </w:pPr>
      <w:r w:rsidRPr="00E64235">
        <w:rPr>
          <w:rFonts w:ascii="Times New Roman" w:hAnsi="Times New Roman"/>
          <w:bCs/>
          <w:color w:val="000000"/>
          <w:sz w:val="28"/>
          <w:szCs w:val="28"/>
          <w:lang w:eastAsia="ru-RU"/>
        </w:rPr>
        <w:t>Социальная защита</w:t>
      </w:r>
    </w:p>
    <w:p w:rsidR="00B41A07" w:rsidRPr="00E64235" w:rsidRDefault="00B41A07" w:rsidP="00154489">
      <w:pPr>
        <w:pStyle w:val="1"/>
        <w:numPr>
          <w:ilvl w:val="0"/>
          <w:numId w:val="1"/>
        </w:numPr>
        <w:spacing w:after="150" w:line="240" w:lineRule="auto"/>
        <w:rPr>
          <w:rFonts w:ascii="Times New Roman" w:hAnsi="Times New Roman"/>
          <w:color w:val="000000"/>
          <w:sz w:val="28"/>
          <w:szCs w:val="28"/>
          <w:lang w:eastAsia="ru-RU"/>
        </w:rPr>
      </w:pPr>
      <w:r w:rsidRPr="00E64235">
        <w:rPr>
          <w:rFonts w:ascii="Times New Roman" w:hAnsi="Times New Roman"/>
          <w:bCs/>
          <w:color w:val="000000"/>
          <w:sz w:val="28"/>
          <w:szCs w:val="28"/>
          <w:lang w:eastAsia="ru-RU"/>
        </w:rPr>
        <w:t>Охрана окружающей среды</w:t>
      </w:r>
    </w:p>
    <w:p w:rsidR="00B41A07" w:rsidRPr="00E64235" w:rsidRDefault="00B41A07" w:rsidP="00154489">
      <w:pPr>
        <w:pStyle w:val="1"/>
        <w:numPr>
          <w:ilvl w:val="0"/>
          <w:numId w:val="1"/>
        </w:numPr>
        <w:spacing w:after="150" w:line="240" w:lineRule="auto"/>
        <w:rPr>
          <w:rFonts w:ascii="Times New Roman" w:hAnsi="Times New Roman"/>
          <w:color w:val="000000"/>
          <w:sz w:val="28"/>
          <w:szCs w:val="28"/>
          <w:lang w:eastAsia="ru-RU"/>
        </w:rPr>
      </w:pPr>
      <w:r w:rsidRPr="00E64235">
        <w:rPr>
          <w:rFonts w:ascii="Times New Roman" w:hAnsi="Times New Roman"/>
          <w:bCs/>
          <w:color w:val="000000"/>
          <w:sz w:val="28"/>
          <w:szCs w:val="28"/>
          <w:lang w:eastAsia="ru-RU"/>
        </w:rPr>
        <w:t>Защита национальных интересов</w:t>
      </w:r>
    </w:p>
    <w:p w:rsidR="00B41A07" w:rsidRPr="00E64235" w:rsidRDefault="00B41A07" w:rsidP="00154489">
      <w:pPr>
        <w:pStyle w:val="1"/>
        <w:spacing w:after="150" w:line="240" w:lineRule="auto"/>
        <w:rPr>
          <w:rFonts w:ascii="Times New Roman" w:hAnsi="Times New Roman"/>
          <w:color w:val="000000"/>
          <w:sz w:val="28"/>
          <w:szCs w:val="28"/>
          <w:lang w:eastAsia="ru-RU"/>
        </w:rPr>
      </w:pPr>
    </w:p>
    <w:p w:rsidR="00B41A07" w:rsidRPr="00E64235" w:rsidRDefault="00B41A07" w:rsidP="00154489">
      <w:pPr>
        <w:pStyle w:val="1"/>
        <w:spacing w:after="150" w:line="240" w:lineRule="auto"/>
        <w:rPr>
          <w:rFonts w:ascii="Times New Roman" w:hAnsi="Times New Roman"/>
          <w:color w:val="000000"/>
          <w:sz w:val="28"/>
          <w:szCs w:val="28"/>
          <w:lang w:eastAsia="ru-RU"/>
        </w:rPr>
      </w:pPr>
    </w:p>
    <w:p w:rsidR="00B41A07" w:rsidRPr="00E64235" w:rsidRDefault="00B41A07" w:rsidP="00D155F5">
      <w:pPr>
        <w:pStyle w:val="1"/>
        <w:spacing w:after="150" w:line="240" w:lineRule="auto"/>
        <w:jc w:val="center"/>
        <w:rPr>
          <w:rFonts w:ascii="Times New Roman" w:hAnsi="Times New Roman"/>
          <w:color w:val="000000"/>
          <w:sz w:val="28"/>
          <w:szCs w:val="28"/>
          <w:lang w:eastAsia="ru-RU"/>
        </w:rPr>
      </w:pPr>
      <w:r w:rsidRPr="00E64235">
        <w:rPr>
          <w:rFonts w:ascii="Times New Roman" w:hAnsi="Times New Roman"/>
          <w:b/>
          <w:bCs/>
          <w:color w:val="000000"/>
          <w:sz w:val="28"/>
          <w:szCs w:val="28"/>
          <w:lang w:eastAsia="ru-RU"/>
        </w:rPr>
        <w:t>Методы государственного регулирования рыночной экономики</w:t>
      </w:r>
    </w:p>
    <w:p w:rsidR="00B41A07" w:rsidRPr="00E64235" w:rsidRDefault="00B41A07" w:rsidP="00154489">
      <w:pPr>
        <w:spacing w:after="150" w:line="240" w:lineRule="auto"/>
        <w:rPr>
          <w:rFonts w:ascii="Times New Roman" w:hAnsi="Times New Roman"/>
          <w:color w:val="000000"/>
          <w:sz w:val="28"/>
          <w:szCs w:val="28"/>
          <w:lang w:eastAsia="ru-RU"/>
        </w:rPr>
      </w:pPr>
      <w:r w:rsidRPr="00E64235">
        <w:rPr>
          <w:rFonts w:ascii="Times New Roman" w:hAnsi="Times New Roman"/>
          <w:color w:val="000000"/>
          <w:sz w:val="28"/>
          <w:szCs w:val="28"/>
          <w:lang w:eastAsia="ru-RU"/>
        </w:rPr>
        <w:t xml:space="preserve">     Государство выполняет свои функции, применяя разнообразные методы, к которым рыночная система предъявляет различные требования.</w:t>
      </w:r>
    </w:p>
    <w:p w:rsidR="00B41A07" w:rsidRPr="00E64235" w:rsidRDefault="00B41A07" w:rsidP="00154489">
      <w:pPr>
        <w:spacing w:after="150" w:line="240" w:lineRule="auto"/>
        <w:rPr>
          <w:rFonts w:ascii="Times New Roman" w:hAnsi="Times New Roman"/>
          <w:color w:val="000000"/>
          <w:sz w:val="28"/>
          <w:szCs w:val="28"/>
          <w:lang w:eastAsia="ru-RU"/>
        </w:rPr>
      </w:pPr>
      <w:r w:rsidRPr="00E64235">
        <w:rPr>
          <w:rFonts w:ascii="Times New Roman" w:hAnsi="Times New Roman"/>
          <w:color w:val="000000"/>
          <w:sz w:val="28"/>
          <w:szCs w:val="28"/>
          <w:lang w:eastAsia="ru-RU"/>
        </w:rPr>
        <w:t xml:space="preserve">     </w:t>
      </w:r>
      <w:r w:rsidRPr="00E64235">
        <w:rPr>
          <w:rFonts w:ascii="Times New Roman" w:hAnsi="Times New Roman"/>
          <w:b/>
          <w:color w:val="000000"/>
          <w:sz w:val="28"/>
          <w:szCs w:val="28"/>
          <w:lang w:eastAsia="ru-RU"/>
        </w:rPr>
        <w:t>Во-первых</w:t>
      </w:r>
      <w:r w:rsidRPr="00E64235">
        <w:rPr>
          <w:rFonts w:ascii="Times New Roman" w:hAnsi="Times New Roman"/>
          <w:color w:val="000000"/>
          <w:sz w:val="28"/>
          <w:szCs w:val="28"/>
          <w:lang w:eastAsia="ru-RU"/>
        </w:rPr>
        <w:t>, исключаются любые действия государства, разрывающие рыночные связи. Недопустимы, например, тотальное директивное планирование, натуральное распределение производственных ресурсов и предметов потребления ( фонды, талоны, купоны и т. д. ), всеобщий административный контроль над ценами и т. п. Отсюда не следует, что в условиях рыночной экономики государство снимает с себя всякую ответственность, допустим за уровни и динамику цен. Напротив, государство внимательно следит за цена</w:t>
      </w:r>
      <w:r>
        <w:rPr>
          <w:rFonts w:ascii="Times New Roman" w:hAnsi="Times New Roman"/>
          <w:color w:val="000000"/>
          <w:sz w:val="28"/>
          <w:szCs w:val="28"/>
          <w:lang w:eastAsia="ru-RU"/>
        </w:rPr>
        <w:t xml:space="preserve">ми и </w:t>
      </w:r>
      <w:r w:rsidRPr="00E64235">
        <w:rPr>
          <w:rFonts w:ascii="Times New Roman" w:hAnsi="Times New Roman"/>
          <w:color w:val="000000"/>
          <w:sz w:val="28"/>
          <w:szCs w:val="28"/>
          <w:lang w:eastAsia="ru-RU"/>
        </w:rPr>
        <w:t>опираясь главным образом на экономические методы управления, старается не допустить их бесконтрольного инфляционного роста, причем имеет для этого гораздо больше возможностей, чем при административном ценообразовании.</w:t>
      </w:r>
    </w:p>
    <w:p w:rsidR="00B41A07" w:rsidRPr="00E64235" w:rsidRDefault="00B41A07" w:rsidP="00154489">
      <w:pPr>
        <w:spacing w:after="150" w:line="240" w:lineRule="auto"/>
        <w:rPr>
          <w:rFonts w:ascii="Times New Roman" w:hAnsi="Times New Roman"/>
          <w:color w:val="000000"/>
          <w:sz w:val="28"/>
          <w:szCs w:val="28"/>
          <w:lang w:eastAsia="ru-RU"/>
        </w:rPr>
      </w:pPr>
      <w:r w:rsidRPr="00E64235">
        <w:rPr>
          <w:rFonts w:ascii="Times New Roman" w:hAnsi="Times New Roman"/>
          <w:b/>
          <w:color w:val="000000"/>
          <w:sz w:val="28"/>
          <w:szCs w:val="28"/>
          <w:lang w:eastAsia="ru-RU"/>
        </w:rPr>
        <w:t xml:space="preserve">     Во-вторых</w:t>
      </w:r>
      <w:r w:rsidRPr="00E64235">
        <w:rPr>
          <w:rFonts w:ascii="Times New Roman" w:hAnsi="Times New Roman"/>
          <w:color w:val="000000"/>
          <w:sz w:val="28"/>
          <w:szCs w:val="28"/>
          <w:lang w:eastAsia="ru-RU"/>
        </w:rPr>
        <w:t>, влиять на рынок как самонастраивающуюся систему можно в основном экономическими методами. Если государство полагается исключительно на административные методы, то оно способно разрушить рыночный механизм. Вместе с тем это не означает, что в рыночном хозяйстве административные методы не имеют право на существование, в ряде случаев их применение не только допустимо, но и необходимо.</w:t>
      </w:r>
    </w:p>
    <w:p w:rsidR="00B41A07" w:rsidRDefault="00B41A07" w:rsidP="00154489">
      <w:pPr>
        <w:spacing w:after="150" w:line="240" w:lineRule="auto"/>
        <w:rPr>
          <w:rFonts w:ascii="Times New Roman" w:hAnsi="Times New Roman"/>
          <w:color w:val="000000"/>
          <w:sz w:val="28"/>
          <w:szCs w:val="28"/>
          <w:lang w:eastAsia="ru-RU"/>
        </w:rPr>
      </w:pPr>
      <w:r w:rsidRPr="00E64235">
        <w:rPr>
          <w:rFonts w:ascii="Times New Roman" w:hAnsi="Times New Roman"/>
          <w:b/>
          <w:color w:val="000000"/>
          <w:sz w:val="28"/>
          <w:szCs w:val="28"/>
          <w:lang w:eastAsia="ru-RU"/>
        </w:rPr>
        <w:t xml:space="preserve">     В-третьих</w:t>
      </w:r>
      <w:r w:rsidRPr="00E64235">
        <w:rPr>
          <w:rFonts w:ascii="Times New Roman" w:hAnsi="Times New Roman"/>
          <w:color w:val="000000"/>
          <w:sz w:val="28"/>
          <w:szCs w:val="28"/>
          <w:lang w:eastAsia="ru-RU"/>
        </w:rPr>
        <w:t>, экономические регуляторы не должны ослаблять или заменять рыночные стимулы, их следует применять по правилу «не мешай рынку». Если государство игнорирует это требование, не обращает внимание на то, как действие регуляторов отражается на механизме рынка,</w:t>
      </w:r>
      <w:r>
        <w:rPr>
          <w:rFonts w:ascii="Times New Roman" w:hAnsi="Times New Roman"/>
          <w:color w:val="000000"/>
          <w:sz w:val="28"/>
          <w:szCs w:val="28"/>
          <w:lang w:eastAsia="ru-RU"/>
        </w:rPr>
        <w:t xml:space="preserve"> </w:t>
      </w:r>
      <w:r w:rsidRPr="00E64235">
        <w:rPr>
          <w:rFonts w:ascii="Times New Roman" w:hAnsi="Times New Roman"/>
          <w:color w:val="000000"/>
          <w:sz w:val="28"/>
          <w:szCs w:val="28"/>
          <w:lang w:eastAsia="ru-RU"/>
        </w:rPr>
        <w:t xml:space="preserve"> последний начинает давать сбои.</w:t>
      </w:r>
    </w:p>
    <w:p w:rsidR="00B41A07" w:rsidRPr="00E64235" w:rsidRDefault="00B41A07" w:rsidP="00154489">
      <w:pPr>
        <w:spacing w:after="150" w:line="240" w:lineRule="auto"/>
        <w:rPr>
          <w:rFonts w:ascii="Times New Roman" w:hAnsi="Times New Roman"/>
          <w:color w:val="000000"/>
          <w:sz w:val="28"/>
          <w:szCs w:val="28"/>
          <w:lang w:eastAsia="ru-RU"/>
        </w:rPr>
      </w:pPr>
    </w:p>
    <w:p w:rsidR="00B41A07" w:rsidRPr="00E64235" w:rsidRDefault="00B41A07" w:rsidP="00D155F5">
      <w:pPr>
        <w:spacing w:after="0" w:line="240" w:lineRule="auto"/>
        <w:jc w:val="center"/>
        <w:outlineLvl w:val="0"/>
        <w:rPr>
          <w:rFonts w:ascii="Times New Roman" w:hAnsi="Times New Roman"/>
          <w:b/>
          <w:bCs/>
          <w:color w:val="000000"/>
          <w:kern w:val="36"/>
          <w:sz w:val="28"/>
          <w:szCs w:val="28"/>
          <w:lang w:eastAsia="ru-RU"/>
        </w:rPr>
      </w:pPr>
      <w:r w:rsidRPr="00E64235">
        <w:rPr>
          <w:rFonts w:ascii="Times New Roman" w:hAnsi="Times New Roman"/>
          <w:b/>
          <w:bCs/>
          <w:color w:val="000000"/>
          <w:kern w:val="36"/>
          <w:sz w:val="28"/>
          <w:szCs w:val="28"/>
          <w:lang w:eastAsia="ru-RU"/>
        </w:rPr>
        <w:t>Административные методы</w:t>
      </w:r>
    </w:p>
    <w:p w:rsidR="00B41A07" w:rsidRPr="00E64235" w:rsidRDefault="00B41A07" w:rsidP="00154489">
      <w:pPr>
        <w:spacing w:after="150" w:line="240" w:lineRule="auto"/>
        <w:rPr>
          <w:rFonts w:ascii="Times New Roman" w:hAnsi="Times New Roman"/>
          <w:color w:val="000000"/>
          <w:sz w:val="28"/>
          <w:szCs w:val="28"/>
          <w:lang w:eastAsia="ru-RU"/>
        </w:rPr>
      </w:pPr>
    </w:p>
    <w:p w:rsidR="00B41A07" w:rsidRPr="00E64235" w:rsidRDefault="00B41A07" w:rsidP="00F70812">
      <w:pPr>
        <w:spacing w:after="150" w:line="240" w:lineRule="auto"/>
        <w:rPr>
          <w:rFonts w:ascii="Times New Roman" w:hAnsi="Times New Roman"/>
          <w:color w:val="000000"/>
          <w:sz w:val="28"/>
          <w:szCs w:val="28"/>
          <w:lang w:eastAsia="ru-RU"/>
        </w:rPr>
      </w:pPr>
      <w:r w:rsidRPr="00E64235">
        <w:rPr>
          <w:rFonts w:ascii="Times New Roman" w:hAnsi="Times New Roman"/>
          <w:color w:val="000000"/>
          <w:sz w:val="28"/>
          <w:szCs w:val="28"/>
          <w:lang w:eastAsia="ru-RU"/>
        </w:rPr>
        <w:t xml:space="preserve">     Административные методы включают: финансовую поддержку государства отдельным предприятиям, секторам экономики, проведение макроструктурных сдвигов с целью предупреждения структурных кризисов через разработку и научно-технических, экологических и других государственных программ, финансирование социальной сферы и т.д. </w:t>
      </w:r>
    </w:p>
    <w:p w:rsidR="00B41A07" w:rsidRPr="00E64235" w:rsidRDefault="00B41A07" w:rsidP="00F70812">
      <w:pPr>
        <w:spacing w:after="150" w:line="240" w:lineRule="auto"/>
        <w:rPr>
          <w:rFonts w:ascii="Times New Roman" w:hAnsi="Times New Roman"/>
          <w:color w:val="000000"/>
          <w:sz w:val="28"/>
          <w:szCs w:val="28"/>
          <w:lang w:eastAsia="ru-RU"/>
        </w:rPr>
      </w:pPr>
      <w:r w:rsidRPr="00E64235">
        <w:rPr>
          <w:rFonts w:ascii="Times New Roman" w:hAnsi="Times New Roman"/>
          <w:color w:val="000000"/>
          <w:sz w:val="28"/>
          <w:szCs w:val="28"/>
          <w:lang w:eastAsia="ru-RU"/>
        </w:rPr>
        <w:t xml:space="preserve">     Финансовая поддержка из госбюджета осуществляется обычно в форме дотаций, субвенций, субсидий.</w:t>
      </w:r>
    </w:p>
    <w:p w:rsidR="00B41A07" w:rsidRPr="00E64235" w:rsidRDefault="00B41A07" w:rsidP="00F70812">
      <w:pPr>
        <w:spacing w:after="150" w:line="240" w:lineRule="auto"/>
        <w:rPr>
          <w:rFonts w:ascii="Times New Roman" w:hAnsi="Times New Roman"/>
          <w:color w:val="000000"/>
          <w:sz w:val="28"/>
          <w:szCs w:val="28"/>
          <w:lang w:eastAsia="ru-RU"/>
        </w:rPr>
      </w:pPr>
      <w:r w:rsidRPr="00E64235">
        <w:rPr>
          <w:rFonts w:ascii="Times New Roman" w:hAnsi="Times New Roman"/>
          <w:color w:val="000000"/>
          <w:sz w:val="28"/>
          <w:szCs w:val="28"/>
          <w:lang w:eastAsia="ru-RU"/>
        </w:rPr>
        <w:t xml:space="preserve">     Административные методы предполагают использование мер по рационированию, лицензированию, квотированию, контролю над ценами, доходами, валютным курсом, учетным процентом и другим. Такие меры нередко имеют силу приказа.</w:t>
      </w:r>
    </w:p>
    <w:p w:rsidR="00B41A07" w:rsidRPr="00E64235" w:rsidRDefault="00B41A07" w:rsidP="00F70812">
      <w:pPr>
        <w:spacing w:after="150" w:line="240" w:lineRule="auto"/>
        <w:rPr>
          <w:rFonts w:ascii="Times New Roman" w:hAnsi="Times New Roman"/>
          <w:color w:val="000000"/>
          <w:sz w:val="28"/>
          <w:szCs w:val="28"/>
          <w:lang w:eastAsia="ru-RU"/>
        </w:rPr>
      </w:pPr>
      <w:r w:rsidRPr="00E64235">
        <w:rPr>
          <w:rFonts w:ascii="Times New Roman" w:hAnsi="Times New Roman"/>
          <w:color w:val="000000"/>
          <w:sz w:val="28"/>
          <w:szCs w:val="28"/>
          <w:lang w:eastAsia="ru-RU"/>
        </w:rPr>
        <w:t xml:space="preserve">     Административные методы предполагают также введение обязательных стандартов, за невыполнение которых государство принимает соответствующие санкции. Стандартами могут быть экологические, санитарные и другие обязательные нормы.</w:t>
      </w:r>
    </w:p>
    <w:p w:rsidR="00B41A07" w:rsidRPr="00E64235" w:rsidRDefault="00B41A07" w:rsidP="00F70812">
      <w:pPr>
        <w:spacing w:after="150" w:line="240" w:lineRule="auto"/>
        <w:rPr>
          <w:rFonts w:ascii="Times New Roman" w:hAnsi="Times New Roman"/>
          <w:color w:val="000000"/>
          <w:sz w:val="28"/>
          <w:szCs w:val="28"/>
          <w:lang w:eastAsia="ru-RU"/>
        </w:rPr>
      </w:pPr>
      <w:r w:rsidRPr="00E64235">
        <w:rPr>
          <w:rFonts w:ascii="Times New Roman" w:hAnsi="Times New Roman"/>
          <w:color w:val="000000"/>
          <w:sz w:val="28"/>
          <w:szCs w:val="28"/>
          <w:lang w:eastAsia="ru-RU"/>
        </w:rPr>
        <w:t xml:space="preserve">     К административным методам государственного регулирования относят и антимонопольные меры.</w:t>
      </w:r>
    </w:p>
    <w:p w:rsidR="00B41A07" w:rsidRDefault="00B41A07" w:rsidP="00F70812">
      <w:pPr>
        <w:spacing w:after="150" w:line="240" w:lineRule="auto"/>
        <w:rPr>
          <w:rFonts w:ascii="Times New Roman" w:hAnsi="Times New Roman"/>
          <w:color w:val="000000"/>
          <w:sz w:val="28"/>
          <w:szCs w:val="28"/>
          <w:lang w:eastAsia="ru-RU"/>
        </w:rPr>
      </w:pPr>
      <w:r w:rsidRPr="00E64235">
        <w:rPr>
          <w:rFonts w:ascii="Times New Roman" w:hAnsi="Times New Roman"/>
          <w:color w:val="000000"/>
          <w:sz w:val="28"/>
          <w:szCs w:val="28"/>
          <w:lang w:eastAsia="ru-RU"/>
        </w:rPr>
        <w:t xml:space="preserve">     Они расследуют случаи нарушения законов и злоупотреблений со стороны частных и государственных компаний и отдельных лиц в том . что касается цен, качества товаров и услуг, воздействия производственной деятельности на окружающую среду и т. п. Так, только регулированием банков и рынка ценных бумаг занимаются четыре федеральных органа.</w:t>
      </w:r>
    </w:p>
    <w:p w:rsidR="00B41A07" w:rsidRPr="00E64235" w:rsidRDefault="00B41A07" w:rsidP="00F70812">
      <w:pPr>
        <w:spacing w:after="150" w:line="240" w:lineRule="auto"/>
        <w:rPr>
          <w:rFonts w:ascii="Times New Roman" w:hAnsi="Times New Roman"/>
          <w:color w:val="000000"/>
          <w:sz w:val="28"/>
          <w:szCs w:val="28"/>
          <w:lang w:eastAsia="ru-RU"/>
        </w:rPr>
      </w:pPr>
    </w:p>
    <w:p w:rsidR="00B41A07" w:rsidRPr="00E64235" w:rsidRDefault="00B41A07" w:rsidP="00E64235">
      <w:pPr>
        <w:spacing w:after="150" w:line="240" w:lineRule="auto"/>
        <w:jc w:val="center"/>
        <w:rPr>
          <w:rFonts w:ascii="Times New Roman" w:hAnsi="Times New Roman"/>
          <w:b/>
          <w:bCs/>
          <w:color w:val="000000"/>
          <w:sz w:val="28"/>
          <w:szCs w:val="28"/>
          <w:lang w:eastAsia="ru-RU"/>
        </w:rPr>
      </w:pPr>
      <w:r w:rsidRPr="00E64235">
        <w:rPr>
          <w:rFonts w:ascii="Times New Roman" w:hAnsi="Times New Roman"/>
          <w:b/>
          <w:bCs/>
          <w:color w:val="000000"/>
          <w:sz w:val="28"/>
          <w:szCs w:val="28"/>
          <w:lang w:eastAsia="ru-RU"/>
        </w:rPr>
        <w:t>Экономические методы</w:t>
      </w:r>
    </w:p>
    <w:p w:rsidR="00B41A07" w:rsidRPr="00E64235" w:rsidRDefault="00B41A07" w:rsidP="00F70812">
      <w:pPr>
        <w:spacing w:after="150" w:line="240" w:lineRule="auto"/>
        <w:rPr>
          <w:rFonts w:ascii="Times New Roman" w:hAnsi="Times New Roman"/>
          <w:b/>
          <w:bCs/>
          <w:color w:val="000000"/>
          <w:sz w:val="28"/>
          <w:szCs w:val="28"/>
          <w:lang w:eastAsia="ru-RU"/>
        </w:rPr>
      </w:pPr>
    </w:p>
    <w:p w:rsidR="00B41A07" w:rsidRPr="00E64235" w:rsidRDefault="00B41A07" w:rsidP="00F70812">
      <w:pPr>
        <w:spacing w:after="150" w:line="240" w:lineRule="auto"/>
        <w:rPr>
          <w:rFonts w:ascii="Times New Roman" w:hAnsi="Times New Roman"/>
          <w:color w:val="000000"/>
          <w:sz w:val="28"/>
          <w:szCs w:val="28"/>
          <w:lang w:eastAsia="ru-RU"/>
        </w:rPr>
      </w:pPr>
      <w:r w:rsidRPr="00E64235">
        <w:rPr>
          <w:rFonts w:ascii="Times New Roman" w:hAnsi="Times New Roman"/>
          <w:color w:val="000000"/>
          <w:sz w:val="28"/>
          <w:szCs w:val="28"/>
          <w:lang w:eastAsia="ru-RU"/>
        </w:rPr>
        <w:t xml:space="preserve">     К экономическим методам относится бюджетное, налоговое и кредитно-денежное регулирование, одним направлением бюджетной политики может быть увеличение или сокращение государственных доходов посредством налогов. Налоги являются основным источником государственных доходов,  в результате которых образуется госбюджет.</w:t>
      </w:r>
    </w:p>
    <w:p w:rsidR="00B41A07" w:rsidRPr="00E64235" w:rsidRDefault="00B41A07" w:rsidP="00F70812">
      <w:pPr>
        <w:spacing w:after="150" w:line="240" w:lineRule="auto"/>
        <w:rPr>
          <w:rFonts w:ascii="Times New Roman" w:hAnsi="Times New Roman"/>
          <w:color w:val="000000"/>
          <w:sz w:val="28"/>
          <w:szCs w:val="28"/>
          <w:lang w:eastAsia="ru-RU"/>
        </w:rPr>
      </w:pPr>
      <w:r w:rsidRPr="00E64235">
        <w:rPr>
          <w:rFonts w:ascii="Times New Roman" w:hAnsi="Times New Roman"/>
          <w:color w:val="000000"/>
          <w:sz w:val="28"/>
          <w:szCs w:val="28"/>
          <w:lang w:eastAsia="ru-RU"/>
        </w:rPr>
        <w:t xml:space="preserve">     Налоговое регулирование включает увеличение или снижение с</w:t>
      </w:r>
      <w:r>
        <w:rPr>
          <w:rFonts w:ascii="Times New Roman" w:hAnsi="Times New Roman"/>
          <w:color w:val="000000"/>
          <w:sz w:val="28"/>
          <w:szCs w:val="28"/>
          <w:lang w:eastAsia="ru-RU"/>
        </w:rPr>
        <w:t>овокупных налоговых поступлений, смену форм обложения</w:t>
      </w:r>
      <w:r w:rsidRPr="00E64235">
        <w:rPr>
          <w:rFonts w:ascii="Times New Roman" w:hAnsi="Times New Roman"/>
          <w:color w:val="000000"/>
          <w:sz w:val="28"/>
          <w:szCs w:val="28"/>
          <w:lang w:eastAsia="ru-RU"/>
        </w:rPr>
        <w:t>, изменение налоговой структуры</w:t>
      </w:r>
      <w:r>
        <w:rPr>
          <w:rFonts w:ascii="Times New Roman" w:hAnsi="Times New Roman"/>
          <w:color w:val="000000"/>
          <w:sz w:val="28"/>
          <w:szCs w:val="28"/>
          <w:lang w:eastAsia="ru-RU"/>
        </w:rPr>
        <w:t>, дифференциацию льгот и скидок</w:t>
      </w:r>
      <w:r w:rsidRPr="00E64235">
        <w:rPr>
          <w:rFonts w:ascii="Times New Roman" w:hAnsi="Times New Roman"/>
          <w:color w:val="000000"/>
          <w:sz w:val="28"/>
          <w:szCs w:val="28"/>
          <w:lang w:eastAsia="ru-RU"/>
        </w:rPr>
        <w:t>, отсрочку платежа налога, аннулирование налоговой задолженности, изменение сферы распространения налогов и т.д.</w:t>
      </w:r>
    </w:p>
    <w:p w:rsidR="00B41A07" w:rsidRPr="00E64235" w:rsidRDefault="00B41A07" w:rsidP="00F70812">
      <w:pPr>
        <w:spacing w:after="150" w:line="240" w:lineRule="auto"/>
        <w:rPr>
          <w:rFonts w:ascii="Times New Roman" w:hAnsi="Times New Roman"/>
          <w:color w:val="000000"/>
          <w:sz w:val="28"/>
          <w:szCs w:val="28"/>
          <w:lang w:eastAsia="ru-RU"/>
        </w:rPr>
      </w:pPr>
      <w:r w:rsidRPr="00E64235">
        <w:rPr>
          <w:rFonts w:ascii="Times New Roman" w:hAnsi="Times New Roman"/>
          <w:color w:val="000000"/>
          <w:sz w:val="28"/>
          <w:szCs w:val="28"/>
          <w:lang w:eastAsia="ru-RU"/>
        </w:rPr>
        <w:t xml:space="preserve">     Суть </w:t>
      </w:r>
      <w:r w:rsidRPr="00AD4515">
        <w:rPr>
          <w:rFonts w:ascii="Times New Roman" w:hAnsi="Times New Roman"/>
          <w:iCs/>
          <w:color w:val="000000"/>
          <w:sz w:val="28"/>
          <w:szCs w:val="28"/>
          <w:lang w:eastAsia="ru-RU"/>
        </w:rPr>
        <w:t>кредитно-денежного регулирования</w:t>
      </w:r>
      <w:r w:rsidRPr="00E64235">
        <w:rPr>
          <w:rFonts w:ascii="Times New Roman" w:hAnsi="Times New Roman"/>
          <w:color w:val="000000"/>
          <w:sz w:val="28"/>
          <w:szCs w:val="28"/>
          <w:lang w:eastAsia="ru-RU"/>
        </w:rPr>
        <w:t xml:space="preserve"> состоит в том, что государство воздействует на денежную массу и процентные ставки, а они в свою очередь  на потребительский и инвестиционный спрос. Строго говоря, денежная политика оказывает воздействие на величину денежной массы, а кредитная политика  воздействует на уровень процентных ставок. На практике их различить весьма трудно, ибо денежная масса и ставка процента неразрывно друг с другом связаны. Так, при уменьшении процентной ставки количество выданных банками займов возрастает, а это означает рост денежной массы посредством кредитной эмиссии.</w:t>
      </w:r>
    </w:p>
    <w:p w:rsidR="00B41A07" w:rsidRPr="00E64235" w:rsidRDefault="00B41A07" w:rsidP="00F70812">
      <w:pPr>
        <w:spacing w:after="150" w:line="240" w:lineRule="auto"/>
        <w:rPr>
          <w:rFonts w:ascii="Times New Roman" w:hAnsi="Times New Roman"/>
          <w:color w:val="000000"/>
          <w:sz w:val="28"/>
          <w:szCs w:val="28"/>
          <w:lang w:eastAsia="ru-RU"/>
        </w:rPr>
      </w:pPr>
      <w:r w:rsidRPr="00E64235">
        <w:rPr>
          <w:rFonts w:ascii="Times New Roman" w:hAnsi="Times New Roman"/>
          <w:color w:val="000000"/>
          <w:sz w:val="28"/>
          <w:szCs w:val="28"/>
          <w:lang w:eastAsia="ru-RU"/>
        </w:rPr>
        <w:t xml:space="preserve">      Экономические и административные методы взаимосвязаны. Так, любой экономический регулятор несет в себе элементы администрирования, поскольку контролируется той или иной государственной службой. Например, денежная система ощутит влияние ставки межбанковского кредита, не раньше, чем будет принято административное решение о ее повышении. В свою очередь, в каждом административном регуляторе есть нечто экономическое в том смысле, что он косвенно сказывается на поведении субъектов хозяйственной системы. Прибегая к прямому контролю над ценами, государство создает для производителей особый экономический режим, вынуждает их пересматривать производственные программы, искать новые источники финансирования капиталовложений и т.д. Приходится приспосабливаться и потребителям - изменять структуру текущего спроса, а также соотношение между его объемом и суммой сбережений.</w:t>
      </w:r>
    </w:p>
    <w:p w:rsidR="00B41A07" w:rsidRPr="00E64235" w:rsidRDefault="00B41A07" w:rsidP="00F70812">
      <w:pPr>
        <w:spacing w:after="150" w:line="240" w:lineRule="auto"/>
        <w:rPr>
          <w:rFonts w:ascii="Times New Roman" w:hAnsi="Times New Roman"/>
          <w:color w:val="000000"/>
          <w:sz w:val="28"/>
          <w:szCs w:val="28"/>
          <w:lang w:eastAsia="ru-RU"/>
        </w:rPr>
      </w:pPr>
      <w:r w:rsidRPr="00E64235">
        <w:rPr>
          <w:rFonts w:ascii="Times New Roman" w:hAnsi="Times New Roman"/>
          <w:color w:val="000000"/>
          <w:sz w:val="28"/>
          <w:szCs w:val="28"/>
          <w:lang w:eastAsia="ru-RU"/>
        </w:rPr>
        <w:t xml:space="preserve">     В то же время экономические и административные методы противоположны. Экономические методы не сужают свободу выбора субъектов, которые сохраняют за собой право на свободное принятие рыночного решения.</w:t>
      </w:r>
    </w:p>
    <w:p w:rsidR="00B41A07" w:rsidRPr="00E64235" w:rsidRDefault="00B41A07" w:rsidP="00D155F5">
      <w:pPr>
        <w:pStyle w:val="a3"/>
        <w:rPr>
          <w:rFonts w:ascii="Times New Roman" w:hAnsi="Times New Roman"/>
          <w:sz w:val="28"/>
          <w:szCs w:val="28"/>
        </w:rPr>
      </w:pPr>
      <w:r w:rsidRPr="00E64235">
        <w:rPr>
          <w:rFonts w:ascii="Times New Roman" w:hAnsi="Times New Roman"/>
          <w:sz w:val="28"/>
          <w:szCs w:val="28"/>
        </w:rPr>
        <w:t xml:space="preserve">     В странах с развитой рыночной экономикой административные методы давно превратились в неотъемлемую часть хозяйственного механизма, и нигде не ставится задача заменить их чем-то другим. Мировая и отечественная практика свидетельствуют о том, что администрирование опасно, когда не имеет экономического обоснования. Напрочь отвергать его - значит, неточно представлять себе устройство современной рыночной экономики.</w:t>
      </w:r>
    </w:p>
    <w:p w:rsidR="00B41A07" w:rsidRPr="00E64235" w:rsidRDefault="00B41A07" w:rsidP="00D155F5">
      <w:pPr>
        <w:pStyle w:val="a3"/>
        <w:rPr>
          <w:rFonts w:ascii="Times New Roman" w:hAnsi="Times New Roman"/>
          <w:sz w:val="28"/>
          <w:szCs w:val="28"/>
        </w:rPr>
      </w:pPr>
      <w:r w:rsidRPr="00E64235">
        <w:rPr>
          <w:rFonts w:ascii="Times New Roman" w:hAnsi="Times New Roman"/>
          <w:sz w:val="28"/>
          <w:szCs w:val="28"/>
        </w:rPr>
        <w:t xml:space="preserve">     Конечно, вмешательство государства в экономические отношения не должно быть безграничным - экономика не должна быть излишне административно «зарегулирована», так как это ущемляет экономическую свободу, приводит к коррупции государственного аппарата и возникновению теневой экономики. Государство не должно вмешиваться в те сферы экономики, где его вмешательство не является необходимым. Это не только ненужно, но и вредно для экономики. </w:t>
      </w:r>
    </w:p>
    <w:p w:rsidR="00B41A07" w:rsidRDefault="00B41A07" w:rsidP="00D155F5">
      <w:pPr>
        <w:spacing w:after="150" w:line="240" w:lineRule="auto"/>
        <w:rPr>
          <w:rFonts w:ascii="Times New Roman" w:hAnsi="Times New Roman"/>
          <w:sz w:val="28"/>
          <w:szCs w:val="28"/>
        </w:rPr>
      </w:pPr>
      <w:r w:rsidRPr="00E64235">
        <w:rPr>
          <w:rFonts w:ascii="Times New Roman" w:hAnsi="Times New Roman"/>
          <w:sz w:val="28"/>
          <w:szCs w:val="28"/>
        </w:rPr>
        <w:t xml:space="preserve">      В целом трудно переоценить роль государства в экономике. Оно создает условия для экономической деятельности, защищает предпринимателей от угрозы со стороны монополий, обеспечивает потребности общества в общественных товарах, обеспечивает социальную защиту малообеспеченных слоев населения, решает вопросы национальной обороны. Особое положение государства в экономике дает ему и некоторые преимущества. Главное из них - возможность очень быстро и беспрепятственно сконцентрировать все необходимые ресурсы (материальные, финансовые, трудовые) для решения отдельных крупных проблем (строительство крупных промышленных объектов, освоение космоса, строительство новых городов), но это не должно приводить к снижению жизненного уровня населения.</w:t>
      </w:r>
    </w:p>
    <w:p w:rsidR="00B41A07" w:rsidRDefault="00B41A07" w:rsidP="00AD4515">
      <w:pPr>
        <w:pStyle w:val="a3"/>
        <w:rPr>
          <w:rFonts w:ascii="Times New Roman" w:hAnsi="Times New Roman"/>
          <w:sz w:val="28"/>
          <w:szCs w:val="28"/>
        </w:rPr>
      </w:pPr>
      <w:r>
        <w:rPr>
          <w:rFonts w:ascii="Times New Roman" w:hAnsi="Times New Roman"/>
          <w:sz w:val="28"/>
          <w:szCs w:val="28"/>
        </w:rPr>
        <w:t xml:space="preserve">      </w:t>
      </w:r>
      <w:r w:rsidRPr="00AD4515">
        <w:rPr>
          <w:rFonts w:ascii="Times New Roman" w:hAnsi="Times New Roman"/>
          <w:sz w:val="28"/>
          <w:szCs w:val="28"/>
        </w:rPr>
        <w:t xml:space="preserve">В начале XXI столетия человечество стоит перед задачей, как органически соединить рыночную экономику, социальную политику государства и все возрастающую необходимость охраны окружающей среды. В цивилизованном обществе экономика должна быть социальной. Это возможно лишь при позитивном воздействии на нее государства, в условиях, когда высшей ценностью в обществе являются достоинство и права человека и функционирует правовое государство. По всей видимости, основная задача государства состоит в том, чтобы удерживать "золотую середину" в сфере влияния на рыночную экономику. </w:t>
      </w:r>
    </w:p>
    <w:p w:rsidR="00B41A07" w:rsidRDefault="00B41A07" w:rsidP="00AD4515">
      <w:pPr>
        <w:pStyle w:val="a3"/>
        <w:rPr>
          <w:rFonts w:ascii="Times New Roman" w:hAnsi="Times New Roman"/>
          <w:sz w:val="28"/>
          <w:szCs w:val="28"/>
        </w:rPr>
      </w:pPr>
    </w:p>
    <w:p w:rsidR="00B41A07" w:rsidRDefault="00B41A07" w:rsidP="00AD4515">
      <w:pPr>
        <w:pStyle w:val="a3"/>
        <w:rPr>
          <w:rFonts w:ascii="Times New Roman" w:hAnsi="Times New Roman"/>
          <w:sz w:val="28"/>
          <w:szCs w:val="28"/>
          <w:lang w:val="en-US"/>
        </w:rPr>
      </w:pPr>
    </w:p>
    <w:p w:rsidR="00B41A07" w:rsidRDefault="00B41A07" w:rsidP="00AD4515">
      <w:pPr>
        <w:pStyle w:val="a3"/>
        <w:rPr>
          <w:rFonts w:ascii="Times New Roman" w:hAnsi="Times New Roman"/>
          <w:sz w:val="28"/>
          <w:szCs w:val="28"/>
          <w:lang w:val="en-US"/>
        </w:rPr>
      </w:pPr>
    </w:p>
    <w:p w:rsidR="00B41A07" w:rsidRDefault="00B41A07" w:rsidP="00AD4515">
      <w:pPr>
        <w:pStyle w:val="a3"/>
        <w:rPr>
          <w:rFonts w:ascii="Times New Roman" w:hAnsi="Times New Roman"/>
          <w:sz w:val="28"/>
          <w:szCs w:val="28"/>
          <w:lang w:val="en-US"/>
        </w:rPr>
      </w:pPr>
    </w:p>
    <w:p w:rsidR="00B41A07" w:rsidRDefault="00B41A07" w:rsidP="00AD4515">
      <w:pPr>
        <w:pStyle w:val="a3"/>
        <w:rPr>
          <w:rFonts w:ascii="Times New Roman" w:hAnsi="Times New Roman"/>
          <w:sz w:val="28"/>
          <w:szCs w:val="28"/>
          <w:lang w:val="en-US"/>
        </w:rPr>
      </w:pPr>
    </w:p>
    <w:p w:rsidR="00B41A07" w:rsidRDefault="00B41A07" w:rsidP="00AD4515">
      <w:pPr>
        <w:pStyle w:val="a3"/>
        <w:rPr>
          <w:rFonts w:ascii="Times New Roman" w:hAnsi="Times New Roman"/>
          <w:sz w:val="28"/>
          <w:szCs w:val="28"/>
          <w:lang w:val="en-US"/>
        </w:rPr>
      </w:pPr>
    </w:p>
    <w:p w:rsidR="00B41A07" w:rsidRDefault="00B41A07" w:rsidP="00AD4515">
      <w:pPr>
        <w:pStyle w:val="a3"/>
        <w:rPr>
          <w:rFonts w:ascii="Times New Roman" w:hAnsi="Times New Roman"/>
          <w:sz w:val="28"/>
          <w:szCs w:val="28"/>
          <w:lang w:val="en-US"/>
        </w:rPr>
      </w:pPr>
    </w:p>
    <w:p w:rsidR="00B41A07" w:rsidRDefault="00B41A07" w:rsidP="00AD4515">
      <w:pPr>
        <w:pStyle w:val="a3"/>
        <w:rPr>
          <w:rFonts w:ascii="Times New Roman" w:hAnsi="Times New Roman"/>
          <w:sz w:val="28"/>
          <w:szCs w:val="28"/>
          <w:lang w:val="en-US"/>
        </w:rPr>
      </w:pPr>
    </w:p>
    <w:p w:rsidR="00B41A07" w:rsidRDefault="00B41A07" w:rsidP="00AD4515">
      <w:pPr>
        <w:pStyle w:val="a3"/>
        <w:rPr>
          <w:rFonts w:ascii="Times New Roman" w:hAnsi="Times New Roman"/>
          <w:sz w:val="28"/>
          <w:szCs w:val="28"/>
          <w:lang w:val="en-US"/>
        </w:rPr>
      </w:pPr>
    </w:p>
    <w:p w:rsidR="00B41A07" w:rsidRDefault="00B41A07" w:rsidP="00AD4515">
      <w:pPr>
        <w:pStyle w:val="a3"/>
        <w:rPr>
          <w:rFonts w:ascii="Times New Roman" w:hAnsi="Times New Roman"/>
          <w:sz w:val="28"/>
          <w:szCs w:val="28"/>
          <w:lang w:val="en-US"/>
        </w:rPr>
      </w:pPr>
    </w:p>
    <w:p w:rsidR="00B41A07" w:rsidRPr="0030618B" w:rsidRDefault="00B41A07" w:rsidP="00AD4515">
      <w:pPr>
        <w:pStyle w:val="a3"/>
        <w:rPr>
          <w:rFonts w:ascii="Times New Roman" w:hAnsi="Times New Roman"/>
          <w:sz w:val="28"/>
          <w:szCs w:val="28"/>
          <w:lang w:val="en-US"/>
        </w:rPr>
      </w:pPr>
    </w:p>
    <w:p w:rsidR="00B41A07" w:rsidRDefault="00B41A07" w:rsidP="00AD4515">
      <w:pPr>
        <w:pStyle w:val="a3"/>
        <w:rPr>
          <w:rFonts w:ascii="Times New Roman" w:hAnsi="Times New Roman"/>
          <w:b/>
          <w:sz w:val="32"/>
          <w:szCs w:val="32"/>
        </w:rPr>
      </w:pPr>
      <w:r w:rsidRPr="00AD4515">
        <w:rPr>
          <w:rFonts w:ascii="Times New Roman" w:hAnsi="Times New Roman"/>
          <w:b/>
          <w:sz w:val="32"/>
          <w:szCs w:val="32"/>
        </w:rPr>
        <w:t>2. Задание</w:t>
      </w:r>
    </w:p>
    <w:p w:rsidR="00B41A07" w:rsidRPr="00D65DB2" w:rsidRDefault="00B41A07" w:rsidP="00AD4515">
      <w:pPr>
        <w:pStyle w:val="a3"/>
        <w:rPr>
          <w:rFonts w:ascii="Times New Roman" w:hAnsi="Times New Roman"/>
          <w:b/>
          <w:sz w:val="28"/>
          <w:szCs w:val="28"/>
        </w:rPr>
      </w:pPr>
      <w:r w:rsidRPr="00D65DB2">
        <w:rPr>
          <w:rFonts w:ascii="Times New Roman" w:hAnsi="Times New Roman"/>
          <w:b/>
          <w:sz w:val="32"/>
          <w:szCs w:val="32"/>
        </w:rPr>
        <w:t xml:space="preserve">     </w:t>
      </w:r>
      <w:r w:rsidRPr="00D65DB2">
        <w:rPr>
          <w:rFonts w:ascii="Times New Roman" w:hAnsi="Times New Roman"/>
          <w:b/>
          <w:sz w:val="28"/>
          <w:szCs w:val="28"/>
        </w:rPr>
        <w:t>Показатели  ВНП  и  ВВП  в  расчете  на душу населения используются для сравнения между странами.  Назовите причины,  по которым  эти  показатели  не  могут  точно  охарактеризовать благосостояние нации.</w:t>
      </w:r>
    </w:p>
    <w:p w:rsidR="00B41A07" w:rsidRPr="009C5A60" w:rsidRDefault="00B41A07" w:rsidP="009C5A60">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9C5A60">
        <w:rPr>
          <w:rFonts w:ascii="Times New Roman" w:hAnsi="Times New Roman"/>
          <w:sz w:val="28"/>
          <w:szCs w:val="28"/>
          <w:lang w:eastAsia="ru-RU"/>
        </w:rPr>
        <w:t>ВНП — показатель общего экономического состояния страны. Он дает представление об общем материальном благосостоянии нации, так как чем выше уровень производства, тем выше благосостояние страны. Но ВНП не отражает социальное состояние нации. Поэтому его нельзя считать показателем благосостояния общества.</w:t>
      </w:r>
    </w:p>
    <w:p w:rsidR="00B41A07" w:rsidRPr="009C5A60" w:rsidRDefault="00B41A07" w:rsidP="009C5A60">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9C5A60">
        <w:rPr>
          <w:rFonts w:ascii="Times New Roman" w:hAnsi="Times New Roman"/>
          <w:sz w:val="28"/>
          <w:szCs w:val="28"/>
          <w:lang w:eastAsia="ru-RU"/>
        </w:rPr>
        <w:t>ВНП не учитывает свободное время, которое возрастает за счет сокращения рабочей недели, выходных, отпусков и праздников.</w:t>
      </w:r>
      <w:r>
        <w:rPr>
          <w:rFonts w:ascii="Times New Roman" w:hAnsi="Times New Roman"/>
          <w:sz w:val="28"/>
          <w:szCs w:val="28"/>
          <w:lang w:eastAsia="ru-RU"/>
        </w:rPr>
        <w:t xml:space="preserve"> </w:t>
      </w:r>
      <w:r w:rsidRPr="009C5A60">
        <w:rPr>
          <w:rFonts w:ascii="Times New Roman" w:hAnsi="Times New Roman"/>
          <w:sz w:val="28"/>
          <w:szCs w:val="28"/>
          <w:lang w:eastAsia="ru-RU"/>
        </w:rPr>
        <w:t>А свободное время — это показатель благосостояния народа. По величине свободного времени у населения можно судить о его жизненном уровне.</w:t>
      </w:r>
    </w:p>
    <w:p w:rsidR="00B41A07" w:rsidRPr="009C5A60" w:rsidRDefault="00B41A07" w:rsidP="009C5A60">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9C5A60">
        <w:rPr>
          <w:rFonts w:ascii="Times New Roman" w:hAnsi="Times New Roman"/>
          <w:sz w:val="28"/>
          <w:szCs w:val="28"/>
          <w:lang w:eastAsia="ru-RU"/>
        </w:rPr>
        <w:t>ВНП не отражает улучшения качества товаров, изменений в структуре потребления (кастрюли или книги) и распределении (у одних — больше, у других — меньше) товаров среди населения. А это все самым непосредственным образом характеризует благосостояние общества.</w:t>
      </w:r>
    </w:p>
    <w:p w:rsidR="00B41A07" w:rsidRPr="009C5A60" w:rsidRDefault="00B41A07" w:rsidP="009C5A60">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9C5A60">
        <w:rPr>
          <w:rFonts w:ascii="Times New Roman" w:hAnsi="Times New Roman"/>
          <w:sz w:val="28"/>
          <w:szCs w:val="28"/>
          <w:lang w:eastAsia="ru-RU"/>
        </w:rPr>
        <w:t>Кроме того, рост ВНП не всегда показывает рост благосостояния, так как одновременно может расти численность населения, в результате чего объем производства на душу населения не увеличивается. А выпуск продукции на душу населения — один из важнейших показателей благосостояния общества.</w:t>
      </w:r>
    </w:p>
    <w:p w:rsidR="00B41A07" w:rsidRPr="009C5A60" w:rsidRDefault="00B41A07" w:rsidP="009C5A60">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9C5A60">
        <w:rPr>
          <w:rFonts w:ascii="Times New Roman" w:hAnsi="Times New Roman"/>
          <w:sz w:val="28"/>
          <w:szCs w:val="28"/>
          <w:lang w:eastAsia="ru-RU"/>
        </w:rPr>
        <w:t>Показатель ВНП может занижать реальный валовой национальный продукт за счет таких видов деятельности, которые не включаются в ВНП, но влияют на жизненный уровень в стране. Такими видами деятельности являются:</w:t>
      </w:r>
    </w:p>
    <w:p w:rsidR="00B41A07" w:rsidRPr="009C5A60" w:rsidRDefault="00B41A07" w:rsidP="009C5A60">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9C5A60">
        <w:rPr>
          <w:rFonts w:ascii="Times New Roman" w:hAnsi="Times New Roman"/>
          <w:sz w:val="28"/>
          <w:szCs w:val="28"/>
          <w:lang w:eastAsia="ru-RU"/>
        </w:rPr>
        <w:t>нерыночные операции — домашнее хозяйство, ремонт собственного дома, труд ученых (которые пишут неоплаченные статьи);</w:t>
      </w:r>
    </w:p>
    <w:p w:rsidR="00B41A07" w:rsidRPr="009C5A60" w:rsidRDefault="00B41A07" w:rsidP="009C5A60">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9C5A60">
        <w:rPr>
          <w:rFonts w:ascii="Times New Roman" w:hAnsi="Times New Roman"/>
          <w:sz w:val="28"/>
          <w:szCs w:val="28"/>
          <w:lang w:eastAsia="ru-RU"/>
        </w:rPr>
        <w:t>теневая экономика — легальная деятельность, скрывающая свои доходы (например, предприниматель может скрывать часть своей прибыли, официант ресторана — свои “чаевые”, безработный устроился на работу, не поставив в известность биржу труда).</w:t>
      </w:r>
    </w:p>
    <w:p w:rsidR="00B41A07" w:rsidRDefault="00B41A07" w:rsidP="009C5A60">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9C5A60">
        <w:rPr>
          <w:rFonts w:ascii="Times New Roman" w:hAnsi="Times New Roman"/>
          <w:sz w:val="28"/>
          <w:szCs w:val="28"/>
          <w:lang w:eastAsia="ru-RU"/>
        </w:rPr>
        <w:t xml:space="preserve">Вместе с тем в ВНП включаются затраты, которые увеличивают его размер, но не ведут к росту благосостояния. Среди них, прежде всего издержки, связанные с загрязнением окружающей среды (загрязнение воздуха и воды, автомобильные свалки, перенаселение, шум и т. д.). Это побочные издержки, завышающие показатель уровня материального благосостояния. Чем больше загрязнение окружающей среды, тем больше объем ВНП и масштабы искажения ВНП. </w:t>
      </w:r>
    </w:p>
    <w:p w:rsidR="00B41A07" w:rsidRPr="009C5A60" w:rsidRDefault="00B41A07" w:rsidP="009C5A60">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9C5A60">
        <w:rPr>
          <w:rFonts w:ascii="Times New Roman" w:hAnsi="Times New Roman"/>
          <w:sz w:val="28"/>
          <w:szCs w:val="28"/>
          <w:lang w:eastAsia="ru-RU"/>
        </w:rPr>
        <w:t xml:space="preserve">Таким образом, ВНП не является показателем благосостояния общества. Мерилом национального благосостояния служит такой показатель, как </w:t>
      </w:r>
      <w:r w:rsidRPr="009C5A60">
        <w:rPr>
          <w:rFonts w:ascii="Times New Roman" w:hAnsi="Times New Roman"/>
          <w:i/>
          <w:iCs/>
          <w:sz w:val="28"/>
          <w:szCs w:val="28"/>
          <w:lang w:eastAsia="ru-RU"/>
        </w:rPr>
        <w:t>валовой внутренний продукт на душу населения.</w:t>
      </w:r>
      <w:r w:rsidRPr="009C5A60">
        <w:rPr>
          <w:rFonts w:ascii="Times New Roman" w:hAnsi="Times New Roman"/>
          <w:sz w:val="28"/>
          <w:szCs w:val="28"/>
          <w:lang w:eastAsia="ru-RU"/>
        </w:rPr>
        <w:t xml:space="preserve"> </w:t>
      </w:r>
      <w:r>
        <w:rPr>
          <w:rFonts w:ascii="Times New Roman" w:hAnsi="Times New Roman"/>
          <w:sz w:val="28"/>
          <w:szCs w:val="28"/>
          <w:lang w:eastAsia="ru-RU"/>
        </w:rPr>
        <w:t xml:space="preserve">( ВВП ) . </w:t>
      </w:r>
      <w:r w:rsidRPr="009C5A60">
        <w:rPr>
          <w:rFonts w:ascii="Times New Roman" w:hAnsi="Times New Roman"/>
          <w:sz w:val="28"/>
          <w:szCs w:val="28"/>
          <w:lang w:eastAsia="ru-RU"/>
        </w:rPr>
        <w:t>Кроме него, используются и такие показатели, как личный доход и располагаемый доход.</w:t>
      </w:r>
    </w:p>
    <w:p w:rsidR="00B41A07" w:rsidRPr="009C5A60" w:rsidRDefault="00B41A07" w:rsidP="009C5A60">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9C5A60">
        <w:rPr>
          <w:rFonts w:ascii="Times New Roman" w:hAnsi="Times New Roman"/>
          <w:sz w:val="28"/>
          <w:szCs w:val="28"/>
          <w:lang w:eastAsia="ru-RU"/>
        </w:rPr>
        <w:t xml:space="preserve">Величина </w:t>
      </w:r>
      <w:r>
        <w:rPr>
          <w:rFonts w:ascii="Times New Roman" w:hAnsi="Times New Roman"/>
          <w:sz w:val="28"/>
          <w:szCs w:val="28"/>
          <w:lang w:eastAsia="ru-RU"/>
        </w:rPr>
        <w:t xml:space="preserve"> ВВП </w:t>
      </w:r>
      <w:r w:rsidRPr="009C5A60">
        <w:rPr>
          <w:rFonts w:ascii="Times New Roman" w:hAnsi="Times New Roman"/>
          <w:sz w:val="28"/>
          <w:szCs w:val="28"/>
          <w:lang w:eastAsia="ru-RU"/>
        </w:rPr>
        <w:t xml:space="preserve"> на душу населения в разных странах различна. Так, в 1986 г. в США он составлял 17 840 долл., а в Эфиопии — 120 долл. (в 146 раз меньше, чем в США). Неодинаково распределяются доходы и между различными группами населения внутри стран, т. е. в рыночной экономике существует проблема неравенства доходов. Равное распределение — это когда, например, на 20% семей приходится 20% дохода, на 40% семей — 40% дохода, на 60% семей — 60% дохода и т. д. В реальной действительности существуют отклонения. Неравенство доходов можно выразить с помощью кривой Лоренца </w:t>
      </w:r>
    </w:p>
    <w:p w:rsidR="00B41A07" w:rsidRPr="009C5A60" w:rsidRDefault="00B41A07" w:rsidP="009C5A60">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46708B">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alt="http://nwapa.spb.ru/ftxt/0567/Image2474.gif" style="width:233.25pt;height:153pt;visibility:visible">
            <v:imagedata r:id="rId5" o:title=""/>
          </v:shape>
        </w:pict>
      </w:r>
    </w:p>
    <w:p w:rsidR="00B41A07" w:rsidRPr="009C5A60" w:rsidRDefault="00B41A07" w:rsidP="009C5A60">
      <w:pPr>
        <w:spacing w:before="100" w:beforeAutospacing="1" w:after="100" w:afterAutospacing="1" w:line="240" w:lineRule="auto"/>
        <w:jc w:val="center"/>
        <w:rPr>
          <w:rFonts w:ascii="Times New Roman" w:hAnsi="Times New Roman"/>
          <w:sz w:val="28"/>
          <w:szCs w:val="28"/>
          <w:lang w:eastAsia="ru-RU"/>
        </w:rPr>
      </w:pPr>
      <w:r w:rsidRPr="009C5A60">
        <w:rPr>
          <w:rFonts w:ascii="Times New Roman" w:hAnsi="Times New Roman"/>
          <w:sz w:val="28"/>
          <w:szCs w:val="28"/>
          <w:lang w:eastAsia="ru-RU"/>
        </w:rPr>
        <w:t>Кривая Лоренца</w:t>
      </w:r>
    </w:p>
    <w:p w:rsidR="00B41A07" w:rsidRPr="009C5A60" w:rsidRDefault="00B41A07" w:rsidP="009C5A60">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9C5A60">
        <w:rPr>
          <w:rFonts w:ascii="Times New Roman" w:hAnsi="Times New Roman"/>
          <w:sz w:val="28"/>
          <w:szCs w:val="28"/>
          <w:lang w:eastAsia="ru-RU"/>
        </w:rPr>
        <w:t>Причины неравенства в распределении доходов связаны с самой рыночной системой. Рыночная система — бесстрастный механизм, она не приспосабливается к моральным нормам. Поэтому главная причина неравенства доходов заключена в частном характере экономики с безжалостными законами конкуренции. Но есть и специфические факторы, способствующие этому неравенству. Среди них:</w:t>
      </w:r>
    </w:p>
    <w:p w:rsidR="00B41A07" w:rsidRPr="009C5A60" w:rsidRDefault="00B41A07" w:rsidP="009C5A60">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9C5A60">
        <w:rPr>
          <w:rFonts w:ascii="Times New Roman" w:hAnsi="Times New Roman"/>
          <w:sz w:val="28"/>
          <w:szCs w:val="28"/>
          <w:lang w:eastAsia="ru-RU"/>
        </w:rPr>
        <w:t>различия в способностях людей: врожденный талант позволяет получать больший доход;</w:t>
      </w:r>
    </w:p>
    <w:p w:rsidR="00B41A07" w:rsidRDefault="00B41A07" w:rsidP="009C5A60">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9C5A60">
        <w:rPr>
          <w:rFonts w:ascii="Times New Roman" w:hAnsi="Times New Roman"/>
          <w:sz w:val="28"/>
          <w:szCs w:val="28"/>
          <w:lang w:eastAsia="ru-RU"/>
        </w:rPr>
        <w:t>образование и обучение как база для получения более высокого дохода;</w:t>
      </w:r>
    </w:p>
    <w:p w:rsidR="00B41A07" w:rsidRPr="009C5A60" w:rsidRDefault="00B41A07" w:rsidP="009C5A60">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9C5A60">
        <w:rPr>
          <w:rFonts w:ascii="Times New Roman" w:hAnsi="Times New Roman"/>
          <w:sz w:val="28"/>
          <w:szCs w:val="28"/>
          <w:lang w:eastAsia="ru-RU"/>
        </w:rPr>
        <w:t>владение собственностью, право наследования усиливают неравенство в доходах;</w:t>
      </w:r>
    </w:p>
    <w:p w:rsidR="00B41A07" w:rsidRPr="009C5A60" w:rsidRDefault="00B41A07" w:rsidP="009C5A60">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9C5A60">
        <w:rPr>
          <w:rFonts w:ascii="Times New Roman" w:hAnsi="Times New Roman"/>
          <w:sz w:val="28"/>
          <w:szCs w:val="28"/>
          <w:lang w:eastAsia="ru-RU"/>
        </w:rPr>
        <w:t>профессиональный риск (более интенсивно работать и рисковать) увеличивает доход;</w:t>
      </w:r>
    </w:p>
    <w:p w:rsidR="00B41A07" w:rsidRPr="009C5A60" w:rsidRDefault="00B41A07" w:rsidP="009C5A60">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9C5A60">
        <w:rPr>
          <w:rFonts w:ascii="Times New Roman" w:hAnsi="Times New Roman"/>
          <w:sz w:val="28"/>
          <w:szCs w:val="28"/>
          <w:lang w:eastAsia="ru-RU"/>
        </w:rPr>
        <w:t>господство на рынке, возможность вздувать цены на рынке и тем увеличивать доход;</w:t>
      </w:r>
    </w:p>
    <w:p w:rsidR="00B41A07" w:rsidRPr="009C5A60" w:rsidRDefault="00B41A07" w:rsidP="009C5A60">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9C5A60">
        <w:rPr>
          <w:rFonts w:ascii="Times New Roman" w:hAnsi="Times New Roman"/>
          <w:sz w:val="28"/>
          <w:szCs w:val="28"/>
          <w:lang w:eastAsia="ru-RU"/>
        </w:rPr>
        <w:t>психологические факторы (удача, связи, несчастье) влияют на неравенство в доходах.</w:t>
      </w:r>
    </w:p>
    <w:p w:rsidR="00B41A07" w:rsidRDefault="00B41A07" w:rsidP="009C5A60">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9C5A60">
        <w:rPr>
          <w:rFonts w:ascii="Times New Roman" w:hAnsi="Times New Roman"/>
          <w:sz w:val="28"/>
          <w:szCs w:val="28"/>
          <w:lang w:eastAsia="ru-RU"/>
        </w:rPr>
        <w:t>Проблема неравенства доходов находится постоянно в центре внимания экономистов. У нее есть свои сторонники и противники. Сторонники выравнивания доходов приводят такой аргумент: потребитель способен извлечь максимальную пользу из полученного равного дохода. Противники выравнивания доходов считают, что равенство доходов подрывает стимулы к трудовой деятельности, к инвестициям, к риску и тем самым уменьшает как объем распределяемого дохода, так и рост эффективности производства.</w:t>
      </w:r>
    </w:p>
    <w:p w:rsidR="00B41A07" w:rsidRDefault="00B41A07" w:rsidP="009C5A60">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Однако две страны могут иметь одинаковый показатель ВВП на душу населения, но разный уровень цен, а значит, на 1 доллар дохода в этих странах можно будет купить разное количество благ.</w:t>
      </w:r>
    </w:p>
    <w:p w:rsidR="00B41A07" w:rsidRDefault="00B41A07" w:rsidP="009C5A60">
      <w:pPr>
        <w:spacing w:before="100" w:beforeAutospacing="1" w:after="100" w:afterAutospacing="1" w:line="240" w:lineRule="auto"/>
        <w:rPr>
          <w:rFonts w:ascii="Times New Roman" w:hAnsi="Times New Roman"/>
          <w:sz w:val="28"/>
          <w:szCs w:val="28"/>
          <w:lang w:val="en-US" w:eastAsia="ru-RU"/>
        </w:rPr>
      </w:pPr>
      <w:r>
        <w:rPr>
          <w:rFonts w:ascii="Times New Roman" w:hAnsi="Times New Roman"/>
          <w:sz w:val="28"/>
          <w:szCs w:val="28"/>
          <w:lang w:eastAsia="ru-RU"/>
        </w:rPr>
        <w:t xml:space="preserve">        </w:t>
      </w:r>
      <w:r w:rsidRPr="009C5A60">
        <w:rPr>
          <w:rFonts w:ascii="Times New Roman" w:hAnsi="Times New Roman"/>
          <w:sz w:val="28"/>
          <w:szCs w:val="28"/>
          <w:lang w:eastAsia="ru-RU"/>
        </w:rPr>
        <w:t>Таким образом, характеристика благосостояния общества требует учета всей совокупности факторов, определяющих материальное, культурное и социальное положение людей.</w:t>
      </w:r>
    </w:p>
    <w:p w:rsidR="00B41A07" w:rsidRDefault="00B41A07" w:rsidP="009C5A60">
      <w:pPr>
        <w:spacing w:before="100" w:beforeAutospacing="1" w:after="100" w:afterAutospacing="1" w:line="240" w:lineRule="auto"/>
        <w:rPr>
          <w:rFonts w:ascii="Times New Roman" w:hAnsi="Times New Roman"/>
          <w:sz w:val="28"/>
          <w:szCs w:val="28"/>
          <w:lang w:val="en-US" w:eastAsia="ru-RU"/>
        </w:rPr>
      </w:pPr>
    </w:p>
    <w:p w:rsidR="00B41A07" w:rsidRDefault="00B41A07" w:rsidP="009C5A60">
      <w:pPr>
        <w:spacing w:before="100" w:beforeAutospacing="1" w:after="100" w:afterAutospacing="1" w:line="240" w:lineRule="auto"/>
        <w:rPr>
          <w:rFonts w:ascii="Times New Roman" w:hAnsi="Times New Roman"/>
          <w:sz w:val="28"/>
          <w:szCs w:val="28"/>
          <w:lang w:val="en-US" w:eastAsia="ru-RU"/>
        </w:rPr>
      </w:pPr>
    </w:p>
    <w:p w:rsidR="00B41A07" w:rsidRDefault="00B41A07" w:rsidP="009C5A60">
      <w:pPr>
        <w:spacing w:before="100" w:beforeAutospacing="1" w:after="100" w:afterAutospacing="1" w:line="240" w:lineRule="auto"/>
        <w:rPr>
          <w:rFonts w:ascii="Times New Roman" w:hAnsi="Times New Roman"/>
          <w:sz w:val="28"/>
          <w:szCs w:val="28"/>
          <w:lang w:val="en-US" w:eastAsia="ru-RU"/>
        </w:rPr>
      </w:pPr>
    </w:p>
    <w:p w:rsidR="00B41A07" w:rsidRDefault="00B41A07" w:rsidP="009C5A60">
      <w:pPr>
        <w:spacing w:before="100" w:beforeAutospacing="1" w:after="100" w:afterAutospacing="1" w:line="240" w:lineRule="auto"/>
        <w:rPr>
          <w:rFonts w:ascii="Times New Roman" w:hAnsi="Times New Roman"/>
          <w:sz w:val="28"/>
          <w:szCs w:val="28"/>
          <w:lang w:val="en-US" w:eastAsia="ru-RU"/>
        </w:rPr>
      </w:pPr>
    </w:p>
    <w:p w:rsidR="00B41A07" w:rsidRDefault="00B41A07" w:rsidP="009C5A60">
      <w:pPr>
        <w:spacing w:before="100" w:beforeAutospacing="1" w:after="100" w:afterAutospacing="1" w:line="240" w:lineRule="auto"/>
        <w:rPr>
          <w:rFonts w:ascii="Times New Roman" w:hAnsi="Times New Roman"/>
          <w:sz w:val="28"/>
          <w:szCs w:val="28"/>
          <w:lang w:val="en-US" w:eastAsia="ru-RU"/>
        </w:rPr>
      </w:pPr>
    </w:p>
    <w:p w:rsidR="00B41A07" w:rsidRDefault="00B41A07" w:rsidP="009C5A60">
      <w:pPr>
        <w:spacing w:before="100" w:beforeAutospacing="1" w:after="100" w:afterAutospacing="1" w:line="240" w:lineRule="auto"/>
        <w:rPr>
          <w:rFonts w:ascii="Times New Roman" w:hAnsi="Times New Roman"/>
          <w:sz w:val="28"/>
          <w:szCs w:val="28"/>
          <w:lang w:val="en-US" w:eastAsia="ru-RU"/>
        </w:rPr>
      </w:pPr>
    </w:p>
    <w:p w:rsidR="00B41A07" w:rsidRDefault="00B41A07" w:rsidP="009C5A60">
      <w:pPr>
        <w:spacing w:before="100" w:beforeAutospacing="1" w:after="100" w:afterAutospacing="1" w:line="240" w:lineRule="auto"/>
        <w:rPr>
          <w:rFonts w:ascii="Times New Roman" w:hAnsi="Times New Roman"/>
          <w:sz w:val="28"/>
          <w:szCs w:val="28"/>
          <w:lang w:val="en-US" w:eastAsia="ru-RU"/>
        </w:rPr>
      </w:pPr>
    </w:p>
    <w:p w:rsidR="00B41A07" w:rsidRDefault="00B41A07" w:rsidP="009C5A60">
      <w:pPr>
        <w:spacing w:before="100" w:beforeAutospacing="1" w:after="100" w:afterAutospacing="1" w:line="240" w:lineRule="auto"/>
        <w:rPr>
          <w:rFonts w:ascii="Times New Roman" w:hAnsi="Times New Roman"/>
          <w:sz w:val="28"/>
          <w:szCs w:val="28"/>
          <w:lang w:val="en-US" w:eastAsia="ru-RU"/>
        </w:rPr>
      </w:pPr>
    </w:p>
    <w:p w:rsidR="00B41A07" w:rsidRDefault="00B41A07" w:rsidP="009C5A60">
      <w:pPr>
        <w:spacing w:before="100" w:beforeAutospacing="1" w:after="100" w:afterAutospacing="1" w:line="240" w:lineRule="auto"/>
        <w:rPr>
          <w:rFonts w:ascii="Times New Roman" w:hAnsi="Times New Roman"/>
          <w:sz w:val="28"/>
          <w:szCs w:val="28"/>
          <w:lang w:val="en-US" w:eastAsia="ru-RU"/>
        </w:rPr>
      </w:pPr>
    </w:p>
    <w:p w:rsidR="00B41A07" w:rsidRDefault="00B41A07" w:rsidP="009C5A60">
      <w:pPr>
        <w:spacing w:before="100" w:beforeAutospacing="1" w:after="100" w:afterAutospacing="1" w:line="240" w:lineRule="auto"/>
        <w:rPr>
          <w:rFonts w:ascii="Times New Roman" w:hAnsi="Times New Roman"/>
          <w:sz w:val="28"/>
          <w:szCs w:val="28"/>
          <w:lang w:val="en-US" w:eastAsia="ru-RU"/>
        </w:rPr>
      </w:pPr>
    </w:p>
    <w:p w:rsidR="00B41A07" w:rsidRPr="0030618B" w:rsidRDefault="00B41A07" w:rsidP="009C5A60">
      <w:pPr>
        <w:spacing w:before="100" w:beforeAutospacing="1" w:after="100" w:afterAutospacing="1" w:line="240" w:lineRule="auto"/>
        <w:rPr>
          <w:rFonts w:ascii="Times New Roman" w:hAnsi="Times New Roman"/>
          <w:sz w:val="28"/>
          <w:szCs w:val="28"/>
          <w:lang w:val="en-US" w:eastAsia="ru-RU"/>
        </w:rPr>
      </w:pPr>
    </w:p>
    <w:p w:rsidR="00B41A07" w:rsidRDefault="00B41A07" w:rsidP="009C5A60">
      <w:pPr>
        <w:spacing w:before="100" w:beforeAutospacing="1" w:after="100" w:afterAutospacing="1" w:line="240" w:lineRule="auto"/>
        <w:rPr>
          <w:rFonts w:ascii="Times New Roman" w:hAnsi="Times New Roman"/>
          <w:b/>
          <w:sz w:val="32"/>
          <w:szCs w:val="32"/>
          <w:lang w:eastAsia="ru-RU"/>
        </w:rPr>
      </w:pPr>
      <w:r>
        <w:rPr>
          <w:rFonts w:ascii="Times New Roman" w:hAnsi="Times New Roman"/>
          <w:b/>
          <w:sz w:val="32"/>
          <w:szCs w:val="32"/>
          <w:lang w:eastAsia="ru-RU"/>
        </w:rPr>
        <w:t>3.Задача</w:t>
      </w:r>
    </w:p>
    <w:p w:rsidR="00B41A07" w:rsidRPr="00BD46DE" w:rsidRDefault="00B41A07" w:rsidP="009C5A60">
      <w:pPr>
        <w:spacing w:before="100" w:beforeAutospacing="1" w:after="100" w:afterAutospacing="1" w:line="240" w:lineRule="auto"/>
        <w:rPr>
          <w:rFonts w:ascii="Times New Roman" w:hAnsi="Times New Roman"/>
          <w:b/>
          <w:sz w:val="32"/>
          <w:szCs w:val="32"/>
          <w:lang w:eastAsia="ru-RU"/>
        </w:rPr>
      </w:pPr>
      <w:r>
        <w:rPr>
          <w:rFonts w:ascii="Times New Roman" w:hAnsi="Times New Roman"/>
          <w:b/>
          <w:sz w:val="32"/>
          <w:szCs w:val="32"/>
          <w:lang w:eastAsia="ru-RU"/>
        </w:rPr>
        <w:t xml:space="preserve">     </w:t>
      </w:r>
      <w:r w:rsidRPr="00BD46DE">
        <w:rPr>
          <w:rFonts w:ascii="Times New Roman" w:hAnsi="Times New Roman"/>
          <w:b/>
          <w:sz w:val="32"/>
          <w:szCs w:val="32"/>
          <w:lang w:eastAsia="ru-RU"/>
        </w:rPr>
        <w:t>Имеется следующая информация: численность занятых 100 млн.человек, численность безработных 10 млн.человек.</w:t>
      </w:r>
    </w:p>
    <w:p w:rsidR="00B41A07" w:rsidRPr="00BD46DE" w:rsidRDefault="00B41A07" w:rsidP="009C5A60">
      <w:pPr>
        <w:spacing w:before="100" w:beforeAutospacing="1" w:after="100" w:afterAutospacing="1" w:line="240" w:lineRule="auto"/>
        <w:rPr>
          <w:rFonts w:ascii="Times New Roman" w:hAnsi="Times New Roman"/>
          <w:b/>
          <w:sz w:val="32"/>
          <w:szCs w:val="32"/>
          <w:lang w:eastAsia="ru-RU"/>
        </w:rPr>
      </w:pPr>
      <w:r w:rsidRPr="00BD46DE">
        <w:rPr>
          <w:rFonts w:ascii="Times New Roman" w:hAnsi="Times New Roman"/>
          <w:b/>
          <w:sz w:val="32"/>
          <w:szCs w:val="32"/>
          <w:lang w:eastAsia="ru-RU"/>
        </w:rPr>
        <w:t xml:space="preserve"> А) Рассчитать уровень  безработицы.</w:t>
      </w:r>
    </w:p>
    <w:p w:rsidR="00B41A07" w:rsidRDefault="00B41A07" w:rsidP="00BD46DE">
      <w:pPr>
        <w:spacing w:before="100" w:beforeAutospacing="1" w:after="100" w:afterAutospacing="1" w:line="240" w:lineRule="auto"/>
        <w:rPr>
          <w:rFonts w:ascii="Times New Roman" w:hAnsi="Times New Roman"/>
          <w:b/>
          <w:sz w:val="32"/>
          <w:szCs w:val="32"/>
          <w:lang w:eastAsia="ru-RU"/>
        </w:rPr>
      </w:pPr>
      <w:r w:rsidRPr="00BD46DE">
        <w:rPr>
          <w:rFonts w:ascii="Times New Roman" w:hAnsi="Times New Roman"/>
          <w:b/>
          <w:sz w:val="32"/>
          <w:szCs w:val="32"/>
          <w:lang w:eastAsia="ru-RU"/>
        </w:rPr>
        <w:t>Б)</w:t>
      </w:r>
      <w:r>
        <w:rPr>
          <w:rFonts w:ascii="Times New Roman" w:hAnsi="Times New Roman"/>
          <w:b/>
          <w:sz w:val="32"/>
          <w:szCs w:val="32"/>
          <w:lang w:eastAsia="ru-RU"/>
        </w:rPr>
        <w:t xml:space="preserve"> </w:t>
      </w:r>
      <w:r w:rsidRPr="00BD46DE">
        <w:rPr>
          <w:rFonts w:ascii="Times New Roman" w:hAnsi="Times New Roman"/>
          <w:b/>
          <w:sz w:val="32"/>
          <w:szCs w:val="32"/>
          <w:lang w:eastAsia="ru-RU"/>
        </w:rPr>
        <w:t xml:space="preserve"> Месяц спустя из 100 млн.человек, имевших работу, были </w:t>
      </w:r>
      <w:r>
        <w:rPr>
          <w:rFonts w:ascii="Times New Roman" w:hAnsi="Times New Roman"/>
          <w:b/>
          <w:sz w:val="32"/>
          <w:szCs w:val="32"/>
          <w:lang w:eastAsia="ru-RU"/>
        </w:rPr>
        <w:t xml:space="preserve">                                </w:t>
      </w:r>
      <w:r w:rsidRPr="00BD46DE">
        <w:rPr>
          <w:rFonts w:ascii="Times New Roman" w:hAnsi="Times New Roman"/>
          <w:b/>
          <w:sz w:val="32"/>
          <w:szCs w:val="32"/>
          <w:lang w:eastAsia="ru-RU"/>
        </w:rPr>
        <w:t xml:space="preserve">уволены 0,5 млн.человек; 1 млн. человек из числа безработных </w:t>
      </w:r>
      <w:r>
        <w:rPr>
          <w:rFonts w:ascii="Times New Roman" w:hAnsi="Times New Roman"/>
          <w:b/>
          <w:sz w:val="32"/>
          <w:szCs w:val="32"/>
          <w:lang w:eastAsia="ru-RU"/>
        </w:rPr>
        <w:t xml:space="preserve"> </w:t>
      </w:r>
      <w:r w:rsidRPr="00BD46DE">
        <w:rPr>
          <w:rFonts w:ascii="Times New Roman" w:hAnsi="Times New Roman"/>
          <w:b/>
          <w:sz w:val="32"/>
          <w:szCs w:val="32"/>
          <w:lang w:eastAsia="ru-RU"/>
        </w:rPr>
        <w:t>прекратили поиски работы.</w:t>
      </w:r>
    </w:p>
    <w:p w:rsidR="00B41A07" w:rsidRDefault="00B41A07" w:rsidP="00BD46DE">
      <w:pPr>
        <w:spacing w:before="100" w:beforeAutospacing="1" w:after="100" w:afterAutospacing="1" w:line="240" w:lineRule="auto"/>
        <w:rPr>
          <w:rFonts w:ascii="Times New Roman" w:hAnsi="Times New Roman"/>
          <w:b/>
          <w:sz w:val="32"/>
          <w:szCs w:val="32"/>
          <w:lang w:eastAsia="ru-RU"/>
        </w:rPr>
      </w:pPr>
      <w:r w:rsidRPr="00BD46DE">
        <w:rPr>
          <w:rFonts w:ascii="Times New Roman" w:hAnsi="Times New Roman"/>
          <w:b/>
          <w:sz w:val="32"/>
          <w:szCs w:val="32"/>
          <w:lang w:eastAsia="ru-RU"/>
        </w:rPr>
        <w:t>Определить, каковы теперь:  1 ) численность занятых;</w:t>
      </w:r>
    </w:p>
    <w:p w:rsidR="00B41A07" w:rsidRPr="00BD46DE" w:rsidRDefault="00B41A07" w:rsidP="00BD46DE">
      <w:pPr>
        <w:spacing w:before="100" w:beforeAutospacing="1" w:after="100" w:afterAutospacing="1" w:line="240" w:lineRule="auto"/>
        <w:rPr>
          <w:rFonts w:ascii="Times New Roman" w:hAnsi="Times New Roman"/>
          <w:b/>
          <w:sz w:val="32"/>
          <w:szCs w:val="32"/>
          <w:lang w:eastAsia="ru-RU"/>
        </w:rPr>
      </w:pPr>
      <w:r>
        <w:rPr>
          <w:rFonts w:ascii="Times New Roman" w:hAnsi="Times New Roman"/>
          <w:b/>
          <w:sz w:val="32"/>
          <w:szCs w:val="32"/>
          <w:lang w:eastAsia="ru-RU"/>
        </w:rPr>
        <w:t xml:space="preserve">                                                    </w:t>
      </w:r>
      <w:r w:rsidRPr="00BD46DE">
        <w:rPr>
          <w:rFonts w:ascii="Times New Roman" w:hAnsi="Times New Roman"/>
          <w:b/>
          <w:sz w:val="32"/>
          <w:szCs w:val="32"/>
          <w:lang w:eastAsia="ru-RU"/>
        </w:rPr>
        <w:t xml:space="preserve">   2) количество безработных;</w:t>
      </w:r>
    </w:p>
    <w:p w:rsidR="00B41A07" w:rsidRPr="00BD46DE" w:rsidRDefault="00B41A07" w:rsidP="00BD46DE">
      <w:pPr>
        <w:pStyle w:val="1"/>
        <w:spacing w:before="100" w:beforeAutospacing="1" w:after="100" w:afterAutospacing="1" w:line="240" w:lineRule="auto"/>
        <w:ind w:left="1200"/>
        <w:rPr>
          <w:rFonts w:ascii="Times New Roman" w:hAnsi="Times New Roman"/>
          <w:b/>
          <w:sz w:val="32"/>
          <w:szCs w:val="32"/>
          <w:lang w:eastAsia="ru-RU"/>
        </w:rPr>
      </w:pPr>
      <w:r w:rsidRPr="00BD46DE">
        <w:rPr>
          <w:rFonts w:ascii="Times New Roman" w:hAnsi="Times New Roman"/>
          <w:b/>
          <w:sz w:val="32"/>
          <w:szCs w:val="32"/>
          <w:lang w:eastAsia="ru-RU"/>
        </w:rPr>
        <w:t xml:space="preserve">                                       </w:t>
      </w:r>
      <w:r>
        <w:rPr>
          <w:rFonts w:ascii="Times New Roman" w:hAnsi="Times New Roman"/>
          <w:b/>
          <w:sz w:val="32"/>
          <w:szCs w:val="32"/>
          <w:lang w:eastAsia="ru-RU"/>
        </w:rPr>
        <w:t xml:space="preserve"> </w:t>
      </w:r>
      <w:r w:rsidRPr="00BD46DE">
        <w:rPr>
          <w:rFonts w:ascii="Times New Roman" w:hAnsi="Times New Roman"/>
          <w:b/>
          <w:sz w:val="32"/>
          <w:szCs w:val="32"/>
          <w:lang w:eastAsia="ru-RU"/>
        </w:rPr>
        <w:t>3) уровень безработицы.</w:t>
      </w:r>
    </w:p>
    <w:p w:rsidR="00B41A07" w:rsidRDefault="00B41A07" w:rsidP="00BD46DE">
      <w:pPr>
        <w:pStyle w:val="1"/>
        <w:spacing w:before="100" w:beforeAutospacing="1" w:after="100" w:afterAutospacing="1" w:line="240" w:lineRule="auto"/>
        <w:ind w:left="1200" w:hanging="1200"/>
        <w:rPr>
          <w:rFonts w:ascii="Times New Roman" w:hAnsi="Times New Roman"/>
          <w:sz w:val="28"/>
          <w:szCs w:val="28"/>
          <w:lang w:val="en-US" w:eastAsia="ru-RU"/>
        </w:rPr>
      </w:pPr>
    </w:p>
    <w:p w:rsidR="00B41A07" w:rsidRDefault="00B41A07" w:rsidP="00BD46DE">
      <w:pPr>
        <w:pStyle w:val="1"/>
        <w:spacing w:before="100" w:beforeAutospacing="1" w:after="100" w:afterAutospacing="1" w:line="240" w:lineRule="auto"/>
        <w:ind w:left="1200" w:hanging="1200"/>
        <w:rPr>
          <w:rFonts w:ascii="Times New Roman" w:hAnsi="Times New Roman"/>
          <w:sz w:val="28"/>
          <w:szCs w:val="28"/>
          <w:lang w:val="en-US" w:eastAsia="ru-RU"/>
        </w:rPr>
      </w:pPr>
    </w:p>
    <w:p w:rsidR="00B41A07" w:rsidRDefault="00B41A07" w:rsidP="00BD46DE">
      <w:pPr>
        <w:pStyle w:val="1"/>
        <w:spacing w:before="100" w:beforeAutospacing="1" w:after="100" w:afterAutospacing="1" w:line="240" w:lineRule="auto"/>
        <w:ind w:left="1200" w:hanging="1200"/>
        <w:rPr>
          <w:rFonts w:ascii="Times New Roman" w:hAnsi="Times New Roman"/>
          <w:sz w:val="28"/>
          <w:szCs w:val="28"/>
          <w:lang w:val="en-US" w:eastAsia="ru-RU"/>
        </w:rPr>
      </w:pPr>
    </w:p>
    <w:p w:rsidR="00B41A07" w:rsidRPr="0030618B" w:rsidRDefault="00B41A07" w:rsidP="00BD46DE">
      <w:pPr>
        <w:pStyle w:val="1"/>
        <w:spacing w:before="100" w:beforeAutospacing="1" w:after="100" w:afterAutospacing="1" w:line="240" w:lineRule="auto"/>
        <w:ind w:left="1200" w:hanging="1200"/>
        <w:rPr>
          <w:rFonts w:ascii="Times New Roman" w:hAnsi="Times New Roman"/>
          <w:sz w:val="28"/>
          <w:szCs w:val="28"/>
          <w:lang w:val="en-US" w:eastAsia="ru-RU"/>
        </w:rPr>
      </w:pPr>
    </w:p>
    <w:p w:rsidR="00B41A07" w:rsidRPr="0030618B" w:rsidRDefault="00B41A07" w:rsidP="00BD46DE">
      <w:pPr>
        <w:pStyle w:val="1"/>
        <w:spacing w:before="100" w:beforeAutospacing="1" w:after="100" w:afterAutospacing="1" w:line="240" w:lineRule="auto"/>
        <w:ind w:left="1200" w:hanging="1200"/>
        <w:rPr>
          <w:rFonts w:ascii="Times New Roman" w:hAnsi="Times New Roman"/>
          <w:b/>
          <w:sz w:val="28"/>
          <w:szCs w:val="28"/>
          <w:lang w:eastAsia="ru-RU"/>
        </w:rPr>
      </w:pPr>
      <w:r w:rsidRPr="00BD46DE">
        <w:rPr>
          <w:rFonts w:ascii="Times New Roman" w:hAnsi="Times New Roman"/>
          <w:b/>
          <w:sz w:val="28"/>
          <w:szCs w:val="28"/>
          <w:lang w:eastAsia="ru-RU"/>
        </w:rPr>
        <w:t>РЕШЕНИЕ</w:t>
      </w:r>
      <w:r>
        <w:rPr>
          <w:rFonts w:ascii="Times New Roman" w:hAnsi="Times New Roman"/>
          <w:b/>
          <w:sz w:val="28"/>
          <w:szCs w:val="28"/>
          <w:lang w:eastAsia="ru-RU"/>
        </w:rPr>
        <w:t>:</w:t>
      </w:r>
    </w:p>
    <w:p w:rsidR="00B41A07" w:rsidRPr="0030618B" w:rsidRDefault="00B41A07" w:rsidP="00BD46DE">
      <w:pPr>
        <w:pStyle w:val="1"/>
        <w:spacing w:before="100" w:beforeAutospacing="1" w:after="100" w:afterAutospacing="1" w:line="240" w:lineRule="auto"/>
        <w:ind w:left="1200" w:hanging="1200"/>
        <w:rPr>
          <w:rFonts w:ascii="Times New Roman" w:hAnsi="Times New Roman"/>
          <w:b/>
          <w:sz w:val="28"/>
          <w:szCs w:val="28"/>
          <w:lang w:eastAsia="ru-RU"/>
        </w:rPr>
      </w:pPr>
    </w:p>
    <w:p w:rsidR="00B41A07" w:rsidRPr="0030618B" w:rsidRDefault="00B41A07" w:rsidP="00BD46DE">
      <w:pPr>
        <w:pStyle w:val="1"/>
        <w:spacing w:before="100" w:beforeAutospacing="1" w:after="100" w:afterAutospacing="1" w:line="240" w:lineRule="auto"/>
        <w:ind w:left="1200" w:hanging="1200"/>
        <w:rPr>
          <w:rFonts w:ascii="Times New Roman" w:hAnsi="Times New Roman"/>
          <w:b/>
          <w:sz w:val="28"/>
          <w:szCs w:val="28"/>
          <w:lang w:eastAsia="ru-RU"/>
        </w:rPr>
      </w:pPr>
    </w:p>
    <w:p w:rsidR="00B41A07" w:rsidRDefault="00B41A07" w:rsidP="00BD46DE">
      <w:pPr>
        <w:pStyle w:val="1"/>
        <w:spacing w:before="100" w:beforeAutospacing="1" w:after="100" w:afterAutospacing="1" w:line="240" w:lineRule="auto"/>
        <w:ind w:left="1200" w:hanging="1200"/>
        <w:rPr>
          <w:rFonts w:ascii="Times New Roman" w:hAnsi="Times New Roman"/>
          <w:sz w:val="28"/>
          <w:szCs w:val="28"/>
          <w:lang w:eastAsia="ru-RU"/>
        </w:rPr>
      </w:pPr>
    </w:p>
    <w:p w:rsidR="00B41A07" w:rsidRPr="00BD46DE" w:rsidRDefault="00B41A07" w:rsidP="00BD46DE">
      <w:pPr>
        <w:pStyle w:val="1"/>
        <w:spacing w:before="100" w:beforeAutospacing="1" w:after="100" w:afterAutospacing="1" w:line="240" w:lineRule="auto"/>
        <w:ind w:left="1200" w:hanging="1200"/>
        <w:rPr>
          <w:rFonts w:ascii="Times New Roman" w:hAnsi="Times New Roman"/>
          <w:sz w:val="28"/>
          <w:szCs w:val="28"/>
          <w:lang w:eastAsia="ru-RU"/>
        </w:rPr>
      </w:pPr>
      <w:r>
        <w:rPr>
          <w:rFonts w:ascii="Times New Roman" w:hAnsi="Times New Roman"/>
          <w:sz w:val="28"/>
          <w:szCs w:val="28"/>
          <w:lang w:eastAsia="ru-RU"/>
        </w:rPr>
        <w:t xml:space="preserve">А)    </w:t>
      </w:r>
    </w:p>
    <w:p w:rsidR="00B41A07" w:rsidRDefault="00B41A07" w:rsidP="009C5A60">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p>
    <w:p w:rsidR="00B41A07" w:rsidRDefault="00B41A07" w:rsidP="009C5A60">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Б) 1. Численность занятых     =    100 млн.  –  0,5  млн. + 1 млн.  =  </w:t>
      </w:r>
      <w:r w:rsidRPr="0030618B">
        <w:rPr>
          <w:rFonts w:ascii="Times New Roman" w:hAnsi="Times New Roman"/>
          <w:b/>
          <w:sz w:val="28"/>
          <w:szCs w:val="28"/>
          <w:lang w:eastAsia="ru-RU"/>
        </w:rPr>
        <w:t>100,5  млн</w:t>
      </w:r>
      <w:r>
        <w:rPr>
          <w:rFonts w:ascii="Times New Roman" w:hAnsi="Times New Roman"/>
          <w:sz w:val="28"/>
          <w:szCs w:val="28"/>
          <w:lang w:eastAsia="ru-RU"/>
        </w:rPr>
        <w:t>.</w:t>
      </w:r>
    </w:p>
    <w:p w:rsidR="00B41A07" w:rsidRPr="009C5A60" w:rsidRDefault="00B41A07" w:rsidP="009C5A60">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2. Количество безработных  =    10 млн.   –  1 млн.  +  0,5 млн.  =  </w:t>
      </w:r>
      <w:r w:rsidRPr="0030618B">
        <w:rPr>
          <w:rFonts w:ascii="Times New Roman" w:hAnsi="Times New Roman"/>
          <w:b/>
          <w:sz w:val="28"/>
          <w:szCs w:val="28"/>
          <w:lang w:eastAsia="ru-RU"/>
        </w:rPr>
        <w:t>9,5  млн</w:t>
      </w:r>
      <w:r>
        <w:rPr>
          <w:rFonts w:ascii="Times New Roman" w:hAnsi="Times New Roman"/>
          <w:sz w:val="28"/>
          <w:szCs w:val="28"/>
          <w:lang w:eastAsia="ru-RU"/>
        </w:rPr>
        <w:t>.</w:t>
      </w:r>
    </w:p>
    <w:p w:rsidR="00B41A07" w:rsidRDefault="00B41A07" w:rsidP="00D155F5">
      <w:pPr>
        <w:spacing w:after="150" w:line="240" w:lineRule="auto"/>
        <w:rPr>
          <w:rFonts w:ascii="Times New Roman" w:hAnsi="Times New Roman"/>
          <w:sz w:val="28"/>
          <w:szCs w:val="28"/>
          <w:lang w:eastAsia="ru-RU"/>
        </w:rPr>
      </w:pPr>
      <w:r>
        <w:rPr>
          <w:rFonts w:ascii="Times New Roman" w:hAnsi="Times New Roman"/>
          <w:b/>
          <w:color w:val="000000"/>
          <w:sz w:val="28"/>
          <w:szCs w:val="28"/>
          <w:lang w:eastAsia="ru-RU"/>
        </w:rPr>
        <w:t xml:space="preserve">     </w:t>
      </w:r>
      <w:r>
        <w:rPr>
          <w:rFonts w:ascii="Times New Roman" w:hAnsi="Times New Roman"/>
          <w:color w:val="000000"/>
          <w:sz w:val="28"/>
          <w:szCs w:val="28"/>
          <w:lang w:eastAsia="ru-RU"/>
        </w:rPr>
        <w:t>3.</w:t>
      </w:r>
      <w:r>
        <w:rPr>
          <w:rFonts w:ascii="Times New Roman" w:hAnsi="Times New Roman"/>
          <w:sz w:val="28"/>
          <w:szCs w:val="28"/>
          <w:lang w:eastAsia="ru-RU"/>
        </w:rPr>
        <w:t xml:space="preserve"> </w:t>
      </w:r>
    </w:p>
    <w:p w:rsidR="00B41A07" w:rsidRDefault="00B41A07" w:rsidP="00D155F5">
      <w:pPr>
        <w:spacing w:after="150" w:line="240" w:lineRule="auto"/>
        <w:rPr>
          <w:rFonts w:ascii="Times New Roman" w:hAnsi="Times New Roman"/>
          <w:sz w:val="28"/>
          <w:szCs w:val="28"/>
          <w:lang w:eastAsia="ru-RU"/>
        </w:rPr>
      </w:pPr>
    </w:p>
    <w:p w:rsidR="00B41A07" w:rsidRDefault="00B41A07" w:rsidP="00D155F5">
      <w:pPr>
        <w:spacing w:after="150" w:line="240" w:lineRule="auto"/>
        <w:rPr>
          <w:rFonts w:ascii="Times New Roman" w:hAnsi="Times New Roman"/>
          <w:b/>
          <w:sz w:val="32"/>
          <w:szCs w:val="32"/>
          <w:lang w:val="en-US" w:eastAsia="ru-RU"/>
        </w:rPr>
      </w:pPr>
    </w:p>
    <w:p w:rsidR="00B41A07" w:rsidRDefault="00B41A07" w:rsidP="00D155F5">
      <w:pPr>
        <w:spacing w:after="150" w:line="240" w:lineRule="auto"/>
        <w:rPr>
          <w:rFonts w:ascii="Times New Roman" w:hAnsi="Times New Roman"/>
          <w:b/>
          <w:sz w:val="32"/>
          <w:szCs w:val="32"/>
          <w:lang w:val="en-US" w:eastAsia="ru-RU"/>
        </w:rPr>
      </w:pPr>
    </w:p>
    <w:p w:rsidR="00B41A07" w:rsidRDefault="00B41A07" w:rsidP="00D155F5">
      <w:pPr>
        <w:spacing w:after="150" w:line="240" w:lineRule="auto"/>
        <w:rPr>
          <w:rFonts w:ascii="Times New Roman" w:hAnsi="Times New Roman"/>
          <w:b/>
          <w:sz w:val="32"/>
          <w:szCs w:val="32"/>
          <w:lang w:val="en-US" w:eastAsia="ru-RU"/>
        </w:rPr>
      </w:pPr>
    </w:p>
    <w:p w:rsidR="00B41A07" w:rsidRDefault="00B41A07" w:rsidP="00D155F5">
      <w:pPr>
        <w:spacing w:after="150" w:line="240" w:lineRule="auto"/>
        <w:rPr>
          <w:rFonts w:ascii="Times New Roman" w:hAnsi="Times New Roman"/>
          <w:b/>
          <w:sz w:val="32"/>
          <w:szCs w:val="32"/>
          <w:lang w:val="en-US" w:eastAsia="ru-RU"/>
        </w:rPr>
      </w:pPr>
    </w:p>
    <w:p w:rsidR="00B41A07" w:rsidRPr="0030618B" w:rsidRDefault="00B41A07" w:rsidP="00D155F5">
      <w:pPr>
        <w:spacing w:after="150" w:line="240" w:lineRule="auto"/>
        <w:rPr>
          <w:rFonts w:ascii="Times New Roman" w:hAnsi="Times New Roman"/>
          <w:b/>
          <w:sz w:val="32"/>
          <w:szCs w:val="32"/>
          <w:lang w:val="en-US" w:eastAsia="ru-RU"/>
        </w:rPr>
      </w:pPr>
    </w:p>
    <w:p w:rsidR="00B41A07" w:rsidRDefault="00B41A07" w:rsidP="00D155F5">
      <w:pPr>
        <w:spacing w:after="150" w:line="240" w:lineRule="auto"/>
        <w:rPr>
          <w:rFonts w:ascii="Times New Roman" w:hAnsi="Times New Roman"/>
          <w:b/>
          <w:sz w:val="32"/>
          <w:szCs w:val="32"/>
          <w:lang w:eastAsia="ru-RU"/>
        </w:rPr>
      </w:pPr>
      <w:r>
        <w:rPr>
          <w:rFonts w:ascii="Times New Roman" w:hAnsi="Times New Roman"/>
          <w:b/>
          <w:sz w:val="32"/>
          <w:szCs w:val="32"/>
          <w:lang w:eastAsia="ru-RU"/>
        </w:rPr>
        <w:t>4. Тесты</w:t>
      </w:r>
    </w:p>
    <w:p w:rsidR="00B41A07" w:rsidRDefault="00B41A07" w:rsidP="00D155F5">
      <w:pPr>
        <w:spacing w:after="150" w:line="240" w:lineRule="auto"/>
        <w:rPr>
          <w:rFonts w:ascii="Times New Roman" w:hAnsi="Times New Roman"/>
          <w:b/>
          <w:sz w:val="32"/>
          <w:szCs w:val="32"/>
          <w:lang w:eastAsia="ru-RU"/>
        </w:rPr>
      </w:pPr>
      <w:r>
        <w:rPr>
          <w:rFonts w:ascii="Times New Roman" w:hAnsi="Times New Roman"/>
          <w:b/>
          <w:sz w:val="32"/>
          <w:szCs w:val="32"/>
          <w:lang w:eastAsia="ru-RU"/>
        </w:rPr>
        <w:t xml:space="preserve"> Выбрать вариант правильного ответа.</w:t>
      </w:r>
    </w:p>
    <w:p w:rsidR="00B41A07" w:rsidRDefault="00B41A07" w:rsidP="00D155F5">
      <w:pPr>
        <w:spacing w:after="150" w:line="240" w:lineRule="auto"/>
        <w:rPr>
          <w:rFonts w:ascii="Times New Roman" w:hAnsi="Times New Roman"/>
          <w:b/>
          <w:sz w:val="28"/>
          <w:szCs w:val="28"/>
          <w:lang w:eastAsia="ru-RU"/>
        </w:rPr>
      </w:pPr>
    </w:p>
    <w:p w:rsidR="00B41A07" w:rsidRDefault="0046708B" w:rsidP="00D155F5">
      <w:pPr>
        <w:spacing w:after="150" w:line="240" w:lineRule="auto"/>
        <w:rPr>
          <w:rFonts w:ascii="Times New Roman" w:hAnsi="Times New Roman"/>
          <w:sz w:val="28"/>
          <w:szCs w:val="28"/>
          <w:lang w:eastAsia="ru-RU"/>
        </w:rPr>
      </w:pPr>
      <w:r>
        <w:rPr>
          <w:noProof/>
          <w:lang w:eastAsia="ru-RU"/>
        </w:rPr>
        <w:pict>
          <v:rect id="_x0000_s1026" style="position:absolute;margin-left:271.2pt;margin-top:20.9pt;width:25.5pt;height:16.5pt;z-index:251654144"/>
        </w:pict>
      </w:r>
      <w:r w:rsidR="00B41A07">
        <w:rPr>
          <w:rFonts w:ascii="Times New Roman" w:hAnsi="Times New Roman"/>
          <w:b/>
          <w:sz w:val="28"/>
          <w:szCs w:val="28"/>
          <w:lang w:eastAsia="ru-RU"/>
        </w:rPr>
        <w:t xml:space="preserve">4.1 </w:t>
      </w:r>
      <w:r w:rsidR="00B41A07">
        <w:rPr>
          <w:rFonts w:ascii="Times New Roman" w:hAnsi="Times New Roman"/>
          <w:sz w:val="28"/>
          <w:szCs w:val="28"/>
          <w:lang w:eastAsia="ru-RU"/>
        </w:rPr>
        <w:t xml:space="preserve"> Кейнсианский отрезок  кривой совокупного предложения:</w:t>
      </w:r>
    </w:p>
    <w:p w:rsidR="00B41A07" w:rsidRDefault="0046708B" w:rsidP="00D155F5">
      <w:pPr>
        <w:spacing w:after="150" w:line="240" w:lineRule="auto"/>
        <w:rPr>
          <w:rFonts w:ascii="Times New Roman" w:hAnsi="Times New Roman"/>
          <w:sz w:val="28"/>
          <w:szCs w:val="28"/>
          <w:lang w:eastAsia="ru-RU"/>
        </w:rPr>
      </w:pPr>
      <w:r>
        <w:rPr>
          <w:noProof/>
          <w:lang w:eastAsia="ru-RU"/>
        </w:rPr>
        <w:pict>
          <v:rect id="_x0000_s1027" style="position:absolute;margin-left:271.2pt;margin-top:21.3pt;width:25.5pt;height:16.5pt;z-index:251655168"/>
        </w:pict>
      </w:r>
      <w:r w:rsidR="00B41A07">
        <w:rPr>
          <w:rFonts w:ascii="Times New Roman" w:hAnsi="Times New Roman"/>
          <w:sz w:val="28"/>
          <w:szCs w:val="28"/>
          <w:lang w:eastAsia="ru-RU"/>
        </w:rPr>
        <w:t>А)  имеет положительный наклон;</w:t>
      </w:r>
    </w:p>
    <w:p w:rsidR="00B41A07" w:rsidRDefault="0046708B" w:rsidP="00D155F5">
      <w:pPr>
        <w:spacing w:after="150" w:line="240" w:lineRule="auto"/>
        <w:rPr>
          <w:rFonts w:ascii="Times New Roman" w:hAnsi="Times New Roman"/>
          <w:sz w:val="28"/>
          <w:szCs w:val="28"/>
          <w:lang w:eastAsia="ru-RU"/>
        </w:rPr>
      </w:pPr>
      <w:r>
        <w:rPr>
          <w:noProof/>
          <w:lang w:eastAsia="ru-RU"/>
        </w:rPr>
        <w:pict>
          <v:rect id="_x0000_s1028" style="position:absolute;margin-left:271.2pt;margin-top:20.95pt;width:25.5pt;height:16.5pt;z-index:251656192"/>
        </w:pict>
      </w:r>
      <w:r w:rsidR="00B41A07">
        <w:rPr>
          <w:rFonts w:ascii="Times New Roman" w:hAnsi="Times New Roman"/>
          <w:sz w:val="28"/>
          <w:szCs w:val="28"/>
          <w:lang w:eastAsia="ru-RU"/>
        </w:rPr>
        <w:t>Б)  имеет отрицательный наклон;</w:t>
      </w:r>
    </w:p>
    <w:p w:rsidR="00B41A07" w:rsidRDefault="0046708B" w:rsidP="00D155F5">
      <w:pPr>
        <w:spacing w:after="150" w:line="240" w:lineRule="auto"/>
        <w:rPr>
          <w:rFonts w:ascii="Times New Roman" w:hAnsi="Times New Roman"/>
          <w:sz w:val="28"/>
          <w:szCs w:val="28"/>
          <w:lang w:eastAsia="ru-RU"/>
        </w:rPr>
      </w:pPr>
      <w:r>
        <w:rPr>
          <w:noProof/>
          <w:lang w:eastAsia="ru-RU"/>
        </w:rPr>
        <w:pict>
          <v:rect id="_x0000_s1029" style="position:absolute;margin-left:271.2pt;margin-top:19.85pt;width:25.5pt;height:16.5pt;z-index:251657216">
            <v:textbox>
              <w:txbxContent>
                <w:p w:rsidR="00B41A07" w:rsidRPr="0030618B" w:rsidRDefault="00B41A07" w:rsidP="0030618B">
                  <w:pPr>
                    <w:jc w:val="center"/>
                    <w:rPr>
                      <w:b/>
                      <w:lang w:val="en-US"/>
                    </w:rPr>
                  </w:pPr>
                  <w:r>
                    <w:rPr>
                      <w:b/>
                      <w:lang w:val="en-US"/>
                    </w:rPr>
                    <w:t>V</w:t>
                  </w:r>
                </w:p>
              </w:txbxContent>
            </v:textbox>
          </v:rect>
        </w:pict>
      </w:r>
      <w:r w:rsidR="00B41A07">
        <w:rPr>
          <w:rFonts w:ascii="Times New Roman" w:hAnsi="Times New Roman"/>
          <w:sz w:val="28"/>
          <w:szCs w:val="28"/>
          <w:lang w:eastAsia="ru-RU"/>
        </w:rPr>
        <w:t>В)  представлен вертикальной линей;</w:t>
      </w:r>
    </w:p>
    <w:p w:rsidR="00B41A07" w:rsidRPr="00DF1B2B" w:rsidRDefault="00B41A07" w:rsidP="00D155F5">
      <w:pPr>
        <w:spacing w:after="150" w:line="240" w:lineRule="auto"/>
        <w:rPr>
          <w:rFonts w:ascii="Times New Roman" w:hAnsi="Times New Roman"/>
          <w:sz w:val="28"/>
          <w:szCs w:val="28"/>
          <w:lang w:eastAsia="ru-RU"/>
        </w:rPr>
      </w:pPr>
      <w:r>
        <w:rPr>
          <w:rFonts w:ascii="Times New Roman" w:hAnsi="Times New Roman"/>
          <w:sz w:val="28"/>
          <w:szCs w:val="28"/>
          <w:lang w:eastAsia="ru-RU"/>
        </w:rPr>
        <w:t>Г)  представлен горизонтальной линией.</w:t>
      </w:r>
    </w:p>
    <w:p w:rsidR="00B41A07" w:rsidRDefault="00B41A07" w:rsidP="00D155F5">
      <w:pPr>
        <w:spacing w:after="150" w:line="240" w:lineRule="auto"/>
        <w:rPr>
          <w:rFonts w:ascii="Times New Roman" w:hAnsi="Times New Roman"/>
          <w:b/>
          <w:color w:val="000000"/>
          <w:sz w:val="32"/>
          <w:szCs w:val="32"/>
          <w:lang w:eastAsia="ru-RU"/>
        </w:rPr>
      </w:pPr>
    </w:p>
    <w:p w:rsidR="00B41A07" w:rsidRDefault="0046708B" w:rsidP="00D155F5">
      <w:pPr>
        <w:spacing w:after="150" w:line="240" w:lineRule="auto"/>
        <w:rPr>
          <w:rFonts w:ascii="Times New Roman" w:hAnsi="Times New Roman"/>
          <w:color w:val="000000"/>
          <w:sz w:val="28"/>
          <w:szCs w:val="28"/>
          <w:lang w:eastAsia="ru-RU"/>
        </w:rPr>
      </w:pPr>
      <w:r>
        <w:rPr>
          <w:noProof/>
          <w:lang w:eastAsia="ru-RU"/>
        </w:rPr>
        <w:pict>
          <v:rect id="_x0000_s1030" style="position:absolute;margin-left:379.2pt;margin-top:32.25pt;width:25.5pt;height:16.5pt;z-index:251658240">
            <v:textbox>
              <w:txbxContent>
                <w:p w:rsidR="00B41A07" w:rsidRPr="0030618B" w:rsidRDefault="00B41A07" w:rsidP="0030618B">
                  <w:pPr>
                    <w:jc w:val="center"/>
                    <w:rPr>
                      <w:b/>
                      <w:lang w:val="en-US"/>
                    </w:rPr>
                  </w:pPr>
                  <w:r>
                    <w:rPr>
                      <w:b/>
                      <w:lang w:val="en-US"/>
                    </w:rPr>
                    <w:t>V</w:t>
                  </w:r>
                </w:p>
              </w:txbxContent>
            </v:textbox>
          </v:rect>
        </w:pict>
      </w:r>
      <w:r w:rsidR="00B41A07">
        <w:rPr>
          <w:rFonts w:ascii="Times New Roman" w:hAnsi="Times New Roman"/>
          <w:b/>
          <w:color w:val="000000"/>
          <w:sz w:val="28"/>
          <w:szCs w:val="28"/>
          <w:lang w:eastAsia="ru-RU"/>
        </w:rPr>
        <w:t xml:space="preserve">4.2  </w:t>
      </w:r>
      <w:r w:rsidR="00B41A07">
        <w:rPr>
          <w:rFonts w:ascii="Times New Roman" w:hAnsi="Times New Roman"/>
          <w:color w:val="000000"/>
          <w:sz w:val="28"/>
          <w:szCs w:val="28"/>
          <w:lang w:eastAsia="ru-RU"/>
        </w:rPr>
        <w:t>Если деньги для сделок совершают, в среднем, 5 оборотов в год, то количество денег, необходимых для обслуживания обмена:</w:t>
      </w:r>
    </w:p>
    <w:p w:rsidR="00B41A07" w:rsidRDefault="0046708B" w:rsidP="00D155F5">
      <w:pPr>
        <w:spacing w:after="150" w:line="240" w:lineRule="auto"/>
        <w:rPr>
          <w:rFonts w:ascii="Times New Roman" w:hAnsi="Times New Roman"/>
          <w:sz w:val="28"/>
          <w:szCs w:val="28"/>
          <w:lang w:eastAsia="ru-RU"/>
        </w:rPr>
      </w:pPr>
      <w:r>
        <w:rPr>
          <w:noProof/>
          <w:lang w:eastAsia="ru-RU"/>
        </w:rPr>
        <w:pict>
          <v:rect id="_x0000_s1031" style="position:absolute;margin-left:379.2pt;margin-top:16.55pt;width:25.5pt;height:16.5pt;z-index:251659264"/>
        </w:pict>
      </w:r>
      <w:r w:rsidR="00B41A07">
        <w:rPr>
          <w:rFonts w:ascii="Times New Roman" w:hAnsi="Times New Roman"/>
          <w:sz w:val="28"/>
          <w:szCs w:val="28"/>
          <w:lang w:eastAsia="ru-RU"/>
        </w:rPr>
        <w:t>А)  в 5 раз больше номинального объема  ВНП;</w:t>
      </w:r>
    </w:p>
    <w:p w:rsidR="00B41A07" w:rsidRDefault="0046708B" w:rsidP="00D155F5">
      <w:pPr>
        <w:spacing w:after="150" w:line="240" w:lineRule="auto"/>
        <w:rPr>
          <w:rFonts w:ascii="Times New Roman" w:hAnsi="Times New Roman"/>
          <w:sz w:val="28"/>
          <w:szCs w:val="28"/>
          <w:lang w:eastAsia="ru-RU"/>
        </w:rPr>
      </w:pPr>
      <w:r>
        <w:rPr>
          <w:noProof/>
          <w:lang w:eastAsia="ru-RU"/>
        </w:rPr>
        <w:pict>
          <v:rect id="_x0000_s1032" style="position:absolute;margin-left:379.2pt;margin-top:17.7pt;width:25.5pt;height:16.5pt;z-index:251660288"/>
        </w:pict>
      </w:r>
      <w:r w:rsidR="00B41A07">
        <w:rPr>
          <w:rFonts w:ascii="Times New Roman" w:hAnsi="Times New Roman"/>
          <w:sz w:val="28"/>
          <w:szCs w:val="28"/>
          <w:lang w:eastAsia="ru-RU"/>
        </w:rPr>
        <w:t>Б)  составляет 20% номинального  объема  ВНП;</w:t>
      </w:r>
    </w:p>
    <w:p w:rsidR="00B41A07" w:rsidRDefault="0046708B" w:rsidP="00D155F5">
      <w:pPr>
        <w:spacing w:after="150" w:line="240" w:lineRule="auto"/>
        <w:rPr>
          <w:rFonts w:ascii="Times New Roman" w:hAnsi="Times New Roman"/>
          <w:sz w:val="28"/>
          <w:szCs w:val="28"/>
          <w:lang w:eastAsia="ru-RU"/>
        </w:rPr>
      </w:pPr>
      <w:r>
        <w:rPr>
          <w:noProof/>
          <w:lang w:eastAsia="ru-RU"/>
        </w:rPr>
        <w:pict>
          <v:rect id="_x0000_s1033" style="position:absolute;margin-left:379.2pt;margin-top:21.85pt;width:25.5pt;height:16.5pt;z-index:251661312"/>
        </w:pict>
      </w:r>
      <w:r w:rsidR="00B41A07">
        <w:rPr>
          <w:rFonts w:ascii="Times New Roman" w:hAnsi="Times New Roman"/>
          <w:sz w:val="28"/>
          <w:szCs w:val="28"/>
          <w:lang w:eastAsia="ru-RU"/>
        </w:rPr>
        <w:t>В)  равно отношению :  5  /</w:t>
      </w:r>
      <w:r w:rsidR="00B41A07" w:rsidRPr="00DF1B2B">
        <w:rPr>
          <w:rFonts w:ascii="Times New Roman" w:hAnsi="Times New Roman"/>
          <w:sz w:val="28"/>
          <w:szCs w:val="28"/>
          <w:lang w:eastAsia="ru-RU"/>
        </w:rPr>
        <w:t xml:space="preserve"> </w:t>
      </w:r>
      <w:r w:rsidR="00B41A07">
        <w:rPr>
          <w:rFonts w:ascii="Times New Roman" w:hAnsi="Times New Roman"/>
          <w:sz w:val="28"/>
          <w:szCs w:val="28"/>
          <w:lang w:eastAsia="ru-RU"/>
        </w:rPr>
        <w:t xml:space="preserve">  номинальный  объем  ВНП;</w:t>
      </w:r>
    </w:p>
    <w:p w:rsidR="00B41A07" w:rsidRPr="00DF1B2B" w:rsidRDefault="00B41A07" w:rsidP="00D155F5">
      <w:pPr>
        <w:spacing w:after="150" w:line="240" w:lineRule="auto"/>
        <w:rPr>
          <w:rFonts w:ascii="Times New Roman" w:hAnsi="Times New Roman"/>
          <w:color w:val="000000"/>
          <w:sz w:val="28"/>
          <w:szCs w:val="28"/>
          <w:lang w:eastAsia="ru-RU"/>
        </w:rPr>
      </w:pPr>
      <w:r>
        <w:rPr>
          <w:rFonts w:ascii="Times New Roman" w:hAnsi="Times New Roman"/>
          <w:sz w:val="28"/>
          <w:szCs w:val="28"/>
          <w:lang w:eastAsia="ru-RU"/>
        </w:rPr>
        <w:t>Г)  равно отношению :  2%  /</w:t>
      </w:r>
      <w:r w:rsidRPr="00DF1B2B">
        <w:rPr>
          <w:rFonts w:ascii="Times New Roman" w:hAnsi="Times New Roman"/>
          <w:sz w:val="28"/>
          <w:szCs w:val="28"/>
          <w:lang w:eastAsia="ru-RU"/>
        </w:rPr>
        <w:t xml:space="preserve"> </w:t>
      </w:r>
      <w:r>
        <w:rPr>
          <w:rFonts w:ascii="Times New Roman" w:hAnsi="Times New Roman"/>
          <w:sz w:val="28"/>
          <w:szCs w:val="28"/>
          <w:lang w:eastAsia="ru-RU"/>
        </w:rPr>
        <w:t xml:space="preserve">  номинальный  объем  ВНП;</w:t>
      </w:r>
      <w:bookmarkStart w:id="0" w:name="_GoBack"/>
      <w:bookmarkEnd w:id="0"/>
    </w:p>
    <w:sectPr w:rsidR="00B41A07" w:rsidRPr="00DF1B2B" w:rsidSect="002804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946634"/>
    <w:multiLevelType w:val="hybridMultilevel"/>
    <w:tmpl w:val="4F9443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99B0101"/>
    <w:multiLevelType w:val="hybridMultilevel"/>
    <w:tmpl w:val="65029516"/>
    <w:lvl w:ilvl="0" w:tplc="04190011">
      <w:start w:val="1"/>
      <w:numFmt w:val="decimal"/>
      <w:lvlText w:val="%1)"/>
      <w:lvlJc w:val="left"/>
      <w:pPr>
        <w:ind w:left="1200" w:hanging="360"/>
      </w:pPr>
      <w:rPr>
        <w:rFonts w:cs="Times New Roman"/>
      </w:rPr>
    </w:lvl>
    <w:lvl w:ilvl="1" w:tplc="04190019" w:tentative="1">
      <w:start w:val="1"/>
      <w:numFmt w:val="lowerLetter"/>
      <w:lvlText w:val="%2."/>
      <w:lvlJc w:val="left"/>
      <w:pPr>
        <w:ind w:left="1920" w:hanging="360"/>
      </w:pPr>
      <w:rPr>
        <w:rFonts w:cs="Times New Roman"/>
      </w:rPr>
    </w:lvl>
    <w:lvl w:ilvl="2" w:tplc="0419001B" w:tentative="1">
      <w:start w:val="1"/>
      <w:numFmt w:val="lowerRoman"/>
      <w:lvlText w:val="%3."/>
      <w:lvlJc w:val="right"/>
      <w:pPr>
        <w:ind w:left="2640" w:hanging="180"/>
      </w:pPr>
      <w:rPr>
        <w:rFonts w:cs="Times New Roman"/>
      </w:rPr>
    </w:lvl>
    <w:lvl w:ilvl="3" w:tplc="0419000F" w:tentative="1">
      <w:start w:val="1"/>
      <w:numFmt w:val="decimal"/>
      <w:lvlText w:val="%4."/>
      <w:lvlJc w:val="left"/>
      <w:pPr>
        <w:ind w:left="3360" w:hanging="360"/>
      </w:pPr>
      <w:rPr>
        <w:rFonts w:cs="Times New Roman"/>
      </w:rPr>
    </w:lvl>
    <w:lvl w:ilvl="4" w:tplc="04190019" w:tentative="1">
      <w:start w:val="1"/>
      <w:numFmt w:val="lowerLetter"/>
      <w:lvlText w:val="%5."/>
      <w:lvlJc w:val="left"/>
      <w:pPr>
        <w:ind w:left="4080" w:hanging="360"/>
      </w:pPr>
      <w:rPr>
        <w:rFonts w:cs="Times New Roman"/>
      </w:rPr>
    </w:lvl>
    <w:lvl w:ilvl="5" w:tplc="0419001B" w:tentative="1">
      <w:start w:val="1"/>
      <w:numFmt w:val="lowerRoman"/>
      <w:lvlText w:val="%6."/>
      <w:lvlJc w:val="right"/>
      <w:pPr>
        <w:ind w:left="4800" w:hanging="180"/>
      </w:pPr>
      <w:rPr>
        <w:rFonts w:cs="Times New Roman"/>
      </w:rPr>
    </w:lvl>
    <w:lvl w:ilvl="6" w:tplc="0419000F" w:tentative="1">
      <w:start w:val="1"/>
      <w:numFmt w:val="decimal"/>
      <w:lvlText w:val="%7."/>
      <w:lvlJc w:val="left"/>
      <w:pPr>
        <w:ind w:left="5520" w:hanging="360"/>
      </w:pPr>
      <w:rPr>
        <w:rFonts w:cs="Times New Roman"/>
      </w:rPr>
    </w:lvl>
    <w:lvl w:ilvl="7" w:tplc="04190019" w:tentative="1">
      <w:start w:val="1"/>
      <w:numFmt w:val="lowerLetter"/>
      <w:lvlText w:val="%8."/>
      <w:lvlJc w:val="left"/>
      <w:pPr>
        <w:ind w:left="6240" w:hanging="360"/>
      </w:pPr>
      <w:rPr>
        <w:rFonts w:cs="Times New Roman"/>
      </w:rPr>
    </w:lvl>
    <w:lvl w:ilvl="8" w:tplc="0419001B" w:tentative="1">
      <w:start w:val="1"/>
      <w:numFmt w:val="lowerRoman"/>
      <w:lvlText w:val="%9."/>
      <w:lvlJc w:val="right"/>
      <w:pPr>
        <w:ind w:left="696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371D"/>
    <w:rsid w:val="0004642E"/>
    <w:rsid w:val="00154489"/>
    <w:rsid w:val="002804C5"/>
    <w:rsid w:val="0030618B"/>
    <w:rsid w:val="003D4B6C"/>
    <w:rsid w:val="0046708B"/>
    <w:rsid w:val="0050371D"/>
    <w:rsid w:val="0061475C"/>
    <w:rsid w:val="0067763E"/>
    <w:rsid w:val="007A09FF"/>
    <w:rsid w:val="007C6840"/>
    <w:rsid w:val="007E5BC7"/>
    <w:rsid w:val="009C5A60"/>
    <w:rsid w:val="00AD4515"/>
    <w:rsid w:val="00B41A07"/>
    <w:rsid w:val="00BD46DE"/>
    <w:rsid w:val="00CF11E8"/>
    <w:rsid w:val="00D155F5"/>
    <w:rsid w:val="00D65DB2"/>
    <w:rsid w:val="00DF1B2B"/>
    <w:rsid w:val="00E64235"/>
    <w:rsid w:val="00E85518"/>
    <w:rsid w:val="00F2054A"/>
    <w:rsid w:val="00F70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95CFF579-FA7E-4E1B-A417-F6BE90E49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4C5"/>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154489"/>
    <w:pPr>
      <w:ind w:left="720"/>
      <w:contextualSpacing/>
    </w:pPr>
  </w:style>
  <w:style w:type="paragraph" w:styleId="a3">
    <w:name w:val="Normal (Web)"/>
    <w:basedOn w:val="a"/>
    <w:semiHidden/>
    <w:rsid w:val="00D155F5"/>
    <w:pPr>
      <w:spacing w:after="150" w:line="240" w:lineRule="auto"/>
    </w:pPr>
    <w:rPr>
      <w:rFonts w:ascii="Verdana" w:eastAsia="Calibri" w:hAnsi="Verdana"/>
      <w:color w:val="000000"/>
      <w:sz w:val="17"/>
      <w:szCs w:val="17"/>
      <w:lang w:eastAsia="ru-RU"/>
    </w:rPr>
  </w:style>
  <w:style w:type="paragraph" w:styleId="a4">
    <w:name w:val="Balloon Text"/>
    <w:basedOn w:val="a"/>
    <w:link w:val="a5"/>
    <w:semiHidden/>
    <w:rsid w:val="009C5A60"/>
    <w:pPr>
      <w:spacing w:after="0" w:line="240" w:lineRule="auto"/>
    </w:pPr>
    <w:rPr>
      <w:rFonts w:ascii="Tahoma" w:hAnsi="Tahoma" w:cs="Tahoma"/>
      <w:sz w:val="16"/>
      <w:szCs w:val="16"/>
    </w:rPr>
  </w:style>
  <w:style w:type="character" w:customStyle="1" w:styleId="a5">
    <w:name w:val="Текст выноски Знак"/>
    <w:basedOn w:val="a0"/>
    <w:link w:val="a4"/>
    <w:semiHidden/>
    <w:locked/>
    <w:rsid w:val="009C5A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2599</Words>
  <Characters>14817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ВАРИАНТ  №  4</vt:lpstr>
    </vt:vector>
  </TitlesOfParts>
  <Company>Microsoft</Company>
  <LinksUpToDate>false</LinksUpToDate>
  <CharactersWithSpaces>17382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ВАРИАНТ  №  4</dc:title>
  <dc:subject/>
  <dc:creator>Анна</dc:creator>
  <cp:keywords/>
  <dc:description/>
  <cp:lastModifiedBy>admin</cp:lastModifiedBy>
  <cp:revision>2</cp:revision>
  <cp:lastPrinted>2009-04-12T10:29:00Z</cp:lastPrinted>
  <dcterms:created xsi:type="dcterms:W3CDTF">2014-04-16T03:26:00Z</dcterms:created>
  <dcterms:modified xsi:type="dcterms:W3CDTF">2014-04-16T03:26:00Z</dcterms:modified>
</cp:coreProperties>
</file>