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  <w:r>
        <w:rPr>
          <w:b/>
          <w:sz w:val="40"/>
        </w:rPr>
        <w:t>КОЛОМИЙСЬКЕ  ВПУ-17</w:t>
      </w: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tabs>
          <w:tab w:val="left" w:pos="1560"/>
          <w:tab w:val="left" w:pos="3261"/>
        </w:tabs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РЕФЕРАТ  НА  ТЕМУ:</w:t>
      </w: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8"/>
        </w:rPr>
      </w:pP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72"/>
        </w:rPr>
      </w:pPr>
      <w:r>
        <w:rPr>
          <w:b/>
          <w:sz w:val="72"/>
        </w:rPr>
        <w:t>МОВА  ПАСКАЛЬ</w:t>
      </w: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72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72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72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72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  <w:r>
        <w:rPr>
          <w:b/>
          <w:sz w:val="40"/>
        </w:rPr>
        <w:t xml:space="preserve">Виконав: учень групи : №13   </w:t>
      </w: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  <w:r>
        <w:rPr>
          <w:b/>
          <w:sz w:val="40"/>
        </w:rPr>
        <w:t>Гаврищук  Ігор  Юрович</w:t>
      </w: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  <w:r>
        <w:rPr>
          <w:b/>
          <w:sz w:val="40"/>
        </w:rPr>
        <w:t>Викладач: Остапчук</w:t>
      </w:r>
      <w:r>
        <w:rPr>
          <w:b/>
          <w:sz w:val="40"/>
          <w:lang w:val="uk-UA"/>
        </w:rPr>
        <w:t xml:space="preserve"> С.М.</w:t>
      </w:r>
      <w:r>
        <w:rPr>
          <w:b/>
          <w:sz w:val="40"/>
        </w:rPr>
        <w:t xml:space="preserve"> </w:t>
      </w: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</w:p>
    <w:p w:rsidR="003231C8" w:rsidRDefault="003231C8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right"/>
        <w:rPr>
          <w:b/>
          <w:sz w:val="40"/>
        </w:rPr>
      </w:pPr>
    </w:p>
    <w:p w:rsidR="003231C8" w:rsidRDefault="000D4A62">
      <w:pPr>
        <w:pBdr>
          <w:top w:val="double" w:sz="18" w:space="3" w:color="auto"/>
          <w:left w:val="double" w:sz="18" w:space="3" w:color="auto"/>
          <w:bottom w:val="double" w:sz="18" w:space="3" w:color="auto"/>
          <w:right w:val="double" w:sz="18" w:space="3" w:color="auto"/>
        </w:pBdr>
        <w:jc w:val="center"/>
        <w:rPr>
          <w:b/>
          <w:sz w:val="40"/>
        </w:rPr>
      </w:pPr>
      <w:r>
        <w:rPr>
          <w:b/>
          <w:sz w:val="40"/>
        </w:rPr>
        <w:t>КОЛОМИЯ  2002р.</w:t>
      </w:r>
    </w:p>
    <w:p w:rsidR="003231C8" w:rsidRDefault="003231C8">
      <w:pPr>
        <w:jc w:val="center"/>
        <w:rPr>
          <w:b/>
          <w:sz w:val="36"/>
        </w:rPr>
      </w:pPr>
    </w:p>
    <w:p w:rsidR="003231C8" w:rsidRDefault="003231C8">
      <w:pPr>
        <w:jc w:val="center"/>
        <w:rPr>
          <w:b/>
          <w:sz w:val="36"/>
        </w:rPr>
      </w:pPr>
    </w:p>
    <w:p w:rsidR="003231C8" w:rsidRDefault="000D4A62">
      <w:pPr>
        <w:jc w:val="center"/>
        <w:rPr>
          <w:b/>
          <w:sz w:val="36"/>
        </w:rPr>
      </w:pPr>
      <w:r>
        <w:rPr>
          <w:b/>
          <w:sz w:val="36"/>
        </w:rPr>
        <w:t>ВСТУП</w:t>
      </w:r>
    </w:p>
    <w:p w:rsidR="003231C8" w:rsidRDefault="003231C8">
      <w:pPr>
        <w:rPr>
          <w:b/>
          <w:sz w:val="36"/>
        </w:rPr>
      </w:pP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Мова  ПАСКАЛЬ,  затвердженна  в  якості  стандартної  в  1979р.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являється  найбільш  вдосконаленою  в  порівнянні  з  такими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універсальними  мовами  програмування, як  АЛГОЛ, ФОРТ-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РАН, БЕЙСІК, ПЛ/М та  інші.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Завдяки  своїй  ефективності, простоті  і  логічності  вона  скоро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отримала  розповсюдження  по  всоьму  світі.  В  даний  час  май-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 xml:space="preserve">же  всі  ЕОМ  і  особливо  мікроЕОМ, можуть  працювати  на  цій  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мові. Тексти  програм  легко  провіряється  на  правильність, так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як  їх  зміст  простий  і  очевидний. І  накінець, мова  ПАСКАЛЬ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підходить  для  навчання  програмістів-початківців  хорошому  стилю  програмування.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Мова  ПАСКАЛЬ  позволяє  на  рівні  з  невеликими  складностя-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ми  програми  створювати  структурні  програми  складнообємних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і  складних  обчислень. Щоб  користувач  при  створенні  програм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не  допускав  помилок  або  міг  віднайти  їх  і  виправити, у  мові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передбачено  попередні  вказівки  типів  даних, приймаючих  участь  в  програмі, і  обовязкова  інформація  про  всі  елементи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програми, таких, як  позначки  операторів, константи, змінні, під-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програми. Число  різних  операторів  зведено  до мінімуму. Мова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позволяє вдосконалити  робочий  процес  програмування, посту-    пово  уточнюючи  різні  частини  програми.</w:t>
      </w:r>
    </w:p>
    <w:p w:rsidR="003231C8" w:rsidRDefault="003231C8">
      <w:pPr>
        <w:jc w:val="center"/>
        <w:rPr>
          <w:b/>
          <w:sz w:val="72"/>
        </w:rPr>
      </w:pPr>
    </w:p>
    <w:p w:rsidR="003231C8" w:rsidRDefault="003231C8">
      <w:pPr>
        <w:jc w:val="center"/>
        <w:rPr>
          <w:b/>
          <w:sz w:val="36"/>
        </w:rPr>
      </w:pPr>
    </w:p>
    <w:p w:rsidR="003231C8" w:rsidRDefault="000D4A62">
      <w:pPr>
        <w:jc w:val="center"/>
        <w:rPr>
          <w:b/>
          <w:sz w:val="36"/>
        </w:rPr>
      </w:pPr>
      <w:r>
        <w:rPr>
          <w:b/>
          <w:sz w:val="36"/>
        </w:rPr>
        <w:t>АЛФАВІТ  МОВИ</w:t>
      </w:r>
    </w:p>
    <w:p w:rsidR="003231C8" w:rsidRDefault="003231C8">
      <w:pPr>
        <w:rPr>
          <w:b/>
          <w:sz w:val="36"/>
        </w:rPr>
      </w:pP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Люба  звичайна  мова  (російська, українська, француська  і  інш.)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складаються  з  декількох  основних  елементів: символів, слів, словосполучень і  речень. В алгоритмічній  мові  програмування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мають  аналогічні  структурні  елементи, символи, слова  і вирази.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При  цоьму  слово  утворюється  із  послідовності  символів, вирази  представляють  собою групу  слів, а  оператор - визначену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комбінацію  слів  і  виразів.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Алфавіт  стандартної  мови  ПАСКАЛЬ  містить  наступні  симво-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 xml:space="preserve">ли: 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1)  26  великих  і  малих  букв  латинського  алфавіту;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2) арабські  цифри;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3) 32 букви  словянського  алфавіту;</w:t>
      </w:r>
    </w:p>
    <w:p w:rsidR="003231C8" w:rsidRDefault="000D4A62">
      <w:pPr>
        <w:rPr>
          <w:b/>
          <w:sz w:val="36"/>
        </w:rPr>
      </w:pPr>
      <w:r>
        <w:rPr>
          <w:b/>
          <w:sz w:val="36"/>
        </w:rPr>
        <w:t>4) спеціальні  символи: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2141"/>
        <w:gridCol w:w="3169"/>
      </w:tblGrid>
      <w:tr w:rsidR="003231C8"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cимвол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назва</w:t>
            </w:r>
          </w:p>
        </w:tc>
        <w:tc>
          <w:tcPr>
            <w:tcW w:w="21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символ</w:t>
            </w:r>
          </w:p>
        </w:tc>
        <w:tc>
          <w:tcPr>
            <w:tcW w:w="3169" w:type="dxa"/>
            <w:tcBorders>
              <w:left w:val="nil"/>
              <w:bottom w:val="nil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назва</w:t>
            </w:r>
          </w:p>
        </w:tc>
      </w:tr>
      <w:tr w:rsidR="003231C8"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+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плюс</w:t>
            </w:r>
          </w:p>
        </w:tc>
        <w:tc>
          <w:tcPr>
            <w:tcW w:w="21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:</w:t>
            </w:r>
          </w:p>
        </w:tc>
        <w:tc>
          <w:tcPr>
            <w:tcW w:w="316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двокрапка</w:t>
            </w:r>
          </w:p>
        </w:tc>
      </w:tr>
      <w:tr w:rsidR="003231C8"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мінус</w:t>
            </w:r>
          </w:p>
        </w:tc>
        <w:tc>
          <w:tcPr>
            <w:tcW w:w="21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‘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апостроф</w:t>
            </w:r>
          </w:p>
        </w:tc>
      </w:tr>
      <w:tr w:rsidR="003231C8"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*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зірочка</w:t>
            </w:r>
          </w:p>
        </w:tc>
        <w:tc>
          <w:tcPr>
            <w:tcW w:w="21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&lt;</w:t>
            </w:r>
          </w:p>
        </w:tc>
        <w:tc>
          <w:tcPr>
            <w:tcW w:w="3169" w:type="dxa"/>
            <w:tcBorders>
              <w:top w:val="single" w:sz="18" w:space="0" w:color="auto"/>
              <w:left w:val="nil"/>
              <w:bottom w:val="nil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менше</w:t>
            </w:r>
          </w:p>
        </w:tc>
      </w:tr>
      <w:tr w:rsidR="003231C8"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/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похила   риска</w:t>
            </w:r>
          </w:p>
        </w:tc>
        <w:tc>
          <w:tcPr>
            <w:tcW w:w="21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&gt;</w:t>
            </w:r>
          </w:p>
        </w:tc>
        <w:tc>
          <w:tcPr>
            <w:tcW w:w="316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231C8" w:rsidRDefault="000D4A6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більше</w:t>
            </w:r>
          </w:p>
        </w:tc>
      </w:tr>
    </w:tbl>
    <w:p w:rsidR="003231C8" w:rsidRDefault="000D4A62">
      <w:pPr>
        <w:pBdr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48"/>
        </w:rPr>
      </w:pPr>
      <w:r>
        <w:rPr>
          <w:b/>
          <w:sz w:val="40"/>
        </w:rPr>
        <w:t>і  таке  інше</w:t>
      </w:r>
    </w:p>
    <w:p w:rsidR="003231C8" w:rsidRDefault="003231C8">
      <w:pPr>
        <w:ind w:left="-142" w:firstLine="142"/>
        <w:rPr>
          <w:b/>
          <w:sz w:val="48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ОСНОВНІ   ЧАСТИНИ   ПРОГРАМИ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Програма  на  мові  ПАСКАЛЬ  складається: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-заголовок;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-розділ  опису;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-розділ  операторів.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Заголовок  містить  службове  слово  PROGRAM, ім’я програми  в  дужках закінчується  заголовок  символом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“;”.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>Розділ  опису</w:t>
      </w:r>
      <w:r>
        <w:rPr>
          <w:b/>
          <w:sz w:val="40"/>
        </w:rPr>
        <w:t xml:space="preserve">  використовується  для  представлення  всіх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зустрічаючихся  в  програмі  даних  і  їх  характеристик.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Цей  розділ  в  свою  чергу  містить: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- мітки;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- константи;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- типи змінних;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- представленні  процедури  і  функції.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Після  кожного  опису  ставиться  символ  “;”.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 xml:space="preserve">Розділ  операторів  </w:t>
      </w:r>
      <w:r>
        <w:rPr>
          <w:b/>
          <w:sz w:val="40"/>
        </w:rPr>
        <w:t>заключається  в  опернаторні  лапки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BEGIN...END  після  ставиться  крапка. В  цоьму  розді-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лі  записується послідовність операторів які виконуються.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Програма  записується  у  вільній  формі. </w:t>
      </w:r>
    </w:p>
    <w:p w:rsidR="003231C8" w:rsidRDefault="003231C8">
      <w:pPr>
        <w:ind w:left="-142" w:firstLine="142"/>
        <w:jc w:val="center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СТАНДАРТНІ   ТИПИ   ДАНИХ</w:t>
      </w:r>
    </w:p>
    <w:p w:rsidR="003231C8" w:rsidRDefault="003231C8">
      <w:pPr>
        <w:ind w:left="-142" w:firstLine="142"/>
        <w:jc w:val="center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>Дані  цілого  типу</w:t>
      </w:r>
      <w:r>
        <w:rPr>
          <w:b/>
          <w:sz w:val="40"/>
        </w:rPr>
        <w:t xml:space="preserve">.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Всі  дані  можна  розділити  на  два  типи : прості  і  склад-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ні. Прості - це  стандартні  і  змінні  типи  даних. Стандарт-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ними  являються  цілі, дійсні, символічні, логічні  типи  да-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них. Складні  типи  даних  являють  собою  різні  комбіна-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ції  простих  типів  ( масиви, множини, записи  і  файли).</w:t>
      </w:r>
    </w:p>
    <w:p w:rsidR="003231C8" w:rsidRDefault="003231C8">
      <w:pPr>
        <w:ind w:left="-142" w:firstLine="142"/>
        <w:rPr>
          <w:b/>
          <w:i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>Дані  дійсного  типу.</w:t>
      </w:r>
      <w:r>
        <w:rPr>
          <w:b/>
          <w:sz w:val="40"/>
        </w:rPr>
        <w:t xml:space="preserve">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Константи  дійсного  типу  можуть  представлятись  двома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видами :  з  фіксованою  або  з  плаваючою  крапкою.</w:t>
      </w:r>
    </w:p>
    <w:p w:rsidR="003231C8" w:rsidRDefault="003231C8">
      <w:pPr>
        <w:ind w:left="-142" w:firstLine="142"/>
        <w:rPr>
          <w:b/>
          <w:i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>Дані  логічного  типу.</w:t>
      </w:r>
      <w:r>
        <w:rPr>
          <w:b/>
          <w:sz w:val="40"/>
        </w:rPr>
        <w:t xml:space="preserve">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Логічні  типи  даних  часто  називають  булоьвими. Логічні                    дані  часто  використовують  при  перевірці  правильності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деяких  умов  і  порівнянні  велечин. Логічні  дані  і  опера-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ції  над  ними  мають  важливе  значення  так  як  дозволя-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ють  внести  в  розрахунки  елементи  людської  логіки.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i/>
          <w:sz w:val="40"/>
        </w:rPr>
        <w:t>Дані  символічного  типу.</w:t>
      </w: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Дані  символічного  типу дозволяють представляти в прог-рамі  тексту  і  проводити  над  ним  деякі  редакційні  опе-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рації. Також  вони  дають  можливість  обробляти  доку-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менти.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СТАНДАРТНІ   ФУНКЦІЇ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Сюди  входять  такі  як : SIN, COS, Tg, log...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Правила  запису  стандартних  функцій :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1. Ім’я  ф-ії.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2. Аргумент  ф-ії  в  дужках.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Наприклад: SQRT(X) - вичисляє  корінь  квадратний.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                SQR(X)    - вираховуєквадрат  аргумента.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                 SIN(X)     - вираховує  сінус  аргумента.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 xml:space="preserve">АРЕФМЕТИЧНІ    ВИРАЗИ    </w:t>
      </w:r>
    </w:p>
    <w:p w:rsidR="003231C8" w:rsidRDefault="000D4A62">
      <w:pPr>
        <w:ind w:left="-142" w:firstLine="142"/>
        <w:rPr>
          <w:b/>
          <w:sz w:val="48"/>
        </w:rPr>
      </w:pPr>
      <w:r>
        <w:rPr>
          <w:b/>
          <w:sz w:val="48"/>
        </w:rPr>
        <w:t xml:space="preserve">               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Арефметичні  вирази  складаються  з  арефметичних  кон-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стант, змінних  функцій  і  операцій  над  ними.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При  складанні  виразів  слід  виконати  наступні правила: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1. Записувати  всі  складові частини  виразів  в  один ря-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док.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2. Використовувати  дужки  тільки  одного  типу (круг-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лі). В  правильно  записаному  виразі  число  відкритих ду-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жок  дорівнює  числу  закритих  дужок.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3. Не  можна  записувати  підряд  два  знака  арефме-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тичних  операцій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4. Необхідно  пам’ятати  що  обчислення  зліва  на  пра-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во  у  відповідності  з  стандартом  операції. Самою  стар-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шою  являється  операція  обчислення  значення  функції.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Потім  ідуть  операції  множення  і  ділення. Операції  до-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давання  і  віднімання  мають  самий  низький  авторитет.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ЛОГІЧНІ   ВИРАЗИ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Логічні  вирази  складаються  з  логічних  даних, логічних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операцій  і  операцій  відношення. В  операціях  відношен-ня  можуть  брати  участь  арефметичні  і  логічні  вирази, а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також  символічні  дані.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  логічних  виразах  прийнятий  наступний  пріорітет опе-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рацій: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1)  NOT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2) * (множення),  /  (ділення),  DIV, MOD, AND;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3) + (плюс), - (мінус), OR;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4) &lt; (менше), &lt;= (менше  або  дорівнює), = (рівно),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&lt;&gt; (не  рівно), &gt;= (більше  або  рівно), &gt; (більше).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В  логічному  виразі  допускається  використання  круглих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дужок. При  наявності  дужок  спочатку  виконується  дії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в  дужках, а  потім  поза  дужками.   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 xml:space="preserve">ОПЕРАТОРИ 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1.</w:t>
      </w:r>
      <w:r>
        <w:rPr>
          <w:b/>
          <w:i/>
          <w:sz w:val="40"/>
        </w:rPr>
        <w:t xml:space="preserve"> Оператор  присвоєння</w:t>
      </w:r>
      <w:r>
        <w:rPr>
          <w:b/>
          <w:sz w:val="40"/>
        </w:rPr>
        <w:t xml:space="preserve"> - основний  оператор  будь-якої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мови  програмування. Загальна  форма  запису  оператора.</w:t>
      </w: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V:=A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V- ім’я  змінної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“:=“ - знак  присвоєння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А - вираз.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Даний  оператор  вичисляє  значення  виразу  А  і  присво-ює  получене  значення  змінній  V.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2.</w:t>
      </w:r>
      <w:r>
        <w:rPr>
          <w:b/>
          <w:i/>
          <w:sz w:val="40"/>
        </w:rPr>
        <w:t xml:space="preserve"> Умовний  оператор</w:t>
      </w:r>
      <w:r>
        <w:rPr>
          <w:b/>
          <w:sz w:val="40"/>
        </w:rPr>
        <w:t xml:space="preserve"> - використовується  в  тих  випадках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коли  обчислення  може  піти  по  різних  шляхах  в  залеж- ності  від  виконання  або  не  виконання  певних  умов.</w:t>
      </w:r>
    </w:p>
    <w:p w:rsidR="003231C8" w:rsidRDefault="000D4A62">
      <w:pPr>
        <w:ind w:left="-142" w:firstLine="142"/>
        <w:rPr>
          <w:b/>
          <w:sz w:val="40"/>
          <w:lang w:val="en-GB"/>
        </w:rPr>
      </w:pPr>
      <w:r>
        <w:rPr>
          <w:b/>
          <w:sz w:val="40"/>
          <w:lang w:val="en-GB"/>
        </w:rPr>
        <w:t>IF(</w:t>
      </w:r>
      <w:r>
        <w:rPr>
          <w:b/>
          <w:sz w:val="40"/>
        </w:rPr>
        <w:t>якщо</w:t>
      </w:r>
      <w:r>
        <w:rPr>
          <w:b/>
          <w:sz w:val="40"/>
          <w:lang w:val="en-GB"/>
        </w:rPr>
        <w:t>), THEN (</w:t>
      </w:r>
      <w:r>
        <w:rPr>
          <w:b/>
          <w:sz w:val="40"/>
        </w:rPr>
        <w:t>тоді</w:t>
      </w:r>
      <w:r>
        <w:rPr>
          <w:b/>
          <w:sz w:val="40"/>
          <w:lang w:val="en-GB"/>
        </w:rPr>
        <w:t xml:space="preserve">), </w:t>
      </w:r>
    </w:p>
    <w:p w:rsidR="003231C8" w:rsidRDefault="000D4A62">
      <w:pPr>
        <w:ind w:left="-142" w:firstLine="142"/>
        <w:rPr>
          <w:b/>
          <w:sz w:val="40"/>
          <w:lang w:val="en-GB"/>
        </w:rPr>
      </w:pPr>
      <w:r>
        <w:rPr>
          <w:b/>
          <w:sz w:val="40"/>
          <w:lang w:val="en-GB"/>
        </w:rPr>
        <w:t>ELSE (</w:t>
      </w:r>
      <w:r>
        <w:rPr>
          <w:b/>
          <w:sz w:val="40"/>
        </w:rPr>
        <w:t>інакше</w:t>
      </w:r>
      <w:r>
        <w:rPr>
          <w:b/>
          <w:sz w:val="40"/>
          <w:lang w:val="en-GB"/>
        </w:rPr>
        <w:t>)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(якщо)  - логічний  вираз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(тоді)     - арефметичний  вираз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(інакше)- арефметичний  вираз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3.</w:t>
      </w:r>
      <w:r>
        <w:rPr>
          <w:b/>
          <w:i/>
          <w:sz w:val="40"/>
        </w:rPr>
        <w:t>Оператор  вибору.</w:t>
      </w:r>
      <w:r>
        <w:rPr>
          <w:b/>
          <w:sz w:val="40"/>
        </w:rPr>
        <w:t xml:space="preserve"> Оператор  вибору  використовується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  тих  випадках, коли  в  залежності  від  значення  яко-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гось  вираження  необхідно  виконати  один  з  декількох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послідовних  операторів.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CASE  вираз  OF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константа  1: оператор1;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константа  2: оператор2;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...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константа n: оператор n;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END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ОПЕРАТОР   ПЕРЕХОДУ</w:t>
      </w:r>
    </w:p>
    <w:p w:rsidR="003231C8" w:rsidRDefault="003231C8">
      <w:pPr>
        <w:ind w:left="-142" w:firstLine="142"/>
        <w:jc w:val="center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Використовується  для  обходу  участку  програми.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GOTO  мітка;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мітка - ціле  число  без  знаку  в  діапазоні  від  1 -  9999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Після  цоьго  оператора  виконання  оператора  переходить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на  рядок  з  міткою.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ОПЕРАТОР  ЦИКЛУ  З  ПОПЕРЕДНОЬЮ  УМОВОЮ</w:t>
      </w:r>
    </w:p>
    <w:p w:rsidR="003231C8" w:rsidRDefault="003231C8">
      <w:pPr>
        <w:ind w:left="-142" w:firstLine="142"/>
        <w:jc w:val="center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Існує  три  оператори  циклу: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1. Оператор  з  попередною  умовою;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2. Оператор  з  послідовною  умовою;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3. Оператор  циклу  з  параметром.</w:t>
      </w:r>
    </w:p>
    <w:p w:rsidR="003231C8" w:rsidRDefault="003231C8">
      <w:pPr>
        <w:ind w:left="-142" w:firstLine="142"/>
        <w:jc w:val="center"/>
        <w:rPr>
          <w:b/>
          <w:sz w:val="40"/>
        </w:rPr>
      </w:pPr>
    </w:p>
    <w:p w:rsidR="003231C8" w:rsidRDefault="000D4A62">
      <w:pPr>
        <w:ind w:left="-142" w:firstLine="142"/>
        <w:jc w:val="center"/>
        <w:rPr>
          <w:b/>
          <w:sz w:val="40"/>
        </w:rPr>
      </w:pPr>
      <w:r>
        <w:rPr>
          <w:b/>
          <w:sz w:val="40"/>
        </w:rPr>
        <w:t>1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WHILE  логічний  вираз  DO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BEGIN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оператори  циклічні  частини  програми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END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Сюди  також  входять  оператори :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- вводу-виводу;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- оператори  обробки  масивів;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- оператори  переходу  до  під-програм;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    - оператори  роботи  з  файлами;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 xml:space="preserve">  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Як  бачим  мова  програмування  ПАСКАЛЬ  має  всі  засоби  для  зручного  і  ефективного  створення  програм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які  виконують  різноманітні  за  значеням  задачі. Вона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зручна у  використанні, і  легко  усвоюється  в  роботі.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Також  однією  з  позитивних  сторін  є  те, що  після  ком-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піляції  вона  перетворюється  в  програму  яка  складаєть-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ся  безпосередноь  з  машинних  кодів, і  для  запуску  не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потрібно  транслятора.</w:t>
      </w: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  <w:lang w:val="uk-UA"/>
        </w:rPr>
      </w:pPr>
    </w:p>
    <w:p w:rsidR="003231C8" w:rsidRDefault="003231C8">
      <w:pPr>
        <w:ind w:left="-142" w:firstLine="142"/>
        <w:rPr>
          <w:b/>
          <w:sz w:val="40"/>
          <w:lang w:val="uk-UA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3231C8">
      <w:pPr>
        <w:ind w:left="-142" w:firstLine="142"/>
        <w:rPr>
          <w:b/>
          <w:sz w:val="40"/>
        </w:rPr>
      </w:pP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Джерело  інформації : В. Ф. Шаньгин, Л. М. Поддубная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“Програмированиє  на  язике  ПАСКАЛЬ”</w:t>
      </w:r>
    </w:p>
    <w:p w:rsidR="003231C8" w:rsidRDefault="000D4A62">
      <w:pPr>
        <w:ind w:left="-142" w:firstLine="142"/>
        <w:rPr>
          <w:b/>
          <w:sz w:val="40"/>
        </w:rPr>
      </w:pPr>
      <w:r>
        <w:rPr>
          <w:b/>
          <w:sz w:val="40"/>
        </w:rPr>
        <w:t>Москва  “Висшая  школа” 1991р.</w:t>
      </w:r>
      <w:bookmarkStart w:id="0" w:name="_GoBack"/>
      <w:bookmarkEnd w:id="0"/>
    </w:p>
    <w:sectPr w:rsidR="003231C8">
      <w:pgSz w:w="11906" w:h="16838"/>
      <w:pgMar w:top="709" w:right="566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A62"/>
    <w:rsid w:val="000D4A62"/>
    <w:rsid w:val="003231C8"/>
    <w:rsid w:val="00F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2466-7DFB-46DF-83C7-B1A4535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Речі</vt:lpstr>
    </vt:vector>
  </TitlesOfParts>
  <Manager>Точні науки</Manager>
  <Company>Точні науки</Company>
  <LinksUpToDate>false</LinksUpToDate>
  <CharactersWithSpaces>7900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Речі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2002-01-21T11:16:00Z</cp:lastPrinted>
  <dcterms:created xsi:type="dcterms:W3CDTF">2014-08-15T15:22:00Z</dcterms:created>
  <dcterms:modified xsi:type="dcterms:W3CDTF">2014-08-15T15:22:00Z</dcterms:modified>
  <cp:category>Точні науки</cp:category>
</cp:coreProperties>
</file>