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5163E" w:rsidRDefault="00F5163E" w:rsidP="00F5163E">
      <w:pPr>
        <w:snapToGrid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850332" w:rsidRPr="00F5163E" w:rsidRDefault="00850332" w:rsidP="00F5163E">
      <w:pPr>
        <w:snapToGrid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F5163E">
        <w:rPr>
          <w:b/>
          <w:color w:val="000000"/>
          <w:sz w:val="28"/>
          <w:szCs w:val="28"/>
          <w:u w:val="single"/>
          <w:lang w:val="uk-UA"/>
        </w:rPr>
        <w:t>Реферат на тему: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F5163E">
        <w:rPr>
          <w:b/>
          <w:color w:val="000000"/>
          <w:sz w:val="28"/>
          <w:szCs w:val="28"/>
          <w:u w:val="single"/>
          <w:lang w:val="uk-UA"/>
        </w:rPr>
        <w:t>Сутність багаторівневого</w:t>
      </w:r>
      <w:r w:rsidR="00A6761F" w:rsidRPr="00F5163E">
        <w:rPr>
          <w:b/>
          <w:color w:val="000000"/>
          <w:sz w:val="28"/>
          <w:szCs w:val="28"/>
          <w:u w:val="single"/>
          <w:lang w:val="uk-UA"/>
        </w:rPr>
        <w:t xml:space="preserve"> (мережевого)</w:t>
      </w:r>
      <w:r w:rsidRPr="00F5163E">
        <w:rPr>
          <w:b/>
          <w:color w:val="000000"/>
          <w:sz w:val="28"/>
          <w:szCs w:val="28"/>
          <w:u w:val="single"/>
          <w:lang w:val="uk-UA"/>
        </w:rPr>
        <w:t xml:space="preserve"> мар</w:t>
      </w:r>
      <w:r w:rsidR="00F5163E">
        <w:rPr>
          <w:b/>
          <w:color w:val="000000"/>
          <w:sz w:val="28"/>
          <w:szCs w:val="28"/>
          <w:u w:val="single"/>
          <w:lang w:val="uk-UA"/>
        </w:rPr>
        <w:t>кетингу як бізнесової концепції</w:t>
      </w:r>
    </w:p>
    <w:p w:rsidR="00DD19A7" w:rsidRPr="00F5163E" w:rsidRDefault="00F017D0" w:rsidP="00F5163E">
      <w:pPr>
        <w:snapToGrid/>
        <w:spacing w:before="0" w:after="0"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F5163E">
        <w:rPr>
          <w:b/>
          <w:color w:val="000000"/>
          <w:sz w:val="28"/>
          <w:szCs w:val="28"/>
          <w:u w:val="single"/>
          <w:lang w:val="uk-UA"/>
        </w:rPr>
        <w:br w:type="page"/>
      </w:r>
      <w:r w:rsidR="00DD19A7" w:rsidRPr="00F5163E">
        <w:rPr>
          <w:b/>
          <w:color w:val="000000"/>
          <w:sz w:val="28"/>
          <w:szCs w:val="28"/>
          <w:lang w:val="uk-UA"/>
        </w:rPr>
        <w:t>ПЛАН</w:t>
      </w:r>
    </w:p>
    <w:p w:rsidR="00DD19A7" w:rsidRPr="00F5163E" w:rsidRDefault="00DD19A7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72230" w:rsidRPr="00F5163E" w:rsidRDefault="00472230" w:rsidP="00F5163E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Вступ</w:t>
      </w:r>
    </w:p>
    <w:p w:rsidR="00472230" w:rsidRPr="00F5163E" w:rsidRDefault="00472230" w:rsidP="00F5163E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1. Поняття багаторівневого маркетингу</w:t>
      </w:r>
    </w:p>
    <w:p w:rsidR="00472230" w:rsidRPr="00F5163E" w:rsidRDefault="00472230" w:rsidP="00F5163E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1.1. Суть багаторівневого маркетингу</w:t>
      </w:r>
    </w:p>
    <w:p w:rsidR="00472230" w:rsidRPr="00F5163E" w:rsidRDefault="00472230" w:rsidP="00F5163E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1.2.</w:t>
      </w:r>
      <w:r w:rsidR="00F5163E" w:rsidRPr="00672BE8">
        <w:rPr>
          <w:rStyle w:val="a3"/>
          <w:noProof/>
          <w:sz w:val="28"/>
          <w:szCs w:val="28"/>
          <w:lang w:eastAsia="uk-UA"/>
        </w:rPr>
        <w:t xml:space="preserve"> </w:t>
      </w:r>
      <w:r w:rsidRPr="00672BE8">
        <w:rPr>
          <w:rStyle w:val="a3"/>
          <w:noProof/>
          <w:sz w:val="28"/>
          <w:szCs w:val="28"/>
          <w:lang w:eastAsia="uk-UA"/>
        </w:rPr>
        <w:t>Розвиток мережевого маркетингу</w:t>
      </w:r>
    </w:p>
    <w:p w:rsidR="00472230" w:rsidRPr="00F5163E" w:rsidRDefault="00472230" w:rsidP="00F5163E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2. Мережевий маркетинг у „Всесвітній мережі”</w:t>
      </w:r>
    </w:p>
    <w:p w:rsidR="00472230" w:rsidRPr="00F5163E" w:rsidRDefault="00472230" w:rsidP="00F5163E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72BE8">
        <w:rPr>
          <w:rStyle w:val="a3"/>
          <w:noProof/>
          <w:sz w:val="28"/>
          <w:szCs w:val="28"/>
          <w:lang w:eastAsia="uk-UA"/>
        </w:rPr>
        <w:t>Список використаної літератури</w:t>
      </w:r>
    </w:p>
    <w:p w:rsidR="00F5163E" w:rsidRDefault="00F5163E" w:rsidP="00F5163E">
      <w:pPr>
        <w:snapToGrid/>
        <w:spacing w:before="0" w:after="0" w:line="360" w:lineRule="auto"/>
        <w:rPr>
          <w:color w:val="000000"/>
          <w:sz w:val="28"/>
          <w:szCs w:val="28"/>
        </w:rPr>
      </w:pPr>
    </w:p>
    <w:p w:rsidR="00F017D0" w:rsidRPr="00F5163E" w:rsidRDefault="00DD19A7" w:rsidP="00F5163E">
      <w:pPr>
        <w:snapToGrid/>
        <w:spacing w:before="0" w:after="0"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F5163E">
        <w:rPr>
          <w:color w:val="000000"/>
          <w:szCs w:val="24"/>
          <w:lang w:val="uk-UA"/>
        </w:rPr>
        <w:br w:type="page"/>
      </w:r>
      <w:bookmarkStart w:id="0" w:name="_Toc238309666"/>
      <w:r w:rsidR="00265ECE" w:rsidRPr="00F5163E">
        <w:rPr>
          <w:b/>
          <w:sz w:val="28"/>
          <w:szCs w:val="28"/>
          <w:lang w:val="uk-UA" w:eastAsia="uk-UA"/>
        </w:rPr>
        <w:t>Вступ</w:t>
      </w:r>
      <w:bookmarkEnd w:id="0"/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У останніх час в </w:t>
      </w:r>
      <w:r w:rsidR="00265ECE" w:rsidRPr="00F5163E">
        <w:rPr>
          <w:color w:val="000000"/>
          <w:sz w:val="28"/>
          <w:szCs w:val="28"/>
          <w:lang w:val="uk-UA" w:eastAsia="uk-UA"/>
        </w:rPr>
        <w:t>Україні</w:t>
      </w:r>
      <w:r w:rsidRPr="00F5163E">
        <w:rPr>
          <w:color w:val="000000"/>
          <w:sz w:val="28"/>
          <w:szCs w:val="28"/>
          <w:lang w:val="uk-UA" w:eastAsia="uk-UA"/>
        </w:rPr>
        <w:t xml:space="preserve"> бурхливо розвинулися різноманітні способи просування товарів, і ми, звиклі лише до традиційних форм торгівлі, не відразу можемо зрозуміти, що до чого.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Одним з таких нових і не зовсім зрозумілих для </w:t>
      </w:r>
      <w:r w:rsidR="00B32DA4" w:rsidRPr="00F5163E">
        <w:rPr>
          <w:color w:val="000000"/>
          <w:sz w:val="28"/>
          <w:szCs w:val="28"/>
          <w:lang w:val="uk-UA" w:eastAsia="uk-UA"/>
        </w:rPr>
        <w:t>українського</w:t>
      </w:r>
      <w:r w:rsidRPr="00F5163E">
        <w:rPr>
          <w:color w:val="000000"/>
          <w:sz w:val="28"/>
          <w:szCs w:val="28"/>
          <w:lang w:val="uk-UA" w:eastAsia="uk-UA"/>
        </w:rPr>
        <w:t xml:space="preserve"> споживача методів є </w:t>
      </w:r>
      <w:r w:rsidR="00B32DA4" w:rsidRPr="00F5163E">
        <w:rPr>
          <w:color w:val="000000"/>
          <w:sz w:val="28"/>
          <w:szCs w:val="28"/>
          <w:lang w:val="uk-UA" w:eastAsia="uk-UA"/>
        </w:rPr>
        <w:t>багаторівневий</w:t>
      </w:r>
      <w:r w:rsidRPr="00F5163E">
        <w:rPr>
          <w:color w:val="000000"/>
          <w:sz w:val="28"/>
          <w:szCs w:val="28"/>
          <w:lang w:val="uk-UA" w:eastAsia="uk-UA"/>
        </w:rPr>
        <w:t xml:space="preserve"> маркетинг, або прямі продажі товарів. Адже робота менеджерів прямих продажів, що поширюють товари, має багато спільного з відомими народові коробейниками. Найгрубіший і примітивніший варіант мережевого маркетингу полягає в наступному: Вас зупиняє на вулиці (або відвідує за місцем роботи) хлопець або дівчина, а частіше сучасні коробейники працюють парами, і намагається нав'язати абсолютно непотрібний Вам товар, і, якщо Ви піддаєтеся домовленостям, придбаєте, як правило, не найякіснішу річ за невідповідний високою ціною, претензії по якій пред'явити буде нікому, оскільки якщо і вимовляється найменування організації, від якої працюють менеджери, то нерозбірливою скоромовкою, а вже якого-небудь документа, підтверджуючого покупку, зовсім не знайдете. Так зазвичай працюють представники фірм, що не мають ваги на ринку і не є виробниками поширюваної продукції.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Менеджери прямих продажів фірм зі світовим ім'ям працюють по дещо іншій схемі. Встановлення контактів з потенційними клієнтами проводиться шляхом організації презентацій, семінарів, індивідуальної роботи з клієнтами (групою клієнтів) за місцем проживання або роботи, а також демонстрації продукції, прийому замовлень, доставки товарів і отримання платежів. Подібні форми роботи також добре знайомі, їх застосовують, наприклад “</w:t>
      </w:r>
      <w:r w:rsidRPr="00F5163E">
        <w:rPr>
          <w:color w:val="000000"/>
          <w:sz w:val="28"/>
          <w:szCs w:val="28"/>
          <w:lang w:eastAsia="uk-UA"/>
        </w:rPr>
        <w:t>Cepter</w:t>
      </w:r>
      <w:r w:rsidRPr="00F5163E">
        <w:rPr>
          <w:color w:val="000000"/>
          <w:sz w:val="28"/>
          <w:szCs w:val="28"/>
          <w:lang w:val="uk-UA" w:eastAsia="uk-UA"/>
        </w:rPr>
        <w:t>-</w:t>
      </w:r>
      <w:r w:rsidRPr="00F5163E">
        <w:rPr>
          <w:color w:val="000000"/>
          <w:sz w:val="28"/>
          <w:szCs w:val="28"/>
          <w:lang w:eastAsia="uk-UA"/>
        </w:rPr>
        <w:t>International</w:t>
      </w:r>
      <w:r w:rsidRPr="00F5163E">
        <w:rPr>
          <w:color w:val="000000"/>
          <w:sz w:val="28"/>
          <w:szCs w:val="28"/>
          <w:lang w:val="uk-UA" w:eastAsia="uk-UA"/>
        </w:rPr>
        <w:t>”, “</w:t>
      </w:r>
      <w:r w:rsidRPr="00F5163E">
        <w:rPr>
          <w:color w:val="000000"/>
          <w:sz w:val="28"/>
          <w:szCs w:val="28"/>
          <w:lang w:eastAsia="uk-UA"/>
        </w:rPr>
        <w:t>Avon</w:t>
      </w:r>
      <w:r w:rsidRPr="00F5163E">
        <w:rPr>
          <w:color w:val="000000"/>
          <w:sz w:val="28"/>
          <w:szCs w:val="28"/>
          <w:lang w:val="uk-UA" w:eastAsia="uk-UA"/>
        </w:rPr>
        <w:t>”, “</w:t>
      </w:r>
      <w:r w:rsidRPr="00F5163E">
        <w:rPr>
          <w:color w:val="000000"/>
          <w:sz w:val="28"/>
          <w:szCs w:val="28"/>
          <w:lang w:eastAsia="uk-UA"/>
        </w:rPr>
        <w:t>Faberlic</w:t>
      </w:r>
      <w:r w:rsidRPr="00F5163E">
        <w:rPr>
          <w:color w:val="000000"/>
          <w:sz w:val="28"/>
          <w:szCs w:val="28"/>
          <w:lang w:val="uk-UA" w:eastAsia="uk-UA"/>
        </w:rPr>
        <w:t>”, “</w:t>
      </w:r>
      <w:r w:rsidRPr="00F5163E">
        <w:rPr>
          <w:color w:val="000000"/>
          <w:sz w:val="28"/>
          <w:szCs w:val="28"/>
          <w:lang w:eastAsia="uk-UA"/>
        </w:rPr>
        <w:t>Herbalife</w:t>
      </w:r>
      <w:r w:rsidRPr="00F5163E">
        <w:rPr>
          <w:color w:val="000000"/>
          <w:sz w:val="28"/>
          <w:szCs w:val="28"/>
          <w:lang w:val="uk-UA" w:eastAsia="uk-UA"/>
        </w:rPr>
        <w:t>”, “</w:t>
      </w:r>
      <w:r w:rsidRPr="00F5163E">
        <w:rPr>
          <w:color w:val="000000"/>
          <w:sz w:val="28"/>
          <w:szCs w:val="28"/>
          <w:lang w:eastAsia="uk-UA"/>
        </w:rPr>
        <w:t>Mary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Kay</w:t>
      </w:r>
      <w:r w:rsidRPr="00F5163E">
        <w:rPr>
          <w:color w:val="000000"/>
          <w:sz w:val="28"/>
          <w:szCs w:val="28"/>
          <w:lang w:val="uk-UA" w:eastAsia="uk-UA"/>
        </w:rPr>
        <w:t>”... На жаль, біля споживчих організацій багато претензій і до їх роботи. Проте, не можна заперечувати, що мережевий маркетинг дуже прогресивний і зручний для покупців метод торгівлі. Фірми - лідери прямих продажів створили свою Асоціацію, в основу діяльності якої покладений Кодекс професійної етики в області прямих продажів, регулюючий стосунки із споживачами.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Метою Кодексу є забезпечення задоволення потреб споживачів і їх захист, з метою сприяння справедливій конкуренції між приватними підприємцями, а також з метою створення біля громадськості позитивного уявлення про прямі продажі, як про торгівлю, що здійснює продаж якісній продукції на справедливих умовах безпосередньо кінцевому споживачеві.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В даний час членами Асоціації Прямих Продажів є </w:t>
      </w:r>
      <w:r w:rsidR="00B32DA4" w:rsidRPr="00F5163E">
        <w:rPr>
          <w:color w:val="000000"/>
          <w:sz w:val="28"/>
          <w:szCs w:val="28"/>
          <w:lang w:val="uk-UA" w:eastAsia="uk-UA"/>
        </w:rPr>
        <w:t>українські</w:t>
      </w:r>
      <w:r w:rsidRPr="00F5163E">
        <w:rPr>
          <w:color w:val="000000"/>
          <w:sz w:val="28"/>
          <w:szCs w:val="28"/>
          <w:lang w:val="uk-UA" w:eastAsia="uk-UA"/>
        </w:rPr>
        <w:t xml:space="preserve"> відділення: </w:t>
      </w:r>
      <w:r w:rsidRPr="00F5163E">
        <w:rPr>
          <w:color w:val="000000"/>
          <w:sz w:val="28"/>
          <w:szCs w:val="28"/>
          <w:lang w:eastAsia="uk-UA"/>
        </w:rPr>
        <w:t>Avon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Amway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Dorling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Kindersly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Herbalife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Mary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Kay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Oriflame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Faberlic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Tuppperware</w:t>
      </w:r>
      <w:r w:rsidRPr="00F5163E">
        <w:rPr>
          <w:color w:val="000000"/>
          <w:sz w:val="28"/>
          <w:szCs w:val="28"/>
          <w:lang w:val="uk-UA" w:eastAsia="uk-UA"/>
        </w:rPr>
        <w:t>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17D0" w:rsidRDefault="00F017D0" w:rsidP="00F5163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F5163E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" w:name="_Toc238309667"/>
      <w:r w:rsidRPr="00F516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F139B5" w:rsidRPr="00F516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Поняття багаторівневого маркетингу</w:t>
      </w:r>
      <w:bookmarkEnd w:id="1"/>
    </w:p>
    <w:p w:rsidR="00F5163E" w:rsidRPr="00F5163E" w:rsidRDefault="00F5163E" w:rsidP="00F5163E">
      <w:pPr>
        <w:snapToGrid/>
        <w:spacing w:before="0" w:after="0"/>
        <w:jc w:val="center"/>
        <w:rPr>
          <w:sz w:val="28"/>
          <w:szCs w:val="28"/>
          <w:lang w:eastAsia="uk-UA"/>
        </w:rPr>
      </w:pPr>
    </w:p>
    <w:p w:rsidR="00F017D0" w:rsidRPr="00F5163E" w:rsidRDefault="00F017D0" w:rsidP="00F5163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2" w:name="_Toc238309668"/>
      <w:r w:rsidRPr="00F5163E">
        <w:rPr>
          <w:rFonts w:ascii="Times New Roman" w:hAnsi="Times New Roman" w:cs="Times New Roman"/>
          <w:i w:val="0"/>
          <w:lang w:eastAsia="uk-UA"/>
        </w:rPr>
        <w:t>1.1 С</w:t>
      </w:r>
      <w:r w:rsidR="00F139B5" w:rsidRPr="00F5163E">
        <w:rPr>
          <w:rFonts w:ascii="Times New Roman" w:hAnsi="Times New Roman" w:cs="Times New Roman"/>
          <w:i w:val="0"/>
          <w:lang w:eastAsia="uk-UA"/>
        </w:rPr>
        <w:t>уть багаторівневого маркетингу</w:t>
      </w:r>
      <w:bookmarkEnd w:id="2"/>
    </w:p>
    <w:p w:rsidR="00F139B5" w:rsidRPr="00F5163E" w:rsidRDefault="00F139B5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Багаторівневий маркетинг (</w:t>
      </w:r>
      <w:r w:rsidRPr="00F5163E">
        <w:rPr>
          <w:color w:val="000000"/>
          <w:sz w:val="28"/>
          <w:szCs w:val="28"/>
          <w:lang w:eastAsia="uk-UA"/>
        </w:rPr>
        <w:t>Multi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Level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Marketing</w:t>
      </w:r>
      <w:r w:rsidRPr="00F5163E">
        <w:rPr>
          <w:color w:val="000000"/>
          <w:sz w:val="28"/>
          <w:szCs w:val="28"/>
          <w:lang w:val="uk-UA" w:eastAsia="uk-UA"/>
        </w:rPr>
        <w:t xml:space="preserve">, сокр. - </w:t>
      </w:r>
      <w:r w:rsidRPr="00F5163E">
        <w:rPr>
          <w:color w:val="000000"/>
          <w:sz w:val="28"/>
          <w:szCs w:val="28"/>
          <w:lang w:eastAsia="uk-UA"/>
        </w:rPr>
        <w:t>MLM</w:t>
      </w:r>
      <w:r w:rsidRPr="00F5163E">
        <w:rPr>
          <w:color w:val="000000"/>
          <w:sz w:val="28"/>
          <w:szCs w:val="28"/>
          <w:lang w:val="uk-UA" w:eastAsia="uk-UA"/>
        </w:rPr>
        <w:t xml:space="preserve"> або МЛМ) - один з найновіших і ефективніших напрямів в бізнесі, що в той же час викликає масу нерозуміння. Це не виробництво і не торгівельний бізнес в тому сенсі, як ми це зазвичай представляємо. Що ж таке багаторівневий маркетинг.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sz w:val="28"/>
          <w:szCs w:val="28"/>
          <w:lang w:val="uk-UA" w:eastAsia="uk-UA"/>
        </w:rPr>
        <w:t>"</w:t>
      </w:r>
      <w:r w:rsidRPr="00F5163E">
        <w:rPr>
          <w:color w:val="000000"/>
          <w:sz w:val="28"/>
          <w:szCs w:val="28"/>
          <w:lang w:val="uk-UA" w:eastAsia="uk-UA"/>
        </w:rPr>
        <w:t xml:space="preserve">Маркетинг" - означає доставку товарів або послуг від виробника до споживача. Вираження "багаторівневий" - означає систему заохочення людей, доставляючий товар або послугу споживачеві. </w:t>
      </w:r>
      <w:r w:rsidRPr="00F5163E">
        <w:rPr>
          <w:color w:val="000000"/>
          <w:sz w:val="28"/>
          <w:szCs w:val="28"/>
          <w:lang w:eastAsia="uk-UA"/>
        </w:rPr>
        <w:t>MULTI</w:t>
      </w:r>
      <w:r w:rsidRPr="00F5163E">
        <w:rPr>
          <w:color w:val="000000"/>
          <w:sz w:val="28"/>
          <w:szCs w:val="28"/>
          <w:lang w:val="uk-UA" w:eastAsia="uk-UA"/>
        </w:rPr>
        <w:t xml:space="preserve"> (багато) - означає "більш ніж один". </w:t>
      </w:r>
      <w:r w:rsidRPr="00F5163E">
        <w:rPr>
          <w:color w:val="000000"/>
          <w:sz w:val="28"/>
          <w:szCs w:val="28"/>
          <w:lang w:eastAsia="uk-UA"/>
        </w:rPr>
        <w:t>Level</w:t>
      </w:r>
      <w:r w:rsidRPr="00F5163E">
        <w:rPr>
          <w:color w:val="000000"/>
          <w:sz w:val="28"/>
          <w:szCs w:val="28"/>
          <w:lang w:val="uk-UA" w:eastAsia="uk-UA"/>
        </w:rPr>
        <w:t xml:space="preserve"> (рівень, ступінь) - швидше означає "покоління". Таким чином можна назвати систему "просування продукції за допомогою декількох поколінь". Сучаснішим є термін "мережевий маркетинг".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Взагалі існують три способи просування продукції до кінцевого споживача:</w:t>
      </w:r>
    </w:p>
    <w:p w:rsidR="00F017D0" w:rsidRPr="00F5163E" w:rsidRDefault="00F017D0" w:rsidP="00F5163E">
      <w:pPr>
        <w:numPr>
          <w:ilvl w:val="0"/>
          <w:numId w:val="3"/>
        </w:numPr>
        <w:snapToGrid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b/>
          <w:bCs/>
          <w:color w:val="000000"/>
          <w:sz w:val="28"/>
          <w:szCs w:val="28"/>
          <w:lang w:val="uk-UA" w:eastAsia="uk-UA"/>
        </w:rPr>
        <w:t xml:space="preserve">Роздрібна торгівля </w:t>
      </w:r>
      <w:r w:rsidRPr="00F5163E">
        <w:rPr>
          <w:color w:val="000000"/>
          <w:sz w:val="28"/>
          <w:szCs w:val="28"/>
          <w:lang w:val="uk-UA" w:eastAsia="uk-UA"/>
        </w:rPr>
        <w:t>- продаж через стаціонарні торгівельні крапки (магазин, ринок, лоток). Споживач сам вибирає продукцію, розплачується і йде.</w:t>
      </w:r>
    </w:p>
    <w:p w:rsidR="00F017D0" w:rsidRPr="00F5163E" w:rsidRDefault="00F017D0" w:rsidP="00F5163E">
      <w:pPr>
        <w:numPr>
          <w:ilvl w:val="0"/>
          <w:numId w:val="3"/>
        </w:numPr>
        <w:snapToGrid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b/>
          <w:bCs/>
          <w:color w:val="000000"/>
          <w:sz w:val="28"/>
          <w:szCs w:val="28"/>
          <w:lang w:val="uk-UA" w:eastAsia="uk-UA"/>
        </w:rPr>
        <w:t xml:space="preserve">Безпосереднє просування </w:t>
      </w:r>
      <w:r w:rsidRPr="00F5163E">
        <w:rPr>
          <w:color w:val="000000"/>
          <w:sz w:val="28"/>
          <w:szCs w:val="28"/>
          <w:lang w:val="uk-UA" w:eastAsia="uk-UA"/>
        </w:rPr>
        <w:t xml:space="preserve">- це </w:t>
      </w:r>
      <w:r w:rsidRPr="00F5163E">
        <w:rPr>
          <w:color w:val="000000"/>
          <w:sz w:val="28"/>
          <w:szCs w:val="28"/>
          <w:lang w:eastAsia="uk-UA"/>
        </w:rPr>
        <w:t>коммивояжерство</w:t>
      </w:r>
      <w:r w:rsidRPr="00F5163E">
        <w:rPr>
          <w:color w:val="000000"/>
          <w:sz w:val="28"/>
          <w:szCs w:val="28"/>
          <w:lang w:val="uk-UA" w:eastAsia="uk-UA"/>
        </w:rPr>
        <w:t>, продаж від дверей до. двері, продаж страхування, виставка-продаж, замовлення по телевізійній рекламі, замовлення по телефону, продаж поштою, по купонах, по каталогах.</w:t>
      </w:r>
    </w:p>
    <w:p w:rsidR="00F017D0" w:rsidRPr="00F5163E" w:rsidRDefault="00F017D0" w:rsidP="00F5163E">
      <w:pPr>
        <w:numPr>
          <w:ilvl w:val="0"/>
          <w:numId w:val="3"/>
        </w:numPr>
        <w:snapToGrid/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b/>
          <w:bCs/>
          <w:color w:val="000000"/>
          <w:sz w:val="28"/>
          <w:szCs w:val="28"/>
          <w:lang w:val="uk-UA" w:eastAsia="uk-UA"/>
        </w:rPr>
        <w:t xml:space="preserve">Мережевий маркетинг </w:t>
      </w:r>
      <w:r w:rsidRPr="00F5163E">
        <w:rPr>
          <w:color w:val="000000"/>
          <w:sz w:val="28"/>
          <w:szCs w:val="28"/>
          <w:lang w:val="uk-UA" w:eastAsia="uk-UA"/>
        </w:rPr>
        <w:t>- цю форму продажу не можна плутати з попередніми двома, а також з так званою "пірамідою" (шахрайством).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i/>
          <w:iCs/>
          <w:color w:val="000000"/>
          <w:sz w:val="28"/>
          <w:szCs w:val="28"/>
          <w:lang w:val="uk-UA" w:eastAsia="uk-UA"/>
        </w:rPr>
        <w:t>Основна ідея мережевого маркетингу</w:t>
      </w:r>
      <w:r w:rsidRPr="00F5163E">
        <w:rPr>
          <w:color w:val="000000"/>
          <w:sz w:val="28"/>
          <w:szCs w:val="28"/>
          <w:lang w:val="uk-UA" w:eastAsia="uk-UA"/>
        </w:rPr>
        <w:t>: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- компанія проводить якусь продукцію (продукція теоретично прекрасна, приголомшлива)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- вона хоче розповсюдити цю продукцію, охопити все населення країни, щоб про неї всі знали і, як результат, щоб все її купували.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Це, звичайно, гранично складно. При цьому компанія хоче виключити всіх посередників і доставити продукцію безпосередньо тій людині, яка хоче її придбати.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i/>
          <w:iCs/>
          <w:color w:val="000000"/>
          <w:sz w:val="28"/>
          <w:szCs w:val="28"/>
          <w:lang w:val="uk-UA" w:eastAsia="uk-UA"/>
        </w:rPr>
        <w:t xml:space="preserve">Основним завданням </w:t>
      </w:r>
      <w:r w:rsidRPr="00F5163E">
        <w:rPr>
          <w:color w:val="000000"/>
          <w:sz w:val="28"/>
          <w:szCs w:val="28"/>
          <w:lang w:val="uk-UA" w:eastAsia="uk-UA"/>
        </w:rPr>
        <w:t>мережевого маркетингу є інформаційний обхват максимальної кількості людей. Продаж буде природним результатом цього інформаційного обхвату.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мережевому маркетингу не існує продажу в традиційному сенсі слова, хоча необхідно, щоб існував товарообіг. Якщо його не буде - ніхто не зможе отримати грошей. Товарообіг в мережевому маркетингу виникає і підтримується через те, що люди інформують про продукцію фірми своїх друзів і знайомих і виявляють з них тих, кому вона потрібна.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Таким чином, вони просто рекомендують замінити (виходячи з власного досвіду) давно використовувану продукцію, на нову аналогічну, але якіснішу, і яку неможливо купити в магазині.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Річ у тому, що фірми МЛМ не рекламують свій товар і не продають його населенню через торгівельні крапки. Реклама відбувається при безпосередньому спілкуванні споживачів продукції, а продукцію біля фірми можуть купити тільки ті люди, які беруть участь в бізнесі, - вони отримують дохід від товарообігу!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Висока вартість нових товарів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Основна потреба в мережевому маркетингу виникла в Америці. (У Росії він практично був не потрібний, оскільки у нас в основному були проблеми з виробництвом продукції). У Америці основна проблема - не провести продукцію, а розповсюдити її, охопити ринок, щоб про неї всі дізналися.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Впровадження нових товарів сьогодні частенько обходиться в астрономічні суми. Витрати на дослідження і розробку - це тільки зачало. За останніх 10 років кількість найменувань товарів в Америці подвоїлася. Відповідно, «кількість місць на торгівельних полицях» значно скоротилася. І за те, щоб продукт стояв на рівні очей покупця, доведеться платити додатково.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Зараз в Америці криза надвиробництва. Продукції проводиться в сотні разів більше реальної потреби ринку.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звичайних умовах між виробником і споживачем п'ять-шість рівнів посередництва. Кожен рівень закладає свій прибуток і накладні витрати. Стаття витрат поповнюється поборами на всіх рівнях - відрахування профспілкам, оплата штатного, муніципального і інших податків, витрати на зберігання нереалізованої продукції, на рекламу і так далі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результаті все більше і більше компаній в даний час звертається до допомоги мережевого маркетингу.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Ось чому в МЛМ зафіксовано стільки приголомшливих рекордів в плані пропозиції нових, чудових продуктів і послуг, які у своєму роді є витворами мистецтва.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Проте, існує міф, що чим відомо компанія (фактично ніж більше засобів вона витрачає на рекламу), тим краще її продукція. У багатьох випадках це, на жаль, чи не навпаки, оскільки традиційні компанії віддають перевагу великій частці грошей вкладати не в поліпшення продукції, а в рекламу, яку споживачі оплачують зі своїх гаманців.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Вивід: вигода від використання мережевого маркетингу для фірм-виробників полягає в тому, що вони можуть вивести на ринок і стабілізувати споживання продукції поступово, охоплювати ринок без спеціальних витрат, економити гігантські засоби, не роблячи багатомільйонних витрат на рекламу. Отже, вони більше грошей можуть пустити на вдосконалення продукції.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Суть розповсюдження продукції за допомогою мережевого маркетингу в тому, що</w:t>
      </w:r>
      <w:r w:rsid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>за рахунок особистих рекомендацій від людини до людини розповсюджується інформація про продукцію компанії і про можливості взяти участь в бізнесі. Іншими словами, за рахунок ланцюгової реакції відбувається інформаційний обхват ринку, який приводить до стійкого споживання товару в створеній і постійно зростаючій споживчій мережі.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 w:rsidRPr="00F5163E">
        <w:rPr>
          <w:color w:val="000000"/>
          <w:sz w:val="28"/>
          <w:szCs w:val="28"/>
          <w:u w:val="single"/>
          <w:lang w:val="uk-UA" w:eastAsia="uk-UA"/>
        </w:rPr>
        <w:t>Концепція МЛМ дуже проста: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Компанія пропонує Вам стати дистриб'ютором і поширювати продукцію, яку вона проводить, а потім, знайдених Вами споживачів, приваблювати також як розповсюджувачів, які у свою чергу, теж приваблюватимуть якихось розповсюджувачів. Створюється розгалужена мережа. Відзнака такої мережі від звичайної комівояжерської мережі полягає в тому, що чоловік отримує дохід не лише з того, що він поширює, але і від того, що поширюють люди, яких він привабив в цей бізнес.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Основне правило всіх компаній МЛМ: у компанію можна потрапити тільки по рекомендації того, хто вже в ній працює. Коли заповнюється заява в компанію, туди заносяться дані новоприбулої людини і дані людини, через яку новий клієнт потрапив в компанію. Виникає зв'язок: спонсор – людина групи. і так далі. У результаті створюється розгалужена мережа.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Мережевий маркетинг є дозволеним законом видом діяльності. Проте, його часто плутають з так званою "пірамідою" (шахрайством). Операції "піраміди" нелегальні і заборонені законом у всіх цивілізованих країнах. Схожість, дійсно, є - використовується такий же метод ланцюгової реакції - інформація передається від людини до людини, але на цьому схожість закінчується. Основна відзнака полягає в тому, що "піраміда" створюється не для просування товарів або послуг.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МЛМ ставить перед собою завдання розповсюдження продукції і інформаційний обхват ринку. "Піраміда" - це спосіб перекладання грошей з одних кишень в інших.</w:t>
      </w:r>
      <w:r w:rsid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>У</w:t>
      </w:r>
      <w:r w:rsid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>МЛМ</w:t>
      </w:r>
      <w:r w:rsid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>же - гроші з'являються не з внесків, а за рахунок реалізації компанією продуктів або послуг в споживчій мережі. Дохід кожного виходить не за рахунок засобів нижчестоячих, а за рахунок</w:t>
      </w:r>
      <w:r w:rsid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>прибутку компанії, яку вона розподіляє між своїми дистриб'юторами відповідно до результатів їх роботи і свого встановленого плану винагород.</w:t>
      </w:r>
    </w:p>
    <w:p w:rsidR="00F017D0" w:rsidRPr="00F5163E" w:rsidRDefault="00F5163E" w:rsidP="00F5163E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bookmarkStart w:id="3" w:name="_Toc238309669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  <w:br w:type="page"/>
      </w:r>
      <w:r w:rsidR="00F017D0" w:rsidRPr="00F5163E">
        <w:rPr>
          <w:rFonts w:ascii="Times New Roman" w:hAnsi="Times New Roman" w:cs="Times New Roman"/>
          <w:bCs w:val="0"/>
          <w:i w:val="0"/>
          <w:color w:val="000000"/>
          <w:lang w:eastAsia="uk-UA"/>
        </w:rPr>
        <w:t>1.2 Розвиток мережевого маркетингу</w:t>
      </w:r>
      <w:bookmarkEnd w:id="3"/>
    </w:p>
    <w:p w:rsidR="00F139B5" w:rsidRPr="00F5163E" w:rsidRDefault="00F139B5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За даними Дж.</w:t>
      </w:r>
      <w:r w:rsidR="00126DE1">
        <w:rPr>
          <w:color w:val="000000"/>
          <w:sz w:val="28"/>
          <w:szCs w:val="28"/>
          <w:lang w:eastAsia="uk-UA"/>
        </w:rPr>
        <w:t xml:space="preserve"> </w:t>
      </w:r>
      <w:r w:rsidRPr="00F5163E">
        <w:rPr>
          <w:color w:val="000000"/>
          <w:sz w:val="28"/>
          <w:szCs w:val="28"/>
          <w:lang w:val="uk-UA" w:eastAsia="uk-UA"/>
        </w:rPr>
        <w:t xml:space="preserve">Каленча, першою компанією, яка зачала використовувати концепцію мережевого маркетингу, стала компанія </w:t>
      </w:r>
      <w:r w:rsidRPr="00F5163E">
        <w:rPr>
          <w:color w:val="000000"/>
          <w:sz w:val="28"/>
          <w:szCs w:val="28"/>
          <w:lang w:eastAsia="uk-UA"/>
        </w:rPr>
        <w:t>California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Vitamins</w:t>
      </w:r>
      <w:r w:rsidRPr="00F5163E">
        <w:rPr>
          <w:color w:val="000000"/>
          <w:sz w:val="28"/>
          <w:szCs w:val="28"/>
          <w:lang w:val="uk-UA" w:eastAsia="uk-UA"/>
        </w:rPr>
        <w:t>. Вона була заснована в США в кінці 1940 року.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Через декілька років вона змінила свою назву, а в 1959 році два її ведучих дистриб'ютора відокремилися від неї і створили нову компанію, яку назвали "</w:t>
      </w:r>
      <w:r w:rsidRPr="00F5163E">
        <w:rPr>
          <w:color w:val="000000"/>
          <w:sz w:val="28"/>
          <w:szCs w:val="28"/>
          <w:lang w:eastAsia="uk-UA"/>
        </w:rPr>
        <w:t>Amway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Corporation</w:t>
      </w:r>
      <w:r w:rsidRPr="00F5163E">
        <w:rPr>
          <w:color w:val="000000"/>
          <w:sz w:val="28"/>
          <w:szCs w:val="28"/>
          <w:lang w:val="uk-UA" w:eastAsia="uk-UA"/>
        </w:rPr>
        <w:t>" (</w:t>
      </w:r>
      <w:r w:rsidRPr="00F5163E">
        <w:rPr>
          <w:color w:val="000000"/>
          <w:sz w:val="28"/>
          <w:szCs w:val="28"/>
          <w:lang w:eastAsia="uk-UA"/>
        </w:rPr>
        <w:t>Amway</w:t>
      </w:r>
      <w:r w:rsidRPr="00F5163E">
        <w:rPr>
          <w:color w:val="000000"/>
          <w:sz w:val="28"/>
          <w:szCs w:val="28"/>
          <w:lang w:val="uk-UA" w:eastAsia="uk-UA"/>
        </w:rPr>
        <w:t xml:space="preserve"> складається з двох слів - </w:t>
      </w:r>
      <w:r w:rsidRPr="00F5163E">
        <w:rPr>
          <w:color w:val="000000"/>
          <w:sz w:val="28"/>
          <w:szCs w:val="28"/>
          <w:lang w:eastAsia="uk-UA"/>
        </w:rPr>
        <w:t>American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Way</w:t>
      </w:r>
      <w:r w:rsidRPr="00F5163E">
        <w:rPr>
          <w:color w:val="000000"/>
          <w:sz w:val="28"/>
          <w:szCs w:val="28"/>
          <w:lang w:val="uk-UA" w:eastAsia="uk-UA"/>
        </w:rPr>
        <w:t xml:space="preserve"> - "американська мрія"). Сьогодні вона є міжнародною компанією, в якій працює більше мільйона дистриб'юторів, її річний рівень продажів складає 2 мільярди доларів!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 період 1959-1975 років концепція МЛМ повільно розвивалася. Протягом цього періоду близько 30 фірм могли бути названими МЛМ.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1975 році Федеральна Комісія з Торгівлі (</w:t>
      </w:r>
      <w:r w:rsidRPr="00F5163E">
        <w:rPr>
          <w:color w:val="000000"/>
          <w:sz w:val="28"/>
          <w:szCs w:val="28"/>
          <w:lang w:eastAsia="uk-UA"/>
        </w:rPr>
        <w:t>Federal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Trade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Commission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FTC</w:t>
      </w:r>
      <w:r w:rsidRPr="00F5163E">
        <w:rPr>
          <w:color w:val="000000"/>
          <w:sz w:val="28"/>
          <w:szCs w:val="28"/>
          <w:lang w:val="uk-UA" w:eastAsia="uk-UA"/>
        </w:rPr>
        <w:t xml:space="preserve">) в США ввела в дію лаву "Положень про структури типа "піраміда". В процесі розслідування для нанесення головного удару серед 30 компаній була вибрана компанія </w:t>
      </w:r>
      <w:r w:rsidRPr="00F5163E">
        <w:rPr>
          <w:color w:val="000000"/>
          <w:sz w:val="28"/>
          <w:szCs w:val="28"/>
          <w:lang w:eastAsia="uk-UA"/>
        </w:rPr>
        <w:t>Amway</w:t>
      </w:r>
      <w:r w:rsidRPr="00F5163E">
        <w:rPr>
          <w:color w:val="000000"/>
          <w:sz w:val="28"/>
          <w:szCs w:val="28"/>
          <w:lang w:val="uk-UA" w:eastAsia="uk-UA"/>
        </w:rPr>
        <w:t>. Через 4 роки суд виніс ухвалу - "метод розповсюдження товарів, званий багаторівневим маркетингом, є прийнятним і допустимим з погляду закону способом продажів і розповсюдження продукції".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У 1979-1983 роках (після того, як судом було винесено ухвалу у справі </w:t>
      </w:r>
      <w:r w:rsidRPr="00F5163E">
        <w:rPr>
          <w:color w:val="000000"/>
          <w:sz w:val="28"/>
          <w:szCs w:val="28"/>
          <w:lang w:eastAsia="uk-UA"/>
        </w:rPr>
        <w:t>Amway</w:t>
      </w:r>
      <w:r w:rsidRPr="00F5163E">
        <w:rPr>
          <w:color w:val="000000"/>
          <w:sz w:val="28"/>
          <w:szCs w:val="28"/>
          <w:lang w:val="uk-UA" w:eastAsia="uk-UA"/>
        </w:rPr>
        <w:t>) близько п'яти мільйонів чоловік вступили в систему мережевого маркетингу. В цей час виникло декілька сотень нових компаній.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Протягом 80-х років різні компанії мережевого маркетингу з'являлися і зникали. Концепція мережевого маркетингу росла і розвивалася. Необхідність в нових продуктах і шляхах розвитку бізнесу ставала все більш очевидною.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Технологія завжди була рушійною силою цієї індустрії. У 50-х роках дистриб'ютор активно використовував автомобіль і телефон. Через 10 років, в еру письмової комунікації, стало можливо дуже швидко отримувати і копіювати потрібний документ.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Але прорив настав в 80-і роки. Комп'ютери сталі доступні практично кожному. З'явилася факсимільна техніка, стільниковий зв'язок і телеконференції, стало можливим створювати міжнародні системи мережевого маркетингу. У всіх випадках МЛМ першим адаптувався до нової техніки і послуг.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90-і роки мережевий маркетинг став одним з найшвидше зростаючих методів торгівлі і розповсюдження товарів і послуг. Він отримав заслужене на визнання і широке розповсюдження не лише в Америці, але і у всьому світі.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Він визнаний в Канаді, Мексиці, Англії, Австралії, Германії, Японії, Малайзії і інших країнах світу. У США він визнаний Федеральною Комісією з Торгівлі і іншими державними і федеральними організаціями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У 1991 році близько 50% населення США купило товари або послуги через систему мережевого маркетингу і цифра продовжує рости.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Деякі компанії, що працюють за принципом мережевого маркетингу, включені в список Нью-йоркської Фондової Біржі і в список ста найбільш удачливих і швидко зростаючих компаній (</w:t>
      </w:r>
      <w:r w:rsidRPr="00F5163E">
        <w:rPr>
          <w:color w:val="000000"/>
          <w:sz w:val="28"/>
          <w:szCs w:val="28"/>
          <w:lang w:eastAsia="uk-UA"/>
        </w:rPr>
        <w:t>Fortune</w:t>
      </w:r>
      <w:r w:rsidRPr="00F5163E">
        <w:rPr>
          <w:color w:val="000000"/>
          <w:sz w:val="28"/>
          <w:szCs w:val="28"/>
          <w:lang w:val="uk-UA" w:eastAsia="uk-UA"/>
        </w:rPr>
        <w:t>'</w:t>
      </w:r>
      <w:r w:rsidRPr="00F5163E">
        <w:rPr>
          <w:color w:val="000000"/>
          <w:sz w:val="28"/>
          <w:szCs w:val="28"/>
          <w:lang w:eastAsia="uk-UA"/>
        </w:rPr>
        <w:t>s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list</w:t>
      </w:r>
      <w:r w:rsidRPr="00F5163E">
        <w:rPr>
          <w:color w:val="000000"/>
          <w:sz w:val="28"/>
          <w:szCs w:val="28"/>
          <w:lang w:val="uk-UA" w:eastAsia="uk-UA"/>
        </w:rPr>
        <w:t>).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У Росії мережевий маркетинг ще майже не розвинений. Першою компанією, яка з'явилася на російському ринку, ймовірно, була компанія </w:t>
      </w:r>
      <w:r w:rsidRPr="00F5163E">
        <w:rPr>
          <w:color w:val="000000"/>
          <w:sz w:val="28"/>
          <w:szCs w:val="28"/>
          <w:lang w:eastAsia="uk-UA"/>
        </w:rPr>
        <w:t>Herbalife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International</w:t>
      </w:r>
      <w:r w:rsidRPr="00F5163E">
        <w:rPr>
          <w:color w:val="000000"/>
          <w:sz w:val="28"/>
          <w:szCs w:val="28"/>
          <w:lang w:val="uk-UA" w:eastAsia="uk-UA"/>
        </w:rPr>
        <w:t xml:space="preserve"> (тому її в Росії майже всі знають), а на даний момент їх вже більше 20.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F5163E">
        <w:rPr>
          <w:b/>
          <w:bCs/>
          <w:color w:val="000000"/>
          <w:sz w:val="28"/>
          <w:szCs w:val="28"/>
          <w:lang w:val="uk-UA" w:eastAsia="uk-UA"/>
        </w:rPr>
        <w:t>Плюси і мінуси МЛМ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Сильна сторона МЛМ в тому, що він безумовно працює. Його концепція дуже проста, а доходи в деяких випадках настільки вражаючі, що в порівнянні із звичайними лінійними доходами виглядають абсолютно неправдоподібно і багатьом освіченим людям важко це сприйняти і відмахуються, не розібравшись, вважаючи це за шахрайство і фальшивку. За даними журналів "</w:t>
      </w:r>
      <w:r w:rsidRPr="00F5163E">
        <w:rPr>
          <w:color w:val="000000"/>
          <w:sz w:val="28"/>
          <w:szCs w:val="28"/>
          <w:lang w:eastAsia="uk-UA"/>
        </w:rPr>
        <w:t>Wall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Street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Journal</w:t>
      </w:r>
      <w:r w:rsidRPr="00F5163E">
        <w:rPr>
          <w:color w:val="000000"/>
          <w:sz w:val="28"/>
          <w:szCs w:val="28"/>
          <w:lang w:val="uk-UA" w:eastAsia="uk-UA"/>
        </w:rPr>
        <w:t xml:space="preserve">" і " </w:t>
      </w:r>
      <w:r w:rsidRPr="00F5163E">
        <w:rPr>
          <w:color w:val="000000"/>
          <w:sz w:val="28"/>
          <w:szCs w:val="28"/>
          <w:lang w:eastAsia="uk-UA"/>
        </w:rPr>
        <w:t>Down</w:t>
      </w:r>
      <w:r w:rsidRPr="00F5163E">
        <w:rPr>
          <w:color w:val="000000"/>
          <w:sz w:val="28"/>
          <w:szCs w:val="28"/>
          <w:lang w:val="uk-UA" w:eastAsia="uk-UA"/>
        </w:rPr>
        <w:t>-</w:t>
      </w:r>
      <w:r w:rsidRPr="00F5163E">
        <w:rPr>
          <w:color w:val="000000"/>
          <w:sz w:val="28"/>
          <w:szCs w:val="28"/>
          <w:lang w:eastAsia="uk-UA"/>
        </w:rPr>
        <w:t>Line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News</w:t>
      </w:r>
      <w:r w:rsidRPr="00F5163E">
        <w:rPr>
          <w:color w:val="000000"/>
          <w:sz w:val="28"/>
          <w:szCs w:val="28"/>
          <w:lang w:val="uk-UA" w:eastAsia="uk-UA"/>
        </w:rPr>
        <w:t>" - цей бізнес найефективніший з легальних в світі. Але репутація цього бізнесу, потрібно визнати, залишає бажати кращого. Річ у тому, що МЛМ рекламується як двері в багатство для всіх. Але потрібно сказати правду: МЛМ простий з погляду самої ідеї, але далеко не простий з погляду організації.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Найважливішим моментом в мережевому маркетингу є робота з людьми. Далеко не всі можуть робити це вистачає ефективно. Але тільки одиниці дійсно не можуть цьому навчитися. Традиційний МЛМ абсолютно не адаптований до соціально-економічних умов російського ринку.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17D0" w:rsidRPr="00F5163E" w:rsidRDefault="00F5163E" w:rsidP="00F5163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Toc238309670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 w:type="page"/>
      </w:r>
      <w:r w:rsidR="00F017D0" w:rsidRPr="00F516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F139B5" w:rsidRPr="00F516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Мережевий маркетинг у „Всесвітній мережі”</w:t>
      </w:r>
      <w:bookmarkEnd w:id="4"/>
    </w:p>
    <w:p w:rsidR="00F139B5" w:rsidRPr="00F5163E" w:rsidRDefault="00F139B5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Десятки </w:t>
      </w:r>
      <w:r w:rsidRPr="00F5163E">
        <w:rPr>
          <w:color w:val="000000"/>
          <w:sz w:val="28"/>
          <w:szCs w:val="28"/>
          <w:lang w:eastAsia="uk-UA"/>
        </w:rPr>
        <w:t>Web-сайтов</w:t>
      </w:r>
      <w:r w:rsidRPr="00F5163E">
        <w:rPr>
          <w:color w:val="000000"/>
          <w:sz w:val="28"/>
          <w:szCs w:val="28"/>
          <w:lang w:val="uk-UA" w:eastAsia="uk-UA"/>
        </w:rPr>
        <w:t>, що гарантують отримання великих грошей за короткий час, можна знайти зараз в Інтернет. Проте, за спостереженнями американських фінансових органів, на відміну від традиційних "пірамід", ці сайти украй рідко виплачують щось користувачам.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В основному ідея пірамід полягає в тому, щоб грошима одних людей розплачуватися з іншими, приваблюючи тим самим все більше обдурених і примушуючи їх розщедритися. На жаль, багато хто попадається на цю вудку. Офіційні особи попереджають, що </w:t>
      </w:r>
      <w:r w:rsidRPr="00F5163E">
        <w:rPr>
          <w:color w:val="000000"/>
          <w:sz w:val="28"/>
          <w:szCs w:val="28"/>
          <w:lang w:eastAsia="uk-UA"/>
        </w:rPr>
        <w:t>Internet</w:t>
      </w:r>
      <w:r w:rsidRPr="00F5163E">
        <w:rPr>
          <w:color w:val="000000"/>
          <w:sz w:val="28"/>
          <w:szCs w:val="28"/>
          <w:lang w:val="uk-UA" w:eastAsia="uk-UA"/>
        </w:rPr>
        <w:t xml:space="preserve"> значно спрощує подібні шахрайські операції, дозволяє приховати їх або перебазувати, коли когось ловлять за руку. Добре оформлені </w:t>
      </w:r>
      <w:r w:rsidRPr="00F5163E">
        <w:rPr>
          <w:color w:val="000000"/>
          <w:sz w:val="28"/>
          <w:szCs w:val="28"/>
          <w:lang w:eastAsia="uk-UA"/>
        </w:rPr>
        <w:t>Web-сайт</w:t>
      </w:r>
      <w:r w:rsidR="00F139B5" w:rsidRPr="00F5163E">
        <w:rPr>
          <w:color w:val="000000"/>
          <w:sz w:val="28"/>
          <w:szCs w:val="28"/>
          <w:lang w:eastAsia="uk-UA"/>
        </w:rPr>
        <w:t>и</w:t>
      </w:r>
      <w:r w:rsidRPr="00F5163E">
        <w:rPr>
          <w:color w:val="000000"/>
          <w:sz w:val="28"/>
          <w:szCs w:val="28"/>
          <w:lang w:val="uk-UA" w:eastAsia="uk-UA"/>
        </w:rPr>
        <w:t xml:space="preserve"> можуть створювати враження цілком законної діяльності і виглядають переконливішими, ніж реклама в газетах.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Зазвичай з користувачами зв'язуються по електронній пошті або публікують </w:t>
      </w:r>
      <w:r w:rsidRPr="00F5163E">
        <w:rPr>
          <w:color w:val="000000"/>
          <w:sz w:val="28"/>
          <w:szCs w:val="28"/>
          <w:lang w:eastAsia="uk-UA"/>
        </w:rPr>
        <w:t>Web</w:t>
      </w:r>
      <w:r w:rsidRPr="00F5163E">
        <w:rPr>
          <w:color w:val="000000"/>
          <w:sz w:val="28"/>
          <w:szCs w:val="28"/>
          <w:lang w:val="uk-UA" w:eastAsia="uk-UA"/>
        </w:rPr>
        <w:t>-страницу з багатообіцяючими закликами типа наступних: "Якщо ви вкладете свої гроші і сагитируете інших зробити те ж саме, то отримаєте величезний прибуток". Перших декілька чоловік дійсно можуть отримати гроші, проте вже двома-трьома рівнями нижче піраміда розвалюється.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Що цікаво, подібна організація вже з'явилася в </w:t>
      </w:r>
      <w:r w:rsidR="00F139B5" w:rsidRPr="00F5163E">
        <w:rPr>
          <w:color w:val="000000"/>
          <w:sz w:val="28"/>
          <w:szCs w:val="28"/>
          <w:lang w:val="uk-UA" w:eastAsia="uk-UA"/>
        </w:rPr>
        <w:t>Україні</w:t>
      </w:r>
      <w:r w:rsidRPr="00F5163E">
        <w:rPr>
          <w:color w:val="000000"/>
          <w:sz w:val="28"/>
          <w:szCs w:val="28"/>
          <w:lang w:val="uk-UA" w:eastAsia="uk-UA"/>
        </w:rPr>
        <w:t xml:space="preserve">. Компанія називається </w:t>
      </w:r>
      <w:r w:rsidRPr="00F5163E">
        <w:rPr>
          <w:rStyle w:val="a3"/>
          <w:color w:val="000000"/>
          <w:sz w:val="28"/>
          <w:szCs w:val="28"/>
          <w:lang w:eastAsia="uk-UA"/>
        </w:rPr>
        <w:t>IPSUM</w:t>
      </w:r>
      <w:r w:rsidRPr="00F5163E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rStyle w:val="a3"/>
          <w:color w:val="000000"/>
          <w:sz w:val="28"/>
          <w:szCs w:val="28"/>
          <w:lang w:eastAsia="uk-UA"/>
        </w:rPr>
        <w:t>Telecom</w:t>
      </w:r>
      <w:r w:rsidRPr="00F5163E">
        <w:rPr>
          <w:rStyle w:val="a3"/>
          <w:color w:val="000000"/>
          <w:sz w:val="28"/>
          <w:szCs w:val="28"/>
          <w:lang w:val="uk-UA" w:eastAsia="uk-UA"/>
        </w:rPr>
        <w:t xml:space="preserve">. </w:t>
      </w:r>
      <w:r w:rsidRPr="00F5163E">
        <w:rPr>
          <w:color w:val="000000"/>
          <w:sz w:val="28"/>
          <w:szCs w:val="28"/>
          <w:lang w:val="uk-UA" w:eastAsia="uk-UA"/>
        </w:rPr>
        <w:t>Будьте уважні, ретельно вивчайте всі пропозиції, що здаються спокусливими, і звертайтеся тільки до заслуговуючих довіри провайдерів.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У чому ж відзнака цих пірамід від законних підприємств, що займаються багаторівневим маркетингом? В основному в тому, що вони займаються залученням нових членів, а не продажем продукції. У одній з таких пірамідальних схем фірма </w:t>
      </w:r>
      <w:r w:rsidRPr="00F5163E">
        <w:rPr>
          <w:color w:val="000000"/>
          <w:sz w:val="28"/>
          <w:szCs w:val="28"/>
          <w:lang w:eastAsia="uk-UA"/>
        </w:rPr>
        <w:t>Five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Star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Auto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Club</w:t>
      </w:r>
      <w:r w:rsidRPr="00F5163E">
        <w:rPr>
          <w:color w:val="000000"/>
          <w:sz w:val="28"/>
          <w:szCs w:val="28"/>
          <w:lang w:val="uk-UA" w:eastAsia="uk-UA"/>
        </w:rPr>
        <w:t xml:space="preserve"> обіцяла онлайновим покупцям можливість безкоштовно узяти в оренду "автомобіль своєї мрії", і отримання прибули від 180 до 80000 дол. Для цього потрібно було щорік платити членські внески, вносити 100 дол. щомісячно і приваблювати нових членів "автоклубу".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 xml:space="preserve">Комісія стверджує, що користувачі, що клюнули на це, не отримали ні безкоштовної оренди, ні доходів. </w:t>
      </w:r>
      <w:r w:rsidRPr="00F5163E">
        <w:rPr>
          <w:color w:val="000000"/>
          <w:sz w:val="28"/>
          <w:szCs w:val="28"/>
          <w:lang w:eastAsia="uk-UA"/>
        </w:rPr>
        <w:t>FTC</w:t>
      </w:r>
      <w:r w:rsidRPr="00F5163E">
        <w:rPr>
          <w:color w:val="000000"/>
          <w:sz w:val="28"/>
          <w:szCs w:val="28"/>
          <w:lang w:val="uk-UA" w:eastAsia="uk-UA"/>
        </w:rPr>
        <w:t xml:space="preserve"> порушила справу проти фірми </w:t>
      </w:r>
      <w:r w:rsidRPr="00F5163E">
        <w:rPr>
          <w:color w:val="000000"/>
          <w:sz w:val="28"/>
          <w:szCs w:val="28"/>
          <w:lang w:eastAsia="uk-UA"/>
        </w:rPr>
        <w:t>Five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Star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Auto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Club</w:t>
      </w:r>
      <w:r w:rsidRPr="00F5163E">
        <w:rPr>
          <w:color w:val="000000"/>
          <w:sz w:val="28"/>
          <w:szCs w:val="28"/>
          <w:lang w:val="uk-UA" w:eastAsia="uk-UA"/>
        </w:rPr>
        <w:t>, і федеральний суд вже припинив її діяльність.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5163E">
        <w:rPr>
          <w:color w:val="000000"/>
          <w:sz w:val="28"/>
          <w:szCs w:val="28"/>
          <w:lang w:val="uk-UA" w:eastAsia="uk-UA"/>
        </w:rPr>
        <w:t>Лише недавно Федеральна комісія з торгівлі (</w:t>
      </w:r>
      <w:r w:rsidRPr="00F5163E">
        <w:rPr>
          <w:color w:val="000000"/>
          <w:sz w:val="28"/>
          <w:szCs w:val="28"/>
          <w:lang w:eastAsia="uk-UA"/>
        </w:rPr>
        <w:t>FTC</w:t>
      </w:r>
      <w:r w:rsidRPr="00F5163E">
        <w:rPr>
          <w:color w:val="000000"/>
          <w:sz w:val="28"/>
          <w:szCs w:val="28"/>
          <w:lang w:val="uk-UA" w:eastAsia="uk-UA"/>
        </w:rPr>
        <w:t xml:space="preserve">, </w:t>
      </w:r>
      <w:r w:rsidRPr="00F5163E">
        <w:rPr>
          <w:color w:val="000000"/>
          <w:sz w:val="28"/>
          <w:szCs w:val="28"/>
          <w:lang w:eastAsia="uk-UA"/>
        </w:rPr>
        <w:t>Federal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Trade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Commission</w:t>
      </w:r>
      <w:r w:rsidRPr="00F5163E">
        <w:rPr>
          <w:color w:val="000000"/>
          <w:sz w:val="28"/>
          <w:szCs w:val="28"/>
          <w:lang w:val="uk-UA" w:eastAsia="uk-UA"/>
        </w:rPr>
        <w:t xml:space="preserve">) і лава офіційних осіб оголосили про передбачені законом заходи проти 67 </w:t>
      </w:r>
      <w:r w:rsidRPr="00F5163E">
        <w:rPr>
          <w:color w:val="000000"/>
          <w:sz w:val="28"/>
          <w:szCs w:val="28"/>
          <w:lang w:eastAsia="uk-UA"/>
        </w:rPr>
        <w:t>Web</w:t>
      </w:r>
      <w:r w:rsidRPr="00F5163E">
        <w:rPr>
          <w:color w:val="000000"/>
          <w:sz w:val="28"/>
          <w:szCs w:val="28"/>
          <w:lang w:val="uk-UA" w:eastAsia="uk-UA"/>
        </w:rPr>
        <w:t xml:space="preserve">-сайтов, що використали такі пірамідальні схеми. Крім того, комісія має намір "прочесати" </w:t>
      </w:r>
      <w:r w:rsidRPr="00F5163E">
        <w:rPr>
          <w:color w:val="000000"/>
          <w:sz w:val="28"/>
          <w:szCs w:val="28"/>
          <w:lang w:eastAsia="uk-UA"/>
        </w:rPr>
        <w:t>World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Wide</w:t>
      </w:r>
      <w:r w:rsidRPr="00F5163E">
        <w:rPr>
          <w:color w:val="000000"/>
          <w:sz w:val="28"/>
          <w:szCs w:val="28"/>
          <w:lang w:val="uk-UA" w:eastAsia="uk-UA"/>
        </w:rPr>
        <w:t xml:space="preserve"> </w:t>
      </w:r>
      <w:r w:rsidRPr="00F5163E">
        <w:rPr>
          <w:color w:val="000000"/>
          <w:sz w:val="28"/>
          <w:szCs w:val="28"/>
          <w:lang w:eastAsia="uk-UA"/>
        </w:rPr>
        <w:t>Web</w:t>
      </w:r>
      <w:r w:rsidRPr="00F5163E">
        <w:rPr>
          <w:color w:val="000000"/>
          <w:sz w:val="28"/>
          <w:szCs w:val="28"/>
          <w:lang w:val="uk-UA" w:eastAsia="uk-UA"/>
        </w:rPr>
        <w:t>, щоб знайти сайти, нелегально пропонуючі схеми "багаторівневого маркетингу".</w:t>
      </w:r>
    </w:p>
    <w:p w:rsidR="00F017D0" w:rsidRPr="00F5163E" w:rsidRDefault="00F017D0" w:rsidP="00F5163E">
      <w:pPr>
        <w:snapToGrid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17D0" w:rsidRPr="00F5163E" w:rsidRDefault="00F5163E" w:rsidP="00F5163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5" w:name="_Toc238309671"/>
      <w:r>
        <w:rPr>
          <w:rFonts w:ascii="Times New Roman" w:hAnsi="Times New Roman" w:cs="Times New Roman"/>
          <w:bCs w:val="0"/>
          <w:iCs/>
          <w:color w:val="000000"/>
          <w:kern w:val="0"/>
          <w:sz w:val="28"/>
          <w:szCs w:val="28"/>
        </w:rPr>
        <w:br w:type="page"/>
      </w:r>
      <w:r w:rsidR="00F139B5" w:rsidRPr="00F5163E">
        <w:rPr>
          <w:rFonts w:ascii="Times New Roman" w:hAnsi="Times New Roman" w:cs="Times New Roman"/>
          <w:bCs w:val="0"/>
          <w:sz w:val="28"/>
          <w:szCs w:val="28"/>
          <w:lang w:eastAsia="uk-UA"/>
        </w:rPr>
        <w:t>Список використаної літератури</w:t>
      </w:r>
      <w:bookmarkEnd w:id="5"/>
    </w:p>
    <w:p w:rsidR="00F017D0" w:rsidRPr="00F5163E" w:rsidRDefault="00F017D0" w:rsidP="00F5163E">
      <w:pPr>
        <w:tabs>
          <w:tab w:val="left" w:pos="360"/>
        </w:tabs>
        <w:snapToGrid/>
        <w:spacing w:before="0" w:after="0" w:line="360" w:lineRule="auto"/>
        <w:rPr>
          <w:b/>
          <w:bCs/>
          <w:sz w:val="28"/>
          <w:szCs w:val="28"/>
          <w:lang w:val="uk-UA"/>
        </w:rPr>
      </w:pP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uk-UA" w:eastAsia="uk-UA"/>
        </w:rPr>
        <w:t>Маркетинг: Учебник/ А.Н. Роман</w:t>
      </w:r>
      <w:r w:rsidR="00F139B5" w:rsidRPr="00F5163E">
        <w:rPr>
          <w:sz w:val="28"/>
          <w:szCs w:val="28"/>
          <w:lang w:val="uk-UA" w:eastAsia="uk-UA"/>
        </w:rPr>
        <w:t>о</w:t>
      </w:r>
      <w:r w:rsidRPr="00F5163E">
        <w:rPr>
          <w:sz w:val="28"/>
          <w:szCs w:val="28"/>
          <w:lang w:val="uk-UA" w:eastAsia="uk-UA"/>
        </w:rPr>
        <w:t xml:space="preserve">в, Ю.Ю. Корлюгов, С.А. Красильников 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 xml:space="preserve"> др.; П</w:t>
      </w:r>
      <w:r w:rsidR="00F139B5" w:rsidRPr="00F5163E">
        <w:rPr>
          <w:sz w:val="28"/>
          <w:szCs w:val="28"/>
          <w:lang w:val="uk-UA" w:eastAsia="uk-UA"/>
        </w:rPr>
        <w:t>о</w:t>
      </w:r>
      <w:r w:rsidRPr="00F5163E">
        <w:rPr>
          <w:sz w:val="28"/>
          <w:szCs w:val="28"/>
          <w:lang w:val="uk-UA" w:eastAsia="uk-UA"/>
        </w:rPr>
        <w:t xml:space="preserve">д </w:t>
      </w:r>
      <w:r w:rsidRPr="00F5163E">
        <w:rPr>
          <w:sz w:val="28"/>
          <w:szCs w:val="28"/>
          <w:lang w:eastAsia="uk-UA"/>
        </w:rPr>
        <w:t>ред</w:t>
      </w:r>
      <w:r w:rsidRPr="00F5163E">
        <w:rPr>
          <w:sz w:val="28"/>
          <w:szCs w:val="28"/>
          <w:lang w:val="uk-UA" w:eastAsia="uk-UA"/>
        </w:rPr>
        <w:t xml:space="preserve">. А.Н. Романова. – М.: Банки 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 xml:space="preserve"> б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>рж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>, ЮН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>Т</w:t>
      </w:r>
      <w:r w:rsidR="00F139B5" w:rsidRPr="00F5163E">
        <w:rPr>
          <w:sz w:val="28"/>
          <w:szCs w:val="28"/>
          <w:lang w:val="uk-UA" w:eastAsia="uk-UA"/>
        </w:rPr>
        <w:t>И</w:t>
      </w:r>
      <w:r w:rsidRPr="00F5163E">
        <w:rPr>
          <w:sz w:val="28"/>
          <w:szCs w:val="28"/>
          <w:lang w:val="uk-UA" w:eastAsia="uk-UA"/>
        </w:rPr>
        <w:t xml:space="preserve">, </w:t>
      </w:r>
      <w:r w:rsidR="00F139B5" w:rsidRPr="00F5163E">
        <w:rPr>
          <w:sz w:val="28"/>
          <w:szCs w:val="28"/>
          <w:lang w:val="uk-UA" w:eastAsia="uk-UA"/>
        </w:rPr>
        <w:t>200</w:t>
      </w:r>
      <w:r w:rsidRPr="00F5163E">
        <w:rPr>
          <w:sz w:val="28"/>
          <w:szCs w:val="28"/>
          <w:lang w:val="uk-UA" w:eastAsia="uk-UA"/>
        </w:rPr>
        <w:t>6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en-US"/>
        </w:rPr>
        <w:t>http://www.abcmlm.com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en-US"/>
        </w:rPr>
        <w:t>http://www.faberlic.ru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uk-UA"/>
        </w:rPr>
        <w:t>http://business.rin.ru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uk-UA"/>
        </w:rPr>
        <w:t>http://mlm-profi.ru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uk-UA"/>
        </w:rPr>
        <w:t>http://www.netmarketing.nm.ru</w:t>
      </w:r>
    </w:p>
    <w:p w:rsidR="00F017D0" w:rsidRPr="00F5163E" w:rsidRDefault="00F017D0" w:rsidP="00F5163E">
      <w:pPr>
        <w:numPr>
          <w:ilvl w:val="0"/>
          <w:numId w:val="4"/>
        </w:numPr>
        <w:tabs>
          <w:tab w:val="left" w:pos="360"/>
        </w:tabs>
        <w:snapToGrid/>
        <w:spacing w:before="0" w:after="0" w:line="360" w:lineRule="auto"/>
        <w:ind w:left="0" w:firstLine="0"/>
        <w:rPr>
          <w:sz w:val="28"/>
          <w:szCs w:val="28"/>
          <w:lang w:val="uk-UA"/>
        </w:rPr>
      </w:pPr>
      <w:r w:rsidRPr="00F5163E">
        <w:rPr>
          <w:sz w:val="28"/>
          <w:szCs w:val="28"/>
          <w:lang w:val="uk-UA"/>
        </w:rPr>
        <w:t>http://books.mlmbiz.ru/</w:t>
      </w:r>
      <w:bookmarkStart w:id="6" w:name="_GoBack"/>
      <w:bookmarkEnd w:id="6"/>
    </w:p>
    <w:sectPr w:rsidR="00F017D0" w:rsidRPr="00F5163E" w:rsidSect="00472230">
      <w:footerReference w:type="even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234" w:rsidRDefault="00AC6234">
      <w:pPr>
        <w:snapToGrid/>
        <w:spacing w:before="0" w:after="0"/>
        <w:rPr>
          <w:szCs w:val="24"/>
          <w:lang w:val="uk-UA"/>
        </w:rPr>
      </w:pPr>
      <w:r>
        <w:rPr>
          <w:szCs w:val="24"/>
          <w:lang w:val="uk-UA"/>
        </w:rPr>
        <w:separator/>
      </w:r>
    </w:p>
  </w:endnote>
  <w:endnote w:type="continuationSeparator" w:id="0">
    <w:p w:rsidR="00AC6234" w:rsidRDefault="00AC6234">
      <w:pPr>
        <w:snapToGrid/>
        <w:spacing w:before="0" w:after="0"/>
        <w:rPr>
          <w:szCs w:val="24"/>
          <w:lang w:val="uk-UA"/>
        </w:rPr>
      </w:pPr>
      <w:r>
        <w:rPr>
          <w:szCs w:val="24"/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61F" w:rsidRDefault="00A6761F" w:rsidP="00472230">
    <w:pPr>
      <w:pStyle w:val="a8"/>
      <w:framePr w:wrap="around" w:vAnchor="text" w:hAnchor="margin" w:xAlign="right" w:y="1"/>
      <w:rPr>
        <w:rStyle w:val="aa"/>
      </w:rPr>
    </w:pPr>
  </w:p>
  <w:p w:rsidR="00A6761F" w:rsidRDefault="00A6761F" w:rsidP="004722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234" w:rsidRDefault="00AC6234">
      <w:pPr>
        <w:snapToGrid/>
        <w:spacing w:before="0" w:after="0"/>
        <w:rPr>
          <w:szCs w:val="24"/>
          <w:lang w:val="uk-UA"/>
        </w:rPr>
      </w:pPr>
      <w:r>
        <w:rPr>
          <w:szCs w:val="24"/>
          <w:lang w:val="uk-UA"/>
        </w:rPr>
        <w:separator/>
      </w:r>
    </w:p>
  </w:footnote>
  <w:footnote w:type="continuationSeparator" w:id="0">
    <w:p w:rsidR="00AC6234" w:rsidRDefault="00AC6234">
      <w:pPr>
        <w:snapToGrid/>
        <w:spacing w:before="0" w:after="0"/>
        <w:rPr>
          <w:szCs w:val="24"/>
          <w:lang w:val="uk-UA"/>
        </w:rPr>
      </w:pPr>
      <w:r>
        <w:rPr>
          <w:szCs w:val="24"/>
          <w:lang w:val="uk-U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A2315"/>
    <w:multiLevelType w:val="hybridMultilevel"/>
    <w:tmpl w:val="3EB05432"/>
    <w:lvl w:ilvl="0" w:tplc="6B946D6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E5683D"/>
    <w:multiLevelType w:val="hybridMultilevel"/>
    <w:tmpl w:val="881C261E"/>
    <w:lvl w:ilvl="0" w:tplc="92A075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8F0"/>
    <w:rsid w:val="00126DE1"/>
    <w:rsid w:val="00265ECE"/>
    <w:rsid w:val="003D18F0"/>
    <w:rsid w:val="00432461"/>
    <w:rsid w:val="0047009E"/>
    <w:rsid w:val="00472230"/>
    <w:rsid w:val="00672BE8"/>
    <w:rsid w:val="00850332"/>
    <w:rsid w:val="0097793E"/>
    <w:rsid w:val="00A6761F"/>
    <w:rsid w:val="00AC012C"/>
    <w:rsid w:val="00AC6234"/>
    <w:rsid w:val="00B32DA4"/>
    <w:rsid w:val="00C40541"/>
    <w:rsid w:val="00DD19A7"/>
    <w:rsid w:val="00F017D0"/>
    <w:rsid w:val="00F139B5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970691-C6B1-4FCE-9BE3-76979BC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F017D0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65ECE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139B5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styleId="a3">
    <w:name w:val="Hyperlink"/>
    <w:uiPriority w:val="99"/>
    <w:rsid w:val="00F017D0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F017D0"/>
    <w:pPr>
      <w:snapToGrid/>
      <w:spacing w:before="0" w:after="0"/>
      <w:jc w:val="center"/>
    </w:pPr>
    <w:rPr>
      <w:rFonts w:ascii="Courier (W1)" w:hAnsi="Courier (W1)"/>
      <w:b/>
      <w:i/>
      <w:sz w:val="40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  <w:lang w:val="uk-UA"/>
    </w:rPr>
  </w:style>
  <w:style w:type="paragraph" w:styleId="a6">
    <w:name w:val="Body Text Indent"/>
    <w:basedOn w:val="a"/>
    <w:link w:val="a7"/>
    <w:uiPriority w:val="99"/>
    <w:rsid w:val="00F017D0"/>
    <w:pPr>
      <w:snapToGrid/>
      <w:spacing w:before="0" w:after="0"/>
      <w:ind w:left="576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  <w:lang w:val="uk-UA"/>
    </w:rPr>
  </w:style>
  <w:style w:type="paragraph" w:customStyle="1" w:styleId="H1">
    <w:name w:val="H1"/>
    <w:basedOn w:val="a"/>
    <w:next w:val="a"/>
    <w:uiPriority w:val="99"/>
    <w:rsid w:val="00F017D0"/>
    <w:pPr>
      <w:keepNext/>
      <w:outlineLvl w:val="1"/>
    </w:pPr>
    <w:rPr>
      <w:b/>
      <w:kern w:val="36"/>
      <w:sz w:val="48"/>
    </w:rPr>
  </w:style>
  <w:style w:type="paragraph" w:customStyle="1" w:styleId="FR1">
    <w:name w:val="FR1"/>
    <w:uiPriority w:val="99"/>
    <w:rsid w:val="00F017D0"/>
    <w:pPr>
      <w:widowControl w:val="0"/>
      <w:autoSpaceDE w:val="0"/>
      <w:autoSpaceDN w:val="0"/>
      <w:adjustRightInd w:val="0"/>
      <w:spacing w:line="259" w:lineRule="auto"/>
      <w:ind w:left="2320"/>
      <w:jc w:val="center"/>
    </w:pPr>
    <w:rPr>
      <w:rFonts w:ascii="Arial" w:hAnsi="Arial"/>
      <w:b/>
      <w:sz w:val="36"/>
    </w:rPr>
  </w:style>
  <w:style w:type="paragraph" w:styleId="a8">
    <w:name w:val="footer"/>
    <w:basedOn w:val="a"/>
    <w:link w:val="a9"/>
    <w:uiPriority w:val="99"/>
    <w:rsid w:val="00472230"/>
    <w:pPr>
      <w:tabs>
        <w:tab w:val="center" w:pos="4677"/>
        <w:tab w:val="right" w:pos="9355"/>
      </w:tabs>
      <w:snapToGrid/>
      <w:spacing w:before="0" w:after="0"/>
    </w:pPr>
    <w:rPr>
      <w:szCs w:val="24"/>
      <w:lang w:val="uk-UA"/>
    </w:r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0"/>
    </w:rPr>
  </w:style>
  <w:style w:type="character" w:styleId="aa">
    <w:name w:val="page number"/>
    <w:uiPriority w:val="99"/>
    <w:rsid w:val="00472230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472230"/>
    <w:pPr>
      <w:snapToGrid/>
      <w:spacing w:before="0" w:after="0"/>
    </w:pPr>
    <w:rPr>
      <w:szCs w:val="24"/>
      <w:lang w:val="uk-UA"/>
    </w:rPr>
  </w:style>
  <w:style w:type="paragraph" w:styleId="21">
    <w:name w:val="toc 2"/>
    <w:basedOn w:val="a"/>
    <w:next w:val="a"/>
    <w:autoRedefine/>
    <w:uiPriority w:val="99"/>
    <w:semiHidden/>
    <w:rsid w:val="00472230"/>
    <w:pPr>
      <w:snapToGrid/>
      <w:spacing w:before="0" w:after="0"/>
      <w:ind w:left="240"/>
    </w:pPr>
    <w:rPr>
      <w:szCs w:val="24"/>
      <w:lang w:val="uk-UA"/>
    </w:rPr>
  </w:style>
  <w:style w:type="paragraph" w:styleId="ab">
    <w:name w:val="header"/>
    <w:basedOn w:val="a"/>
    <w:link w:val="ac"/>
    <w:uiPriority w:val="99"/>
    <w:rsid w:val="00F5163E"/>
    <w:pPr>
      <w:tabs>
        <w:tab w:val="center" w:pos="4677"/>
        <w:tab w:val="right" w:pos="9355"/>
      </w:tabs>
      <w:snapToGrid/>
      <w:spacing w:before="0" w:after="0"/>
    </w:pPr>
    <w:rPr>
      <w:szCs w:val="24"/>
      <w:lang w:val="uk-UA"/>
    </w:r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Сутність багаторівневого маркетингу як бізнесової концепції</vt:lpstr>
    </vt:vector>
  </TitlesOfParts>
  <Company>ЧП</Company>
  <LinksUpToDate>false</LinksUpToDate>
  <CharactersWithSpaces>16451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Сутність багаторівневого маркетингу як бізнесової концепції</dc:title>
  <dc:subject/>
  <dc:creator>Алексей</dc:creator>
  <cp:keywords/>
  <dc:description/>
  <cp:lastModifiedBy>admin</cp:lastModifiedBy>
  <cp:revision>2</cp:revision>
  <dcterms:created xsi:type="dcterms:W3CDTF">2014-02-24T11:51:00Z</dcterms:created>
  <dcterms:modified xsi:type="dcterms:W3CDTF">2014-02-24T11:51:00Z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