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3F" w:rsidRDefault="003F3F9A">
      <w:pPr>
        <w:pStyle w:val="a3"/>
        <w:pBdr>
          <w:bottom w:val="single" w:sz="6" w:space="1" w:color="auto"/>
        </w:pBdr>
        <w:tabs>
          <w:tab w:val="left" w:pos="9639"/>
        </w:tabs>
      </w:pPr>
      <w:r>
        <w:t>МОСКОВСКИЙ ГОСУДАРСТВЕННЫЙ ИНСТИТУТ  МЕЖДУНАРОДНЫХ ОТНОШЕНИЙ (УНИВЕРСИТЕТ) МИД РФ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Кафедра конституционного права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32"/>
        </w:rPr>
      </w:pPr>
      <w:r>
        <w:rPr>
          <w:sz w:val="32"/>
        </w:rPr>
        <w:t xml:space="preserve">                                                  </w:t>
      </w:r>
    </w:p>
    <w:p w:rsidR="0054563F" w:rsidRDefault="003F3F9A">
      <w:pPr>
        <w:tabs>
          <w:tab w:val="left" w:pos="9639"/>
        </w:tabs>
        <w:ind w:right="-1333"/>
        <w:jc w:val="center"/>
        <w:rPr>
          <w:sz w:val="32"/>
        </w:rPr>
      </w:pPr>
      <w:r>
        <w:rPr>
          <w:sz w:val="32"/>
        </w:rPr>
        <w:t>П Л А Н</w:t>
      </w:r>
    </w:p>
    <w:p w:rsidR="0054563F" w:rsidRDefault="0054563F">
      <w:pPr>
        <w:tabs>
          <w:tab w:val="left" w:pos="9639"/>
        </w:tabs>
        <w:ind w:right="-1333"/>
        <w:jc w:val="center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jc w:val="center"/>
        <w:rPr>
          <w:sz w:val="28"/>
        </w:rPr>
      </w:pPr>
      <w:r>
        <w:rPr>
          <w:sz w:val="28"/>
        </w:rPr>
        <w:t>СЕМИНАРСКИХ ЗАНЯТИЙ</w:t>
      </w:r>
    </w:p>
    <w:p w:rsidR="0054563F" w:rsidRDefault="0054563F">
      <w:pPr>
        <w:tabs>
          <w:tab w:val="left" w:pos="9639"/>
        </w:tabs>
        <w:ind w:right="-1333"/>
        <w:jc w:val="center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jc w:val="center"/>
        <w:rPr>
          <w:b/>
          <w:sz w:val="28"/>
        </w:rPr>
      </w:pPr>
      <w:r>
        <w:rPr>
          <w:b/>
          <w:sz w:val="28"/>
        </w:rPr>
        <w:t>по курсу «ТЕОРИЯ ГОСУДАРСТВА И ПРАВА»</w:t>
      </w:r>
    </w:p>
    <w:p w:rsidR="0054563F" w:rsidRDefault="0054563F">
      <w:pPr>
        <w:tabs>
          <w:tab w:val="left" w:pos="9639"/>
        </w:tabs>
        <w:ind w:right="-1333"/>
        <w:jc w:val="center"/>
        <w:rPr>
          <w:b/>
          <w:sz w:val="28"/>
        </w:rPr>
      </w:pPr>
    </w:p>
    <w:p w:rsidR="0054563F" w:rsidRDefault="003F3F9A">
      <w:pPr>
        <w:tabs>
          <w:tab w:val="left" w:pos="9639"/>
        </w:tabs>
        <w:ind w:right="-1333"/>
        <w:jc w:val="center"/>
        <w:rPr>
          <w:sz w:val="28"/>
        </w:rPr>
      </w:pPr>
      <w:r>
        <w:rPr>
          <w:sz w:val="28"/>
        </w:rPr>
        <w:t>(ДЛЯ СТУДЕНТОВ 1 КУРСА ФАКУЛЬТЕТА МП)</w:t>
      </w:r>
    </w:p>
    <w:p w:rsidR="0054563F" w:rsidRDefault="0054563F">
      <w:pPr>
        <w:tabs>
          <w:tab w:val="left" w:pos="9639"/>
        </w:tabs>
        <w:ind w:right="-1333"/>
        <w:jc w:val="center"/>
        <w:rPr>
          <w:b/>
          <w:sz w:val="28"/>
        </w:rPr>
      </w:pPr>
    </w:p>
    <w:p w:rsidR="0054563F" w:rsidRDefault="003F3F9A">
      <w:pPr>
        <w:tabs>
          <w:tab w:val="left" w:pos="9639"/>
        </w:tabs>
        <w:ind w:right="-1333"/>
        <w:jc w:val="center"/>
        <w:rPr>
          <w:b/>
          <w:sz w:val="28"/>
          <w:u w:val="single"/>
        </w:rPr>
      </w:pPr>
      <w:r>
        <w:rPr>
          <w:b/>
          <w:sz w:val="28"/>
          <w:u w:val="single"/>
          <w:lang w:val="en-US"/>
        </w:rPr>
        <w:t>II</w:t>
      </w:r>
      <w:r>
        <w:rPr>
          <w:sz w:val="28"/>
          <w:u w:val="single"/>
          <w:lang w:val="en-US"/>
        </w:rPr>
        <w:t xml:space="preserve"> семестр</w:t>
      </w:r>
      <w:r>
        <w:rPr>
          <w:sz w:val="28"/>
          <w:u w:val="single"/>
        </w:rPr>
        <w:t xml:space="preserve"> – </w:t>
      </w:r>
      <w:r>
        <w:rPr>
          <w:b/>
          <w:sz w:val="28"/>
          <w:u w:val="single"/>
        </w:rPr>
        <w:t>«ТЕОРИЯ ПРАВА»</w:t>
      </w:r>
    </w:p>
    <w:p w:rsidR="0054563F" w:rsidRDefault="0054563F">
      <w:pPr>
        <w:tabs>
          <w:tab w:val="left" w:pos="9639"/>
        </w:tabs>
        <w:ind w:right="-1333"/>
        <w:jc w:val="center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jc w:val="center"/>
        <w:rPr>
          <w:sz w:val="28"/>
        </w:rPr>
      </w:pPr>
      <w:r>
        <w:rPr>
          <w:sz w:val="28"/>
        </w:rPr>
        <w:t xml:space="preserve">          </w:t>
      </w:r>
    </w:p>
    <w:p w:rsidR="0054563F" w:rsidRDefault="0054563F">
      <w:pPr>
        <w:tabs>
          <w:tab w:val="left" w:pos="9639"/>
        </w:tabs>
        <w:ind w:right="-1333"/>
        <w:jc w:val="center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jc w:val="center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jc w:val="center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jc w:val="center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Составитель:                                                                                              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д.ю.н., проф. Ю.И. ЛЕЙБО</w:t>
      </w:r>
    </w:p>
    <w:p w:rsidR="0054563F" w:rsidRDefault="0054563F">
      <w:pPr>
        <w:tabs>
          <w:tab w:val="left" w:pos="9639"/>
        </w:tabs>
        <w:ind w:right="-1333"/>
        <w:jc w:val="center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Рецензент: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к.ю.н., доц. А.П.ПОПОВ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У Т В Е Р Ж Д Е Н О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На заседании кафедры                     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конституционного права</w:t>
      </w:r>
    </w:p>
    <w:p w:rsidR="0054563F" w:rsidRDefault="003F3F9A">
      <w:pPr>
        <w:numPr>
          <w:ilvl w:val="0"/>
          <w:numId w:val="1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февраля  1999 года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Г. Москва,  1999 г.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2.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МЕТОДИЧЕСКИЕ УКАЗАНИЯ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Теория права – важнейшая часть общего курса теории государства и права. Категории теории права составляют фундамент отраслевых юридических наук. Поэтому особое внимание в процессе изучения этого раздела курса следует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обратить на правовые понятия и их определения (например, нормы права,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источника права, правоотношения, системы права и др.). В теории права, как  и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в теории государства, произошла критическая переоценка прошлого.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Результатом этой переоценки стало принципиальное изменение подходов к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праву,  его пониманию, трактовка его сущности и роли в общественной жизни. Новые подходы проявились также в расширении круга проблем, обсуждаемых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на семинарских занятиях (роль права  в становлении и развитии гражданского общества, проблемы правовой государственности, понятия естественного и позитивного  права, соотношение международного и национального права и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многие другие).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Теория права предполагает также знакомство студентов с конкретным  нормативным материалом и умение анализировать его при освещении той или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иной проблемы теории права.Освещая конкретный вопрос ( например,структуру правовой нормы), студент доложен на примере конкретной нормы права дать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анализ ее составных частей. Аналогично следует поступать при обсуждении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каждой темы семинара.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В списке учебной литературы указаны различные учебники и учебные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пособия,  которые опубликованы различными авторами и научными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коллективами в последнее время. В процессе подготовки к семинарским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занятиям следует пользоваться как минимум двумя из перечисленных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учебников, а также другими дополнительными источниками, указанными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в списке рекомендованной литературы, а также в качестве основного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источника  - материалами  лекций.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На семинаре студент должен усвоить материал темы. Поэтому не следует избегать трудных вопросов, даже если они выходят за рамки поставленных в тематике семинара. Следует также помнить, что на семинарах Вы не только приобретаете знания по тем или иным темам курса, но и приобретаете умение логично мыслить, дискутировать, доказывать, убеждать. Поэтому старайтесь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чаще выступать, не стесняйтесь ставить вопросы выступающему товарищу и  преподавателю, ведущему семинарское занятие.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Для углубленной проработки отдельных вопросов используйте индиви-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дуальные консультации преподавателей кафедры конституционного права.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3.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sz w:val="28"/>
          <w:u w:val="single"/>
        </w:rPr>
        <w:t>Т Е М А   № 1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  <w:u w:val="single"/>
        </w:rPr>
        <w:t>ПОНЯТИЕ И ОСНОВНЫЕ ПРИЗНАКИ ПРАВА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numPr>
          <w:ilvl w:val="0"/>
          <w:numId w:val="2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 и определение понятия права. Признаки права.</w:t>
      </w:r>
    </w:p>
    <w:p w:rsidR="0054563F" w:rsidRDefault="003F3F9A">
      <w:pPr>
        <w:numPr>
          <w:ilvl w:val="0"/>
          <w:numId w:val="2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Различное понимание права в мировой и отечественной юриспруденции.</w:t>
      </w:r>
    </w:p>
    <w:p w:rsidR="0054563F" w:rsidRDefault="003F3F9A">
      <w:pPr>
        <w:tabs>
          <w:tab w:val="left" w:pos="9639"/>
        </w:tabs>
        <w:ind w:left="360" w:right="-1333"/>
        <w:rPr>
          <w:sz w:val="28"/>
        </w:rPr>
      </w:pPr>
      <w:r>
        <w:rPr>
          <w:sz w:val="28"/>
        </w:rPr>
        <w:t>Школы права.</w:t>
      </w:r>
    </w:p>
    <w:p w:rsidR="0054563F" w:rsidRDefault="003F3F9A">
      <w:pPr>
        <w:numPr>
          <w:ilvl w:val="0"/>
          <w:numId w:val="2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Сущность права.</w:t>
      </w:r>
    </w:p>
    <w:p w:rsidR="0054563F" w:rsidRDefault="003F3F9A">
      <w:pPr>
        <w:numPr>
          <w:ilvl w:val="0"/>
          <w:numId w:val="2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Право и закон.</w:t>
      </w:r>
    </w:p>
    <w:p w:rsidR="0054563F" w:rsidRDefault="003F3F9A">
      <w:pPr>
        <w:numPr>
          <w:ilvl w:val="0"/>
          <w:numId w:val="2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Основные принципы права.</w:t>
      </w:r>
    </w:p>
    <w:p w:rsidR="0054563F" w:rsidRDefault="003F3F9A">
      <w:pPr>
        <w:numPr>
          <w:ilvl w:val="0"/>
          <w:numId w:val="2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Социальная ценность и функции права.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left="360" w:right="-1333"/>
        <w:rPr>
          <w:sz w:val="28"/>
        </w:rPr>
      </w:pPr>
      <w:r>
        <w:rPr>
          <w:sz w:val="28"/>
        </w:rPr>
        <w:t xml:space="preserve">                                             ЛИТЕРАТУРА: </w:t>
      </w:r>
    </w:p>
    <w:p w:rsidR="0054563F" w:rsidRDefault="003F3F9A">
      <w:pPr>
        <w:pStyle w:val="2"/>
      </w:pPr>
      <w:r>
        <w:t xml:space="preserve">                                                   </w:t>
      </w:r>
    </w:p>
    <w:p w:rsidR="0054563F" w:rsidRDefault="003F3F9A">
      <w:pPr>
        <w:pStyle w:val="2"/>
        <w:rPr>
          <w:u w:val="single"/>
        </w:rPr>
      </w:pPr>
      <w:r>
        <w:t xml:space="preserve">                                                     </w:t>
      </w:r>
      <w:r>
        <w:rPr>
          <w:u w:val="single"/>
        </w:rPr>
        <w:t>У ч е б н а я</w:t>
      </w:r>
    </w:p>
    <w:p w:rsidR="0054563F" w:rsidRDefault="0054563F"/>
    <w:p w:rsidR="0054563F" w:rsidRDefault="003F3F9A">
      <w:pPr>
        <w:pStyle w:val="20"/>
        <w:ind w:firstLine="720"/>
      </w:pPr>
      <w:r>
        <w:t>Теория государства и права. Под ред. В.М.Корельского и В.Д.Перевалова.   Изд-во «Норма», М., 1997, гл.16.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М.Н.Марченко. Теория государства и права. М. 1999 гл.3.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права и государства. Под ред. проф.Лазарева В.В. 1996,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гл.УП, УШ.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А.Б. Венгеров. Теория государства и права. М., 1998, гл.П.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</w:t>
      </w:r>
    </w:p>
    <w:p w:rsidR="0054563F" w:rsidRDefault="003F3F9A">
      <w:pPr>
        <w:pStyle w:val="1"/>
      </w:pPr>
      <w:r>
        <w:rPr>
          <w:u w:val="none"/>
        </w:rPr>
        <w:t xml:space="preserve">                                           </w:t>
      </w:r>
      <w:r>
        <w:t xml:space="preserve">Д о п о л н и т е л ь н а я </w:t>
      </w:r>
    </w:p>
    <w:p w:rsidR="0054563F" w:rsidRDefault="0054563F"/>
    <w:p w:rsidR="0054563F" w:rsidRDefault="003F3F9A">
      <w:pPr>
        <w:pStyle w:val="3"/>
        <w:ind w:firstLine="720"/>
      </w:pPr>
      <w:r>
        <w:t>Н.И.Матузов,  А.В.Малько. Теория государства и права. Курс лекций. М., 1997, гл.8.</w:t>
      </w:r>
    </w:p>
    <w:p w:rsidR="0054563F" w:rsidRDefault="003F3F9A">
      <w:pPr>
        <w:pStyle w:val="3"/>
        <w:tabs>
          <w:tab w:val="left" w:pos="9214"/>
        </w:tabs>
        <w:ind w:right="-239" w:firstLine="720"/>
      </w:pPr>
      <w:r>
        <w:t>Общая теория права. Под ред. Пиголкина А.С., М., 1993, стр. 40-61, 94-111.</w:t>
      </w:r>
    </w:p>
    <w:p w:rsidR="0054563F" w:rsidRDefault="003F3F9A">
      <w:pPr>
        <w:pStyle w:val="3"/>
        <w:tabs>
          <w:tab w:val="left" w:pos="9214"/>
        </w:tabs>
        <w:ind w:right="-239" w:firstLine="720"/>
      </w:pPr>
      <w:r>
        <w:t>В.А.Четвернин. Понятие права и государства. М., 1997., гл.2.</w:t>
      </w:r>
    </w:p>
    <w:p w:rsidR="0054563F" w:rsidRDefault="003F3F9A">
      <w:pPr>
        <w:pStyle w:val="3"/>
        <w:tabs>
          <w:tab w:val="left" w:pos="9214"/>
        </w:tabs>
        <w:ind w:right="-239" w:firstLine="720"/>
      </w:pPr>
      <w:r>
        <w:t>А.В. Корнеев. К вопросу о правопонимании в дореволюционной России (журнал  Государство и право, № 5, 1998).</w:t>
      </w:r>
    </w:p>
    <w:p w:rsidR="0054563F" w:rsidRDefault="0054563F"/>
    <w:p w:rsidR="0054563F" w:rsidRDefault="0054563F">
      <w:pPr>
        <w:rPr>
          <w:sz w:val="28"/>
        </w:rPr>
      </w:pPr>
    </w:p>
    <w:p w:rsidR="0054563F" w:rsidRDefault="003F3F9A">
      <w:pPr>
        <w:rPr>
          <w:sz w:val="28"/>
        </w:rPr>
      </w:pPr>
      <w:r>
        <w:t xml:space="preserve">                                                                        </w:t>
      </w:r>
      <w:r>
        <w:rPr>
          <w:sz w:val="28"/>
        </w:rPr>
        <w:t>Т Е М А   № 2</w:t>
      </w:r>
    </w:p>
    <w:p w:rsidR="0054563F" w:rsidRDefault="003F3F9A">
      <w:pPr>
        <w:rPr>
          <w:sz w:val="28"/>
        </w:rPr>
      </w:pPr>
      <w:r>
        <w:rPr>
          <w:sz w:val="28"/>
        </w:rPr>
        <w:t xml:space="preserve">             </w:t>
      </w:r>
    </w:p>
    <w:p w:rsidR="0054563F" w:rsidRDefault="003F3F9A">
      <w:pPr>
        <w:rPr>
          <w:sz w:val="28"/>
          <w:u w:val="single"/>
        </w:rPr>
      </w:pPr>
      <w:r>
        <w:rPr>
          <w:sz w:val="28"/>
        </w:rPr>
        <w:t xml:space="preserve">               </w:t>
      </w:r>
      <w:r>
        <w:rPr>
          <w:sz w:val="28"/>
          <w:u w:val="single"/>
        </w:rPr>
        <w:t>ПРАВО В СИСТЕМЕ ДРУГИХ СОЦИАЛЬНЫХ НОРМ</w:t>
      </w:r>
    </w:p>
    <w:p w:rsidR="0054563F" w:rsidRDefault="0054563F">
      <w:pPr>
        <w:rPr>
          <w:sz w:val="28"/>
          <w:u w:val="single"/>
        </w:rPr>
      </w:pPr>
    </w:p>
    <w:p w:rsidR="0054563F" w:rsidRDefault="003F3F9A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Социальные и технические нормы. Естественно-технические и      социально-технические нормы. Особенности и виды неправовых социальных норм.</w:t>
      </w:r>
    </w:p>
    <w:p w:rsidR="0054563F" w:rsidRDefault="003F3F9A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Право и мораль.</w:t>
      </w:r>
    </w:p>
    <w:p w:rsidR="0054563F" w:rsidRDefault="0054563F">
      <w:pPr>
        <w:rPr>
          <w:sz w:val="28"/>
        </w:rPr>
      </w:pPr>
    </w:p>
    <w:p w:rsidR="0054563F" w:rsidRDefault="003F3F9A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4.</w:t>
      </w:r>
    </w:p>
    <w:p w:rsidR="0054563F" w:rsidRDefault="003F3F9A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Право и корпоративные нормы.</w:t>
      </w:r>
    </w:p>
    <w:p w:rsidR="0054563F" w:rsidRDefault="003F3F9A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Право и обычаи, традиции, обряды.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563F" w:rsidRDefault="003F3F9A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Право и религиозные нормы.</w:t>
      </w:r>
    </w:p>
    <w:p w:rsidR="0054563F" w:rsidRDefault="0054563F">
      <w:pPr>
        <w:rPr>
          <w:sz w:val="28"/>
        </w:rPr>
      </w:pPr>
    </w:p>
    <w:p w:rsidR="0054563F" w:rsidRDefault="003F3F9A">
      <w:pPr>
        <w:rPr>
          <w:sz w:val="28"/>
        </w:rPr>
      </w:pPr>
      <w:r>
        <w:rPr>
          <w:sz w:val="28"/>
        </w:rPr>
        <w:t xml:space="preserve">                                                 ЛИТЕРАТУРА:</w:t>
      </w:r>
    </w:p>
    <w:p w:rsidR="0054563F" w:rsidRDefault="0054563F">
      <w:pPr>
        <w:rPr>
          <w:sz w:val="28"/>
        </w:rPr>
      </w:pPr>
    </w:p>
    <w:p w:rsidR="0054563F" w:rsidRDefault="003F3F9A">
      <w:pPr>
        <w:rPr>
          <w:sz w:val="28"/>
          <w:u w:val="single"/>
        </w:rPr>
      </w:pPr>
      <w:r>
        <w:rPr>
          <w:sz w:val="28"/>
        </w:rPr>
        <w:t xml:space="preserve">                                                   </w:t>
      </w:r>
      <w:r>
        <w:rPr>
          <w:sz w:val="28"/>
          <w:u w:val="single"/>
        </w:rPr>
        <w:t>У ч е б н а я</w:t>
      </w:r>
    </w:p>
    <w:p w:rsidR="0054563F" w:rsidRDefault="0054563F">
      <w:pPr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государства и права. Под ред. В.М.Корельского и 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В.Д.Перевалова.  Гл.17.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М.Н.Марченко. Теория государства и права.  Гл. Х</w:t>
      </w:r>
      <w:r>
        <w:rPr>
          <w:sz w:val="28"/>
          <w:lang w:val="en-US"/>
        </w:rPr>
        <w:t>I</w:t>
      </w:r>
      <w:r>
        <w:rPr>
          <w:sz w:val="28"/>
        </w:rPr>
        <w:t>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права и государства. Под ред.проф.Лазарева В.В., гл. УШ,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парагр. 5.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А.Венгеров. Теория государства и права.. Гл.10</w:t>
      </w:r>
      <w:r>
        <w:rPr>
          <w:sz w:val="28"/>
        </w:rPr>
        <w:tab/>
        <w:t xml:space="preserve">                                         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pStyle w:val="1"/>
      </w:pPr>
      <w:r>
        <w:rPr>
          <w:u w:val="none"/>
        </w:rPr>
        <w:t xml:space="preserve">                                         </w:t>
      </w:r>
      <w:r>
        <w:t>Д о п о л н и т е л ь н а я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Н..И.Матузов,  А.Б.Малько. Теория государства и права. Гл.12.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Общая теория права. Под ред. Пиголкина А.С. Гл. У</w:t>
      </w:r>
      <w:r>
        <w:rPr>
          <w:sz w:val="28"/>
          <w:lang w:val="en-US"/>
        </w:rPr>
        <w:t>I</w:t>
      </w:r>
      <w:r>
        <w:rPr>
          <w:sz w:val="28"/>
        </w:rPr>
        <w:t>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Право и мораль в истории: проблемы ценностного подхода (ж.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«Государство и право», № 8, 1998, стр. 114-119).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Понятие обычая в современной науке: подходы,традиции,проблемы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(ж. «Государство и право», № 9, 1998, стр. 98-102).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Т Е М А    № 3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   </w:t>
      </w:r>
      <w:r>
        <w:rPr>
          <w:sz w:val="28"/>
          <w:u w:val="single"/>
        </w:rPr>
        <w:t>НОРМЫ ПРАВА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numPr>
          <w:ilvl w:val="0"/>
          <w:numId w:val="4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Понятие и основные признаки нормы права. Определение правовой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нормы.</w:t>
      </w:r>
    </w:p>
    <w:p w:rsidR="0054563F" w:rsidRDefault="003F3F9A">
      <w:pPr>
        <w:numPr>
          <w:ilvl w:val="0"/>
          <w:numId w:val="4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Структура нормы права.</w:t>
      </w:r>
    </w:p>
    <w:p w:rsidR="0054563F" w:rsidRDefault="003F3F9A">
      <w:pPr>
        <w:numPr>
          <w:ilvl w:val="0"/>
          <w:numId w:val="4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Норма права и статья нормативного акта.</w:t>
      </w:r>
    </w:p>
    <w:p w:rsidR="0054563F" w:rsidRDefault="003F3F9A">
      <w:pPr>
        <w:numPr>
          <w:ilvl w:val="0"/>
          <w:numId w:val="4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Виды правовых норм.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ЛИТЕРАТУРА:</w:t>
      </w:r>
    </w:p>
    <w:p w:rsidR="0054563F" w:rsidRDefault="0054563F">
      <w:pPr>
        <w:pStyle w:val="1"/>
        <w:rPr>
          <w:u w:val="none"/>
        </w:rPr>
      </w:pPr>
    </w:p>
    <w:p w:rsidR="0054563F" w:rsidRDefault="003F3F9A">
      <w:pPr>
        <w:pStyle w:val="1"/>
      </w:pPr>
      <w:r>
        <w:rPr>
          <w:u w:val="none"/>
        </w:rPr>
        <w:t xml:space="preserve">                                                    </w:t>
      </w:r>
      <w:r>
        <w:t>У ч е б н а я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государства и права. Под ред. Корельского В.М…. Гл. 19.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М.Н.Марченко. Теория государства и права, гл. Х1У.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5.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права и государства. Под ред. Лазарева В.В. Гл.1Х, парагр. 3.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А.Б.Венгеров. Теория государства и права. Гл. 13.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pStyle w:val="1"/>
        <w:rPr>
          <w:u w:val="none"/>
        </w:rPr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:rsidR="0054563F" w:rsidRDefault="003F3F9A">
      <w:pPr>
        <w:pStyle w:val="1"/>
      </w:pPr>
      <w:r>
        <w:rPr>
          <w:u w:val="none"/>
        </w:rPr>
        <w:t xml:space="preserve">                                             </w:t>
      </w:r>
      <w:r>
        <w:t>Д о п о л н и т е л ь н а я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Н.И.Матузов, А.В.Малько. Теория государства и права., Лекция 13.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Общая теория права. Под ред. Пиголкина А.С., гл.Х.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Лейст О.Э. Санкции и ответственность по советскому праву. Изд-во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МГУ, 1981.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Т Е М А    № 4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</w:t>
      </w:r>
      <w:r>
        <w:rPr>
          <w:sz w:val="28"/>
          <w:u w:val="single"/>
        </w:rPr>
        <w:t>ИСТОЧНИКИ (ФОРМЫ) ПРАВА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numPr>
          <w:ilvl w:val="0"/>
          <w:numId w:val="5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 источника права. Соотношение понятий источник и форма права.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Виды  источников права.</w:t>
      </w:r>
    </w:p>
    <w:p w:rsidR="0054563F" w:rsidRDefault="003F3F9A">
      <w:pPr>
        <w:numPr>
          <w:ilvl w:val="0"/>
          <w:numId w:val="5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Нормативный акт как источник права. Виды нормативных актов.</w:t>
      </w:r>
    </w:p>
    <w:p w:rsidR="0054563F" w:rsidRDefault="003F3F9A">
      <w:pPr>
        <w:numPr>
          <w:ilvl w:val="0"/>
          <w:numId w:val="5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Законы как важнейший вид нормативных актов. Их особенности и виды.</w:t>
      </w:r>
    </w:p>
    <w:p w:rsidR="0054563F" w:rsidRDefault="003F3F9A">
      <w:pPr>
        <w:numPr>
          <w:ilvl w:val="0"/>
          <w:numId w:val="5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Действие нормативных актов во времени, в пространстве и по кругу лиц.</w:t>
      </w:r>
    </w:p>
    <w:p w:rsidR="0054563F" w:rsidRDefault="003F3F9A">
      <w:pPr>
        <w:numPr>
          <w:ilvl w:val="0"/>
          <w:numId w:val="5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 коллизии нормативных актов. Коллизионная норма и ее особен-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ности.  Способы преодоления коллизии нормативных актов: виды кол-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лизионных норм.</w:t>
      </w:r>
    </w:p>
    <w:p w:rsidR="0054563F" w:rsidRDefault="0054563F">
      <w:pPr>
        <w:tabs>
          <w:tab w:val="left" w:pos="9639"/>
        </w:tabs>
        <w:ind w:left="360" w:right="-1333"/>
        <w:rPr>
          <w:sz w:val="28"/>
        </w:rPr>
      </w:pPr>
    </w:p>
    <w:p w:rsidR="0054563F" w:rsidRDefault="0054563F">
      <w:pPr>
        <w:tabs>
          <w:tab w:val="left" w:pos="9639"/>
        </w:tabs>
        <w:ind w:left="360" w:right="-1333"/>
        <w:rPr>
          <w:sz w:val="28"/>
        </w:rPr>
      </w:pPr>
    </w:p>
    <w:p w:rsidR="0054563F" w:rsidRDefault="003F3F9A">
      <w:pPr>
        <w:tabs>
          <w:tab w:val="left" w:pos="9639"/>
        </w:tabs>
        <w:ind w:left="360" w:right="-1333"/>
        <w:rPr>
          <w:sz w:val="28"/>
        </w:rPr>
      </w:pPr>
      <w:r>
        <w:rPr>
          <w:sz w:val="28"/>
        </w:rPr>
        <w:t xml:space="preserve">                                                 ЛИТЕРАТУРА:</w:t>
      </w:r>
    </w:p>
    <w:p w:rsidR="0054563F" w:rsidRDefault="003F3F9A">
      <w:pPr>
        <w:tabs>
          <w:tab w:val="left" w:pos="9639"/>
        </w:tabs>
        <w:ind w:left="360" w:right="-1333"/>
        <w:rPr>
          <w:sz w:val="28"/>
        </w:rPr>
      </w:pPr>
      <w:r>
        <w:rPr>
          <w:sz w:val="28"/>
        </w:rPr>
        <w:t xml:space="preserve">                                                </w:t>
      </w:r>
    </w:p>
    <w:p w:rsidR="0054563F" w:rsidRDefault="003F3F9A">
      <w:pPr>
        <w:tabs>
          <w:tab w:val="left" w:pos="9639"/>
        </w:tabs>
        <w:ind w:left="360"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       </w:t>
      </w:r>
      <w:r>
        <w:rPr>
          <w:sz w:val="28"/>
          <w:u w:val="single"/>
        </w:rPr>
        <w:t>У ч е б н а я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М.Н.Марченко.   Теория государства и права. Гл. 12.</w:t>
      </w:r>
    </w:p>
    <w:p w:rsidR="0054563F" w:rsidRDefault="003F3F9A">
      <w:pPr>
        <w:tabs>
          <w:tab w:val="left" w:pos="9639"/>
        </w:tabs>
        <w:ind w:left="360" w:right="-1333"/>
        <w:rPr>
          <w:sz w:val="28"/>
        </w:rPr>
      </w:pPr>
      <w:r>
        <w:rPr>
          <w:sz w:val="28"/>
        </w:rPr>
        <w:t xml:space="preserve">     А.Б.Венгеров. Теория государства и права. Гл.12.</w:t>
      </w:r>
    </w:p>
    <w:p w:rsidR="0054563F" w:rsidRDefault="0054563F">
      <w:pPr>
        <w:tabs>
          <w:tab w:val="left" w:pos="9639"/>
        </w:tabs>
        <w:ind w:left="360" w:right="-1333"/>
        <w:rPr>
          <w:sz w:val="28"/>
        </w:rPr>
      </w:pPr>
    </w:p>
    <w:p w:rsidR="0054563F" w:rsidRDefault="003F3F9A">
      <w:pPr>
        <w:tabs>
          <w:tab w:val="left" w:pos="9639"/>
        </w:tabs>
        <w:ind w:left="360"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</w:t>
      </w:r>
      <w:r>
        <w:rPr>
          <w:sz w:val="28"/>
          <w:u w:val="single"/>
        </w:rPr>
        <w:t>Д о п о л н и т е л ь н а я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Н.И.Матузов. Теория государства и права.. Гл. 14 (лекция) и лекция 18, парагр.6.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Общая теория права. Под ред. Пиголкина А.С., гл. 11.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Зивс С.Я. Источники права. М., 1981.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Тихомиров Ю.А. Теория закона. М., 1982.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Малеин Н.С. Правовые принципы, нормы и судебная практика. (ж.    «Государство и право», 1996, № 6, стр.12-18).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6.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Т Е М А    № 5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</w:t>
      </w: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   </w:t>
      </w:r>
      <w:r>
        <w:rPr>
          <w:sz w:val="28"/>
          <w:u w:val="single"/>
        </w:rPr>
        <w:t>ПРАВОТВОРЧЕСТВО</w:t>
      </w:r>
      <w:r>
        <w:rPr>
          <w:sz w:val="28"/>
          <w:u w:val="single"/>
        </w:rPr>
        <w:br/>
      </w:r>
    </w:p>
    <w:p w:rsidR="0054563F" w:rsidRDefault="003F3F9A">
      <w:pPr>
        <w:numPr>
          <w:ilvl w:val="0"/>
          <w:numId w:val="6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 правотворчества и его принципы. Правотворчество и формиро-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вание    права.</w:t>
      </w:r>
    </w:p>
    <w:p w:rsidR="0054563F" w:rsidRDefault="003F3F9A">
      <w:pPr>
        <w:numPr>
          <w:ilvl w:val="0"/>
          <w:numId w:val="6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Виды правотворческой деятельности в Российской Федерации.</w:t>
      </w:r>
    </w:p>
    <w:p w:rsidR="0054563F" w:rsidRDefault="003F3F9A">
      <w:pPr>
        <w:numPr>
          <w:ilvl w:val="0"/>
          <w:numId w:val="6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Основные стадии правотворческого процесса.</w:t>
      </w:r>
    </w:p>
    <w:p w:rsidR="0054563F" w:rsidRDefault="003F3F9A">
      <w:pPr>
        <w:numPr>
          <w:ilvl w:val="0"/>
          <w:numId w:val="6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Законодательная техника.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ЛИТЕРАТУРА: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</w:t>
      </w:r>
      <w:r>
        <w:rPr>
          <w:sz w:val="28"/>
          <w:u w:val="single"/>
        </w:rPr>
        <w:t>У ч е б н а я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Теория государства и права. Под ред. Корельского В.М. Гл. 20.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Марченко М.Н. Теория государства и права. Гл.16, парагр. 1-2.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А.Б.Венгеров. Теория государства и права. Гл. 16.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    </w:t>
      </w:r>
      <w:r>
        <w:rPr>
          <w:sz w:val="28"/>
          <w:u w:val="single"/>
        </w:rPr>
        <w:t>Д о п о л н и т е л ь н а я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Н.И.Матузов, А.Б.Малько. Теория государства и права.  Лекция 16,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парагр. 1-2.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Общая теория права. Под ред. Пиголкина А.С., гл. 13.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Керимов Д.А. Культура и техника законотворчества. 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Т Е М А    № 6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</w:t>
      </w: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</w:t>
      </w:r>
      <w:r>
        <w:rPr>
          <w:sz w:val="28"/>
          <w:u w:val="single"/>
        </w:rPr>
        <w:t>СИСТЕМА ПРАВА И СИСТЕМА ЗАКОНОДАТЕЛЬСТВА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numPr>
          <w:ilvl w:val="0"/>
          <w:numId w:val="7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Понятие, отличительные признаки и структура системы права.</w:t>
      </w:r>
    </w:p>
    <w:p w:rsidR="0054563F" w:rsidRDefault="003F3F9A">
      <w:pPr>
        <w:numPr>
          <w:ilvl w:val="0"/>
          <w:numId w:val="7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Критерии деления права на отрасли и институты.</w:t>
      </w:r>
    </w:p>
    <w:p w:rsidR="0054563F" w:rsidRDefault="003F3F9A">
      <w:pPr>
        <w:numPr>
          <w:ilvl w:val="0"/>
          <w:numId w:val="7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Систематизация нормативных правовых актов. Система права и система законодательства: соотношение и взаимосвязь.</w:t>
      </w:r>
    </w:p>
    <w:p w:rsidR="0054563F" w:rsidRDefault="003F3F9A">
      <w:pPr>
        <w:numPr>
          <w:ilvl w:val="0"/>
          <w:numId w:val="7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Виды систематизации законодательства.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ЛИТЕРАТУРА:</w:t>
      </w:r>
      <w:r>
        <w:rPr>
          <w:sz w:val="28"/>
        </w:rPr>
        <w:tab/>
      </w:r>
      <w:r>
        <w:rPr>
          <w:sz w:val="28"/>
        </w:rPr>
        <w:tab/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</w:t>
      </w: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</w:t>
      </w:r>
      <w:r>
        <w:rPr>
          <w:sz w:val="28"/>
          <w:u w:val="single"/>
        </w:rPr>
        <w:t>У ч е б н а я</w:t>
      </w:r>
    </w:p>
    <w:p w:rsidR="0054563F" w:rsidRDefault="003F3F9A">
      <w:pPr>
        <w:pStyle w:val="2"/>
      </w:pPr>
      <w:r>
        <w:t xml:space="preserve">                                                 </w:t>
      </w:r>
    </w:p>
    <w:p w:rsidR="0054563F" w:rsidRDefault="003F3F9A">
      <w:pPr>
        <w:pStyle w:val="20"/>
      </w:pPr>
      <w:r>
        <w:t xml:space="preserve">          Теория государства и права. Под ред. Корельского В.М.  Гл. 21.</w:t>
      </w:r>
    </w:p>
    <w:p w:rsidR="0054563F" w:rsidRDefault="003F3F9A">
      <w:pPr>
        <w:rPr>
          <w:sz w:val="28"/>
        </w:rPr>
      </w:pPr>
      <w:r>
        <w:rPr>
          <w:sz w:val="28"/>
        </w:rPr>
        <w:t xml:space="preserve">          Теория государства и права. Под ред. Марченко М.Н. Гл.13.</w:t>
      </w:r>
    </w:p>
    <w:p w:rsidR="0054563F" w:rsidRDefault="003F3F9A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</w:t>
      </w:r>
    </w:p>
    <w:p w:rsidR="0054563F" w:rsidRDefault="003F3F9A">
      <w:pPr>
        <w:pStyle w:val="20"/>
        <w:tabs>
          <w:tab w:val="left" w:pos="9639"/>
        </w:tabs>
      </w:pPr>
      <w:r>
        <w:t xml:space="preserve">                                                                                                                             7.</w:t>
      </w:r>
    </w:p>
    <w:p w:rsidR="0054563F" w:rsidRDefault="0054563F">
      <w:pPr>
        <w:tabs>
          <w:tab w:val="left" w:pos="9639"/>
        </w:tabs>
        <w:rPr>
          <w:sz w:val="28"/>
        </w:rPr>
      </w:pPr>
    </w:p>
    <w:p w:rsidR="0054563F" w:rsidRDefault="003F3F9A">
      <w:pPr>
        <w:rPr>
          <w:sz w:val="28"/>
        </w:rPr>
      </w:pPr>
      <w:r>
        <w:rPr>
          <w:sz w:val="28"/>
        </w:rPr>
        <w:t xml:space="preserve">          Теория права и государства. Под ред. Лазарева В.В., гл. 9, парагр. 7 и 8.</w:t>
      </w:r>
    </w:p>
    <w:p w:rsidR="0054563F" w:rsidRDefault="003F3F9A">
      <w:pPr>
        <w:rPr>
          <w:sz w:val="28"/>
        </w:rPr>
      </w:pPr>
      <w:r>
        <w:rPr>
          <w:sz w:val="28"/>
        </w:rPr>
        <w:t xml:space="preserve">          А.Б.Венгеров.  Теория государства и права. Гл. 14.</w:t>
      </w:r>
    </w:p>
    <w:p w:rsidR="0054563F" w:rsidRDefault="0054563F">
      <w:pPr>
        <w:rPr>
          <w:sz w:val="28"/>
        </w:rPr>
      </w:pPr>
    </w:p>
    <w:p w:rsidR="0054563F" w:rsidRDefault="003F3F9A">
      <w:pPr>
        <w:pStyle w:val="2"/>
        <w:rPr>
          <w:u w:val="single"/>
        </w:rPr>
      </w:pPr>
      <w:r>
        <w:t xml:space="preserve">                                                 </w:t>
      </w:r>
      <w:r>
        <w:rPr>
          <w:u w:val="single"/>
        </w:rPr>
        <w:t>Д о п о л н и т е л ь н а я</w:t>
      </w:r>
      <w:r>
        <w:tab/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государства и права. Н.И.Матузов, А.Б. Малько. Лекция 15 и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лекция 16 парагр. 3 – 4.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Общая теория права. Под ред. Пиголкина А.С., гл. 12 и 14.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Современное толкование системы права и системы законодательства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(журнал  «Государство и право», 1998. № 2, стр. 22-27).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Т Е М А     № 7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</w:t>
      </w:r>
      <w:r>
        <w:rPr>
          <w:sz w:val="28"/>
          <w:u w:val="single"/>
        </w:rPr>
        <w:t xml:space="preserve">РЕАЛИЗАЦИЯ НОРМ ПРАВА                                                  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ab/>
      </w:r>
    </w:p>
    <w:p w:rsidR="0054563F" w:rsidRDefault="003F3F9A">
      <w:pPr>
        <w:numPr>
          <w:ilvl w:val="0"/>
          <w:numId w:val="8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 реализации права и ее основные формы.</w:t>
      </w:r>
    </w:p>
    <w:p w:rsidR="0054563F" w:rsidRDefault="003F3F9A">
      <w:pPr>
        <w:numPr>
          <w:ilvl w:val="0"/>
          <w:numId w:val="8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Применение юридических норм – важнейшая форма их реализации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Понятие и отличительные особенности применения права.</w:t>
      </w:r>
    </w:p>
    <w:p w:rsidR="0054563F" w:rsidRDefault="003F3F9A">
      <w:pPr>
        <w:numPr>
          <w:ilvl w:val="0"/>
          <w:numId w:val="8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Стадии процесса применения права.</w:t>
      </w:r>
    </w:p>
    <w:p w:rsidR="0054563F" w:rsidRDefault="003F3F9A">
      <w:pPr>
        <w:numPr>
          <w:ilvl w:val="0"/>
          <w:numId w:val="8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Акты применения права. Отличительные особенности и виды.</w:t>
      </w:r>
    </w:p>
    <w:p w:rsidR="0054563F" w:rsidRDefault="003F3F9A">
      <w:pPr>
        <w:numPr>
          <w:ilvl w:val="0"/>
          <w:numId w:val="8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Пробелы в праве.Понятие аналогии.Аналогия закона и аналогия права.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ЛИТЕРАТУРА: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         </w:t>
      </w:r>
      <w:r>
        <w:rPr>
          <w:sz w:val="28"/>
          <w:u w:val="single"/>
        </w:rPr>
        <w:t>У ч е б н а я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государства и права. Под ред. Корельского В.М. Гл. 25,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парагр. 1 – 5.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М.Н.Марченко. Теория государства и права. Гл. 16, парагр. 3 – 4.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Венгеров А.Б. Теория государства и права. Гл. 17.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права и государства. Под ред.Лазарева В.В., гл,13, парагр.1–2.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</w:t>
      </w:r>
      <w:r>
        <w:rPr>
          <w:sz w:val="28"/>
          <w:u w:val="single"/>
        </w:rPr>
        <w:t>Д о п о л н и т е л ь н а я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Н.И.Матузов,  А.В.Малько. Теория государства и права. Лекция 18.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Общая теория права. Под ред. Пиголкина А.С. Гл. 17.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Решетов Ю.С. Реализация норм советского права. М. 1983 или Казань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1988.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Карташов В.Н. Применение права. Ярославль. 1990.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8.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Правовой вакуум – новый термин юридической науки (ж. «Государство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и право», 1997, № 2 ).                                                                                                                               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И.А.Галаган,А.В.Василенко.К проблемам теории правоприменительных отношений.  (ж. «Государство и право», 1998, № 3, стр. 12 – 19).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Т Е М А      № 8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</w:t>
      </w:r>
      <w:r>
        <w:rPr>
          <w:sz w:val="28"/>
          <w:u w:val="single"/>
        </w:rPr>
        <w:t xml:space="preserve">ТОЛКОВАНИЕ НОРМ ПРАВА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</w:t>
      </w:r>
    </w:p>
    <w:p w:rsidR="0054563F" w:rsidRDefault="003F3F9A">
      <w:pPr>
        <w:numPr>
          <w:ilvl w:val="0"/>
          <w:numId w:val="9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 и значение толкования норм права.</w:t>
      </w:r>
    </w:p>
    <w:p w:rsidR="0054563F" w:rsidRDefault="003F3F9A">
      <w:pPr>
        <w:numPr>
          <w:ilvl w:val="0"/>
          <w:numId w:val="9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Уявнение норм права и виды уявнения.</w:t>
      </w:r>
    </w:p>
    <w:p w:rsidR="0054563F" w:rsidRDefault="003F3F9A">
      <w:pPr>
        <w:numPr>
          <w:ilvl w:val="0"/>
          <w:numId w:val="9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Уяснение норм права и виды уяснения.</w:t>
      </w:r>
    </w:p>
    <w:p w:rsidR="0054563F" w:rsidRDefault="003F3F9A">
      <w:pPr>
        <w:numPr>
          <w:ilvl w:val="0"/>
          <w:numId w:val="9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Толкование норм права по объему.</w:t>
      </w:r>
    </w:p>
    <w:p w:rsidR="0054563F" w:rsidRDefault="003F3F9A">
      <w:pPr>
        <w:numPr>
          <w:ilvl w:val="0"/>
          <w:numId w:val="9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Разъяснение норм права и виды (способы) разъяснения.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ЛИТЕРАТУРА: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        </w:t>
      </w:r>
      <w:r>
        <w:rPr>
          <w:sz w:val="28"/>
          <w:u w:val="single"/>
        </w:rPr>
        <w:t>У ч е б н а я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государства и права. Под ред.Корельского… Гл. 24.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государства и права. Н.М.Марченко. Гл.16, парагр. 5.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государства и права. Под ред.Лазарева В.В.,гл. 13,парагр. 3.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А.Б.Венгеров. Теория государства и права. Гл. 18.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</w:t>
      </w:r>
      <w:r>
        <w:rPr>
          <w:sz w:val="28"/>
          <w:u w:val="single"/>
        </w:rPr>
        <w:t>Д о п о л н и т е л ь н а я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Н.И.Матузов, А.В.Малько. Теория государства и права. Лекция 19.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Общая теория права. Под ред. Пиголкина А.С. Гл. 18.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Вопленко И.Н., Официальное толкование норм права.  М., 1976.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Эбзеев Б.С. Толкование конституции Конституционным Судом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Российской Федерации: теоретические и практические проблемы (ж.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«Государство и право», 1998, № 5, стр.  5 – 12).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Т Е М А    №  9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</w:t>
      </w:r>
      <w:r>
        <w:rPr>
          <w:sz w:val="28"/>
          <w:u w:val="single"/>
        </w:rPr>
        <w:t>ПРАВОВЫЕ ОТНОШЕНИЯ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numPr>
          <w:ilvl w:val="0"/>
          <w:numId w:val="11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Понятие, отличительные признаки и виды правовых отношений.</w:t>
      </w:r>
    </w:p>
    <w:p w:rsidR="0054563F" w:rsidRDefault="003F3F9A">
      <w:pPr>
        <w:numPr>
          <w:ilvl w:val="0"/>
          <w:numId w:val="11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Содержание правоотношений: субъективные права и юридические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обязанности.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9.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numPr>
          <w:ilvl w:val="0"/>
          <w:numId w:val="11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Субъекты права.</w:t>
      </w:r>
    </w:p>
    <w:p w:rsidR="0054563F" w:rsidRDefault="003F3F9A">
      <w:pPr>
        <w:numPr>
          <w:ilvl w:val="0"/>
          <w:numId w:val="11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Объекты права.                                                                                                                            </w:t>
      </w:r>
    </w:p>
    <w:p w:rsidR="0054563F" w:rsidRDefault="003F3F9A">
      <w:pPr>
        <w:numPr>
          <w:ilvl w:val="0"/>
          <w:numId w:val="11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Объект правоотношения.</w:t>
      </w:r>
    </w:p>
    <w:p w:rsidR="0054563F" w:rsidRDefault="003F3F9A">
      <w:pPr>
        <w:numPr>
          <w:ilvl w:val="0"/>
          <w:numId w:val="11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Юридические факты: понятие и классификация.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ЛИТЕРАТУРА: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         </w:t>
      </w:r>
      <w:r>
        <w:rPr>
          <w:sz w:val="28"/>
          <w:u w:val="single"/>
        </w:rPr>
        <w:t>У ч е б н а я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государства и права. Под ред. Корельского…, глава 23.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Марченко М.Н. Теория государства и права. Гл. 15.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права и государства, под ред. Лазарева В.В., гл.10.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Венгеров А.Б. Теория государства и права, гл.15.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 </w:t>
      </w:r>
      <w:r>
        <w:rPr>
          <w:sz w:val="28"/>
          <w:u w:val="single"/>
        </w:rPr>
        <w:t>Д о п о л н и т е л ь н а я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Матузов Н.И.Теория государства и права. Лекция 21. Матузов Н.И.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Общая теория права. Под ред. Пиголкина А.С., гл. 15.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Халфина Р.О. Общее учение о правоотношении. М., 1974.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Протасов В.Н. Правоотношение как система. М., 1991.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Исаков В.Б.  Юридические факты в советском праве. М., 1984.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Т Е М А     №  10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</w:t>
      </w:r>
      <w:r>
        <w:rPr>
          <w:sz w:val="28"/>
          <w:u w:val="single"/>
        </w:rPr>
        <w:t xml:space="preserve">ПРАВОСОЗНАНИЕ И ПРАВОВАЯ КУЛЬТУРА 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numPr>
          <w:ilvl w:val="0"/>
          <w:numId w:val="12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Понятие, структура и виды правосознания.</w:t>
      </w:r>
    </w:p>
    <w:p w:rsidR="0054563F" w:rsidRDefault="003F3F9A">
      <w:pPr>
        <w:numPr>
          <w:ilvl w:val="0"/>
          <w:numId w:val="12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Взаимосвязь права и правосознания.</w:t>
      </w:r>
    </w:p>
    <w:p w:rsidR="0054563F" w:rsidRDefault="003F3F9A">
      <w:pPr>
        <w:numPr>
          <w:ilvl w:val="0"/>
          <w:numId w:val="12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Понятие, структура и функции правовой культуры.</w:t>
      </w:r>
    </w:p>
    <w:p w:rsidR="0054563F" w:rsidRDefault="003F3F9A">
      <w:pPr>
        <w:numPr>
          <w:ilvl w:val="0"/>
          <w:numId w:val="12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Правовое воспитание: понятие, формы и методы.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ЛИТЕРАТУРА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</w:t>
      </w:r>
      <w:r>
        <w:rPr>
          <w:sz w:val="28"/>
          <w:u w:val="single"/>
        </w:rPr>
        <w:t>У ч е б н а я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государства и права. Под ред. Корельского В.М…, гл. 22.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права и государства. Под ред. Лазарева В.В., гл. 12.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Венгеров А.Б. Теория государства и права. Гл. 20. 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10.</w:t>
      </w: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   </w:t>
      </w:r>
      <w:r>
        <w:rPr>
          <w:sz w:val="28"/>
          <w:u w:val="single"/>
        </w:rPr>
        <w:t>Д о п о л н и т е л ь н а я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Матузов Н.И. , Малько Ф.В. Теория государства и права. Лекции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25 и 26.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Общая теория права. Под ред. Пиголкина А.С., гл. 9.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Аграновская  Е.В., Правовая культура и обеспечение прав личности.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М., 1988.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Соколов А.Я. Профессиональное правосознание юриста. М., 1988.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Татаринцева Е.В. Правовое воспитание.  М., 1990.</w:t>
      </w:r>
      <w:r>
        <w:rPr>
          <w:sz w:val="28"/>
        </w:rPr>
        <w:br/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Т Е М А    № 11</w:t>
      </w: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</w:t>
      </w: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</w:t>
      </w:r>
      <w:r>
        <w:rPr>
          <w:sz w:val="28"/>
          <w:u w:val="single"/>
        </w:rPr>
        <w:t>ЗАКОННОСТЬ И ПРАВОПОРЯДОК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numPr>
          <w:ilvl w:val="0"/>
          <w:numId w:val="13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 и принципы законности.</w:t>
      </w:r>
    </w:p>
    <w:p w:rsidR="0054563F" w:rsidRDefault="003F3F9A">
      <w:pPr>
        <w:numPr>
          <w:ilvl w:val="0"/>
          <w:numId w:val="13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Гарантии законности.</w:t>
      </w:r>
    </w:p>
    <w:p w:rsidR="0054563F" w:rsidRDefault="003F3F9A">
      <w:pPr>
        <w:numPr>
          <w:ilvl w:val="0"/>
          <w:numId w:val="13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 правопорядка. Соотношение законности и правопорядка.</w:t>
      </w:r>
    </w:p>
    <w:p w:rsidR="0054563F" w:rsidRDefault="003F3F9A">
      <w:pPr>
        <w:numPr>
          <w:ilvl w:val="0"/>
          <w:numId w:val="13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Роль законности и правопорядка в жизни общества.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ЛИТЕРАТУРА: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У ч е б н а я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государства и права. Под ред. Корельского…, гл. 28.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права и государства. Под ред. Лазарева В.В., гл. 14.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Д о п о л н и т е л ь н а я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Мазузов Н.И., Малько А.В. Теория государства и права. Лекция 22.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Общая теория права. Под ред. Пиголкина А.С., гл.16.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Лисюткин А.Б.  К понятию законности (ж.«Правоведение, 1993,№ 5).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О законности в условиях переходного периода. Теория права: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новые идеи. М., 1995. Вып.4, стр. 26 – 32.          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Кудрявцев В.Н.О правопонимании и законности. (ж. «Государство </w:t>
      </w:r>
    </w:p>
    <w:p w:rsidR="0054563F" w:rsidRDefault="003F3F9A">
      <w:pPr>
        <w:tabs>
          <w:tab w:val="left" w:pos="9639"/>
        </w:tabs>
        <w:spacing w:before="240"/>
        <w:ind w:right="-1333"/>
        <w:rPr>
          <w:sz w:val="28"/>
        </w:rPr>
      </w:pPr>
      <w:r>
        <w:rPr>
          <w:sz w:val="28"/>
        </w:rPr>
        <w:t>и право», 1994, № 3, стр. 3 – 8).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11.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Т Е М А    № 12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</w:t>
      </w:r>
      <w:r>
        <w:rPr>
          <w:sz w:val="28"/>
          <w:u w:val="single"/>
        </w:rPr>
        <w:t>ПРАВОНАРУШЕНИЯ И ЮРИДИЧЕСКАЯ ОТВЕТСТВЕННОСТЬ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numPr>
          <w:ilvl w:val="0"/>
          <w:numId w:val="14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Правомерное поведение и его разновидности.</w:t>
      </w:r>
    </w:p>
    <w:p w:rsidR="0054563F" w:rsidRDefault="003F3F9A">
      <w:pPr>
        <w:numPr>
          <w:ilvl w:val="0"/>
          <w:numId w:val="14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 и основные признаки правонарушения.</w:t>
      </w:r>
    </w:p>
    <w:p w:rsidR="0054563F" w:rsidRDefault="003F3F9A">
      <w:pPr>
        <w:numPr>
          <w:ilvl w:val="0"/>
          <w:numId w:val="14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Юридический состав правонарушения.                                                                                                                               </w:t>
      </w:r>
    </w:p>
    <w:p w:rsidR="0054563F" w:rsidRDefault="003F3F9A">
      <w:pPr>
        <w:numPr>
          <w:ilvl w:val="0"/>
          <w:numId w:val="14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Виды правонарушений.</w:t>
      </w:r>
    </w:p>
    <w:p w:rsidR="0054563F" w:rsidRDefault="003F3F9A">
      <w:pPr>
        <w:numPr>
          <w:ilvl w:val="0"/>
          <w:numId w:val="14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Понятие, признаки и виды юридической ответственности.</w:t>
      </w:r>
    </w:p>
    <w:p w:rsidR="0054563F" w:rsidRDefault="003F3F9A">
      <w:pPr>
        <w:numPr>
          <w:ilvl w:val="0"/>
          <w:numId w:val="14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Принципы юридической ответственности. Обстоятельства,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исключающие юридическую ответственность.Основания освобождения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от юридической  ответственности. Презумпция невиновности.</w:t>
      </w:r>
    </w:p>
    <w:p w:rsidR="0054563F" w:rsidRDefault="0054563F">
      <w:pPr>
        <w:tabs>
          <w:tab w:val="left" w:pos="9639"/>
        </w:tabs>
        <w:ind w:left="360" w:right="-1333"/>
        <w:rPr>
          <w:sz w:val="28"/>
        </w:rPr>
      </w:pPr>
    </w:p>
    <w:p w:rsidR="0054563F" w:rsidRDefault="003F3F9A">
      <w:pPr>
        <w:tabs>
          <w:tab w:val="left" w:pos="9639"/>
        </w:tabs>
        <w:ind w:left="360" w:right="-1333"/>
        <w:rPr>
          <w:sz w:val="28"/>
        </w:rPr>
      </w:pPr>
      <w:r>
        <w:rPr>
          <w:sz w:val="28"/>
        </w:rPr>
        <w:t xml:space="preserve">                                                  ЛИТЕРАТУРА</w:t>
      </w:r>
    </w:p>
    <w:p w:rsidR="0054563F" w:rsidRDefault="0054563F">
      <w:pPr>
        <w:tabs>
          <w:tab w:val="left" w:pos="9639"/>
        </w:tabs>
        <w:ind w:left="360" w:right="-1333"/>
        <w:rPr>
          <w:sz w:val="28"/>
        </w:rPr>
      </w:pPr>
    </w:p>
    <w:p w:rsidR="0054563F" w:rsidRDefault="003F3F9A">
      <w:pPr>
        <w:tabs>
          <w:tab w:val="left" w:pos="9639"/>
        </w:tabs>
        <w:ind w:left="360" w:right="-1333"/>
        <w:rPr>
          <w:sz w:val="28"/>
        </w:rPr>
      </w:pPr>
      <w:r>
        <w:rPr>
          <w:sz w:val="28"/>
        </w:rPr>
        <w:t xml:space="preserve">                                                    У ч е б н а я</w:t>
      </w:r>
    </w:p>
    <w:p w:rsidR="0054563F" w:rsidRDefault="0054563F">
      <w:pPr>
        <w:tabs>
          <w:tab w:val="left" w:pos="9639"/>
        </w:tabs>
        <w:ind w:left="360" w:right="-1333"/>
        <w:rPr>
          <w:sz w:val="28"/>
        </w:rPr>
      </w:pPr>
    </w:p>
    <w:p w:rsidR="0054563F" w:rsidRDefault="003F3F9A">
      <w:pPr>
        <w:tabs>
          <w:tab w:val="left" w:pos="9639"/>
        </w:tabs>
        <w:ind w:left="360" w:right="-1333"/>
        <w:rPr>
          <w:sz w:val="28"/>
        </w:rPr>
      </w:pPr>
      <w:r>
        <w:rPr>
          <w:sz w:val="28"/>
        </w:rPr>
        <w:t xml:space="preserve">          Теория государства и права. Под ред. Корельского, гл. 26 и 27.</w:t>
      </w:r>
    </w:p>
    <w:p w:rsidR="0054563F" w:rsidRDefault="003F3F9A">
      <w:pPr>
        <w:tabs>
          <w:tab w:val="left" w:pos="9639"/>
        </w:tabs>
        <w:ind w:left="360" w:right="-1333"/>
        <w:rPr>
          <w:sz w:val="28"/>
        </w:rPr>
      </w:pPr>
      <w:r>
        <w:rPr>
          <w:sz w:val="28"/>
        </w:rPr>
        <w:t xml:space="preserve">          Марченко М.Н. Теория государства и права. Гл. 17.</w:t>
      </w:r>
    </w:p>
    <w:p w:rsidR="0054563F" w:rsidRDefault="003F3F9A">
      <w:pPr>
        <w:tabs>
          <w:tab w:val="left" w:pos="9639"/>
        </w:tabs>
        <w:ind w:left="360" w:right="-1333"/>
        <w:rPr>
          <w:sz w:val="28"/>
        </w:rPr>
      </w:pPr>
      <w:r>
        <w:rPr>
          <w:sz w:val="28"/>
        </w:rPr>
        <w:t xml:space="preserve">          Теория права и государства. Под ред. Лазарева В.В., гл. 16.</w:t>
      </w:r>
    </w:p>
    <w:p w:rsidR="0054563F" w:rsidRDefault="003F3F9A">
      <w:pPr>
        <w:tabs>
          <w:tab w:val="left" w:pos="9639"/>
        </w:tabs>
        <w:ind w:left="360" w:right="-1333"/>
        <w:rPr>
          <w:sz w:val="28"/>
        </w:rPr>
      </w:pPr>
      <w:r>
        <w:rPr>
          <w:sz w:val="28"/>
        </w:rPr>
        <w:t xml:space="preserve">          Венгеров А.Б.,Теория государства и права.  Гл. 19.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Д о п о л н и т е л ь н а я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Матузов Н.И., Малько А.В.  Теория государства и права. Лекции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23 – 24.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Общая теория права. Под ред. Пиголкина А.С., гл.19 и 20.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Денисов Ю.А.  Общая теория правонарушения и ответственности. Социологические и юридические аспекты.  Л., 1983.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Малеин Н.С. Правонарушение, понятие, причины, ответственность.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М., 1985.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Кудрявцев В.Н., Правовое поведение:  норма и патология.  М.,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наука, 1982.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Колосова Н.М.  Конституционная ответственность –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самостоятельный вид юридической ответственности (ж. «Государство и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право», 1997. № 2, стр. 86 – 91).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12.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Т Е М А     № 13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  <w:u w:val="single"/>
        </w:rPr>
        <w:t>ПОНЯТИЕ ПРАВОВОЙ СИСТЕМЫ</w:t>
      </w:r>
      <w:r>
        <w:rPr>
          <w:sz w:val="28"/>
        </w:rPr>
        <w:t xml:space="preserve">. </w:t>
      </w: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</w:t>
      </w:r>
      <w:r>
        <w:rPr>
          <w:sz w:val="28"/>
          <w:u w:val="single"/>
        </w:rPr>
        <w:t xml:space="preserve">ОСНОВНЫЕ ПРАВОВЫЕ СИСТЕМЫ  СОВРЕМЕННОСТИ   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numPr>
          <w:ilvl w:val="0"/>
          <w:numId w:val="16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Понятие и структура правовой системы. Классификация правовых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систем.</w:t>
      </w:r>
    </w:p>
    <w:p w:rsidR="0054563F" w:rsidRDefault="003F3F9A">
      <w:pPr>
        <w:numPr>
          <w:ilvl w:val="0"/>
          <w:numId w:val="16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Особенности российской правовой системы.</w:t>
      </w:r>
    </w:p>
    <w:p w:rsidR="0054563F" w:rsidRDefault="003F3F9A">
      <w:pPr>
        <w:numPr>
          <w:ilvl w:val="0"/>
          <w:numId w:val="16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Англосаксонская правовая система.</w:t>
      </w:r>
    </w:p>
    <w:p w:rsidR="0054563F" w:rsidRDefault="003F3F9A">
      <w:pPr>
        <w:numPr>
          <w:ilvl w:val="0"/>
          <w:numId w:val="16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Романо-германская правовая система.</w:t>
      </w:r>
    </w:p>
    <w:p w:rsidR="0054563F" w:rsidRDefault="003F3F9A">
      <w:pPr>
        <w:numPr>
          <w:ilvl w:val="0"/>
          <w:numId w:val="16"/>
        </w:num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Мусульманская правовая система.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ЛИТЕРАТУРА: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                                            У ч е б н а я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государства и права. Под ред. Корельского В.М., гл .29,30,32.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Марченко М.Н.  Теория государства и права. Гл 6.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Теория права и государства.  Под  ред. Лазарева В.В., гл. 18.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                                   Д о п о л н и т е л ь н а я</w:t>
      </w:r>
      <w:r>
        <w:rPr>
          <w:sz w:val="28"/>
          <w:u w:val="single"/>
        </w:rPr>
        <w:t xml:space="preserve">  </w:t>
      </w: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Матузов Н.И., Малько А.В. Теория государства и права. Лекция 9.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Общая теория права. Под ред. Пиголкина А.С., гл. 22.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Давид Р. Основные правовые системы современности.  М., 1988 или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>1995.</w:t>
      </w:r>
    </w:p>
    <w:p w:rsidR="0054563F" w:rsidRDefault="003F3F9A">
      <w:pPr>
        <w:tabs>
          <w:tab w:val="left" w:pos="9639"/>
        </w:tabs>
        <w:ind w:right="-1333"/>
        <w:rPr>
          <w:sz w:val="28"/>
          <w:u w:val="single"/>
        </w:rPr>
      </w:pPr>
      <w:r>
        <w:rPr>
          <w:sz w:val="28"/>
        </w:rPr>
        <w:t xml:space="preserve">          Тихомиров Ю.А. Курс сравнительного правоведения.  М., 1997. </w:t>
      </w:r>
      <w:r>
        <w:rPr>
          <w:sz w:val="28"/>
          <w:u w:val="single"/>
        </w:rPr>
        <w:t xml:space="preserve"> </w:t>
      </w:r>
    </w:p>
    <w:p w:rsidR="0054563F" w:rsidRDefault="003F3F9A">
      <w:pPr>
        <w:tabs>
          <w:tab w:val="left" w:pos="9639"/>
        </w:tabs>
        <w:ind w:right="-1333"/>
        <w:rPr>
          <w:sz w:val="28"/>
        </w:rPr>
      </w:pPr>
      <w:r>
        <w:rPr>
          <w:sz w:val="28"/>
        </w:rPr>
        <w:t xml:space="preserve">          Синюков В.Н.  Российская правовая система.  Саратов, 1994.</w:t>
      </w: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</w:p>
    <w:p w:rsidR="0054563F" w:rsidRDefault="0054563F">
      <w:pPr>
        <w:tabs>
          <w:tab w:val="left" w:pos="9639"/>
        </w:tabs>
        <w:ind w:right="-1333"/>
        <w:rPr>
          <w:sz w:val="28"/>
          <w:u w:val="single"/>
        </w:rPr>
      </w:pPr>
      <w:bookmarkStart w:id="0" w:name="_GoBack"/>
      <w:bookmarkEnd w:id="0"/>
    </w:p>
    <w:sectPr w:rsidR="0054563F">
      <w:pgSz w:w="11907" w:h="16840" w:code="9"/>
      <w:pgMar w:top="1440" w:right="1134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D5F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9D7F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F779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BB1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C92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A0B1E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E411F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B85B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3FE20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BB76D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EAB48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EC23C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57F214E"/>
    <w:multiLevelType w:val="singleLevel"/>
    <w:tmpl w:val="BDA61856"/>
    <w:lvl w:ilvl="0">
      <w:start w:val="8"/>
      <w:numFmt w:val="decimal"/>
      <w:lvlText w:val="%1"/>
      <w:lvlJc w:val="left"/>
      <w:pPr>
        <w:tabs>
          <w:tab w:val="num" w:pos="6405"/>
        </w:tabs>
        <w:ind w:left="6405" w:hanging="360"/>
      </w:pPr>
      <w:rPr>
        <w:rFonts w:hint="default"/>
      </w:rPr>
    </w:lvl>
  </w:abstractNum>
  <w:abstractNum w:abstractNumId="13">
    <w:nsid w:val="70117B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87D38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B5C4A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3"/>
  </w:num>
  <w:num w:numId="11">
    <w:abstractNumId w:val="10"/>
  </w:num>
  <w:num w:numId="12">
    <w:abstractNumId w:val="8"/>
  </w:num>
  <w:num w:numId="13">
    <w:abstractNumId w:val="15"/>
  </w:num>
  <w:num w:numId="14">
    <w:abstractNumId w:val="4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F9A"/>
    <w:rsid w:val="000E7E3A"/>
    <w:rsid w:val="003F3F9A"/>
    <w:rsid w:val="0054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5EA3C-EE63-4DCA-BF88-512B0320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9639"/>
      </w:tabs>
      <w:ind w:right="-1333"/>
      <w:outlineLvl w:val="0"/>
    </w:pPr>
    <w:rPr>
      <w:sz w:val="28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9639"/>
      </w:tabs>
      <w:ind w:right="-1333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1333"/>
      <w:jc w:val="center"/>
    </w:pPr>
    <w:rPr>
      <w:sz w:val="28"/>
    </w:rPr>
  </w:style>
  <w:style w:type="paragraph" w:styleId="20">
    <w:name w:val="Body Text 2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  МЕЖДУНАРОДНЫХ ОТНОШЕНИЙ (УНИВЕРСИТЕТ) МИД РФ</vt:lpstr>
    </vt:vector>
  </TitlesOfParts>
  <Company>MGIMO</Company>
  <LinksUpToDate>false</LinksUpToDate>
  <CharactersWithSpaces>22533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  МЕЖДУНАРОДНЫХ ОТНОШЕНИЙ (УНИВЕРСИТЕТ) МИД РФ</dc:title>
  <dc:subject/>
  <dc:creator>user</dc:creator>
  <cp:keywords/>
  <cp:lastModifiedBy>Irina</cp:lastModifiedBy>
  <cp:revision>2</cp:revision>
  <cp:lastPrinted>1999-02-25T09:19:00Z</cp:lastPrinted>
  <dcterms:created xsi:type="dcterms:W3CDTF">2014-08-02T13:18:00Z</dcterms:created>
  <dcterms:modified xsi:type="dcterms:W3CDTF">2014-08-02T13:18:00Z</dcterms:modified>
</cp:coreProperties>
</file>