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FB" w:rsidRPr="006662FB" w:rsidRDefault="006662FB" w:rsidP="006662FB">
      <w:pPr>
        <w:jc w:val="center"/>
        <w:rPr>
          <w:sz w:val="28"/>
          <w:szCs w:val="28"/>
        </w:rPr>
      </w:pPr>
      <w:r w:rsidRPr="006662FB">
        <w:rPr>
          <w:sz w:val="28"/>
          <w:szCs w:val="28"/>
        </w:rPr>
        <w:t>Федеральное агентство по образованию</w:t>
      </w:r>
    </w:p>
    <w:p w:rsidR="006662FB" w:rsidRPr="006662FB" w:rsidRDefault="006662FB" w:rsidP="006662FB">
      <w:pPr>
        <w:jc w:val="center"/>
        <w:rPr>
          <w:sz w:val="28"/>
          <w:szCs w:val="28"/>
        </w:rPr>
      </w:pPr>
      <w:r w:rsidRPr="006662FB"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6662FB" w:rsidRPr="006662FB" w:rsidRDefault="006662FB" w:rsidP="006662FB">
      <w:pPr>
        <w:jc w:val="center"/>
        <w:rPr>
          <w:sz w:val="28"/>
          <w:szCs w:val="28"/>
        </w:rPr>
      </w:pPr>
      <w:r w:rsidRPr="006662FB">
        <w:rPr>
          <w:sz w:val="28"/>
          <w:szCs w:val="28"/>
        </w:rPr>
        <w:t>Уфимский государственный авиационный технический университет</w:t>
      </w:r>
    </w:p>
    <w:p w:rsidR="006662FB" w:rsidRPr="006662FB" w:rsidRDefault="006662FB" w:rsidP="006662FB">
      <w:pPr>
        <w:jc w:val="center"/>
        <w:rPr>
          <w:sz w:val="28"/>
          <w:szCs w:val="28"/>
        </w:rPr>
      </w:pPr>
      <w:r w:rsidRPr="006662FB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автоматизированных систем управления</w:t>
      </w: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  <w:r w:rsidRPr="006662FB">
        <w:rPr>
          <w:b/>
          <w:bCs/>
          <w:sz w:val="28"/>
          <w:szCs w:val="28"/>
        </w:rPr>
        <w:t>Курсовая работа по дисциплине</w:t>
      </w:r>
    </w:p>
    <w:p w:rsidR="006662FB" w:rsidRPr="006662FB" w:rsidRDefault="006662FB" w:rsidP="006662FB">
      <w:pPr>
        <w:jc w:val="center"/>
        <w:rPr>
          <w:b/>
          <w:sz w:val="28"/>
          <w:szCs w:val="28"/>
        </w:rPr>
      </w:pPr>
      <w:r w:rsidRPr="006662F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Имитационное моделирование экономических процессов</w:t>
      </w:r>
      <w:r w:rsidRPr="006662FB">
        <w:rPr>
          <w:b/>
          <w:sz w:val="28"/>
          <w:szCs w:val="28"/>
        </w:rPr>
        <w:t>»</w:t>
      </w:r>
    </w:p>
    <w:p w:rsidR="006662FB" w:rsidRPr="006662FB" w:rsidRDefault="006662FB" w:rsidP="006662FB">
      <w:pPr>
        <w:jc w:val="center"/>
        <w:rPr>
          <w:b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sz w:val="28"/>
          <w:szCs w:val="28"/>
        </w:rPr>
      </w:pPr>
      <w:r w:rsidRPr="006662FB"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t xml:space="preserve"> 5</w:t>
      </w: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center"/>
        <w:rPr>
          <w:sz w:val="28"/>
          <w:szCs w:val="28"/>
        </w:rPr>
      </w:pPr>
    </w:p>
    <w:p w:rsidR="006662FB" w:rsidRPr="006662FB" w:rsidRDefault="006662FB" w:rsidP="006662FB">
      <w:pPr>
        <w:jc w:val="right"/>
        <w:rPr>
          <w:sz w:val="28"/>
          <w:szCs w:val="28"/>
        </w:rPr>
      </w:pPr>
    </w:p>
    <w:p w:rsidR="006662FB" w:rsidRPr="006662FB" w:rsidRDefault="006662FB" w:rsidP="006662FB">
      <w:pPr>
        <w:jc w:val="right"/>
        <w:rPr>
          <w:sz w:val="28"/>
          <w:szCs w:val="28"/>
        </w:rPr>
      </w:pPr>
    </w:p>
    <w:p w:rsidR="006662FB" w:rsidRDefault="006662FB" w:rsidP="006662FB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Pr="006662FB">
        <w:rPr>
          <w:sz w:val="28"/>
          <w:szCs w:val="28"/>
        </w:rPr>
        <w:t xml:space="preserve">: </w:t>
      </w:r>
    </w:p>
    <w:p w:rsidR="006662FB" w:rsidRPr="006662FB" w:rsidRDefault="006662FB" w:rsidP="006662FB">
      <w:pPr>
        <w:jc w:val="right"/>
        <w:rPr>
          <w:sz w:val="28"/>
          <w:szCs w:val="28"/>
        </w:rPr>
      </w:pPr>
      <w:r w:rsidRPr="006662FB">
        <w:rPr>
          <w:sz w:val="28"/>
          <w:szCs w:val="28"/>
        </w:rPr>
        <w:t>Студ. ФИРТ</w:t>
      </w:r>
    </w:p>
    <w:p w:rsidR="006662FB" w:rsidRPr="006662FB" w:rsidRDefault="006662FB" w:rsidP="006662FB">
      <w:pPr>
        <w:jc w:val="right"/>
        <w:rPr>
          <w:sz w:val="28"/>
          <w:szCs w:val="28"/>
        </w:rPr>
      </w:pPr>
      <w:r w:rsidRPr="006662FB">
        <w:rPr>
          <w:sz w:val="28"/>
          <w:szCs w:val="28"/>
        </w:rPr>
        <w:t>Гр. ПИЭ</w:t>
      </w:r>
      <w:r>
        <w:rPr>
          <w:sz w:val="28"/>
          <w:szCs w:val="28"/>
        </w:rPr>
        <w:t>-4</w:t>
      </w:r>
      <w:r w:rsidRPr="006662FB">
        <w:rPr>
          <w:sz w:val="28"/>
          <w:szCs w:val="28"/>
        </w:rPr>
        <w:t>13</w:t>
      </w:r>
    </w:p>
    <w:p w:rsidR="006662FB" w:rsidRPr="006662FB" w:rsidRDefault="006662FB" w:rsidP="006662FB">
      <w:pPr>
        <w:jc w:val="right"/>
        <w:rPr>
          <w:sz w:val="28"/>
          <w:szCs w:val="28"/>
        </w:rPr>
      </w:pPr>
      <w:r>
        <w:rPr>
          <w:sz w:val="28"/>
          <w:szCs w:val="28"/>
        </w:rPr>
        <w:t>Дунаев Д.Н.</w:t>
      </w:r>
    </w:p>
    <w:p w:rsidR="006662FB" w:rsidRDefault="006662FB" w:rsidP="006662F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Pr="006662FB">
        <w:rPr>
          <w:sz w:val="28"/>
          <w:szCs w:val="28"/>
        </w:rPr>
        <w:t xml:space="preserve">: </w:t>
      </w:r>
    </w:p>
    <w:p w:rsidR="006662FB" w:rsidRPr="006662FB" w:rsidRDefault="006662FB" w:rsidP="006662FB">
      <w:pPr>
        <w:jc w:val="right"/>
        <w:rPr>
          <w:sz w:val="28"/>
          <w:szCs w:val="28"/>
        </w:rPr>
      </w:pPr>
      <w:r>
        <w:rPr>
          <w:sz w:val="28"/>
          <w:szCs w:val="28"/>
        </w:rPr>
        <w:t>Алыпов Ю.Е.</w:t>
      </w: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Pr="006662FB" w:rsidRDefault="006662FB" w:rsidP="006662FB">
      <w:pPr>
        <w:jc w:val="center"/>
        <w:rPr>
          <w:b/>
          <w:bCs/>
          <w:sz w:val="28"/>
          <w:szCs w:val="28"/>
        </w:rPr>
      </w:pPr>
    </w:p>
    <w:p w:rsidR="006662FB" w:rsidRDefault="006662FB" w:rsidP="006662FB">
      <w:pPr>
        <w:jc w:val="center"/>
        <w:rPr>
          <w:sz w:val="28"/>
          <w:szCs w:val="28"/>
        </w:rPr>
      </w:pPr>
      <w:r w:rsidRPr="006662FB">
        <w:rPr>
          <w:sz w:val="28"/>
          <w:szCs w:val="28"/>
        </w:rPr>
        <w:t>Уфа  2008</w:t>
      </w:r>
      <w:r>
        <w:rPr>
          <w:sz w:val="28"/>
          <w:szCs w:val="28"/>
        </w:rPr>
        <w:t>г.</w:t>
      </w:r>
    </w:p>
    <w:p w:rsidR="006662FB" w:rsidRDefault="006662FB" w:rsidP="006662FB">
      <w:pPr>
        <w:jc w:val="center"/>
        <w:rPr>
          <w:sz w:val="28"/>
          <w:szCs w:val="28"/>
        </w:rPr>
      </w:pPr>
    </w:p>
    <w:p w:rsidR="009E69C5" w:rsidRPr="009E69C5" w:rsidRDefault="009E69C5" w:rsidP="006662FB">
      <w:pPr>
        <w:jc w:val="center"/>
        <w:rPr>
          <w:b/>
          <w:sz w:val="32"/>
          <w:szCs w:val="32"/>
        </w:rPr>
      </w:pPr>
      <w:r w:rsidRPr="009E69C5">
        <w:rPr>
          <w:b/>
          <w:sz w:val="32"/>
          <w:szCs w:val="32"/>
        </w:rPr>
        <w:lastRenderedPageBreak/>
        <w:t>Содержание</w:t>
      </w:r>
    </w:p>
    <w:p w:rsidR="006662FB" w:rsidRPr="006662FB" w:rsidRDefault="006662FB">
      <w:pPr>
        <w:pStyle w:val="10"/>
        <w:tabs>
          <w:tab w:val="left" w:pos="480"/>
          <w:tab w:val="right" w:leader="dot" w:pos="9345"/>
        </w:tabs>
        <w:rPr>
          <w:noProof/>
          <w:sz w:val="28"/>
          <w:szCs w:val="28"/>
        </w:rPr>
      </w:pPr>
      <w:r w:rsidRPr="006662FB">
        <w:rPr>
          <w:sz w:val="28"/>
          <w:szCs w:val="28"/>
        </w:rPr>
        <w:fldChar w:fldCharType="begin"/>
      </w:r>
      <w:r w:rsidRPr="006662FB">
        <w:rPr>
          <w:sz w:val="28"/>
          <w:szCs w:val="28"/>
        </w:rPr>
        <w:instrText xml:space="preserve"> TOC \o "1-3" \h \z \u </w:instrText>
      </w:r>
      <w:r w:rsidRPr="006662FB">
        <w:rPr>
          <w:sz w:val="28"/>
          <w:szCs w:val="28"/>
        </w:rPr>
        <w:fldChar w:fldCharType="separate"/>
      </w:r>
      <w:hyperlink w:anchor="_Toc216539159" w:history="1">
        <w:r w:rsidRPr="006662FB">
          <w:rPr>
            <w:rStyle w:val="a6"/>
            <w:noProof/>
            <w:sz w:val="28"/>
            <w:szCs w:val="28"/>
          </w:rPr>
          <w:t>1.</w:t>
        </w:r>
        <w:r w:rsidRPr="006662FB">
          <w:rPr>
            <w:noProof/>
            <w:sz w:val="28"/>
            <w:szCs w:val="28"/>
          </w:rPr>
          <w:tab/>
        </w:r>
        <w:r w:rsidRPr="006662FB">
          <w:rPr>
            <w:rStyle w:val="a6"/>
            <w:noProof/>
            <w:sz w:val="28"/>
            <w:szCs w:val="28"/>
          </w:rPr>
          <w:t>Введение</w:t>
        </w:r>
        <w:r w:rsidRPr="006662FB">
          <w:rPr>
            <w:noProof/>
            <w:webHidden/>
            <w:sz w:val="28"/>
            <w:szCs w:val="28"/>
          </w:rPr>
          <w:tab/>
        </w:r>
        <w:r w:rsidRPr="006662FB">
          <w:rPr>
            <w:noProof/>
            <w:webHidden/>
            <w:sz w:val="28"/>
            <w:szCs w:val="28"/>
          </w:rPr>
          <w:fldChar w:fldCharType="begin"/>
        </w:r>
        <w:r w:rsidRPr="006662FB">
          <w:rPr>
            <w:noProof/>
            <w:webHidden/>
            <w:sz w:val="28"/>
            <w:szCs w:val="28"/>
          </w:rPr>
          <w:instrText xml:space="preserve"> PAGEREF _Toc216539159 \h </w:instrText>
        </w:r>
        <w:r w:rsidRPr="006662FB">
          <w:rPr>
            <w:noProof/>
            <w:webHidden/>
            <w:sz w:val="28"/>
            <w:szCs w:val="28"/>
          </w:rPr>
        </w:r>
        <w:r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3</w:t>
        </w:r>
        <w:r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Pr="006662FB" w:rsidRDefault="00904696">
      <w:pPr>
        <w:pStyle w:val="10"/>
        <w:tabs>
          <w:tab w:val="left" w:pos="480"/>
          <w:tab w:val="right" w:leader="dot" w:pos="9345"/>
        </w:tabs>
        <w:rPr>
          <w:noProof/>
          <w:sz w:val="28"/>
          <w:szCs w:val="28"/>
        </w:rPr>
      </w:pPr>
      <w:hyperlink w:anchor="_Toc216539160" w:history="1">
        <w:r w:rsidR="006662FB" w:rsidRPr="006662FB">
          <w:rPr>
            <w:rStyle w:val="a6"/>
            <w:noProof/>
            <w:sz w:val="28"/>
            <w:szCs w:val="28"/>
          </w:rPr>
          <w:t>2.</w:t>
        </w:r>
        <w:r w:rsidR="006662FB" w:rsidRPr="006662FB">
          <w:rPr>
            <w:noProof/>
            <w:sz w:val="28"/>
            <w:szCs w:val="28"/>
          </w:rPr>
          <w:tab/>
        </w:r>
        <w:r w:rsidR="006662FB" w:rsidRPr="006662FB">
          <w:rPr>
            <w:rStyle w:val="a6"/>
            <w:noProof/>
            <w:sz w:val="28"/>
            <w:szCs w:val="28"/>
          </w:rPr>
          <w:t>Постановка задачи</w:t>
        </w:r>
        <w:r w:rsidR="006662FB" w:rsidRPr="006662FB">
          <w:rPr>
            <w:noProof/>
            <w:webHidden/>
            <w:sz w:val="28"/>
            <w:szCs w:val="28"/>
          </w:rPr>
          <w:tab/>
        </w:r>
        <w:r w:rsidR="006662FB" w:rsidRPr="006662FB">
          <w:rPr>
            <w:noProof/>
            <w:webHidden/>
            <w:sz w:val="28"/>
            <w:szCs w:val="28"/>
          </w:rPr>
          <w:fldChar w:fldCharType="begin"/>
        </w:r>
        <w:r w:rsidR="006662FB" w:rsidRPr="006662FB">
          <w:rPr>
            <w:noProof/>
            <w:webHidden/>
            <w:sz w:val="28"/>
            <w:szCs w:val="28"/>
          </w:rPr>
          <w:instrText xml:space="preserve"> PAGEREF _Toc216539160 \h </w:instrText>
        </w:r>
        <w:r w:rsidR="006662FB" w:rsidRPr="006662FB">
          <w:rPr>
            <w:noProof/>
            <w:webHidden/>
            <w:sz w:val="28"/>
            <w:szCs w:val="28"/>
          </w:rPr>
        </w:r>
        <w:r w:rsidR="006662FB"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6</w:t>
        </w:r>
        <w:r w:rsidR="006662FB"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Pr="006662FB" w:rsidRDefault="00904696">
      <w:pPr>
        <w:pStyle w:val="10"/>
        <w:tabs>
          <w:tab w:val="left" w:pos="480"/>
          <w:tab w:val="right" w:leader="dot" w:pos="9345"/>
        </w:tabs>
        <w:rPr>
          <w:noProof/>
          <w:sz w:val="28"/>
          <w:szCs w:val="28"/>
        </w:rPr>
      </w:pPr>
      <w:hyperlink w:anchor="_Toc216539161" w:history="1">
        <w:r w:rsidR="006662FB" w:rsidRPr="006662FB">
          <w:rPr>
            <w:rStyle w:val="a6"/>
            <w:noProof/>
            <w:sz w:val="28"/>
            <w:szCs w:val="28"/>
          </w:rPr>
          <w:t>3.</w:t>
        </w:r>
        <w:r w:rsidR="006662FB" w:rsidRPr="006662FB">
          <w:rPr>
            <w:noProof/>
            <w:sz w:val="28"/>
            <w:szCs w:val="28"/>
          </w:rPr>
          <w:tab/>
        </w:r>
        <w:r w:rsidR="006662FB" w:rsidRPr="006662FB">
          <w:rPr>
            <w:rStyle w:val="a6"/>
            <w:noProof/>
            <w:sz w:val="28"/>
            <w:szCs w:val="28"/>
          </w:rPr>
          <w:t>Блок схема алгоритма имитационной модели</w:t>
        </w:r>
        <w:r w:rsidR="006662FB" w:rsidRPr="006662FB">
          <w:rPr>
            <w:noProof/>
            <w:webHidden/>
            <w:sz w:val="28"/>
            <w:szCs w:val="28"/>
          </w:rPr>
          <w:tab/>
        </w:r>
        <w:r w:rsidR="006662FB" w:rsidRPr="006662FB">
          <w:rPr>
            <w:noProof/>
            <w:webHidden/>
            <w:sz w:val="28"/>
            <w:szCs w:val="28"/>
          </w:rPr>
          <w:fldChar w:fldCharType="begin"/>
        </w:r>
        <w:r w:rsidR="006662FB" w:rsidRPr="006662FB">
          <w:rPr>
            <w:noProof/>
            <w:webHidden/>
            <w:sz w:val="28"/>
            <w:szCs w:val="28"/>
          </w:rPr>
          <w:instrText xml:space="preserve"> PAGEREF _Toc216539161 \h </w:instrText>
        </w:r>
        <w:r w:rsidR="006662FB" w:rsidRPr="006662FB">
          <w:rPr>
            <w:noProof/>
            <w:webHidden/>
            <w:sz w:val="28"/>
            <w:szCs w:val="28"/>
          </w:rPr>
        </w:r>
        <w:r w:rsidR="006662FB"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7</w:t>
        </w:r>
        <w:r w:rsidR="006662FB"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Pr="006662FB" w:rsidRDefault="00904696">
      <w:pPr>
        <w:pStyle w:val="10"/>
        <w:tabs>
          <w:tab w:val="left" w:pos="480"/>
          <w:tab w:val="right" w:leader="dot" w:pos="9345"/>
        </w:tabs>
        <w:rPr>
          <w:noProof/>
          <w:sz w:val="28"/>
          <w:szCs w:val="28"/>
        </w:rPr>
      </w:pPr>
      <w:hyperlink w:anchor="_Toc216539162" w:history="1">
        <w:r w:rsidR="006662FB" w:rsidRPr="006662FB">
          <w:rPr>
            <w:rStyle w:val="a6"/>
            <w:noProof/>
            <w:sz w:val="28"/>
            <w:szCs w:val="28"/>
          </w:rPr>
          <w:t>4.</w:t>
        </w:r>
        <w:r w:rsidR="006662FB" w:rsidRPr="006662FB">
          <w:rPr>
            <w:noProof/>
            <w:sz w:val="28"/>
            <w:szCs w:val="28"/>
          </w:rPr>
          <w:tab/>
        </w:r>
        <w:r w:rsidR="006662FB" w:rsidRPr="006662FB">
          <w:rPr>
            <w:rStyle w:val="a6"/>
            <w:noProof/>
            <w:sz w:val="28"/>
            <w:szCs w:val="28"/>
          </w:rPr>
          <w:t>Общий вид и описание программы</w:t>
        </w:r>
        <w:r w:rsidR="006662FB" w:rsidRPr="006662FB">
          <w:rPr>
            <w:noProof/>
            <w:webHidden/>
            <w:sz w:val="28"/>
            <w:szCs w:val="28"/>
          </w:rPr>
          <w:tab/>
        </w:r>
        <w:r w:rsidR="006662FB" w:rsidRPr="006662FB">
          <w:rPr>
            <w:noProof/>
            <w:webHidden/>
            <w:sz w:val="28"/>
            <w:szCs w:val="28"/>
          </w:rPr>
          <w:fldChar w:fldCharType="begin"/>
        </w:r>
        <w:r w:rsidR="006662FB" w:rsidRPr="006662FB">
          <w:rPr>
            <w:noProof/>
            <w:webHidden/>
            <w:sz w:val="28"/>
            <w:szCs w:val="28"/>
          </w:rPr>
          <w:instrText xml:space="preserve"> PAGEREF _Toc216539162 \h </w:instrText>
        </w:r>
        <w:r w:rsidR="006662FB" w:rsidRPr="006662FB">
          <w:rPr>
            <w:noProof/>
            <w:webHidden/>
            <w:sz w:val="28"/>
            <w:szCs w:val="28"/>
          </w:rPr>
        </w:r>
        <w:r w:rsidR="006662FB"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8</w:t>
        </w:r>
        <w:r w:rsidR="006662FB"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Pr="006662FB" w:rsidRDefault="00904696">
      <w:pPr>
        <w:pStyle w:val="10"/>
        <w:tabs>
          <w:tab w:val="left" w:pos="480"/>
          <w:tab w:val="right" w:leader="dot" w:pos="9345"/>
        </w:tabs>
        <w:rPr>
          <w:noProof/>
          <w:sz w:val="28"/>
          <w:szCs w:val="28"/>
        </w:rPr>
      </w:pPr>
      <w:hyperlink w:anchor="_Toc216539163" w:history="1">
        <w:r w:rsidR="006662FB" w:rsidRPr="006662FB">
          <w:rPr>
            <w:rStyle w:val="a6"/>
            <w:noProof/>
            <w:sz w:val="28"/>
            <w:szCs w:val="28"/>
          </w:rPr>
          <w:t>5.</w:t>
        </w:r>
        <w:r w:rsidR="006662FB" w:rsidRPr="006662FB">
          <w:rPr>
            <w:noProof/>
            <w:sz w:val="28"/>
            <w:szCs w:val="28"/>
          </w:rPr>
          <w:tab/>
        </w:r>
        <w:r w:rsidR="006662FB" w:rsidRPr="006662FB">
          <w:rPr>
            <w:rStyle w:val="a6"/>
            <w:noProof/>
            <w:sz w:val="28"/>
            <w:szCs w:val="28"/>
          </w:rPr>
          <w:t>Листинг программного кода</w:t>
        </w:r>
        <w:r w:rsidR="006662FB" w:rsidRPr="006662FB">
          <w:rPr>
            <w:noProof/>
            <w:webHidden/>
            <w:sz w:val="28"/>
            <w:szCs w:val="28"/>
          </w:rPr>
          <w:tab/>
        </w:r>
        <w:r w:rsidR="006662FB" w:rsidRPr="006662FB">
          <w:rPr>
            <w:noProof/>
            <w:webHidden/>
            <w:sz w:val="28"/>
            <w:szCs w:val="28"/>
          </w:rPr>
          <w:fldChar w:fldCharType="begin"/>
        </w:r>
        <w:r w:rsidR="006662FB" w:rsidRPr="006662FB">
          <w:rPr>
            <w:noProof/>
            <w:webHidden/>
            <w:sz w:val="28"/>
            <w:szCs w:val="28"/>
          </w:rPr>
          <w:instrText xml:space="preserve"> PAGEREF _Toc216539163 \h </w:instrText>
        </w:r>
        <w:r w:rsidR="006662FB" w:rsidRPr="006662FB">
          <w:rPr>
            <w:noProof/>
            <w:webHidden/>
            <w:sz w:val="28"/>
            <w:szCs w:val="28"/>
          </w:rPr>
        </w:r>
        <w:r w:rsidR="006662FB"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10</w:t>
        </w:r>
        <w:r w:rsidR="006662FB"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Pr="006662FB" w:rsidRDefault="00904696">
      <w:pPr>
        <w:pStyle w:val="21"/>
        <w:tabs>
          <w:tab w:val="left" w:pos="960"/>
          <w:tab w:val="right" w:leader="dot" w:pos="9345"/>
        </w:tabs>
        <w:rPr>
          <w:noProof/>
          <w:sz w:val="28"/>
          <w:szCs w:val="28"/>
        </w:rPr>
      </w:pPr>
      <w:hyperlink w:anchor="_Toc216539164" w:history="1">
        <w:r w:rsidR="006662FB" w:rsidRPr="006662FB">
          <w:rPr>
            <w:rStyle w:val="a6"/>
            <w:noProof/>
            <w:sz w:val="28"/>
            <w:szCs w:val="28"/>
            <w:lang w:val="en-US"/>
          </w:rPr>
          <w:t>5.1</w:t>
        </w:r>
        <w:r w:rsidR="006662FB" w:rsidRPr="006662FB">
          <w:rPr>
            <w:noProof/>
            <w:sz w:val="28"/>
            <w:szCs w:val="28"/>
          </w:rPr>
          <w:tab/>
        </w:r>
        <w:r w:rsidR="006662FB" w:rsidRPr="006662FB">
          <w:rPr>
            <w:rStyle w:val="a6"/>
            <w:noProof/>
            <w:sz w:val="28"/>
            <w:szCs w:val="28"/>
            <w:lang w:val="en-US"/>
          </w:rPr>
          <w:t>SMO.mat</w:t>
        </w:r>
        <w:r w:rsidR="006662FB" w:rsidRPr="006662FB">
          <w:rPr>
            <w:noProof/>
            <w:webHidden/>
            <w:sz w:val="28"/>
            <w:szCs w:val="28"/>
          </w:rPr>
          <w:tab/>
        </w:r>
        <w:r w:rsidR="006662FB" w:rsidRPr="006662FB">
          <w:rPr>
            <w:noProof/>
            <w:webHidden/>
            <w:sz w:val="28"/>
            <w:szCs w:val="28"/>
          </w:rPr>
          <w:fldChar w:fldCharType="begin"/>
        </w:r>
        <w:r w:rsidR="006662FB" w:rsidRPr="006662FB">
          <w:rPr>
            <w:noProof/>
            <w:webHidden/>
            <w:sz w:val="28"/>
            <w:szCs w:val="28"/>
          </w:rPr>
          <w:instrText xml:space="preserve"> PAGEREF _Toc216539164 \h </w:instrText>
        </w:r>
        <w:r w:rsidR="006662FB" w:rsidRPr="006662FB">
          <w:rPr>
            <w:noProof/>
            <w:webHidden/>
            <w:sz w:val="28"/>
            <w:szCs w:val="28"/>
          </w:rPr>
        </w:r>
        <w:r w:rsidR="006662FB"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10</w:t>
        </w:r>
        <w:r w:rsidR="006662FB"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Pr="006662FB" w:rsidRDefault="00904696">
      <w:pPr>
        <w:pStyle w:val="21"/>
        <w:tabs>
          <w:tab w:val="left" w:pos="960"/>
          <w:tab w:val="right" w:leader="dot" w:pos="9345"/>
        </w:tabs>
        <w:rPr>
          <w:noProof/>
          <w:sz w:val="28"/>
          <w:szCs w:val="28"/>
        </w:rPr>
      </w:pPr>
      <w:hyperlink w:anchor="_Toc216539165" w:history="1">
        <w:r w:rsidR="006662FB" w:rsidRPr="006662FB">
          <w:rPr>
            <w:rStyle w:val="a6"/>
            <w:noProof/>
            <w:sz w:val="28"/>
            <w:szCs w:val="28"/>
            <w:lang w:val="en-US"/>
          </w:rPr>
          <w:t>5.2</w:t>
        </w:r>
        <w:r w:rsidR="006662FB" w:rsidRPr="006662FB">
          <w:rPr>
            <w:noProof/>
            <w:sz w:val="28"/>
            <w:szCs w:val="28"/>
          </w:rPr>
          <w:tab/>
        </w:r>
        <w:r w:rsidR="006662FB" w:rsidRPr="006662FB">
          <w:rPr>
            <w:rStyle w:val="a6"/>
            <w:noProof/>
            <w:sz w:val="28"/>
            <w:szCs w:val="28"/>
            <w:lang w:val="en-US"/>
          </w:rPr>
          <w:t>Dimon.mat</w:t>
        </w:r>
        <w:r w:rsidR="006662FB" w:rsidRPr="006662FB">
          <w:rPr>
            <w:noProof/>
            <w:webHidden/>
            <w:sz w:val="28"/>
            <w:szCs w:val="28"/>
          </w:rPr>
          <w:tab/>
        </w:r>
        <w:r w:rsidR="006662FB" w:rsidRPr="006662FB">
          <w:rPr>
            <w:noProof/>
            <w:webHidden/>
            <w:sz w:val="28"/>
            <w:szCs w:val="28"/>
          </w:rPr>
          <w:fldChar w:fldCharType="begin"/>
        </w:r>
        <w:r w:rsidR="006662FB" w:rsidRPr="006662FB">
          <w:rPr>
            <w:noProof/>
            <w:webHidden/>
            <w:sz w:val="28"/>
            <w:szCs w:val="28"/>
          </w:rPr>
          <w:instrText xml:space="preserve"> PAGEREF _Toc216539165 \h </w:instrText>
        </w:r>
        <w:r w:rsidR="006662FB" w:rsidRPr="006662FB">
          <w:rPr>
            <w:noProof/>
            <w:webHidden/>
            <w:sz w:val="28"/>
            <w:szCs w:val="28"/>
          </w:rPr>
        </w:r>
        <w:r w:rsidR="006662FB"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13</w:t>
        </w:r>
        <w:r w:rsidR="006662FB"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Pr="006662FB" w:rsidRDefault="00904696">
      <w:pPr>
        <w:pStyle w:val="21"/>
        <w:tabs>
          <w:tab w:val="left" w:pos="960"/>
          <w:tab w:val="right" w:leader="dot" w:pos="9345"/>
        </w:tabs>
        <w:rPr>
          <w:noProof/>
          <w:sz w:val="28"/>
          <w:szCs w:val="28"/>
        </w:rPr>
      </w:pPr>
      <w:hyperlink w:anchor="_Toc216539166" w:history="1">
        <w:r w:rsidR="006662FB" w:rsidRPr="006662FB">
          <w:rPr>
            <w:rStyle w:val="a6"/>
            <w:noProof/>
            <w:sz w:val="28"/>
            <w:szCs w:val="28"/>
            <w:lang w:val="en-US"/>
          </w:rPr>
          <w:t>5.3</w:t>
        </w:r>
        <w:r w:rsidR="006662FB" w:rsidRPr="006662FB">
          <w:rPr>
            <w:noProof/>
            <w:sz w:val="28"/>
            <w:szCs w:val="28"/>
          </w:rPr>
          <w:tab/>
        </w:r>
        <w:r w:rsidR="006662FB" w:rsidRPr="006662FB">
          <w:rPr>
            <w:rStyle w:val="a6"/>
            <w:noProof/>
            <w:sz w:val="28"/>
            <w:szCs w:val="28"/>
            <w:lang w:val="en-US"/>
          </w:rPr>
          <w:t>dimonstat.mat</w:t>
        </w:r>
        <w:r w:rsidR="006662FB" w:rsidRPr="006662FB">
          <w:rPr>
            <w:noProof/>
            <w:webHidden/>
            <w:sz w:val="28"/>
            <w:szCs w:val="28"/>
          </w:rPr>
          <w:tab/>
        </w:r>
        <w:r w:rsidR="006662FB" w:rsidRPr="006662FB">
          <w:rPr>
            <w:noProof/>
            <w:webHidden/>
            <w:sz w:val="28"/>
            <w:szCs w:val="28"/>
          </w:rPr>
          <w:fldChar w:fldCharType="begin"/>
        </w:r>
        <w:r w:rsidR="006662FB" w:rsidRPr="006662FB">
          <w:rPr>
            <w:noProof/>
            <w:webHidden/>
            <w:sz w:val="28"/>
            <w:szCs w:val="28"/>
          </w:rPr>
          <w:instrText xml:space="preserve"> PAGEREF _Toc216539166 \h </w:instrText>
        </w:r>
        <w:r w:rsidR="006662FB" w:rsidRPr="006662FB">
          <w:rPr>
            <w:noProof/>
            <w:webHidden/>
            <w:sz w:val="28"/>
            <w:szCs w:val="28"/>
          </w:rPr>
        </w:r>
        <w:r w:rsidR="006662FB"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14</w:t>
        </w:r>
        <w:r w:rsidR="006662FB"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Pr="006662FB" w:rsidRDefault="00904696">
      <w:pPr>
        <w:pStyle w:val="10"/>
        <w:tabs>
          <w:tab w:val="left" w:pos="480"/>
          <w:tab w:val="right" w:leader="dot" w:pos="9345"/>
        </w:tabs>
        <w:rPr>
          <w:noProof/>
          <w:sz w:val="28"/>
          <w:szCs w:val="28"/>
        </w:rPr>
      </w:pPr>
      <w:hyperlink w:anchor="_Toc216539167" w:history="1">
        <w:r w:rsidR="006662FB" w:rsidRPr="006662FB">
          <w:rPr>
            <w:rStyle w:val="a6"/>
            <w:noProof/>
            <w:sz w:val="28"/>
            <w:szCs w:val="28"/>
          </w:rPr>
          <w:t>6.</w:t>
        </w:r>
        <w:r w:rsidR="006662FB" w:rsidRPr="006662FB">
          <w:rPr>
            <w:noProof/>
            <w:sz w:val="28"/>
            <w:szCs w:val="28"/>
          </w:rPr>
          <w:tab/>
        </w:r>
        <w:r w:rsidR="006662FB" w:rsidRPr="006662FB">
          <w:rPr>
            <w:rStyle w:val="a6"/>
            <w:noProof/>
            <w:sz w:val="28"/>
            <w:szCs w:val="28"/>
          </w:rPr>
          <w:t>Заключение</w:t>
        </w:r>
        <w:r w:rsidR="006662FB" w:rsidRPr="006662FB">
          <w:rPr>
            <w:noProof/>
            <w:webHidden/>
            <w:sz w:val="28"/>
            <w:szCs w:val="28"/>
          </w:rPr>
          <w:tab/>
        </w:r>
        <w:r w:rsidR="006662FB" w:rsidRPr="006662FB">
          <w:rPr>
            <w:noProof/>
            <w:webHidden/>
            <w:sz w:val="28"/>
            <w:szCs w:val="28"/>
          </w:rPr>
          <w:fldChar w:fldCharType="begin"/>
        </w:r>
        <w:r w:rsidR="006662FB" w:rsidRPr="006662FB">
          <w:rPr>
            <w:noProof/>
            <w:webHidden/>
            <w:sz w:val="28"/>
            <w:szCs w:val="28"/>
          </w:rPr>
          <w:instrText xml:space="preserve"> PAGEREF _Toc216539167 \h </w:instrText>
        </w:r>
        <w:r w:rsidR="006662FB" w:rsidRPr="006662FB">
          <w:rPr>
            <w:noProof/>
            <w:webHidden/>
            <w:sz w:val="28"/>
            <w:szCs w:val="28"/>
          </w:rPr>
        </w:r>
        <w:r w:rsidR="006662FB"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16</w:t>
        </w:r>
        <w:r w:rsidR="006662FB"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Pr="006662FB" w:rsidRDefault="00904696">
      <w:pPr>
        <w:pStyle w:val="10"/>
        <w:tabs>
          <w:tab w:val="left" w:pos="480"/>
          <w:tab w:val="right" w:leader="dot" w:pos="9345"/>
        </w:tabs>
        <w:rPr>
          <w:noProof/>
          <w:sz w:val="28"/>
          <w:szCs w:val="28"/>
        </w:rPr>
      </w:pPr>
      <w:hyperlink w:anchor="_Toc216539168" w:history="1">
        <w:r w:rsidR="006662FB" w:rsidRPr="006662FB">
          <w:rPr>
            <w:rStyle w:val="a6"/>
            <w:noProof/>
            <w:sz w:val="28"/>
            <w:szCs w:val="28"/>
          </w:rPr>
          <w:t>7.</w:t>
        </w:r>
        <w:r w:rsidR="006662FB" w:rsidRPr="006662FB">
          <w:rPr>
            <w:noProof/>
            <w:sz w:val="28"/>
            <w:szCs w:val="28"/>
          </w:rPr>
          <w:tab/>
        </w:r>
        <w:r w:rsidR="006662FB" w:rsidRPr="006662FB">
          <w:rPr>
            <w:rStyle w:val="a6"/>
            <w:noProof/>
            <w:sz w:val="28"/>
            <w:szCs w:val="28"/>
          </w:rPr>
          <w:t>Список используемой литературы</w:t>
        </w:r>
        <w:r w:rsidR="006662FB" w:rsidRPr="006662FB">
          <w:rPr>
            <w:noProof/>
            <w:webHidden/>
            <w:sz w:val="28"/>
            <w:szCs w:val="28"/>
          </w:rPr>
          <w:tab/>
        </w:r>
        <w:r w:rsidR="006662FB" w:rsidRPr="006662FB">
          <w:rPr>
            <w:noProof/>
            <w:webHidden/>
            <w:sz w:val="28"/>
            <w:szCs w:val="28"/>
          </w:rPr>
          <w:fldChar w:fldCharType="begin"/>
        </w:r>
        <w:r w:rsidR="006662FB" w:rsidRPr="006662FB">
          <w:rPr>
            <w:noProof/>
            <w:webHidden/>
            <w:sz w:val="28"/>
            <w:szCs w:val="28"/>
          </w:rPr>
          <w:instrText xml:space="preserve"> PAGEREF _Toc216539168 \h </w:instrText>
        </w:r>
        <w:r w:rsidR="006662FB" w:rsidRPr="006662FB">
          <w:rPr>
            <w:noProof/>
            <w:webHidden/>
            <w:sz w:val="28"/>
            <w:szCs w:val="28"/>
          </w:rPr>
        </w:r>
        <w:r w:rsidR="006662FB" w:rsidRPr="006662FB">
          <w:rPr>
            <w:noProof/>
            <w:webHidden/>
            <w:sz w:val="28"/>
            <w:szCs w:val="28"/>
          </w:rPr>
          <w:fldChar w:fldCharType="separate"/>
        </w:r>
        <w:r w:rsidR="009E69C5">
          <w:rPr>
            <w:noProof/>
            <w:webHidden/>
            <w:sz w:val="28"/>
            <w:szCs w:val="28"/>
          </w:rPr>
          <w:t>17</w:t>
        </w:r>
        <w:r w:rsidR="006662FB" w:rsidRPr="006662FB">
          <w:rPr>
            <w:noProof/>
            <w:webHidden/>
            <w:sz w:val="28"/>
            <w:szCs w:val="28"/>
          </w:rPr>
          <w:fldChar w:fldCharType="end"/>
        </w:r>
      </w:hyperlink>
    </w:p>
    <w:p w:rsidR="006662FB" w:rsidRDefault="006662FB" w:rsidP="006662FB">
      <w:r w:rsidRPr="006662FB">
        <w:rPr>
          <w:sz w:val="28"/>
          <w:szCs w:val="28"/>
        </w:rPr>
        <w:fldChar w:fldCharType="end"/>
      </w:r>
    </w:p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Default="006662FB" w:rsidP="006662FB"/>
    <w:p w:rsidR="006662FB" w:rsidRPr="006662FB" w:rsidRDefault="006662FB" w:rsidP="006662FB"/>
    <w:p w:rsidR="008A1885" w:rsidRDefault="008A1885" w:rsidP="00DD0D7B">
      <w:pPr>
        <w:pStyle w:val="1"/>
        <w:numPr>
          <w:ilvl w:val="0"/>
          <w:numId w:val="21"/>
        </w:numPr>
      </w:pPr>
      <w:bookmarkStart w:id="0" w:name="_Toc216539159"/>
      <w:r>
        <w:t>Введение</w:t>
      </w:r>
      <w:bookmarkEnd w:id="0"/>
    </w:p>
    <w:p w:rsidR="0040098B" w:rsidRPr="0040098B" w:rsidRDefault="0040098B" w:rsidP="0040098B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Имитационное моделирование — это метод, позволяющий строить модели, описывающие процессы так, как они проходили бы в действительности. Такую модель можно «проиграть» во времени как для одного испытания, так и заданного их множества. При этом результаты будут определяться случайным характером процессов. По этим данным можно получить достаточно устойчивую статистику.</w:t>
      </w:r>
    </w:p>
    <w:p w:rsidR="0040098B" w:rsidRPr="0040098B" w:rsidRDefault="0040098B" w:rsidP="0040098B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Имитационное моделирование — это метод исследования, при котором изучаемая система заменяется моделью с достаточной точностью описывающей реальную систему и с ней проводятся эксперименты с целью получения информации об этой системе. Экспериментирование с моделью называют имитацией (имитация — это постижение сути явления, не прибегая к экспериментам на реальном объекте).</w:t>
      </w:r>
    </w:p>
    <w:p w:rsidR="0040098B" w:rsidRPr="0040098B" w:rsidRDefault="0040098B" w:rsidP="0040098B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Имитационное моделирование — это частный случай математического моделирования. Существует класс объектов, для которых по различным причинам не разработаны аналитические модели, либо не разработаны методы решения полученной модели. В этом случае математическая модель заменяется имитатором или имитационной моделью.</w:t>
      </w:r>
    </w:p>
    <w:p w:rsidR="0040098B" w:rsidRDefault="0040098B" w:rsidP="0040098B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Имитационная модель — логико-математическое описание объекта, которое может быть использовано для экспериментирования на компьютере в целях</w:t>
      </w:r>
      <w:r>
        <w:rPr>
          <w:sz w:val="28"/>
          <w:szCs w:val="28"/>
        </w:rPr>
        <w:t xml:space="preserve"> </w:t>
      </w:r>
      <w:r w:rsidRPr="0040098B">
        <w:rPr>
          <w:sz w:val="28"/>
          <w:szCs w:val="28"/>
        </w:rPr>
        <w:t>проектирования, анализа и оценки функционирования объекта.</w:t>
      </w:r>
    </w:p>
    <w:p w:rsidR="0040098B" w:rsidRPr="008A1885" w:rsidRDefault="0040098B" w:rsidP="0040098B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8A1885">
        <w:rPr>
          <w:i/>
          <w:sz w:val="28"/>
          <w:szCs w:val="28"/>
        </w:rPr>
        <w:t>К имитационному моделированию прибегают, когда:</w:t>
      </w:r>
    </w:p>
    <w:p w:rsidR="0040098B" w:rsidRPr="0040098B" w:rsidRDefault="0040098B" w:rsidP="0040098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дорого или невозможно экспериментировать на реальном объекте;</w:t>
      </w:r>
    </w:p>
    <w:p w:rsidR="0040098B" w:rsidRPr="0040098B" w:rsidRDefault="0040098B" w:rsidP="0040098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невозможно построить аналитическую модель: в системе есть время, причинные связи, последствие, нелинейности, стохастические (случайные) переменные;</w:t>
      </w:r>
    </w:p>
    <w:p w:rsidR="0040098B" w:rsidRPr="0040098B" w:rsidRDefault="0040098B" w:rsidP="0040098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необходимо сымитировать поведение системы во времени.</w:t>
      </w:r>
    </w:p>
    <w:p w:rsidR="0040098B" w:rsidRPr="0040098B" w:rsidRDefault="0040098B" w:rsidP="0040098B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Цель имитационного моделирования состоит в воспроизведении поведения исследуемой системы на основе результатов анализа наиболее существенных взаимосвязей между ее элементами или другими словами – разработке симулятора (английский термин – simulation modeling) исследуемой предметной области для проведения различных экспериментов. Имитационную модель можно рассматривать как множество правил (дифферен</w:t>
      </w:r>
      <w:r>
        <w:rPr>
          <w:sz w:val="28"/>
          <w:szCs w:val="28"/>
        </w:rPr>
        <w:t>циальных уравнений, карт состоя</w:t>
      </w:r>
      <w:r w:rsidRPr="0040098B">
        <w:rPr>
          <w:sz w:val="28"/>
          <w:szCs w:val="28"/>
        </w:rPr>
        <w:t>ний, автоматов, сетей и т.п.), которые определяют, в какое состояние система перейдёт в будущем из заданного текущего состояния. Имитация – это процесс «выполнения» модели, проводящий её через (дискретные или непрерывные) изменения состояния во времени.</w:t>
      </w:r>
    </w:p>
    <w:p w:rsidR="0040098B" w:rsidRPr="0040098B" w:rsidRDefault="0040098B" w:rsidP="0040098B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Имитационное моделирование позволяет имитировать поведение системы, во времени. При чём плюсом является то, что временем в модели можно управлять: замедлять в случае с быстропротекающими процессами и ускорять для моделирования систем с медленной изменчивостью. Можно имитировать поведение тех объектов реальные эксперименты с которыми, дороги, невозможны или опасны.</w:t>
      </w:r>
    </w:p>
    <w:p w:rsidR="0040098B" w:rsidRPr="0040098B" w:rsidRDefault="0040098B" w:rsidP="0040098B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Имитация, как метод решения нетривиальных задач, получила начальное развитие в связи с созданием ЭВМ в 1950х — 1960х годах.</w:t>
      </w:r>
    </w:p>
    <w:p w:rsidR="0040098B" w:rsidRPr="008A1885" w:rsidRDefault="0040098B" w:rsidP="0040098B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8A1885">
        <w:rPr>
          <w:i/>
          <w:sz w:val="28"/>
          <w:szCs w:val="28"/>
        </w:rPr>
        <w:t>Можно выделить две разновидности имитации:</w:t>
      </w:r>
    </w:p>
    <w:p w:rsidR="0040098B" w:rsidRPr="0040098B" w:rsidRDefault="0040098B" w:rsidP="0040098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Метод Монте-Карло (метод статистических испытаний);</w:t>
      </w:r>
    </w:p>
    <w:p w:rsidR="0040098B" w:rsidRDefault="0040098B" w:rsidP="0040098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Метод имитационного моделирования (статистическое моделирование).</w:t>
      </w:r>
    </w:p>
    <w:p w:rsidR="0040098B" w:rsidRDefault="0040098B" w:rsidP="0040098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40098B">
        <w:rPr>
          <w:i/>
          <w:sz w:val="28"/>
          <w:szCs w:val="28"/>
        </w:rPr>
        <w:t>Виды имитационного моделирования</w:t>
      </w:r>
      <w:r>
        <w:rPr>
          <w:i/>
          <w:sz w:val="28"/>
          <w:szCs w:val="28"/>
        </w:rPr>
        <w:t>: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Агентное моделирование – относительно новое (1990е-2000е гг.) направление в имитационном моделировании, которое используется для исследования децентрализованных систем, динамика функционирования которых определяется не глобальными правилами и законами (как в других парадигмах моделирования), а наоборот. Когда эти глобальные правила и законы являются результатом индивидуальной активности членов группы. Цель агентных моделей – получить представление об этих глобальных правилах, общем поведении системы, исходя из предположений об индивидуальном, частном поведении ее отдельных активных объектов и взаимодействии этих объектов в системе. Агент – некая сущность, обладающая активностью, автономным поведением, может принимать решения в соответствии с некоторым набором правил, взаимодействовать с окружением, а также самостоятельно изменяться.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Дискретно-событийное моделирование – подход к моделированию предлагающий абстрагироваться от непрерывной природы событий и рассматривать только основные события моделируемой системы такие как: «ожидание», «обработка заказа», «движение с грузом», «разгрузка» и другие. Дискретно-событийное моделирование наиболее развито и имеет огромную сферу приложений – от логистики и систем массового обслуживания до транспортных и производственных систем. Этот вид моделирования наиболее подходит для моделирования производственных процессов. Основан Джеффри Гордоном в 1960х годах.</w:t>
      </w:r>
    </w:p>
    <w:p w:rsidR="0040098B" w:rsidRDefault="0040098B" w:rsidP="0040098B">
      <w:pPr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Системная динамика – парадигма моделирования, где для исследуемой системы строятся графические диаграммы причинных связей и глобальных влияний одних параметров на другие во времени, а затем созданная на основе этих диаграмм модель имитируется на компьютере. По сути, такой вид моделирования более всех других парадигм помогает понять суть происходящего выявления причинно-следственных связей между объектами и явлениями. С помощью системной динамики строят модели бизнес-процессов, развития города, модели производства, динамики популяции, экологии и развития эпидемии. Метод основан Форрестером в 1950 годах.</w:t>
      </w:r>
    </w:p>
    <w:p w:rsidR="008A1885" w:rsidRDefault="008A1885" w:rsidP="0040098B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8A1885" w:rsidRDefault="008A1885" w:rsidP="0040098B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40098B" w:rsidRPr="0040098B" w:rsidRDefault="0040098B" w:rsidP="0040098B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40098B">
        <w:rPr>
          <w:i/>
          <w:sz w:val="28"/>
          <w:szCs w:val="28"/>
        </w:rPr>
        <w:t>Области применения: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Бизнес процессы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Боевые действия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Динамика населения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ИТ-инфраструктура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Математическое моделирование исторических процессов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Логистика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Пешеходная динамика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Производство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Рынок и конкуренция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Сервисные центры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Цепочки поставок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Уличное движение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Управление проектами</w:t>
      </w:r>
    </w:p>
    <w:p w:rsidR="0040098B" w:rsidRP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Экономика здравоохранения</w:t>
      </w:r>
    </w:p>
    <w:p w:rsidR="0040098B" w:rsidRDefault="0040098B" w:rsidP="0040098B">
      <w:pPr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126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Экосистемы</w:t>
      </w:r>
    </w:p>
    <w:p w:rsidR="008A1885" w:rsidRDefault="008A1885" w:rsidP="00DD0D7B">
      <w:pPr>
        <w:pStyle w:val="1"/>
        <w:numPr>
          <w:ilvl w:val="1"/>
          <w:numId w:val="18"/>
        </w:numPr>
      </w:pPr>
      <w:bookmarkStart w:id="1" w:name="_Toc216539160"/>
      <w:r>
        <w:t>Постановка задачи</w:t>
      </w:r>
      <w:bookmarkEnd w:id="1"/>
    </w:p>
    <w:p w:rsidR="008A1885" w:rsidRPr="008A1885" w:rsidRDefault="008A1885" w:rsidP="008A1885"/>
    <w:p w:rsidR="008A1885" w:rsidRPr="0040098B" w:rsidRDefault="008A1885" w:rsidP="008A1885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Производственный объект находится под воздействием пуассоновского потока отказов с интенсивностью λ. Отказавший объект немедленно начинает ремонтироваться (полностью восстанавливаться). Распределение времени восстановления экспоненциальное с интенсивностью  µ .</w:t>
      </w:r>
    </w:p>
    <w:p w:rsidR="008A1885" w:rsidRPr="0040098B" w:rsidRDefault="008A1885" w:rsidP="008A1885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40098B">
        <w:rPr>
          <w:sz w:val="28"/>
          <w:szCs w:val="28"/>
        </w:rPr>
        <w:t>Требуется определить</w:t>
      </w:r>
      <w:r w:rsidRPr="0040098B">
        <w:rPr>
          <w:sz w:val="28"/>
          <w:szCs w:val="28"/>
          <w:lang w:val="en-US"/>
        </w:rPr>
        <w:t>;</w:t>
      </w:r>
    </w:p>
    <w:p w:rsidR="008A1885" w:rsidRPr="0040098B" w:rsidRDefault="008A1885" w:rsidP="008A188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en-US"/>
        </w:rPr>
      </w:pPr>
      <w:r w:rsidRPr="0040098B">
        <w:rPr>
          <w:sz w:val="28"/>
          <w:szCs w:val="28"/>
        </w:rPr>
        <w:t>коэффициент использования (готовности) объекта</w:t>
      </w:r>
      <w:r w:rsidRPr="0040098B">
        <w:rPr>
          <w:sz w:val="28"/>
          <w:szCs w:val="28"/>
          <w:lang w:val="en-US"/>
        </w:rPr>
        <w:t>;</w:t>
      </w:r>
    </w:p>
    <w:p w:rsidR="008A1885" w:rsidRPr="0040098B" w:rsidRDefault="008A1885" w:rsidP="008A188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en-US"/>
        </w:rPr>
      </w:pPr>
      <w:r w:rsidRPr="0040098B">
        <w:rPr>
          <w:sz w:val="28"/>
          <w:szCs w:val="28"/>
        </w:rPr>
        <w:t>среднее время восстановления объекта</w:t>
      </w:r>
    </w:p>
    <w:p w:rsidR="008A1885" w:rsidRDefault="008A1885" w:rsidP="008A1885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Разумные значения λ   и  µ  и единицы измерения времени выбрать самостоятельно.</w:t>
      </w:r>
    </w:p>
    <w:p w:rsidR="008A1885" w:rsidRDefault="008A1885" w:rsidP="008A1885"/>
    <w:p w:rsidR="008A1885" w:rsidRDefault="008A1885" w:rsidP="008A1885"/>
    <w:p w:rsidR="008A1885" w:rsidRDefault="008A1885" w:rsidP="008A1885"/>
    <w:p w:rsidR="008A1885" w:rsidRDefault="008A1885" w:rsidP="008A1885"/>
    <w:p w:rsidR="008A1885" w:rsidRDefault="008A1885" w:rsidP="008A1885"/>
    <w:p w:rsidR="008A1885" w:rsidRDefault="008A1885" w:rsidP="00DD0D7B">
      <w:pPr>
        <w:pStyle w:val="1"/>
        <w:numPr>
          <w:ilvl w:val="0"/>
          <w:numId w:val="37"/>
        </w:numPr>
      </w:pPr>
      <w:bookmarkStart w:id="2" w:name="_Toc216539161"/>
      <w:r>
        <w:t>Блок схема алгоритма имитационной модели</w:t>
      </w:r>
      <w:bookmarkEnd w:id="2"/>
    </w:p>
    <w:p w:rsidR="008A1885" w:rsidRDefault="00904696" w:rsidP="008A1885">
      <w:r>
        <w:pict>
          <v:group id="_x0000_s1027" editas="canvas" style="width:459pt;height:684pt;mso-position-horizontal-relative:char;mso-position-vertical-relative:line" coordorigin="2278,3396" coordsize="7200,105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278;top:3396;width:7200;height:10592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0" type="#_x0000_t116" style="position:absolute;left:5102;top:3535;width:988;height:372">
              <v:textbox>
                <w:txbxContent>
                  <w:p w:rsidR="00A57573" w:rsidRDefault="00A57573" w:rsidP="00C2328F">
                    <w:pPr>
                      <w:jc w:val="center"/>
                    </w:pPr>
                    <w:r>
                      <w:t>Началоо</w:t>
                    </w:r>
                  </w:p>
                  <w:p w:rsidR="00A57573" w:rsidRDefault="00A57573" w:rsidP="00C2328F"/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1" type="#_x0000_t111" style="position:absolute;left:3972;top:4232;width:4094;height:418">
              <v:textbox>
                <w:txbxContent>
                  <w:p w:rsidR="00A57573" w:rsidRPr="00B8617D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n, l, m ,stat, T, z, s, k ,I, konec</w:t>
                    </w:r>
                  </w:p>
                </w:txbxContent>
              </v:textbox>
            </v:shap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32" type="#_x0000_t117" style="position:absolute;left:4819;top:4790;width:1694;height:418">
              <v:textbox>
                <w:txbxContent>
                  <w:p w:rsidR="00A57573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K=1:1:stat</w:t>
                    </w:r>
                  </w:p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3" type="#_x0000_t109" style="position:absolute;left:4254;top:5487;width:2824;height:416">
              <v:textbox>
                <w:txbxContent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T(1)=0;otkaz=0;prinat=0; f=true</w:t>
                    </w:r>
                  </w:p>
                </w:txbxContent>
              </v:textbox>
            </v:shape>
            <v:shape id="_x0000_s1034" type="#_x0000_t117" style="position:absolute;left:4819;top:6044;width:1696;height:417">
              <v:textbox>
                <w:txbxContent>
                  <w:p w:rsidR="00A57573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i=1:1:stat</w:t>
                    </w:r>
                  </w:p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5" type="#_x0000_t109" style="position:absolute;left:4396;top:6601;width:1976;height:558">
              <v:textbox>
                <w:txbxContent>
                  <w:p w:rsidR="00A57573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z(i)=-1/l*log(rand)</w:t>
                    </w:r>
                  </w:p>
                  <w:p w:rsidR="00A57573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s(i)=-1/m*log(rand)</w:t>
                    </w:r>
                  </w:p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6" type="#_x0000_t110" style="position:absolute;left:4861;top:7491;width:1411;height:743">
              <v:textbox>
                <w:txbxContent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F=true</w:t>
                    </w:r>
                  </w:p>
                </w:txbxContent>
              </v:textbox>
            </v:shape>
            <v:shape id="_x0000_s1037" type="#_x0000_t109" style="position:absolute;left:6796;top:7577;width:1553;height:558">
              <v:textbox>
                <w:txbxContent>
                  <w:p w:rsidR="00A57573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Konec=T(i)+s(i)</w:t>
                    </w:r>
                  </w:p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8" type="#_x0000_t109" style="position:absolute;left:4819;top:8553;width:1554;height:559">
              <v:textbox>
                <w:txbxContent>
                  <w:p w:rsidR="00A57573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T(i+1)=T(i)+z(i)</w:t>
                    </w:r>
                  </w:p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9" type="#_x0000_t110" style="position:absolute;left:4344;top:9858;width:2400;height:743">
              <v:textbox>
                <w:txbxContent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T(i+1)&lt;konec</w:t>
                    </w:r>
                  </w:p>
                </w:txbxContent>
              </v:textbox>
            </v:shape>
            <v:shape id="_x0000_s1040" type="#_x0000_t109" style="position:absolute;left:6937;top:10643;width:1554;height:558">
              <v:textbox>
                <w:txbxContent>
                  <w:p w:rsidR="00A57573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otkaz=otkaz+1</w:t>
                    </w:r>
                  </w:p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f=false</w:t>
                    </w:r>
                  </w:p>
                </w:txbxContent>
              </v:textbox>
            </v:shape>
            <v:shape id="_x0000_s1041" type="#_x0000_t109" style="position:absolute;left:2843;top:10643;width:1555;height:558">
              <v:textbox>
                <w:txbxContent>
                  <w:p w:rsidR="00A57573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prinat=prinat+1</w:t>
                    </w:r>
                  </w:p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f=true</w:t>
                    </w:r>
                  </w:p>
                </w:txbxContent>
              </v:textbox>
            </v:shape>
            <v:line id="_x0000_s1043" style="position:absolute;flip:x" from="5594,3897" to="5603,4235">
              <v:stroke endarrow="block"/>
            </v:line>
            <v:line id="_x0000_s1044" style="position:absolute" from="5606,4645" to="5607,4784">
              <v:stroke endarrow="block"/>
            </v:line>
            <v:line id="_x0000_s1045" style="position:absolute" from="5606,5214" to="5607,5493">
              <v:stroke endarrow="block"/>
            </v:line>
            <v:line id="_x0000_s1046" style="position:absolute" from="5603,5896" to="5604,6035">
              <v:stroke endarrow="block"/>
            </v:line>
            <v:line id="_x0000_s1047" style="position:absolute" from="5593,6454" to="5594,6594">
              <v:stroke endarrow="block"/>
            </v:line>
            <v:line id="_x0000_s1048" style="position:absolute" from="5569,7167" to="5570,7507">
              <v:stroke endarrow="block"/>
            </v:line>
            <v:line id="_x0000_s1049" style="position:absolute" from="6231,7856" to="6807,7858">
              <v:stroke endarrow="block"/>
            </v:line>
            <v:line id="_x0000_s1050" style="position:absolute;flip:x" from="5553,8227" to="5558,8554">
              <v:stroke endarrow="block"/>
            </v:line>
            <v:line id="_x0000_s1051" style="position:absolute;flip:x" from="7502,8135" to="7503,9668"/>
            <v:line id="_x0000_s1052" style="position:absolute;flip:x y" from="5525,9668" to="7502,9669">
              <v:stroke endarrow="block"/>
            </v:line>
            <v:line id="_x0000_s1053" style="position:absolute" from="5558,9122" to="5559,9819">
              <v:stroke endarrow="block"/>
            </v:line>
            <v:line id="_x0000_s1054" style="position:absolute;flip:x y" from="3549,10225" to="4337,10233"/>
            <v:line id="_x0000_s1055" style="position:absolute;flip:x" from="3549,10225" to="3550,10643">
              <v:stroke endarrow="block"/>
            </v:line>
            <v:line id="_x0000_s1056" style="position:absolute" from="6723,10217" to="7784,10225"/>
            <v:line id="_x0000_s1057" style="position:absolute" from="7784,10225" to="7785,10643">
              <v:stroke endarrow="block"/>
            </v:line>
            <v:line id="_x0000_s1058" style="position:absolute;flip:x" from="3549,11201" to="3550,11339"/>
            <v:line id="_x0000_s1059" style="position:absolute" from="7784,11201" to="7785,11339"/>
            <v:line id="_x0000_s1060" style="position:absolute;flip:x" from="3549,11340" to="7782,11342"/>
            <v:line id="_x0000_s1061" style="position:absolute" from="5525,11340" to="5526,11619"/>
            <v:line id="_x0000_s1062" style="position:absolute;flip:x" from="2702,11619" to="5524,11620"/>
            <v:line id="_x0000_s1063" style="position:absolute;flip:x y" from="2696,6232" to="2702,11619"/>
            <v:line id="_x0000_s1064" style="position:absolute" from="2674,6241" to="4813,6255">
              <v:stroke endarrow="block"/>
            </v:line>
            <v:shape id="_x0000_s1065" type="#_x0000_t109" style="position:absolute;left:7078;top:6601;width:1976;height:559">
              <v:textbox>
                <w:txbxContent>
                  <w:p w:rsidR="00A57573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Udacha(k)=prinat</w:t>
                    </w:r>
                  </w:p>
                  <w:p w:rsidR="00A57573" w:rsidRPr="003B15B9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Neudacha(k)=otkaz</w:t>
                    </w:r>
                  </w:p>
                </w:txbxContent>
              </v:textbox>
            </v:shape>
            <v:line id="_x0000_s1066" style="position:absolute" from="6531,6244" to="7378,6245"/>
            <v:line id="_x0000_s1067" style="position:absolute;flip:x" from="7360,6231" to="7372,6601">
              <v:stroke endarrow="block"/>
            </v:line>
            <v:line id="_x0000_s1068" style="position:absolute" from="7360,7159" to="7360,7298"/>
            <v:line id="_x0000_s1069" style="position:absolute" from="7360,7298" to="9196,7299"/>
            <v:line id="_x0000_s1070" style="position:absolute;flip:x y" from="9186,4974" to="9196,7298"/>
            <v:line id="_x0000_s1071" style="position:absolute;flip:x" from="6521,4991" to="9194,4994">
              <v:stroke endarrow="block"/>
            </v:line>
            <v:line id="_x0000_s1072" style="position:absolute;flip:x" from="3540,4986" to="4810,4987">
              <v:stroke endarrow="block"/>
            </v:lin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73" type="#_x0000_t120" style="position:absolute;left:2956;top:4719;width:566;height:558">
              <v:textbox>
                <w:txbxContent>
                  <w:p w:rsidR="00A57573" w:rsidRPr="00C2328F" w:rsidRDefault="00A57573" w:rsidP="00C2328F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4" type="#_x0000_t120" style="position:absolute;left:5949;top:11619;width:566;height:559">
              <v:textbox>
                <w:txbxContent>
                  <w:p w:rsidR="00A57573" w:rsidRPr="00C2328F" w:rsidRDefault="00A57573" w:rsidP="00C2328F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075" style="position:absolute" from="6231,12176" to="6231,12316">
              <v:stroke endarrow="block"/>
            </v:line>
            <v:shape id="_x0000_s1076" type="#_x0000_t111" style="position:absolute;left:3972;top:12316;width:4519;height:416">
              <v:textbox>
                <w:txbxContent>
                  <w:p w:rsidR="00A57573" w:rsidRPr="00B8617D" w:rsidRDefault="00A57573" w:rsidP="00C2328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Sum(udacha)/k; sum(neudacha)/k</w:t>
                    </w:r>
                  </w:p>
                </w:txbxContent>
              </v:textbox>
            </v:shape>
            <v:line id="_x0000_s1077" style="position:absolute" from="6231,12734" to="6232,13012">
              <v:stroke endarrow="block"/>
            </v:line>
            <v:shape id="_x0000_s1078" type="#_x0000_t116" style="position:absolute;left:5666;top:13012;width:1130;height:419">
              <v:textbox>
                <w:txbxContent>
                  <w:p w:rsidR="00A57573" w:rsidRPr="00C2328F" w:rsidRDefault="00A57573" w:rsidP="00C2328F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6048D" w:rsidRDefault="00B6048D" w:rsidP="008A1885"/>
    <w:p w:rsidR="00B6048D" w:rsidRDefault="00B6048D" w:rsidP="00DD0D7B">
      <w:pPr>
        <w:pStyle w:val="1"/>
        <w:numPr>
          <w:ilvl w:val="0"/>
          <w:numId w:val="37"/>
        </w:numPr>
      </w:pPr>
      <w:bookmarkStart w:id="3" w:name="_Toc216539162"/>
      <w:r>
        <w:t>Общий вид и описание программы</w:t>
      </w:r>
      <w:bookmarkEnd w:id="3"/>
    </w:p>
    <w:p w:rsidR="00B6048D" w:rsidRDefault="00B6048D" w:rsidP="00B6048D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Общий вид программы </w:t>
      </w:r>
      <w:r w:rsidR="004668CD">
        <w:rPr>
          <w:sz w:val="28"/>
          <w:szCs w:val="28"/>
        </w:rPr>
        <w:t>представлен ниже. (рис. 1)</w:t>
      </w:r>
    </w:p>
    <w:p w:rsidR="004668CD" w:rsidRDefault="004668CD" w:rsidP="00B6048D">
      <w:pPr>
        <w:ind w:firstLine="540"/>
        <w:rPr>
          <w:sz w:val="28"/>
          <w:szCs w:val="28"/>
        </w:rPr>
      </w:pPr>
    </w:p>
    <w:p w:rsidR="004668CD" w:rsidRDefault="00904696" w:rsidP="004668CD">
      <w:pPr>
        <w:keepNext/>
      </w:pPr>
      <w:r>
        <w:rPr>
          <w:b/>
          <w:sz w:val="28"/>
          <w:szCs w:val="28"/>
        </w:rPr>
        <w:pict>
          <v:shape id="_x0000_i1026" type="#_x0000_t75" style="width:467.25pt;height:210pt">
            <v:imagedata r:id="rId7" o:title=""/>
          </v:shape>
        </w:pict>
      </w:r>
    </w:p>
    <w:p w:rsidR="004668CD" w:rsidRDefault="004668CD" w:rsidP="004668CD">
      <w:pPr>
        <w:pStyle w:val="a5"/>
        <w:jc w:val="center"/>
      </w:pPr>
      <w:r>
        <w:t xml:space="preserve">Рисунок </w:t>
      </w:r>
      <w:fldSimple w:instr=" SEQ Рисунок \* ARABIC ">
        <w:r w:rsidR="009E69C5">
          <w:rPr>
            <w:noProof/>
          </w:rPr>
          <w:t>1</w:t>
        </w:r>
      </w:fldSimple>
      <w:r>
        <w:t xml:space="preserve"> Общий вид программы</w:t>
      </w:r>
    </w:p>
    <w:p w:rsidR="004668CD" w:rsidRDefault="004668CD" w:rsidP="004668C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написана на М-языке системы </w:t>
      </w:r>
      <w:r>
        <w:rPr>
          <w:sz w:val="28"/>
          <w:szCs w:val="28"/>
          <w:lang w:val="en-US"/>
        </w:rPr>
        <w:t>MATLAB</w:t>
      </w:r>
      <w:r>
        <w:rPr>
          <w:sz w:val="28"/>
          <w:szCs w:val="28"/>
        </w:rPr>
        <w:t>.</w:t>
      </w:r>
    </w:p>
    <w:p w:rsidR="004668CD" w:rsidRDefault="004668CD" w:rsidP="004668C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запуска программы необходимо в командном окне системы </w:t>
      </w:r>
      <w:r>
        <w:rPr>
          <w:sz w:val="28"/>
          <w:szCs w:val="28"/>
          <w:lang w:val="en-US"/>
        </w:rPr>
        <w:t>MATLAB</w:t>
      </w:r>
      <w:r>
        <w:rPr>
          <w:sz w:val="28"/>
          <w:szCs w:val="28"/>
        </w:rPr>
        <w:t xml:space="preserve"> ввести имя М-файла </w:t>
      </w:r>
      <w:r w:rsidRPr="004668CD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smo</w:t>
      </w:r>
      <w:r>
        <w:rPr>
          <w:sz w:val="28"/>
          <w:szCs w:val="28"/>
        </w:rPr>
        <w:t>. В результате должно появиться окно, представленное на рисунке 1. Для запуска имитационной модели необходимо заполнить 3 левых поля и нажать на кнопку начать, как это показано на рисунке 2.</w:t>
      </w:r>
    </w:p>
    <w:p w:rsidR="004668CD" w:rsidRDefault="00904696" w:rsidP="004668CD">
      <w:pPr>
        <w:keepNext/>
        <w:spacing w:line="360" w:lineRule="auto"/>
        <w:jc w:val="both"/>
      </w:pPr>
      <w:r>
        <w:rPr>
          <w:sz w:val="28"/>
          <w:szCs w:val="28"/>
        </w:rPr>
        <w:pict>
          <v:shape id="_x0000_i1027" type="#_x0000_t75" style="width:467.25pt;height:209.25pt">
            <v:imagedata r:id="rId8" o:title=""/>
          </v:shape>
        </w:pict>
      </w:r>
    </w:p>
    <w:p w:rsidR="004668CD" w:rsidRDefault="004668CD" w:rsidP="004668CD">
      <w:pPr>
        <w:pStyle w:val="a5"/>
        <w:jc w:val="center"/>
      </w:pPr>
      <w:r>
        <w:t xml:space="preserve">Рисунок </w:t>
      </w:r>
      <w:fldSimple w:instr=" SEQ Рисунок \* ARABIC ">
        <w:r w:rsidR="009E69C5">
          <w:rPr>
            <w:noProof/>
          </w:rPr>
          <w:t>2</w:t>
        </w:r>
      </w:fldSimple>
      <w:r>
        <w:t xml:space="preserve"> Запуск имитационной модели</w:t>
      </w:r>
    </w:p>
    <w:p w:rsidR="004668CD" w:rsidRDefault="004668CD" w:rsidP="004668C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вы должны получить график-ход работы модели</w:t>
      </w:r>
      <w:r w:rsidR="009E3575">
        <w:rPr>
          <w:sz w:val="28"/>
          <w:szCs w:val="28"/>
        </w:rPr>
        <w:t xml:space="preserve"> (рис.3)</w:t>
      </w:r>
      <w:r>
        <w:rPr>
          <w:sz w:val="28"/>
          <w:szCs w:val="28"/>
        </w:rPr>
        <w:t>. Данная графическая иллюстрация включает в себя следующие обозначения:</w:t>
      </w:r>
    </w:p>
    <w:p w:rsidR="004668CD" w:rsidRPr="004668CD" w:rsidRDefault="004668CD" w:rsidP="004668C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0.5 - система находиться в режиме ожидания</w:t>
      </w:r>
      <w:r w:rsidRPr="004668CD">
        <w:rPr>
          <w:sz w:val="28"/>
          <w:szCs w:val="28"/>
        </w:rPr>
        <w:t>;</w:t>
      </w:r>
    </w:p>
    <w:p w:rsidR="004668CD" w:rsidRPr="004668CD" w:rsidRDefault="004668CD" w:rsidP="004668C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– система находиться в режиме обслуживания</w:t>
      </w:r>
      <w:r w:rsidRPr="004668CD">
        <w:rPr>
          <w:sz w:val="28"/>
          <w:szCs w:val="28"/>
        </w:rPr>
        <w:t>;</w:t>
      </w:r>
    </w:p>
    <w:p w:rsidR="004668CD" w:rsidRPr="002A0AC2" w:rsidRDefault="002A0AC2" w:rsidP="004668CD">
      <w:pPr>
        <w:numPr>
          <w:ilvl w:val="0"/>
          <w:numId w:val="24"/>
        </w:numPr>
        <w:spacing w:line="360" w:lineRule="auto"/>
        <w:jc w:val="both"/>
        <w:rPr>
          <w:color w:val="FF0000"/>
          <w:sz w:val="28"/>
          <w:szCs w:val="28"/>
        </w:rPr>
      </w:pPr>
      <w:r w:rsidRPr="002A0AC2">
        <w:rPr>
          <w:color w:val="FF0000"/>
          <w:sz w:val="28"/>
          <w:szCs w:val="28"/>
        </w:rPr>
        <w:t>*</w:t>
      </w:r>
      <w:r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заявка, получившая отказ</w:t>
      </w:r>
      <w:r>
        <w:rPr>
          <w:sz w:val="28"/>
          <w:szCs w:val="28"/>
          <w:lang w:val="en-US"/>
        </w:rPr>
        <w:t>;</w:t>
      </w:r>
    </w:p>
    <w:p w:rsidR="009E3575" w:rsidRDefault="00904696" w:rsidP="009E3575">
      <w:pPr>
        <w:keepNext/>
        <w:spacing w:line="360" w:lineRule="auto"/>
        <w:ind w:left="900" w:hanging="900"/>
        <w:jc w:val="both"/>
      </w:pPr>
      <w:r>
        <w:rPr>
          <w:color w:val="FF0000"/>
          <w:sz w:val="28"/>
          <w:szCs w:val="28"/>
        </w:rPr>
        <w:pict>
          <v:shape id="_x0000_i1028" type="#_x0000_t75" style="width:467.25pt;height:209.25pt">
            <v:imagedata r:id="rId9" o:title=""/>
          </v:shape>
        </w:pict>
      </w:r>
    </w:p>
    <w:p w:rsidR="002A0AC2" w:rsidRDefault="009E3575" w:rsidP="009E3575">
      <w:pPr>
        <w:pStyle w:val="a5"/>
        <w:jc w:val="center"/>
      </w:pPr>
      <w:r>
        <w:t xml:space="preserve">Рисунок </w:t>
      </w:r>
      <w:fldSimple w:instr=" SEQ Рисунок \* ARABIC ">
        <w:r w:rsidR="009E69C5">
          <w:rPr>
            <w:noProof/>
          </w:rPr>
          <w:t>3</w:t>
        </w:r>
      </w:fldSimple>
      <w:r>
        <w:t xml:space="preserve"> Графическая иллюстрация работы модели</w:t>
      </w:r>
    </w:p>
    <w:p w:rsidR="009E3575" w:rsidRDefault="009E3575" w:rsidP="009E357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что бы получить статистический анализ данных, необходимо ввести количество прогонов системы и нажать на кнопку </w:t>
      </w:r>
      <w:r w:rsidRPr="009E3575">
        <w:rPr>
          <w:sz w:val="28"/>
          <w:szCs w:val="28"/>
        </w:rPr>
        <w:t>“</w:t>
      </w:r>
      <w:r>
        <w:rPr>
          <w:sz w:val="28"/>
          <w:szCs w:val="28"/>
        </w:rPr>
        <w:t>Старт</w:t>
      </w:r>
      <w:r w:rsidRPr="009E3575">
        <w:rPr>
          <w:sz w:val="28"/>
          <w:szCs w:val="28"/>
        </w:rPr>
        <w:t>”</w:t>
      </w:r>
      <w:r>
        <w:rPr>
          <w:sz w:val="28"/>
          <w:szCs w:val="28"/>
        </w:rPr>
        <w:t>. В результате мы получим график со значениями количества обслуженных заявок при каждом запуске системы, а также необходимые результаты (рис. 4).</w:t>
      </w:r>
    </w:p>
    <w:p w:rsidR="009E3575" w:rsidRDefault="00904696" w:rsidP="009E3575">
      <w:pPr>
        <w:keepNext/>
        <w:spacing w:line="360" w:lineRule="auto"/>
        <w:jc w:val="both"/>
      </w:pPr>
      <w:r>
        <w:rPr>
          <w:sz w:val="28"/>
          <w:szCs w:val="28"/>
        </w:rPr>
        <w:pict>
          <v:shape id="_x0000_i1029" type="#_x0000_t75" style="width:467.25pt;height:209.25pt">
            <v:imagedata r:id="rId10" o:title=""/>
          </v:shape>
        </w:pict>
      </w:r>
    </w:p>
    <w:p w:rsidR="009E3575" w:rsidRDefault="009E3575" w:rsidP="009E3575">
      <w:pPr>
        <w:pStyle w:val="a5"/>
        <w:jc w:val="center"/>
      </w:pPr>
      <w:r>
        <w:t xml:space="preserve">Рисунок </w:t>
      </w:r>
      <w:fldSimple w:instr=" SEQ Рисунок \* ARABIC ">
        <w:r w:rsidR="009E69C5">
          <w:rPr>
            <w:noProof/>
          </w:rPr>
          <w:t>4</w:t>
        </w:r>
      </w:fldSimple>
      <w:r>
        <w:t xml:space="preserve"> Статистический анализ работы модели</w:t>
      </w:r>
    </w:p>
    <w:p w:rsidR="009E3575" w:rsidRDefault="009A2ACE" w:rsidP="009E357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количество прогонов системы в ходе статистического анализа велико, необходимо дождаться окончания процесса - появиться окно ожидания (рис. 5).</w:t>
      </w:r>
    </w:p>
    <w:p w:rsidR="009A2ACE" w:rsidRDefault="00904696" w:rsidP="009A2ACE">
      <w:pPr>
        <w:keepNext/>
        <w:spacing w:line="360" w:lineRule="auto"/>
        <w:jc w:val="both"/>
      </w:pPr>
      <w:r>
        <w:rPr>
          <w:sz w:val="28"/>
          <w:szCs w:val="28"/>
        </w:rPr>
        <w:pict>
          <v:shape id="_x0000_i1030" type="#_x0000_t75" style="width:467.25pt;height:209.25pt">
            <v:imagedata r:id="rId11" o:title=""/>
          </v:shape>
        </w:pict>
      </w:r>
    </w:p>
    <w:p w:rsidR="009A2ACE" w:rsidRDefault="009A2ACE" w:rsidP="009A2ACE">
      <w:pPr>
        <w:pStyle w:val="a5"/>
        <w:jc w:val="center"/>
      </w:pPr>
      <w:r>
        <w:t xml:space="preserve">Рисунок </w:t>
      </w:r>
      <w:fldSimple w:instr=" SEQ Рисунок \* ARABIC ">
        <w:r w:rsidR="009E69C5">
          <w:rPr>
            <w:noProof/>
          </w:rPr>
          <w:t>5</w:t>
        </w:r>
      </w:fldSimple>
      <w:r>
        <w:t xml:space="preserve"> Окно ожидания окончания работы системы</w:t>
      </w:r>
    </w:p>
    <w:p w:rsidR="009A2ACE" w:rsidRDefault="00A57573" w:rsidP="00DD0D7B">
      <w:pPr>
        <w:pStyle w:val="1"/>
        <w:numPr>
          <w:ilvl w:val="0"/>
          <w:numId w:val="41"/>
        </w:numPr>
      </w:pPr>
      <w:bookmarkStart w:id="4" w:name="_Toc216539163"/>
      <w:r>
        <w:t>Листинг программного кода</w:t>
      </w:r>
      <w:bookmarkEnd w:id="4"/>
    </w:p>
    <w:p w:rsidR="00A57573" w:rsidRPr="00A57573" w:rsidRDefault="00A57573" w:rsidP="00A5757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состоит из 3х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-файлов</w:t>
      </w:r>
      <w:r w:rsidRPr="00A57573">
        <w:rPr>
          <w:sz w:val="28"/>
          <w:szCs w:val="28"/>
        </w:rPr>
        <w:t>:</w:t>
      </w:r>
    </w:p>
    <w:p w:rsidR="00A57573" w:rsidRPr="00A57573" w:rsidRDefault="00A57573" w:rsidP="00A57573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Smo</w:t>
      </w:r>
      <w:r w:rsidRPr="00A5757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 w:rsidRPr="00A57573">
        <w:rPr>
          <w:sz w:val="28"/>
          <w:szCs w:val="28"/>
        </w:rPr>
        <w:t xml:space="preserve"> –</w:t>
      </w:r>
      <w:r>
        <w:rPr>
          <w:sz w:val="28"/>
          <w:szCs w:val="28"/>
        </w:rPr>
        <w:t>отвечает за внешний вид программы</w:t>
      </w:r>
      <w:r w:rsidRPr="00A57573">
        <w:rPr>
          <w:sz w:val="28"/>
          <w:szCs w:val="28"/>
        </w:rPr>
        <w:t>;</w:t>
      </w:r>
    </w:p>
    <w:p w:rsidR="00A57573" w:rsidRPr="00A57573" w:rsidRDefault="00A57573" w:rsidP="00A57573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Dimon</w:t>
      </w:r>
      <w:r w:rsidRPr="00A5757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 w:rsidRPr="00A57573">
        <w:rPr>
          <w:sz w:val="28"/>
          <w:szCs w:val="28"/>
        </w:rPr>
        <w:t xml:space="preserve"> – </w:t>
      </w:r>
      <w:r>
        <w:rPr>
          <w:sz w:val="28"/>
          <w:szCs w:val="28"/>
        </w:rPr>
        <w:t>построение имитационной модели и отображения графика ее работы</w:t>
      </w:r>
      <w:r w:rsidRPr="00A57573">
        <w:rPr>
          <w:sz w:val="28"/>
          <w:szCs w:val="28"/>
        </w:rPr>
        <w:t>;</w:t>
      </w:r>
    </w:p>
    <w:p w:rsidR="00A57573" w:rsidRDefault="00A57573" w:rsidP="00A57573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Dimonstat</w:t>
      </w:r>
      <w:r w:rsidRPr="00A5757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 w:rsidRPr="00A5757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сбор статистической информации и построение графика.</w:t>
      </w:r>
    </w:p>
    <w:p w:rsidR="00A57573" w:rsidRDefault="00A57573" w:rsidP="00A5757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приведены листинги данных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- файлов.</w:t>
      </w:r>
    </w:p>
    <w:p w:rsidR="00A57573" w:rsidRDefault="00A57573" w:rsidP="00DD0D7B">
      <w:pPr>
        <w:pStyle w:val="2"/>
        <w:numPr>
          <w:ilvl w:val="1"/>
          <w:numId w:val="42"/>
        </w:numPr>
        <w:rPr>
          <w:lang w:val="en-US"/>
        </w:rPr>
      </w:pPr>
      <w:bookmarkStart w:id="5" w:name="_Toc216539164"/>
      <w:r>
        <w:rPr>
          <w:lang w:val="en-US"/>
        </w:rPr>
        <w:t>SMO.mat</w:t>
      </w:r>
      <w:bookmarkEnd w:id="5"/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FF"/>
          <w:sz w:val="20"/>
          <w:szCs w:val="20"/>
        </w:rPr>
        <w:t>function</w:t>
      </w:r>
      <w:r>
        <w:rPr>
          <w:rFonts w:ascii="Monospaced" w:hAnsi="Monospaced" w:cs="Monospaced"/>
          <w:color w:val="000000"/>
          <w:sz w:val="20"/>
          <w:szCs w:val="20"/>
        </w:rPr>
        <w:t xml:space="preserve"> smo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228B22"/>
          <w:sz w:val="20"/>
          <w:szCs w:val="20"/>
        </w:rPr>
        <w:t>%---------- Описание глобальных переменных-------------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FF"/>
          <w:sz w:val="20"/>
          <w:szCs w:val="20"/>
        </w:rPr>
        <w:t>global</w:t>
      </w:r>
      <w:r>
        <w:rPr>
          <w:rFonts w:ascii="Monospaced" w:hAnsi="Monospaced" w:cs="Monospaced"/>
          <w:color w:val="000000"/>
          <w:sz w:val="20"/>
          <w:szCs w:val="20"/>
        </w:rPr>
        <w:t xml:space="preserve"> hFig hAxes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FF"/>
          <w:sz w:val="20"/>
          <w:szCs w:val="20"/>
        </w:rPr>
        <w:t>global</w:t>
      </w:r>
      <w:r>
        <w:rPr>
          <w:rFonts w:ascii="Monospaced" w:hAnsi="Monospaced" w:cs="Monospaced"/>
          <w:color w:val="000000"/>
          <w:sz w:val="20"/>
          <w:szCs w:val="20"/>
        </w:rPr>
        <w:t xml:space="preserve"> hEditn hEditl hEditm hEditstat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FF"/>
          <w:sz w:val="20"/>
          <w:szCs w:val="20"/>
        </w:rPr>
        <w:t>global</w:t>
      </w:r>
      <w:r>
        <w:rPr>
          <w:rFonts w:ascii="Monospaced" w:hAnsi="Monospaced" w:cs="Monospaced"/>
          <w:color w:val="000000"/>
          <w:sz w:val="20"/>
          <w:szCs w:val="20"/>
        </w:rPr>
        <w:t xml:space="preserve"> hButStart hButStat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global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hTxt1 hTxt2 hTxt3 hTxt4 hTxt5 hTxt6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228B22"/>
          <w:sz w:val="20"/>
          <w:szCs w:val="20"/>
          <w:lang w:val="en-US"/>
        </w:rPr>
        <w:t>%--------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hFig=figure(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,[200 250 1000 400],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'Resize'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'off'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</w:t>
      </w:r>
      <w:r>
        <w:rPr>
          <w:rFonts w:ascii="Monospaced" w:hAnsi="Monospaced" w:cs="Monospaced"/>
          <w:color w:val="A020F0"/>
          <w:sz w:val="20"/>
          <w:szCs w:val="20"/>
        </w:rPr>
        <w:t>'name'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'Одноканальная система массового обслуживания'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'Interruptible'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'off'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hAxes=axes(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'Parent'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,[1 1 1],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</w:t>
      </w:r>
      <w:r>
        <w:rPr>
          <w:rFonts w:ascii="Monospaced" w:hAnsi="Monospaced" w:cs="Monospaced"/>
          <w:color w:val="A020F0"/>
          <w:sz w:val="20"/>
          <w:szCs w:val="20"/>
        </w:rPr>
        <w:t>'Units'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'pixels'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'Position'</w:t>
      </w:r>
      <w:r>
        <w:rPr>
          <w:rFonts w:ascii="Monospaced" w:hAnsi="Monospaced" w:cs="Monospaced"/>
          <w:color w:val="000000"/>
          <w:sz w:val="20"/>
          <w:szCs w:val="20"/>
        </w:rPr>
        <w:t>,[30 40 960 230],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</w:t>
      </w:r>
      <w:r>
        <w:rPr>
          <w:rFonts w:ascii="Monospaced" w:hAnsi="Monospaced" w:cs="Monospaced"/>
          <w:color w:val="A020F0"/>
          <w:sz w:val="20"/>
          <w:szCs w:val="20"/>
        </w:rPr>
        <w:t>'FontSize'</w:t>
      </w:r>
      <w:r>
        <w:rPr>
          <w:rFonts w:ascii="Monospaced" w:hAnsi="Monospaced" w:cs="Monospaced"/>
          <w:color w:val="000000"/>
          <w:sz w:val="20"/>
          <w:szCs w:val="20"/>
        </w:rPr>
        <w:t>,10);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>xlabel(</w:t>
      </w:r>
      <w:r>
        <w:rPr>
          <w:rFonts w:ascii="Monospaced" w:hAnsi="Monospaced" w:cs="Monospaced"/>
          <w:color w:val="A020F0"/>
          <w:sz w:val="20"/>
          <w:szCs w:val="20"/>
        </w:rPr>
        <w:t>'Time'</w:t>
      </w:r>
      <w:r>
        <w:rPr>
          <w:rFonts w:ascii="Monospaced" w:hAnsi="Monospaced" w:cs="Monospaced"/>
          <w:color w:val="000000"/>
          <w:sz w:val="20"/>
          <w:szCs w:val="20"/>
        </w:rPr>
        <w:t xml:space="preserve">);       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228B22"/>
          <w:sz w:val="20"/>
          <w:szCs w:val="20"/>
        </w:rPr>
        <w:t>%---------- Описание компонентов для ввода данных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hEditn=uicontrol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'edit'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,[1 1 1],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,[190 380 50 20]);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hEditl=uicontrol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'edit'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,[1 1 1],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,[190 350 50 20]);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hEditm=uicontrol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'edit'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 </w:t>
      </w:r>
      <w:r>
        <w:rPr>
          <w:rFonts w:ascii="Monospaced" w:hAnsi="Monospaced" w:cs="Monospaced"/>
          <w:color w:val="A020F0"/>
          <w:sz w:val="20"/>
          <w:szCs w:val="20"/>
        </w:rPr>
        <w:t>'BackgroundColor'</w:t>
      </w:r>
      <w:r>
        <w:rPr>
          <w:rFonts w:ascii="Monospaced" w:hAnsi="Monospaced" w:cs="Monospaced"/>
          <w:color w:val="000000"/>
          <w:sz w:val="20"/>
          <w:szCs w:val="20"/>
        </w:rPr>
        <w:t>,[1 1 1],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,[190 320 50 20]);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hEditstat=uicontrol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'edit'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 </w:t>
      </w:r>
      <w:r>
        <w:rPr>
          <w:rFonts w:ascii="Monospaced" w:hAnsi="Monospaced" w:cs="Monospaced"/>
          <w:color w:val="A020F0"/>
          <w:sz w:val="20"/>
          <w:szCs w:val="20"/>
        </w:rPr>
        <w:t>'BackgroundColor'</w:t>
      </w:r>
      <w:r>
        <w:rPr>
          <w:rFonts w:ascii="Monospaced" w:hAnsi="Monospaced" w:cs="Monospaced"/>
          <w:color w:val="000000"/>
          <w:sz w:val="20"/>
          <w:szCs w:val="20"/>
        </w:rPr>
        <w:t>,[1 1 1],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 </w:t>
      </w:r>
      <w:r>
        <w:rPr>
          <w:rFonts w:ascii="Monospaced" w:hAnsi="Monospaced" w:cs="Monospaced"/>
          <w:color w:val="A020F0"/>
          <w:sz w:val="20"/>
          <w:szCs w:val="20"/>
        </w:rPr>
        <w:t>'Position'</w:t>
      </w:r>
      <w:r>
        <w:rPr>
          <w:rFonts w:ascii="Monospaced" w:hAnsi="Monospaced" w:cs="Monospaced"/>
          <w:color w:val="000000"/>
          <w:sz w:val="20"/>
          <w:szCs w:val="20"/>
        </w:rPr>
        <w:t>,[400 320 50 20]);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228B22"/>
          <w:sz w:val="20"/>
          <w:szCs w:val="20"/>
        </w:rPr>
        <w:t>%---------- Описание компонентов для отображения текстовой информации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hTxt1=uicontrol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,[0.8 0.8 0.8],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,[10 380 180 15],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'HorizontalAlignment'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'left'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>
        <w:rPr>
          <w:rFonts w:ascii="Monospaced" w:hAnsi="Monospaced" w:cs="Monospaced"/>
          <w:color w:val="A020F0"/>
          <w:sz w:val="20"/>
          <w:szCs w:val="20"/>
        </w:rPr>
        <w:t>Количество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заявок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);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hTxt2=uicontrol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'BackgroundColor'</w:t>
      </w:r>
      <w:r>
        <w:rPr>
          <w:rFonts w:ascii="Monospaced" w:hAnsi="Monospaced" w:cs="Monospaced"/>
          <w:color w:val="000000"/>
          <w:sz w:val="20"/>
          <w:szCs w:val="20"/>
        </w:rPr>
        <w:t>,[0.8 0.8 0.8],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'Position'</w:t>
      </w:r>
      <w:r>
        <w:rPr>
          <w:rFonts w:ascii="Monospaced" w:hAnsi="Monospaced" w:cs="Monospaced"/>
          <w:color w:val="000000"/>
          <w:sz w:val="20"/>
          <w:szCs w:val="20"/>
        </w:rPr>
        <w:t>,[10 350 180 15],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'HorizontalAlignment'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'left'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'String'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'Интенсивность потока отказов: '</w:t>
      </w:r>
      <w:r>
        <w:rPr>
          <w:rFonts w:ascii="Monospaced" w:hAnsi="Monospaced" w:cs="Monospaced"/>
          <w:color w:val="000000"/>
          <w:sz w:val="20"/>
          <w:szCs w:val="20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hTxt3=uicontrol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'BackgroundColor'</w:t>
      </w:r>
      <w:r>
        <w:rPr>
          <w:rFonts w:ascii="Monospaced" w:hAnsi="Monospaced" w:cs="Monospaced"/>
          <w:color w:val="000000"/>
          <w:sz w:val="20"/>
          <w:szCs w:val="20"/>
        </w:rPr>
        <w:t>,[0.8 0.8 0.8],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'Position'</w:t>
      </w:r>
      <w:r>
        <w:rPr>
          <w:rFonts w:ascii="Monospaced" w:hAnsi="Monospaced" w:cs="Monospaced"/>
          <w:color w:val="000000"/>
          <w:sz w:val="20"/>
          <w:szCs w:val="20"/>
        </w:rPr>
        <w:t>,[10 320 180 15],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'HorizontalAlignment'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'left'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'String'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'Интенсивность восстановления:'</w:t>
      </w:r>
      <w:r>
        <w:rPr>
          <w:rFonts w:ascii="Monospaced" w:hAnsi="Monospaced" w:cs="Monospaced"/>
          <w:color w:val="000000"/>
          <w:sz w:val="20"/>
          <w:szCs w:val="20"/>
        </w:rPr>
        <w:t>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>hTxt4=uicontrol (hFig,</w:t>
      </w:r>
      <w:r>
        <w:rPr>
          <w:rFonts w:ascii="Monospaced" w:hAnsi="Monospaced" w:cs="Monospaced"/>
          <w:color w:val="A020F0"/>
          <w:sz w:val="20"/>
          <w:szCs w:val="20"/>
        </w:rPr>
        <w:t>'Style'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'Text'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'BackgroundColor'</w:t>
      </w:r>
      <w:r>
        <w:rPr>
          <w:rFonts w:ascii="Monospaced" w:hAnsi="Monospaced" w:cs="Monospaced"/>
          <w:color w:val="000000"/>
          <w:sz w:val="20"/>
          <w:szCs w:val="20"/>
        </w:rPr>
        <w:t>,[0 0 0],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,[250 275 1 125]);          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hTxt5=uicontrol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'BackgroundColor'</w:t>
      </w:r>
      <w:r>
        <w:rPr>
          <w:rFonts w:ascii="Monospaced" w:hAnsi="Monospaced" w:cs="Monospaced"/>
          <w:color w:val="000000"/>
          <w:sz w:val="20"/>
          <w:szCs w:val="20"/>
        </w:rPr>
        <w:t>,[0.8 0.8 0.8],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'Position'</w:t>
      </w:r>
      <w:r>
        <w:rPr>
          <w:rFonts w:ascii="Monospaced" w:hAnsi="Monospaced" w:cs="Monospaced"/>
          <w:color w:val="000000"/>
          <w:sz w:val="20"/>
          <w:szCs w:val="20"/>
        </w:rPr>
        <w:t>,[260 340 200 50],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'HorizontalAlignment'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'Center'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'String'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'Проведение последовательности экспериментов с целью выявления средних значенй:'</w:t>
      </w:r>
      <w:r>
        <w:rPr>
          <w:rFonts w:ascii="Monospaced" w:hAnsi="Monospaced" w:cs="Monospaced"/>
          <w:color w:val="000000"/>
          <w:sz w:val="20"/>
          <w:szCs w:val="20"/>
        </w:rPr>
        <w:t xml:space="preserve">);          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hTxt6=uicontrol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'BackgroundColor'</w:t>
      </w:r>
      <w:r>
        <w:rPr>
          <w:rFonts w:ascii="Monospaced" w:hAnsi="Monospaced" w:cs="Monospaced"/>
          <w:color w:val="000000"/>
          <w:sz w:val="20"/>
          <w:szCs w:val="20"/>
        </w:rPr>
        <w:t>,[0.8 0.8 0.8],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'Position'</w:t>
      </w:r>
      <w:r>
        <w:rPr>
          <w:rFonts w:ascii="Monospaced" w:hAnsi="Monospaced" w:cs="Monospaced"/>
          <w:color w:val="000000"/>
          <w:sz w:val="20"/>
          <w:szCs w:val="20"/>
        </w:rPr>
        <w:t>,[490 370 140 20],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'HorizontalAlignment'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'left'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'String'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'-заявки получившие отказ'</w:t>
      </w:r>
      <w:r>
        <w:rPr>
          <w:rFonts w:ascii="Monospaced" w:hAnsi="Monospaced" w:cs="Monospaced"/>
          <w:color w:val="000000"/>
          <w:sz w:val="20"/>
          <w:szCs w:val="20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hTxt7=uicontrol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,[0 0 0],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,[460 275 1 125]);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hTxt8=uicontrol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,[0.8 0.8 0.8],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,[470 380 15 15],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'HorizontalAlignment'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'left'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'FontSize'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,20,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'ForegroundColor'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,[1 0 0],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'*'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hTxt9=uicontrol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,[0.8 0.8 0.8],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,[470 360 100 15],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'HorizontalAlignment'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'left'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'1-</w:t>
      </w:r>
      <w:r>
        <w:rPr>
          <w:rFonts w:ascii="Monospaced" w:hAnsi="Monospaced" w:cs="Monospaced"/>
          <w:color w:val="A020F0"/>
          <w:sz w:val="20"/>
          <w:szCs w:val="20"/>
        </w:rPr>
        <w:t>Система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занята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hTxt10=uicontrol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,[0.8 0.8 0.8],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,[470 325 150 35],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'HorizontalAlignment'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'left'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'0.5-</w:t>
      </w:r>
      <w:r>
        <w:rPr>
          <w:rFonts w:ascii="Monospaced" w:hAnsi="Monospaced" w:cs="Monospaced"/>
          <w:color w:val="A020F0"/>
          <w:sz w:val="20"/>
          <w:szCs w:val="20"/>
        </w:rPr>
        <w:t>Система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находиться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в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режиме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ожидания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hTxt11=uicontrol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,[0.8 0.8 0.8],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,[260 320 135 15],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'HorizontalAlignment'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'left'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>
        <w:rPr>
          <w:rFonts w:ascii="Monospaced" w:hAnsi="Monospaced" w:cs="Monospaced"/>
          <w:color w:val="A020F0"/>
          <w:sz w:val="20"/>
          <w:szCs w:val="20"/>
        </w:rPr>
        <w:t>Число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прогонов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системы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:'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hTxt7=uicontrol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,[0 0 0],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,[650 275 1 125]);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228B22"/>
          <w:sz w:val="20"/>
          <w:szCs w:val="20"/>
          <w:lang w:val="en-US"/>
        </w:rPr>
        <w:t xml:space="preserve">%---------- </w:t>
      </w:r>
      <w:r>
        <w:rPr>
          <w:rFonts w:ascii="Monospaced" w:hAnsi="Monospaced" w:cs="Monospaced"/>
          <w:color w:val="228B22"/>
          <w:sz w:val="20"/>
          <w:szCs w:val="20"/>
        </w:rPr>
        <w:t>Описание</w:t>
      </w:r>
      <w:r w:rsidRPr="00A57573">
        <w:rPr>
          <w:rFonts w:ascii="Monospaced" w:hAnsi="Monospaced" w:cs="Monospaced"/>
          <w:color w:val="228B22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228B22"/>
          <w:sz w:val="20"/>
          <w:szCs w:val="20"/>
        </w:rPr>
        <w:t>компонентов</w:t>
      </w:r>
      <w:r w:rsidRPr="00A57573">
        <w:rPr>
          <w:rFonts w:ascii="Monospaced" w:hAnsi="Monospaced" w:cs="Monospaced"/>
          <w:color w:val="228B22"/>
          <w:sz w:val="20"/>
          <w:szCs w:val="20"/>
          <w:lang w:val="en-US"/>
        </w:rPr>
        <w:t>-</w:t>
      </w:r>
      <w:r>
        <w:rPr>
          <w:rFonts w:ascii="Monospaced" w:hAnsi="Monospaced" w:cs="Monospaced"/>
          <w:color w:val="228B22"/>
          <w:sz w:val="20"/>
          <w:szCs w:val="20"/>
        </w:rPr>
        <w:t>кнопок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hButStart=uicontrol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'pushbutton'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,[190 290 50 20],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>
        <w:rPr>
          <w:rFonts w:ascii="Monospaced" w:hAnsi="Monospaced" w:cs="Monospaced"/>
          <w:color w:val="A020F0"/>
          <w:sz w:val="20"/>
          <w:szCs w:val="20"/>
        </w:rPr>
        <w:t>Начать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'Callback'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'dimon'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hButStart=uicontrol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'pushbutton'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,[400 290 50 20],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>
        <w:rPr>
          <w:rFonts w:ascii="Monospaced" w:hAnsi="Monospaced" w:cs="Monospaced"/>
          <w:color w:val="A020F0"/>
          <w:sz w:val="20"/>
          <w:szCs w:val="20"/>
        </w:rPr>
        <w:t>Старт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'Callback'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'dimonstat'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 w:cs="Monospaced"/>
          <w:color w:val="000000"/>
          <w:sz w:val="20"/>
          <w:szCs w:val="20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 w:cs="Monospaced"/>
          <w:color w:val="000000"/>
          <w:sz w:val="20"/>
          <w:szCs w:val="20"/>
          <w:lang w:val="en-US"/>
        </w:rPr>
      </w:pP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 w:cs="Monospaced"/>
          <w:color w:val="000000"/>
          <w:sz w:val="20"/>
          <w:szCs w:val="20"/>
          <w:lang w:val="en-US"/>
        </w:rPr>
      </w:pP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</w:p>
    <w:p w:rsidR="00A57573" w:rsidRDefault="00A57573" w:rsidP="00DD0D7B">
      <w:pPr>
        <w:pStyle w:val="2"/>
        <w:numPr>
          <w:ilvl w:val="1"/>
          <w:numId w:val="42"/>
        </w:numPr>
        <w:spacing w:line="360" w:lineRule="auto"/>
        <w:rPr>
          <w:lang w:val="en-US"/>
        </w:rPr>
      </w:pPr>
      <w:bookmarkStart w:id="6" w:name="_Toc216539165"/>
      <w:r>
        <w:rPr>
          <w:lang w:val="en-US"/>
        </w:rPr>
        <w:t>Dimon.mat</w:t>
      </w:r>
      <w:bookmarkEnd w:id="6"/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function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dimon;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global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hAxes hEditn hEditl hEditm n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FF"/>
          <w:sz w:val="20"/>
          <w:szCs w:val="20"/>
        </w:rPr>
        <w:t>global</w:t>
      </w:r>
      <w:r>
        <w:rPr>
          <w:rFonts w:ascii="Monospaced" w:hAnsi="Monospaced" w:cs="Monospaced"/>
          <w:color w:val="000000"/>
          <w:sz w:val="20"/>
          <w:szCs w:val="20"/>
        </w:rPr>
        <w:t xml:space="preserve"> hTxt1 hTxt2 hTxt3 hTxt4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228B22"/>
          <w:sz w:val="20"/>
          <w:szCs w:val="20"/>
        </w:rPr>
        <w:t>%-----------Получаем информацию с полей ввода данных-----------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strn=get(hEditn,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strl=get(hEditl,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>strm=get(hEditm,</w:t>
      </w:r>
      <w:r>
        <w:rPr>
          <w:rFonts w:ascii="Monospaced" w:hAnsi="Monospaced" w:cs="Monospaced"/>
          <w:color w:val="A020F0"/>
          <w:sz w:val="20"/>
          <w:szCs w:val="20"/>
        </w:rPr>
        <w:t>'String'</w:t>
      </w:r>
      <w:r>
        <w:rPr>
          <w:rFonts w:ascii="Monospaced" w:hAnsi="Monospaced" w:cs="Monospaced"/>
          <w:color w:val="000000"/>
          <w:sz w:val="20"/>
          <w:szCs w:val="20"/>
        </w:rPr>
        <w:t>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228B22"/>
          <w:sz w:val="20"/>
          <w:szCs w:val="20"/>
        </w:rPr>
        <w:t>%-----------Конвертируем строковые переменные в числовые-------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n=str2num(strn);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l=str2num(strl);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>m=str2num(strm);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228B22"/>
          <w:sz w:val="20"/>
          <w:szCs w:val="20"/>
        </w:rPr>
        <w:t>%----------- Имитационная модель одноканальной СМО-------------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T(1)=0;      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otkaz=0;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prinat=0;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axes(hAxes);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cla;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xlabel(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'Time'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plot([0,0],[0.4,0.4]);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f=true;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for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i=1:1:n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hold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on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z(i)=-1/l*log(rand);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s(i)=-1/m*log(rand);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if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f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konec=T(i)+s(i);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line([T(i),T(i)],[0.5,1]);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line([T(i),konec],[1,1]);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line([konec,konec],[1,0.5]); 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end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T(i+1)=T(i)+z(i);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if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(T(i+1)&lt;konec)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otkaz=otkaz+1;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plot(T(i+1),1.05,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'r*'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f=false;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else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prinat=prinat+1;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line([konec,T(i+1)],[0.5,0.5]);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f=true;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end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;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end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;</w:t>
      </w:r>
    </w:p>
    <w:p w:rsidR="00A57573" w:rsidRDefault="00A57573" w:rsidP="00DD0D7B">
      <w:pPr>
        <w:pStyle w:val="2"/>
        <w:numPr>
          <w:ilvl w:val="1"/>
          <w:numId w:val="42"/>
        </w:numPr>
        <w:spacing w:line="360" w:lineRule="auto"/>
        <w:rPr>
          <w:lang w:val="en-US"/>
        </w:rPr>
      </w:pPr>
      <w:bookmarkStart w:id="7" w:name="_Toc216539166"/>
      <w:r>
        <w:rPr>
          <w:lang w:val="en-US"/>
        </w:rPr>
        <w:t>dimonstat.mat</w:t>
      </w:r>
      <w:bookmarkEnd w:id="7"/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function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dimonstat;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global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hFig hAxes hEditn hEditl hEditm hEditstat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global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hTxt1 hTxt2 hTxt3 hTxt4 htxt12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228B22"/>
          <w:sz w:val="20"/>
          <w:szCs w:val="20"/>
        </w:rPr>
        <w:t>%-----------Получаем информацию с полей ввода данных-----------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strn=get(hEditn,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strl=get(hEditl,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strm=get(hEditm,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strstat=get(hEditstat,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228B22"/>
          <w:sz w:val="20"/>
          <w:szCs w:val="20"/>
        </w:rPr>
        <w:t>%-----------Конвертируем строковые переменные в числовые-------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n=str2num(strn);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l=str2num(strl);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m=str2num(strm);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stat=str2num(strstat);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228B22"/>
          <w:sz w:val="20"/>
          <w:szCs w:val="20"/>
        </w:rPr>
        <w:t>%----------- Имитационная модель одноканальной СМО-------------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>h=waitbar(0,</w:t>
      </w:r>
      <w:r>
        <w:rPr>
          <w:rFonts w:ascii="Monospaced" w:hAnsi="Monospaced" w:cs="Monospaced"/>
          <w:color w:val="A020F0"/>
          <w:sz w:val="20"/>
          <w:szCs w:val="20"/>
        </w:rPr>
        <w:t>'Please, wait until data proccesing...'</w:t>
      </w:r>
      <w:r>
        <w:rPr>
          <w:rFonts w:ascii="Monospaced" w:hAnsi="Monospaced" w:cs="Monospaced"/>
          <w:color w:val="000000"/>
          <w:sz w:val="20"/>
          <w:szCs w:val="20"/>
        </w:rPr>
        <w:t>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for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k=1:1:stat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waitbar(k/stat,h);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T(1)=0;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otkaz=0;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prinat=0;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f=true;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for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i=1:1:n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hold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on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z(i)=-1/l*log(rand);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s(i)=-1/m*log(rand);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if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f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konec=T(i)+s(i);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end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T(i+1)=T(i)+z(i);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if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(T(i+1)&lt;konec)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otkaz=otkaz+1;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f=false;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else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prinat=prinat+1;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f=true;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end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;    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end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udacha(k)=prinat;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neudacha(k)=otkaz;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end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close(h);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axes(hAxes);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cla;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hTxt12=uicontrol (hFig,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'Style'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'Text'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'BackgroundColor'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,[0.8 0.8 0.8],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'Position'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,[660 270 300 120],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'HorizontalAlignment'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'left'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P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  <w:lang w:val="en-US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'String'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>,[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>'</w:t>
      </w:r>
      <w:r>
        <w:rPr>
          <w:rFonts w:ascii="Monospaced" w:hAnsi="Monospaced" w:cs="Monospaced"/>
          <w:color w:val="A020F0"/>
          <w:sz w:val="20"/>
          <w:szCs w:val="20"/>
        </w:rPr>
        <w:t>В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ходе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проведения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имитационного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моделирования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выявлено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, </w:t>
      </w:r>
      <w:r>
        <w:rPr>
          <w:rFonts w:ascii="Monospaced" w:hAnsi="Monospaced" w:cs="Monospaced"/>
          <w:color w:val="A020F0"/>
          <w:sz w:val="20"/>
          <w:szCs w:val="20"/>
        </w:rPr>
        <w:t>что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среднее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число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обсуженыых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</w:t>
      </w:r>
      <w:r>
        <w:rPr>
          <w:rFonts w:ascii="Monospaced" w:hAnsi="Monospaced" w:cs="Monospaced"/>
          <w:color w:val="A020F0"/>
          <w:sz w:val="20"/>
          <w:szCs w:val="20"/>
        </w:rPr>
        <w:t>заявок</w:t>
      </w:r>
      <w:r w:rsidRPr="00A57573">
        <w:rPr>
          <w:rFonts w:ascii="Monospaced" w:hAnsi="Monospaced" w:cs="Monospaced"/>
          <w:color w:val="A020F0"/>
          <w:sz w:val="20"/>
          <w:szCs w:val="20"/>
          <w:lang w:val="en-US"/>
        </w:rPr>
        <w:t xml:space="preserve"> ='</w:t>
      </w: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num2str(sum(udacha)/k)</w:t>
      </w:r>
      <w:r w:rsidRPr="00A57573">
        <w:rPr>
          <w:rFonts w:ascii="Monospaced" w:hAnsi="Monospaced" w:cs="Monospaced"/>
          <w:color w:val="0000FF"/>
          <w:sz w:val="20"/>
          <w:szCs w:val="20"/>
          <w:lang w:val="en-US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 w:rsidRPr="00A57573">
        <w:rPr>
          <w:rFonts w:ascii="Monospaced" w:hAnsi="Monospaced" w:cs="Monospaced"/>
          <w:color w:val="000000"/>
          <w:sz w:val="20"/>
          <w:szCs w:val="20"/>
          <w:lang w:val="en-US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', среднее число заявок, получивших отказ, ='</w:t>
      </w:r>
      <w:r>
        <w:rPr>
          <w:rFonts w:ascii="Monospaced" w:hAnsi="Monospaced" w:cs="Monospaced"/>
          <w:color w:val="000000"/>
          <w:sz w:val="20"/>
          <w:szCs w:val="20"/>
        </w:rPr>
        <w:t xml:space="preserve"> num2str(sum(neudacha)/k)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'. Коэффициент готовности ситемы равняется '</w:t>
      </w:r>
      <w:r>
        <w:rPr>
          <w:rFonts w:ascii="Monospaced" w:hAnsi="Monospaced" w:cs="Monospaced"/>
          <w:color w:val="000000"/>
          <w:sz w:val="20"/>
          <w:szCs w:val="20"/>
        </w:rPr>
        <w:t xml:space="preserve"> num2str(sum(udacha)/(sum(udacha)+sum(neudacha)))</w:t>
      </w:r>
      <w:r>
        <w:rPr>
          <w:rFonts w:ascii="Monospaced" w:hAnsi="Monospaced" w:cs="Monospaced"/>
          <w:color w:val="0000FF"/>
          <w:sz w:val="20"/>
          <w:szCs w:val="20"/>
        </w:rPr>
        <w:t>...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         </w:t>
      </w:r>
      <w:r>
        <w:rPr>
          <w:rFonts w:ascii="Monospaced" w:hAnsi="Monospaced" w:cs="Monospaced"/>
          <w:color w:val="A020F0"/>
          <w:sz w:val="20"/>
          <w:szCs w:val="20"/>
        </w:rPr>
        <w:t>'. Среднее время осбуживание: '</w:t>
      </w:r>
      <w:r>
        <w:rPr>
          <w:rFonts w:ascii="Monospaced" w:hAnsi="Monospaced" w:cs="Monospaced"/>
          <w:color w:val="000000"/>
          <w:sz w:val="20"/>
          <w:szCs w:val="20"/>
        </w:rPr>
        <w:t xml:space="preserve"> num2str(sum(s)/n)]);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FF"/>
          <w:sz w:val="20"/>
          <w:szCs w:val="20"/>
        </w:rPr>
        <w:t>try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>plot(udacha);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FF"/>
          <w:sz w:val="20"/>
          <w:szCs w:val="20"/>
        </w:rPr>
        <w:t>catch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00"/>
          <w:sz w:val="20"/>
          <w:szCs w:val="20"/>
        </w:rPr>
        <w:t xml:space="preserve">        errordlg(</w:t>
      </w:r>
      <w:r>
        <w:rPr>
          <w:rFonts w:ascii="Monospaced" w:hAnsi="Monospaced" w:cs="Monospaced"/>
          <w:color w:val="A020F0"/>
          <w:sz w:val="20"/>
          <w:szCs w:val="20"/>
        </w:rPr>
        <w:t>'Пожалуйста, укажите число прогонов системы'</w:t>
      </w:r>
      <w:r>
        <w:rPr>
          <w:rFonts w:ascii="Monospaced" w:hAnsi="Monospaced" w:cs="Monospaced"/>
          <w:color w:val="000000"/>
          <w:sz w:val="20"/>
          <w:szCs w:val="20"/>
        </w:rPr>
        <w:t>,</w:t>
      </w:r>
      <w:r>
        <w:rPr>
          <w:rFonts w:ascii="Monospaced" w:hAnsi="Monospaced" w:cs="Monospaced"/>
          <w:color w:val="A020F0"/>
          <w:sz w:val="20"/>
          <w:szCs w:val="20"/>
        </w:rPr>
        <w:t>'ErrorMessage'</w:t>
      </w:r>
      <w:r>
        <w:rPr>
          <w:rFonts w:ascii="Monospaced" w:hAnsi="Monospaced" w:cs="Monospaced"/>
          <w:color w:val="000000"/>
          <w:sz w:val="20"/>
          <w:szCs w:val="20"/>
        </w:rPr>
        <w:t>);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FF"/>
          <w:sz w:val="20"/>
          <w:szCs w:val="20"/>
        </w:rPr>
        <w:t>end</w:t>
      </w:r>
    </w:p>
    <w:p w:rsidR="00A57573" w:rsidRDefault="00A57573" w:rsidP="00A57573">
      <w:pPr>
        <w:autoSpaceDE w:val="0"/>
        <w:autoSpaceDN w:val="0"/>
        <w:adjustRightInd w:val="0"/>
        <w:spacing w:line="360" w:lineRule="auto"/>
        <w:rPr>
          <w:rFonts w:ascii="Monospaced" w:hAnsi="Monospaced"/>
        </w:rPr>
      </w:pPr>
      <w:r>
        <w:rPr>
          <w:rFonts w:ascii="Monospaced" w:hAnsi="Monospaced" w:cs="Monospaced"/>
          <w:color w:val="0000FF"/>
          <w:sz w:val="20"/>
          <w:szCs w:val="20"/>
        </w:rPr>
        <w:t>end</w:t>
      </w:r>
    </w:p>
    <w:p w:rsidR="00A57573" w:rsidRDefault="00A57573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6662FB" w:rsidRDefault="006662FB" w:rsidP="00A57573">
      <w:pPr>
        <w:autoSpaceDE w:val="0"/>
        <w:autoSpaceDN w:val="0"/>
        <w:adjustRightInd w:val="0"/>
        <w:rPr>
          <w:rFonts w:ascii="Monospaced" w:hAnsi="Monospaced"/>
        </w:rPr>
      </w:pPr>
    </w:p>
    <w:p w:rsidR="00A57573" w:rsidRDefault="0068785B" w:rsidP="0068785B">
      <w:pPr>
        <w:pStyle w:val="1"/>
        <w:numPr>
          <w:ilvl w:val="0"/>
          <w:numId w:val="41"/>
        </w:numPr>
      </w:pPr>
      <w:bookmarkStart w:id="8" w:name="_Toc216539167"/>
      <w:r>
        <w:t>Заключение</w:t>
      </w:r>
      <w:bookmarkEnd w:id="8"/>
    </w:p>
    <w:p w:rsidR="00E376CC" w:rsidRDefault="00E376CC" w:rsidP="00E376CC">
      <w:pPr>
        <w:jc w:val="right"/>
      </w:pPr>
      <w:r>
        <w:t xml:space="preserve">Если не можете добиться результата, </w:t>
      </w:r>
    </w:p>
    <w:p w:rsidR="00E376CC" w:rsidRDefault="00E376CC" w:rsidP="00E376CC">
      <w:pPr>
        <w:jc w:val="right"/>
      </w:pPr>
      <w:r>
        <w:t xml:space="preserve">имитируйте кипучую деятельность </w:t>
      </w:r>
    </w:p>
    <w:p w:rsidR="00E376CC" w:rsidRDefault="00E376CC" w:rsidP="00E376CC">
      <w:pPr>
        <w:jc w:val="right"/>
      </w:pPr>
      <w:r>
        <w:t xml:space="preserve">и бешеную активность. </w:t>
      </w:r>
    </w:p>
    <w:p w:rsidR="00E376CC" w:rsidRDefault="00E376CC" w:rsidP="00E376CC">
      <w:pPr>
        <w:jc w:val="right"/>
      </w:pPr>
      <w:r>
        <w:t>(Из законов Мэрфи: следствие Эндрю)</w:t>
      </w:r>
    </w:p>
    <w:p w:rsidR="00E376CC" w:rsidRPr="00E376CC" w:rsidRDefault="00E376CC" w:rsidP="00E376CC">
      <w:pPr>
        <w:jc w:val="right"/>
      </w:pPr>
    </w:p>
    <w:p w:rsidR="0068785B" w:rsidRDefault="00E376CC" w:rsidP="006878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Имитационные моделирование на сегодняшний день является мощным средством для анализа в </w:t>
      </w:r>
      <w:r w:rsidR="00FE1A83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когда невозможно, либо слишком дорого проведение опытов на реальном объекте. Также имитационное моделирование показывает свое преимущество над аналитическим решением задачи, в </w:t>
      </w:r>
      <w:r w:rsidR="00FE1A83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когда присутствует фактор времени, сложные причинные связи, случайные переменные.</w:t>
      </w:r>
    </w:p>
    <w:p w:rsidR="00FE1A83" w:rsidRDefault="00FE1A83" w:rsidP="00FE1A83">
      <w:pPr>
        <w:spacing w:line="360" w:lineRule="auto"/>
        <w:ind w:firstLine="540"/>
        <w:jc w:val="both"/>
        <w:rPr>
          <w:sz w:val="28"/>
          <w:szCs w:val="28"/>
        </w:rPr>
      </w:pPr>
      <w:r w:rsidRPr="0040098B">
        <w:rPr>
          <w:sz w:val="28"/>
          <w:szCs w:val="28"/>
        </w:rPr>
        <w:t>Имитационное моделирование позволяет имитировать поведение системы, во времени. При чём плюсом является то, что временем в модели можно управлять: замедлять в случае с быстропротекающими процессами и ускорять для моделирования систем с медленной изменчивостью.</w:t>
      </w:r>
    </w:p>
    <w:p w:rsidR="00FE1A83" w:rsidRDefault="00FE1A83" w:rsidP="00FE1A8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имитация является востребованным методом моделирования в различных областях деятельности.</w:t>
      </w: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BF2155" w:rsidRPr="0040098B" w:rsidRDefault="00BF2155" w:rsidP="00FE1A83">
      <w:pPr>
        <w:spacing w:line="360" w:lineRule="auto"/>
        <w:ind w:firstLine="540"/>
        <w:jc w:val="both"/>
        <w:rPr>
          <w:sz w:val="28"/>
          <w:szCs w:val="28"/>
        </w:rPr>
      </w:pPr>
    </w:p>
    <w:p w:rsidR="00FE1A83" w:rsidRDefault="00FE1A83" w:rsidP="00FE1A83">
      <w:pPr>
        <w:pStyle w:val="1"/>
        <w:numPr>
          <w:ilvl w:val="0"/>
          <w:numId w:val="41"/>
        </w:numPr>
      </w:pPr>
      <w:bookmarkStart w:id="9" w:name="_Toc216539168"/>
      <w:r>
        <w:t>Список используемой литературы</w:t>
      </w:r>
      <w:bookmarkEnd w:id="9"/>
    </w:p>
    <w:p w:rsidR="00FE1A83" w:rsidRPr="00864841" w:rsidRDefault="00FE1A83" w:rsidP="00864841">
      <w:pPr>
        <w:numPr>
          <w:ilvl w:val="0"/>
          <w:numId w:val="46"/>
        </w:numPr>
        <w:tabs>
          <w:tab w:val="clear" w:pos="1800"/>
          <w:tab w:val="num" w:pos="540"/>
        </w:tabs>
        <w:spacing w:line="360" w:lineRule="auto"/>
        <w:ind w:left="360"/>
        <w:rPr>
          <w:sz w:val="28"/>
          <w:szCs w:val="28"/>
        </w:rPr>
      </w:pPr>
      <w:r w:rsidRPr="00864841">
        <w:rPr>
          <w:sz w:val="28"/>
          <w:szCs w:val="28"/>
        </w:rPr>
        <w:t xml:space="preserve">Кельтон В.Д., Лоу А.М. </w:t>
      </w:r>
      <w:r w:rsidR="00864841" w:rsidRPr="00864841">
        <w:rPr>
          <w:sz w:val="28"/>
          <w:szCs w:val="28"/>
        </w:rPr>
        <w:t>“</w:t>
      </w:r>
      <w:r w:rsidRPr="00864841">
        <w:rPr>
          <w:sz w:val="28"/>
          <w:szCs w:val="28"/>
        </w:rPr>
        <w:t>Имитационное моделирование. Классика CS.</w:t>
      </w:r>
      <w:r w:rsidR="00864841" w:rsidRPr="00864841">
        <w:rPr>
          <w:sz w:val="28"/>
          <w:szCs w:val="28"/>
        </w:rPr>
        <w:t>”</w:t>
      </w:r>
      <w:r w:rsidRPr="00864841">
        <w:rPr>
          <w:sz w:val="28"/>
          <w:szCs w:val="28"/>
        </w:rPr>
        <w:t xml:space="preserve"> 3-е изд. - СПб.: Питер</w:t>
      </w:r>
    </w:p>
    <w:p w:rsidR="00FE1A83" w:rsidRDefault="00864841" w:rsidP="00864841">
      <w:pPr>
        <w:numPr>
          <w:ilvl w:val="0"/>
          <w:numId w:val="46"/>
        </w:numPr>
        <w:tabs>
          <w:tab w:val="clear" w:pos="1800"/>
          <w:tab w:val="num" w:pos="540"/>
        </w:tabs>
        <w:spacing w:line="360" w:lineRule="auto"/>
        <w:ind w:left="360"/>
        <w:rPr>
          <w:sz w:val="28"/>
          <w:szCs w:val="28"/>
        </w:rPr>
      </w:pPr>
      <w:r w:rsidRPr="00864841">
        <w:rPr>
          <w:sz w:val="28"/>
          <w:szCs w:val="28"/>
        </w:rPr>
        <w:t xml:space="preserve">Мартынов. Н.Н. “Введение в </w:t>
      </w:r>
      <w:r w:rsidRPr="00864841">
        <w:rPr>
          <w:sz w:val="28"/>
          <w:szCs w:val="28"/>
          <w:lang w:val="en-US"/>
        </w:rPr>
        <w:t>MATLAB</w:t>
      </w:r>
      <w:r w:rsidRPr="00864841">
        <w:rPr>
          <w:sz w:val="28"/>
          <w:szCs w:val="28"/>
        </w:rPr>
        <w:t xml:space="preserve"> 6.</w:t>
      </w:r>
      <w:r w:rsidRPr="00864841">
        <w:rPr>
          <w:sz w:val="28"/>
          <w:szCs w:val="28"/>
          <w:lang w:val="en-US"/>
        </w:rPr>
        <w:t>x</w:t>
      </w:r>
      <w:r w:rsidRPr="00864841">
        <w:rPr>
          <w:sz w:val="28"/>
          <w:szCs w:val="28"/>
        </w:rPr>
        <w:t>” –Кудиц-Образ: Москва 20</w:t>
      </w:r>
      <w:r>
        <w:rPr>
          <w:sz w:val="28"/>
          <w:szCs w:val="28"/>
        </w:rPr>
        <w:t>0</w:t>
      </w:r>
      <w:r w:rsidRPr="00864841">
        <w:rPr>
          <w:sz w:val="28"/>
          <w:szCs w:val="28"/>
        </w:rPr>
        <w:t>2</w:t>
      </w:r>
    </w:p>
    <w:p w:rsidR="00864841" w:rsidRPr="00864841" w:rsidRDefault="00864841" w:rsidP="00864841">
      <w:pPr>
        <w:numPr>
          <w:ilvl w:val="0"/>
          <w:numId w:val="46"/>
        </w:numPr>
        <w:tabs>
          <w:tab w:val="clear" w:pos="1800"/>
          <w:tab w:val="num" w:pos="540"/>
        </w:tabs>
        <w:spacing w:line="360" w:lineRule="auto"/>
        <w:ind w:left="360"/>
        <w:rPr>
          <w:sz w:val="28"/>
          <w:szCs w:val="28"/>
        </w:rPr>
      </w:pPr>
      <w:r w:rsidRPr="00864841">
        <w:rPr>
          <w:sz w:val="28"/>
          <w:szCs w:val="28"/>
        </w:rPr>
        <w:t>http://matlab.exponenta.ru/</w:t>
      </w:r>
      <w:bookmarkStart w:id="10" w:name="_GoBack"/>
      <w:bookmarkEnd w:id="10"/>
    </w:p>
    <w:sectPr w:rsidR="00864841" w:rsidRPr="00864841" w:rsidSect="006662FB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DBB" w:rsidRDefault="00B04DBB">
      <w:r>
        <w:separator/>
      </w:r>
    </w:p>
  </w:endnote>
  <w:endnote w:type="continuationSeparator" w:id="0">
    <w:p w:rsidR="00B04DBB" w:rsidRDefault="00B0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spac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FB" w:rsidRDefault="006662FB" w:rsidP="00B04DBB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62FB" w:rsidRDefault="006662FB" w:rsidP="006662F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FB" w:rsidRDefault="006662FB" w:rsidP="00B04DBB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69C5">
      <w:rPr>
        <w:rStyle w:val="a9"/>
        <w:noProof/>
      </w:rPr>
      <w:t>2</w:t>
    </w:r>
    <w:r>
      <w:rPr>
        <w:rStyle w:val="a9"/>
      </w:rPr>
      <w:fldChar w:fldCharType="end"/>
    </w:r>
  </w:p>
  <w:p w:rsidR="006662FB" w:rsidRDefault="006662FB" w:rsidP="006662F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DBB" w:rsidRDefault="00B04DBB">
      <w:r>
        <w:separator/>
      </w:r>
    </w:p>
  </w:footnote>
  <w:footnote w:type="continuationSeparator" w:id="0">
    <w:p w:rsidR="00B04DBB" w:rsidRDefault="00B0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EBE5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13A85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D291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90D9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5EA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DA2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D0B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3011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50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CE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3C1A"/>
    <w:multiLevelType w:val="multilevel"/>
    <w:tmpl w:val="8C286DA2"/>
    <w:lvl w:ilvl="0">
      <w:start w:val="3"/>
      <w:numFmt w:val="none"/>
      <w:lvlText w:val="5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B3078B"/>
    <w:multiLevelType w:val="multilevel"/>
    <w:tmpl w:val="219821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AC41FD"/>
    <w:multiLevelType w:val="hybridMultilevel"/>
    <w:tmpl w:val="3CE464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EF6F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F35D6C"/>
    <w:multiLevelType w:val="multilevel"/>
    <w:tmpl w:val="3E62C80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3819E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1D1C675C"/>
    <w:multiLevelType w:val="multilevel"/>
    <w:tmpl w:val="104EC954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6">
    <w:nsid w:val="23CB5ED4"/>
    <w:multiLevelType w:val="hybridMultilevel"/>
    <w:tmpl w:val="726C02C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3F36946"/>
    <w:multiLevelType w:val="multilevel"/>
    <w:tmpl w:val="0419001F"/>
    <w:numStyleLink w:val="111111"/>
  </w:abstractNum>
  <w:abstractNum w:abstractNumId="18">
    <w:nsid w:val="24870F25"/>
    <w:multiLevelType w:val="hybridMultilevel"/>
    <w:tmpl w:val="66FEBE08"/>
    <w:lvl w:ilvl="0" w:tplc="F6AE356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7027DD"/>
    <w:multiLevelType w:val="multilevel"/>
    <w:tmpl w:val="8B3643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9C0CFE"/>
    <w:multiLevelType w:val="hybridMultilevel"/>
    <w:tmpl w:val="9D7ADABE"/>
    <w:lvl w:ilvl="0" w:tplc="E438C1C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A4024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3771AB"/>
    <w:multiLevelType w:val="hybridMultilevel"/>
    <w:tmpl w:val="6D8C0784"/>
    <w:lvl w:ilvl="0" w:tplc="E9CCC35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D44B6E"/>
    <w:multiLevelType w:val="hybridMultilevel"/>
    <w:tmpl w:val="EE68A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602C99"/>
    <w:multiLevelType w:val="multilevel"/>
    <w:tmpl w:val="8C286DA2"/>
    <w:lvl w:ilvl="0">
      <w:start w:val="3"/>
      <w:numFmt w:val="none"/>
      <w:lvlText w:val="5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5314FF"/>
    <w:multiLevelType w:val="multilevel"/>
    <w:tmpl w:val="66FEBE08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6608B4"/>
    <w:multiLevelType w:val="multilevel"/>
    <w:tmpl w:val="0A70C8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B46203"/>
    <w:multiLevelType w:val="multilevel"/>
    <w:tmpl w:val="7BB685E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6724B4"/>
    <w:multiLevelType w:val="multilevel"/>
    <w:tmpl w:val="49DCE874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6C524A"/>
    <w:multiLevelType w:val="hybridMultilevel"/>
    <w:tmpl w:val="C1742280"/>
    <w:lvl w:ilvl="0" w:tplc="D944A2D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4BC345DB"/>
    <w:multiLevelType w:val="hybridMultilevel"/>
    <w:tmpl w:val="8C286DA2"/>
    <w:lvl w:ilvl="0" w:tplc="204EC712">
      <w:start w:val="3"/>
      <w:numFmt w:val="none"/>
      <w:lvlText w:val="5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7E874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E23F8"/>
    <w:multiLevelType w:val="hybridMultilevel"/>
    <w:tmpl w:val="FB081BA2"/>
    <w:lvl w:ilvl="0" w:tplc="204EC712">
      <w:start w:val="3"/>
      <w:numFmt w:val="none"/>
      <w:lvlText w:val="5.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DD17B3"/>
    <w:multiLevelType w:val="hybridMultilevel"/>
    <w:tmpl w:val="C68C5B34"/>
    <w:lvl w:ilvl="0" w:tplc="FC5E56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7B704A"/>
    <w:multiLevelType w:val="multilevel"/>
    <w:tmpl w:val="8C286DA2"/>
    <w:lvl w:ilvl="0">
      <w:start w:val="3"/>
      <w:numFmt w:val="none"/>
      <w:lvlText w:val="5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DC34C6"/>
    <w:multiLevelType w:val="multilevel"/>
    <w:tmpl w:val="981E298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DF6BAA"/>
    <w:multiLevelType w:val="hybridMultilevel"/>
    <w:tmpl w:val="310E6970"/>
    <w:lvl w:ilvl="0" w:tplc="4A680542">
      <w:start w:val="3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5FF90BB2"/>
    <w:multiLevelType w:val="hybridMultilevel"/>
    <w:tmpl w:val="BA0AA580"/>
    <w:lvl w:ilvl="0" w:tplc="ECEEF6F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63433E"/>
    <w:multiLevelType w:val="hybridMultilevel"/>
    <w:tmpl w:val="AF16550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63E1549"/>
    <w:multiLevelType w:val="multilevel"/>
    <w:tmpl w:val="BFE06C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4B1726"/>
    <w:multiLevelType w:val="hybridMultilevel"/>
    <w:tmpl w:val="9D404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63006"/>
    <w:multiLevelType w:val="multilevel"/>
    <w:tmpl w:val="8C286DA2"/>
    <w:lvl w:ilvl="0">
      <w:start w:val="3"/>
      <w:numFmt w:val="none"/>
      <w:lvlText w:val="5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7B2D3B"/>
    <w:multiLevelType w:val="hybridMultilevel"/>
    <w:tmpl w:val="00E00648"/>
    <w:lvl w:ilvl="0" w:tplc="F6AE356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1CA24E0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A5FE0"/>
    <w:multiLevelType w:val="multilevel"/>
    <w:tmpl w:val="E494A52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2">
    <w:nsid w:val="7B1A69F6"/>
    <w:multiLevelType w:val="hybridMultilevel"/>
    <w:tmpl w:val="33EC30F6"/>
    <w:lvl w:ilvl="0" w:tplc="898EB8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FA7411"/>
    <w:multiLevelType w:val="multilevel"/>
    <w:tmpl w:val="D7C43318"/>
    <w:lvl w:ilvl="0">
      <w:start w:val="3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86AB9"/>
    <w:multiLevelType w:val="multilevel"/>
    <w:tmpl w:val="33EC30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A0275F"/>
    <w:multiLevelType w:val="multilevel"/>
    <w:tmpl w:val="8C286DA2"/>
    <w:lvl w:ilvl="0">
      <w:start w:val="3"/>
      <w:numFmt w:val="none"/>
      <w:lvlText w:val="5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38"/>
  </w:num>
  <w:num w:numId="14">
    <w:abstractNumId w:val="22"/>
  </w:num>
  <w:num w:numId="15">
    <w:abstractNumId w:val="20"/>
  </w:num>
  <w:num w:numId="16">
    <w:abstractNumId w:val="16"/>
  </w:num>
  <w:num w:numId="17">
    <w:abstractNumId w:val="36"/>
  </w:num>
  <w:num w:numId="18">
    <w:abstractNumId w:val="12"/>
  </w:num>
  <w:num w:numId="19">
    <w:abstractNumId w:val="27"/>
  </w:num>
  <w:num w:numId="20">
    <w:abstractNumId w:val="19"/>
  </w:num>
  <w:num w:numId="21">
    <w:abstractNumId w:val="42"/>
  </w:num>
  <w:num w:numId="22">
    <w:abstractNumId w:val="26"/>
  </w:num>
  <w:num w:numId="23">
    <w:abstractNumId w:val="29"/>
  </w:num>
  <w:num w:numId="24">
    <w:abstractNumId w:val="28"/>
  </w:num>
  <w:num w:numId="25">
    <w:abstractNumId w:val="13"/>
  </w:num>
  <w:num w:numId="26">
    <w:abstractNumId w:val="33"/>
  </w:num>
  <w:num w:numId="27">
    <w:abstractNumId w:val="43"/>
  </w:num>
  <w:num w:numId="28">
    <w:abstractNumId w:val="23"/>
  </w:num>
  <w:num w:numId="29">
    <w:abstractNumId w:val="45"/>
  </w:num>
  <w:num w:numId="30">
    <w:abstractNumId w:val="15"/>
  </w:num>
  <w:num w:numId="31">
    <w:abstractNumId w:val="39"/>
  </w:num>
  <w:num w:numId="32">
    <w:abstractNumId w:val="37"/>
  </w:num>
  <w:num w:numId="33">
    <w:abstractNumId w:val="10"/>
  </w:num>
  <w:num w:numId="34">
    <w:abstractNumId w:val="25"/>
  </w:num>
  <w:num w:numId="35">
    <w:abstractNumId w:val="34"/>
  </w:num>
  <w:num w:numId="36">
    <w:abstractNumId w:val="44"/>
  </w:num>
  <w:num w:numId="37">
    <w:abstractNumId w:val="40"/>
  </w:num>
  <w:num w:numId="38">
    <w:abstractNumId w:val="32"/>
  </w:num>
  <w:num w:numId="39">
    <w:abstractNumId w:val="18"/>
  </w:num>
  <w:num w:numId="40">
    <w:abstractNumId w:val="24"/>
  </w:num>
  <w:num w:numId="41">
    <w:abstractNumId w:val="21"/>
  </w:num>
  <w:num w:numId="42">
    <w:abstractNumId w:val="41"/>
  </w:num>
  <w:num w:numId="43">
    <w:abstractNumId w:val="35"/>
  </w:num>
  <w:num w:numId="44">
    <w:abstractNumId w:val="30"/>
  </w:num>
  <w:num w:numId="45">
    <w:abstractNumId w:val="1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782"/>
    <w:rsid w:val="002A0AC2"/>
    <w:rsid w:val="003B15B9"/>
    <w:rsid w:val="0040098B"/>
    <w:rsid w:val="004668CD"/>
    <w:rsid w:val="006662FB"/>
    <w:rsid w:val="0068785B"/>
    <w:rsid w:val="007B0001"/>
    <w:rsid w:val="00864841"/>
    <w:rsid w:val="008A1885"/>
    <w:rsid w:val="00904696"/>
    <w:rsid w:val="009A2ACE"/>
    <w:rsid w:val="009E3575"/>
    <w:rsid w:val="009E69C5"/>
    <w:rsid w:val="00A57573"/>
    <w:rsid w:val="00B04DBB"/>
    <w:rsid w:val="00B6048D"/>
    <w:rsid w:val="00B8617D"/>
    <w:rsid w:val="00BF2155"/>
    <w:rsid w:val="00C2328F"/>
    <w:rsid w:val="00DD0D7B"/>
    <w:rsid w:val="00DE3782"/>
    <w:rsid w:val="00E376CC"/>
    <w:rsid w:val="00F81ECC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</o:shapelayout>
  </w:shapeDefaults>
  <w:decimalSymbol w:val=","/>
  <w:listSeparator w:val=";"/>
  <w15:chartTrackingRefBased/>
  <w15:docId w15:val="{D906C2D6-31B7-4612-A8DC-F880C2BA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09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575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009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"/>
    <w:basedOn w:val="a"/>
    <w:rsid w:val="0040098B"/>
    <w:pPr>
      <w:ind w:left="283" w:hanging="283"/>
    </w:pPr>
  </w:style>
  <w:style w:type="numbering" w:styleId="111111">
    <w:name w:val="Outline List 2"/>
    <w:basedOn w:val="a2"/>
    <w:rsid w:val="0040098B"/>
    <w:pPr>
      <w:numPr>
        <w:numId w:val="11"/>
      </w:numPr>
    </w:pPr>
  </w:style>
  <w:style w:type="paragraph" w:styleId="a5">
    <w:name w:val="caption"/>
    <w:basedOn w:val="a"/>
    <w:next w:val="a"/>
    <w:qFormat/>
    <w:rsid w:val="004668CD"/>
    <w:rPr>
      <w:b/>
      <w:bCs/>
      <w:sz w:val="20"/>
      <w:szCs w:val="20"/>
    </w:rPr>
  </w:style>
  <w:style w:type="character" w:styleId="a6">
    <w:name w:val="Hyperlink"/>
    <w:basedOn w:val="a0"/>
    <w:rsid w:val="00864841"/>
    <w:rPr>
      <w:color w:val="0000FF"/>
      <w:u w:val="single"/>
    </w:rPr>
  </w:style>
  <w:style w:type="paragraph" w:styleId="20">
    <w:name w:val="Body Text 2"/>
    <w:basedOn w:val="a"/>
    <w:rsid w:val="006662FB"/>
    <w:pPr>
      <w:jc w:val="center"/>
    </w:pPr>
    <w:rPr>
      <w:sz w:val="32"/>
      <w:szCs w:val="32"/>
    </w:rPr>
  </w:style>
  <w:style w:type="paragraph" w:styleId="a7">
    <w:name w:val="Body Text"/>
    <w:basedOn w:val="a"/>
    <w:rsid w:val="006662FB"/>
    <w:pPr>
      <w:jc w:val="both"/>
    </w:pPr>
  </w:style>
  <w:style w:type="paragraph" w:styleId="10">
    <w:name w:val="toc 1"/>
    <w:basedOn w:val="a"/>
    <w:next w:val="a"/>
    <w:autoRedefine/>
    <w:semiHidden/>
    <w:rsid w:val="006662FB"/>
  </w:style>
  <w:style w:type="paragraph" w:styleId="21">
    <w:name w:val="toc 2"/>
    <w:basedOn w:val="a"/>
    <w:next w:val="a"/>
    <w:autoRedefine/>
    <w:semiHidden/>
    <w:rsid w:val="006662FB"/>
    <w:pPr>
      <w:ind w:left="240"/>
    </w:pPr>
  </w:style>
  <w:style w:type="paragraph" w:styleId="a8">
    <w:name w:val="footer"/>
    <w:basedOn w:val="a"/>
    <w:rsid w:val="006662F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6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17196</CharactersWithSpaces>
  <SharedDoc>false</SharedDoc>
  <HLinks>
    <vt:vector size="60" baseType="variant">
      <vt:variant>
        <vt:i4>1835062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_Toc216539168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_Toc216539167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_Toc216539166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_Toc216539165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_Toc216539164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_Toc216539163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_Toc216539162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_Toc216539161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_Toc216539160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_Toc216539159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Irina</cp:lastModifiedBy>
  <cp:revision>2</cp:revision>
  <cp:lastPrinted>2008-12-08T20:43:00Z</cp:lastPrinted>
  <dcterms:created xsi:type="dcterms:W3CDTF">2014-11-13T18:27:00Z</dcterms:created>
  <dcterms:modified xsi:type="dcterms:W3CDTF">2014-11-13T18:27:00Z</dcterms:modified>
</cp:coreProperties>
</file>