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A1" w:rsidRDefault="00901EA1" w:rsidP="00901EA1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МОУ «Гимназия №9»</w:t>
      </w: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Pr="00901EA1" w:rsidRDefault="00901EA1" w:rsidP="00A13C43">
      <w:pPr>
        <w:spacing w:line="360" w:lineRule="auto"/>
        <w:outlineLvl w:val="0"/>
        <w:rPr>
          <w:sz w:val="36"/>
          <w:szCs w:val="36"/>
        </w:rPr>
      </w:pPr>
    </w:p>
    <w:p w:rsidR="00901EA1" w:rsidRPr="00901EA1" w:rsidRDefault="00901EA1" w:rsidP="00901EA1">
      <w:pPr>
        <w:spacing w:line="360" w:lineRule="auto"/>
        <w:jc w:val="center"/>
        <w:outlineLvl w:val="0"/>
        <w:rPr>
          <w:sz w:val="36"/>
          <w:szCs w:val="36"/>
        </w:rPr>
      </w:pPr>
      <w:r w:rsidRPr="00901EA1">
        <w:rPr>
          <w:sz w:val="36"/>
          <w:szCs w:val="36"/>
        </w:rPr>
        <w:t>Реферат по русскому языку</w:t>
      </w:r>
    </w:p>
    <w:p w:rsidR="00901EA1" w:rsidRPr="00901EA1" w:rsidRDefault="00901EA1" w:rsidP="00901EA1">
      <w:pPr>
        <w:spacing w:line="360" w:lineRule="auto"/>
        <w:jc w:val="center"/>
        <w:outlineLvl w:val="0"/>
        <w:rPr>
          <w:sz w:val="36"/>
          <w:szCs w:val="36"/>
        </w:rPr>
      </w:pPr>
    </w:p>
    <w:p w:rsidR="00901EA1" w:rsidRPr="00901EA1" w:rsidRDefault="00901EA1" w:rsidP="00901EA1">
      <w:pPr>
        <w:jc w:val="center"/>
        <w:rPr>
          <w:b/>
          <w:sz w:val="52"/>
          <w:szCs w:val="52"/>
        </w:rPr>
      </w:pPr>
      <w:r w:rsidRPr="00901EA1">
        <w:rPr>
          <w:b/>
          <w:sz w:val="52"/>
          <w:szCs w:val="52"/>
        </w:rPr>
        <w:t xml:space="preserve">Лексика современного публицистического стиля, </w:t>
      </w:r>
    </w:p>
    <w:p w:rsidR="00901EA1" w:rsidRPr="00901EA1" w:rsidRDefault="00901EA1" w:rsidP="00901EA1">
      <w:pPr>
        <w:jc w:val="center"/>
        <w:rPr>
          <w:b/>
          <w:sz w:val="52"/>
          <w:szCs w:val="52"/>
        </w:rPr>
      </w:pPr>
      <w:r w:rsidRPr="00901EA1">
        <w:rPr>
          <w:b/>
          <w:sz w:val="52"/>
          <w:szCs w:val="52"/>
        </w:rPr>
        <w:t>представленного на страницах       молодежных изданий</w:t>
      </w:r>
    </w:p>
    <w:p w:rsidR="00901EA1" w:rsidRDefault="00901EA1" w:rsidP="00901EA1">
      <w:pPr>
        <w:spacing w:line="360" w:lineRule="auto"/>
        <w:jc w:val="center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901EA1">
      <w:pPr>
        <w:spacing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Выполнил ученик 7 класса</w:t>
      </w:r>
    </w:p>
    <w:p w:rsidR="00901EA1" w:rsidRDefault="00901EA1" w:rsidP="00901EA1">
      <w:pPr>
        <w:spacing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Набатчиков Илья</w:t>
      </w:r>
    </w:p>
    <w:p w:rsidR="00901EA1" w:rsidRDefault="00901EA1" w:rsidP="00901EA1">
      <w:pPr>
        <w:spacing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Учитель русского языка</w:t>
      </w:r>
    </w:p>
    <w:p w:rsidR="00901EA1" w:rsidRDefault="00901EA1" w:rsidP="00901EA1">
      <w:pPr>
        <w:spacing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Корда Г.В.</w:t>
      </w: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A13C43">
      <w:pPr>
        <w:spacing w:line="360" w:lineRule="auto"/>
        <w:outlineLvl w:val="0"/>
        <w:rPr>
          <w:sz w:val="28"/>
          <w:szCs w:val="28"/>
        </w:rPr>
      </w:pPr>
    </w:p>
    <w:p w:rsidR="00901EA1" w:rsidRDefault="00901EA1" w:rsidP="00901EA1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Шадринск, 2009</w:t>
      </w:r>
    </w:p>
    <w:p w:rsidR="00A13C43" w:rsidRDefault="006049C1" w:rsidP="00901EA1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D95E47" w:rsidRPr="00A13C43" w:rsidRDefault="00D67175" w:rsidP="00A13C43">
      <w:pPr>
        <w:spacing w:line="360" w:lineRule="auto"/>
        <w:outlineLvl w:val="0"/>
        <w:rPr>
          <w:b/>
          <w:sz w:val="28"/>
          <w:szCs w:val="28"/>
        </w:rPr>
      </w:pPr>
      <w:r w:rsidRPr="007A6251">
        <w:rPr>
          <w:sz w:val="28"/>
          <w:szCs w:val="28"/>
        </w:rPr>
        <w:t>Введение</w:t>
      </w:r>
    </w:p>
    <w:p w:rsidR="00C52822" w:rsidRDefault="006049C1" w:rsidP="00B80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0273" w:rsidRPr="007A6251">
        <w:rPr>
          <w:sz w:val="28"/>
          <w:szCs w:val="28"/>
        </w:rPr>
        <w:t>. Общая характеристика молодежных изданий</w:t>
      </w:r>
    </w:p>
    <w:p w:rsidR="00C52822" w:rsidRDefault="00AB0273" w:rsidP="00B80B23">
      <w:pPr>
        <w:spacing w:line="360" w:lineRule="auto"/>
        <w:jc w:val="both"/>
        <w:rPr>
          <w:sz w:val="28"/>
          <w:szCs w:val="28"/>
        </w:rPr>
      </w:pPr>
      <w:r w:rsidRPr="007A6251">
        <w:rPr>
          <w:sz w:val="28"/>
          <w:szCs w:val="28"/>
        </w:rPr>
        <w:t>2.</w:t>
      </w:r>
      <w:r w:rsidR="00CD037D" w:rsidRPr="007A6251">
        <w:rPr>
          <w:sz w:val="28"/>
          <w:szCs w:val="28"/>
        </w:rPr>
        <w:t xml:space="preserve"> </w:t>
      </w:r>
      <w:r w:rsidR="00B80B23">
        <w:rPr>
          <w:sz w:val="28"/>
          <w:szCs w:val="28"/>
        </w:rPr>
        <w:t>Использование многозначных слов</w:t>
      </w:r>
    </w:p>
    <w:p w:rsidR="00CD037D" w:rsidRPr="00F03363" w:rsidRDefault="00AB0273" w:rsidP="00B80B23">
      <w:pPr>
        <w:spacing w:line="360" w:lineRule="auto"/>
        <w:jc w:val="both"/>
        <w:rPr>
          <w:sz w:val="28"/>
          <w:szCs w:val="28"/>
        </w:rPr>
      </w:pPr>
      <w:r w:rsidRPr="007A6251">
        <w:rPr>
          <w:sz w:val="28"/>
          <w:szCs w:val="28"/>
        </w:rPr>
        <w:t>3</w:t>
      </w:r>
      <w:r w:rsidR="00CD037D" w:rsidRPr="007A6251">
        <w:rPr>
          <w:sz w:val="28"/>
          <w:szCs w:val="28"/>
        </w:rPr>
        <w:t>. Стилистическая окраска слов, представ</w:t>
      </w:r>
      <w:r w:rsidR="006049C1">
        <w:rPr>
          <w:sz w:val="28"/>
          <w:szCs w:val="28"/>
        </w:rPr>
        <w:t>ленных на страницах молодежных и</w:t>
      </w:r>
      <w:r w:rsidR="00CD037D" w:rsidRPr="007A6251">
        <w:rPr>
          <w:sz w:val="28"/>
          <w:szCs w:val="28"/>
        </w:rPr>
        <w:t>зданий</w:t>
      </w:r>
    </w:p>
    <w:p w:rsidR="00C52822" w:rsidRDefault="00AB0273" w:rsidP="00B80B23">
      <w:pPr>
        <w:spacing w:line="360" w:lineRule="auto"/>
        <w:jc w:val="both"/>
        <w:rPr>
          <w:sz w:val="28"/>
          <w:szCs w:val="28"/>
        </w:rPr>
      </w:pPr>
      <w:r w:rsidRPr="007A6251">
        <w:rPr>
          <w:sz w:val="28"/>
          <w:szCs w:val="28"/>
        </w:rPr>
        <w:t>4</w:t>
      </w:r>
      <w:r w:rsidR="00CD037D" w:rsidRPr="007A6251">
        <w:rPr>
          <w:sz w:val="28"/>
          <w:szCs w:val="28"/>
        </w:rPr>
        <w:t>. Употребление слов, имеющих ограниченную сферу распространения</w:t>
      </w:r>
    </w:p>
    <w:p w:rsidR="00C52822" w:rsidRDefault="00A13C43" w:rsidP="00B80B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D037D" w:rsidRPr="007A6251">
        <w:rPr>
          <w:sz w:val="28"/>
          <w:szCs w:val="28"/>
        </w:rPr>
        <w:t>Использование новых с</w:t>
      </w:r>
      <w:r>
        <w:rPr>
          <w:sz w:val="28"/>
          <w:szCs w:val="28"/>
        </w:rPr>
        <w:t>лов</w:t>
      </w:r>
    </w:p>
    <w:p w:rsidR="00CD037D" w:rsidRPr="00A731FA" w:rsidRDefault="00AB0273" w:rsidP="00B80B23">
      <w:pPr>
        <w:spacing w:line="360" w:lineRule="auto"/>
        <w:jc w:val="both"/>
        <w:rPr>
          <w:sz w:val="28"/>
          <w:szCs w:val="28"/>
        </w:rPr>
      </w:pPr>
      <w:r w:rsidRPr="007A6251">
        <w:rPr>
          <w:sz w:val="28"/>
          <w:szCs w:val="28"/>
        </w:rPr>
        <w:t>6</w:t>
      </w:r>
      <w:r w:rsidR="00CD037D" w:rsidRPr="007A6251">
        <w:rPr>
          <w:sz w:val="28"/>
          <w:szCs w:val="28"/>
        </w:rPr>
        <w:t>. Иноязычные заимствования</w:t>
      </w:r>
    </w:p>
    <w:p w:rsidR="00D67175" w:rsidRPr="007A6251" w:rsidRDefault="00A731FA" w:rsidP="008A3818">
      <w:pPr>
        <w:tabs>
          <w:tab w:val="left" w:pos="540"/>
          <w:tab w:val="left" w:pos="61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95E47" w:rsidRPr="007A6251" w:rsidRDefault="00D67175" w:rsidP="00B80B23">
      <w:pPr>
        <w:spacing w:line="360" w:lineRule="auto"/>
        <w:jc w:val="both"/>
        <w:rPr>
          <w:sz w:val="28"/>
          <w:szCs w:val="28"/>
        </w:rPr>
      </w:pPr>
      <w:r w:rsidRPr="007A6251">
        <w:rPr>
          <w:sz w:val="28"/>
          <w:szCs w:val="28"/>
        </w:rPr>
        <w:t>Библиография</w:t>
      </w:r>
    </w:p>
    <w:p w:rsidR="00D95E47" w:rsidRPr="0069035D" w:rsidRDefault="006F30A7" w:rsidP="0069035D">
      <w:pPr>
        <w:spacing w:line="360" w:lineRule="auto"/>
        <w:rPr>
          <w:sz w:val="28"/>
          <w:szCs w:val="28"/>
        </w:rPr>
      </w:pPr>
      <w:r w:rsidRPr="0069035D">
        <w:rPr>
          <w:sz w:val="28"/>
          <w:szCs w:val="28"/>
        </w:rPr>
        <w:t>Приложение</w:t>
      </w:r>
    </w:p>
    <w:p w:rsidR="00925350" w:rsidRPr="009C0F4B" w:rsidRDefault="00925350" w:rsidP="00B80B23">
      <w:pPr>
        <w:spacing w:line="360" w:lineRule="auto"/>
        <w:jc w:val="both"/>
        <w:rPr>
          <w:b/>
          <w:sz w:val="28"/>
          <w:szCs w:val="28"/>
        </w:rPr>
      </w:pPr>
      <w:r w:rsidRPr="007A6251">
        <w:rPr>
          <w:b/>
          <w:sz w:val="28"/>
          <w:szCs w:val="28"/>
        </w:rPr>
        <w:t xml:space="preserve">       </w:t>
      </w:r>
    </w:p>
    <w:p w:rsidR="00925350" w:rsidRPr="009C0F4B" w:rsidRDefault="00925350" w:rsidP="00B80B23">
      <w:pPr>
        <w:spacing w:line="360" w:lineRule="auto"/>
        <w:jc w:val="both"/>
        <w:rPr>
          <w:b/>
          <w:sz w:val="28"/>
          <w:szCs w:val="28"/>
        </w:rPr>
      </w:pPr>
    </w:p>
    <w:p w:rsidR="00925350" w:rsidRPr="009C0F4B" w:rsidRDefault="00925350" w:rsidP="00B80B23">
      <w:pPr>
        <w:spacing w:line="360" w:lineRule="auto"/>
        <w:jc w:val="both"/>
        <w:rPr>
          <w:b/>
          <w:sz w:val="28"/>
          <w:szCs w:val="28"/>
        </w:rPr>
      </w:pPr>
    </w:p>
    <w:p w:rsidR="00925350" w:rsidRPr="009C0F4B" w:rsidRDefault="00925350" w:rsidP="00B80B23">
      <w:pPr>
        <w:spacing w:line="360" w:lineRule="auto"/>
        <w:jc w:val="both"/>
        <w:rPr>
          <w:b/>
          <w:sz w:val="28"/>
          <w:szCs w:val="28"/>
        </w:rPr>
      </w:pPr>
    </w:p>
    <w:p w:rsidR="00925350" w:rsidRPr="009C0F4B" w:rsidRDefault="00925350" w:rsidP="00B80B23">
      <w:pPr>
        <w:spacing w:line="360" w:lineRule="auto"/>
        <w:jc w:val="both"/>
        <w:rPr>
          <w:b/>
          <w:sz w:val="28"/>
          <w:szCs w:val="28"/>
        </w:rPr>
      </w:pPr>
    </w:p>
    <w:p w:rsidR="00925350" w:rsidRPr="009C0F4B" w:rsidRDefault="00925350" w:rsidP="00925350">
      <w:pPr>
        <w:spacing w:line="360" w:lineRule="auto"/>
        <w:rPr>
          <w:b/>
          <w:sz w:val="28"/>
          <w:szCs w:val="28"/>
        </w:rPr>
      </w:pPr>
    </w:p>
    <w:p w:rsidR="009C1613" w:rsidRPr="00DE0E5A" w:rsidRDefault="009C1613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C13624" w:rsidRPr="008A3818" w:rsidRDefault="009C1613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DE0E5A">
        <w:rPr>
          <w:b/>
          <w:sz w:val="28"/>
          <w:szCs w:val="28"/>
        </w:rPr>
        <w:t xml:space="preserve">    </w:t>
      </w:r>
      <w:r w:rsidR="00925350" w:rsidRPr="007A6251">
        <w:rPr>
          <w:b/>
          <w:sz w:val="28"/>
          <w:szCs w:val="28"/>
        </w:rPr>
        <w:t xml:space="preserve"> </w:t>
      </w:r>
    </w:p>
    <w:p w:rsidR="006049C1" w:rsidRDefault="00C13624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8A3818">
        <w:rPr>
          <w:b/>
          <w:sz w:val="28"/>
          <w:szCs w:val="28"/>
        </w:rPr>
        <w:t xml:space="preserve">    </w:t>
      </w:r>
    </w:p>
    <w:p w:rsidR="006049C1" w:rsidRDefault="006049C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049C1" w:rsidRDefault="006049C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049C1" w:rsidRDefault="006049C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049C1" w:rsidRDefault="006049C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049C1" w:rsidRDefault="006049C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049C1" w:rsidRDefault="006049C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049C1" w:rsidRDefault="006049C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901EA1" w:rsidRDefault="00901EA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901EA1" w:rsidRDefault="00901EA1" w:rsidP="000203B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925350" w:rsidRPr="007A6251" w:rsidRDefault="00901EA1" w:rsidP="00110242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925350" w:rsidRPr="00595C61" w:rsidRDefault="00925350" w:rsidP="00595C61">
      <w:pPr>
        <w:jc w:val="both"/>
      </w:pPr>
      <w:r w:rsidRPr="00595C61">
        <w:t xml:space="preserve">     </w:t>
      </w:r>
      <w:r w:rsidR="0069035D" w:rsidRPr="00595C61">
        <w:t xml:space="preserve">Настоящая </w:t>
      </w:r>
      <w:r w:rsidRPr="00595C61">
        <w:t xml:space="preserve"> работа посвящена исследованию лексических особенностей современного публицистического стиля (ПС)</w:t>
      </w:r>
      <w:r w:rsidR="006049C1" w:rsidRPr="00595C61">
        <w:t xml:space="preserve"> на материале молодежной прессы.</w:t>
      </w:r>
      <w:r w:rsidR="0069035D" w:rsidRPr="00595C61">
        <w:rPr>
          <w:b/>
        </w:rPr>
        <w:t xml:space="preserve"> </w:t>
      </w:r>
      <w:r w:rsidR="0069035D" w:rsidRPr="00595C61">
        <w:t xml:space="preserve">Этой проблемой занимаются такие ученые, как Кравецкая М., (2003), Кучерова К., (2003), Нокель М., (2003).Однако в науке нет </w:t>
      </w:r>
      <w:r w:rsidRPr="00595C61">
        <w:t>отдельных работ, посвященных рассмотрению</w:t>
      </w:r>
      <w:r w:rsidR="006049C1" w:rsidRPr="00595C61">
        <w:t xml:space="preserve"> особенностей лексики </w:t>
      </w:r>
      <w:r w:rsidRPr="00595C61">
        <w:t>современного ПС</w:t>
      </w:r>
      <w:r w:rsidR="006049C1" w:rsidRPr="00595C61">
        <w:t xml:space="preserve"> на материале молодежной прессы в целом.</w:t>
      </w:r>
    </w:p>
    <w:p w:rsidR="00925350" w:rsidRPr="00595C61" w:rsidRDefault="00924329" w:rsidP="00595C61">
      <w:pPr>
        <w:jc w:val="both"/>
      </w:pPr>
      <w:r w:rsidRPr="00595C61">
        <w:t xml:space="preserve">     Лексика современного публицистического стиля</w:t>
      </w:r>
      <w:r w:rsidR="00925350" w:rsidRPr="00595C61">
        <w:t xml:space="preserve"> – явление </w:t>
      </w:r>
      <w:r w:rsidRPr="00595C61">
        <w:t>очень сложное и многоплановое. А л</w:t>
      </w:r>
      <w:r w:rsidR="00925350" w:rsidRPr="00595C61">
        <w:t>ексика, представленная   на страницах молодежных изданий</w:t>
      </w:r>
      <w:r w:rsidRPr="00595C61">
        <w:t>, – в особенности, так как</w:t>
      </w:r>
      <w:r w:rsidR="00925350" w:rsidRPr="00595C61">
        <w:t xml:space="preserve"> речь молодежи отличается большой экспрессивностью и минимумом стандартности. Это обусловлено тем, что молодежь  общается на своем, особенном языке, отличающемся от языка взрослых; стремится жить в  мире, где нет скучных правил «взрослой» жизни.  Речь молодежи обладает максимальной лаконичностью и краткостью. </w:t>
      </w:r>
      <w:r w:rsidR="0069035D" w:rsidRPr="00595C61">
        <w:t>О</w:t>
      </w:r>
      <w:r w:rsidR="001B4350" w:rsidRPr="00595C61">
        <w:t>собенности речи молодежи находят отражение на страницах изданий, предназначенных для их круга.</w:t>
      </w:r>
    </w:p>
    <w:p w:rsidR="00925350" w:rsidRPr="00595C61" w:rsidRDefault="00925350" w:rsidP="00595C61">
      <w:pPr>
        <w:jc w:val="both"/>
      </w:pPr>
      <w:r w:rsidRPr="00595C61">
        <w:t xml:space="preserve">     </w:t>
      </w:r>
      <w:r w:rsidR="00DB1CF9" w:rsidRPr="00595C61">
        <w:rPr>
          <w:b/>
        </w:rPr>
        <w:t>Актуальность</w:t>
      </w:r>
      <w:r w:rsidRPr="00595C61">
        <w:t xml:space="preserve"> настоящего исследования обусловлена</w:t>
      </w:r>
      <w:r w:rsidR="00924329" w:rsidRPr="00595C61">
        <w:t xml:space="preserve"> необходимостью </w:t>
      </w:r>
      <w:r w:rsidR="00A565E1" w:rsidRPr="00595C61">
        <w:t xml:space="preserve"> описания лексических средств современного публицистического стиля, представленного на страницах молодежной прессы. </w:t>
      </w:r>
    </w:p>
    <w:p w:rsidR="00925350" w:rsidRPr="00595C61" w:rsidRDefault="00925350" w:rsidP="00595C61">
      <w:pPr>
        <w:jc w:val="both"/>
      </w:pPr>
      <w:r w:rsidRPr="00595C61">
        <w:t xml:space="preserve">    </w:t>
      </w:r>
      <w:r w:rsidR="00DB1CF9" w:rsidRPr="00595C61">
        <w:rPr>
          <w:b/>
        </w:rPr>
        <w:t xml:space="preserve">Объектом </w:t>
      </w:r>
      <w:r w:rsidRPr="00595C61">
        <w:t xml:space="preserve">исследования </w:t>
      </w:r>
      <w:r w:rsidR="00924329" w:rsidRPr="00595C61">
        <w:t>является лексика современного публицистического стиля</w:t>
      </w:r>
      <w:r w:rsidRPr="00595C61">
        <w:t xml:space="preserve"> (на материале молодежной прессы).</w:t>
      </w:r>
    </w:p>
    <w:p w:rsidR="00925350" w:rsidRPr="00595C61" w:rsidRDefault="00DB1CF9" w:rsidP="00595C61">
      <w:pPr>
        <w:jc w:val="both"/>
      </w:pPr>
      <w:r w:rsidRPr="00595C61">
        <w:t xml:space="preserve">  </w:t>
      </w:r>
      <w:r w:rsidRPr="00595C61">
        <w:rPr>
          <w:b/>
        </w:rPr>
        <w:t>Предметом</w:t>
      </w:r>
      <w:r w:rsidRPr="00595C61">
        <w:t xml:space="preserve"> </w:t>
      </w:r>
      <w:r w:rsidR="00925350" w:rsidRPr="00595C61">
        <w:t>исследования являются особенности ле</w:t>
      </w:r>
      <w:r w:rsidR="00290C03" w:rsidRPr="00595C61">
        <w:t>ксических единиц современного публицистического стиля</w:t>
      </w:r>
      <w:r w:rsidR="00925350" w:rsidRPr="00595C61">
        <w:t>.</w:t>
      </w:r>
    </w:p>
    <w:p w:rsidR="00925350" w:rsidRPr="00595C61" w:rsidRDefault="00925350" w:rsidP="00595C61">
      <w:pPr>
        <w:jc w:val="both"/>
      </w:pPr>
      <w:r w:rsidRPr="00595C61">
        <w:t xml:space="preserve">     Основная </w:t>
      </w:r>
      <w:r w:rsidR="00DB1CF9" w:rsidRPr="00595C61">
        <w:rPr>
          <w:b/>
        </w:rPr>
        <w:t>цель</w:t>
      </w:r>
      <w:r w:rsidRPr="00595C61">
        <w:t xml:space="preserve"> проводимого исследования – характеристика лексичес</w:t>
      </w:r>
      <w:r w:rsidR="00924329" w:rsidRPr="00595C61">
        <w:t>ких особенностей современного публицистического стиля</w:t>
      </w:r>
      <w:r w:rsidRPr="00595C61">
        <w:t xml:space="preserve"> (на материале молодежной прессы). </w:t>
      </w:r>
    </w:p>
    <w:p w:rsidR="00925350" w:rsidRPr="00595C61" w:rsidRDefault="00925350" w:rsidP="00595C61">
      <w:pPr>
        <w:jc w:val="both"/>
        <w:rPr>
          <w:b/>
        </w:rPr>
      </w:pPr>
      <w:r w:rsidRPr="00595C61">
        <w:t xml:space="preserve">     Поставленная цель предполагает решение следующих </w:t>
      </w:r>
      <w:r w:rsidR="00DB1CF9" w:rsidRPr="00595C61">
        <w:rPr>
          <w:b/>
        </w:rPr>
        <w:t>задач:</w:t>
      </w:r>
    </w:p>
    <w:p w:rsidR="00925350" w:rsidRPr="00595C61" w:rsidRDefault="00C45C92" w:rsidP="007124E9">
      <w:pPr>
        <w:numPr>
          <w:ilvl w:val="0"/>
          <w:numId w:val="1"/>
        </w:numPr>
        <w:jc w:val="both"/>
      </w:pPr>
      <w:r w:rsidRPr="00595C61">
        <w:t>Выявить специфику лексики, представленной на страницах молодежных изданий.</w:t>
      </w:r>
    </w:p>
    <w:p w:rsidR="006049C1" w:rsidRPr="00595C61" w:rsidRDefault="001D0355" w:rsidP="007124E9">
      <w:pPr>
        <w:numPr>
          <w:ilvl w:val="0"/>
          <w:numId w:val="1"/>
        </w:numPr>
        <w:jc w:val="both"/>
      </w:pPr>
      <w:r w:rsidRPr="00595C61">
        <w:t>Выявить способы пополнения лексики, представленной на страницах молодежных изданий.</w:t>
      </w:r>
    </w:p>
    <w:p w:rsidR="00925350" w:rsidRPr="00595C61" w:rsidRDefault="00925350" w:rsidP="00595C61">
      <w:pPr>
        <w:ind w:firstLine="360"/>
        <w:jc w:val="both"/>
      </w:pPr>
      <w:r w:rsidRPr="00595C61">
        <w:rPr>
          <w:b/>
        </w:rPr>
        <w:t>Материалом</w:t>
      </w:r>
      <w:r w:rsidR="00290C03" w:rsidRPr="00595C61">
        <w:rPr>
          <w:b/>
        </w:rPr>
        <w:t xml:space="preserve"> </w:t>
      </w:r>
      <w:r w:rsidRPr="00595C61">
        <w:t xml:space="preserve"> </w:t>
      </w:r>
      <w:r w:rsidRPr="00595C61">
        <w:rPr>
          <w:b/>
        </w:rPr>
        <w:t>исследования</w:t>
      </w:r>
      <w:r w:rsidRPr="00595C61">
        <w:t xml:space="preserve"> являются лекси</w:t>
      </w:r>
      <w:r w:rsidR="00313682" w:rsidRPr="00595C61">
        <w:t xml:space="preserve">ческие средства (в количестве </w:t>
      </w:r>
      <w:r w:rsidR="00B1707B" w:rsidRPr="00595C61">
        <w:t>102</w:t>
      </w:r>
      <w:r w:rsidRPr="00595C61">
        <w:t xml:space="preserve"> единиц</w:t>
      </w:r>
      <w:r w:rsidR="00313682" w:rsidRPr="00595C61">
        <w:t>)</w:t>
      </w:r>
      <w:r w:rsidRPr="00595C61">
        <w:t>, выбранные из  молодежных журналов («Марус</w:t>
      </w:r>
      <w:r w:rsidR="00F83DFE" w:rsidRPr="00595C61">
        <w:t>я», «Ровесник», «Молоток», «</w:t>
      </w:r>
      <w:r w:rsidR="00F83DFE" w:rsidRPr="00595C61">
        <w:rPr>
          <w:lang w:val="en-US"/>
        </w:rPr>
        <w:t>Coo</w:t>
      </w:r>
      <w:r w:rsidR="001B7199" w:rsidRPr="00595C61">
        <w:rPr>
          <w:lang w:val="en-US"/>
        </w:rPr>
        <w:t>L</w:t>
      </w:r>
      <w:r w:rsidRPr="00595C61">
        <w:t>»).</w:t>
      </w:r>
    </w:p>
    <w:p w:rsidR="00925350" w:rsidRPr="00595C61" w:rsidRDefault="00925350" w:rsidP="00595C61">
      <w:pPr>
        <w:jc w:val="both"/>
      </w:pPr>
      <w:r w:rsidRPr="00595C61">
        <w:t xml:space="preserve">     </w:t>
      </w:r>
      <w:r w:rsidRPr="00595C61">
        <w:rPr>
          <w:b/>
        </w:rPr>
        <w:t>Научная новизна</w:t>
      </w:r>
      <w:r w:rsidRPr="00595C61">
        <w:t xml:space="preserve"> работы заключается в том, </w:t>
      </w:r>
      <w:r w:rsidR="003D7D0F" w:rsidRPr="00595C61">
        <w:t xml:space="preserve">что </w:t>
      </w:r>
      <w:r w:rsidRPr="00595C61">
        <w:t>предпринята попытка дать полную  характе</w:t>
      </w:r>
      <w:r w:rsidR="00A1448B" w:rsidRPr="00595C61">
        <w:t>ристику лексики  современного публицистического стиля</w:t>
      </w:r>
      <w:r w:rsidRPr="00595C61">
        <w:t xml:space="preserve"> (на материале молодежной прессы)</w:t>
      </w:r>
      <w:r w:rsidR="0069035D" w:rsidRPr="00595C61">
        <w:t>.</w:t>
      </w:r>
      <w:r w:rsidRPr="00595C61">
        <w:t xml:space="preserve"> </w:t>
      </w:r>
    </w:p>
    <w:p w:rsidR="00925350" w:rsidRPr="00595C61" w:rsidRDefault="00925350" w:rsidP="00595C61">
      <w:pPr>
        <w:jc w:val="both"/>
      </w:pPr>
      <w:r w:rsidRPr="00595C61">
        <w:t xml:space="preserve">       В процессе работы использовались следующие </w:t>
      </w:r>
      <w:r w:rsidRPr="00595C61">
        <w:rPr>
          <w:b/>
        </w:rPr>
        <w:t>методы:</w:t>
      </w:r>
      <w:r w:rsidRPr="00595C61">
        <w:t xml:space="preserve"> метод сплошной выборки, </w:t>
      </w:r>
      <w:r w:rsidR="00F83DFE" w:rsidRPr="00595C61">
        <w:t>лексико-стилистический</w:t>
      </w:r>
      <w:r w:rsidRPr="00595C61">
        <w:t xml:space="preserve"> анализ, </w:t>
      </w:r>
      <w:r w:rsidR="00F83DFE" w:rsidRPr="00595C61">
        <w:t>семантико-стилистический</w:t>
      </w:r>
      <w:r w:rsidRPr="00595C61">
        <w:t xml:space="preserve"> анализ, контекстуальный анализ, статистический метод.</w:t>
      </w:r>
    </w:p>
    <w:p w:rsidR="0092328C" w:rsidRPr="00901EA1" w:rsidRDefault="00925350" w:rsidP="00901EA1">
      <w:pPr>
        <w:jc w:val="both"/>
      </w:pPr>
      <w:r w:rsidRPr="00595C61">
        <w:t xml:space="preserve">     Работа имеет следующую </w:t>
      </w:r>
      <w:r w:rsidRPr="00595C61">
        <w:rPr>
          <w:b/>
        </w:rPr>
        <w:t>структуру:</w:t>
      </w:r>
      <w:r w:rsidRPr="00595C61">
        <w:t xml:space="preserve"> введение, основная часть, заключение, библиография, приложение.</w:t>
      </w:r>
    </w:p>
    <w:p w:rsidR="00C52822" w:rsidRPr="00901EA1" w:rsidRDefault="00901EA1" w:rsidP="00901EA1">
      <w:pPr>
        <w:jc w:val="both"/>
        <w:outlineLvl w:val="0"/>
        <w:rPr>
          <w:b/>
        </w:rPr>
      </w:pPr>
      <w:r>
        <w:rPr>
          <w:b/>
        </w:rPr>
        <w:t xml:space="preserve"> </w:t>
      </w:r>
    </w:p>
    <w:p w:rsidR="004F712E" w:rsidRDefault="00226117" w:rsidP="007124E9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52822">
        <w:rPr>
          <w:b/>
          <w:sz w:val="28"/>
          <w:szCs w:val="28"/>
        </w:rPr>
        <w:t>Общая характеристика молодежных изданий</w:t>
      </w:r>
    </w:p>
    <w:p w:rsidR="00901EA1" w:rsidRPr="00595C61" w:rsidRDefault="00901EA1" w:rsidP="00901EA1">
      <w:pPr>
        <w:ind w:left="720"/>
      </w:pPr>
    </w:p>
    <w:p w:rsidR="004F712E" w:rsidRPr="00595C61" w:rsidRDefault="00EC52E5" w:rsidP="00595C61">
      <w:pPr>
        <w:jc w:val="both"/>
      </w:pPr>
      <w:r w:rsidRPr="00595C61">
        <w:t xml:space="preserve">     </w:t>
      </w:r>
      <w:r w:rsidR="004F712E" w:rsidRPr="00595C61">
        <w:t>В настоящее время существуют издания, « в языковую политику которых  входит использование в публикациях молодежного сленга». (Кучерова К., 2003, с.15). Необходимо сказать, что собой представляет сленг</w:t>
      </w:r>
      <w:r w:rsidR="0069035D" w:rsidRPr="00595C61">
        <w:t>.</w:t>
      </w:r>
      <w:r w:rsidR="00A13724" w:rsidRPr="00595C61">
        <w:t xml:space="preserve"> «</w:t>
      </w:r>
      <w:r w:rsidR="00647832" w:rsidRPr="00595C61">
        <w:t xml:space="preserve">Сленг – это слова и выражения, употребляемые лицами определенных профессий или социальных прослоек. </w:t>
      </w:r>
      <w:r w:rsidR="002B3BDF" w:rsidRPr="00595C61">
        <w:rPr>
          <w:i/>
        </w:rPr>
        <w:t>Сленг художников. Сленг моряков</w:t>
      </w:r>
      <w:r w:rsidR="00A13724" w:rsidRPr="00595C61">
        <w:t xml:space="preserve">» </w:t>
      </w:r>
      <w:r w:rsidR="00EA52C0" w:rsidRPr="00595C61">
        <w:t xml:space="preserve">[8, </w:t>
      </w:r>
      <w:r w:rsidR="00EA52C0" w:rsidRPr="00595C61">
        <w:rPr>
          <w:lang w:val="en-US"/>
        </w:rPr>
        <w:t>c</w:t>
      </w:r>
      <w:r w:rsidR="00EA52C0" w:rsidRPr="00595C61">
        <w:t>.451</w:t>
      </w:r>
      <w:r w:rsidR="0069035D" w:rsidRPr="00595C61">
        <w:t>]</w:t>
      </w:r>
      <w:r w:rsidR="004F712E" w:rsidRPr="00595C61">
        <w:t xml:space="preserve"> </w:t>
      </w:r>
      <w:r w:rsidR="0069035D" w:rsidRPr="00595C61">
        <w:t>.</w:t>
      </w:r>
    </w:p>
    <w:p w:rsidR="004F712E" w:rsidRPr="00595C61" w:rsidRDefault="004F712E" w:rsidP="00595C61">
      <w:pPr>
        <w:jc w:val="both"/>
      </w:pPr>
      <w:r w:rsidRPr="00595C61">
        <w:t xml:space="preserve">   </w:t>
      </w:r>
      <w:r w:rsidR="00DB1CF9" w:rsidRPr="00595C61">
        <w:t xml:space="preserve">  Основу общемолодежного сленга</w:t>
      </w:r>
      <w:r w:rsidR="0069035D" w:rsidRPr="00595C61">
        <w:t xml:space="preserve"> составляет</w:t>
      </w:r>
      <w:r w:rsidRPr="00595C61">
        <w:t xml:space="preserve"> лексикон бывшей хипп-системы, которая к концу 80-х г.г. размы</w:t>
      </w:r>
      <w:r w:rsidR="0069035D" w:rsidRPr="00595C61">
        <w:t>лась идеологически, приспособившись</w:t>
      </w:r>
      <w:r w:rsidRPr="00595C61">
        <w:t xml:space="preserve"> к новым условиям.</w:t>
      </w:r>
    </w:p>
    <w:p w:rsidR="00FD66FE" w:rsidRPr="00595C61" w:rsidRDefault="004F712E" w:rsidP="00595C61">
      <w:pPr>
        <w:jc w:val="both"/>
      </w:pPr>
      <w:r w:rsidRPr="00595C61">
        <w:t xml:space="preserve">     На смену хиппи приходит новое поколение молодежи, более жесткое и прагматичное, имеющее четкую установку – любой ценой преуспеть в жизни. Отсюда – пополне</w:t>
      </w:r>
      <w:r w:rsidR="0069035D" w:rsidRPr="00595C61">
        <w:t>ние молодежного сленга</w:t>
      </w:r>
      <w:r w:rsidRPr="00595C61">
        <w:t xml:space="preserve"> лексикой таких тематических групп, как «Торговля, коммерция», «Теневая экономика»,</w:t>
      </w:r>
      <w:r w:rsidR="00105D7B" w:rsidRPr="00595C61">
        <w:t xml:space="preserve"> «Рэкет», «Проституция» и т.п. В</w:t>
      </w:r>
      <w:r w:rsidRPr="00595C61">
        <w:t xml:space="preserve">сегда актуальные для молодежи области жизни – музыка, учеба, секс, алкоголь, наркотики, модная одежда – широко представлены в сленговой </w:t>
      </w:r>
      <w:r w:rsidR="00800974" w:rsidRPr="00595C61">
        <w:t>речи [</w:t>
      </w:r>
      <w:r w:rsidR="003471D9" w:rsidRPr="00595C61">
        <w:t>5, с.4]</w:t>
      </w:r>
      <w:r w:rsidRPr="00595C61">
        <w:t xml:space="preserve">. </w:t>
      </w:r>
    </w:p>
    <w:p w:rsidR="00FB386A" w:rsidRPr="00595C61" w:rsidRDefault="00FD66FE" w:rsidP="00595C61">
      <w:pPr>
        <w:jc w:val="both"/>
      </w:pPr>
      <w:r w:rsidRPr="00595C61">
        <w:t xml:space="preserve">      </w:t>
      </w:r>
      <w:r w:rsidR="004F712E" w:rsidRPr="00595C61">
        <w:t xml:space="preserve">Издания, которые пользуются в своих публикациях молодежным сленгом, можно условно разделить </w:t>
      </w:r>
      <w:r w:rsidR="004F712E" w:rsidRPr="00595C61">
        <w:rPr>
          <w:b/>
        </w:rPr>
        <w:t>на две группы</w:t>
      </w:r>
      <w:r w:rsidR="004F712E" w:rsidRPr="00595C61">
        <w:t xml:space="preserve"> (Кравецкая М.,</w:t>
      </w:r>
      <w:r w:rsidR="00B80B23" w:rsidRPr="00595C61">
        <w:t xml:space="preserve"> </w:t>
      </w:r>
      <w:r w:rsidR="004F712E" w:rsidRPr="00595C61">
        <w:t>2003, с.15).</w:t>
      </w:r>
    </w:p>
    <w:p w:rsidR="004F712E" w:rsidRPr="00595C61" w:rsidRDefault="00FB386A" w:rsidP="00595C61">
      <w:pPr>
        <w:jc w:val="both"/>
      </w:pPr>
      <w:r w:rsidRPr="00595C61">
        <w:t xml:space="preserve">     </w:t>
      </w:r>
      <w:r w:rsidR="004F712E" w:rsidRPr="00595C61">
        <w:t xml:space="preserve">Первую можно назвать </w:t>
      </w:r>
      <w:r w:rsidR="004F712E" w:rsidRPr="00595C61">
        <w:rPr>
          <w:b/>
        </w:rPr>
        <w:t>«Говорящие на сленге».</w:t>
      </w:r>
      <w:r w:rsidR="004F712E" w:rsidRPr="00595C61">
        <w:t xml:space="preserve"> Самым</w:t>
      </w:r>
      <w:r w:rsidR="002C1852" w:rsidRPr="00595C61">
        <w:t>и</w:t>
      </w:r>
      <w:r w:rsidR="004F712E" w:rsidRPr="00595C61">
        <w:t xml:space="preserve"> ярким</w:t>
      </w:r>
      <w:r w:rsidR="002C1852" w:rsidRPr="00595C61">
        <w:t>и представителями этой группы являются такие</w:t>
      </w:r>
      <w:r w:rsidR="004F712E" w:rsidRPr="00595C61">
        <w:t xml:space="preserve"> журнал</w:t>
      </w:r>
      <w:r w:rsidR="002C1852" w:rsidRPr="00595C61">
        <w:t>ы, как</w:t>
      </w:r>
      <w:r w:rsidR="004F712E" w:rsidRPr="00595C61">
        <w:t xml:space="preserve"> </w:t>
      </w:r>
      <w:r w:rsidR="004F712E" w:rsidRPr="00595C61">
        <w:rPr>
          <w:b/>
        </w:rPr>
        <w:t xml:space="preserve"> «</w:t>
      </w:r>
      <w:r w:rsidR="004F712E" w:rsidRPr="00595C61">
        <w:t>Молоток</w:t>
      </w:r>
      <w:r w:rsidR="004F712E" w:rsidRPr="00595C61">
        <w:rPr>
          <w:b/>
        </w:rPr>
        <w:t>»</w:t>
      </w:r>
      <w:r w:rsidR="002C1852" w:rsidRPr="00595C61">
        <w:t>,</w:t>
      </w:r>
      <w:r w:rsidR="00F83DFE" w:rsidRPr="00595C61">
        <w:t xml:space="preserve"> «</w:t>
      </w:r>
      <w:r w:rsidR="00F83DFE" w:rsidRPr="00595C61">
        <w:rPr>
          <w:lang w:val="en-US"/>
        </w:rPr>
        <w:t>CooL</w:t>
      </w:r>
      <w:r w:rsidR="004E047D" w:rsidRPr="00595C61">
        <w:t>».</w:t>
      </w:r>
      <w:r w:rsidR="004F712E" w:rsidRPr="00595C61">
        <w:t xml:space="preserve"> </w:t>
      </w:r>
      <w:r w:rsidR="0069035D" w:rsidRPr="00595C61">
        <w:t xml:space="preserve">Эти </w:t>
      </w:r>
      <w:r w:rsidR="004F712E" w:rsidRPr="00595C61">
        <w:t xml:space="preserve">издания ставят перед собой цель общаться с молодежной аудиторией, имитируя язык, на котором говорят их читатели. Вот как выглядит, например, гороскоп в журнале «Молоток»: «Овнов </w:t>
      </w:r>
      <w:r w:rsidR="004F712E" w:rsidRPr="00595C61">
        <w:rPr>
          <w:i/>
        </w:rPr>
        <w:t xml:space="preserve">плющит </w:t>
      </w:r>
      <w:r w:rsidR="004F712E" w:rsidRPr="00595C61">
        <w:t xml:space="preserve">нереально. </w:t>
      </w:r>
      <w:r w:rsidR="004F712E" w:rsidRPr="00595C61">
        <w:rPr>
          <w:i/>
        </w:rPr>
        <w:t xml:space="preserve">Безбашенное </w:t>
      </w:r>
      <w:r w:rsidR="004F712E" w:rsidRPr="00595C61">
        <w:t xml:space="preserve">поведение может привести тебя шестого на ковер к директору». (№ 35, 5.09. 2000). </w:t>
      </w:r>
    </w:p>
    <w:p w:rsidR="00CE3C9D" w:rsidRPr="00595C61" w:rsidRDefault="004F712E" w:rsidP="00595C61">
      <w:pPr>
        <w:jc w:val="both"/>
      </w:pPr>
      <w:r w:rsidRPr="00595C61">
        <w:t xml:space="preserve">     В изданиях такого типа журналисты склонны к созданию новых единиц сленга, а также к использованию слов, употребляемых в узких кругах тесных дружеских компаний. Например, журнал «Молоток» ввел в язык своих публикаций слова </w:t>
      </w:r>
      <w:r w:rsidRPr="00595C61">
        <w:rPr>
          <w:i/>
        </w:rPr>
        <w:t xml:space="preserve">крендель </w:t>
      </w:r>
      <w:r w:rsidRPr="00595C61">
        <w:t xml:space="preserve">(молодой человек) и </w:t>
      </w:r>
      <w:r w:rsidRPr="00595C61">
        <w:rPr>
          <w:i/>
        </w:rPr>
        <w:t xml:space="preserve">мурена </w:t>
      </w:r>
      <w:r w:rsidRPr="00595C61">
        <w:t>(девушка), которые не являются широко распространенными в мол</w:t>
      </w:r>
      <w:r w:rsidR="00E91FCF" w:rsidRPr="00595C61">
        <w:t xml:space="preserve">одежной среде. </w:t>
      </w:r>
      <w:r w:rsidRPr="00595C61">
        <w:t>Таким путем слова, прочитанные молодыми людьми на страницах изданий, предназначенных для их круга, переходят в их разговорную речь, так как представители этой возрастной группы восприимчивы ко всему новому, необычному. Но навязывание подобных слов, стоящих за границами литературного языка – явление негативное, так как они засоряют речь</w:t>
      </w:r>
      <w:r w:rsidR="0069035D" w:rsidRPr="00595C61">
        <w:t>.</w:t>
      </w:r>
    </w:p>
    <w:p w:rsidR="00290C03" w:rsidRPr="00595C61" w:rsidRDefault="00CE3C9D" w:rsidP="00595C61">
      <w:pPr>
        <w:jc w:val="both"/>
      </w:pPr>
      <w:r w:rsidRPr="00595C61">
        <w:t xml:space="preserve">     </w:t>
      </w:r>
      <w:r w:rsidR="004F712E" w:rsidRPr="00595C61">
        <w:t xml:space="preserve">Издания </w:t>
      </w:r>
      <w:r w:rsidR="004F712E" w:rsidRPr="00595C61">
        <w:rPr>
          <w:b/>
        </w:rPr>
        <w:t xml:space="preserve">второго типа </w:t>
      </w:r>
      <w:r w:rsidR="004F712E" w:rsidRPr="00595C61">
        <w:t>используют сленг как экспрессивное средство</w:t>
      </w:r>
      <w:r w:rsidR="004F712E" w:rsidRPr="00595C61">
        <w:rPr>
          <w:b/>
        </w:rPr>
        <w:t xml:space="preserve">. </w:t>
      </w:r>
      <w:r w:rsidR="004F712E" w:rsidRPr="00595C61">
        <w:t>К таким изданиям относится зн</w:t>
      </w:r>
      <w:r w:rsidR="00132B27" w:rsidRPr="00595C61">
        <w:t>ачительная</w:t>
      </w:r>
      <w:r w:rsidR="00781003" w:rsidRPr="00595C61">
        <w:t xml:space="preserve"> часть молодежных средств массовой информации</w:t>
      </w:r>
      <w:r w:rsidR="00C01739" w:rsidRPr="00595C61">
        <w:t>, а в моем</w:t>
      </w:r>
      <w:r w:rsidR="00132B27" w:rsidRPr="00595C61">
        <w:t xml:space="preserve"> исследовании – «Маруся», «Ровесник».</w:t>
      </w:r>
      <w:r w:rsidR="00B92274" w:rsidRPr="00595C61">
        <w:t xml:space="preserve"> Работники этих газет и журналов используют сленговые слова и жаргонизмы нечасто, в качестве выразительного приема.</w:t>
      </w:r>
      <w:r w:rsidR="00132B27" w:rsidRPr="00595C61">
        <w:t xml:space="preserve"> В этих молодежных</w:t>
      </w:r>
      <w:r w:rsidR="004F712E" w:rsidRPr="00595C61">
        <w:t xml:space="preserve"> </w:t>
      </w:r>
      <w:r w:rsidR="00105D7B" w:rsidRPr="00595C61">
        <w:t>журналах встречаются те</w:t>
      </w:r>
      <w:r w:rsidR="004F712E" w:rsidRPr="00595C61">
        <w:t xml:space="preserve"> </w:t>
      </w:r>
      <w:r w:rsidR="00105D7B" w:rsidRPr="00595C61">
        <w:t>сленгизмы</w:t>
      </w:r>
      <w:r w:rsidR="004F712E" w:rsidRPr="00595C61">
        <w:t>, которые близки к просторечию и не имеют оттенка новизны и неожиданности. Из жаргона наркоманов, например, заимствован</w:t>
      </w:r>
      <w:r w:rsidR="0069035D" w:rsidRPr="00595C61">
        <w:t>о такое слово</w:t>
      </w:r>
      <w:r w:rsidR="004F712E" w:rsidRPr="00595C61">
        <w:t xml:space="preserve">, как </w:t>
      </w:r>
      <w:r w:rsidR="004F712E" w:rsidRPr="00595C61">
        <w:rPr>
          <w:i/>
        </w:rPr>
        <w:t xml:space="preserve">кайф </w:t>
      </w:r>
      <w:r w:rsidR="00290C03" w:rsidRPr="00595C61">
        <w:t xml:space="preserve"> </w:t>
      </w:r>
    </w:p>
    <w:p w:rsidR="00290C03" w:rsidRPr="00595C61" w:rsidRDefault="004F712E" w:rsidP="00595C61">
      <w:pPr>
        <w:jc w:val="both"/>
      </w:pPr>
      <w:r w:rsidRPr="00595C61">
        <w:t xml:space="preserve"> 1. Состояние удовольствия, наслаждения (например, наркотическое или алкогольное опьянение). </w:t>
      </w:r>
    </w:p>
    <w:p w:rsidR="00290C03" w:rsidRPr="00595C61" w:rsidRDefault="004F712E" w:rsidP="00595C61">
      <w:pPr>
        <w:jc w:val="both"/>
      </w:pPr>
      <w:r w:rsidRPr="00595C61">
        <w:t>2. Хорошо, прекрасно, замеч</w:t>
      </w:r>
      <w:r w:rsidR="0069035D" w:rsidRPr="00595C61">
        <w:t>ательно.</w:t>
      </w:r>
    </w:p>
    <w:p w:rsidR="004F712E" w:rsidRPr="00595C61" w:rsidRDefault="0069035D" w:rsidP="00595C61">
      <w:pPr>
        <w:jc w:val="both"/>
      </w:pPr>
      <w:r w:rsidRPr="00595C61">
        <w:t xml:space="preserve"> 3. Наркотик, наркотики</w:t>
      </w:r>
      <w:r w:rsidR="004A3D78" w:rsidRPr="00595C61">
        <w:t xml:space="preserve"> [12, </w:t>
      </w:r>
      <w:r w:rsidR="004A3D78" w:rsidRPr="00595C61">
        <w:rPr>
          <w:lang w:val="en-US"/>
        </w:rPr>
        <w:t>c</w:t>
      </w:r>
      <w:r w:rsidR="004A3D78" w:rsidRPr="00595C61">
        <w:t>. 106</w:t>
      </w:r>
      <w:r w:rsidRPr="00595C61">
        <w:t>] .</w:t>
      </w:r>
      <w:r w:rsidR="004F712E" w:rsidRPr="00595C61">
        <w:t xml:space="preserve"> </w:t>
      </w:r>
    </w:p>
    <w:p w:rsidR="004F712E" w:rsidRPr="00595C61" w:rsidRDefault="002701A8" w:rsidP="00595C61">
      <w:pPr>
        <w:tabs>
          <w:tab w:val="right" w:pos="9355"/>
        </w:tabs>
        <w:jc w:val="both"/>
      </w:pPr>
      <w:r w:rsidRPr="00595C61">
        <w:t xml:space="preserve">     </w:t>
      </w:r>
      <w:r w:rsidR="004F712E" w:rsidRPr="00595C61">
        <w:t>Необходимо сказать несколько слов и о других молодежных изданиях:</w:t>
      </w:r>
      <w:r w:rsidR="004F712E" w:rsidRPr="00595C61">
        <w:tab/>
      </w:r>
    </w:p>
    <w:p w:rsidR="004F712E" w:rsidRPr="00595C61" w:rsidRDefault="004F712E" w:rsidP="00595C61">
      <w:pPr>
        <w:jc w:val="both"/>
      </w:pPr>
      <w:r w:rsidRPr="00595C61">
        <w:t xml:space="preserve">     В молодежном иллюстрированном ежемесячном журнале «Ровесник», который издается с июля 1962 года, рассказывается о популя</w:t>
      </w:r>
      <w:r w:rsidR="00C01739" w:rsidRPr="00595C61">
        <w:t xml:space="preserve">рных музыкальных группах, хит – </w:t>
      </w:r>
      <w:r w:rsidRPr="00595C61">
        <w:t xml:space="preserve">парадах, так как большинство его статей посвящены новостям из мира музыки. В этом журнале также используются просторечные и жаргонные слова, употребляемые и в молодежном сленге: «Жизнь у всех этих людей была не сахар. А мы еще удивляемся, отчего все </w:t>
      </w:r>
      <w:r w:rsidRPr="00595C61">
        <w:rPr>
          <w:i/>
        </w:rPr>
        <w:t xml:space="preserve">ломанулись </w:t>
      </w:r>
      <w:r w:rsidRPr="00595C61">
        <w:t>в музыку». (Нокель М.,2003, с.16).</w:t>
      </w:r>
    </w:p>
    <w:p w:rsidR="004F712E" w:rsidRPr="00595C61" w:rsidRDefault="004F712E" w:rsidP="00595C61">
      <w:pPr>
        <w:jc w:val="both"/>
      </w:pPr>
      <w:r w:rsidRPr="00595C61">
        <w:t xml:space="preserve">     На основании всего выше</w:t>
      </w:r>
      <w:r w:rsidR="0069035D" w:rsidRPr="00595C61">
        <w:t>сказанного</w:t>
      </w:r>
      <w:r w:rsidR="00105D7B" w:rsidRPr="00595C61">
        <w:t xml:space="preserve"> можно сделать следующий вывод</w:t>
      </w:r>
      <w:r w:rsidRPr="00595C61">
        <w:t>:</w:t>
      </w:r>
    </w:p>
    <w:p w:rsidR="004F23DF" w:rsidRPr="00595C61" w:rsidRDefault="004F23DF" w:rsidP="00595C61">
      <w:pPr>
        <w:jc w:val="both"/>
      </w:pPr>
      <w:r w:rsidRPr="00595C61">
        <w:t xml:space="preserve">     Все молодежные издания условно можно разделить на две группы: </w:t>
      </w:r>
    </w:p>
    <w:p w:rsidR="004F23DF" w:rsidRPr="00595C61" w:rsidRDefault="004F23DF" w:rsidP="007124E9">
      <w:pPr>
        <w:numPr>
          <w:ilvl w:val="0"/>
          <w:numId w:val="2"/>
        </w:numPr>
        <w:jc w:val="both"/>
      </w:pPr>
      <w:r w:rsidRPr="00595C61">
        <w:t xml:space="preserve">Издания, «говорящие на сленге». </w:t>
      </w:r>
      <w:r w:rsidR="007273D8" w:rsidRPr="00595C61">
        <w:t>В нашем исследовании к таким изданиям от</w:t>
      </w:r>
      <w:r w:rsidR="00F83DFE" w:rsidRPr="00595C61">
        <w:t>носятся журналы «Молоток», «</w:t>
      </w:r>
      <w:r w:rsidR="00F83DFE" w:rsidRPr="00595C61">
        <w:rPr>
          <w:lang w:val="en-US"/>
        </w:rPr>
        <w:t>CooL</w:t>
      </w:r>
      <w:r w:rsidR="007273D8" w:rsidRPr="00595C61">
        <w:t>».</w:t>
      </w:r>
    </w:p>
    <w:p w:rsidR="004F712E" w:rsidRPr="00595C61" w:rsidRDefault="007273D8" w:rsidP="007124E9">
      <w:pPr>
        <w:numPr>
          <w:ilvl w:val="0"/>
          <w:numId w:val="2"/>
        </w:numPr>
        <w:jc w:val="both"/>
      </w:pPr>
      <w:r w:rsidRPr="00595C61">
        <w:t>Издания, использующие сленг в качестве экспрессивного средства. К ним относятся, например,</w:t>
      </w:r>
      <w:r w:rsidR="00105D7B" w:rsidRPr="00595C61">
        <w:t xml:space="preserve"> такие издания, как </w:t>
      </w:r>
      <w:r w:rsidRPr="00595C61">
        <w:t xml:space="preserve"> «Маруся», «Ровесник».</w:t>
      </w:r>
    </w:p>
    <w:p w:rsidR="00800974" w:rsidRPr="00901EA1" w:rsidRDefault="004214F1" w:rsidP="00595C61">
      <w:pPr>
        <w:jc w:val="both"/>
        <w:rPr>
          <w:b/>
        </w:rPr>
      </w:pPr>
      <w:r w:rsidRPr="00595C61">
        <w:rPr>
          <w:b/>
        </w:rPr>
        <w:t xml:space="preserve">     </w:t>
      </w:r>
    </w:p>
    <w:p w:rsidR="00986482" w:rsidRPr="00C52822" w:rsidRDefault="002701A8" w:rsidP="00C52822">
      <w:pPr>
        <w:jc w:val="center"/>
        <w:rPr>
          <w:b/>
          <w:sz w:val="28"/>
          <w:szCs w:val="28"/>
        </w:rPr>
      </w:pPr>
      <w:r w:rsidRPr="00C52822">
        <w:rPr>
          <w:b/>
          <w:sz w:val="28"/>
          <w:szCs w:val="28"/>
        </w:rPr>
        <w:t>2</w:t>
      </w:r>
      <w:r w:rsidR="00C13624" w:rsidRPr="00C52822">
        <w:rPr>
          <w:b/>
          <w:sz w:val="28"/>
          <w:szCs w:val="28"/>
        </w:rPr>
        <w:t>. Использование</w:t>
      </w:r>
      <w:r w:rsidR="00C13624" w:rsidRPr="00C52822">
        <w:rPr>
          <w:b/>
          <w:sz w:val="28"/>
          <w:szCs w:val="28"/>
          <w:lang w:val="en-US"/>
        </w:rPr>
        <w:t xml:space="preserve"> </w:t>
      </w:r>
      <w:r w:rsidR="00986482" w:rsidRPr="00C52822">
        <w:rPr>
          <w:b/>
          <w:sz w:val="28"/>
          <w:szCs w:val="28"/>
        </w:rPr>
        <w:t>многозначных слов</w:t>
      </w:r>
    </w:p>
    <w:p w:rsidR="00C52822" w:rsidRPr="00595C61" w:rsidRDefault="00C52822" w:rsidP="00C52822">
      <w:pPr>
        <w:jc w:val="center"/>
        <w:rPr>
          <w:lang w:val="en-US"/>
        </w:rPr>
      </w:pPr>
    </w:p>
    <w:p w:rsidR="00986482" w:rsidRPr="00595C61" w:rsidRDefault="00986482" w:rsidP="00595C61">
      <w:pPr>
        <w:jc w:val="both"/>
      </w:pPr>
      <w:r w:rsidRPr="00595C61">
        <w:t xml:space="preserve">      Многозначные слова широко представлены на страницах моло</w:t>
      </w:r>
      <w:r w:rsidR="00B70BE3" w:rsidRPr="00595C61">
        <w:t>дежных изданий. У этих слов интерес</w:t>
      </w:r>
      <w:r w:rsidR="00E502FA" w:rsidRPr="00595C61">
        <w:t xml:space="preserve"> для нас</w:t>
      </w:r>
      <w:r w:rsidR="00B70BE3" w:rsidRPr="00595C61">
        <w:t xml:space="preserve"> представляют</w:t>
      </w:r>
      <w:r w:rsidRPr="00595C61">
        <w:t xml:space="preserve"> их переносные значения. </w:t>
      </w:r>
    </w:p>
    <w:p w:rsidR="00986482" w:rsidRPr="00595C61" w:rsidRDefault="00986482" w:rsidP="00595C61">
      <w:pPr>
        <w:jc w:val="both"/>
      </w:pPr>
      <w:r w:rsidRPr="00595C61">
        <w:t xml:space="preserve">     В н</w:t>
      </w:r>
      <w:r w:rsidR="00FD66FE" w:rsidRPr="00595C61">
        <w:t>ашем исследовании встретилось 17</w:t>
      </w:r>
      <w:r w:rsidR="00BB540C" w:rsidRPr="00595C61">
        <w:t xml:space="preserve"> примеров</w:t>
      </w:r>
      <w:r w:rsidRPr="00595C61">
        <w:t xml:space="preserve"> многозначных слов, приведем некоторые из них: </w:t>
      </w:r>
    </w:p>
    <w:p w:rsidR="00290C03" w:rsidRPr="00595C61" w:rsidRDefault="00BB540C" w:rsidP="00595C61">
      <w:pPr>
        <w:jc w:val="both"/>
        <w:rPr>
          <w:i/>
        </w:rPr>
      </w:pPr>
      <w:r w:rsidRPr="00595C61">
        <w:t xml:space="preserve">1) </w:t>
      </w:r>
      <w:r w:rsidR="00986482" w:rsidRPr="00595C61">
        <w:rPr>
          <w:i/>
        </w:rPr>
        <w:t>изюминка</w:t>
      </w:r>
      <w:r w:rsidR="00986482" w:rsidRPr="00595C61">
        <w:t xml:space="preserve"> – 1. Уменьш. к </w:t>
      </w:r>
      <w:r w:rsidR="00986482" w:rsidRPr="00595C61">
        <w:rPr>
          <w:i/>
        </w:rPr>
        <w:t>изюмина.</w:t>
      </w:r>
    </w:p>
    <w:p w:rsidR="00986482" w:rsidRPr="00595C61" w:rsidRDefault="00986482" w:rsidP="00595C61">
      <w:pPr>
        <w:jc w:val="both"/>
      </w:pPr>
      <w:r w:rsidRPr="00595C61">
        <w:t xml:space="preserve"> 2. То, что придает кому -, чему – л. привлекательность, остроту, своеобразие (выражение возникло из пословицы: «Не дорог квас, дорога изюминка в кв</w:t>
      </w:r>
      <w:r w:rsidR="00E023FC" w:rsidRPr="00595C61">
        <w:t xml:space="preserve">асу») [14, </w:t>
      </w:r>
      <w:r w:rsidR="00E023FC" w:rsidRPr="00595C61">
        <w:rPr>
          <w:lang w:val="en-US"/>
        </w:rPr>
        <w:t>c</w:t>
      </w:r>
      <w:r w:rsidR="00E023FC" w:rsidRPr="00595C61">
        <w:t>.123].</w:t>
      </w:r>
      <w:r w:rsidRPr="00595C61">
        <w:t xml:space="preserve"> («Банданы, бейсболки и платки с какой – нибудь </w:t>
      </w:r>
      <w:r w:rsidRPr="00595C61">
        <w:rPr>
          <w:i/>
        </w:rPr>
        <w:t xml:space="preserve">изюминкой </w:t>
      </w:r>
      <w:r w:rsidRPr="00595C61">
        <w:t xml:space="preserve">типа вышивки, аппликации или бахромы».) (Маруся, июнь 2000, с. 5.). В данном контексте слово </w:t>
      </w:r>
      <w:r w:rsidRPr="00595C61">
        <w:rPr>
          <w:i/>
        </w:rPr>
        <w:t xml:space="preserve">изюминка </w:t>
      </w:r>
      <w:r w:rsidRPr="00595C61">
        <w:t>употребляется во втором из приведенных выше значений, переносном.</w:t>
      </w:r>
      <w:r w:rsidR="004A0808" w:rsidRPr="00595C61">
        <w:t xml:space="preserve"> Автор статьи имеет в виду, что с помощью добавления к вещи каких – либо дополнительных деталей она приобретает своеобразие, оригинальность, «изюминку»; </w:t>
      </w:r>
    </w:p>
    <w:p w:rsidR="00986482" w:rsidRPr="00595C61" w:rsidRDefault="00BB540C" w:rsidP="00595C61">
      <w:pPr>
        <w:jc w:val="both"/>
      </w:pPr>
      <w:r w:rsidRPr="00595C61">
        <w:t xml:space="preserve"> 2)</w:t>
      </w:r>
      <w:r w:rsidR="00986482" w:rsidRPr="00595C61">
        <w:t xml:space="preserve"> </w:t>
      </w:r>
      <w:r w:rsidR="00986482" w:rsidRPr="00595C61">
        <w:rPr>
          <w:i/>
        </w:rPr>
        <w:t>«переселенцы»</w:t>
      </w:r>
      <w:r w:rsidR="00986482" w:rsidRPr="00595C61">
        <w:t>, имеет сле</w:t>
      </w:r>
      <w:r w:rsidR="00684AC3" w:rsidRPr="00595C61">
        <w:t>дующее значение: переселенец – «</w:t>
      </w:r>
      <w:r w:rsidR="00986482" w:rsidRPr="00595C61">
        <w:t>человек, переселившийся или переселяемый с постоя</w:t>
      </w:r>
      <w:r w:rsidR="00E023FC" w:rsidRPr="00595C61">
        <w:t xml:space="preserve">нного места жительства в новые,  </w:t>
      </w:r>
      <w:r w:rsidR="00350315" w:rsidRPr="00595C61">
        <w:t xml:space="preserve">обычно необжитые места» [6, </w:t>
      </w:r>
      <w:r w:rsidR="00350315" w:rsidRPr="00595C61">
        <w:rPr>
          <w:lang w:val="en-US"/>
        </w:rPr>
        <w:t>c</w:t>
      </w:r>
      <w:r w:rsidR="00350315" w:rsidRPr="00595C61">
        <w:t>.277].</w:t>
      </w:r>
      <w:r w:rsidR="00986482" w:rsidRPr="00595C61">
        <w:t xml:space="preserve"> («Все </w:t>
      </w:r>
      <w:r w:rsidR="00986482" w:rsidRPr="00595C61">
        <w:rPr>
          <w:i/>
        </w:rPr>
        <w:t>«переселенцы»</w:t>
      </w:r>
      <w:r w:rsidR="00986482" w:rsidRPr="00595C61">
        <w:t xml:space="preserve"> моего возраста, которых родители увозят в другой город, всенепременно жалуются, что с трудом находят себе новую компанию».) (Маруся, июль 2001, с. 50).</w:t>
      </w:r>
    </w:p>
    <w:p w:rsidR="00986482" w:rsidRPr="00595C61" w:rsidRDefault="00986482" w:rsidP="00595C61">
      <w:pPr>
        <w:jc w:val="both"/>
      </w:pPr>
      <w:r w:rsidRPr="00595C61">
        <w:t xml:space="preserve">     В словаре представлено только одно значение вышеприведенного слова, но происходит переосмысление его первоначального з</w:t>
      </w:r>
      <w:r w:rsidR="004A0808" w:rsidRPr="00595C61">
        <w:t xml:space="preserve">начения, и с помощью </w:t>
      </w:r>
      <w:r w:rsidR="0069035D" w:rsidRPr="00595C61">
        <w:t xml:space="preserve">этого слова </w:t>
      </w:r>
      <w:r w:rsidR="004A0808" w:rsidRPr="00595C61">
        <w:t>автор статьи в журнале</w:t>
      </w:r>
      <w:r w:rsidR="001F1056" w:rsidRPr="00595C61">
        <w:t xml:space="preserve"> обозначает</w:t>
      </w:r>
      <w:r w:rsidRPr="00595C61">
        <w:t xml:space="preserve"> учеников, </w:t>
      </w:r>
      <w:r w:rsidR="00E502FA" w:rsidRPr="00595C61">
        <w:t>оказавшихся в новом школьном коллективе, так как их перевели</w:t>
      </w:r>
      <w:r w:rsidRPr="00595C61">
        <w:t xml:space="preserve"> в другой класс, другую</w:t>
      </w:r>
      <w:r w:rsidR="00E502FA" w:rsidRPr="00595C61">
        <w:t xml:space="preserve"> школу</w:t>
      </w:r>
      <w:r w:rsidRPr="00595C61">
        <w:t xml:space="preserve">. </w:t>
      </w:r>
    </w:p>
    <w:p w:rsidR="00290C03" w:rsidRPr="00595C61" w:rsidRDefault="00BB540C" w:rsidP="00595C61">
      <w:pPr>
        <w:jc w:val="both"/>
      </w:pPr>
      <w:r w:rsidRPr="00595C61">
        <w:t xml:space="preserve"> 3)</w:t>
      </w:r>
      <w:r w:rsidR="00986482" w:rsidRPr="00595C61">
        <w:t xml:space="preserve"> </w:t>
      </w:r>
      <w:r w:rsidR="00986482" w:rsidRPr="00595C61">
        <w:rPr>
          <w:i/>
        </w:rPr>
        <w:t>перекормить</w:t>
      </w:r>
      <w:r w:rsidR="00986482" w:rsidRPr="00595C61">
        <w:t>, имеет несколько значений: кормить –</w:t>
      </w:r>
    </w:p>
    <w:p w:rsidR="00290C03" w:rsidRPr="00595C61" w:rsidRDefault="00986482" w:rsidP="00595C61">
      <w:pPr>
        <w:jc w:val="both"/>
      </w:pPr>
      <w:r w:rsidRPr="00595C61">
        <w:t xml:space="preserve"> 1. Давать корм (животным).</w:t>
      </w:r>
    </w:p>
    <w:p w:rsidR="00290C03" w:rsidRPr="00595C61" w:rsidRDefault="00986482" w:rsidP="00595C61">
      <w:pPr>
        <w:jc w:val="both"/>
      </w:pPr>
      <w:r w:rsidRPr="00595C61">
        <w:t xml:space="preserve"> 2. Вводить кому – н. пищу в рот, давать есть. </w:t>
      </w:r>
      <w:r w:rsidRPr="00595C61">
        <w:rPr>
          <w:i/>
        </w:rPr>
        <w:t xml:space="preserve">Кормить обещаниями </w:t>
      </w:r>
      <w:r w:rsidRPr="00595C61">
        <w:t>(перен.: давать безответственные обещания сделать что – н.; разг.).</w:t>
      </w:r>
    </w:p>
    <w:p w:rsidR="00290C03" w:rsidRPr="00595C61" w:rsidRDefault="00986482" w:rsidP="00595C61">
      <w:pPr>
        <w:jc w:val="both"/>
      </w:pPr>
      <w:r w:rsidRPr="00595C61">
        <w:t xml:space="preserve">3. перен. Содержать, доставлять пропитание. </w:t>
      </w:r>
      <w:r w:rsidRPr="00595C61">
        <w:rPr>
          <w:i/>
        </w:rPr>
        <w:t>Кормить всю семью.</w:t>
      </w:r>
      <w:r w:rsidR="00350315" w:rsidRPr="00595C61">
        <w:t xml:space="preserve"> [6, с. 255]</w:t>
      </w:r>
      <w:r w:rsidRPr="00595C61">
        <w:t xml:space="preserve">. («Публика у нас сейчас </w:t>
      </w:r>
      <w:r w:rsidRPr="00595C61">
        <w:rPr>
          <w:i/>
        </w:rPr>
        <w:t xml:space="preserve">перекормлена </w:t>
      </w:r>
      <w:r w:rsidRPr="00595C61">
        <w:t>некачественной музыкой, и ей уже хочется чего – то кроме дешевой попсы».) (Маруся, июль 2001, с. 22).</w:t>
      </w:r>
    </w:p>
    <w:p w:rsidR="00986482" w:rsidRPr="00595C61" w:rsidRDefault="00290C03" w:rsidP="00595C61">
      <w:pPr>
        <w:jc w:val="both"/>
      </w:pPr>
      <w:r w:rsidRPr="00595C61">
        <w:t xml:space="preserve">       </w:t>
      </w:r>
      <w:r w:rsidR="00986482" w:rsidRPr="00595C61">
        <w:t xml:space="preserve"> В данном контексте</w:t>
      </w:r>
      <w:r w:rsidR="00E502FA" w:rsidRPr="00595C61">
        <w:t xml:space="preserve"> вышеупомянут</w:t>
      </w:r>
      <w:r w:rsidR="0069035D" w:rsidRPr="00595C61">
        <w:t xml:space="preserve">ое слово </w:t>
      </w:r>
      <w:r w:rsidR="00E502FA" w:rsidRPr="00595C61">
        <w:t xml:space="preserve"> приобретает</w:t>
      </w:r>
      <w:r w:rsidR="00986482" w:rsidRPr="00595C61">
        <w:t xml:space="preserve"> переносное значение, мы попытались дать его самостоятельно: </w:t>
      </w:r>
      <w:r w:rsidR="00986482" w:rsidRPr="00595C61">
        <w:rPr>
          <w:i/>
        </w:rPr>
        <w:t xml:space="preserve">перекормлена </w:t>
      </w:r>
      <w:r w:rsidR="00986482" w:rsidRPr="00595C61">
        <w:t>– «пресыщена чем – либо, устала от чего – либо, что представлено в избыточном количестве»).</w:t>
      </w:r>
    </w:p>
    <w:p w:rsidR="00986482" w:rsidRPr="00595C61" w:rsidRDefault="000D30D0" w:rsidP="00595C61">
      <w:pPr>
        <w:jc w:val="both"/>
      </w:pPr>
      <w:r w:rsidRPr="00595C61">
        <w:t xml:space="preserve">      </w:t>
      </w:r>
      <w:r w:rsidR="00986482" w:rsidRPr="00595C61">
        <w:t xml:space="preserve">Слова, употребленные в переносном значении, способствуют созданию на страницах молодежных журналов высокой экспрессивности, выразительности. Чаще всего переносные значения слов, представленные в молодежных изданиях, создаются авторами статей путем </w:t>
      </w:r>
      <w:r w:rsidR="00B70BE3" w:rsidRPr="00595C61">
        <w:t>переосмысления прямых значений, поэтому</w:t>
      </w:r>
      <w:r w:rsidR="00986482" w:rsidRPr="00595C61">
        <w:t xml:space="preserve"> многие из них не зафиксированы в словарях. </w:t>
      </w:r>
    </w:p>
    <w:p w:rsidR="0069035D" w:rsidRPr="00595C61" w:rsidRDefault="0069035D" w:rsidP="00C52822">
      <w:pPr>
        <w:jc w:val="both"/>
      </w:pPr>
    </w:p>
    <w:p w:rsidR="00C52822" w:rsidRDefault="009F7E16" w:rsidP="007124E9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52822">
        <w:rPr>
          <w:b/>
          <w:sz w:val="28"/>
          <w:szCs w:val="28"/>
        </w:rPr>
        <w:t xml:space="preserve">Стилистическая окраска слов, представленных </w:t>
      </w:r>
    </w:p>
    <w:p w:rsidR="00986482" w:rsidRDefault="009F7E16" w:rsidP="00C52822">
      <w:pPr>
        <w:ind w:left="1260"/>
        <w:jc w:val="center"/>
        <w:rPr>
          <w:b/>
          <w:sz w:val="28"/>
          <w:szCs w:val="28"/>
        </w:rPr>
      </w:pPr>
      <w:r w:rsidRPr="00C52822">
        <w:rPr>
          <w:b/>
          <w:sz w:val="28"/>
          <w:szCs w:val="28"/>
        </w:rPr>
        <w:t>на страницах молодежны</w:t>
      </w:r>
      <w:r w:rsidR="00C52822" w:rsidRPr="00C52822">
        <w:rPr>
          <w:b/>
          <w:sz w:val="28"/>
          <w:szCs w:val="28"/>
        </w:rPr>
        <w:t>х изданий</w:t>
      </w:r>
    </w:p>
    <w:p w:rsidR="00C52822" w:rsidRPr="00C52822" w:rsidRDefault="00C52822" w:rsidP="00C52822">
      <w:pPr>
        <w:ind w:left="1260"/>
        <w:jc w:val="center"/>
        <w:rPr>
          <w:b/>
          <w:sz w:val="28"/>
          <w:szCs w:val="28"/>
        </w:rPr>
      </w:pPr>
    </w:p>
    <w:p w:rsidR="00986482" w:rsidRPr="00595C61" w:rsidRDefault="00B80B23" w:rsidP="00595C61">
      <w:pPr>
        <w:jc w:val="both"/>
        <w:outlineLvl w:val="0"/>
        <w:rPr>
          <w:b/>
        </w:rPr>
      </w:pPr>
      <w:r w:rsidRPr="00595C61">
        <w:rPr>
          <w:b/>
        </w:rPr>
        <w:t xml:space="preserve">     1. Функционально – стилевая окрашенность</w:t>
      </w:r>
      <w:r w:rsidR="00986482" w:rsidRPr="00595C61">
        <w:rPr>
          <w:b/>
        </w:rPr>
        <w:t xml:space="preserve"> лексики, представленной на страницах молодежных изданий.</w:t>
      </w:r>
    </w:p>
    <w:p w:rsidR="00986482" w:rsidRPr="00595C61" w:rsidRDefault="00986482" w:rsidP="00595C61">
      <w:pPr>
        <w:jc w:val="both"/>
      </w:pPr>
      <w:r w:rsidRPr="00595C61">
        <w:rPr>
          <w:b/>
        </w:rPr>
        <w:t xml:space="preserve">     </w:t>
      </w:r>
      <w:r w:rsidRPr="00595C61">
        <w:t>Функционально – стилевая окрашенность слова проявляется в его закрепленности за определенным функциональным стилем. Наиболее четко противопоставляю</w:t>
      </w:r>
      <w:r w:rsidR="0069035D" w:rsidRPr="00595C61">
        <w:t xml:space="preserve">тся книжные и разговорные слова. </w:t>
      </w:r>
      <w:r w:rsidRPr="00595C61">
        <w:t>К книжной лексике относится научная, официально – деловая и публицистическая лексика.</w:t>
      </w:r>
    </w:p>
    <w:p w:rsidR="00986482" w:rsidRPr="00595C61" w:rsidRDefault="00B80B23" w:rsidP="00595C61">
      <w:pPr>
        <w:jc w:val="both"/>
      </w:pPr>
      <w:r w:rsidRPr="00595C61">
        <w:t xml:space="preserve">     Книжную</w:t>
      </w:r>
      <w:r w:rsidR="00986482" w:rsidRPr="00595C61">
        <w:t xml:space="preserve"> окраску имеет </w:t>
      </w:r>
      <w:r w:rsidR="006C6104" w:rsidRPr="00595C61">
        <w:t>только одна из  лексических единиц</w:t>
      </w:r>
      <w:r w:rsidR="00986482" w:rsidRPr="00595C61">
        <w:t xml:space="preserve">, относящаяся к официально – деловому стилю, которая встретилась в нашем исследовании: </w:t>
      </w:r>
      <w:r w:rsidR="00986482" w:rsidRPr="00595C61">
        <w:rPr>
          <w:i/>
        </w:rPr>
        <w:t xml:space="preserve">вышеописанный </w:t>
      </w:r>
      <w:r w:rsidR="00986482" w:rsidRPr="00595C61">
        <w:t>(«</w:t>
      </w:r>
      <w:r w:rsidR="00986482" w:rsidRPr="00595C61">
        <w:rPr>
          <w:i/>
        </w:rPr>
        <w:t xml:space="preserve">Вышеописанные </w:t>
      </w:r>
      <w:r w:rsidR="00986482" w:rsidRPr="00595C61">
        <w:t>яства без особых проблем можно нафигачить суровой ниткой»). (Молоток, 2004, № 47, с. 28). Эт</w:t>
      </w:r>
      <w:r w:rsidR="0069035D" w:rsidRPr="00595C61">
        <w:t>о слово</w:t>
      </w:r>
      <w:r w:rsidR="00986482" w:rsidRPr="00595C61">
        <w:t xml:space="preserve"> придает данному предложению оттенок ироничности, т. к. слова официально – делового и разговорного стилей, употребленные в одном контексте, придают ему комический эффект.</w:t>
      </w:r>
      <w:r w:rsidR="00333862" w:rsidRPr="00595C61">
        <w:t xml:space="preserve"> Остальная часть лексики имеет </w:t>
      </w:r>
      <w:r w:rsidR="0019232C" w:rsidRPr="00595C61">
        <w:t>яркую разговорную и просторечную окрашенность.</w:t>
      </w:r>
    </w:p>
    <w:p w:rsidR="00986482" w:rsidRPr="00595C61" w:rsidRDefault="00FD66FE" w:rsidP="00595C61">
      <w:pPr>
        <w:jc w:val="both"/>
        <w:outlineLvl w:val="0"/>
        <w:rPr>
          <w:b/>
        </w:rPr>
      </w:pPr>
      <w:r w:rsidRPr="00595C61">
        <w:rPr>
          <w:b/>
        </w:rPr>
        <w:t>2</w:t>
      </w:r>
      <w:r w:rsidR="0019232C" w:rsidRPr="00595C61">
        <w:rPr>
          <w:b/>
        </w:rPr>
        <w:t>.</w:t>
      </w:r>
      <w:r w:rsidR="00986482" w:rsidRPr="00595C61">
        <w:rPr>
          <w:b/>
        </w:rPr>
        <w:t xml:space="preserve"> Эмоционально – экспрессивная окраска лексики, представленной на</w:t>
      </w:r>
      <w:r w:rsidR="00A97B92" w:rsidRPr="00595C61">
        <w:rPr>
          <w:b/>
        </w:rPr>
        <w:t xml:space="preserve"> страницах молодежных изданий.</w:t>
      </w:r>
    </w:p>
    <w:p w:rsidR="00986482" w:rsidRPr="00595C61" w:rsidRDefault="00986482" w:rsidP="00595C61">
      <w:pPr>
        <w:ind w:firstLine="360"/>
        <w:jc w:val="both"/>
      </w:pPr>
      <w:r w:rsidRPr="00595C61">
        <w:t>Слова, носящие эмоционально – экспрессивную окраску, встречаются среди книжной, разговорной и просторечной лексики</w:t>
      </w:r>
      <w:r w:rsidR="0069035D" w:rsidRPr="00595C61">
        <w:t>.</w:t>
      </w:r>
    </w:p>
    <w:p w:rsidR="00800974" w:rsidRPr="00595C61" w:rsidRDefault="0069035D" w:rsidP="00595C61">
      <w:pPr>
        <w:ind w:left="360"/>
        <w:jc w:val="both"/>
      </w:pPr>
      <w:r w:rsidRPr="00595C61">
        <w:t>С</w:t>
      </w:r>
      <w:r w:rsidR="00B53FB7" w:rsidRPr="00595C61">
        <w:t xml:space="preserve">реди </w:t>
      </w:r>
      <w:r w:rsidR="00B53FB7" w:rsidRPr="00595C61">
        <w:rPr>
          <w:b/>
        </w:rPr>
        <w:t xml:space="preserve">книжной лексики </w:t>
      </w:r>
      <w:r w:rsidR="00B53FB7" w:rsidRPr="00595C61">
        <w:t xml:space="preserve">можно выделить </w:t>
      </w:r>
      <w:r w:rsidRPr="00595C61">
        <w:t xml:space="preserve"> высокие слова, которые </w:t>
      </w:r>
      <w:r w:rsidR="00986482" w:rsidRPr="00595C61">
        <w:t>придают речи торжественность</w:t>
      </w:r>
      <w:r w:rsidR="00800974" w:rsidRPr="00595C61">
        <w:t>.</w:t>
      </w:r>
    </w:p>
    <w:p w:rsidR="00986482" w:rsidRPr="00595C61" w:rsidRDefault="00512CFD" w:rsidP="00595C61">
      <w:pPr>
        <w:ind w:left="360"/>
        <w:jc w:val="both"/>
      </w:pPr>
      <w:r w:rsidRPr="00595C61">
        <w:t xml:space="preserve">     </w:t>
      </w:r>
      <w:r w:rsidR="00C01739" w:rsidRPr="00595C61">
        <w:t>В нашем исследовании встретился</w:t>
      </w:r>
      <w:r w:rsidR="00986482" w:rsidRPr="00595C61">
        <w:t xml:space="preserve"> сл</w:t>
      </w:r>
      <w:r w:rsidR="004A2E74" w:rsidRPr="00595C61">
        <w:t>ед</w:t>
      </w:r>
      <w:r w:rsidR="00FD66FE" w:rsidRPr="00595C61">
        <w:t>ующи</w:t>
      </w:r>
      <w:r w:rsidR="00800974" w:rsidRPr="00595C61">
        <w:t>й пример высокой книжной лексики:</w:t>
      </w:r>
    </w:p>
    <w:p w:rsidR="0069035D" w:rsidRPr="00595C61" w:rsidRDefault="00986482" w:rsidP="00595C61">
      <w:pPr>
        <w:ind w:left="360"/>
        <w:jc w:val="both"/>
      </w:pPr>
      <w:r w:rsidRPr="00595C61">
        <w:rPr>
          <w:i/>
        </w:rPr>
        <w:t>вознамериться</w:t>
      </w:r>
      <w:r w:rsidRPr="00595C61">
        <w:t xml:space="preserve"> – «возыметь намерени</w:t>
      </w:r>
      <w:r w:rsidR="006D14E0" w:rsidRPr="00595C61">
        <w:t>е, захотеть» [6, с. 80]</w:t>
      </w:r>
      <w:r w:rsidRPr="00595C61">
        <w:t xml:space="preserve">. («Если ты </w:t>
      </w:r>
      <w:r w:rsidRPr="00595C61">
        <w:rPr>
          <w:i/>
        </w:rPr>
        <w:t>вознамерилась</w:t>
      </w:r>
      <w:r w:rsidR="00A97B92" w:rsidRPr="00595C61">
        <w:t xml:space="preserve"> пойти на речку, то</w:t>
      </w:r>
      <w:r w:rsidRPr="00595C61">
        <w:t>, наверное, не стоит прихватывать с собой суперский крем для загара…») (Маруся, июнь 2000, с. 23). Данное высокое книжное слово способствует созданию ироничного оттенка в данном контексте</w:t>
      </w:r>
      <w:r w:rsidR="0069035D" w:rsidRPr="00595C61">
        <w:t>.</w:t>
      </w:r>
    </w:p>
    <w:p w:rsidR="00986482" w:rsidRPr="00595C61" w:rsidRDefault="00986482" w:rsidP="00595C61">
      <w:pPr>
        <w:tabs>
          <w:tab w:val="left" w:pos="3240"/>
        </w:tabs>
        <w:ind w:left="360"/>
        <w:jc w:val="both"/>
      </w:pPr>
      <w:r w:rsidRPr="00595C61">
        <w:t xml:space="preserve">     Высокие книжные слова способствуют созданию экспрессивности в предложениях, которые представлены в статьях молодежных журналов и разнообразят их стилистический фон;</w:t>
      </w:r>
    </w:p>
    <w:p w:rsidR="00986482" w:rsidRPr="00595C61" w:rsidRDefault="00B465AE" w:rsidP="00595C61">
      <w:pPr>
        <w:tabs>
          <w:tab w:val="left" w:pos="3240"/>
        </w:tabs>
        <w:ind w:left="360"/>
        <w:jc w:val="both"/>
      </w:pPr>
      <w:r w:rsidRPr="00595C61">
        <w:t xml:space="preserve">      </w:t>
      </w:r>
      <w:r w:rsidR="00800974" w:rsidRPr="00595C61">
        <w:rPr>
          <w:b/>
        </w:rPr>
        <w:t>Р</w:t>
      </w:r>
      <w:r w:rsidR="00986482" w:rsidRPr="00595C61">
        <w:rPr>
          <w:b/>
        </w:rPr>
        <w:t>азговорная лексика</w:t>
      </w:r>
      <w:r w:rsidR="00B53FB7" w:rsidRPr="00595C61">
        <w:rPr>
          <w:b/>
        </w:rPr>
        <w:t>,</w:t>
      </w:r>
      <w:r w:rsidR="00B53FB7" w:rsidRPr="00595C61">
        <w:t xml:space="preserve"> имеющая эмоционально – экспрессивную окраску, </w:t>
      </w:r>
      <w:r w:rsidR="00986482" w:rsidRPr="00595C61">
        <w:rPr>
          <w:b/>
        </w:rPr>
        <w:t xml:space="preserve"> </w:t>
      </w:r>
      <w:r w:rsidR="00B53FB7" w:rsidRPr="00595C61">
        <w:t xml:space="preserve">также широко представлена </w:t>
      </w:r>
      <w:r w:rsidR="00986482" w:rsidRPr="00595C61">
        <w:t xml:space="preserve"> в моло</w:t>
      </w:r>
      <w:r w:rsidR="00A00C99" w:rsidRPr="00595C61">
        <w:t xml:space="preserve">дежных изданиях (в нашем </w:t>
      </w:r>
      <w:r w:rsidR="00BC23B2" w:rsidRPr="00595C61">
        <w:t xml:space="preserve">исследовании – </w:t>
      </w:r>
      <w:r w:rsidR="00800974" w:rsidRPr="00595C61">
        <w:t>2</w:t>
      </w:r>
      <w:r w:rsidRPr="00595C61">
        <w:t>5</w:t>
      </w:r>
      <w:r w:rsidR="00A00C99" w:rsidRPr="00595C61">
        <w:t xml:space="preserve"> единиц). Приведем некоторые примеры разговорных слов:</w:t>
      </w:r>
    </w:p>
    <w:p w:rsidR="00986482" w:rsidRPr="00595C61" w:rsidRDefault="00986482" w:rsidP="007124E9">
      <w:pPr>
        <w:numPr>
          <w:ilvl w:val="0"/>
          <w:numId w:val="3"/>
        </w:numPr>
        <w:tabs>
          <w:tab w:val="left" w:pos="3240"/>
        </w:tabs>
        <w:jc w:val="both"/>
      </w:pPr>
      <w:r w:rsidRPr="00595C61">
        <w:rPr>
          <w:i/>
        </w:rPr>
        <w:t xml:space="preserve">обскакать </w:t>
      </w:r>
      <w:r w:rsidRPr="00595C61">
        <w:t>– скача, обогнать.</w:t>
      </w:r>
      <w:r w:rsidRPr="00595C61">
        <w:rPr>
          <w:i/>
        </w:rPr>
        <w:t xml:space="preserve"> Обогнать всадника</w:t>
      </w:r>
      <w:r w:rsidRPr="00595C61">
        <w:t>. (также перен.: опередил, оказался удачливее, быстрее все</w:t>
      </w:r>
      <w:r w:rsidR="00323795" w:rsidRPr="00595C61">
        <w:t>х; разг.) [4, с. 368].</w:t>
      </w:r>
      <w:r w:rsidRPr="00595C61">
        <w:t xml:space="preserve"> («Учитесь быстрее, а то вас </w:t>
      </w:r>
      <w:r w:rsidRPr="00595C61">
        <w:rPr>
          <w:i/>
        </w:rPr>
        <w:t xml:space="preserve">обскачут </w:t>
      </w:r>
      <w:r w:rsidRPr="00595C61">
        <w:t>другие музыкальные группы»).</w:t>
      </w:r>
      <w:r w:rsidR="000D5B9D" w:rsidRPr="00595C61">
        <w:t xml:space="preserve"> (Маруся, сентябрь 2000, с. 57). Автор статьи имеет в виду, что другие музыкальные группы обгонят</w:t>
      </w:r>
      <w:r w:rsidR="000F081A" w:rsidRPr="00595C61">
        <w:t xml:space="preserve"> в своем развитии</w:t>
      </w:r>
      <w:r w:rsidR="000D5B9D" w:rsidRPr="00595C61">
        <w:t xml:space="preserve"> ту, о </w:t>
      </w:r>
      <w:r w:rsidR="000F081A" w:rsidRPr="00595C61">
        <w:t>которо</w:t>
      </w:r>
      <w:r w:rsidR="00FA486A" w:rsidRPr="00595C61">
        <w:t>й говорится выше, если последняя</w:t>
      </w:r>
      <w:r w:rsidR="000F081A" w:rsidRPr="00595C61">
        <w:t xml:space="preserve"> </w:t>
      </w:r>
      <w:r w:rsidR="00FA486A" w:rsidRPr="00595C61">
        <w:t xml:space="preserve"> не приложи</w:t>
      </w:r>
      <w:r w:rsidR="000D5B9D" w:rsidRPr="00595C61">
        <w:t>т усилий для самосовершенствования.</w:t>
      </w:r>
      <w:r w:rsidR="000F081A" w:rsidRPr="00595C61">
        <w:t xml:space="preserve"> Данная лексе</w:t>
      </w:r>
      <w:r w:rsidR="0008588B" w:rsidRPr="00595C61">
        <w:t>ма придает предложению</w:t>
      </w:r>
      <w:r w:rsidR="000F081A" w:rsidRPr="00595C61">
        <w:t xml:space="preserve"> оттенок непринужденности, простоты.</w:t>
      </w:r>
    </w:p>
    <w:p w:rsidR="00986482" w:rsidRPr="00595C61" w:rsidRDefault="00986482" w:rsidP="007124E9">
      <w:pPr>
        <w:numPr>
          <w:ilvl w:val="0"/>
          <w:numId w:val="3"/>
        </w:numPr>
        <w:tabs>
          <w:tab w:val="left" w:pos="3240"/>
        </w:tabs>
        <w:jc w:val="both"/>
      </w:pPr>
      <w:r w:rsidRPr="00595C61">
        <w:rPr>
          <w:i/>
        </w:rPr>
        <w:t xml:space="preserve">смахивать </w:t>
      </w:r>
      <w:r w:rsidRPr="00595C61">
        <w:t xml:space="preserve"> - быть похожим на ког</w:t>
      </w:r>
      <w:r w:rsidR="00323795" w:rsidRPr="00595C61">
        <w:t>о – что – н.  [4, с. 641]</w:t>
      </w:r>
      <w:r w:rsidRPr="00595C61">
        <w:t>. («Дизайнеры из Омска, которым предстоит приобрести приятный и полезный опыт в Доме моды «</w:t>
      </w:r>
      <w:r w:rsidRPr="00595C61">
        <w:rPr>
          <w:lang w:val="en-US"/>
        </w:rPr>
        <w:t>Kenzo</w:t>
      </w:r>
      <w:r w:rsidRPr="00595C61">
        <w:t xml:space="preserve">» поразили зрителей платьями из жестких, похожих на бумагу тканей.., и… головными уборами, весьма </w:t>
      </w:r>
      <w:r w:rsidRPr="00595C61">
        <w:rPr>
          <w:i/>
        </w:rPr>
        <w:t xml:space="preserve">смахивающими </w:t>
      </w:r>
      <w:r w:rsidRPr="00595C61">
        <w:t>на больничные чепцы»). (Маруся, сентябрь 2000, с. 10)</w:t>
      </w:r>
      <w:r w:rsidR="00FA486A" w:rsidRPr="00595C61">
        <w:t>.</w:t>
      </w:r>
      <w:r w:rsidR="00A00C99" w:rsidRPr="00595C61">
        <w:t xml:space="preserve"> В данном контексте лексема </w:t>
      </w:r>
      <w:r w:rsidR="00A00C99" w:rsidRPr="00595C61">
        <w:rPr>
          <w:i/>
        </w:rPr>
        <w:t xml:space="preserve">смахивать </w:t>
      </w:r>
      <w:r w:rsidR="0008588B" w:rsidRPr="00595C61">
        <w:t>создает выразительность, экспрессивность</w:t>
      </w:r>
      <w:r w:rsidR="00441D10" w:rsidRPr="00595C61">
        <w:t>, в отличие, нап</w:t>
      </w:r>
      <w:r w:rsidR="0044786F" w:rsidRPr="00595C61">
        <w:t>ример, от нейтрального «похожи», которое тоже могло быть употреблено в данном контексте</w:t>
      </w:r>
      <w:r w:rsidRPr="00595C61">
        <w:t>;</w:t>
      </w:r>
    </w:p>
    <w:p w:rsidR="00986482" w:rsidRPr="00595C61" w:rsidRDefault="00986482" w:rsidP="007124E9">
      <w:pPr>
        <w:numPr>
          <w:ilvl w:val="0"/>
          <w:numId w:val="3"/>
        </w:numPr>
        <w:tabs>
          <w:tab w:val="left" w:pos="3240"/>
        </w:tabs>
        <w:jc w:val="both"/>
      </w:pPr>
      <w:r w:rsidRPr="00595C61">
        <w:rPr>
          <w:i/>
        </w:rPr>
        <w:t>расколоться</w:t>
      </w:r>
      <w:r w:rsidRPr="00595C61">
        <w:t xml:space="preserve"> – перен. Признаться в совершенном преступлении (на </w:t>
      </w:r>
      <w:r w:rsidR="00323795" w:rsidRPr="00595C61">
        <w:t xml:space="preserve">допросе) </w:t>
      </w:r>
      <w:r w:rsidR="00A74E91" w:rsidRPr="00595C61">
        <w:t>[16</w:t>
      </w:r>
      <w:r w:rsidR="00323795" w:rsidRPr="00595C61">
        <w:t>, с. 660]</w:t>
      </w:r>
      <w:r w:rsidRPr="00595C61">
        <w:t xml:space="preserve">. («Если ты любишь такие меткие словечки, как беспредел, </w:t>
      </w:r>
      <w:r w:rsidRPr="00595C61">
        <w:rPr>
          <w:i/>
        </w:rPr>
        <w:t>расколоться,</w:t>
      </w:r>
      <w:r w:rsidRPr="00595C61">
        <w:t xml:space="preserve"> стоять на стреме, знай, что пришли они к нам из – за колючей проволок</w:t>
      </w:r>
      <w:r w:rsidR="00D04434" w:rsidRPr="00595C61">
        <w:t xml:space="preserve">и»). (Маруся, июль 1997, с. 26). </w:t>
      </w:r>
    </w:p>
    <w:p w:rsidR="00BE29B5" w:rsidRPr="00595C61" w:rsidRDefault="00BE29B5" w:rsidP="00595C61">
      <w:pPr>
        <w:tabs>
          <w:tab w:val="left" w:pos="3240"/>
        </w:tabs>
        <w:jc w:val="both"/>
      </w:pPr>
      <w:r w:rsidRPr="00595C61">
        <w:t xml:space="preserve">     Разговорные слова придают речи непринужденность, </w:t>
      </w:r>
      <w:r w:rsidR="008F241B" w:rsidRPr="00595C61">
        <w:t>простоту,</w:t>
      </w:r>
      <w:r w:rsidR="001823DF" w:rsidRPr="00595C61">
        <w:t xml:space="preserve"> особую экспрессивность, поэтому используются на страницах молодежных изданий. </w:t>
      </w:r>
    </w:p>
    <w:p w:rsidR="00986482" w:rsidRPr="00595C61" w:rsidRDefault="00800974" w:rsidP="00595C61">
      <w:pPr>
        <w:tabs>
          <w:tab w:val="left" w:pos="3240"/>
        </w:tabs>
        <w:jc w:val="both"/>
      </w:pPr>
      <w:r w:rsidRPr="00595C61">
        <w:t xml:space="preserve">      О</w:t>
      </w:r>
      <w:r w:rsidR="00986482" w:rsidRPr="00595C61">
        <w:t>собую группу среди слов, имеющих эмоционально – экспрес</w:t>
      </w:r>
      <w:r w:rsidR="001823DF" w:rsidRPr="00595C61">
        <w:t>сивную окрашенность, составляют</w:t>
      </w:r>
      <w:r w:rsidR="00986482" w:rsidRPr="00595C61">
        <w:t xml:space="preserve"> </w:t>
      </w:r>
      <w:r w:rsidR="00986482" w:rsidRPr="00595C61">
        <w:rPr>
          <w:b/>
        </w:rPr>
        <w:t>просторечные слова.</w:t>
      </w:r>
      <w:r w:rsidR="00986482" w:rsidRPr="00595C61">
        <w:t xml:space="preserve"> 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    В н</w:t>
      </w:r>
      <w:r w:rsidR="00B465AE" w:rsidRPr="00595C61">
        <w:t xml:space="preserve">ашем исследовании встретилось </w:t>
      </w:r>
      <w:r w:rsidR="00800974" w:rsidRPr="00595C61">
        <w:t>8</w:t>
      </w:r>
      <w:r w:rsidR="00B465AE" w:rsidRPr="00595C61">
        <w:t xml:space="preserve"> примеров</w:t>
      </w:r>
      <w:r w:rsidRPr="00595C61">
        <w:t xml:space="preserve"> просторечных слов, приведем некоторые из них:</w:t>
      </w:r>
    </w:p>
    <w:p w:rsidR="00290C03" w:rsidRPr="00595C61" w:rsidRDefault="00986482" w:rsidP="00595C61">
      <w:pPr>
        <w:tabs>
          <w:tab w:val="left" w:pos="3240"/>
        </w:tabs>
        <w:jc w:val="both"/>
      </w:pPr>
      <w:r w:rsidRPr="00595C61">
        <w:t xml:space="preserve">1) </w:t>
      </w:r>
      <w:r w:rsidRPr="00595C61">
        <w:rPr>
          <w:i/>
        </w:rPr>
        <w:t>врезать</w:t>
      </w:r>
    </w:p>
    <w:p w:rsidR="00290C03" w:rsidRPr="00595C61" w:rsidRDefault="00986482" w:rsidP="00595C61">
      <w:pPr>
        <w:tabs>
          <w:tab w:val="left" w:pos="3240"/>
        </w:tabs>
        <w:jc w:val="both"/>
      </w:pPr>
      <w:r w:rsidRPr="00595C61">
        <w:t xml:space="preserve"> 1. Вставить, вделать в вырезанное углубление. </w:t>
      </w:r>
      <w:r w:rsidRPr="00595C61">
        <w:rPr>
          <w:i/>
        </w:rPr>
        <w:t>Врезать в дверь новый замок.</w:t>
      </w:r>
      <w:r w:rsidRPr="00595C61">
        <w:t xml:space="preserve"> 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>2. Сильно ударить, резко отчи</w:t>
      </w:r>
      <w:r w:rsidR="00A74E91" w:rsidRPr="00595C61">
        <w:t>тать, выругать (прост.)</w:t>
      </w:r>
      <w:r w:rsidR="003C5E43" w:rsidRPr="00595C61">
        <w:t xml:space="preserve">. </w:t>
      </w:r>
      <w:r w:rsidR="003C5E43" w:rsidRPr="00595C61">
        <w:rPr>
          <w:i/>
        </w:rPr>
        <w:t>Врезать по шее.</w:t>
      </w:r>
      <w:r w:rsidR="00A74E91" w:rsidRPr="00595C61">
        <w:t xml:space="preserve"> [4, с. 222]</w:t>
      </w:r>
      <w:r w:rsidRPr="00595C61">
        <w:t xml:space="preserve">. («Во мне заговорила бойцовская злость, но только я «разбежалась» больно ему </w:t>
      </w:r>
      <w:r w:rsidRPr="00595C61">
        <w:rPr>
          <w:i/>
        </w:rPr>
        <w:t>врезать</w:t>
      </w:r>
      <w:r w:rsidRPr="00595C61">
        <w:t>, как обо что – то споткнулась…») (Маруся, сентябрь 2000, с. 28).</w:t>
      </w:r>
      <w:r w:rsidR="009851E4" w:rsidRPr="00595C61">
        <w:t xml:space="preserve"> </w:t>
      </w:r>
      <w:r w:rsidR="00800974" w:rsidRPr="00595C61">
        <w:t xml:space="preserve">Слово </w:t>
      </w:r>
      <w:r w:rsidR="003A5C5F" w:rsidRPr="00595C61">
        <w:rPr>
          <w:i/>
        </w:rPr>
        <w:t xml:space="preserve">врезать </w:t>
      </w:r>
      <w:r w:rsidR="003A5C5F" w:rsidRPr="00595C61">
        <w:t>употребляется в данном контексте во втором из представленных выше значений: «сильно ударить» и придает предложению выразительность;</w:t>
      </w:r>
    </w:p>
    <w:p w:rsidR="00290C03" w:rsidRPr="00595C61" w:rsidRDefault="00986482" w:rsidP="00595C61">
      <w:pPr>
        <w:tabs>
          <w:tab w:val="left" w:pos="3240"/>
        </w:tabs>
        <w:jc w:val="both"/>
      </w:pPr>
      <w:r w:rsidRPr="00595C61">
        <w:t xml:space="preserve">2) </w:t>
      </w:r>
      <w:r w:rsidRPr="00595C61">
        <w:rPr>
          <w:i/>
        </w:rPr>
        <w:t>сохнуть</w:t>
      </w:r>
    </w:p>
    <w:p w:rsidR="00290C03" w:rsidRPr="00595C61" w:rsidRDefault="002C1D03" w:rsidP="00595C61">
      <w:pPr>
        <w:tabs>
          <w:tab w:val="left" w:pos="3240"/>
        </w:tabs>
        <w:jc w:val="both"/>
      </w:pPr>
      <w:r w:rsidRPr="00595C61">
        <w:t xml:space="preserve"> 1. Становиться сухим, теряя влагу.</w:t>
      </w:r>
    </w:p>
    <w:p w:rsidR="00986482" w:rsidRPr="00595C61" w:rsidRDefault="002C1D03" w:rsidP="00595C61">
      <w:pPr>
        <w:tabs>
          <w:tab w:val="left" w:pos="3240"/>
        </w:tabs>
        <w:jc w:val="both"/>
      </w:pPr>
      <w:r w:rsidRPr="00595C61">
        <w:t xml:space="preserve"> 2. То же, что вянуть.</w:t>
      </w:r>
      <w:r w:rsidR="00C01437" w:rsidRPr="00595C61">
        <w:t xml:space="preserve"> </w:t>
      </w:r>
      <w:r w:rsidRPr="00595C61">
        <w:t xml:space="preserve">3. страдать от любви к кому – н. [6, </w:t>
      </w:r>
      <w:r w:rsidRPr="00595C61">
        <w:rPr>
          <w:lang w:val="en-US"/>
        </w:rPr>
        <w:t>c</w:t>
      </w:r>
      <w:r w:rsidRPr="00595C61">
        <w:t>.</w:t>
      </w:r>
      <w:r w:rsidR="00986482" w:rsidRPr="00595C61">
        <w:rPr>
          <w:i/>
        </w:rPr>
        <w:t xml:space="preserve"> </w:t>
      </w:r>
      <w:r w:rsidR="00986482" w:rsidRPr="00595C61">
        <w:t xml:space="preserve">(«Тем не менее по Николаю </w:t>
      </w:r>
      <w:r w:rsidR="00986482" w:rsidRPr="00595C61">
        <w:rPr>
          <w:i/>
        </w:rPr>
        <w:t xml:space="preserve">сохнет </w:t>
      </w:r>
      <w:r w:rsidR="00986482" w:rsidRPr="00595C61">
        <w:t>куча девчонок».) (Маруся, июль 2001, с.22);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3) </w:t>
      </w:r>
      <w:r w:rsidRPr="00595C61">
        <w:rPr>
          <w:i/>
        </w:rPr>
        <w:t>плюхнуться</w:t>
      </w:r>
      <w:r w:rsidRPr="00595C61">
        <w:t xml:space="preserve"> – грузно, тяжело с</w:t>
      </w:r>
      <w:r w:rsidR="00800974" w:rsidRPr="00595C61">
        <w:t>есть, упасть</w:t>
      </w:r>
      <w:r w:rsidR="000F5FF0" w:rsidRPr="00595C61">
        <w:t xml:space="preserve"> [6, с. 453]</w:t>
      </w:r>
      <w:r w:rsidRPr="00595C61">
        <w:t xml:space="preserve">. («Должно быть, я отплясывала весьма энергично, потому что под конец, </w:t>
      </w:r>
      <w:r w:rsidRPr="00595C61">
        <w:rPr>
          <w:i/>
        </w:rPr>
        <w:t xml:space="preserve">плюхнувшись </w:t>
      </w:r>
      <w:r w:rsidRPr="00595C61">
        <w:t>на первое попавшееся кресло, Алексей с трудом выдохнул…».) (Маруся, 1999, с.26);</w:t>
      </w:r>
    </w:p>
    <w:p w:rsidR="00290C03" w:rsidRDefault="009A6865" w:rsidP="00595C61">
      <w:pPr>
        <w:tabs>
          <w:tab w:val="left" w:pos="3240"/>
        </w:tabs>
        <w:jc w:val="both"/>
      </w:pPr>
      <w:r w:rsidRPr="00595C61">
        <w:t xml:space="preserve">     </w:t>
      </w:r>
      <w:r w:rsidR="00986482" w:rsidRPr="00595C61">
        <w:t>Просторечные слова так же, как и разговорные, способствуют созданию в речи оттенка непринужденности, экспрессивности и именно по этой причине находят место на страницах молодежных изданий.</w:t>
      </w:r>
    </w:p>
    <w:p w:rsidR="00C52822" w:rsidRPr="00C52822" w:rsidRDefault="00C52822" w:rsidP="00595C61">
      <w:pPr>
        <w:tabs>
          <w:tab w:val="left" w:pos="3240"/>
        </w:tabs>
        <w:jc w:val="both"/>
      </w:pPr>
    </w:p>
    <w:p w:rsidR="00EB2A40" w:rsidRPr="00C52822" w:rsidRDefault="007A6214" w:rsidP="00C52822">
      <w:pPr>
        <w:tabs>
          <w:tab w:val="left" w:pos="3240"/>
        </w:tabs>
        <w:jc w:val="center"/>
        <w:rPr>
          <w:sz w:val="28"/>
          <w:szCs w:val="28"/>
        </w:rPr>
      </w:pPr>
      <w:r w:rsidRPr="00C52822">
        <w:rPr>
          <w:b/>
          <w:sz w:val="28"/>
          <w:szCs w:val="28"/>
        </w:rPr>
        <w:t>4. Употребление слов, имеющих ограниченную сферу распространения</w:t>
      </w:r>
    </w:p>
    <w:p w:rsidR="003F6C2E" w:rsidRPr="00595C61" w:rsidRDefault="003F6C2E" w:rsidP="00595C61">
      <w:pPr>
        <w:tabs>
          <w:tab w:val="left" w:pos="3240"/>
        </w:tabs>
        <w:jc w:val="both"/>
      </w:pPr>
      <w:r w:rsidRPr="00595C61">
        <w:rPr>
          <w:b/>
        </w:rPr>
        <w:t xml:space="preserve">     </w:t>
      </w:r>
      <w:r w:rsidRPr="00595C61">
        <w:t>К лексике, имеющей ограниченную сферу распространения, относятся следующие группы слов:</w:t>
      </w:r>
    </w:p>
    <w:p w:rsidR="00901EA1" w:rsidRDefault="00E70A56" w:rsidP="00595C61">
      <w:pPr>
        <w:tabs>
          <w:tab w:val="left" w:pos="3240"/>
        </w:tabs>
        <w:jc w:val="both"/>
        <w:rPr>
          <w:b/>
        </w:rPr>
      </w:pPr>
      <w:r w:rsidRPr="00595C61">
        <w:rPr>
          <w:b/>
        </w:rPr>
        <w:t xml:space="preserve">    </w:t>
      </w:r>
    </w:p>
    <w:p w:rsidR="00EB2A40" w:rsidRPr="00595C61" w:rsidRDefault="00901EA1" w:rsidP="00595C61">
      <w:pPr>
        <w:tabs>
          <w:tab w:val="left" w:pos="3240"/>
        </w:tabs>
        <w:jc w:val="both"/>
        <w:rPr>
          <w:b/>
        </w:rPr>
      </w:pPr>
      <w:r>
        <w:rPr>
          <w:b/>
        </w:rPr>
        <w:t xml:space="preserve">       </w:t>
      </w:r>
      <w:r w:rsidR="00E70A56" w:rsidRPr="00595C61">
        <w:rPr>
          <w:b/>
        </w:rPr>
        <w:t xml:space="preserve"> </w:t>
      </w:r>
      <w:r w:rsidR="004D7F2B" w:rsidRPr="00595C61">
        <w:rPr>
          <w:b/>
        </w:rPr>
        <w:t>1.</w:t>
      </w:r>
      <w:r w:rsidR="004D7F2B" w:rsidRPr="00595C61">
        <w:t xml:space="preserve"> </w:t>
      </w:r>
      <w:r w:rsidR="003F6C2E" w:rsidRPr="00595C61">
        <w:rPr>
          <w:b/>
        </w:rPr>
        <w:t>Профессиональная лексика</w:t>
      </w:r>
      <w:r w:rsidR="0011672D" w:rsidRPr="00595C61">
        <w:rPr>
          <w:b/>
        </w:rPr>
        <w:t>.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>К профессиональной лексике относятся слова и выражения, используемые в различных сферах деятельности человека, не ставшие, однако, общеупотребительными. Профессионализмы служат для обозначения различных производственных процессов, орудий производства, сырья, получаемой продукции и т.д</w:t>
      </w:r>
      <w:r w:rsidR="00800974" w:rsidRPr="00595C61">
        <w:t>.</w:t>
      </w:r>
    </w:p>
    <w:p w:rsidR="00986482" w:rsidRPr="00595C61" w:rsidRDefault="00986482" w:rsidP="00595C61">
      <w:pPr>
        <w:tabs>
          <w:tab w:val="left" w:pos="3240"/>
        </w:tabs>
        <w:ind w:firstLine="360"/>
        <w:jc w:val="both"/>
      </w:pPr>
      <w:r w:rsidRPr="00595C61">
        <w:t>На страницах молодежных журналов нам встретились следующие группы профессионализмов:</w:t>
      </w:r>
    </w:p>
    <w:p w:rsidR="00986482" w:rsidRPr="00595C61" w:rsidRDefault="00800974" w:rsidP="00595C61">
      <w:pPr>
        <w:tabs>
          <w:tab w:val="left" w:pos="3240"/>
        </w:tabs>
        <w:jc w:val="both"/>
      </w:pPr>
      <w:r w:rsidRPr="00595C61">
        <w:rPr>
          <w:b/>
        </w:rPr>
        <w:t xml:space="preserve">     Т</w:t>
      </w:r>
      <w:r w:rsidR="00986482" w:rsidRPr="00595C61">
        <w:rPr>
          <w:b/>
        </w:rPr>
        <w:t>ермины</w:t>
      </w:r>
      <w:r w:rsidR="00986482" w:rsidRPr="00595C61">
        <w:t xml:space="preserve">  </w:t>
      </w:r>
      <w:r w:rsidR="00986482" w:rsidRPr="00595C61">
        <w:rPr>
          <w:b/>
        </w:rPr>
        <w:t>из области летного дела</w:t>
      </w:r>
      <w:r w:rsidR="00986482" w:rsidRPr="00595C61">
        <w:t xml:space="preserve"> (1 ед.): 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1) </w:t>
      </w:r>
      <w:r w:rsidRPr="00595C61">
        <w:rPr>
          <w:i/>
        </w:rPr>
        <w:t xml:space="preserve">спикировать </w:t>
      </w:r>
      <w:r w:rsidRPr="00595C61">
        <w:t>– маневрируя, лететь (полететь) на самолете вниз почти</w:t>
      </w:r>
      <w:r w:rsidR="000F5FF0" w:rsidRPr="00595C61">
        <w:t xml:space="preserve"> вертикально [6, с.445]</w:t>
      </w:r>
      <w:r w:rsidRPr="00595C61">
        <w:t xml:space="preserve">. («Да-а, неудачно я выбрала момент, чтобы </w:t>
      </w:r>
      <w:r w:rsidRPr="00595C61">
        <w:rPr>
          <w:i/>
        </w:rPr>
        <w:t xml:space="preserve">спикировать </w:t>
      </w:r>
      <w:r w:rsidRPr="00595C61">
        <w:t>на асфальт») (Маруся, сентябрь 2001, с.48). В данном контексте эта лексема имеет значение «упасть»</w:t>
      </w:r>
      <w:r w:rsidR="006D4709" w:rsidRPr="00595C61">
        <w:t>,</w:t>
      </w:r>
      <w:r w:rsidRPr="00595C61">
        <w:t xml:space="preserve"> и ее употребление придает оттенок комичности вышеприведенному предложению;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</w:t>
      </w:r>
      <w:r w:rsidR="00800974" w:rsidRPr="00595C61">
        <w:t xml:space="preserve">     </w:t>
      </w:r>
      <w:r w:rsidR="00800974" w:rsidRPr="00595C61">
        <w:rPr>
          <w:b/>
        </w:rPr>
        <w:t>Ю</w:t>
      </w:r>
      <w:r w:rsidRPr="00595C61">
        <w:rPr>
          <w:b/>
        </w:rPr>
        <w:t>ридические термины</w:t>
      </w:r>
      <w:r w:rsidR="00800974" w:rsidRPr="00595C61">
        <w:t xml:space="preserve"> (2</w:t>
      </w:r>
      <w:r w:rsidRPr="00595C61">
        <w:t xml:space="preserve"> единицы):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1) </w:t>
      </w:r>
      <w:r w:rsidRPr="00595C61">
        <w:rPr>
          <w:i/>
        </w:rPr>
        <w:t xml:space="preserve">алиби </w:t>
      </w:r>
      <w:r w:rsidRPr="00595C61">
        <w:t>– спец. Пребывание обвиняемого в момент совершения преступления в другом месте как доказательство его непричастности к прест</w:t>
      </w:r>
      <w:r w:rsidR="000F5FF0" w:rsidRPr="00595C61">
        <w:t xml:space="preserve">уплению </w:t>
      </w:r>
      <w:r w:rsidR="00A74E91" w:rsidRPr="00595C61">
        <w:t>[14</w:t>
      </w:r>
      <w:r w:rsidR="000F5FF0" w:rsidRPr="00595C61">
        <w:t>, с.19]</w:t>
      </w:r>
      <w:r w:rsidRPr="00595C61">
        <w:t xml:space="preserve">. («Когда надо отыскать в ворохе воспоминаний какое – то слово, брошенное впопыхах, или заручиться надежным </w:t>
      </w:r>
      <w:r w:rsidRPr="00595C61">
        <w:rPr>
          <w:i/>
        </w:rPr>
        <w:t>алиби</w:t>
      </w:r>
      <w:r w:rsidRPr="00595C61">
        <w:t xml:space="preserve">, если вредная училка припомнит тебе прошлогодний прогул…») (Маруся, июль 2001, с.49). В данном контексте лексема </w:t>
      </w:r>
      <w:r w:rsidRPr="00595C61">
        <w:rPr>
          <w:i/>
        </w:rPr>
        <w:t xml:space="preserve">алиби </w:t>
      </w:r>
      <w:r w:rsidRPr="00595C61">
        <w:t>означает «чья-то поддержка, чье-то слово, сказанное для оправдания</w:t>
      </w:r>
      <w:r w:rsidR="00BE29B5" w:rsidRPr="00595C61">
        <w:t xml:space="preserve"> кого – либо</w:t>
      </w:r>
      <w:r w:rsidR="00B87D21" w:rsidRPr="00595C61">
        <w:t>»;</w:t>
      </w:r>
    </w:p>
    <w:p w:rsidR="00290C03" w:rsidRPr="00595C61" w:rsidRDefault="00986482" w:rsidP="00595C61">
      <w:pPr>
        <w:tabs>
          <w:tab w:val="left" w:pos="3240"/>
        </w:tabs>
        <w:jc w:val="both"/>
        <w:rPr>
          <w:i/>
        </w:rPr>
      </w:pPr>
      <w:r w:rsidRPr="00595C61">
        <w:t xml:space="preserve">2) </w:t>
      </w:r>
      <w:r w:rsidRPr="00595C61">
        <w:rPr>
          <w:i/>
        </w:rPr>
        <w:t>апеллировать</w:t>
      </w:r>
    </w:p>
    <w:p w:rsidR="00290C03" w:rsidRPr="00595C61" w:rsidRDefault="00986482" w:rsidP="00595C61">
      <w:pPr>
        <w:tabs>
          <w:tab w:val="left" w:pos="3240"/>
        </w:tabs>
        <w:jc w:val="both"/>
      </w:pPr>
      <w:r w:rsidRPr="00595C61">
        <w:t xml:space="preserve"> 1. Спец. Подать (подавать) в высшую инстанцию жалобу на решение низшей инстанции. 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>2. К кому – чему. Обратиться (обращаться) к кому – чему – л. за поддержко</w:t>
      </w:r>
      <w:r w:rsidR="000F5FF0" w:rsidRPr="00595C61">
        <w:t>й, советом) [15, с.24]</w:t>
      </w:r>
      <w:r w:rsidRPr="00595C61">
        <w:t>. («В каком – то смысле это удивительный успех: если дебютный альбом «</w:t>
      </w:r>
      <w:r w:rsidRPr="00595C61">
        <w:rPr>
          <w:lang w:val="en-US"/>
        </w:rPr>
        <w:t>Come</w:t>
      </w:r>
      <w:r w:rsidRPr="00595C61">
        <w:t xml:space="preserve"> </w:t>
      </w:r>
      <w:r w:rsidRPr="00595C61">
        <w:rPr>
          <w:lang w:val="en-US"/>
        </w:rPr>
        <w:t>away</w:t>
      </w:r>
      <w:r w:rsidRPr="00595C61">
        <w:t xml:space="preserve"> </w:t>
      </w:r>
      <w:r w:rsidRPr="00595C61">
        <w:rPr>
          <w:lang w:val="en-US"/>
        </w:rPr>
        <w:t>with</w:t>
      </w:r>
      <w:r w:rsidRPr="00595C61">
        <w:t xml:space="preserve"> </w:t>
      </w:r>
      <w:r w:rsidRPr="00595C61">
        <w:rPr>
          <w:lang w:val="en-US"/>
        </w:rPr>
        <w:t>me</w:t>
      </w:r>
      <w:r w:rsidRPr="00595C61">
        <w:t xml:space="preserve">» </w:t>
      </w:r>
      <w:r w:rsidRPr="00595C61">
        <w:rPr>
          <w:i/>
        </w:rPr>
        <w:t xml:space="preserve">апеллировал </w:t>
      </w:r>
      <w:r w:rsidRPr="00595C61">
        <w:t>прежде всего к поклонникам поп – соул, новый диск направлен на  аудиторию, ценящую джаз и блю</w:t>
      </w:r>
      <w:r w:rsidR="00B87D21" w:rsidRPr="00595C61">
        <w:t>з») (Ровесник, 2004, № 6, с.2</w:t>
      </w:r>
      <w:r w:rsidR="006D4709" w:rsidRPr="00595C61">
        <w:t>0). Значение данн</w:t>
      </w:r>
      <w:r w:rsidR="00800974" w:rsidRPr="00595C61">
        <w:t>ого слова</w:t>
      </w:r>
      <w:r w:rsidR="006D4709" w:rsidRPr="00595C61">
        <w:t xml:space="preserve"> ближе  ко второму из </w:t>
      </w:r>
      <w:r w:rsidR="00BE29B5" w:rsidRPr="00595C61">
        <w:t xml:space="preserve"> </w:t>
      </w:r>
      <w:r w:rsidR="006D4709" w:rsidRPr="00595C61">
        <w:t>приведенных выше толкований и в более точном истолковании ей можно дать значение «адресован, направлен к</w:t>
      </w:r>
      <w:r w:rsidR="004909BD" w:rsidRPr="00595C61">
        <w:t>ому-либо» (наше толкование);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    Все эти термины переосмыслены и употреблены в переносном значении, но несмотря на это смысл предложений понятен</w:t>
      </w:r>
      <w:r w:rsidR="00486B49" w:rsidRPr="00595C61">
        <w:t xml:space="preserve"> и </w:t>
      </w:r>
      <w:r w:rsidRPr="00595C61">
        <w:t xml:space="preserve"> использование вышеперечисленных слов в них уместно.</w:t>
      </w:r>
    </w:p>
    <w:p w:rsidR="00986482" w:rsidRPr="00595C61" w:rsidRDefault="00800974" w:rsidP="00595C61">
      <w:pPr>
        <w:tabs>
          <w:tab w:val="left" w:pos="3240"/>
        </w:tabs>
        <w:jc w:val="both"/>
      </w:pPr>
      <w:r w:rsidRPr="00595C61">
        <w:t xml:space="preserve">      Н</w:t>
      </w:r>
      <w:r w:rsidR="00986482" w:rsidRPr="00595C61">
        <w:t xml:space="preserve">а страницах </w:t>
      </w:r>
      <w:r w:rsidR="007A6214" w:rsidRPr="00595C61">
        <w:t xml:space="preserve">молодежных журналов представлены </w:t>
      </w:r>
      <w:r w:rsidR="00986482" w:rsidRPr="00595C61">
        <w:t xml:space="preserve"> </w:t>
      </w:r>
      <w:r w:rsidR="007A6214" w:rsidRPr="00595C61">
        <w:rPr>
          <w:b/>
        </w:rPr>
        <w:t>термины, связанные</w:t>
      </w:r>
      <w:r w:rsidR="00986482" w:rsidRPr="00595C61">
        <w:rPr>
          <w:b/>
        </w:rPr>
        <w:t xml:space="preserve"> с музыкальной деятельностью</w:t>
      </w:r>
      <w:r w:rsidR="009F666B" w:rsidRPr="00595C61">
        <w:t xml:space="preserve"> (</w:t>
      </w:r>
      <w:r w:rsidRPr="00595C61">
        <w:t>2</w:t>
      </w:r>
      <w:r w:rsidR="00986482" w:rsidRPr="00595C61">
        <w:t xml:space="preserve"> единиц</w:t>
      </w:r>
      <w:r w:rsidR="009F666B" w:rsidRPr="00595C61">
        <w:t>ы</w:t>
      </w:r>
      <w:r w:rsidR="00986482" w:rsidRPr="00595C61">
        <w:t>):</w:t>
      </w:r>
    </w:p>
    <w:p w:rsidR="00800974" w:rsidRPr="00595C61" w:rsidRDefault="00986482" w:rsidP="00595C61">
      <w:pPr>
        <w:tabs>
          <w:tab w:val="left" w:pos="3240"/>
        </w:tabs>
        <w:jc w:val="both"/>
      </w:pPr>
      <w:r w:rsidRPr="00595C61">
        <w:t xml:space="preserve">1) </w:t>
      </w:r>
      <w:r w:rsidRPr="00595C61">
        <w:rPr>
          <w:i/>
        </w:rPr>
        <w:t xml:space="preserve">раскрутка </w:t>
      </w:r>
      <w:r w:rsidRPr="00595C61">
        <w:t>– муз. Популяризация рок- или поп – группы, исполнителя, диска (в прессе, на радио, телевид</w:t>
      </w:r>
      <w:r w:rsidR="000F5FF0" w:rsidRPr="00595C61">
        <w:t>ении и т.п. [5, с.589]</w:t>
      </w:r>
      <w:r w:rsidRPr="00595C61">
        <w:t xml:space="preserve">. («Поэтому, начиная </w:t>
      </w:r>
      <w:r w:rsidRPr="00595C61">
        <w:rPr>
          <w:i/>
        </w:rPr>
        <w:t>раскрутку</w:t>
      </w:r>
      <w:r w:rsidRPr="00595C61">
        <w:t xml:space="preserve"> исполнителя или группы, продюсер просчитывает все до мелочей») (Маруся, июнь 2000, с. 36). 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2) </w:t>
      </w:r>
      <w:r w:rsidRPr="00595C61">
        <w:rPr>
          <w:i/>
        </w:rPr>
        <w:t xml:space="preserve">хит – парад </w:t>
      </w:r>
      <w:r w:rsidRPr="00595C61">
        <w:t>– лексема образована от «хит» - (муз.) популярное в данный момент музыкальное произведение (обычно - о рок-, поп – музыке)</w:t>
      </w:r>
      <w:r w:rsidR="003F6C2E" w:rsidRPr="00595C61">
        <w:t xml:space="preserve"> [16, </w:t>
      </w:r>
      <w:r w:rsidR="003F6C2E" w:rsidRPr="00595C61">
        <w:rPr>
          <w:lang w:val="en-US"/>
        </w:rPr>
        <w:t>c</w:t>
      </w:r>
      <w:r w:rsidR="003F6C2E" w:rsidRPr="00595C61">
        <w:t>.856]</w:t>
      </w:r>
      <w:r w:rsidRPr="00595C61">
        <w:t xml:space="preserve">. («Будут фанаты – будут и первые строчки </w:t>
      </w:r>
      <w:r w:rsidRPr="00595C61">
        <w:rPr>
          <w:i/>
        </w:rPr>
        <w:t>хит – парадов</w:t>
      </w:r>
      <w:r w:rsidRPr="00595C61">
        <w:t>, и музыкальные премии…») (Маруся, июнь 2000, с.36</w:t>
      </w:r>
      <w:r w:rsidR="003F6C2E" w:rsidRPr="00595C61">
        <w:t xml:space="preserve">). 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    </w:t>
      </w:r>
      <w:r w:rsidRPr="00595C61">
        <w:rPr>
          <w:b/>
        </w:rPr>
        <w:t>2.</w:t>
      </w:r>
      <w:r w:rsidRPr="00595C61">
        <w:t xml:space="preserve"> </w:t>
      </w:r>
      <w:r w:rsidRPr="00595C61">
        <w:rPr>
          <w:b/>
        </w:rPr>
        <w:t>Жаргонизмы</w:t>
      </w:r>
      <w:r w:rsidR="00776281" w:rsidRPr="00595C61">
        <w:rPr>
          <w:b/>
        </w:rPr>
        <w:t xml:space="preserve">, </w:t>
      </w:r>
      <w:r w:rsidR="00776281" w:rsidRPr="00595C61">
        <w:t>которые</w:t>
      </w:r>
      <w:r w:rsidRPr="00595C61">
        <w:rPr>
          <w:b/>
        </w:rPr>
        <w:t xml:space="preserve"> </w:t>
      </w:r>
      <w:r w:rsidRPr="00595C61">
        <w:t>также представлены на страницах моло</w:t>
      </w:r>
      <w:r w:rsidR="004A2E74" w:rsidRPr="00595C61">
        <w:t xml:space="preserve">дежных изданий. </w:t>
      </w:r>
      <w:r w:rsidR="00800974" w:rsidRPr="00595C61">
        <w:t xml:space="preserve">Это слова представителей социальных групп, которые создаются искусственно с целью языкового обособления. </w:t>
      </w:r>
      <w:r w:rsidR="004A2E74" w:rsidRPr="00595C61">
        <w:t xml:space="preserve">В ходе </w:t>
      </w:r>
      <w:r w:rsidR="00231E70" w:rsidRPr="00595C61">
        <w:t>н</w:t>
      </w:r>
      <w:r w:rsidR="00B465AE" w:rsidRPr="00595C61">
        <w:t>ашего исследования мы выявили 6</w:t>
      </w:r>
      <w:r w:rsidR="004A2E74" w:rsidRPr="00595C61">
        <w:t xml:space="preserve"> единиц жаргонной лексик</w:t>
      </w:r>
      <w:r w:rsidR="00AC5ED9" w:rsidRPr="00595C61">
        <w:t>и, приведем некоторые их примеры:</w:t>
      </w:r>
    </w:p>
    <w:p w:rsidR="00986482" w:rsidRPr="00595C61" w:rsidRDefault="00986482" w:rsidP="007124E9">
      <w:pPr>
        <w:numPr>
          <w:ilvl w:val="0"/>
          <w:numId w:val="4"/>
        </w:numPr>
        <w:tabs>
          <w:tab w:val="left" w:pos="3240"/>
        </w:tabs>
        <w:jc w:val="both"/>
      </w:pPr>
      <w:r w:rsidRPr="00595C61">
        <w:rPr>
          <w:i/>
        </w:rPr>
        <w:t xml:space="preserve">фанера </w:t>
      </w:r>
      <w:r w:rsidRPr="00595C61">
        <w:t>– (жарг.).</w:t>
      </w:r>
      <w:r w:rsidR="000F5FF0" w:rsidRPr="00595C61">
        <w:t xml:space="preserve"> Фонограмма. </w:t>
      </w:r>
      <w:r w:rsidR="00A74E91" w:rsidRPr="00595C61">
        <w:t>[17</w:t>
      </w:r>
      <w:r w:rsidR="000F5FF0" w:rsidRPr="00595C61">
        <w:t>, с.648]</w:t>
      </w:r>
      <w:r w:rsidRPr="00595C61">
        <w:t xml:space="preserve">. («Только когда фэны, посещающие поп – концерты, поймут, что их реально подставляют и перестанут ходить на это фуфло, </w:t>
      </w:r>
      <w:r w:rsidRPr="00595C61">
        <w:rPr>
          <w:i/>
        </w:rPr>
        <w:t xml:space="preserve">фанера </w:t>
      </w:r>
      <w:r w:rsidRPr="00595C61">
        <w:t>вымрет сама собой») (Молоток, 2004, с.30);</w:t>
      </w:r>
    </w:p>
    <w:p w:rsidR="00986482" w:rsidRPr="00595C61" w:rsidRDefault="00986482" w:rsidP="007124E9">
      <w:pPr>
        <w:numPr>
          <w:ilvl w:val="0"/>
          <w:numId w:val="4"/>
        </w:numPr>
        <w:tabs>
          <w:tab w:val="left" w:pos="3240"/>
        </w:tabs>
        <w:jc w:val="both"/>
      </w:pPr>
      <w:r w:rsidRPr="00595C61">
        <w:rPr>
          <w:i/>
        </w:rPr>
        <w:t xml:space="preserve">сингл </w:t>
      </w:r>
      <w:r w:rsidRPr="00595C61">
        <w:t xml:space="preserve">– (англ. </w:t>
      </w:r>
      <w:r w:rsidR="00F64448" w:rsidRPr="00595C61">
        <w:rPr>
          <w:lang w:val="en-US"/>
        </w:rPr>
        <w:t>s</w:t>
      </w:r>
      <w:r w:rsidRPr="00595C61">
        <w:rPr>
          <w:lang w:val="en-US"/>
        </w:rPr>
        <w:t>ingle</w:t>
      </w:r>
      <w:r w:rsidRPr="00595C61">
        <w:t xml:space="preserve"> – «одиночный»). Пластинка или магнитофонная кассета (как правило, небольшого формата) с записью одной – двух песен одного автора или испо</w:t>
      </w:r>
      <w:r w:rsidR="00DF112C" w:rsidRPr="00595C61">
        <w:t>лнителя. [15, с.585]</w:t>
      </w:r>
      <w:r w:rsidRPr="00595C61">
        <w:t xml:space="preserve">. («А серьезное выступление состоялось на презентации моего </w:t>
      </w:r>
      <w:r w:rsidRPr="00595C61">
        <w:rPr>
          <w:i/>
        </w:rPr>
        <w:t>сингла</w:t>
      </w:r>
      <w:r w:rsidRPr="00595C61">
        <w:t>»</w:t>
      </w:r>
      <w:r w:rsidR="00800974" w:rsidRPr="00595C61">
        <w:t>) (Маруся, сентябрь 2001, с.25).</w:t>
      </w:r>
    </w:p>
    <w:p w:rsidR="00986482" w:rsidRPr="00595C61" w:rsidRDefault="00986482" w:rsidP="00595C61">
      <w:pPr>
        <w:tabs>
          <w:tab w:val="left" w:pos="3240"/>
        </w:tabs>
        <w:ind w:left="360"/>
        <w:jc w:val="both"/>
      </w:pPr>
      <w:r w:rsidRPr="00595C61">
        <w:rPr>
          <w:b/>
        </w:rPr>
        <w:t>3.</w:t>
      </w:r>
      <w:r w:rsidRPr="00595C61">
        <w:t xml:space="preserve"> </w:t>
      </w:r>
      <w:r w:rsidR="004D7F2B" w:rsidRPr="00595C61">
        <w:rPr>
          <w:b/>
        </w:rPr>
        <w:t xml:space="preserve">Молодежный </w:t>
      </w:r>
      <w:r w:rsidR="004D7F2B" w:rsidRPr="00595C61">
        <w:t xml:space="preserve"> </w:t>
      </w:r>
      <w:r w:rsidR="004D7F2B" w:rsidRPr="00595C61">
        <w:rPr>
          <w:b/>
        </w:rPr>
        <w:t xml:space="preserve">сленг </w:t>
      </w:r>
      <w:r w:rsidR="004D7F2B" w:rsidRPr="00595C61">
        <w:t>составляет</w:t>
      </w:r>
      <w:r w:rsidRPr="00595C61">
        <w:t xml:space="preserve"> особую группу в лексике, представленной на страницах молодежной прессы (в нашем исследо</w:t>
      </w:r>
      <w:r w:rsidR="000D1917" w:rsidRPr="00595C61">
        <w:t>вании –</w:t>
      </w:r>
      <w:r w:rsidR="003C3727" w:rsidRPr="00595C61">
        <w:t xml:space="preserve">30 </w:t>
      </w:r>
      <w:r w:rsidR="000D2A4B" w:rsidRPr="00595C61">
        <w:t>единиц)</w:t>
      </w:r>
      <w:r w:rsidRPr="00595C61">
        <w:t>. Так как эти слова</w:t>
      </w:r>
      <w:r w:rsidR="0066027B" w:rsidRPr="00595C61">
        <w:t xml:space="preserve"> широко</w:t>
      </w:r>
      <w:r w:rsidRPr="00595C61">
        <w:t xml:space="preserve"> употребляются</w:t>
      </w:r>
      <w:r w:rsidR="0066027B" w:rsidRPr="00595C61">
        <w:t xml:space="preserve"> в речи представителей молодого поколения</w:t>
      </w:r>
      <w:r w:rsidRPr="00595C61">
        <w:t>, то они используются</w:t>
      </w:r>
      <w:r w:rsidR="000D2A4B" w:rsidRPr="00595C61">
        <w:t xml:space="preserve"> журналистами</w:t>
      </w:r>
      <w:r w:rsidRPr="00595C61">
        <w:t xml:space="preserve"> и на страницах молодежных изданий.</w:t>
      </w:r>
    </w:p>
    <w:p w:rsidR="00986482" w:rsidRPr="00595C61" w:rsidRDefault="00986482" w:rsidP="00595C61">
      <w:pPr>
        <w:tabs>
          <w:tab w:val="left" w:pos="3240"/>
        </w:tabs>
        <w:ind w:left="360"/>
        <w:jc w:val="both"/>
      </w:pPr>
      <w:r w:rsidRPr="00595C61">
        <w:t xml:space="preserve">     Можно привести следующие примеры </w:t>
      </w:r>
      <w:r w:rsidR="00367C8A" w:rsidRPr="00595C61">
        <w:t>молодежного сленга,  встретившихся в ходе</w:t>
      </w:r>
      <w:r w:rsidRPr="00595C61">
        <w:t xml:space="preserve"> нашего исследования:</w:t>
      </w:r>
    </w:p>
    <w:p w:rsidR="00442EF4" w:rsidRPr="00595C61" w:rsidRDefault="00986482" w:rsidP="007124E9">
      <w:pPr>
        <w:numPr>
          <w:ilvl w:val="0"/>
          <w:numId w:val="5"/>
        </w:numPr>
        <w:tabs>
          <w:tab w:val="left" w:pos="3240"/>
        </w:tabs>
        <w:jc w:val="both"/>
      </w:pPr>
      <w:r w:rsidRPr="00595C61">
        <w:rPr>
          <w:i/>
        </w:rPr>
        <w:t xml:space="preserve">прикол </w:t>
      </w:r>
      <w:r w:rsidRPr="00595C61">
        <w:t xml:space="preserve"> 1. Шутка.</w:t>
      </w:r>
    </w:p>
    <w:p w:rsidR="00986482" w:rsidRPr="00595C61" w:rsidRDefault="00442EF4" w:rsidP="00595C61">
      <w:pPr>
        <w:tabs>
          <w:tab w:val="left" w:pos="3240"/>
        </w:tabs>
        <w:ind w:left="900"/>
        <w:jc w:val="both"/>
      </w:pPr>
      <w:r w:rsidRPr="00595C61">
        <w:t xml:space="preserve">             </w:t>
      </w:r>
      <w:r w:rsidR="00986482" w:rsidRPr="00595C61">
        <w:t xml:space="preserve"> 2. Увлечение, объект чьего – ли</w:t>
      </w:r>
      <w:r w:rsidR="00DF112C" w:rsidRPr="00595C61">
        <w:t>бо интереса [5, с.553]</w:t>
      </w:r>
      <w:r w:rsidR="00986482" w:rsidRPr="00595C61">
        <w:t xml:space="preserve">. («Бывали у меня </w:t>
      </w:r>
      <w:r w:rsidR="00986482" w:rsidRPr="00595C61">
        <w:rPr>
          <w:i/>
        </w:rPr>
        <w:t xml:space="preserve">приколы </w:t>
      </w:r>
      <w:r w:rsidR="00986482" w:rsidRPr="00595C61">
        <w:t>и покруче») (Маруся, январь 1997, с.3);</w:t>
      </w:r>
    </w:p>
    <w:p w:rsidR="00986482" w:rsidRPr="00595C61" w:rsidRDefault="00986482" w:rsidP="007124E9">
      <w:pPr>
        <w:numPr>
          <w:ilvl w:val="0"/>
          <w:numId w:val="5"/>
        </w:numPr>
        <w:tabs>
          <w:tab w:val="left" w:pos="3240"/>
        </w:tabs>
        <w:jc w:val="both"/>
      </w:pPr>
      <w:r w:rsidRPr="00595C61">
        <w:rPr>
          <w:i/>
        </w:rPr>
        <w:t>челнок –</w:t>
      </w:r>
      <w:r w:rsidRPr="00595C61">
        <w:t xml:space="preserve"> закупщик, совершающий челночные рейсы</w:t>
      </w:r>
      <w:r w:rsidR="00DF112C" w:rsidRPr="00595C61">
        <w:t xml:space="preserve"> за товаром [5, с.796]</w:t>
      </w:r>
      <w:r w:rsidRPr="00595C61">
        <w:t xml:space="preserve">. («Но увы, наши </w:t>
      </w:r>
      <w:r w:rsidRPr="00595C61">
        <w:rPr>
          <w:i/>
        </w:rPr>
        <w:t xml:space="preserve">челноки </w:t>
      </w:r>
      <w:r w:rsidRPr="00595C61">
        <w:t>– не самые крутые специалисты в области мехов») (Маруся, январь 1997, с.5);</w:t>
      </w:r>
    </w:p>
    <w:p w:rsidR="00986482" w:rsidRPr="00595C61" w:rsidRDefault="00986482" w:rsidP="007124E9">
      <w:pPr>
        <w:numPr>
          <w:ilvl w:val="0"/>
          <w:numId w:val="5"/>
        </w:numPr>
        <w:tabs>
          <w:tab w:val="left" w:pos="3240"/>
        </w:tabs>
        <w:jc w:val="both"/>
      </w:pPr>
      <w:r w:rsidRPr="00595C61">
        <w:rPr>
          <w:i/>
        </w:rPr>
        <w:t>мент –</w:t>
      </w:r>
      <w:r w:rsidRPr="00595C61">
        <w:t xml:space="preserve"> пренебр. </w:t>
      </w:r>
      <w:r w:rsidR="00DF112C" w:rsidRPr="00595C61">
        <w:t>Милиционер. [5, с.381]</w:t>
      </w:r>
      <w:r w:rsidRPr="00595C61">
        <w:t>. («И я все еще верю, что, окромя несметного количества именно «</w:t>
      </w:r>
      <w:r w:rsidRPr="00595C61">
        <w:rPr>
          <w:i/>
        </w:rPr>
        <w:t>ментов»,</w:t>
      </w:r>
      <w:r w:rsidRPr="00595C61">
        <w:t xml:space="preserve"> в нашей стране все еще есть люди, которых с гордостью можно назвать милиционерами») (Ровесник, 2003, № 10, с.14);</w:t>
      </w:r>
    </w:p>
    <w:p w:rsidR="00781003" w:rsidRPr="00595C61" w:rsidRDefault="00986482" w:rsidP="007124E9">
      <w:pPr>
        <w:numPr>
          <w:ilvl w:val="0"/>
          <w:numId w:val="5"/>
        </w:numPr>
        <w:tabs>
          <w:tab w:val="left" w:pos="3240"/>
        </w:tabs>
        <w:jc w:val="both"/>
      </w:pPr>
      <w:r w:rsidRPr="00595C61">
        <w:rPr>
          <w:i/>
        </w:rPr>
        <w:t>пофигист</w:t>
      </w:r>
      <w:r w:rsidRPr="00595C61">
        <w:t xml:space="preserve"> </w:t>
      </w:r>
    </w:p>
    <w:p w:rsidR="00781003" w:rsidRPr="00595C61" w:rsidRDefault="00781003" w:rsidP="007124E9">
      <w:pPr>
        <w:numPr>
          <w:ilvl w:val="0"/>
          <w:numId w:val="5"/>
        </w:numPr>
        <w:tabs>
          <w:tab w:val="left" w:pos="3240"/>
        </w:tabs>
        <w:jc w:val="both"/>
      </w:pPr>
      <w:r w:rsidRPr="00595C61">
        <w:t xml:space="preserve">          </w:t>
      </w:r>
      <w:r w:rsidR="00986482" w:rsidRPr="00595C61">
        <w:t xml:space="preserve">1. Человек, безразличный, равнодушный ко всему </w:t>
      </w:r>
      <w:r w:rsidRPr="00595C61">
        <w:t xml:space="preserve">      </w:t>
      </w:r>
      <w:r w:rsidR="00986482" w:rsidRPr="00595C61">
        <w:t>окружающему.</w:t>
      </w:r>
    </w:p>
    <w:p w:rsidR="00986482" w:rsidRPr="00595C61" w:rsidRDefault="00781003" w:rsidP="00595C61">
      <w:pPr>
        <w:tabs>
          <w:tab w:val="left" w:pos="3240"/>
        </w:tabs>
        <w:jc w:val="both"/>
      </w:pPr>
      <w:r w:rsidRPr="00595C61">
        <w:t xml:space="preserve">                     2.</w:t>
      </w:r>
      <w:r w:rsidR="00986482" w:rsidRPr="00595C61">
        <w:t xml:space="preserve"> Лентяй, </w:t>
      </w:r>
      <w:r w:rsidR="00DF112C" w:rsidRPr="00595C61">
        <w:t>бездельник. [5, с.543]</w:t>
      </w:r>
      <w:r w:rsidR="00986482" w:rsidRPr="00595C61">
        <w:t xml:space="preserve">. («Лентяй отличается от </w:t>
      </w:r>
      <w:r w:rsidR="00986482" w:rsidRPr="00595C61">
        <w:rPr>
          <w:i/>
        </w:rPr>
        <w:t xml:space="preserve">«пофигиста» </w:t>
      </w:r>
      <w:r w:rsidR="00986482" w:rsidRPr="00595C61">
        <w:t xml:space="preserve">тем, что понимает важность некоторых вещей и может побороть свою слабость ради того, что считает достойным усилий») (Маруся, сентябрь 2001, с.53). </w:t>
      </w:r>
    </w:p>
    <w:p w:rsidR="00986482" w:rsidRPr="00595C61" w:rsidRDefault="00986482" w:rsidP="007124E9">
      <w:pPr>
        <w:numPr>
          <w:ilvl w:val="0"/>
          <w:numId w:val="5"/>
        </w:numPr>
        <w:tabs>
          <w:tab w:val="left" w:pos="3240"/>
        </w:tabs>
        <w:jc w:val="both"/>
      </w:pPr>
      <w:r w:rsidRPr="00595C61">
        <w:rPr>
          <w:i/>
        </w:rPr>
        <w:t xml:space="preserve">химоза </w:t>
      </w:r>
      <w:r w:rsidRPr="00595C61">
        <w:t>– шутл. – ирон. Шк.</w:t>
      </w:r>
      <w:r w:rsidR="00DF112C" w:rsidRPr="00595C61">
        <w:t xml:space="preserve"> Учительница химии. [5, с.774]</w:t>
      </w:r>
      <w:r w:rsidRPr="00595C61">
        <w:t xml:space="preserve"> («А теперь пойдем в класс, а то </w:t>
      </w:r>
      <w:r w:rsidRPr="00595C61">
        <w:rPr>
          <w:i/>
        </w:rPr>
        <w:t xml:space="preserve">химоза </w:t>
      </w:r>
      <w:r w:rsidRPr="00595C61">
        <w:t>сделает все, чтобы мы не дожили до конца уроков») (Маруся, январь 2002, с.38);</w:t>
      </w:r>
    </w:p>
    <w:p w:rsidR="00781003" w:rsidRPr="00595C61" w:rsidRDefault="00781003" w:rsidP="00595C61">
      <w:pPr>
        <w:tabs>
          <w:tab w:val="left" w:pos="3240"/>
        </w:tabs>
        <w:ind w:left="540"/>
        <w:jc w:val="both"/>
      </w:pPr>
      <w:r w:rsidRPr="00595C61">
        <w:t>7</w:t>
      </w:r>
      <w:r w:rsidR="00A6523A" w:rsidRPr="00595C61">
        <w:t xml:space="preserve">) </w:t>
      </w:r>
      <w:r w:rsidR="00986482" w:rsidRPr="00595C61">
        <w:rPr>
          <w:i/>
        </w:rPr>
        <w:t xml:space="preserve">хрень </w:t>
      </w:r>
      <w:r w:rsidR="00986482" w:rsidRPr="00595C61">
        <w:t>– 1.Что – л. недоброкачественное, незначительное, ненужное.</w:t>
      </w:r>
    </w:p>
    <w:p w:rsidR="00781003" w:rsidRPr="00595C61" w:rsidRDefault="00781003" w:rsidP="00595C61">
      <w:pPr>
        <w:tabs>
          <w:tab w:val="left" w:pos="3240"/>
        </w:tabs>
        <w:ind w:left="540"/>
        <w:jc w:val="both"/>
      </w:pPr>
      <w:r w:rsidRPr="00595C61">
        <w:t xml:space="preserve">                 </w:t>
      </w:r>
      <w:r w:rsidR="00986482" w:rsidRPr="00595C61">
        <w:t xml:space="preserve"> 2. Ерунда, чушь. </w:t>
      </w:r>
    </w:p>
    <w:p w:rsidR="00986482" w:rsidRPr="00595C61" w:rsidRDefault="00781003" w:rsidP="00595C61">
      <w:pPr>
        <w:tabs>
          <w:tab w:val="left" w:pos="3240"/>
        </w:tabs>
        <w:ind w:left="540"/>
        <w:jc w:val="both"/>
      </w:pPr>
      <w:r w:rsidRPr="00595C61">
        <w:t xml:space="preserve">                  </w:t>
      </w:r>
      <w:r w:rsidR="00986482" w:rsidRPr="00595C61">
        <w:t xml:space="preserve">3. Употребляется для обозначения любой </w:t>
      </w:r>
      <w:r w:rsidR="00A83130" w:rsidRPr="00595C61">
        <w:t xml:space="preserve">вещи. </w:t>
      </w:r>
      <w:r w:rsidR="00DF112C" w:rsidRPr="00595C61">
        <w:t>[5, с.]</w:t>
      </w:r>
      <w:r w:rsidR="00A83130" w:rsidRPr="00595C61">
        <w:t xml:space="preserve">. («Возвращаемся домой из магазина с полными сумками всякой </w:t>
      </w:r>
      <w:r w:rsidR="00A83130" w:rsidRPr="00595C61">
        <w:rPr>
          <w:i/>
        </w:rPr>
        <w:t>хрени</w:t>
      </w:r>
      <w:r w:rsidR="00A83130" w:rsidRPr="00595C61">
        <w:t xml:space="preserve">, которую потом никуда не используем») (Ровесник, </w:t>
      </w:r>
      <w:r w:rsidR="00450106" w:rsidRPr="00595C61">
        <w:t>2004, № 6, с.42). В данном контексте эта лексема употребляется во втором из приведенных выше значений, так как используется для обозначения ненужных, бесполезных вещей;</w:t>
      </w:r>
    </w:p>
    <w:p w:rsidR="00986482" w:rsidRPr="00595C61" w:rsidRDefault="00781003" w:rsidP="00595C61">
      <w:pPr>
        <w:tabs>
          <w:tab w:val="left" w:pos="720"/>
        </w:tabs>
        <w:ind w:left="360"/>
        <w:jc w:val="both"/>
      </w:pPr>
      <w:r w:rsidRPr="00595C61">
        <w:t>8</w:t>
      </w:r>
      <w:r w:rsidR="00455711" w:rsidRPr="00595C61">
        <w:t>)</w:t>
      </w:r>
      <w:r w:rsidR="001823DF" w:rsidRPr="00595C61">
        <w:t xml:space="preserve"> </w:t>
      </w:r>
      <w:r w:rsidR="00986482" w:rsidRPr="00595C61">
        <w:rPr>
          <w:i/>
        </w:rPr>
        <w:t xml:space="preserve">байда </w:t>
      </w:r>
      <w:r w:rsidR="00986482" w:rsidRPr="00595C61">
        <w:t>– неодобр. Ер</w:t>
      </w:r>
      <w:r w:rsidR="00DF112C" w:rsidRPr="00595C61">
        <w:t>унда, чушь. [5</w:t>
      </w:r>
      <w:r w:rsidR="00986482" w:rsidRPr="00595C61">
        <w:t>, с.</w:t>
      </w:r>
      <w:r w:rsidR="00A83130" w:rsidRPr="00595C61">
        <w:t>59</w:t>
      </w:r>
      <w:r w:rsidR="00DF112C" w:rsidRPr="00595C61">
        <w:t>]</w:t>
      </w:r>
      <w:r w:rsidR="00986482" w:rsidRPr="00595C61">
        <w:t xml:space="preserve"> («Мы вообще не паримся над этими заморочками – стиль, имидж и прочая </w:t>
      </w:r>
      <w:r w:rsidR="00986482" w:rsidRPr="00595C61">
        <w:rPr>
          <w:i/>
        </w:rPr>
        <w:t>байда</w:t>
      </w:r>
      <w:r w:rsidR="00986482" w:rsidRPr="00595C61">
        <w:t>».) (Ровесник, июнь 2004, с.26);</w:t>
      </w:r>
    </w:p>
    <w:p w:rsidR="00986482" w:rsidRPr="00595C61" w:rsidRDefault="00781003" w:rsidP="00595C61">
      <w:pPr>
        <w:tabs>
          <w:tab w:val="left" w:pos="3240"/>
        </w:tabs>
        <w:ind w:left="360"/>
        <w:jc w:val="both"/>
      </w:pPr>
      <w:r w:rsidRPr="00595C61">
        <w:t>9</w:t>
      </w:r>
      <w:r w:rsidR="00455711" w:rsidRPr="00595C61">
        <w:t xml:space="preserve">) </w:t>
      </w:r>
      <w:r w:rsidR="00986482" w:rsidRPr="00595C61">
        <w:rPr>
          <w:i/>
        </w:rPr>
        <w:t xml:space="preserve">расслабуха </w:t>
      </w:r>
      <w:r w:rsidR="00986482" w:rsidRPr="00595C61">
        <w:t>– состояние расслабленности, не</w:t>
      </w:r>
      <w:r w:rsidR="00DF112C" w:rsidRPr="00595C61">
        <w:t>собранности [5, с.</w:t>
      </w:r>
      <w:r w:rsidR="00D70E96" w:rsidRPr="00595C61">
        <w:t>(598)</w:t>
      </w:r>
      <w:r w:rsidR="00DF112C" w:rsidRPr="00595C61">
        <w:t>]</w:t>
      </w:r>
      <w:r w:rsidR="00986482" w:rsidRPr="00595C61">
        <w:t xml:space="preserve">. («Когда ног под собой не чувствую – перехожу на </w:t>
      </w:r>
      <w:r w:rsidR="00986482" w:rsidRPr="00595C61">
        <w:rPr>
          <w:i/>
        </w:rPr>
        <w:t>расслабуху</w:t>
      </w:r>
      <w:r w:rsidR="00986482" w:rsidRPr="00595C61">
        <w:t>») (Маруся, июль 1997, с.50);</w:t>
      </w:r>
    </w:p>
    <w:p w:rsidR="008206BC" w:rsidRPr="00595C61" w:rsidRDefault="001F6B13" w:rsidP="00595C61">
      <w:pPr>
        <w:tabs>
          <w:tab w:val="left" w:pos="0"/>
          <w:tab w:val="left" w:pos="3240"/>
        </w:tabs>
        <w:ind w:firstLine="360"/>
        <w:jc w:val="both"/>
      </w:pPr>
      <w:r w:rsidRPr="00595C61">
        <w:t xml:space="preserve">     Сленговые включения – это своеобразный язык молодежи, они служат для создания как можно большей выразительности</w:t>
      </w:r>
      <w:r w:rsidR="00702550" w:rsidRPr="00595C61">
        <w:t xml:space="preserve">, </w:t>
      </w:r>
      <w:r w:rsidR="00CC0462" w:rsidRPr="00595C61">
        <w:t>экспрессивности речи молодежи, и,</w:t>
      </w:r>
      <w:r w:rsidR="00702550" w:rsidRPr="00595C61">
        <w:t xml:space="preserve"> следовательно, присутствуют и на </w:t>
      </w:r>
      <w:r w:rsidR="000E26EC" w:rsidRPr="00595C61">
        <w:t>страницах изда</w:t>
      </w:r>
      <w:r w:rsidR="00D04434" w:rsidRPr="00595C61">
        <w:t>ний, адресованных этой возрастной группе</w:t>
      </w:r>
      <w:r w:rsidR="000E26EC" w:rsidRPr="00595C61">
        <w:t>.</w:t>
      </w:r>
      <w:r w:rsidRPr="00595C61">
        <w:t xml:space="preserve"> </w:t>
      </w:r>
    </w:p>
    <w:p w:rsidR="00986482" w:rsidRPr="00595C61" w:rsidRDefault="00986482" w:rsidP="00595C61">
      <w:pPr>
        <w:tabs>
          <w:tab w:val="left" w:pos="3240"/>
        </w:tabs>
        <w:ind w:left="540"/>
        <w:jc w:val="both"/>
      </w:pPr>
      <w:r w:rsidRPr="00595C61">
        <w:rPr>
          <w:b/>
        </w:rPr>
        <w:t xml:space="preserve">4. </w:t>
      </w:r>
      <w:r w:rsidRPr="00595C61">
        <w:t xml:space="preserve">Следующая группа лексики, широко представленной на </w:t>
      </w:r>
      <w:r w:rsidR="00F66445" w:rsidRPr="00595C61">
        <w:t>страницах молодежных изданий,</w:t>
      </w:r>
      <w:r w:rsidRPr="00595C61">
        <w:t xml:space="preserve">– </w:t>
      </w:r>
      <w:r w:rsidRPr="00595C61">
        <w:rPr>
          <w:b/>
        </w:rPr>
        <w:t>арготическая лексика</w:t>
      </w:r>
      <w:r w:rsidR="00663E24" w:rsidRPr="00595C61">
        <w:rPr>
          <w:b/>
        </w:rPr>
        <w:t xml:space="preserve"> </w:t>
      </w:r>
      <w:r w:rsidR="00663E24" w:rsidRPr="00595C61">
        <w:t>(речь деклассированных групп и уголовного мира).</w:t>
      </w:r>
      <w:r w:rsidRPr="00595C61">
        <w:t xml:space="preserve"> В </w:t>
      </w:r>
      <w:r w:rsidR="00E6203C" w:rsidRPr="00595C61">
        <w:t>н</w:t>
      </w:r>
      <w:r w:rsidR="000D1917" w:rsidRPr="00595C61">
        <w:t>ашем исследовании встретилось 5 примеров арготизмов. Например,</w:t>
      </w:r>
    </w:p>
    <w:p w:rsidR="003C098C" w:rsidRPr="00595C61" w:rsidRDefault="008F1287" w:rsidP="00595C61">
      <w:pPr>
        <w:ind w:left="720" w:hanging="360"/>
        <w:jc w:val="both"/>
      </w:pPr>
      <w:r w:rsidRPr="00595C61">
        <w:t xml:space="preserve">1) </w:t>
      </w:r>
      <w:r w:rsidR="00986482" w:rsidRPr="00595C61">
        <w:rPr>
          <w:i/>
        </w:rPr>
        <w:t xml:space="preserve">расколоться – </w:t>
      </w:r>
      <w:r w:rsidR="002C5E3C" w:rsidRPr="00595C61">
        <w:t>признаться в чем – л. [12, с.206].</w:t>
      </w:r>
      <w:r w:rsidR="0098336B" w:rsidRPr="00595C61">
        <w:t xml:space="preserve"> («Если ты </w:t>
      </w:r>
      <w:r w:rsidR="00986482" w:rsidRPr="00595C61">
        <w:t xml:space="preserve">любишь такие меткие словечки, как беспредел, </w:t>
      </w:r>
      <w:r w:rsidR="00986482" w:rsidRPr="00595C61">
        <w:rPr>
          <w:i/>
        </w:rPr>
        <w:t>расколоться</w:t>
      </w:r>
      <w:r w:rsidR="00986482" w:rsidRPr="00595C61">
        <w:t>, с</w:t>
      </w:r>
      <w:r w:rsidR="0098336B" w:rsidRPr="00595C61">
        <w:t xml:space="preserve">тоять на </w:t>
      </w:r>
      <w:r w:rsidR="00986482" w:rsidRPr="00595C61">
        <w:t xml:space="preserve">стреме, знай, что они пришли к нам из – за колючей проволоки») (Маруся, июль 1997, с.26). </w:t>
      </w:r>
    </w:p>
    <w:p w:rsidR="00986482" w:rsidRPr="00595C61" w:rsidRDefault="00FD33BF" w:rsidP="00595C61">
      <w:pPr>
        <w:ind w:left="720" w:hanging="360"/>
        <w:jc w:val="both"/>
      </w:pPr>
      <w:r w:rsidRPr="00595C61">
        <w:t xml:space="preserve"> 2)</w:t>
      </w:r>
      <w:r w:rsidRPr="00595C61">
        <w:rPr>
          <w:i/>
        </w:rPr>
        <w:t xml:space="preserve"> </w:t>
      </w:r>
      <w:r w:rsidR="00986482" w:rsidRPr="00595C61">
        <w:rPr>
          <w:i/>
        </w:rPr>
        <w:t xml:space="preserve">фуфло – </w:t>
      </w:r>
      <w:r w:rsidR="002C5E3C" w:rsidRPr="00595C61">
        <w:t>ерунда [3, с.180]</w:t>
      </w:r>
      <w:r w:rsidR="00986482" w:rsidRPr="00595C61">
        <w:t xml:space="preserve"> («Только когда фэны… перестанут ходить на это </w:t>
      </w:r>
      <w:r w:rsidR="00986482" w:rsidRPr="00595C61">
        <w:rPr>
          <w:i/>
        </w:rPr>
        <w:t>фуфло,</w:t>
      </w:r>
      <w:r w:rsidR="00986482" w:rsidRPr="00595C61">
        <w:t xml:space="preserve"> фанера вымрет сама собой») (Молоток, 2004, № 47, с.30);</w:t>
      </w:r>
    </w:p>
    <w:p w:rsidR="00986482" w:rsidRPr="00595C61" w:rsidRDefault="008F1287" w:rsidP="00595C61">
      <w:pPr>
        <w:ind w:left="720" w:hanging="360"/>
        <w:jc w:val="both"/>
      </w:pPr>
      <w:r w:rsidRPr="00595C61">
        <w:t xml:space="preserve">3) </w:t>
      </w:r>
      <w:r w:rsidR="00986482" w:rsidRPr="00595C61">
        <w:t>чувак</w:t>
      </w:r>
      <w:r w:rsidR="00986482" w:rsidRPr="00595C61">
        <w:rPr>
          <w:i/>
        </w:rPr>
        <w:t xml:space="preserve"> –</w:t>
      </w:r>
      <w:r w:rsidR="00C31D8F" w:rsidRPr="00595C61">
        <w:t xml:space="preserve"> ч</w:t>
      </w:r>
      <w:r w:rsidR="00986482" w:rsidRPr="00595C61">
        <w:t>еловек, не имеющий отношения к воровской, преступной</w:t>
      </w:r>
      <w:r w:rsidR="00C31D8F" w:rsidRPr="00595C61">
        <w:t xml:space="preserve"> среде</w:t>
      </w:r>
      <w:r w:rsidR="00986482" w:rsidRPr="00595C61">
        <w:t xml:space="preserve"> </w:t>
      </w:r>
      <w:r w:rsidR="00727F6A" w:rsidRPr="00595C61">
        <w:t>[12, с.262]</w:t>
      </w:r>
      <w:r w:rsidR="00986482" w:rsidRPr="00595C61">
        <w:t xml:space="preserve">; </w:t>
      </w:r>
      <w:r w:rsidR="00986482" w:rsidRPr="00595C61">
        <w:rPr>
          <w:i/>
        </w:rPr>
        <w:t>тачка</w:t>
      </w:r>
      <w:r w:rsidR="00986482" w:rsidRPr="00595C61">
        <w:t xml:space="preserve"> – авто</w:t>
      </w:r>
      <w:r w:rsidR="002C5E3C" w:rsidRPr="00595C61">
        <w:t>мобиль, мотоцикл [12, с.242]</w:t>
      </w:r>
      <w:r w:rsidR="00986482" w:rsidRPr="00595C61">
        <w:t>. («</w:t>
      </w:r>
      <w:r w:rsidR="00986482" w:rsidRPr="00595C61">
        <w:rPr>
          <w:i/>
        </w:rPr>
        <w:t>Чувак,</w:t>
      </w:r>
      <w:r w:rsidR="00986482" w:rsidRPr="00595C61">
        <w:t xml:space="preserve"> </w:t>
      </w:r>
      <w:r w:rsidR="00986482" w:rsidRPr="00595C61">
        <w:rPr>
          <w:i/>
        </w:rPr>
        <w:t>тачка</w:t>
      </w:r>
      <w:r w:rsidR="00986482" w:rsidRPr="00595C61">
        <w:t xml:space="preserve"> и предки перекочевали из лексикона давно забытых стиляг») (Маруся, июль 1997, с.26);</w:t>
      </w:r>
    </w:p>
    <w:p w:rsidR="00D516D2" w:rsidRPr="00595C61" w:rsidRDefault="000D1917" w:rsidP="00595C61">
      <w:pPr>
        <w:tabs>
          <w:tab w:val="left" w:pos="3240"/>
        </w:tabs>
        <w:jc w:val="both"/>
      </w:pPr>
      <w:r w:rsidRPr="00595C61">
        <w:t xml:space="preserve">           </w:t>
      </w:r>
      <w:r w:rsidR="005932F9" w:rsidRPr="00595C61">
        <w:t>Молодежь употребл</w:t>
      </w:r>
      <w:r w:rsidR="00F66445" w:rsidRPr="00595C61">
        <w:t>яет в своей речи арготизмы, так как</w:t>
      </w:r>
      <w:r w:rsidR="005932F9" w:rsidRPr="00595C61">
        <w:t xml:space="preserve"> стремится выражать свои мысли как можно более экспрессивно, а также для того, чтобы показать свое нарочито пренебрежительное отношение к тем или иным предметам и явлениям.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    В настоящее время в разговорной речи молодежи присутствуют и просторечные сл</w:t>
      </w:r>
      <w:r w:rsidR="00D516D2" w:rsidRPr="00595C61">
        <w:t>ова, и жаргонизмы</w:t>
      </w:r>
      <w:r w:rsidRPr="00595C61">
        <w:t xml:space="preserve">, и арготическая лексика, то есть источников пополнения молодежного сленга очень много. Границы между разговорными, просторечными словами, жаргонной и арготической лексикой </w:t>
      </w:r>
      <w:r w:rsidR="008206BC" w:rsidRPr="00595C61">
        <w:t>очень зыбки и нечетки.</w:t>
      </w:r>
      <w:r w:rsidRPr="00595C61">
        <w:t xml:space="preserve">  Журналисты, пишущие статьи для молодежных изданий, также употребляют в них все эти слова, чтобы экспрессивным, ярким языком привлечь внимание молодежи к своим статьям, и, следовательно, к изданию. Но они часто не задумываются о том, что употреблением всех этих слов засоряют русский литературный язык. </w:t>
      </w:r>
    </w:p>
    <w:p w:rsidR="00B1747F" w:rsidRPr="00595C61" w:rsidRDefault="00B1747F" w:rsidP="00595C61">
      <w:pPr>
        <w:tabs>
          <w:tab w:val="left" w:pos="3240"/>
        </w:tabs>
        <w:jc w:val="both"/>
        <w:outlineLvl w:val="0"/>
      </w:pPr>
    </w:p>
    <w:p w:rsidR="00B1747F" w:rsidRPr="00595C61" w:rsidRDefault="00B1747F" w:rsidP="00595C61">
      <w:pPr>
        <w:tabs>
          <w:tab w:val="left" w:pos="3240"/>
        </w:tabs>
        <w:jc w:val="both"/>
        <w:outlineLvl w:val="0"/>
      </w:pPr>
    </w:p>
    <w:p w:rsidR="00986482" w:rsidRDefault="00B1747F" w:rsidP="00595C61">
      <w:pPr>
        <w:tabs>
          <w:tab w:val="left" w:pos="3240"/>
        </w:tabs>
        <w:jc w:val="both"/>
        <w:outlineLvl w:val="0"/>
        <w:rPr>
          <w:b/>
          <w:sz w:val="28"/>
          <w:szCs w:val="28"/>
        </w:rPr>
      </w:pPr>
      <w:r w:rsidRPr="00595C61">
        <w:tab/>
      </w:r>
      <w:r w:rsidR="00F66445" w:rsidRPr="00C52822">
        <w:rPr>
          <w:b/>
          <w:sz w:val="28"/>
          <w:szCs w:val="28"/>
        </w:rPr>
        <w:t xml:space="preserve"> </w:t>
      </w:r>
      <w:r w:rsidR="00EB7C48" w:rsidRPr="00C52822">
        <w:rPr>
          <w:b/>
          <w:sz w:val="28"/>
          <w:szCs w:val="28"/>
        </w:rPr>
        <w:t>5.</w:t>
      </w:r>
      <w:r w:rsidR="002701A8" w:rsidRPr="00C52822">
        <w:rPr>
          <w:b/>
          <w:sz w:val="28"/>
          <w:szCs w:val="28"/>
        </w:rPr>
        <w:t xml:space="preserve"> </w:t>
      </w:r>
      <w:r w:rsidR="00986482" w:rsidRPr="00C52822">
        <w:rPr>
          <w:b/>
          <w:sz w:val="28"/>
          <w:szCs w:val="28"/>
        </w:rPr>
        <w:t>Использование новых слов</w:t>
      </w:r>
    </w:p>
    <w:p w:rsidR="00C52822" w:rsidRPr="00C52822" w:rsidRDefault="00C52822" w:rsidP="00595C61">
      <w:pPr>
        <w:tabs>
          <w:tab w:val="left" w:pos="3240"/>
        </w:tabs>
        <w:jc w:val="both"/>
        <w:outlineLvl w:val="0"/>
        <w:rPr>
          <w:sz w:val="28"/>
          <w:szCs w:val="28"/>
        </w:rPr>
      </w:pP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rPr>
          <w:b/>
        </w:rPr>
        <w:t xml:space="preserve">     </w:t>
      </w:r>
      <w:r w:rsidRPr="00595C61">
        <w:t xml:space="preserve">К новым словам в нашей речи относятся не только неологизмы, но и </w:t>
      </w:r>
      <w:r w:rsidRPr="00595C61">
        <w:rPr>
          <w:b/>
        </w:rPr>
        <w:t>окказионализмы (</w:t>
      </w:r>
      <w:r w:rsidRPr="00595C61">
        <w:t xml:space="preserve">от лат. </w:t>
      </w:r>
      <w:r w:rsidRPr="00595C61">
        <w:rPr>
          <w:lang w:val="en-US"/>
        </w:rPr>
        <w:t>occasionalis</w:t>
      </w:r>
      <w:r w:rsidRPr="00595C61">
        <w:t xml:space="preserve"> – «случайный»). Это слова, употребленные в определенном к</w:t>
      </w:r>
      <w:r w:rsidR="003C3727" w:rsidRPr="00595C61">
        <w:t xml:space="preserve">онтексте лишь один раз. </w:t>
      </w:r>
      <w:r w:rsidRPr="00595C61">
        <w:t>Окказионализмы – это лексические единицы,  которые существуют, но еще не закреплены традицией употребления, а также слова, которые могут быть созданы по образцу уже имеющихся в языке единиц: это новые слова «разового» употребления, слова «к случаю», придуманные кем – то (писателем, поэтом, журналистом, ученым), чтобы наиболее точно и выразительно передать свою мысль. (Муравьева Н.М., 2000, с.51).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    В нашем исследовании встретились след</w:t>
      </w:r>
      <w:r w:rsidR="000D1917" w:rsidRPr="00595C61">
        <w:t>ующие примеры окказионализмов (2</w:t>
      </w:r>
      <w:r w:rsidRPr="00595C61">
        <w:t xml:space="preserve"> единицы):</w:t>
      </w:r>
    </w:p>
    <w:p w:rsidR="00986482" w:rsidRPr="00595C61" w:rsidRDefault="00986482" w:rsidP="007124E9">
      <w:pPr>
        <w:numPr>
          <w:ilvl w:val="0"/>
          <w:numId w:val="6"/>
        </w:numPr>
        <w:tabs>
          <w:tab w:val="left" w:pos="3240"/>
        </w:tabs>
        <w:jc w:val="both"/>
      </w:pPr>
      <w:r w:rsidRPr="00595C61">
        <w:rPr>
          <w:i/>
        </w:rPr>
        <w:t xml:space="preserve">аудиобациллы </w:t>
      </w:r>
      <w:r w:rsidRPr="00595C61">
        <w:t xml:space="preserve">- в словарях значение </w:t>
      </w:r>
      <w:r w:rsidR="003C3727" w:rsidRPr="00595C61">
        <w:t xml:space="preserve">этого слова </w:t>
      </w:r>
      <w:r w:rsidRPr="00595C61">
        <w:t xml:space="preserve">нам не встретилось, поэтому мы попытались дать свое определение: «услышанная где – либо музыка, мотив которой навязчиво вертится в голове» («Случайные прохожие, проходя мимо ларьков аудиозаписи, уносят в голове опаснейшие </w:t>
      </w:r>
      <w:r w:rsidRPr="00595C61">
        <w:rPr>
          <w:i/>
        </w:rPr>
        <w:t>аудиобациллы</w:t>
      </w:r>
      <w:r w:rsidRPr="00595C61">
        <w:t>»</w:t>
      </w:r>
      <w:r w:rsidR="00727F6A" w:rsidRPr="00595C61">
        <w:t xml:space="preserve">) (Ровесник, </w:t>
      </w:r>
      <w:r w:rsidR="003F10FC" w:rsidRPr="00595C61">
        <w:t>2004, № 6, с.16)</w:t>
      </w:r>
      <w:r w:rsidRPr="00595C61">
        <w:t>;</w:t>
      </w:r>
    </w:p>
    <w:p w:rsidR="00986482" w:rsidRPr="00595C61" w:rsidRDefault="00986482" w:rsidP="007124E9">
      <w:pPr>
        <w:numPr>
          <w:ilvl w:val="0"/>
          <w:numId w:val="6"/>
        </w:numPr>
        <w:tabs>
          <w:tab w:val="left" w:pos="3240"/>
        </w:tabs>
        <w:jc w:val="both"/>
      </w:pPr>
      <w:r w:rsidRPr="00595C61">
        <w:rPr>
          <w:i/>
        </w:rPr>
        <w:t xml:space="preserve">мелкотня, беготопание </w:t>
      </w:r>
      <w:r w:rsidRPr="00595C61">
        <w:t xml:space="preserve">– значения этих </w:t>
      </w:r>
      <w:r w:rsidR="003C3727" w:rsidRPr="00595C61">
        <w:t xml:space="preserve">слов </w:t>
      </w:r>
      <w:r w:rsidRPr="00595C61">
        <w:t xml:space="preserve">мы также попытались определить самостоятельно, опираясь на контекст: </w:t>
      </w:r>
      <w:r w:rsidRPr="00595C61">
        <w:rPr>
          <w:i/>
        </w:rPr>
        <w:t>мелкотня –</w:t>
      </w:r>
      <w:r w:rsidRPr="00595C61">
        <w:t xml:space="preserve"> занятие мелкими, бесполезными делами; </w:t>
      </w:r>
      <w:r w:rsidRPr="00595C61">
        <w:rPr>
          <w:i/>
        </w:rPr>
        <w:t xml:space="preserve">беготопание – </w:t>
      </w:r>
      <w:r w:rsidRPr="00595C61">
        <w:t>(от «бег + топание») – беготня, шумные, никчемные дела.</w:t>
      </w:r>
      <w:r w:rsidRPr="00595C61">
        <w:rPr>
          <w:i/>
        </w:rPr>
        <w:t xml:space="preserve"> </w:t>
      </w:r>
      <w:r w:rsidRPr="00595C61">
        <w:t xml:space="preserve">(«Вся эта </w:t>
      </w:r>
      <w:r w:rsidRPr="00595C61">
        <w:rPr>
          <w:i/>
        </w:rPr>
        <w:t xml:space="preserve">мелкотня </w:t>
      </w:r>
      <w:r w:rsidRPr="00595C61">
        <w:t xml:space="preserve">и </w:t>
      </w:r>
      <w:r w:rsidRPr="00595C61">
        <w:rPr>
          <w:i/>
        </w:rPr>
        <w:t xml:space="preserve">беготопание </w:t>
      </w:r>
      <w:r w:rsidRPr="00595C61">
        <w:t>только создают иллюзию того, что происходит нечто важное».) (Ровесник, 2004, № 6, с.16);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  </w:t>
      </w:r>
      <w:r w:rsidR="00FA1D9E" w:rsidRPr="00595C61">
        <w:t xml:space="preserve">  Окказионализмы придают языку</w:t>
      </w:r>
      <w:r w:rsidR="0056580B" w:rsidRPr="00595C61">
        <w:t xml:space="preserve"> молодежной прессы</w:t>
      </w:r>
      <w:r w:rsidRPr="00595C61">
        <w:t xml:space="preserve"> выразительность, экспрессивность и оригинальность.</w:t>
      </w:r>
    </w:p>
    <w:p w:rsidR="000D1917" w:rsidRPr="00595C61" w:rsidRDefault="00776281" w:rsidP="00595C61">
      <w:pPr>
        <w:tabs>
          <w:tab w:val="left" w:pos="3240"/>
        </w:tabs>
        <w:jc w:val="both"/>
        <w:outlineLvl w:val="0"/>
      </w:pPr>
      <w:r w:rsidRPr="00595C61">
        <w:t xml:space="preserve">     </w:t>
      </w:r>
    </w:p>
    <w:p w:rsidR="00986482" w:rsidRDefault="00442EF4" w:rsidP="00595C61">
      <w:pPr>
        <w:tabs>
          <w:tab w:val="left" w:pos="3240"/>
        </w:tabs>
        <w:jc w:val="both"/>
        <w:outlineLvl w:val="0"/>
        <w:rPr>
          <w:b/>
          <w:sz w:val="28"/>
          <w:szCs w:val="28"/>
        </w:rPr>
      </w:pPr>
      <w:r w:rsidRPr="00595C61">
        <w:tab/>
      </w:r>
      <w:r w:rsidR="00F66445" w:rsidRPr="00595C61">
        <w:t xml:space="preserve"> </w:t>
      </w:r>
      <w:r w:rsidR="000D1917" w:rsidRPr="00595C61">
        <w:t xml:space="preserve"> </w:t>
      </w:r>
      <w:r w:rsidR="00717E9F" w:rsidRPr="00C52822">
        <w:rPr>
          <w:b/>
          <w:sz w:val="28"/>
          <w:szCs w:val="28"/>
        </w:rPr>
        <w:t>6.</w:t>
      </w:r>
      <w:r w:rsidR="006F30A7" w:rsidRPr="00C52822">
        <w:rPr>
          <w:b/>
          <w:sz w:val="28"/>
          <w:szCs w:val="28"/>
        </w:rPr>
        <w:t xml:space="preserve"> </w:t>
      </w:r>
      <w:r w:rsidR="00986482" w:rsidRPr="00C52822">
        <w:rPr>
          <w:b/>
          <w:sz w:val="28"/>
          <w:szCs w:val="28"/>
        </w:rPr>
        <w:t>Иноязычные заимствов</w:t>
      </w:r>
      <w:r w:rsidR="00E67305" w:rsidRPr="00C52822">
        <w:rPr>
          <w:b/>
          <w:sz w:val="28"/>
          <w:szCs w:val="28"/>
        </w:rPr>
        <w:t>ания</w:t>
      </w:r>
    </w:p>
    <w:p w:rsidR="00C52822" w:rsidRPr="00C52822" w:rsidRDefault="00C52822" w:rsidP="00595C61">
      <w:pPr>
        <w:tabs>
          <w:tab w:val="left" w:pos="3240"/>
        </w:tabs>
        <w:jc w:val="both"/>
        <w:outlineLvl w:val="0"/>
        <w:rPr>
          <w:b/>
          <w:sz w:val="28"/>
          <w:szCs w:val="28"/>
        </w:rPr>
      </w:pP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rPr>
          <w:b/>
        </w:rPr>
        <w:t xml:space="preserve">     Заимствованные слова</w:t>
      </w:r>
      <w:r w:rsidRPr="00595C61">
        <w:t xml:space="preserve"> составляют довольно большую группу среди лексики, представленной  на страницах молодежной прессы.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    В ходе н</w:t>
      </w:r>
      <w:r w:rsidR="000D1917" w:rsidRPr="00595C61">
        <w:t xml:space="preserve">ашего исследования мы выявили </w:t>
      </w:r>
      <w:r w:rsidR="003C3727" w:rsidRPr="00595C61">
        <w:t xml:space="preserve"> </w:t>
      </w:r>
      <w:r w:rsidRPr="00595C61">
        <w:t>инояз</w:t>
      </w:r>
      <w:r w:rsidR="003C3727" w:rsidRPr="00595C61">
        <w:t xml:space="preserve">ычную </w:t>
      </w:r>
      <w:r w:rsidRPr="00595C61">
        <w:t xml:space="preserve"> л</w:t>
      </w:r>
      <w:r w:rsidR="003C3727" w:rsidRPr="00595C61">
        <w:t>ексику</w:t>
      </w:r>
      <w:r w:rsidR="00442EF4" w:rsidRPr="00595C61">
        <w:t xml:space="preserve">  (</w:t>
      </w:r>
      <w:r w:rsidR="003C3727" w:rsidRPr="00595C61">
        <w:t xml:space="preserve"> 17 единиц).</w:t>
      </w:r>
      <w:r w:rsidR="00F66445" w:rsidRPr="00595C61">
        <w:t xml:space="preserve"> </w:t>
      </w:r>
      <w:r w:rsidRPr="00595C61">
        <w:t>Большую часть заимствований сос</w:t>
      </w:r>
      <w:r w:rsidR="000D1917" w:rsidRPr="00595C61">
        <w:t>тавляет англоязычная лексика</w:t>
      </w:r>
      <w:r w:rsidR="003C3727" w:rsidRPr="00595C61">
        <w:t>:</w:t>
      </w:r>
      <w:r w:rsidR="000D1917" w:rsidRPr="00595C61">
        <w:t xml:space="preserve"> </w:t>
      </w:r>
    </w:p>
    <w:p w:rsidR="00986482" w:rsidRPr="00595C61" w:rsidRDefault="00986482" w:rsidP="007124E9">
      <w:pPr>
        <w:numPr>
          <w:ilvl w:val="0"/>
          <w:numId w:val="7"/>
        </w:numPr>
        <w:tabs>
          <w:tab w:val="left" w:pos="3240"/>
        </w:tabs>
        <w:jc w:val="both"/>
        <w:rPr>
          <w:i/>
        </w:rPr>
      </w:pPr>
      <w:r w:rsidRPr="00595C61">
        <w:rPr>
          <w:i/>
        </w:rPr>
        <w:t>хобби</w:t>
      </w:r>
      <w:r w:rsidRPr="00595C61">
        <w:t xml:space="preserve"> – (англ. </w:t>
      </w:r>
      <w:r w:rsidR="0056580B" w:rsidRPr="00595C61">
        <w:rPr>
          <w:lang w:val="en-US"/>
        </w:rPr>
        <w:t>h</w:t>
      </w:r>
      <w:r w:rsidRPr="00595C61">
        <w:rPr>
          <w:lang w:val="en-US"/>
        </w:rPr>
        <w:t>obby</w:t>
      </w:r>
      <w:r w:rsidRPr="00595C61">
        <w:t>) – какое – л. увлече</w:t>
      </w:r>
      <w:r w:rsidR="00727F6A" w:rsidRPr="00595C61">
        <w:t>ние, любимое занятие на досуге [10, с.527]</w:t>
      </w:r>
      <w:r w:rsidRPr="00595C61">
        <w:t xml:space="preserve">. («Профессия модели для меня скорее </w:t>
      </w:r>
      <w:r w:rsidRPr="00595C61">
        <w:rPr>
          <w:i/>
        </w:rPr>
        <w:t>хобби</w:t>
      </w:r>
      <w:r w:rsidRPr="00595C61">
        <w:t>») (Маруся, август 2000, с.3). Данн</w:t>
      </w:r>
      <w:r w:rsidR="003C3727" w:rsidRPr="00595C61">
        <w:t>ое слово</w:t>
      </w:r>
      <w:r w:rsidRPr="00595C61">
        <w:t xml:space="preserve"> отражает присущую современному русскому языку тенденцию к экономии языковых с</w:t>
      </w:r>
      <w:r w:rsidR="00442EF4" w:rsidRPr="00595C61">
        <w:t>редств, так как</w:t>
      </w:r>
      <w:r w:rsidR="00A83130" w:rsidRPr="00595C61">
        <w:t xml:space="preserve"> звучит более лаконично</w:t>
      </w:r>
      <w:r w:rsidRPr="00595C61">
        <w:t>, чем русское слово «увлечение». Вышеупомянутая тенденция особенно легко воспринимается молодежью, т.к. эта возрастная группа, как уже говорилось выше, стремится вы</w:t>
      </w:r>
      <w:r w:rsidR="00A83130" w:rsidRPr="00595C61">
        <w:t>ражать свои мысли как можно выразительнее</w:t>
      </w:r>
      <w:r w:rsidRPr="00595C61">
        <w:t xml:space="preserve"> и лаконичнее;</w:t>
      </w:r>
    </w:p>
    <w:p w:rsidR="00986482" w:rsidRPr="00595C61" w:rsidRDefault="00986482" w:rsidP="007124E9">
      <w:pPr>
        <w:numPr>
          <w:ilvl w:val="0"/>
          <w:numId w:val="7"/>
        </w:numPr>
        <w:tabs>
          <w:tab w:val="left" w:pos="3240"/>
        </w:tabs>
        <w:jc w:val="both"/>
        <w:rPr>
          <w:i/>
        </w:rPr>
      </w:pPr>
      <w:r w:rsidRPr="00595C61">
        <w:rPr>
          <w:i/>
        </w:rPr>
        <w:t xml:space="preserve">тайм – аут – </w:t>
      </w:r>
      <w:r w:rsidRPr="00595C61">
        <w:t xml:space="preserve">(англ. </w:t>
      </w:r>
      <w:r w:rsidRPr="00595C61">
        <w:rPr>
          <w:lang w:val="en-US"/>
        </w:rPr>
        <w:t>time</w:t>
      </w:r>
      <w:r w:rsidRPr="00595C61">
        <w:t xml:space="preserve"> – </w:t>
      </w:r>
      <w:r w:rsidRPr="00595C61">
        <w:rPr>
          <w:lang w:val="en-US"/>
        </w:rPr>
        <w:t>out</w:t>
      </w:r>
      <w:r w:rsidRPr="00595C61">
        <w:t>) – в спортивных играх – перерыв по просьбе команды, ее тренера или спортсмена, преду</w:t>
      </w:r>
      <w:r w:rsidR="008C7A49" w:rsidRPr="00595C61">
        <w:t>смотренный правилами [11, с.463]</w:t>
      </w:r>
      <w:r w:rsidRPr="00595C61">
        <w:t xml:space="preserve"> («Нельзя сказать, что Лив эта роль по душе: она взяла </w:t>
      </w:r>
      <w:r w:rsidRPr="00595C61">
        <w:rPr>
          <w:i/>
        </w:rPr>
        <w:t xml:space="preserve">тайм – аут </w:t>
      </w:r>
      <w:r w:rsidRPr="00595C61">
        <w:t xml:space="preserve">на полгода и отказывается от всех предложений».) (Маруся, июнь 2000, с.14). </w:t>
      </w:r>
      <w:r w:rsidR="003C3727" w:rsidRPr="00595C61">
        <w:t xml:space="preserve">Слово </w:t>
      </w:r>
      <w:r w:rsidRPr="00595C61">
        <w:rPr>
          <w:i/>
        </w:rPr>
        <w:t>тайм – аут</w:t>
      </w:r>
      <w:r w:rsidR="00A83130" w:rsidRPr="00595C61">
        <w:t>, относящ</w:t>
      </w:r>
      <w:r w:rsidR="003C3727" w:rsidRPr="00595C61">
        <w:t>ее</w:t>
      </w:r>
      <w:r w:rsidR="00A83130" w:rsidRPr="00595C61">
        <w:t>ся к спортивной терминологии</w:t>
      </w:r>
      <w:r w:rsidRPr="00595C61">
        <w:t xml:space="preserve">, в данном контексте переосмысливается и употребляется в значении «временно отойти от дел» (наше </w:t>
      </w:r>
      <w:r w:rsidR="00255B60" w:rsidRPr="00595C61">
        <w:t>толкование);</w:t>
      </w:r>
    </w:p>
    <w:p w:rsidR="00986482" w:rsidRPr="00595C61" w:rsidRDefault="00986482" w:rsidP="007124E9">
      <w:pPr>
        <w:numPr>
          <w:ilvl w:val="0"/>
          <w:numId w:val="7"/>
        </w:numPr>
        <w:tabs>
          <w:tab w:val="left" w:pos="3240"/>
        </w:tabs>
        <w:jc w:val="both"/>
        <w:rPr>
          <w:i/>
        </w:rPr>
      </w:pPr>
      <w:r w:rsidRPr="00595C61">
        <w:rPr>
          <w:i/>
        </w:rPr>
        <w:t xml:space="preserve">мэйк – ап – </w:t>
      </w:r>
      <w:r w:rsidRPr="00595C61">
        <w:t xml:space="preserve">макияж . («Зато променад на свежем воздухе делает свое доброе дело: румянец и здоровый цвет лица девчонок дают сто очков вперед </w:t>
      </w:r>
      <w:r w:rsidRPr="00595C61">
        <w:rPr>
          <w:i/>
        </w:rPr>
        <w:t xml:space="preserve">мэйк – апу </w:t>
      </w:r>
      <w:r w:rsidRPr="00595C61">
        <w:t xml:space="preserve">героинь молодежных сериалов. (Маруся, июнь 2000, с.28). </w:t>
      </w:r>
      <w:r w:rsidR="003C3727" w:rsidRPr="00595C61">
        <w:t xml:space="preserve">Слово </w:t>
      </w:r>
      <w:r w:rsidRPr="00595C61">
        <w:t>эт</w:t>
      </w:r>
      <w:r w:rsidR="003C3727" w:rsidRPr="00595C61">
        <w:t>о</w:t>
      </w:r>
      <w:r w:rsidRPr="00595C61">
        <w:t>, употребленн</w:t>
      </w:r>
      <w:r w:rsidR="003C3727" w:rsidRPr="00595C61">
        <w:t>ое</w:t>
      </w:r>
      <w:r w:rsidRPr="00595C61">
        <w:t xml:space="preserve"> вместо слова «макияж», создает несколько ироничну</w:t>
      </w:r>
      <w:r w:rsidR="003C3727" w:rsidRPr="00595C61">
        <w:t>ю, комичную окраску предложения.</w:t>
      </w:r>
    </w:p>
    <w:p w:rsidR="00986482" w:rsidRPr="00595C61" w:rsidRDefault="00986482" w:rsidP="00595C61">
      <w:pPr>
        <w:tabs>
          <w:tab w:val="left" w:pos="3240"/>
        </w:tabs>
        <w:jc w:val="both"/>
      </w:pPr>
      <w:r w:rsidRPr="00595C61">
        <w:t xml:space="preserve">     Итак, круг иноязычных заимствова</w:t>
      </w:r>
      <w:r w:rsidR="00240CC8" w:rsidRPr="00595C61">
        <w:t>ний очень широк и многообразен. Большой приток</w:t>
      </w:r>
      <w:r w:rsidR="001D7D70" w:rsidRPr="00595C61">
        <w:t xml:space="preserve"> заим</w:t>
      </w:r>
      <w:r w:rsidR="00240CC8" w:rsidRPr="00595C61">
        <w:t>ствованных слов способствует  появлению</w:t>
      </w:r>
      <w:r w:rsidR="001D7D70" w:rsidRPr="00595C61">
        <w:t xml:space="preserve"> </w:t>
      </w:r>
      <w:r w:rsidR="00240CC8" w:rsidRPr="00595C61">
        <w:t xml:space="preserve">в русском  языке </w:t>
      </w:r>
      <w:r w:rsidR="001D7D70" w:rsidRPr="00595C61">
        <w:t>н</w:t>
      </w:r>
      <w:r w:rsidR="00240CC8" w:rsidRPr="00595C61">
        <w:t>овых понятий. Кроме того, иноязычная</w:t>
      </w:r>
      <w:r w:rsidR="000D2A4B" w:rsidRPr="00595C61">
        <w:t xml:space="preserve"> лексика придает языку</w:t>
      </w:r>
      <w:r w:rsidRPr="00595C61">
        <w:t xml:space="preserve"> молодежных изданий краткость, лак</w:t>
      </w:r>
      <w:r w:rsidR="00442EF4" w:rsidRPr="00595C61">
        <w:t>оничность, та</w:t>
      </w:r>
      <w:r w:rsidR="00F66445" w:rsidRPr="00595C61">
        <w:t>к как</w:t>
      </w:r>
      <w:r w:rsidR="00240CC8" w:rsidRPr="00595C61">
        <w:t xml:space="preserve"> русские слова часто заменяются более краткими заимствованными.</w:t>
      </w:r>
    </w:p>
    <w:p w:rsidR="003C3727" w:rsidRPr="00595C61" w:rsidRDefault="003C3727" w:rsidP="00595C61">
      <w:pPr>
        <w:tabs>
          <w:tab w:val="left" w:pos="3240"/>
        </w:tabs>
        <w:jc w:val="both"/>
      </w:pPr>
    </w:p>
    <w:p w:rsidR="00986482" w:rsidRDefault="000D1917" w:rsidP="00C52822">
      <w:pPr>
        <w:tabs>
          <w:tab w:val="left" w:pos="3240"/>
        </w:tabs>
        <w:jc w:val="center"/>
        <w:rPr>
          <w:b/>
          <w:sz w:val="28"/>
          <w:szCs w:val="28"/>
        </w:rPr>
      </w:pPr>
      <w:r w:rsidRPr="00C52822">
        <w:rPr>
          <w:b/>
          <w:sz w:val="28"/>
          <w:szCs w:val="28"/>
        </w:rPr>
        <w:t>Заключение</w:t>
      </w:r>
    </w:p>
    <w:p w:rsidR="00C52822" w:rsidRPr="00C52822" w:rsidRDefault="00C52822" w:rsidP="00C52822">
      <w:pPr>
        <w:tabs>
          <w:tab w:val="left" w:pos="3240"/>
        </w:tabs>
        <w:jc w:val="center"/>
        <w:rPr>
          <w:sz w:val="28"/>
          <w:szCs w:val="28"/>
        </w:rPr>
      </w:pPr>
    </w:p>
    <w:p w:rsidR="00986482" w:rsidRPr="00595C61" w:rsidRDefault="00986482" w:rsidP="00595C61">
      <w:pPr>
        <w:tabs>
          <w:tab w:val="left" w:pos="3240"/>
        </w:tabs>
        <w:jc w:val="both"/>
        <w:rPr>
          <w:rStyle w:val="a7"/>
        </w:rPr>
      </w:pPr>
      <w:r w:rsidRPr="00595C61">
        <w:rPr>
          <w:b/>
        </w:rPr>
        <w:t xml:space="preserve">     </w:t>
      </w:r>
      <w:r w:rsidR="00431855" w:rsidRPr="00595C61">
        <w:t xml:space="preserve"> Л</w:t>
      </w:r>
      <w:r w:rsidRPr="00595C61">
        <w:t>ексика сов</w:t>
      </w:r>
      <w:r w:rsidR="00F66445" w:rsidRPr="00595C61">
        <w:t>ременного публицистического стиля</w:t>
      </w:r>
      <w:r w:rsidRPr="00595C61">
        <w:t>, предста</w:t>
      </w:r>
      <w:r w:rsidR="00191EEA" w:rsidRPr="00595C61">
        <w:t>вленная</w:t>
      </w:r>
      <w:r w:rsidRPr="00595C61">
        <w:t xml:space="preserve"> на страницах м</w:t>
      </w:r>
      <w:r w:rsidR="00431855" w:rsidRPr="00595C61">
        <w:t>олодежной прессы</w:t>
      </w:r>
      <w:r w:rsidR="00F66445" w:rsidRPr="00595C61">
        <w:t>,</w:t>
      </w:r>
      <w:r w:rsidR="00F66445" w:rsidRPr="00595C61">
        <w:tab/>
      </w:r>
      <w:r w:rsidR="00431855" w:rsidRPr="00595C61">
        <w:t xml:space="preserve"> – явление  интересное и многоплановое. Она </w:t>
      </w:r>
      <w:r w:rsidR="00B30641" w:rsidRPr="00595C61">
        <w:t>отличается от лекс</w:t>
      </w:r>
      <w:r w:rsidR="00442EF4" w:rsidRPr="00595C61">
        <w:t xml:space="preserve">ики других жанров современного публицистического стиля </w:t>
      </w:r>
      <w:r w:rsidR="00B30641" w:rsidRPr="00595C61">
        <w:t xml:space="preserve">. </w:t>
      </w:r>
      <w:r w:rsidR="00431855" w:rsidRPr="00595C61">
        <w:t>Е</w:t>
      </w:r>
      <w:r w:rsidR="00F51A34" w:rsidRPr="00595C61">
        <w:t>е основные особенности</w:t>
      </w:r>
      <w:r w:rsidR="00431855" w:rsidRPr="00595C61">
        <w:t xml:space="preserve"> заключаются в следующем</w:t>
      </w:r>
      <w:r w:rsidR="00F51A34" w:rsidRPr="00595C61">
        <w:t>:</w:t>
      </w:r>
    </w:p>
    <w:p w:rsidR="00986482" w:rsidRPr="00595C61" w:rsidRDefault="00D61D1B" w:rsidP="007124E9">
      <w:pPr>
        <w:numPr>
          <w:ilvl w:val="0"/>
          <w:numId w:val="8"/>
        </w:numPr>
        <w:tabs>
          <w:tab w:val="left" w:pos="3240"/>
        </w:tabs>
        <w:jc w:val="both"/>
      </w:pPr>
      <w:r w:rsidRPr="00595C61">
        <w:t>употребление слов в переносном значении</w:t>
      </w:r>
      <w:r w:rsidR="00986482" w:rsidRPr="00595C61">
        <w:t>;</w:t>
      </w:r>
    </w:p>
    <w:p w:rsidR="00986482" w:rsidRPr="00595C61" w:rsidRDefault="00D61D1B" w:rsidP="007124E9">
      <w:pPr>
        <w:numPr>
          <w:ilvl w:val="0"/>
          <w:numId w:val="8"/>
        </w:numPr>
        <w:tabs>
          <w:tab w:val="left" w:pos="3240"/>
        </w:tabs>
        <w:jc w:val="both"/>
      </w:pPr>
      <w:r w:rsidRPr="00595C61">
        <w:t>использование</w:t>
      </w:r>
      <w:r w:rsidR="003C3727" w:rsidRPr="00595C61">
        <w:t xml:space="preserve"> слов</w:t>
      </w:r>
      <w:r w:rsidRPr="00595C61">
        <w:t>, имеющих</w:t>
      </w:r>
      <w:r w:rsidR="00986482" w:rsidRPr="00595C61">
        <w:t xml:space="preserve"> функционально – сти</w:t>
      </w:r>
      <w:r w:rsidRPr="00595C61">
        <w:t>левую окрашенность (лексики</w:t>
      </w:r>
      <w:r w:rsidR="00986482" w:rsidRPr="00595C61">
        <w:t xml:space="preserve"> официально – делового стиля). В разных жанрах ПС употребляется также лексика научного стиля, но на страницах молодежной прессы ее примеров представлено не было;</w:t>
      </w:r>
    </w:p>
    <w:p w:rsidR="00D61D1B" w:rsidRPr="00595C61" w:rsidRDefault="00D61D1B" w:rsidP="007124E9">
      <w:pPr>
        <w:numPr>
          <w:ilvl w:val="0"/>
          <w:numId w:val="8"/>
        </w:numPr>
        <w:tabs>
          <w:tab w:val="left" w:pos="3240"/>
        </w:tabs>
        <w:jc w:val="both"/>
      </w:pPr>
      <w:r w:rsidRPr="00595C61">
        <w:t>широко представлена на страницах молодежных изданий лексика,</w:t>
      </w:r>
      <w:r w:rsidR="00986482" w:rsidRPr="00595C61">
        <w:t xml:space="preserve"> имеющая эмоционально – экспрессивную окрашенность (книжные слова, разгово</w:t>
      </w:r>
      <w:r w:rsidRPr="00595C61">
        <w:t>рные слова, просторечные слова);</w:t>
      </w:r>
    </w:p>
    <w:p w:rsidR="00D61D1B" w:rsidRPr="00595C61" w:rsidRDefault="00D61D1B" w:rsidP="007124E9">
      <w:pPr>
        <w:numPr>
          <w:ilvl w:val="0"/>
          <w:numId w:val="8"/>
        </w:numPr>
        <w:tabs>
          <w:tab w:val="left" w:pos="3240"/>
        </w:tabs>
        <w:jc w:val="both"/>
      </w:pPr>
      <w:r w:rsidRPr="00595C61">
        <w:t xml:space="preserve"> употребление слов, имеющих</w:t>
      </w:r>
      <w:r w:rsidR="00986482" w:rsidRPr="00595C61">
        <w:t xml:space="preserve"> ограниченную сферу р</w:t>
      </w:r>
      <w:r w:rsidRPr="00595C61">
        <w:t>аспространения (профессионализмов (употребленных чаще всего в переносном значении</w:t>
      </w:r>
      <w:r w:rsidR="00986482" w:rsidRPr="00595C61">
        <w:t>), жаргонизм</w:t>
      </w:r>
      <w:r w:rsidRPr="00595C61">
        <w:t>ов</w:t>
      </w:r>
      <w:r w:rsidR="008722EC" w:rsidRPr="00595C61">
        <w:t>, арготизмов</w:t>
      </w:r>
      <w:r w:rsidR="00986482" w:rsidRPr="00595C61">
        <w:t>);</w:t>
      </w:r>
      <w:r w:rsidRPr="00595C61">
        <w:t xml:space="preserve"> </w:t>
      </w:r>
    </w:p>
    <w:p w:rsidR="008722EC" w:rsidRPr="00595C61" w:rsidRDefault="008722EC" w:rsidP="007124E9">
      <w:pPr>
        <w:numPr>
          <w:ilvl w:val="0"/>
          <w:numId w:val="8"/>
        </w:numPr>
        <w:tabs>
          <w:tab w:val="left" w:pos="3240"/>
        </w:tabs>
        <w:jc w:val="both"/>
      </w:pPr>
      <w:r w:rsidRPr="00595C61">
        <w:t>наличие на страницах молодежных изданий окказиональных слов;</w:t>
      </w:r>
      <w:r w:rsidR="00D61D1B" w:rsidRPr="00595C61">
        <w:t xml:space="preserve"> </w:t>
      </w:r>
    </w:p>
    <w:p w:rsidR="00F66445" w:rsidRPr="00595C61" w:rsidRDefault="008722EC" w:rsidP="007124E9">
      <w:pPr>
        <w:numPr>
          <w:ilvl w:val="0"/>
          <w:numId w:val="8"/>
        </w:numPr>
        <w:tabs>
          <w:tab w:val="left" w:pos="3240"/>
        </w:tabs>
        <w:jc w:val="both"/>
      </w:pPr>
      <w:r w:rsidRPr="00595C61">
        <w:t>иноязычных заимствований;</w:t>
      </w:r>
    </w:p>
    <w:p w:rsidR="00986482" w:rsidRPr="00595C61" w:rsidRDefault="008722EC" w:rsidP="007124E9">
      <w:pPr>
        <w:numPr>
          <w:ilvl w:val="0"/>
          <w:numId w:val="8"/>
        </w:numPr>
        <w:tabs>
          <w:tab w:val="left" w:pos="3240"/>
        </w:tabs>
        <w:jc w:val="both"/>
      </w:pPr>
      <w:r w:rsidRPr="00595C61">
        <w:t>употребление большо</w:t>
      </w:r>
      <w:r w:rsidR="00065855" w:rsidRPr="00595C61">
        <w:t>го количества единиц молодежного сленга</w:t>
      </w:r>
      <w:r w:rsidRPr="00595C61">
        <w:t xml:space="preserve">. </w:t>
      </w:r>
      <w:r w:rsidR="003C3727" w:rsidRPr="00595C61">
        <w:t xml:space="preserve">                          </w:t>
      </w:r>
      <w:r w:rsidR="00431855" w:rsidRPr="00595C61">
        <w:t xml:space="preserve">      </w:t>
      </w:r>
      <w:r w:rsidR="000D1917" w:rsidRPr="00595C61">
        <w:t>Л</w:t>
      </w:r>
      <w:r w:rsidR="00986482" w:rsidRPr="00595C61">
        <w:t xml:space="preserve">ексика </w:t>
      </w:r>
      <w:r w:rsidR="00F66445" w:rsidRPr="00595C61">
        <w:t>современного публицистического стиля</w:t>
      </w:r>
      <w:r w:rsidR="00475333" w:rsidRPr="00595C61">
        <w:t>, представленная</w:t>
      </w:r>
      <w:r w:rsidR="00986482" w:rsidRPr="00595C61">
        <w:t xml:space="preserve"> на страницах молодежной прессы, тяготеет более к развлекательности, чем к информативности.</w:t>
      </w:r>
      <w:r w:rsidR="00A93CFB" w:rsidRPr="00595C61">
        <w:t xml:space="preserve"> Это обусловлено и тематикой статей, и лексичес</w:t>
      </w:r>
      <w:r w:rsidR="00884F6B" w:rsidRPr="00595C61">
        <w:t>кими средствами</w:t>
      </w:r>
      <w:r w:rsidR="004F5895" w:rsidRPr="00595C61">
        <w:t>, которые</w:t>
      </w:r>
      <w:r w:rsidR="00884F6B" w:rsidRPr="00595C61">
        <w:t xml:space="preserve"> в них</w:t>
      </w:r>
      <w:r w:rsidR="004F5895" w:rsidRPr="00595C61">
        <w:t xml:space="preserve"> употребляются</w:t>
      </w:r>
      <w:r w:rsidR="00A93CFB" w:rsidRPr="00595C61">
        <w:t>.</w:t>
      </w:r>
      <w:r w:rsidR="00986482" w:rsidRPr="00595C61">
        <w:t xml:space="preserve"> Ни одна из лексических едини</w:t>
      </w:r>
      <w:r w:rsidR="00A93CFB" w:rsidRPr="00595C61">
        <w:t>ц, рассмотренных нами выше, не является средством создания стандартности</w:t>
      </w:r>
      <w:r w:rsidR="00986482" w:rsidRPr="00595C61">
        <w:t xml:space="preserve"> на страницах м</w:t>
      </w:r>
      <w:r w:rsidR="00A93CFB" w:rsidRPr="00595C61">
        <w:t>олодежных изданий,</w:t>
      </w:r>
      <w:r w:rsidR="004F5895" w:rsidRPr="00595C61">
        <w:t xml:space="preserve"> </w:t>
      </w:r>
      <w:r w:rsidR="00A93CFB" w:rsidRPr="00595C61">
        <w:t xml:space="preserve"> </w:t>
      </w:r>
      <w:r w:rsidR="00884F6B" w:rsidRPr="00595C61">
        <w:t xml:space="preserve">подавляющее большинство </w:t>
      </w:r>
      <w:r w:rsidR="004F5895" w:rsidRPr="00595C61">
        <w:t xml:space="preserve">лексических </w:t>
      </w:r>
      <w:r w:rsidR="00781003" w:rsidRPr="00595C61">
        <w:t xml:space="preserve">средств </w:t>
      </w:r>
      <w:r w:rsidR="00884F6B" w:rsidRPr="00595C61">
        <w:t xml:space="preserve">служит для создания экспрессивности. </w:t>
      </w:r>
      <w:r w:rsidR="00986482" w:rsidRPr="00595C61">
        <w:t>Это обусловлено тем, что журналист</w:t>
      </w:r>
      <w:r w:rsidR="00884F6B" w:rsidRPr="00595C61">
        <w:t>ы, пишущие статьи для этих</w:t>
      </w:r>
      <w:r w:rsidR="00986482" w:rsidRPr="00595C61">
        <w:t xml:space="preserve"> изданий, используют в них ту</w:t>
      </w:r>
      <w:r w:rsidR="00065855" w:rsidRPr="00595C61">
        <w:t xml:space="preserve"> же</w:t>
      </w:r>
      <w:r w:rsidR="00986482" w:rsidRPr="00595C61">
        <w:t xml:space="preserve"> лексику, которую молодежь использует в своей обыденной речи</w:t>
      </w:r>
      <w:r w:rsidR="00431855" w:rsidRPr="00595C61">
        <w:t>. Ж</w:t>
      </w:r>
      <w:r w:rsidR="0079059E" w:rsidRPr="00595C61">
        <w:t>урналисты</w:t>
      </w:r>
      <w:r w:rsidR="00986482" w:rsidRPr="00595C61">
        <w:t xml:space="preserve"> сами являются молодыми лю</w:t>
      </w:r>
      <w:r w:rsidR="0079059E" w:rsidRPr="00595C61">
        <w:t>дьми, поэтому</w:t>
      </w:r>
      <w:r w:rsidR="00986482" w:rsidRPr="00595C61">
        <w:t xml:space="preserve"> им близка та</w:t>
      </w:r>
      <w:r w:rsidR="00431855" w:rsidRPr="00595C61">
        <w:t xml:space="preserve"> </w:t>
      </w:r>
      <w:r w:rsidR="00986482" w:rsidRPr="00595C61">
        <w:t>лексика, которую использует в своей речи большинство представителей молодого поколения.</w:t>
      </w:r>
    </w:p>
    <w:p w:rsidR="00986482" w:rsidRPr="00595C61" w:rsidRDefault="00CA3C46" w:rsidP="00595C61">
      <w:pPr>
        <w:tabs>
          <w:tab w:val="left" w:pos="3240"/>
        </w:tabs>
        <w:jc w:val="both"/>
      </w:pPr>
      <w:r w:rsidRPr="00595C61">
        <w:t xml:space="preserve">          </w:t>
      </w:r>
      <w:r w:rsidR="00986482" w:rsidRPr="00595C61">
        <w:t>Использование на страницах молодежных изданий лексики, широко  употребляемой в речи молодежи, способствует созданию популярности того или иного издания, привлекает к нему внимание молодых читателей.</w:t>
      </w:r>
    </w:p>
    <w:p w:rsidR="00884F6B" w:rsidRPr="00595C61" w:rsidRDefault="00930F20" w:rsidP="00595C61">
      <w:pPr>
        <w:tabs>
          <w:tab w:val="left" w:pos="3240"/>
        </w:tabs>
        <w:jc w:val="both"/>
      </w:pPr>
      <w:r w:rsidRPr="00595C61">
        <w:t xml:space="preserve">         Можно сделать вывод,</w:t>
      </w:r>
      <w:r w:rsidR="00884F6B" w:rsidRPr="00595C61">
        <w:t xml:space="preserve"> что за последние годы изменился характер лек</w:t>
      </w:r>
      <w:r w:rsidRPr="00595C61">
        <w:t>сических средств современного публицистического стиля</w:t>
      </w:r>
      <w:r w:rsidR="00884F6B" w:rsidRPr="00595C61">
        <w:t xml:space="preserve">. Особенно ярко это проявляется на страницах молодежных изданий, где публицистичность, направленность на какую – либо проблематику проявляется наименее ярко, </w:t>
      </w:r>
      <w:r w:rsidR="00484DAF" w:rsidRPr="00595C61">
        <w:t>развлекательность служит основным критерием отбора лексических средств.</w:t>
      </w:r>
    </w:p>
    <w:p w:rsidR="00986482" w:rsidRPr="00595C61" w:rsidRDefault="00986482" w:rsidP="00595C61">
      <w:pPr>
        <w:tabs>
          <w:tab w:val="left" w:pos="3240"/>
        </w:tabs>
        <w:jc w:val="both"/>
      </w:pPr>
    </w:p>
    <w:p w:rsidR="00CC4DA4" w:rsidRPr="00595C61" w:rsidRDefault="00CC4DA4" w:rsidP="00595C61">
      <w:pPr>
        <w:jc w:val="both"/>
      </w:pPr>
    </w:p>
    <w:p w:rsidR="00CC4DA4" w:rsidRPr="00595C61" w:rsidRDefault="00CC4DA4" w:rsidP="00595C61">
      <w:pPr>
        <w:jc w:val="both"/>
      </w:pPr>
    </w:p>
    <w:p w:rsidR="003A0DBC" w:rsidRPr="00595C61" w:rsidRDefault="0079059E" w:rsidP="00595C61">
      <w:pPr>
        <w:jc w:val="both"/>
        <w:rPr>
          <w:lang w:val="en-US"/>
        </w:rPr>
      </w:pPr>
      <w:r w:rsidRPr="00595C61">
        <w:t xml:space="preserve">    </w:t>
      </w:r>
    </w:p>
    <w:p w:rsidR="003A0DBC" w:rsidRPr="00595C61" w:rsidRDefault="003A0DBC" w:rsidP="00595C61">
      <w:pPr>
        <w:jc w:val="both"/>
        <w:rPr>
          <w:lang w:val="en-US"/>
        </w:rPr>
      </w:pPr>
    </w:p>
    <w:p w:rsidR="003A0DBC" w:rsidRPr="00595C61" w:rsidRDefault="003A0DBC" w:rsidP="00595C61">
      <w:pPr>
        <w:jc w:val="both"/>
        <w:rPr>
          <w:lang w:val="en-US"/>
        </w:rPr>
      </w:pPr>
    </w:p>
    <w:p w:rsidR="003A0DBC" w:rsidRPr="00595C61" w:rsidRDefault="003A0DBC" w:rsidP="00595C61">
      <w:pPr>
        <w:jc w:val="both"/>
        <w:rPr>
          <w:lang w:val="en-US"/>
        </w:rPr>
      </w:pPr>
      <w:r w:rsidRPr="00595C61">
        <w:rPr>
          <w:lang w:val="en-US"/>
        </w:rPr>
        <w:t xml:space="preserve">    </w:t>
      </w:r>
    </w:p>
    <w:p w:rsidR="003A0DBC" w:rsidRPr="00595C61" w:rsidRDefault="003A0DBC" w:rsidP="00595C61">
      <w:pPr>
        <w:jc w:val="both"/>
        <w:rPr>
          <w:lang w:val="en-US"/>
        </w:rPr>
      </w:pPr>
    </w:p>
    <w:p w:rsidR="003A0DBC" w:rsidRPr="00595C61" w:rsidRDefault="003A0DBC" w:rsidP="00595C61">
      <w:pPr>
        <w:jc w:val="both"/>
        <w:rPr>
          <w:lang w:val="en-US"/>
        </w:rPr>
      </w:pPr>
    </w:p>
    <w:p w:rsidR="003A0DBC" w:rsidRPr="00595C61" w:rsidRDefault="003A0DBC" w:rsidP="00595C61">
      <w:pPr>
        <w:jc w:val="both"/>
        <w:rPr>
          <w:lang w:val="en-US"/>
        </w:rPr>
      </w:pPr>
    </w:p>
    <w:p w:rsidR="00C52822" w:rsidRPr="00901EA1" w:rsidRDefault="00C52822" w:rsidP="00595C61">
      <w:pPr>
        <w:jc w:val="both"/>
      </w:pPr>
    </w:p>
    <w:p w:rsidR="003C3727" w:rsidRPr="00595C61" w:rsidRDefault="003C3727" w:rsidP="00595C61">
      <w:pPr>
        <w:jc w:val="both"/>
      </w:pPr>
    </w:p>
    <w:p w:rsidR="006C6A45" w:rsidRDefault="006C6A45" w:rsidP="00C52822">
      <w:pPr>
        <w:jc w:val="center"/>
        <w:rPr>
          <w:b/>
          <w:sz w:val="28"/>
          <w:szCs w:val="28"/>
        </w:rPr>
      </w:pPr>
      <w:r w:rsidRPr="00C52822">
        <w:rPr>
          <w:b/>
          <w:sz w:val="28"/>
          <w:szCs w:val="28"/>
        </w:rPr>
        <w:t>Библиография</w:t>
      </w:r>
    </w:p>
    <w:p w:rsidR="00C52822" w:rsidRPr="00C52822" w:rsidRDefault="00C52822" w:rsidP="00C52822">
      <w:pPr>
        <w:jc w:val="center"/>
        <w:rPr>
          <w:sz w:val="28"/>
          <w:szCs w:val="28"/>
        </w:rPr>
      </w:pPr>
    </w:p>
    <w:p w:rsidR="006C6A45" w:rsidRPr="00595C61" w:rsidRDefault="006C6A45" w:rsidP="007124E9">
      <w:pPr>
        <w:numPr>
          <w:ilvl w:val="0"/>
          <w:numId w:val="9"/>
        </w:numPr>
        <w:jc w:val="both"/>
      </w:pPr>
      <w:r w:rsidRPr="00595C61">
        <w:t>Грачев М.А. В погоне за эффектом: блатные слова на газетной полосе. // Русская речь. – 2001. - № 5. – С. 67 – 72.</w:t>
      </w:r>
    </w:p>
    <w:p w:rsidR="006C6A45" w:rsidRPr="00595C61" w:rsidRDefault="006C6A45" w:rsidP="007124E9">
      <w:pPr>
        <w:numPr>
          <w:ilvl w:val="0"/>
          <w:numId w:val="9"/>
        </w:numPr>
        <w:jc w:val="both"/>
      </w:pPr>
      <w:r w:rsidRPr="00595C61">
        <w:t>Дамм Т.И. Комические афоризмы в современной газете. // Русская речь. – 2002. - № 5. – С. 48 – 52.</w:t>
      </w:r>
    </w:p>
    <w:p w:rsidR="006C6A45" w:rsidRPr="00595C61" w:rsidRDefault="006C6A45" w:rsidP="007124E9">
      <w:pPr>
        <w:numPr>
          <w:ilvl w:val="0"/>
          <w:numId w:val="9"/>
        </w:numPr>
        <w:jc w:val="both"/>
      </w:pPr>
      <w:r w:rsidRPr="00595C61">
        <w:t>Кожина М.Н. Стилистика русского языка: Учеб. для студентов пед. институтов по спец. №2101 «Русский язык и литература» - М.: Просвещение, 1993. – 223 с.</w:t>
      </w:r>
    </w:p>
    <w:p w:rsidR="006C6A45" w:rsidRPr="00595C61" w:rsidRDefault="006C6A45" w:rsidP="007124E9">
      <w:pPr>
        <w:numPr>
          <w:ilvl w:val="0"/>
          <w:numId w:val="9"/>
        </w:numPr>
        <w:jc w:val="both"/>
      </w:pPr>
      <w:r w:rsidRPr="00595C61">
        <w:t>Кравецкая М. Молодежный сленг в журнале «Молоток» и в устной речи. // Русский язык. – 2003. - № 20. – С.14 – 15.</w:t>
      </w:r>
    </w:p>
    <w:p w:rsidR="006C6A45" w:rsidRPr="00595C61" w:rsidRDefault="006C6A45" w:rsidP="007124E9">
      <w:pPr>
        <w:numPr>
          <w:ilvl w:val="0"/>
          <w:numId w:val="9"/>
        </w:numPr>
        <w:jc w:val="both"/>
      </w:pPr>
      <w:r w:rsidRPr="00595C61">
        <w:t xml:space="preserve">Культура русской речи // Под ред. Л.К. </w:t>
      </w:r>
      <w:r w:rsidR="00B71A16" w:rsidRPr="00595C61">
        <w:t xml:space="preserve">Граудиной. – М.: Норма, 2001. </w:t>
      </w:r>
    </w:p>
    <w:p w:rsidR="006C6A45" w:rsidRPr="00595C61" w:rsidRDefault="006C6A45" w:rsidP="007124E9">
      <w:pPr>
        <w:numPr>
          <w:ilvl w:val="0"/>
          <w:numId w:val="9"/>
        </w:numPr>
        <w:jc w:val="both"/>
      </w:pPr>
      <w:r w:rsidRPr="00595C61">
        <w:t>Кучерова К. Молодежный сленг в СМИ. // Русский язык. – 2003. - № 20. – С. 15- 16.</w:t>
      </w:r>
    </w:p>
    <w:p w:rsidR="006C6A45" w:rsidRPr="00595C61" w:rsidRDefault="003C3727" w:rsidP="00595C61">
      <w:pPr>
        <w:ind w:left="284"/>
        <w:jc w:val="both"/>
      </w:pPr>
      <w:r w:rsidRPr="00595C61">
        <w:t>7.</w:t>
      </w:r>
      <w:r w:rsidR="00110F42" w:rsidRPr="00595C61">
        <w:t xml:space="preserve"> </w:t>
      </w:r>
      <w:r w:rsidR="006C6A45" w:rsidRPr="00595C61">
        <w:t>Николаева А.В. «Фифект фикции» на газетных страницах.// Русская речь. – 2001. - № 1. – С. 61 – 63.</w:t>
      </w:r>
    </w:p>
    <w:p w:rsidR="006C6A45" w:rsidRPr="00595C61" w:rsidRDefault="003C3727" w:rsidP="00595C61">
      <w:pPr>
        <w:ind w:left="284"/>
        <w:jc w:val="both"/>
      </w:pPr>
      <w:r w:rsidRPr="00595C61">
        <w:t>8.</w:t>
      </w:r>
      <w:r w:rsidR="006C6A45" w:rsidRPr="00595C61">
        <w:t>Нокель М. Сленг в молодежных журналах.</w:t>
      </w:r>
      <w:r w:rsidRPr="00595C61">
        <w:t xml:space="preserve"> // Русский язык. – 2003. - №20 </w:t>
      </w:r>
      <w:r w:rsidR="006C6A45" w:rsidRPr="00595C61">
        <w:t>. – С.15-16.</w:t>
      </w:r>
    </w:p>
    <w:p w:rsidR="006C6A45" w:rsidRPr="00595C61" w:rsidRDefault="003C3727" w:rsidP="00595C61">
      <w:pPr>
        <w:ind w:left="284"/>
        <w:jc w:val="both"/>
      </w:pPr>
      <w:r w:rsidRPr="00595C61">
        <w:t>9.</w:t>
      </w:r>
      <w:r w:rsidR="006C6A45" w:rsidRPr="00595C61">
        <w:t>Панфилов А.К. Стилистика русского языка. Руководство к работе над курсом. – М.: Просвещение, 1986. – 94 с.</w:t>
      </w:r>
    </w:p>
    <w:p w:rsidR="006C6A45" w:rsidRPr="00595C61" w:rsidRDefault="003C3727" w:rsidP="00595C61">
      <w:pPr>
        <w:ind w:left="284"/>
        <w:jc w:val="both"/>
      </w:pPr>
      <w:r w:rsidRPr="00595C61">
        <w:t>10.</w:t>
      </w:r>
      <w:r w:rsidR="006C6A45" w:rsidRPr="00595C61">
        <w:t>Рацибурская Л.В. Современная жаргонная речь на страницах газет.// Русский язык в школе. – 2004. - № 2. – С. 80 – 84.</w:t>
      </w:r>
    </w:p>
    <w:p w:rsidR="003C3727" w:rsidRPr="00595C61" w:rsidRDefault="003C3727" w:rsidP="00595C61">
      <w:pPr>
        <w:ind w:left="284"/>
        <w:jc w:val="both"/>
      </w:pPr>
      <w:r w:rsidRPr="00595C61">
        <w:t>11.</w:t>
      </w:r>
      <w:r w:rsidR="006C6A45" w:rsidRPr="00595C61">
        <w:t>Розенталь Д.Э. Практическая стилистика русского языка. – М</w:t>
      </w:r>
      <w:r w:rsidRPr="00595C61">
        <w:t>.: Высшая школа, 1987. – 398 с.</w:t>
      </w:r>
    </w:p>
    <w:p w:rsidR="006C6A45" w:rsidRPr="00595C61" w:rsidRDefault="003C3727" w:rsidP="00595C61">
      <w:pPr>
        <w:ind w:left="284"/>
        <w:jc w:val="both"/>
      </w:pPr>
      <w:r w:rsidRPr="00595C61">
        <w:t>12.</w:t>
      </w:r>
      <w:r w:rsidR="006C6A45" w:rsidRPr="00595C61">
        <w:t xml:space="preserve">Розина Р.И. Состояние и тенденции развития общего русского сленга 2000 – </w:t>
      </w:r>
      <w:smartTag w:uri="urn:schemas-microsoft-com:office:smarttags" w:element="metricconverter">
        <w:smartTagPr>
          <w:attr w:name="ProductID" w:val="2003 г"/>
        </w:smartTagPr>
        <w:r w:rsidR="006C6A45" w:rsidRPr="00595C61">
          <w:t>2003 г</w:t>
        </w:r>
      </w:smartTag>
      <w:r w:rsidR="006C6A45" w:rsidRPr="00595C61">
        <w:t>.г. // Русский язык. – 2003. - № 20. – С. 12 – 13.</w:t>
      </w:r>
    </w:p>
    <w:p w:rsidR="00B47781" w:rsidRPr="00595C61" w:rsidRDefault="00B47781" w:rsidP="00595C61">
      <w:pPr>
        <w:ind w:left="284"/>
        <w:jc w:val="both"/>
      </w:pPr>
      <w:r w:rsidRPr="00595C61">
        <w:t>13. Уварова Л.С. Лексические особенности современного публицистического стиля ( на материале молодежной прессы) : Выпускная квалификационная работа.- Шадринск ,2005.</w:t>
      </w:r>
    </w:p>
    <w:p w:rsidR="00FF56C0" w:rsidRPr="00595C61" w:rsidRDefault="00ED1E65" w:rsidP="00595C61">
      <w:pPr>
        <w:jc w:val="both"/>
      </w:pPr>
      <w:r w:rsidRPr="00595C61">
        <w:t xml:space="preserve">     </w:t>
      </w:r>
    </w:p>
    <w:p w:rsidR="00FF56C0" w:rsidRPr="00595C61" w:rsidRDefault="00FF56C0" w:rsidP="00595C61">
      <w:pPr>
        <w:jc w:val="both"/>
      </w:pPr>
    </w:p>
    <w:p w:rsidR="006C6A45" w:rsidRPr="00595C61" w:rsidRDefault="006C6A45" w:rsidP="00C52822">
      <w:pPr>
        <w:jc w:val="center"/>
      </w:pPr>
      <w:r w:rsidRPr="00595C61">
        <w:rPr>
          <w:b/>
        </w:rPr>
        <w:t>Словари и справочные издания</w:t>
      </w:r>
    </w:p>
    <w:p w:rsidR="00CB2EF8" w:rsidRPr="00595C61" w:rsidRDefault="00CB2EF8" w:rsidP="007124E9">
      <w:pPr>
        <w:numPr>
          <w:ilvl w:val="0"/>
          <w:numId w:val="10"/>
        </w:numPr>
        <w:jc w:val="both"/>
      </w:pPr>
      <w:r w:rsidRPr="00595C61">
        <w:t>Большой иллюстрированный слов</w:t>
      </w:r>
      <w:r w:rsidR="00692945" w:rsidRPr="00595C61">
        <w:t>арь иностранных слов.</w:t>
      </w:r>
      <w:r w:rsidR="00352114" w:rsidRPr="00595C61">
        <w:t xml:space="preserve"> </w:t>
      </w:r>
      <w:r w:rsidR="00692945" w:rsidRPr="00595C61">
        <w:t>-</w:t>
      </w:r>
      <w:r w:rsidR="00352114" w:rsidRPr="00595C61">
        <w:t xml:space="preserve"> </w:t>
      </w:r>
      <w:r w:rsidR="00C9175B" w:rsidRPr="00595C61">
        <w:t xml:space="preserve">М.: </w:t>
      </w:r>
      <w:r w:rsidR="00352114" w:rsidRPr="00595C61">
        <w:t>ООО</w:t>
      </w:r>
      <w:r w:rsidR="00692945" w:rsidRPr="00595C61">
        <w:t xml:space="preserve"> </w:t>
      </w:r>
      <w:r w:rsidR="00352114" w:rsidRPr="00595C61">
        <w:t>«</w:t>
      </w:r>
      <w:r w:rsidRPr="00595C61">
        <w:t>АСТ»; ООО «Изд-во Астрель»; ООО «Русские словари», 2002. – 960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Быков В. Русская фе</w:t>
      </w:r>
      <w:r w:rsidR="00352114" w:rsidRPr="00595C61">
        <w:t>ня. Словарь современного интер</w:t>
      </w:r>
      <w:r w:rsidRPr="00595C61">
        <w:t>жаргона асоциальных элементов. –</w:t>
      </w:r>
      <w:r w:rsidR="00297A23" w:rsidRPr="00595C61">
        <w:t xml:space="preserve"> Смоленск, Траст-Имаком, 1994. 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Грачев М.А. Язык из мрака. Блатная музыка и ф</w:t>
      </w:r>
      <w:r w:rsidR="00297A23" w:rsidRPr="00595C61">
        <w:t>еня.</w:t>
      </w:r>
      <w:r w:rsidR="00352114" w:rsidRPr="00595C61">
        <w:t xml:space="preserve"> Словарь.</w:t>
      </w:r>
      <w:r w:rsidR="00297A23" w:rsidRPr="00595C61">
        <w:t xml:space="preserve"> – Н. Новгород: Флокс</w:t>
      </w:r>
      <w:r w:rsidRPr="00595C61">
        <w:t>, 1992.- 207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Лопатин В.В., Лопатина Л.Е. Русский тол</w:t>
      </w:r>
      <w:r w:rsidR="00297A23" w:rsidRPr="00595C61">
        <w:t>ковый словарь.</w:t>
      </w:r>
      <w:r w:rsidRPr="00595C61">
        <w:t xml:space="preserve"> – М.: Русский язык, 1997. – 832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Никитина Т.Г. Молодежный сленг: Тол</w:t>
      </w:r>
      <w:r w:rsidR="00297A23" w:rsidRPr="00595C61">
        <w:t>ковый словарь:</w:t>
      </w:r>
      <w:r w:rsidRPr="00595C61">
        <w:t xml:space="preserve"> – М.: Астрель, 2003.- 912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Ожегов С.И. Толковый словарь русского язы</w:t>
      </w:r>
      <w:r w:rsidR="00297A23" w:rsidRPr="00595C61">
        <w:t xml:space="preserve">ка. – М.: Русский язык, 1986. 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 xml:space="preserve">  Ожегов С.И., Шведова Н.Ю. Толковый</w:t>
      </w:r>
      <w:r w:rsidR="00297A23" w:rsidRPr="00595C61">
        <w:t xml:space="preserve"> словарь русского языка</w:t>
      </w:r>
      <w:r w:rsidRPr="00595C61">
        <w:t>. – М.: Азбуковник, 1997. – 994 с.</w:t>
      </w:r>
    </w:p>
    <w:p w:rsidR="00CC4DA4" w:rsidRPr="00595C61" w:rsidRDefault="00CC4DA4" w:rsidP="007124E9">
      <w:pPr>
        <w:numPr>
          <w:ilvl w:val="0"/>
          <w:numId w:val="10"/>
        </w:numPr>
        <w:jc w:val="both"/>
      </w:pPr>
      <w:r w:rsidRPr="00595C61">
        <w:t>Розенталь Д.Э., Теленкова М.А. Словарь – справочник лингвистических терминов. – М.: Астрель, АСТ, 2001. – 624 с.</w:t>
      </w:r>
    </w:p>
    <w:p w:rsidR="00692945" w:rsidRPr="00595C61" w:rsidRDefault="00692945" w:rsidP="007124E9">
      <w:pPr>
        <w:numPr>
          <w:ilvl w:val="0"/>
          <w:numId w:val="10"/>
        </w:numPr>
        <w:jc w:val="both"/>
      </w:pPr>
      <w:r w:rsidRPr="00595C61">
        <w:t>Русский язык. Энциклопедия. // Гл. ред. Ю.Н. Караулов.- М.: Большая российская энциклопед</w:t>
      </w:r>
      <w:r w:rsidR="00CC4DA4" w:rsidRPr="00595C61">
        <w:t>ия,</w:t>
      </w:r>
      <w:r w:rsidRPr="00595C61">
        <w:t xml:space="preserve"> Дрофа, 1997. – 703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Словарь иностранных слов. – М.: Русский язык, 1989. – 624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Словарь иностранных слов и выражений. – М.: Олимп, Изд-во АСТ-ЛТД, 1997.- 608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Словарь лагерно – тюремно – блатного жаргона (речевой и графический портрет советской тюрьмы).</w:t>
      </w:r>
      <w:r w:rsidR="00297A23" w:rsidRPr="00595C61">
        <w:t>/</w:t>
      </w:r>
      <w:r w:rsidRPr="00595C61">
        <w:t xml:space="preserve"> Авт. – сост. Балдаев Д.С., Белко В.К., Исупов И.М.</w:t>
      </w:r>
      <w:r w:rsidR="00C9175B" w:rsidRPr="00595C61">
        <w:t>- М.: Края Москвы</w:t>
      </w:r>
      <w:r w:rsidR="00297A23" w:rsidRPr="00595C61">
        <w:t>, 1992.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Словарь литературоведческих терминов. // Редакторы-составители Л.И.Тимофеев, С.В. Тураев. – М.: Просвещение, 1974. – 509 с.</w:t>
      </w:r>
    </w:p>
    <w:p w:rsidR="00C9175B" w:rsidRPr="00595C61" w:rsidRDefault="00C9175B" w:rsidP="007124E9">
      <w:pPr>
        <w:numPr>
          <w:ilvl w:val="0"/>
          <w:numId w:val="10"/>
        </w:numPr>
        <w:jc w:val="both"/>
      </w:pPr>
      <w:r w:rsidRPr="00595C61">
        <w:t xml:space="preserve"> Словарь современного русского города // Под ред. Б.И. Осипова. – М.: </w:t>
      </w:r>
      <w:r w:rsidR="00660D9F" w:rsidRPr="00595C61">
        <w:t>ООО «</w:t>
      </w:r>
      <w:r w:rsidRPr="00595C61">
        <w:t>Русские словари</w:t>
      </w:r>
      <w:r w:rsidR="00660D9F" w:rsidRPr="00595C61">
        <w:t>»</w:t>
      </w:r>
      <w:r w:rsidRPr="00595C61">
        <w:t>;</w:t>
      </w:r>
      <w:r w:rsidR="00660D9F" w:rsidRPr="00595C61">
        <w:t xml:space="preserve"> ООО</w:t>
      </w:r>
      <w:r w:rsidRPr="00595C61">
        <w:t xml:space="preserve"> </w:t>
      </w:r>
      <w:r w:rsidR="00660D9F" w:rsidRPr="00595C61">
        <w:t>«</w:t>
      </w:r>
      <w:r w:rsidRPr="00595C61">
        <w:t>Астрель</w:t>
      </w:r>
      <w:r w:rsidR="00660D9F" w:rsidRPr="00595C61">
        <w:t>»</w:t>
      </w:r>
      <w:r w:rsidRPr="00595C61">
        <w:t>;</w:t>
      </w:r>
      <w:r w:rsidR="00660D9F" w:rsidRPr="00595C61">
        <w:t xml:space="preserve"> ООО</w:t>
      </w:r>
      <w:r w:rsidRPr="00595C61">
        <w:t xml:space="preserve"> </w:t>
      </w:r>
      <w:r w:rsidR="00660D9F" w:rsidRPr="00595C61">
        <w:t>«</w:t>
      </w:r>
      <w:r w:rsidRPr="00595C61">
        <w:t>АСТ</w:t>
      </w:r>
      <w:r w:rsidR="00660D9F" w:rsidRPr="00595C61">
        <w:t>»</w:t>
      </w:r>
      <w:r w:rsidRPr="00595C61">
        <w:t xml:space="preserve">; </w:t>
      </w:r>
      <w:r w:rsidR="00660D9F" w:rsidRPr="00595C61">
        <w:t>ООО «</w:t>
      </w:r>
      <w:r w:rsidRPr="00595C61">
        <w:t>Транзиткнига</w:t>
      </w:r>
      <w:r w:rsidR="00660D9F" w:rsidRPr="00595C61">
        <w:t>»</w:t>
      </w:r>
      <w:r w:rsidR="005244A0" w:rsidRPr="00595C61">
        <w:t>, - 2003. – 565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Солганик Г.Я. Толковый словарь. Язык газеты, радио, телевиде</w:t>
      </w:r>
      <w:r w:rsidR="00E02F82" w:rsidRPr="00595C61">
        <w:t>ния</w:t>
      </w:r>
      <w:r w:rsidR="00660D9F" w:rsidRPr="00595C61">
        <w:t>. – М.:АСТ;</w:t>
      </w:r>
      <w:r w:rsidRPr="00595C61">
        <w:t xml:space="preserve"> Астрель, 2002.- 752 с.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Толковый словарь русского языка конца ХХ в. Языковые изменения. /</w:t>
      </w:r>
      <w:r w:rsidR="00660D9F" w:rsidRPr="00595C61">
        <w:t>/</w:t>
      </w:r>
      <w:r w:rsidRPr="00595C61">
        <w:t xml:space="preserve"> Под ред. Г.Н. Скляревской. – СПб.: Фолио Пресс, 2000. – 701 с.  </w:t>
      </w:r>
    </w:p>
    <w:p w:rsidR="006C6A45" w:rsidRPr="00595C61" w:rsidRDefault="006C6A45" w:rsidP="007124E9">
      <w:pPr>
        <w:numPr>
          <w:ilvl w:val="0"/>
          <w:numId w:val="10"/>
        </w:numPr>
        <w:jc w:val="both"/>
      </w:pPr>
      <w:r w:rsidRPr="00595C61">
        <w:t>Толковый словарь современного русского языка. Языковые изменения конца ХХ столетия. // Под ред. Г.Н. Скляревской. – М.: Астрель АСТ, 2001. – 944 с.</w:t>
      </w:r>
    </w:p>
    <w:p w:rsidR="00C02C87" w:rsidRPr="00595C61" w:rsidRDefault="00C02C87" w:rsidP="00595C61">
      <w:pPr>
        <w:jc w:val="both"/>
      </w:pPr>
    </w:p>
    <w:p w:rsidR="00C02C87" w:rsidRPr="00595C61" w:rsidRDefault="00C02C87" w:rsidP="00595C61">
      <w:pPr>
        <w:jc w:val="both"/>
      </w:pPr>
    </w:p>
    <w:p w:rsidR="006E72B0" w:rsidRPr="00595C61" w:rsidRDefault="00C02C87" w:rsidP="00595C61">
      <w:pPr>
        <w:jc w:val="both"/>
      </w:pPr>
      <w:r w:rsidRPr="00595C61">
        <w:t xml:space="preserve">     </w:t>
      </w: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Default="006E72B0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Default="00901EA1" w:rsidP="00595C61">
      <w:pPr>
        <w:jc w:val="both"/>
      </w:pPr>
    </w:p>
    <w:p w:rsidR="00901EA1" w:rsidRPr="00595C61" w:rsidRDefault="00901EA1" w:rsidP="00595C61">
      <w:pPr>
        <w:jc w:val="both"/>
      </w:pPr>
    </w:p>
    <w:p w:rsidR="006E72B0" w:rsidRPr="00595C61" w:rsidRDefault="006E72B0" w:rsidP="00595C61">
      <w:pPr>
        <w:jc w:val="both"/>
      </w:pPr>
    </w:p>
    <w:p w:rsidR="006E72B0" w:rsidRPr="00595C61" w:rsidRDefault="006E72B0" w:rsidP="00595C61">
      <w:pPr>
        <w:jc w:val="both"/>
      </w:pPr>
    </w:p>
    <w:p w:rsidR="008B7B97" w:rsidRPr="00595C61" w:rsidRDefault="008B7B97" w:rsidP="00595C61">
      <w:pPr>
        <w:jc w:val="both"/>
      </w:pPr>
    </w:p>
    <w:p w:rsidR="008B7B97" w:rsidRDefault="008B7B97" w:rsidP="00901EA1">
      <w:pPr>
        <w:jc w:val="center"/>
        <w:rPr>
          <w:b/>
          <w:sz w:val="28"/>
          <w:szCs w:val="28"/>
        </w:rPr>
      </w:pPr>
      <w:r w:rsidRPr="00901EA1">
        <w:rPr>
          <w:b/>
          <w:sz w:val="28"/>
          <w:szCs w:val="28"/>
        </w:rPr>
        <w:t>Приложение</w:t>
      </w:r>
    </w:p>
    <w:p w:rsidR="00901EA1" w:rsidRPr="00901EA1" w:rsidRDefault="00901EA1" w:rsidP="00901EA1">
      <w:pPr>
        <w:jc w:val="center"/>
        <w:rPr>
          <w:sz w:val="28"/>
          <w:szCs w:val="28"/>
          <w:lang w:val="en-US"/>
        </w:rPr>
      </w:pPr>
    </w:p>
    <w:p w:rsidR="008B7B97" w:rsidRPr="00595C61" w:rsidRDefault="008B7B97" w:rsidP="00595C61">
      <w:pPr>
        <w:jc w:val="both"/>
        <w:rPr>
          <w:b/>
        </w:rPr>
      </w:pPr>
      <w:r w:rsidRPr="00595C61">
        <w:rPr>
          <w:b/>
        </w:rPr>
        <w:t>Молодежные издания, из которых производился отбор лексических единиц:</w:t>
      </w:r>
    </w:p>
    <w:p w:rsidR="008B7B97" w:rsidRPr="00595C61" w:rsidRDefault="008B7B97" w:rsidP="00595C61">
      <w:pPr>
        <w:ind w:left="708"/>
        <w:jc w:val="both"/>
      </w:pPr>
      <w:r w:rsidRPr="00595C61">
        <w:t>1. Маруся, сентябрь 2001.</w:t>
      </w:r>
    </w:p>
    <w:p w:rsidR="008B7B97" w:rsidRPr="00595C61" w:rsidRDefault="008B7B97" w:rsidP="00595C61">
      <w:pPr>
        <w:ind w:left="708"/>
        <w:jc w:val="both"/>
      </w:pPr>
      <w:r w:rsidRPr="00595C61">
        <w:t>2. Маруся, июнь 2000.</w:t>
      </w:r>
    </w:p>
    <w:p w:rsidR="008B7B97" w:rsidRPr="00595C61" w:rsidRDefault="008B7B97" w:rsidP="00595C61">
      <w:pPr>
        <w:ind w:left="708"/>
        <w:jc w:val="both"/>
      </w:pPr>
      <w:r w:rsidRPr="00595C61">
        <w:t>3. Маруся, июль 2001.</w:t>
      </w:r>
    </w:p>
    <w:p w:rsidR="008B7B97" w:rsidRPr="00595C61" w:rsidRDefault="008B7B97" w:rsidP="00595C61">
      <w:pPr>
        <w:ind w:left="708"/>
        <w:jc w:val="both"/>
      </w:pPr>
      <w:r w:rsidRPr="00595C61">
        <w:t>4. Маруся, сентябрь 2000.</w:t>
      </w:r>
    </w:p>
    <w:p w:rsidR="008B7B97" w:rsidRPr="00595C61" w:rsidRDefault="008B7B97" w:rsidP="00595C61">
      <w:pPr>
        <w:ind w:left="708"/>
        <w:jc w:val="both"/>
      </w:pPr>
      <w:r w:rsidRPr="00595C61">
        <w:t>5. Маруся, июль 1997.</w:t>
      </w:r>
    </w:p>
    <w:p w:rsidR="008B7B97" w:rsidRPr="00595C61" w:rsidRDefault="008B7B97" w:rsidP="00595C61">
      <w:pPr>
        <w:ind w:left="708"/>
        <w:jc w:val="both"/>
      </w:pPr>
      <w:r w:rsidRPr="00595C61">
        <w:t>6. Маруся, январь 2002.</w:t>
      </w:r>
    </w:p>
    <w:p w:rsidR="008B7B97" w:rsidRPr="00595C61" w:rsidRDefault="008B7B97" w:rsidP="00595C61">
      <w:pPr>
        <w:ind w:left="708"/>
        <w:jc w:val="both"/>
      </w:pPr>
      <w:r w:rsidRPr="00595C61">
        <w:t>7. Маруся, январь 1997.</w:t>
      </w:r>
    </w:p>
    <w:p w:rsidR="008B7B97" w:rsidRPr="00595C61" w:rsidRDefault="008B7B97" w:rsidP="00595C61">
      <w:pPr>
        <w:ind w:left="708"/>
        <w:jc w:val="both"/>
      </w:pPr>
      <w:r w:rsidRPr="00595C61">
        <w:t xml:space="preserve">8. Маруся, апрель 1999. </w:t>
      </w:r>
    </w:p>
    <w:p w:rsidR="008B7B97" w:rsidRPr="00595C61" w:rsidRDefault="008B7B97" w:rsidP="00595C61">
      <w:pPr>
        <w:ind w:left="708"/>
        <w:jc w:val="both"/>
      </w:pPr>
      <w:r w:rsidRPr="00595C61">
        <w:t>9. Маруся, август 2002.</w:t>
      </w:r>
    </w:p>
    <w:p w:rsidR="008B7B97" w:rsidRPr="00595C61" w:rsidRDefault="008B7B97" w:rsidP="00595C61">
      <w:pPr>
        <w:ind w:left="708"/>
        <w:jc w:val="both"/>
      </w:pPr>
      <w:r w:rsidRPr="00595C61">
        <w:t>10. Маруся, май 1998.</w:t>
      </w:r>
    </w:p>
    <w:p w:rsidR="008B7B97" w:rsidRPr="00595C61" w:rsidRDefault="008B7B97" w:rsidP="00595C61">
      <w:pPr>
        <w:ind w:left="708"/>
        <w:jc w:val="both"/>
      </w:pPr>
      <w:r w:rsidRPr="00595C61">
        <w:t>11. Маруся, февраль 2002.</w:t>
      </w:r>
    </w:p>
    <w:p w:rsidR="008B7B97" w:rsidRPr="00595C61" w:rsidRDefault="003C3727" w:rsidP="00595C61">
      <w:pPr>
        <w:ind w:left="708"/>
        <w:jc w:val="both"/>
      </w:pPr>
      <w:r w:rsidRPr="00595C61">
        <w:t>12</w:t>
      </w:r>
      <w:r w:rsidR="008B7B97" w:rsidRPr="00595C61">
        <w:t xml:space="preserve">. Ровесник, 2003, № 10. </w:t>
      </w:r>
    </w:p>
    <w:p w:rsidR="008B7B97" w:rsidRPr="00595C61" w:rsidRDefault="003C3727" w:rsidP="00595C61">
      <w:pPr>
        <w:ind w:left="708"/>
        <w:jc w:val="both"/>
      </w:pPr>
      <w:r w:rsidRPr="00595C61">
        <w:t>13</w:t>
      </w:r>
      <w:r w:rsidR="008B7B97" w:rsidRPr="00595C61">
        <w:t>. Ровесник, 2004, № 6.</w:t>
      </w:r>
    </w:p>
    <w:p w:rsidR="008B7B97" w:rsidRPr="00595C61" w:rsidRDefault="003C3727" w:rsidP="00595C61">
      <w:pPr>
        <w:ind w:left="708"/>
        <w:jc w:val="both"/>
      </w:pPr>
      <w:r w:rsidRPr="00595C61">
        <w:t>14</w:t>
      </w:r>
      <w:r w:rsidR="008B7B97" w:rsidRPr="00595C61">
        <w:t>. Молоток 2004, № 47.</w:t>
      </w:r>
    </w:p>
    <w:p w:rsidR="008B7B97" w:rsidRPr="00595C61" w:rsidRDefault="003C3727" w:rsidP="00595C61">
      <w:pPr>
        <w:ind w:left="708"/>
        <w:jc w:val="both"/>
      </w:pPr>
      <w:r w:rsidRPr="00595C61">
        <w:t>15</w:t>
      </w:r>
      <w:r w:rsidR="008B7B97" w:rsidRPr="00595C61">
        <w:t>. Соо1, 2004, № 53.</w:t>
      </w:r>
    </w:p>
    <w:p w:rsidR="00621BA6" w:rsidRPr="00595C61" w:rsidRDefault="00621BA6" w:rsidP="00595C61">
      <w:pPr>
        <w:ind w:firstLine="360"/>
        <w:jc w:val="both"/>
      </w:pPr>
    </w:p>
    <w:p w:rsidR="00C6185C" w:rsidRPr="00595C61" w:rsidRDefault="00C6185C" w:rsidP="00595C61">
      <w:pPr>
        <w:ind w:firstLine="360"/>
        <w:jc w:val="both"/>
      </w:pPr>
    </w:p>
    <w:p w:rsidR="00C6185C" w:rsidRPr="00595C61" w:rsidRDefault="00C6185C" w:rsidP="00595C61">
      <w:pPr>
        <w:ind w:firstLine="360"/>
        <w:jc w:val="both"/>
      </w:pPr>
    </w:p>
    <w:p w:rsidR="00C6185C" w:rsidRPr="00595C61" w:rsidRDefault="00C6185C" w:rsidP="00595C61">
      <w:pPr>
        <w:ind w:firstLine="360"/>
        <w:jc w:val="both"/>
      </w:pPr>
    </w:p>
    <w:p w:rsidR="00C6185C" w:rsidRPr="00595C61" w:rsidRDefault="00C6185C" w:rsidP="00595C61">
      <w:pPr>
        <w:ind w:firstLine="360"/>
        <w:jc w:val="both"/>
      </w:pPr>
    </w:p>
    <w:p w:rsidR="00C6185C" w:rsidRPr="00595C61" w:rsidRDefault="00C6185C" w:rsidP="00595C61">
      <w:pPr>
        <w:ind w:firstLine="360"/>
        <w:jc w:val="both"/>
      </w:pPr>
    </w:p>
    <w:p w:rsidR="00C6185C" w:rsidRPr="00595C61" w:rsidRDefault="00C6185C" w:rsidP="00595C61">
      <w:pPr>
        <w:ind w:firstLine="360"/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442EF4" w:rsidRPr="00595C61" w:rsidRDefault="00442EF4" w:rsidP="00595C61">
      <w:pPr>
        <w:jc w:val="both"/>
      </w:pPr>
    </w:p>
    <w:p w:rsidR="00442EF4" w:rsidRPr="00595C61" w:rsidRDefault="00442EF4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  <w:rPr>
          <w:b/>
        </w:rPr>
      </w:pPr>
    </w:p>
    <w:p w:rsidR="00C6185C" w:rsidRPr="00595C61" w:rsidRDefault="00C6185C" w:rsidP="00595C61">
      <w:pPr>
        <w:jc w:val="both"/>
        <w:rPr>
          <w:b/>
        </w:rPr>
      </w:pPr>
      <w:r w:rsidRPr="00595C61">
        <w:rPr>
          <w:b/>
        </w:rPr>
        <w:t xml:space="preserve">  </w:t>
      </w:r>
    </w:p>
    <w:p w:rsidR="00C6185C" w:rsidRPr="00595C61" w:rsidRDefault="00C6185C" w:rsidP="00595C61">
      <w:pPr>
        <w:jc w:val="both"/>
        <w:rPr>
          <w:b/>
        </w:rPr>
      </w:pPr>
      <w:r w:rsidRPr="00595C61">
        <w:rPr>
          <w:b/>
        </w:rPr>
        <w:t xml:space="preserve">                                        </w:t>
      </w:r>
    </w:p>
    <w:p w:rsidR="00C6185C" w:rsidRPr="00595C61" w:rsidRDefault="00C6185C" w:rsidP="00595C61">
      <w:pPr>
        <w:jc w:val="both"/>
      </w:pPr>
    </w:p>
    <w:p w:rsidR="00C6185C" w:rsidRPr="00595C61" w:rsidRDefault="00C6185C" w:rsidP="00595C61">
      <w:pPr>
        <w:jc w:val="both"/>
        <w:rPr>
          <w:b/>
        </w:rPr>
      </w:pPr>
    </w:p>
    <w:p w:rsidR="00C6185C" w:rsidRPr="00595C61" w:rsidRDefault="00C6185C" w:rsidP="00595C61">
      <w:pPr>
        <w:jc w:val="both"/>
        <w:rPr>
          <w:b/>
        </w:rPr>
      </w:pPr>
    </w:p>
    <w:p w:rsidR="00C6185C" w:rsidRPr="00C6185C" w:rsidRDefault="00C6185C" w:rsidP="00C6185C">
      <w:pPr>
        <w:spacing w:line="360" w:lineRule="auto"/>
        <w:jc w:val="right"/>
        <w:rPr>
          <w:b/>
        </w:rPr>
      </w:pPr>
      <w:bookmarkStart w:id="0" w:name="_GoBack"/>
      <w:bookmarkEnd w:id="0"/>
    </w:p>
    <w:sectPr w:rsidR="00C6185C" w:rsidRPr="00C6185C" w:rsidSect="00B174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4E9" w:rsidRDefault="007124E9">
      <w:r>
        <w:separator/>
      </w:r>
    </w:p>
  </w:endnote>
  <w:endnote w:type="continuationSeparator" w:id="0">
    <w:p w:rsidR="007124E9" w:rsidRDefault="0071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29" w:rsidRDefault="00924329" w:rsidP="007503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4329" w:rsidRDefault="0092432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29" w:rsidRDefault="00924329" w:rsidP="007503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1EA1">
      <w:rPr>
        <w:rStyle w:val="a4"/>
        <w:noProof/>
      </w:rPr>
      <w:t>13</w:t>
    </w:r>
    <w:r>
      <w:rPr>
        <w:rStyle w:val="a4"/>
      </w:rPr>
      <w:fldChar w:fldCharType="end"/>
    </w:r>
  </w:p>
  <w:p w:rsidR="00924329" w:rsidRDefault="0092432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47F" w:rsidRDefault="00B174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4E9" w:rsidRDefault="007124E9">
      <w:r>
        <w:separator/>
      </w:r>
    </w:p>
  </w:footnote>
  <w:footnote w:type="continuationSeparator" w:id="0">
    <w:p w:rsidR="007124E9" w:rsidRDefault="00712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47F" w:rsidRDefault="00B174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47F" w:rsidRDefault="00B174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47F" w:rsidRDefault="00B174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3CC5"/>
    <w:multiLevelType w:val="hybridMultilevel"/>
    <w:tmpl w:val="2D206BF0"/>
    <w:lvl w:ilvl="0" w:tplc="77625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EA9E62E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02666"/>
    <w:multiLevelType w:val="hybridMultilevel"/>
    <w:tmpl w:val="CFF45F32"/>
    <w:lvl w:ilvl="0" w:tplc="3D5698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B0E47"/>
    <w:multiLevelType w:val="hybridMultilevel"/>
    <w:tmpl w:val="F580B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F29A6"/>
    <w:multiLevelType w:val="hybridMultilevel"/>
    <w:tmpl w:val="26E0A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35803"/>
    <w:multiLevelType w:val="hybridMultilevel"/>
    <w:tmpl w:val="3782F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CD3793"/>
    <w:multiLevelType w:val="hybridMultilevel"/>
    <w:tmpl w:val="88E066A6"/>
    <w:lvl w:ilvl="0" w:tplc="62688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66AC1"/>
    <w:multiLevelType w:val="hybridMultilevel"/>
    <w:tmpl w:val="B2E443CC"/>
    <w:lvl w:ilvl="0" w:tplc="85F81E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>
    <w:nsid w:val="530102B3"/>
    <w:multiLevelType w:val="hybridMultilevel"/>
    <w:tmpl w:val="3B4AFD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F634F"/>
    <w:multiLevelType w:val="hybridMultilevel"/>
    <w:tmpl w:val="0A0847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205E08"/>
    <w:multiLevelType w:val="hybridMultilevel"/>
    <w:tmpl w:val="CA884D3E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C450B1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C78D8"/>
    <w:multiLevelType w:val="hybridMultilevel"/>
    <w:tmpl w:val="DF4C1D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E47"/>
    <w:rsid w:val="00005DE7"/>
    <w:rsid w:val="0000605A"/>
    <w:rsid w:val="000123F2"/>
    <w:rsid w:val="00014D5A"/>
    <w:rsid w:val="0001627F"/>
    <w:rsid w:val="00017219"/>
    <w:rsid w:val="00017F74"/>
    <w:rsid w:val="000203B1"/>
    <w:rsid w:val="0003027A"/>
    <w:rsid w:val="00046738"/>
    <w:rsid w:val="0005223C"/>
    <w:rsid w:val="00060F30"/>
    <w:rsid w:val="00065855"/>
    <w:rsid w:val="00066F47"/>
    <w:rsid w:val="00074BC4"/>
    <w:rsid w:val="00076CD0"/>
    <w:rsid w:val="00080C32"/>
    <w:rsid w:val="0008588B"/>
    <w:rsid w:val="000913F9"/>
    <w:rsid w:val="000930A3"/>
    <w:rsid w:val="00096E9D"/>
    <w:rsid w:val="00097688"/>
    <w:rsid w:val="000A21F2"/>
    <w:rsid w:val="000B2CCD"/>
    <w:rsid w:val="000B35A3"/>
    <w:rsid w:val="000B52E6"/>
    <w:rsid w:val="000B5998"/>
    <w:rsid w:val="000B5C2C"/>
    <w:rsid w:val="000C3217"/>
    <w:rsid w:val="000C3999"/>
    <w:rsid w:val="000D1917"/>
    <w:rsid w:val="000D2A4B"/>
    <w:rsid w:val="000D2ABA"/>
    <w:rsid w:val="000D30D0"/>
    <w:rsid w:val="000D5B9D"/>
    <w:rsid w:val="000D7D7B"/>
    <w:rsid w:val="000E26EC"/>
    <w:rsid w:val="000E5477"/>
    <w:rsid w:val="000F03A2"/>
    <w:rsid w:val="000F081A"/>
    <w:rsid w:val="000F5FF0"/>
    <w:rsid w:val="00104D5B"/>
    <w:rsid w:val="00105D7B"/>
    <w:rsid w:val="00110242"/>
    <w:rsid w:val="00110F42"/>
    <w:rsid w:val="001155DD"/>
    <w:rsid w:val="0011672D"/>
    <w:rsid w:val="001178FF"/>
    <w:rsid w:val="0012358E"/>
    <w:rsid w:val="00123DD5"/>
    <w:rsid w:val="001245C3"/>
    <w:rsid w:val="00124D8A"/>
    <w:rsid w:val="00125B95"/>
    <w:rsid w:val="00132B27"/>
    <w:rsid w:val="001365DB"/>
    <w:rsid w:val="00141A59"/>
    <w:rsid w:val="001429CD"/>
    <w:rsid w:val="00153456"/>
    <w:rsid w:val="00155015"/>
    <w:rsid w:val="00166A25"/>
    <w:rsid w:val="00176871"/>
    <w:rsid w:val="001823DF"/>
    <w:rsid w:val="0018550C"/>
    <w:rsid w:val="0018787C"/>
    <w:rsid w:val="00191EEA"/>
    <w:rsid w:val="0019232C"/>
    <w:rsid w:val="0019295D"/>
    <w:rsid w:val="001A1525"/>
    <w:rsid w:val="001B3E26"/>
    <w:rsid w:val="001B4350"/>
    <w:rsid w:val="001B7199"/>
    <w:rsid w:val="001D0355"/>
    <w:rsid w:val="001D7D70"/>
    <w:rsid w:val="001E06E2"/>
    <w:rsid w:val="001E5433"/>
    <w:rsid w:val="001F1056"/>
    <w:rsid w:val="001F3983"/>
    <w:rsid w:val="001F50B9"/>
    <w:rsid w:val="001F55DC"/>
    <w:rsid w:val="001F6B13"/>
    <w:rsid w:val="002046F2"/>
    <w:rsid w:val="002074E7"/>
    <w:rsid w:val="00212D21"/>
    <w:rsid w:val="00220628"/>
    <w:rsid w:val="00226117"/>
    <w:rsid w:val="00227C05"/>
    <w:rsid w:val="00231E70"/>
    <w:rsid w:val="00235E23"/>
    <w:rsid w:val="00240CC8"/>
    <w:rsid w:val="0024117B"/>
    <w:rsid w:val="00243310"/>
    <w:rsid w:val="002448E8"/>
    <w:rsid w:val="00244A4E"/>
    <w:rsid w:val="002450CC"/>
    <w:rsid w:val="00255B60"/>
    <w:rsid w:val="00257569"/>
    <w:rsid w:val="00260043"/>
    <w:rsid w:val="00261714"/>
    <w:rsid w:val="00263D96"/>
    <w:rsid w:val="00267AA7"/>
    <w:rsid w:val="00267EEA"/>
    <w:rsid w:val="002701A8"/>
    <w:rsid w:val="00275AB6"/>
    <w:rsid w:val="002761EE"/>
    <w:rsid w:val="00280343"/>
    <w:rsid w:val="00284733"/>
    <w:rsid w:val="00284A9B"/>
    <w:rsid w:val="00290C03"/>
    <w:rsid w:val="002979DA"/>
    <w:rsid w:val="00297A23"/>
    <w:rsid w:val="002A0D2F"/>
    <w:rsid w:val="002A6742"/>
    <w:rsid w:val="002A7F00"/>
    <w:rsid w:val="002B3BDF"/>
    <w:rsid w:val="002B7F5B"/>
    <w:rsid w:val="002C10F7"/>
    <w:rsid w:val="002C1852"/>
    <w:rsid w:val="002C1D03"/>
    <w:rsid w:val="002C5E3C"/>
    <w:rsid w:val="002D1435"/>
    <w:rsid w:val="002E0BE7"/>
    <w:rsid w:val="002E1B1F"/>
    <w:rsid w:val="002E4096"/>
    <w:rsid w:val="002E6D66"/>
    <w:rsid w:val="002F0150"/>
    <w:rsid w:val="00300ED1"/>
    <w:rsid w:val="003077AE"/>
    <w:rsid w:val="00307A11"/>
    <w:rsid w:val="003118F6"/>
    <w:rsid w:val="00313682"/>
    <w:rsid w:val="003149CE"/>
    <w:rsid w:val="00316273"/>
    <w:rsid w:val="0032062E"/>
    <w:rsid w:val="003216E8"/>
    <w:rsid w:val="00323795"/>
    <w:rsid w:val="00323EC5"/>
    <w:rsid w:val="003242F8"/>
    <w:rsid w:val="003264C9"/>
    <w:rsid w:val="00326B3E"/>
    <w:rsid w:val="00331B56"/>
    <w:rsid w:val="003320D1"/>
    <w:rsid w:val="00333862"/>
    <w:rsid w:val="00337B2F"/>
    <w:rsid w:val="003437C7"/>
    <w:rsid w:val="003471D9"/>
    <w:rsid w:val="00350315"/>
    <w:rsid w:val="00352114"/>
    <w:rsid w:val="00352CBB"/>
    <w:rsid w:val="003570BB"/>
    <w:rsid w:val="0036553F"/>
    <w:rsid w:val="00367C8A"/>
    <w:rsid w:val="003763D4"/>
    <w:rsid w:val="0038135A"/>
    <w:rsid w:val="00383DF0"/>
    <w:rsid w:val="0039528C"/>
    <w:rsid w:val="0039556F"/>
    <w:rsid w:val="003966D0"/>
    <w:rsid w:val="003971E1"/>
    <w:rsid w:val="003A0DBC"/>
    <w:rsid w:val="003A5C5F"/>
    <w:rsid w:val="003A6FBF"/>
    <w:rsid w:val="003B1EB4"/>
    <w:rsid w:val="003C098C"/>
    <w:rsid w:val="003C155F"/>
    <w:rsid w:val="003C30E3"/>
    <w:rsid w:val="003C3727"/>
    <w:rsid w:val="003C5E43"/>
    <w:rsid w:val="003C7325"/>
    <w:rsid w:val="003D2247"/>
    <w:rsid w:val="003D7D0F"/>
    <w:rsid w:val="003E6B63"/>
    <w:rsid w:val="003E75EB"/>
    <w:rsid w:val="003F10FC"/>
    <w:rsid w:val="003F3816"/>
    <w:rsid w:val="003F67E3"/>
    <w:rsid w:val="003F6C2E"/>
    <w:rsid w:val="0041453C"/>
    <w:rsid w:val="00415550"/>
    <w:rsid w:val="0041750A"/>
    <w:rsid w:val="004214F1"/>
    <w:rsid w:val="0042661E"/>
    <w:rsid w:val="00427477"/>
    <w:rsid w:val="00431855"/>
    <w:rsid w:val="00432D73"/>
    <w:rsid w:val="00440BD3"/>
    <w:rsid w:val="00440EA6"/>
    <w:rsid w:val="00441D10"/>
    <w:rsid w:val="004429E1"/>
    <w:rsid w:val="00442EF4"/>
    <w:rsid w:val="00444DEE"/>
    <w:rsid w:val="0044786F"/>
    <w:rsid w:val="00450106"/>
    <w:rsid w:val="00451BB2"/>
    <w:rsid w:val="00454B35"/>
    <w:rsid w:val="00455711"/>
    <w:rsid w:val="00461609"/>
    <w:rsid w:val="00475333"/>
    <w:rsid w:val="00480561"/>
    <w:rsid w:val="00484DAF"/>
    <w:rsid w:val="00484EA8"/>
    <w:rsid w:val="004868AA"/>
    <w:rsid w:val="00486B49"/>
    <w:rsid w:val="004909BD"/>
    <w:rsid w:val="00493F29"/>
    <w:rsid w:val="004A0808"/>
    <w:rsid w:val="004A09BC"/>
    <w:rsid w:val="004A2D99"/>
    <w:rsid w:val="004A2E74"/>
    <w:rsid w:val="004A2F66"/>
    <w:rsid w:val="004A3D78"/>
    <w:rsid w:val="004B1968"/>
    <w:rsid w:val="004B5917"/>
    <w:rsid w:val="004B5CC2"/>
    <w:rsid w:val="004C521E"/>
    <w:rsid w:val="004C63E2"/>
    <w:rsid w:val="004C7C81"/>
    <w:rsid w:val="004D7F2B"/>
    <w:rsid w:val="004E047D"/>
    <w:rsid w:val="004E6183"/>
    <w:rsid w:val="004F23DF"/>
    <w:rsid w:val="004F5895"/>
    <w:rsid w:val="004F712E"/>
    <w:rsid w:val="004F7D3F"/>
    <w:rsid w:val="00501474"/>
    <w:rsid w:val="00504D4A"/>
    <w:rsid w:val="00512CFD"/>
    <w:rsid w:val="005244A0"/>
    <w:rsid w:val="00526595"/>
    <w:rsid w:val="00531E61"/>
    <w:rsid w:val="00537251"/>
    <w:rsid w:val="00560914"/>
    <w:rsid w:val="0056580B"/>
    <w:rsid w:val="00566CBC"/>
    <w:rsid w:val="00575011"/>
    <w:rsid w:val="00575A33"/>
    <w:rsid w:val="00580834"/>
    <w:rsid w:val="00591677"/>
    <w:rsid w:val="00592CAC"/>
    <w:rsid w:val="005932F9"/>
    <w:rsid w:val="005941AA"/>
    <w:rsid w:val="00595A0B"/>
    <w:rsid w:val="00595C61"/>
    <w:rsid w:val="005A65CE"/>
    <w:rsid w:val="005B40F6"/>
    <w:rsid w:val="005C766A"/>
    <w:rsid w:val="005C7EDB"/>
    <w:rsid w:val="005D6364"/>
    <w:rsid w:val="005E16CF"/>
    <w:rsid w:val="005E627F"/>
    <w:rsid w:val="005F34CE"/>
    <w:rsid w:val="005F3E50"/>
    <w:rsid w:val="005F47B7"/>
    <w:rsid w:val="005F7DCA"/>
    <w:rsid w:val="0060291C"/>
    <w:rsid w:val="00604869"/>
    <w:rsid w:val="006049C1"/>
    <w:rsid w:val="00613C2E"/>
    <w:rsid w:val="00621BA6"/>
    <w:rsid w:val="006340FF"/>
    <w:rsid w:val="00647832"/>
    <w:rsid w:val="00652002"/>
    <w:rsid w:val="006576E8"/>
    <w:rsid w:val="0066027B"/>
    <w:rsid w:val="00660D9F"/>
    <w:rsid w:val="00663E24"/>
    <w:rsid w:val="00667654"/>
    <w:rsid w:val="00667B44"/>
    <w:rsid w:val="006725E8"/>
    <w:rsid w:val="00673D6B"/>
    <w:rsid w:val="00681A15"/>
    <w:rsid w:val="00684AC3"/>
    <w:rsid w:val="0069035D"/>
    <w:rsid w:val="00692170"/>
    <w:rsid w:val="00692945"/>
    <w:rsid w:val="006A17F7"/>
    <w:rsid w:val="006A2FC1"/>
    <w:rsid w:val="006B1DC8"/>
    <w:rsid w:val="006B2162"/>
    <w:rsid w:val="006B74C9"/>
    <w:rsid w:val="006C2341"/>
    <w:rsid w:val="006C59D6"/>
    <w:rsid w:val="006C6104"/>
    <w:rsid w:val="006C6A45"/>
    <w:rsid w:val="006D14E0"/>
    <w:rsid w:val="006D4709"/>
    <w:rsid w:val="006E72B0"/>
    <w:rsid w:val="006F246E"/>
    <w:rsid w:val="006F30A7"/>
    <w:rsid w:val="006F4595"/>
    <w:rsid w:val="006F6D9C"/>
    <w:rsid w:val="00702550"/>
    <w:rsid w:val="00705BC5"/>
    <w:rsid w:val="00706E96"/>
    <w:rsid w:val="007102DF"/>
    <w:rsid w:val="007124E9"/>
    <w:rsid w:val="00717E9F"/>
    <w:rsid w:val="00723B1F"/>
    <w:rsid w:val="007273D8"/>
    <w:rsid w:val="00727F6A"/>
    <w:rsid w:val="00730227"/>
    <w:rsid w:val="00730AC8"/>
    <w:rsid w:val="007414D0"/>
    <w:rsid w:val="00745E7E"/>
    <w:rsid w:val="007503E1"/>
    <w:rsid w:val="00754D06"/>
    <w:rsid w:val="007721BC"/>
    <w:rsid w:val="00773ED3"/>
    <w:rsid w:val="00776281"/>
    <w:rsid w:val="00780457"/>
    <w:rsid w:val="00781003"/>
    <w:rsid w:val="00784CC4"/>
    <w:rsid w:val="00787EA1"/>
    <w:rsid w:val="0079059E"/>
    <w:rsid w:val="00791829"/>
    <w:rsid w:val="007972B0"/>
    <w:rsid w:val="007A1BB1"/>
    <w:rsid w:val="007A5C91"/>
    <w:rsid w:val="007A6214"/>
    <w:rsid w:val="007A6251"/>
    <w:rsid w:val="007B11C8"/>
    <w:rsid w:val="007B2295"/>
    <w:rsid w:val="007C4F45"/>
    <w:rsid w:val="007C6184"/>
    <w:rsid w:val="007C7735"/>
    <w:rsid w:val="007D2034"/>
    <w:rsid w:val="007D405D"/>
    <w:rsid w:val="007D5B88"/>
    <w:rsid w:val="007E3A36"/>
    <w:rsid w:val="007E58C6"/>
    <w:rsid w:val="007F46D1"/>
    <w:rsid w:val="008008BD"/>
    <w:rsid w:val="00800974"/>
    <w:rsid w:val="00804DAA"/>
    <w:rsid w:val="0081262D"/>
    <w:rsid w:val="0081321C"/>
    <w:rsid w:val="00815022"/>
    <w:rsid w:val="008206BC"/>
    <w:rsid w:val="008226B0"/>
    <w:rsid w:val="00831C4C"/>
    <w:rsid w:val="00832E00"/>
    <w:rsid w:val="008423E4"/>
    <w:rsid w:val="00843F6E"/>
    <w:rsid w:val="00850DE1"/>
    <w:rsid w:val="00855E8E"/>
    <w:rsid w:val="0086293D"/>
    <w:rsid w:val="00864645"/>
    <w:rsid w:val="008674FA"/>
    <w:rsid w:val="00867ABB"/>
    <w:rsid w:val="008722EC"/>
    <w:rsid w:val="0087564D"/>
    <w:rsid w:val="008765AD"/>
    <w:rsid w:val="00884F6B"/>
    <w:rsid w:val="008870E1"/>
    <w:rsid w:val="0089123E"/>
    <w:rsid w:val="00891658"/>
    <w:rsid w:val="008A3818"/>
    <w:rsid w:val="008B2CF3"/>
    <w:rsid w:val="008B7B97"/>
    <w:rsid w:val="008C1A8C"/>
    <w:rsid w:val="008C1DED"/>
    <w:rsid w:val="008C6546"/>
    <w:rsid w:val="008C6E6A"/>
    <w:rsid w:val="008C7A49"/>
    <w:rsid w:val="008D1101"/>
    <w:rsid w:val="008D50C2"/>
    <w:rsid w:val="008D5314"/>
    <w:rsid w:val="008F1287"/>
    <w:rsid w:val="008F1488"/>
    <w:rsid w:val="008F241B"/>
    <w:rsid w:val="008F3776"/>
    <w:rsid w:val="00901EA1"/>
    <w:rsid w:val="00906649"/>
    <w:rsid w:val="009166CD"/>
    <w:rsid w:val="0092328C"/>
    <w:rsid w:val="00924329"/>
    <w:rsid w:val="00925350"/>
    <w:rsid w:val="00927E75"/>
    <w:rsid w:val="00930F20"/>
    <w:rsid w:val="00931D5B"/>
    <w:rsid w:val="0093464C"/>
    <w:rsid w:val="00945FF2"/>
    <w:rsid w:val="00950206"/>
    <w:rsid w:val="00962876"/>
    <w:rsid w:val="009640CD"/>
    <w:rsid w:val="00967B60"/>
    <w:rsid w:val="00981FF1"/>
    <w:rsid w:val="00982ACF"/>
    <w:rsid w:val="0098336B"/>
    <w:rsid w:val="009851E4"/>
    <w:rsid w:val="00986482"/>
    <w:rsid w:val="00986647"/>
    <w:rsid w:val="00992FA8"/>
    <w:rsid w:val="009A6865"/>
    <w:rsid w:val="009A7A42"/>
    <w:rsid w:val="009B0B05"/>
    <w:rsid w:val="009B2249"/>
    <w:rsid w:val="009C0F4B"/>
    <w:rsid w:val="009C1613"/>
    <w:rsid w:val="009C50E5"/>
    <w:rsid w:val="009D076D"/>
    <w:rsid w:val="009D1254"/>
    <w:rsid w:val="009D3D1D"/>
    <w:rsid w:val="009D7306"/>
    <w:rsid w:val="009F202E"/>
    <w:rsid w:val="009F59DB"/>
    <w:rsid w:val="009F666B"/>
    <w:rsid w:val="009F7E16"/>
    <w:rsid w:val="00A00B78"/>
    <w:rsid w:val="00A00C99"/>
    <w:rsid w:val="00A03C19"/>
    <w:rsid w:val="00A05D3A"/>
    <w:rsid w:val="00A111BC"/>
    <w:rsid w:val="00A11C0E"/>
    <w:rsid w:val="00A13724"/>
    <w:rsid w:val="00A13C43"/>
    <w:rsid w:val="00A1448B"/>
    <w:rsid w:val="00A16B8C"/>
    <w:rsid w:val="00A20E06"/>
    <w:rsid w:val="00A21204"/>
    <w:rsid w:val="00A26AD5"/>
    <w:rsid w:val="00A3628A"/>
    <w:rsid w:val="00A423AB"/>
    <w:rsid w:val="00A43D3B"/>
    <w:rsid w:val="00A47944"/>
    <w:rsid w:val="00A565E1"/>
    <w:rsid w:val="00A6523A"/>
    <w:rsid w:val="00A65580"/>
    <w:rsid w:val="00A731FA"/>
    <w:rsid w:val="00A7485D"/>
    <w:rsid w:val="00A74E91"/>
    <w:rsid w:val="00A83130"/>
    <w:rsid w:val="00A93CFB"/>
    <w:rsid w:val="00A97B92"/>
    <w:rsid w:val="00AA55A3"/>
    <w:rsid w:val="00AA6171"/>
    <w:rsid w:val="00AA71B0"/>
    <w:rsid w:val="00AB0273"/>
    <w:rsid w:val="00AB5C6A"/>
    <w:rsid w:val="00AC1A9C"/>
    <w:rsid w:val="00AC1EF8"/>
    <w:rsid w:val="00AC5ED9"/>
    <w:rsid w:val="00AE1F05"/>
    <w:rsid w:val="00AE3648"/>
    <w:rsid w:val="00AF5706"/>
    <w:rsid w:val="00B12329"/>
    <w:rsid w:val="00B157A6"/>
    <w:rsid w:val="00B1707B"/>
    <w:rsid w:val="00B1747F"/>
    <w:rsid w:val="00B263D6"/>
    <w:rsid w:val="00B26C8F"/>
    <w:rsid w:val="00B30641"/>
    <w:rsid w:val="00B41795"/>
    <w:rsid w:val="00B465AE"/>
    <w:rsid w:val="00B47781"/>
    <w:rsid w:val="00B50FD7"/>
    <w:rsid w:val="00B52307"/>
    <w:rsid w:val="00B53FB7"/>
    <w:rsid w:val="00B55FA1"/>
    <w:rsid w:val="00B5612C"/>
    <w:rsid w:val="00B56348"/>
    <w:rsid w:val="00B63A64"/>
    <w:rsid w:val="00B6504C"/>
    <w:rsid w:val="00B66584"/>
    <w:rsid w:val="00B666BF"/>
    <w:rsid w:val="00B70BE3"/>
    <w:rsid w:val="00B71A16"/>
    <w:rsid w:val="00B7445D"/>
    <w:rsid w:val="00B774CD"/>
    <w:rsid w:val="00B80B23"/>
    <w:rsid w:val="00B84111"/>
    <w:rsid w:val="00B87D21"/>
    <w:rsid w:val="00B92072"/>
    <w:rsid w:val="00B92274"/>
    <w:rsid w:val="00B94288"/>
    <w:rsid w:val="00BA4C5C"/>
    <w:rsid w:val="00BB540C"/>
    <w:rsid w:val="00BB6761"/>
    <w:rsid w:val="00BC23B2"/>
    <w:rsid w:val="00BC5490"/>
    <w:rsid w:val="00BC7B2A"/>
    <w:rsid w:val="00BD0A4B"/>
    <w:rsid w:val="00BD2CCF"/>
    <w:rsid w:val="00BE21E0"/>
    <w:rsid w:val="00BE29B5"/>
    <w:rsid w:val="00BF2581"/>
    <w:rsid w:val="00BF6E15"/>
    <w:rsid w:val="00C01437"/>
    <w:rsid w:val="00C01739"/>
    <w:rsid w:val="00C02827"/>
    <w:rsid w:val="00C02C87"/>
    <w:rsid w:val="00C07044"/>
    <w:rsid w:val="00C13624"/>
    <w:rsid w:val="00C20C6F"/>
    <w:rsid w:val="00C21B4D"/>
    <w:rsid w:val="00C30C81"/>
    <w:rsid w:val="00C318FA"/>
    <w:rsid w:val="00C31D8F"/>
    <w:rsid w:val="00C35F84"/>
    <w:rsid w:val="00C40D89"/>
    <w:rsid w:val="00C44E33"/>
    <w:rsid w:val="00C45C92"/>
    <w:rsid w:val="00C52822"/>
    <w:rsid w:val="00C6185C"/>
    <w:rsid w:val="00C66624"/>
    <w:rsid w:val="00C7276F"/>
    <w:rsid w:val="00C86127"/>
    <w:rsid w:val="00C90875"/>
    <w:rsid w:val="00C9175B"/>
    <w:rsid w:val="00C962F3"/>
    <w:rsid w:val="00CA3C46"/>
    <w:rsid w:val="00CB2EF8"/>
    <w:rsid w:val="00CB4F0F"/>
    <w:rsid w:val="00CB4F4C"/>
    <w:rsid w:val="00CB66B2"/>
    <w:rsid w:val="00CC0462"/>
    <w:rsid w:val="00CC4DA4"/>
    <w:rsid w:val="00CD037D"/>
    <w:rsid w:val="00CD10AC"/>
    <w:rsid w:val="00CD33FF"/>
    <w:rsid w:val="00CD50E5"/>
    <w:rsid w:val="00CE1577"/>
    <w:rsid w:val="00CE3175"/>
    <w:rsid w:val="00CE3C9D"/>
    <w:rsid w:val="00CF41F3"/>
    <w:rsid w:val="00CF4A11"/>
    <w:rsid w:val="00CF594A"/>
    <w:rsid w:val="00CF5C01"/>
    <w:rsid w:val="00D00BB0"/>
    <w:rsid w:val="00D04434"/>
    <w:rsid w:val="00D177A1"/>
    <w:rsid w:val="00D17A20"/>
    <w:rsid w:val="00D33473"/>
    <w:rsid w:val="00D35752"/>
    <w:rsid w:val="00D44344"/>
    <w:rsid w:val="00D45CC8"/>
    <w:rsid w:val="00D516D2"/>
    <w:rsid w:val="00D52E36"/>
    <w:rsid w:val="00D57F31"/>
    <w:rsid w:val="00D61D1B"/>
    <w:rsid w:val="00D62D71"/>
    <w:rsid w:val="00D67175"/>
    <w:rsid w:val="00D70E96"/>
    <w:rsid w:val="00D7545D"/>
    <w:rsid w:val="00D765D5"/>
    <w:rsid w:val="00D80BD9"/>
    <w:rsid w:val="00D95E47"/>
    <w:rsid w:val="00DA7000"/>
    <w:rsid w:val="00DB1856"/>
    <w:rsid w:val="00DB1CF9"/>
    <w:rsid w:val="00DC0765"/>
    <w:rsid w:val="00DC0FD3"/>
    <w:rsid w:val="00DC22A6"/>
    <w:rsid w:val="00DD376E"/>
    <w:rsid w:val="00DE0E5A"/>
    <w:rsid w:val="00DF112C"/>
    <w:rsid w:val="00DF1591"/>
    <w:rsid w:val="00DF367D"/>
    <w:rsid w:val="00E023FC"/>
    <w:rsid w:val="00E02F82"/>
    <w:rsid w:val="00E07A97"/>
    <w:rsid w:val="00E12E36"/>
    <w:rsid w:val="00E25F59"/>
    <w:rsid w:val="00E268E5"/>
    <w:rsid w:val="00E30A4C"/>
    <w:rsid w:val="00E30AC3"/>
    <w:rsid w:val="00E427C4"/>
    <w:rsid w:val="00E4465B"/>
    <w:rsid w:val="00E502FA"/>
    <w:rsid w:val="00E54980"/>
    <w:rsid w:val="00E6203C"/>
    <w:rsid w:val="00E625D7"/>
    <w:rsid w:val="00E67305"/>
    <w:rsid w:val="00E70A56"/>
    <w:rsid w:val="00E75E43"/>
    <w:rsid w:val="00E84860"/>
    <w:rsid w:val="00E87D72"/>
    <w:rsid w:val="00E91FCF"/>
    <w:rsid w:val="00E975B9"/>
    <w:rsid w:val="00EA460A"/>
    <w:rsid w:val="00EA517E"/>
    <w:rsid w:val="00EA52C0"/>
    <w:rsid w:val="00EB2A40"/>
    <w:rsid w:val="00EB377E"/>
    <w:rsid w:val="00EB7C48"/>
    <w:rsid w:val="00EC1520"/>
    <w:rsid w:val="00EC52E5"/>
    <w:rsid w:val="00ED1E65"/>
    <w:rsid w:val="00ED63DC"/>
    <w:rsid w:val="00ED7F9B"/>
    <w:rsid w:val="00EF78D6"/>
    <w:rsid w:val="00F014F1"/>
    <w:rsid w:val="00F03363"/>
    <w:rsid w:val="00F14E34"/>
    <w:rsid w:val="00F16F93"/>
    <w:rsid w:val="00F22388"/>
    <w:rsid w:val="00F31B77"/>
    <w:rsid w:val="00F32136"/>
    <w:rsid w:val="00F43838"/>
    <w:rsid w:val="00F439AC"/>
    <w:rsid w:val="00F50085"/>
    <w:rsid w:val="00F51A34"/>
    <w:rsid w:val="00F55939"/>
    <w:rsid w:val="00F64448"/>
    <w:rsid w:val="00F66445"/>
    <w:rsid w:val="00F71667"/>
    <w:rsid w:val="00F718F5"/>
    <w:rsid w:val="00F7391D"/>
    <w:rsid w:val="00F77855"/>
    <w:rsid w:val="00F77DE1"/>
    <w:rsid w:val="00F83DFE"/>
    <w:rsid w:val="00F85E76"/>
    <w:rsid w:val="00F879C3"/>
    <w:rsid w:val="00FA071C"/>
    <w:rsid w:val="00FA1D9E"/>
    <w:rsid w:val="00FA486A"/>
    <w:rsid w:val="00FA4E75"/>
    <w:rsid w:val="00FA5CE2"/>
    <w:rsid w:val="00FB031A"/>
    <w:rsid w:val="00FB1E9F"/>
    <w:rsid w:val="00FB386A"/>
    <w:rsid w:val="00FC131E"/>
    <w:rsid w:val="00FC15D9"/>
    <w:rsid w:val="00FC71E4"/>
    <w:rsid w:val="00FD33BF"/>
    <w:rsid w:val="00FD3DC1"/>
    <w:rsid w:val="00FD66FE"/>
    <w:rsid w:val="00FE3340"/>
    <w:rsid w:val="00FF2E1E"/>
    <w:rsid w:val="00FF4BA4"/>
    <w:rsid w:val="00FF56C0"/>
    <w:rsid w:val="00FF5966"/>
    <w:rsid w:val="00FF6AC3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86832-5622-4196-9541-EE2A5AA4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6A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C6A45"/>
  </w:style>
  <w:style w:type="paragraph" w:styleId="a5">
    <w:name w:val="header"/>
    <w:basedOn w:val="a"/>
    <w:rsid w:val="00B774CD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CF41F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Emphasis"/>
    <w:basedOn w:val="a0"/>
    <w:qFormat/>
    <w:rsid w:val="00431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A932-C574-4734-B9EF-927DB0FA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4691</Words>
  <Characters>26740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Содержание:</vt:lpstr>
    </vt:vector>
  </TitlesOfParts>
  <Company>mortal kombat</Company>
  <LinksUpToDate>false</LinksUpToDate>
  <CharactersWithSpaces>31369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Содержание:</dc:title>
  <dc:subject/>
  <dc:creator>pavel</dc:creator>
  <cp:keywords/>
  <dc:description/>
  <cp:lastModifiedBy>Irina</cp:lastModifiedBy>
  <cp:revision>2</cp:revision>
  <dcterms:created xsi:type="dcterms:W3CDTF">2014-07-20T12:08:00Z</dcterms:created>
  <dcterms:modified xsi:type="dcterms:W3CDTF">2014-07-20T12:08:00Z</dcterms:modified>
</cp:coreProperties>
</file>