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42" w:rsidRDefault="00E95F42" w:rsidP="00634E8C">
      <w:pPr>
        <w:pStyle w:val="a3"/>
        <w:spacing w:after="0"/>
        <w:ind w:firstLine="0"/>
      </w:pPr>
    </w:p>
    <w:p w:rsidR="00E95F42" w:rsidRPr="00D67B3A" w:rsidRDefault="00E95F42" w:rsidP="004A5076">
      <w:pPr>
        <w:pStyle w:val="a3"/>
        <w:spacing w:after="0"/>
        <w:jc w:val="center"/>
        <w:rPr>
          <w:b/>
          <w:sz w:val="24"/>
          <w:szCs w:val="24"/>
        </w:rPr>
      </w:pPr>
      <w:r w:rsidRPr="00D67B3A">
        <w:rPr>
          <w:b/>
          <w:sz w:val="24"/>
          <w:szCs w:val="24"/>
        </w:rPr>
        <w:t>Методические рекомендации</w:t>
      </w:r>
    </w:p>
    <w:p w:rsidR="00E95F42" w:rsidRDefault="00634E8C" w:rsidP="004A5076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ОУ Краснодарского</w:t>
      </w:r>
      <w:r w:rsidR="00E95F42" w:rsidRPr="00D67B3A">
        <w:rPr>
          <w:b/>
          <w:sz w:val="24"/>
          <w:szCs w:val="24"/>
        </w:rPr>
        <w:t xml:space="preserve"> края</w:t>
      </w:r>
      <w:r w:rsidR="00915830" w:rsidRPr="00D67B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преподавании </w:t>
      </w:r>
      <w:r w:rsidR="00E95F42" w:rsidRPr="00D67B3A">
        <w:rPr>
          <w:b/>
          <w:sz w:val="24"/>
          <w:szCs w:val="24"/>
        </w:rPr>
        <w:t>математики в основной школе</w:t>
      </w:r>
    </w:p>
    <w:p w:rsidR="00417AE7" w:rsidRPr="00D67B3A" w:rsidRDefault="00417AE7" w:rsidP="004A5076">
      <w:pPr>
        <w:pStyle w:val="a3"/>
        <w:spacing w:after="0"/>
        <w:jc w:val="center"/>
        <w:rPr>
          <w:b/>
          <w:sz w:val="24"/>
          <w:szCs w:val="24"/>
        </w:rPr>
      </w:pPr>
      <w:r w:rsidRPr="00D67B3A">
        <w:rPr>
          <w:b/>
          <w:sz w:val="24"/>
          <w:szCs w:val="24"/>
        </w:rPr>
        <w:t xml:space="preserve">в 2009– </w:t>
      </w:r>
      <w:r>
        <w:rPr>
          <w:b/>
          <w:sz w:val="24"/>
          <w:szCs w:val="24"/>
        </w:rPr>
        <w:t>2010 учебном году</w:t>
      </w:r>
    </w:p>
    <w:p w:rsidR="00E95F42" w:rsidRPr="000466BC" w:rsidRDefault="00E95F42" w:rsidP="004A5076"/>
    <w:p w:rsidR="00E95F42" w:rsidRDefault="00E95F42" w:rsidP="004A5076">
      <w:r>
        <w:t>Преподавание математики в 2009 – 2010 учебном году ведется в соответствии со следующими нормативными документами:</w:t>
      </w:r>
      <w:r w:rsidR="00915830" w:rsidRPr="00915830">
        <w:t xml:space="preserve"> </w:t>
      </w:r>
    </w:p>
    <w:p w:rsidR="00E95F42" w:rsidRPr="006D47CF" w:rsidRDefault="00E95F42" w:rsidP="004A5076">
      <w:r w:rsidRPr="006D47CF">
        <w:t>1.</w:t>
      </w:r>
      <w:r>
        <w:t xml:space="preserve"> </w:t>
      </w:r>
      <w:r w:rsidRPr="006D47CF">
        <w:t>Федеральный компонент государственных образовательных стандартов начального общего, основного общего и среднего (полного) общего образования (приложение к приказу Миноб</w:t>
      </w:r>
      <w:r>
        <w:t>разования России  от 05.03.2004</w:t>
      </w:r>
      <w:r w:rsidR="00915830">
        <w:t xml:space="preserve"> </w:t>
      </w:r>
      <w:r w:rsidRPr="006D47CF">
        <w:t>г. №</w:t>
      </w:r>
      <w:r>
        <w:t xml:space="preserve"> </w:t>
      </w:r>
      <w:r w:rsidRPr="006D47CF">
        <w:t>1089).</w:t>
      </w:r>
    </w:p>
    <w:p w:rsidR="00E95F42" w:rsidRDefault="00E95F42" w:rsidP="004A5076">
      <w:r w:rsidRPr="006D47CF">
        <w:t>2. Федеральный базисный учебный план и примерные учебные планы для образовательных учреждений Р</w:t>
      </w:r>
      <w:r>
        <w:t>оссийской Федерации, реализующих</w:t>
      </w:r>
      <w:r w:rsidRPr="006D47CF">
        <w:t xml:space="preserve"> программы общего образования (приложение к приказу Миноб</w:t>
      </w:r>
      <w:r>
        <w:t>разования России  от 09.03.2004</w:t>
      </w:r>
      <w:r w:rsidR="00915830">
        <w:t xml:space="preserve"> </w:t>
      </w:r>
      <w:r w:rsidRPr="006D47CF">
        <w:t>г. №</w:t>
      </w:r>
      <w:r>
        <w:t xml:space="preserve"> </w:t>
      </w:r>
      <w:r w:rsidRPr="006D47CF">
        <w:t>1312)</w:t>
      </w:r>
      <w:r>
        <w:t>.</w:t>
      </w:r>
    </w:p>
    <w:p w:rsidR="00E95F42" w:rsidRDefault="00E95F42" w:rsidP="004A5076">
      <w:r>
        <w:t>3. П</w:t>
      </w:r>
      <w:r w:rsidRPr="006D47CF">
        <w:t>рика</w:t>
      </w:r>
      <w:r>
        <w:t>з</w:t>
      </w:r>
      <w:r w:rsidRPr="006D47CF">
        <w:t xml:space="preserve"> Министерства образования и нау</w:t>
      </w:r>
      <w:r>
        <w:t>ки РФ от 09.12.2008</w:t>
      </w:r>
      <w:r w:rsidR="00915830">
        <w:t xml:space="preserve"> </w:t>
      </w:r>
      <w:r w:rsidRPr="006D47CF">
        <w:t>г. № 379 «Об утверждении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реализующих образовательные программы и имеющих государственную аккредитацию на 2009</w:t>
      </w:r>
      <w:r>
        <w:t xml:space="preserve"> – 2010 учебный год».</w:t>
      </w:r>
    </w:p>
    <w:p w:rsidR="00E95F42" w:rsidRPr="00634E8C" w:rsidRDefault="00E95F42" w:rsidP="004A5076">
      <w:pPr>
        <w:pStyle w:val="a3"/>
        <w:spacing w:after="0"/>
        <w:rPr>
          <w:sz w:val="22"/>
          <w:szCs w:val="22"/>
        </w:rPr>
      </w:pPr>
      <w:r w:rsidRPr="00634E8C">
        <w:rPr>
          <w:sz w:val="22"/>
          <w:szCs w:val="22"/>
        </w:rPr>
        <w:t xml:space="preserve">4. Концепция модернизации российского образования на период до 2010 года и Концепция профильного обучения на старшей ступени общего образования (приказ МО РФ от </w:t>
      </w:r>
      <w:r w:rsidR="00915830" w:rsidRPr="00634E8C">
        <w:rPr>
          <w:sz w:val="22"/>
          <w:szCs w:val="22"/>
        </w:rPr>
        <w:t>18.07.2002</w:t>
      </w:r>
      <w:r w:rsidR="00634E8C">
        <w:rPr>
          <w:sz w:val="22"/>
          <w:szCs w:val="22"/>
        </w:rPr>
        <w:t xml:space="preserve"> </w:t>
      </w:r>
      <w:r w:rsidR="00915830" w:rsidRPr="00634E8C">
        <w:rPr>
          <w:sz w:val="22"/>
          <w:szCs w:val="22"/>
        </w:rPr>
        <w:t>г. № 2783</w:t>
      </w:r>
      <w:r w:rsidR="00B43A7E" w:rsidRPr="00634E8C">
        <w:rPr>
          <w:sz w:val="22"/>
          <w:szCs w:val="22"/>
        </w:rPr>
        <w:t>).</w:t>
      </w:r>
      <w:r w:rsidRPr="00634E8C">
        <w:rPr>
          <w:sz w:val="22"/>
          <w:szCs w:val="22"/>
        </w:rPr>
        <w:t xml:space="preserve"> </w:t>
      </w:r>
    </w:p>
    <w:p w:rsidR="00915830" w:rsidRDefault="00D67B3A" w:rsidP="004A5076">
      <w:r>
        <w:t xml:space="preserve"> </w:t>
      </w:r>
      <w:r w:rsidR="00E95F42">
        <w:t>5. Приказ де</w:t>
      </w:r>
      <w:r w:rsidR="00634E8C">
        <w:t>партамента образования и науки</w:t>
      </w:r>
      <w:r w:rsidR="00915830">
        <w:t xml:space="preserve"> Краснодар-</w:t>
      </w:r>
    </w:p>
    <w:p w:rsidR="00915830" w:rsidRDefault="00915830" w:rsidP="004A5076">
      <w:pPr>
        <w:ind w:firstLine="0"/>
      </w:pPr>
      <w:r>
        <w:t>ского края</w:t>
      </w:r>
      <w:r w:rsidR="00634E8C">
        <w:t xml:space="preserve"> от</w:t>
      </w:r>
      <w:r w:rsidR="00E95F42">
        <w:t xml:space="preserve"> 24.07.2009</w:t>
      </w:r>
      <w:r>
        <w:t xml:space="preserve"> г.</w:t>
      </w:r>
      <w:r w:rsidR="00E95F42">
        <w:t xml:space="preserve"> №2320</w:t>
      </w:r>
      <w:r>
        <w:t xml:space="preserve"> </w:t>
      </w:r>
      <w:r w:rsidR="00E95F42">
        <w:t xml:space="preserve">«О примерных учебных </w:t>
      </w:r>
      <w:r>
        <w:t>пла-</w:t>
      </w:r>
    </w:p>
    <w:p w:rsidR="00E95F42" w:rsidRDefault="00915830" w:rsidP="004A5076">
      <w:pPr>
        <w:ind w:firstLine="0"/>
      </w:pPr>
      <w:r>
        <w:t xml:space="preserve">нах </w:t>
      </w:r>
      <w:r w:rsidR="00E95F42">
        <w:t xml:space="preserve"> для общеобразовательных учреждений  Краснодарского края  на 2009 – 2010 учебный год».</w:t>
      </w:r>
    </w:p>
    <w:p w:rsidR="00E95F42" w:rsidRPr="00634E8C" w:rsidRDefault="00D67B3A" w:rsidP="004A5076">
      <w:pPr>
        <w:pStyle w:val="a3"/>
        <w:spacing w:after="0"/>
        <w:ind w:firstLine="0"/>
        <w:rPr>
          <w:sz w:val="22"/>
          <w:szCs w:val="22"/>
        </w:rPr>
      </w:pPr>
      <w:r w:rsidRPr="00634E8C">
        <w:rPr>
          <w:sz w:val="22"/>
          <w:szCs w:val="22"/>
        </w:rPr>
        <w:t xml:space="preserve">      </w:t>
      </w:r>
      <w:r w:rsidR="00E95F42" w:rsidRPr="00634E8C">
        <w:rPr>
          <w:sz w:val="22"/>
          <w:szCs w:val="22"/>
        </w:rPr>
        <w:t xml:space="preserve">  6. Примерная программа основного об</w:t>
      </w:r>
      <w:r w:rsidR="00634E8C">
        <w:rPr>
          <w:sz w:val="22"/>
          <w:szCs w:val="22"/>
        </w:rPr>
        <w:t>щего образования по математике.</w:t>
      </w:r>
      <w:r w:rsidR="00E95F42" w:rsidRPr="00634E8C">
        <w:rPr>
          <w:sz w:val="22"/>
          <w:szCs w:val="22"/>
        </w:rPr>
        <w:t xml:space="preserve"> Примерная программа среднего (полного) общего образования по математике (базовый уровень). Примерная программа среднего (полного) о</w:t>
      </w:r>
      <w:r w:rsidR="00634E8C">
        <w:rPr>
          <w:sz w:val="22"/>
          <w:szCs w:val="22"/>
        </w:rPr>
        <w:t>бщего образования по математике</w:t>
      </w:r>
      <w:r w:rsidR="00E95F42" w:rsidRPr="00634E8C">
        <w:rPr>
          <w:sz w:val="22"/>
          <w:szCs w:val="22"/>
        </w:rPr>
        <w:t xml:space="preserve"> (профильный уровень).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Федеральный перечень учебн</w:t>
      </w:r>
      <w:r w:rsidR="00915830" w:rsidRPr="00101011">
        <w:rPr>
          <w:sz w:val="22"/>
          <w:szCs w:val="22"/>
        </w:rPr>
        <w:t xml:space="preserve">иков на 2009 – 2010 учебный год </w:t>
      </w:r>
      <w:r w:rsidRPr="00101011">
        <w:rPr>
          <w:sz w:val="22"/>
          <w:szCs w:val="22"/>
        </w:rPr>
        <w:t xml:space="preserve">размещен на сайте </w:t>
      </w:r>
      <w:r w:rsidRPr="0029688D">
        <w:rPr>
          <w:spacing w:val="-4"/>
          <w:sz w:val="22"/>
          <w:szCs w:val="22"/>
        </w:rPr>
        <w:t>http://www.edu.ru/db/mo/Data/d_08/m379.html</w:t>
      </w:r>
      <w:r w:rsidRPr="00101011">
        <w:rPr>
          <w:sz w:val="22"/>
          <w:szCs w:val="22"/>
        </w:rPr>
        <w:t>).</w:t>
      </w:r>
    </w:p>
    <w:p w:rsidR="00E95F42" w:rsidRPr="000466BC" w:rsidRDefault="00E95F42" w:rsidP="004A5076">
      <w:pPr>
        <w:pStyle w:val="a3"/>
        <w:spacing w:after="0"/>
      </w:pPr>
      <w:r w:rsidRPr="00101011">
        <w:rPr>
          <w:sz w:val="22"/>
          <w:szCs w:val="22"/>
        </w:rPr>
        <w:t>Количество часов, предусмотренн</w:t>
      </w:r>
      <w:r w:rsidR="00915830" w:rsidRPr="00101011">
        <w:rPr>
          <w:sz w:val="22"/>
          <w:szCs w:val="22"/>
        </w:rPr>
        <w:t xml:space="preserve">ое для изучения математики в  </w:t>
      </w:r>
      <w:r w:rsidR="00915830" w:rsidRPr="00101011">
        <w:rPr>
          <w:sz w:val="22"/>
          <w:szCs w:val="22"/>
          <w:lang w:val="en-US"/>
        </w:rPr>
        <w:t>V</w:t>
      </w:r>
      <w:r w:rsidR="00915830" w:rsidRPr="00101011">
        <w:rPr>
          <w:sz w:val="22"/>
          <w:szCs w:val="22"/>
        </w:rPr>
        <w:t>–</w:t>
      </w:r>
      <w:r w:rsidR="00915830" w:rsidRPr="00101011">
        <w:rPr>
          <w:sz w:val="22"/>
          <w:szCs w:val="22"/>
          <w:lang w:val="en-US"/>
        </w:rPr>
        <w:t>IX</w:t>
      </w:r>
      <w:r w:rsidRPr="00101011">
        <w:rPr>
          <w:sz w:val="22"/>
          <w:szCs w:val="22"/>
        </w:rPr>
        <w:t xml:space="preserve"> классах региональными БУП Краснодарского края, разработанными на основе федерального БУП – </w:t>
      </w:r>
      <w:smartTag w:uri="urn:schemas-microsoft-com:office:smarttags" w:element="metricconverter">
        <w:smartTagPr>
          <w:attr w:name="ProductID" w:val="2004 г"/>
        </w:smartTagPr>
        <w:r w:rsidRPr="00101011">
          <w:rPr>
            <w:sz w:val="22"/>
            <w:szCs w:val="22"/>
          </w:rPr>
          <w:t>2004 г</w:t>
        </w:r>
      </w:smartTag>
      <w:r w:rsidRPr="00101011">
        <w:rPr>
          <w:sz w:val="22"/>
          <w:szCs w:val="22"/>
        </w:rPr>
        <w:t xml:space="preserve">., </w:t>
      </w:r>
      <w:r w:rsidR="00915830" w:rsidRPr="00101011">
        <w:rPr>
          <w:sz w:val="22"/>
          <w:szCs w:val="22"/>
        </w:rPr>
        <w:t xml:space="preserve">на 2009– </w:t>
      </w:r>
      <w:r w:rsidRPr="00101011">
        <w:rPr>
          <w:sz w:val="22"/>
          <w:szCs w:val="22"/>
        </w:rPr>
        <w:t>2010 учебный год, показано в таблице 1.</w:t>
      </w:r>
    </w:p>
    <w:p w:rsidR="00E95F42" w:rsidRPr="00101011" w:rsidRDefault="00E95F42" w:rsidP="00634E8C">
      <w:pPr>
        <w:pStyle w:val="a3"/>
        <w:spacing w:after="0"/>
        <w:jc w:val="center"/>
        <w:rPr>
          <w:sz w:val="22"/>
          <w:szCs w:val="22"/>
        </w:rPr>
      </w:pPr>
      <w:r w:rsidRPr="00101011">
        <w:rPr>
          <w:sz w:val="22"/>
          <w:szCs w:val="22"/>
        </w:rPr>
        <w:t>Таблица 1</w:t>
      </w:r>
    </w:p>
    <w:tbl>
      <w:tblPr>
        <w:tblW w:w="5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94"/>
        <w:gridCol w:w="708"/>
        <w:gridCol w:w="851"/>
        <w:gridCol w:w="850"/>
        <w:gridCol w:w="759"/>
      </w:tblGrid>
      <w:tr w:rsidR="00E95F42" w:rsidRPr="00101011" w:rsidTr="00542026">
        <w:trPr>
          <w:jc w:val="center"/>
        </w:trPr>
        <w:tc>
          <w:tcPr>
            <w:tcW w:w="1736" w:type="dxa"/>
            <w:vMerge w:val="restart"/>
          </w:tcPr>
          <w:p w:rsidR="00E95F42" w:rsidRPr="00101011" w:rsidRDefault="00E95F42" w:rsidP="004A5076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4062" w:type="dxa"/>
            <w:gridSpan w:val="5"/>
          </w:tcPr>
          <w:p w:rsidR="00E95F42" w:rsidRPr="00101011" w:rsidRDefault="00E95F42" w:rsidP="004A5076">
            <w:pPr>
              <w:pStyle w:val="a3"/>
              <w:spacing w:after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Основная школа</w:t>
            </w:r>
          </w:p>
        </w:tc>
      </w:tr>
      <w:tr w:rsidR="00E95F42" w:rsidRPr="00101011" w:rsidTr="00542026">
        <w:trPr>
          <w:jc w:val="center"/>
        </w:trPr>
        <w:tc>
          <w:tcPr>
            <w:tcW w:w="1736" w:type="dxa"/>
            <w:vMerge/>
          </w:tcPr>
          <w:p w:rsidR="00E95F42" w:rsidRPr="00101011" w:rsidRDefault="00E95F42" w:rsidP="004A5076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5 кл</w:t>
            </w:r>
          </w:p>
        </w:tc>
        <w:tc>
          <w:tcPr>
            <w:tcW w:w="708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6 кл</w:t>
            </w:r>
          </w:p>
        </w:tc>
        <w:tc>
          <w:tcPr>
            <w:tcW w:w="851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7 кл</w:t>
            </w:r>
          </w:p>
        </w:tc>
        <w:tc>
          <w:tcPr>
            <w:tcW w:w="850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8 кл</w:t>
            </w:r>
          </w:p>
        </w:tc>
        <w:tc>
          <w:tcPr>
            <w:tcW w:w="759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9 кл</w:t>
            </w:r>
          </w:p>
        </w:tc>
      </w:tr>
      <w:tr w:rsidR="00E95F42" w:rsidRPr="00101011" w:rsidTr="00542026">
        <w:trPr>
          <w:jc w:val="center"/>
        </w:trPr>
        <w:tc>
          <w:tcPr>
            <w:tcW w:w="1736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Математика</w:t>
            </w:r>
          </w:p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Алгебра</w:t>
            </w:r>
          </w:p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Геометрия</w:t>
            </w:r>
          </w:p>
        </w:tc>
        <w:tc>
          <w:tcPr>
            <w:tcW w:w="894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</w:p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3</w:t>
            </w:r>
          </w:p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</w:p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3</w:t>
            </w:r>
          </w:p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2</w:t>
            </w:r>
          </w:p>
        </w:tc>
        <w:tc>
          <w:tcPr>
            <w:tcW w:w="759" w:type="dxa"/>
          </w:tcPr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</w:p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3</w:t>
            </w:r>
          </w:p>
          <w:p w:rsidR="00E95F42" w:rsidRPr="00101011" w:rsidRDefault="00E95F42" w:rsidP="004A5076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01011">
              <w:rPr>
                <w:sz w:val="22"/>
                <w:szCs w:val="22"/>
              </w:rPr>
              <w:t>2</w:t>
            </w:r>
          </w:p>
        </w:tc>
      </w:tr>
    </w:tbl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Результаты итоговой государственной аттестации </w:t>
      </w:r>
      <w:smartTag w:uri="urn:schemas-microsoft-com:office:smarttags" w:element="metricconverter">
        <w:smartTagPr>
          <w:attr w:name="ProductID" w:val="2009 г"/>
        </w:smartTagPr>
        <w:r w:rsidRPr="00101011">
          <w:rPr>
            <w:sz w:val="22"/>
            <w:szCs w:val="22"/>
          </w:rPr>
          <w:t>2009 г</w:t>
        </w:r>
      </w:smartTag>
      <w:r w:rsidR="00915830" w:rsidRPr="00101011">
        <w:rPr>
          <w:sz w:val="22"/>
          <w:szCs w:val="22"/>
        </w:rPr>
        <w:t xml:space="preserve">. по алгебре в </w:t>
      </w:r>
      <w:r w:rsidR="00915830" w:rsidRPr="00101011">
        <w:rPr>
          <w:sz w:val="22"/>
          <w:szCs w:val="22"/>
          <w:lang w:val="en-US"/>
        </w:rPr>
        <w:t>IX</w:t>
      </w:r>
      <w:r w:rsidRPr="00101011">
        <w:rPr>
          <w:sz w:val="22"/>
          <w:szCs w:val="22"/>
        </w:rPr>
        <w:t xml:space="preserve"> классах в новой форме в Краснодарском крае указывают на некоторые пробелы в знаниях, умениях и навыках учащихся края, которые должны формироваться в курсе математики </w:t>
      </w:r>
      <w:r w:rsidRPr="00101011">
        <w:rPr>
          <w:sz w:val="22"/>
          <w:szCs w:val="22"/>
          <w:u w:val="single"/>
        </w:rPr>
        <w:t>основной</w:t>
      </w:r>
      <w:r w:rsidRPr="00101011">
        <w:rPr>
          <w:sz w:val="22"/>
          <w:szCs w:val="22"/>
        </w:rPr>
        <w:t xml:space="preserve"> школы.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К ним относятся умения: </w:t>
      </w:r>
    </w:p>
    <w:p w:rsidR="00E95F42" w:rsidRPr="00101011" w:rsidRDefault="00E95F42" w:rsidP="00634E8C">
      <w:pPr>
        <w:pStyle w:val="a3"/>
        <w:numPr>
          <w:ilvl w:val="0"/>
          <w:numId w:val="13"/>
        </w:numPr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выполнять арифметические операции над рациональными числами; </w:t>
      </w:r>
    </w:p>
    <w:p w:rsidR="00E95F42" w:rsidRPr="00101011" w:rsidRDefault="00E95F42" w:rsidP="00634E8C">
      <w:pPr>
        <w:pStyle w:val="a3"/>
        <w:numPr>
          <w:ilvl w:val="0"/>
          <w:numId w:val="13"/>
        </w:numPr>
        <w:spacing w:after="0"/>
        <w:rPr>
          <w:bCs/>
          <w:sz w:val="22"/>
          <w:szCs w:val="22"/>
        </w:rPr>
      </w:pPr>
      <w:r w:rsidRPr="00101011">
        <w:rPr>
          <w:sz w:val="22"/>
          <w:szCs w:val="22"/>
        </w:rPr>
        <w:t xml:space="preserve">сравнивать обыкновенные и десятичные дроби; </w:t>
      </w:r>
    </w:p>
    <w:p w:rsidR="00E95F42" w:rsidRPr="00101011" w:rsidRDefault="00E95F42" w:rsidP="00634E8C">
      <w:pPr>
        <w:pStyle w:val="a3"/>
        <w:numPr>
          <w:ilvl w:val="0"/>
          <w:numId w:val="13"/>
        </w:numPr>
        <w:spacing w:after="0"/>
        <w:rPr>
          <w:bCs/>
          <w:sz w:val="22"/>
          <w:szCs w:val="22"/>
        </w:rPr>
      </w:pPr>
      <w:r w:rsidRPr="00101011">
        <w:rPr>
          <w:sz w:val="22"/>
          <w:szCs w:val="22"/>
        </w:rPr>
        <w:t xml:space="preserve">применять свойства степеней с целыми показателями для записи числа в виде десятичной дроби с использованием степеней числа 10; </w:t>
      </w:r>
    </w:p>
    <w:p w:rsidR="00E95F42" w:rsidRPr="00101011" w:rsidRDefault="00E95F42" w:rsidP="00634E8C">
      <w:pPr>
        <w:pStyle w:val="a3"/>
        <w:numPr>
          <w:ilvl w:val="0"/>
          <w:numId w:val="13"/>
        </w:numPr>
        <w:spacing w:after="0"/>
        <w:rPr>
          <w:bCs/>
          <w:sz w:val="22"/>
          <w:szCs w:val="22"/>
        </w:rPr>
      </w:pPr>
      <w:r w:rsidRPr="00101011">
        <w:rPr>
          <w:sz w:val="22"/>
          <w:szCs w:val="22"/>
        </w:rPr>
        <w:t xml:space="preserve">упрощать дробные выражения; </w:t>
      </w:r>
    </w:p>
    <w:p w:rsidR="00E95F42" w:rsidRPr="00101011" w:rsidRDefault="00E95F42" w:rsidP="00634E8C">
      <w:pPr>
        <w:pStyle w:val="a3"/>
        <w:numPr>
          <w:ilvl w:val="0"/>
          <w:numId w:val="13"/>
        </w:numPr>
        <w:spacing w:after="0"/>
        <w:rPr>
          <w:bCs/>
          <w:sz w:val="22"/>
          <w:szCs w:val="22"/>
        </w:rPr>
      </w:pPr>
      <w:r w:rsidRPr="00101011">
        <w:rPr>
          <w:sz w:val="22"/>
          <w:szCs w:val="22"/>
        </w:rPr>
        <w:t xml:space="preserve">применять свойства числовых неравенств; </w:t>
      </w:r>
    </w:p>
    <w:p w:rsidR="00E95F42" w:rsidRPr="00101011" w:rsidRDefault="00E95F42" w:rsidP="00634E8C">
      <w:pPr>
        <w:pStyle w:val="a3"/>
        <w:numPr>
          <w:ilvl w:val="0"/>
          <w:numId w:val="13"/>
        </w:numPr>
        <w:spacing w:after="0"/>
        <w:rPr>
          <w:bCs/>
          <w:sz w:val="22"/>
          <w:szCs w:val="22"/>
        </w:rPr>
      </w:pPr>
      <w:r w:rsidRPr="00101011">
        <w:rPr>
          <w:sz w:val="22"/>
          <w:szCs w:val="22"/>
        </w:rPr>
        <w:t xml:space="preserve">читать свойства функции </w:t>
      </w:r>
      <w:r w:rsidRPr="00101011">
        <w:rPr>
          <w:bCs/>
          <w:sz w:val="22"/>
          <w:szCs w:val="22"/>
        </w:rPr>
        <w:t xml:space="preserve">по ее графику; </w:t>
      </w:r>
    </w:p>
    <w:p w:rsidR="00E95F42" w:rsidRPr="00101011" w:rsidRDefault="00E95F42" w:rsidP="00634E8C">
      <w:pPr>
        <w:pStyle w:val="a3"/>
        <w:numPr>
          <w:ilvl w:val="0"/>
          <w:numId w:val="13"/>
        </w:numPr>
        <w:spacing w:after="0"/>
        <w:rPr>
          <w:bCs/>
          <w:sz w:val="22"/>
          <w:szCs w:val="22"/>
        </w:rPr>
      </w:pPr>
      <w:r w:rsidRPr="00101011">
        <w:rPr>
          <w:sz w:val="22"/>
          <w:szCs w:val="22"/>
        </w:rPr>
        <w:t xml:space="preserve">составлять алгебраическую модель ситуации, описанной в текстовой задаче; </w:t>
      </w:r>
    </w:p>
    <w:p w:rsidR="00E95F42" w:rsidRPr="00101011" w:rsidRDefault="00E95F42" w:rsidP="00634E8C">
      <w:pPr>
        <w:pStyle w:val="a3"/>
        <w:numPr>
          <w:ilvl w:val="0"/>
          <w:numId w:val="13"/>
        </w:numPr>
        <w:spacing w:after="0"/>
        <w:rPr>
          <w:bCs/>
          <w:sz w:val="22"/>
          <w:szCs w:val="22"/>
        </w:rPr>
      </w:pPr>
      <w:r w:rsidRPr="00101011">
        <w:rPr>
          <w:sz w:val="22"/>
          <w:szCs w:val="22"/>
        </w:rPr>
        <w:t>пользоваться числовыми данными, представленными в таблице</w:t>
      </w:r>
      <w:r w:rsidR="00915830" w:rsidRPr="00101011">
        <w:rPr>
          <w:sz w:val="22"/>
          <w:szCs w:val="22"/>
        </w:rPr>
        <w:t>,</w:t>
      </w:r>
      <w:r w:rsidRPr="00101011">
        <w:rPr>
          <w:sz w:val="22"/>
          <w:szCs w:val="22"/>
        </w:rPr>
        <w:t xml:space="preserve"> и находить процент от числа.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Все перечисленные умения должны быть сформированы на различных этапа</w:t>
      </w:r>
      <w:r w:rsidR="00915830" w:rsidRPr="00101011">
        <w:rPr>
          <w:sz w:val="22"/>
          <w:szCs w:val="22"/>
        </w:rPr>
        <w:t xml:space="preserve">х обучения в основной школе (с </w:t>
      </w:r>
      <w:r w:rsidR="00915830" w:rsidRPr="00101011">
        <w:rPr>
          <w:sz w:val="22"/>
          <w:szCs w:val="22"/>
          <w:lang w:val="en-US"/>
        </w:rPr>
        <w:t>V</w:t>
      </w:r>
      <w:r w:rsidR="00915830" w:rsidRPr="00101011">
        <w:rPr>
          <w:sz w:val="22"/>
          <w:szCs w:val="22"/>
        </w:rPr>
        <w:t xml:space="preserve"> по </w:t>
      </w:r>
      <w:r w:rsidR="00915830" w:rsidRPr="00101011">
        <w:rPr>
          <w:sz w:val="22"/>
          <w:szCs w:val="22"/>
          <w:lang w:val="en-US"/>
        </w:rPr>
        <w:t>IX</w:t>
      </w:r>
      <w:r w:rsidRPr="00101011">
        <w:rPr>
          <w:sz w:val="22"/>
          <w:szCs w:val="22"/>
        </w:rPr>
        <w:t xml:space="preserve"> класс).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Несмотря на наметившуюся тенденцию к улучшению в формировании указанных выше навыков и умений, учителям, работающим в соответствующих классах, рекомендуется обратить особое внимание на организацию систематической работы по проведению устного счета, математических диктантов, тестирования. Регулярно анализируя результаты контрольных работ, своевременно вносить коррективы в рабочие и поурочные  планы по ликвидации пробелов по основным темам курса математики основной школы.</w:t>
      </w:r>
    </w:p>
    <w:p w:rsidR="00E95F42" w:rsidRPr="00101011" w:rsidRDefault="00E95F42" w:rsidP="004A5076">
      <w:pPr>
        <w:pStyle w:val="a3"/>
        <w:spacing w:after="0"/>
        <w:rPr>
          <w:spacing w:val="-4"/>
          <w:sz w:val="22"/>
          <w:szCs w:val="22"/>
        </w:rPr>
      </w:pPr>
      <w:r w:rsidRPr="00101011">
        <w:rPr>
          <w:spacing w:val="-4"/>
          <w:sz w:val="22"/>
          <w:szCs w:val="22"/>
        </w:rPr>
        <w:t>Целесообразно продолжить и усилить компетентностную составляющую преподаван</w:t>
      </w:r>
      <w:r w:rsidR="00494F8B" w:rsidRPr="00101011">
        <w:rPr>
          <w:spacing w:val="-4"/>
          <w:sz w:val="22"/>
          <w:szCs w:val="22"/>
        </w:rPr>
        <w:t>ия математики за счет увеличения</w:t>
      </w:r>
      <w:r w:rsidRPr="00101011">
        <w:rPr>
          <w:spacing w:val="-4"/>
          <w:sz w:val="22"/>
          <w:szCs w:val="22"/>
        </w:rPr>
        <w:t xml:space="preserve"> числа сюжетных задач, рассматриваемых на уроках. Среди сюжетных задач рекомендуется рассматривать задачи, приближенные к реальным жизненным ситуациям, примеры которых можно найти в текстах трен</w:t>
      </w:r>
      <w:r w:rsidR="00915830" w:rsidRPr="00101011">
        <w:rPr>
          <w:spacing w:val="-4"/>
          <w:sz w:val="22"/>
          <w:szCs w:val="22"/>
        </w:rPr>
        <w:t xml:space="preserve">ировочно-диагностических работ </w:t>
      </w:r>
      <w:r w:rsidR="00915830" w:rsidRPr="00101011">
        <w:rPr>
          <w:spacing w:val="-4"/>
          <w:sz w:val="22"/>
          <w:szCs w:val="22"/>
          <w:lang w:val="en-US"/>
        </w:rPr>
        <w:t>IX</w:t>
      </w:r>
      <w:r w:rsidRPr="00101011">
        <w:rPr>
          <w:spacing w:val="-4"/>
          <w:sz w:val="22"/>
          <w:szCs w:val="22"/>
        </w:rPr>
        <w:t xml:space="preserve"> классов, разработанных кафедрой физико-математических дисциплин и информатики ККИДППО в 2008</w:t>
      </w:r>
      <w:r w:rsidR="00B75DD7" w:rsidRPr="00101011">
        <w:rPr>
          <w:spacing w:val="-4"/>
          <w:sz w:val="22"/>
          <w:szCs w:val="22"/>
        </w:rPr>
        <w:t xml:space="preserve"> – </w:t>
      </w:r>
      <w:r w:rsidRPr="00101011">
        <w:rPr>
          <w:spacing w:val="-4"/>
          <w:sz w:val="22"/>
          <w:szCs w:val="22"/>
        </w:rPr>
        <w:t>2009 гг.</w:t>
      </w:r>
    </w:p>
    <w:p w:rsidR="00E95F42" w:rsidRPr="000466BC" w:rsidRDefault="00E95F42" w:rsidP="004A5076">
      <w:r w:rsidRPr="000466BC">
        <w:t>Кроме достижения поставленных задач, стоящих перед педагогами нашего края при преподавании алгебры, которые были перечислены выше,</w:t>
      </w:r>
      <w:r w:rsidR="00494F8B">
        <w:t xml:space="preserve"> немаловажной становится систематизация</w:t>
      </w:r>
      <w:r w:rsidRPr="000466BC">
        <w:t xml:space="preserve"> геометрических знаний у</w:t>
      </w:r>
      <w:r w:rsidR="00915830">
        <w:t xml:space="preserve">чащихся по планиметрии к концу </w:t>
      </w:r>
      <w:r w:rsidR="00915830">
        <w:rPr>
          <w:lang w:val="en-US"/>
        </w:rPr>
        <w:t>IX</w:t>
      </w:r>
      <w:r w:rsidRPr="000466BC">
        <w:t xml:space="preserve"> класса. Неоправданное игнорир</w:t>
      </w:r>
      <w:r w:rsidR="00494F8B">
        <w:t>ование геометрии в ущерб алгебре</w:t>
      </w:r>
      <w:r w:rsidRPr="000466BC">
        <w:t>, наметившееся со времен исключения геометрии из списка обязательных экзаменов за курс основной школы, дает отрицательные результаты при написании ЕГЭ в старшей школе. Незнание фундаментальных метрически</w:t>
      </w:r>
      <w:r w:rsidR="00494F8B">
        <w:t>х формул, а так</w:t>
      </w:r>
      <w:r w:rsidRPr="000466BC">
        <w:t xml:space="preserve">же свойств основных планиметрических фигур полностью лишает учащихся старшей школы возможности успешно </w:t>
      </w:r>
      <w:r w:rsidR="00494F8B">
        <w:t>изучать стереометрию и применять</w:t>
      </w:r>
      <w:r w:rsidRPr="000466BC">
        <w:t xml:space="preserve"> свои знания по планиметрии при решении соответствующих задач ЕГЭ.</w:t>
      </w:r>
    </w:p>
    <w:p w:rsidR="00E95F42" w:rsidRPr="000466BC" w:rsidRDefault="00E95F42" w:rsidP="004A5076">
      <w:r w:rsidRPr="000466BC">
        <w:t>Основной список тем по геометрии, подл</w:t>
      </w:r>
      <w:r w:rsidR="00494F8B">
        <w:t xml:space="preserve">ежащий контролю в конце </w:t>
      </w:r>
      <w:r w:rsidR="00494F8B">
        <w:rPr>
          <w:lang w:val="en-US"/>
        </w:rPr>
        <w:t>IX</w:t>
      </w:r>
      <w:r w:rsidRPr="000466BC">
        <w:t xml:space="preserve"> класса на уроках планиметрии:</w:t>
      </w:r>
    </w:p>
    <w:p w:rsidR="00E95F42" w:rsidRPr="000466BC" w:rsidRDefault="00E95F42" w:rsidP="00101011">
      <w:pPr>
        <w:numPr>
          <w:ilvl w:val="0"/>
          <w:numId w:val="14"/>
        </w:numPr>
        <w:ind w:left="709" w:hanging="142"/>
      </w:pPr>
      <w:r w:rsidRPr="000466BC">
        <w:t>Виды треугольников. Основные точки и линии в треугольнике (медиана, средняя линия, высота, биссектриса, серединный перпендикуляр к стороне). Вписанная и описанная окружности в треугольнике.</w:t>
      </w:r>
    </w:p>
    <w:p w:rsidR="00E95F42" w:rsidRPr="000466BC" w:rsidRDefault="00E95F42" w:rsidP="00101011">
      <w:pPr>
        <w:numPr>
          <w:ilvl w:val="0"/>
          <w:numId w:val="14"/>
        </w:numPr>
        <w:ind w:left="709" w:hanging="142"/>
      </w:pPr>
      <w:r w:rsidRPr="000466BC">
        <w:t>Тригонометрические функции острого угла прямоугольного треугольника.</w:t>
      </w:r>
    </w:p>
    <w:p w:rsidR="00E95F42" w:rsidRPr="000466BC" w:rsidRDefault="00E95F42" w:rsidP="00101011">
      <w:pPr>
        <w:numPr>
          <w:ilvl w:val="0"/>
          <w:numId w:val="14"/>
        </w:numPr>
        <w:ind w:left="851"/>
      </w:pPr>
      <w:r w:rsidRPr="000466BC">
        <w:t>Теорема Пифагора. Теоремы синусов и косинусов.</w:t>
      </w:r>
    </w:p>
    <w:p w:rsidR="00E95F42" w:rsidRPr="000466BC" w:rsidRDefault="00B75DD7" w:rsidP="00101011">
      <w:pPr>
        <w:numPr>
          <w:ilvl w:val="0"/>
          <w:numId w:val="14"/>
        </w:numPr>
        <w:ind w:left="709" w:hanging="142"/>
      </w:pPr>
      <w:r>
        <w:t xml:space="preserve">Виды </w:t>
      </w:r>
      <w:r w:rsidR="00E95F42" w:rsidRPr="000466BC">
        <w:t>четырехугольников. Свойства и признаки параллелограмма, прямоугольника, ромба, квадрата, трапеции.</w:t>
      </w:r>
    </w:p>
    <w:p w:rsidR="00E95F42" w:rsidRPr="000466BC" w:rsidRDefault="00E95F42" w:rsidP="00101011">
      <w:pPr>
        <w:numPr>
          <w:ilvl w:val="0"/>
          <w:numId w:val="14"/>
        </w:numPr>
        <w:ind w:left="709" w:hanging="142"/>
      </w:pPr>
      <w:r w:rsidRPr="000466BC">
        <w:t>Формулы площадей треугольников и четырехугольников.</w:t>
      </w:r>
    </w:p>
    <w:p w:rsidR="00E95F42" w:rsidRPr="000466BC" w:rsidRDefault="00E95F42" w:rsidP="00101011">
      <w:pPr>
        <w:numPr>
          <w:ilvl w:val="0"/>
          <w:numId w:val="14"/>
        </w:numPr>
        <w:ind w:left="709" w:hanging="142"/>
      </w:pPr>
      <w:r w:rsidRPr="000466BC">
        <w:t>Правильные многоугольники. Вписанные и описанные окружности.</w:t>
      </w:r>
    </w:p>
    <w:p w:rsidR="00E95F42" w:rsidRPr="000466BC" w:rsidRDefault="00E95F42" w:rsidP="00101011">
      <w:pPr>
        <w:numPr>
          <w:ilvl w:val="0"/>
          <w:numId w:val="14"/>
        </w:numPr>
        <w:ind w:left="851"/>
      </w:pPr>
      <w:r w:rsidRPr="000466BC">
        <w:t>Координатный и векторный методы решения задач.</w:t>
      </w:r>
    </w:p>
    <w:p w:rsidR="00E95F42" w:rsidRPr="000466BC" w:rsidRDefault="00E95F42" w:rsidP="004A5076">
      <w:r w:rsidRPr="000466BC">
        <w:t>Относительно новым в практике обучения математике основной школы считается изучение раздела «Элементы логики, комбинаторики, статистики и теории вероятностей». Как и прежде, рекомендуем распределить изучаемый материал этой темы по классам следующим образом:</w:t>
      </w:r>
    </w:p>
    <w:p w:rsidR="00E95F42" w:rsidRPr="00101011" w:rsidRDefault="00B75DD7" w:rsidP="004A5076">
      <w:pPr>
        <w:pStyle w:val="a3"/>
        <w:spacing w:after="0"/>
        <w:rPr>
          <w:sz w:val="22"/>
          <w:szCs w:val="22"/>
        </w:rPr>
      </w:pPr>
      <w:r w:rsidRPr="00101011">
        <w:rPr>
          <w:bCs/>
          <w:sz w:val="22"/>
          <w:szCs w:val="22"/>
        </w:rPr>
        <w:t xml:space="preserve">- </w:t>
      </w:r>
      <w:r w:rsidR="00494F8B" w:rsidRPr="00101011">
        <w:rPr>
          <w:bCs/>
          <w:sz w:val="22"/>
          <w:szCs w:val="22"/>
        </w:rPr>
        <w:t xml:space="preserve">в </w:t>
      </w:r>
      <w:r w:rsidR="00494F8B" w:rsidRPr="00101011">
        <w:rPr>
          <w:bCs/>
          <w:sz w:val="22"/>
          <w:szCs w:val="22"/>
          <w:lang w:val="en-US"/>
        </w:rPr>
        <w:t>VII</w:t>
      </w:r>
      <w:r w:rsidR="00494F8B" w:rsidRPr="00101011">
        <w:rPr>
          <w:bCs/>
          <w:sz w:val="22"/>
          <w:szCs w:val="22"/>
        </w:rPr>
        <w:t xml:space="preserve"> классе (в объеме не менее  четырех </w:t>
      </w:r>
      <w:r w:rsidR="00E95F42" w:rsidRPr="00101011">
        <w:rPr>
          <w:bCs/>
          <w:sz w:val="22"/>
          <w:szCs w:val="22"/>
        </w:rPr>
        <w:t xml:space="preserve">часов): </w:t>
      </w:r>
      <w:r w:rsidR="00E95F42" w:rsidRPr="00101011">
        <w:rPr>
          <w:sz w:val="22"/>
          <w:szCs w:val="22"/>
        </w:rPr>
        <w:t>Статистические характеристики. Сбор и группировка статистических данных. Наглядное представление статистической информации. (Представление данных в виде таблиц, диаграмм, графиков.);</w:t>
      </w:r>
    </w:p>
    <w:p w:rsidR="00E95F42" w:rsidRPr="00101011" w:rsidRDefault="00B75DD7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- </w:t>
      </w:r>
      <w:r w:rsidR="00494F8B" w:rsidRPr="00101011">
        <w:rPr>
          <w:sz w:val="22"/>
          <w:szCs w:val="22"/>
        </w:rPr>
        <w:t xml:space="preserve">в </w:t>
      </w:r>
      <w:r w:rsidR="00494F8B" w:rsidRPr="00101011">
        <w:rPr>
          <w:sz w:val="22"/>
          <w:szCs w:val="22"/>
          <w:lang w:val="en-US"/>
        </w:rPr>
        <w:t>VIII</w:t>
      </w:r>
      <w:r w:rsidR="00494F8B" w:rsidRPr="00101011">
        <w:rPr>
          <w:sz w:val="22"/>
          <w:szCs w:val="22"/>
        </w:rPr>
        <w:t xml:space="preserve"> </w:t>
      </w:r>
      <w:r w:rsidR="00E95F42" w:rsidRPr="00101011">
        <w:rPr>
          <w:sz w:val="22"/>
          <w:szCs w:val="22"/>
        </w:rPr>
        <w:t>классе (5 – 7 часов): Множество (Элемент множества, подмножество. Диаграммы Эйлера). Операции над множествами. Комбинаторика: перебор вариантов; правило суммы, умножения. Решение комбинаторных задач путем систематического перебора возможных вариантов, а также с использованием правил суммы и умножения;</w:t>
      </w:r>
    </w:p>
    <w:p w:rsidR="00E95F42" w:rsidRPr="00101011" w:rsidRDefault="00B75DD7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- </w:t>
      </w:r>
      <w:r w:rsidR="00494F8B" w:rsidRPr="00101011">
        <w:rPr>
          <w:sz w:val="22"/>
          <w:szCs w:val="22"/>
        </w:rPr>
        <w:t xml:space="preserve">в </w:t>
      </w:r>
      <w:r w:rsidR="00494F8B" w:rsidRPr="00101011">
        <w:rPr>
          <w:sz w:val="22"/>
          <w:szCs w:val="22"/>
          <w:lang w:val="en-US"/>
        </w:rPr>
        <w:t>IX</w:t>
      </w:r>
      <w:r w:rsidR="00E95F42" w:rsidRPr="00101011">
        <w:rPr>
          <w:sz w:val="22"/>
          <w:szCs w:val="22"/>
        </w:rPr>
        <w:t xml:space="preserve"> классе (6 – 10 часов): Комбинаторные задачи. Перестановки, размещения, сочетания. Вероятность случайных событ</w:t>
      </w:r>
      <w:r w:rsidR="00494F8B" w:rsidRPr="00101011">
        <w:rPr>
          <w:sz w:val="22"/>
          <w:szCs w:val="22"/>
        </w:rPr>
        <w:t>ий (вычисление частоты события</w:t>
      </w:r>
      <w:r w:rsidR="00E95F42" w:rsidRPr="00101011">
        <w:rPr>
          <w:sz w:val="22"/>
          <w:szCs w:val="22"/>
        </w:rPr>
        <w:t xml:space="preserve"> с использованием собственных наблюдений и готовых статистических данных.  Нахождение вероятности случайных событий в простейших случаях).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Для диа</w:t>
      </w:r>
      <w:r w:rsidR="00494F8B" w:rsidRPr="00101011">
        <w:rPr>
          <w:sz w:val="22"/>
          <w:szCs w:val="22"/>
        </w:rPr>
        <w:t xml:space="preserve">гностики готовности учащихся </w:t>
      </w:r>
      <w:r w:rsidR="00494F8B" w:rsidRPr="00101011">
        <w:rPr>
          <w:sz w:val="22"/>
          <w:szCs w:val="22"/>
          <w:lang w:val="en-US"/>
        </w:rPr>
        <w:t>IX</w:t>
      </w:r>
      <w:r w:rsidRPr="00101011">
        <w:rPr>
          <w:sz w:val="22"/>
          <w:szCs w:val="22"/>
        </w:rPr>
        <w:t xml:space="preserve"> классов к прохождению итоговой аттестации по этому разделу в диагностические работы по алгебре будут включены, помимо традиционных заданий, задания </w:t>
      </w:r>
      <w:r w:rsidRPr="00101011">
        <w:rPr>
          <w:bCs/>
          <w:sz w:val="22"/>
          <w:szCs w:val="22"/>
        </w:rPr>
        <w:t>вероятностно-статистической линии.</w:t>
      </w:r>
      <w:r w:rsidRPr="00101011">
        <w:rPr>
          <w:sz w:val="22"/>
          <w:szCs w:val="22"/>
        </w:rPr>
        <w:t xml:space="preserve">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При составлении модифицированной (авторизованной) программы и календарно-тематического планирования преподавания матем</w:t>
      </w:r>
      <w:r w:rsidR="00494F8B" w:rsidRPr="00101011">
        <w:rPr>
          <w:sz w:val="22"/>
          <w:szCs w:val="22"/>
        </w:rPr>
        <w:t xml:space="preserve">атики в  </w:t>
      </w:r>
      <w:r w:rsidR="00494F8B" w:rsidRPr="00101011">
        <w:rPr>
          <w:sz w:val="22"/>
          <w:szCs w:val="22"/>
          <w:lang w:val="en-US"/>
        </w:rPr>
        <w:t>V</w:t>
      </w:r>
      <w:r w:rsidRPr="00101011">
        <w:rPr>
          <w:sz w:val="22"/>
          <w:szCs w:val="22"/>
        </w:rPr>
        <w:t xml:space="preserve"> </w:t>
      </w:r>
      <w:r w:rsidR="00494F8B" w:rsidRPr="00101011">
        <w:rPr>
          <w:sz w:val="22"/>
          <w:szCs w:val="22"/>
        </w:rPr>
        <w:t xml:space="preserve">– </w:t>
      </w:r>
      <w:r w:rsidR="00494F8B" w:rsidRPr="00101011">
        <w:rPr>
          <w:sz w:val="22"/>
          <w:szCs w:val="22"/>
          <w:lang w:val="en-US"/>
        </w:rPr>
        <w:t>VI</w:t>
      </w:r>
      <w:r w:rsidR="00494F8B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>кла</w:t>
      </w:r>
      <w:r w:rsidR="00494F8B" w:rsidRPr="00101011">
        <w:rPr>
          <w:sz w:val="22"/>
          <w:szCs w:val="22"/>
        </w:rPr>
        <w:t xml:space="preserve">ссах, алгебры и геометрии в </w:t>
      </w:r>
      <w:r w:rsidR="00494F8B" w:rsidRPr="00101011">
        <w:rPr>
          <w:sz w:val="22"/>
          <w:szCs w:val="22"/>
          <w:lang w:val="en-US"/>
        </w:rPr>
        <w:t>VII</w:t>
      </w:r>
      <w:r w:rsidR="00494F8B" w:rsidRPr="00101011">
        <w:rPr>
          <w:sz w:val="22"/>
          <w:szCs w:val="22"/>
        </w:rPr>
        <w:t xml:space="preserve">– </w:t>
      </w:r>
      <w:r w:rsidR="00494F8B" w:rsidRPr="00101011">
        <w:rPr>
          <w:sz w:val="22"/>
          <w:szCs w:val="22"/>
          <w:lang w:val="en-US"/>
        </w:rPr>
        <w:t>IX</w:t>
      </w:r>
      <w:r w:rsidRPr="00101011">
        <w:rPr>
          <w:sz w:val="22"/>
          <w:szCs w:val="22"/>
        </w:rPr>
        <w:t xml:space="preserve"> классах можно пользоваться следующими источниками: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Программы.</w:t>
      </w:r>
      <w:r w:rsidRPr="00101011">
        <w:rPr>
          <w:sz w:val="22"/>
          <w:szCs w:val="22"/>
        </w:rPr>
        <w:t xml:space="preserve"> Математика. 5 – 6 классы. Алгебра. 7 – 9 классы. Алгебра и начала анализа. 10 – 11 классы \ авт. – сост. И.И. Зубарева, А.Г. Мордкович. </w:t>
      </w:r>
      <w:r w:rsidR="00494F8B" w:rsidRPr="00101011">
        <w:rPr>
          <w:sz w:val="22"/>
          <w:szCs w:val="22"/>
        </w:rPr>
        <w:t>– М.:</w:t>
      </w:r>
      <w:r w:rsidRPr="00101011">
        <w:rPr>
          <w:sz w:val="22"/>
          <w:szCs w:val="22"/>
        </w:rPr>
        <w:t xml:space="preserve"> Мнемозина, 2007; 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Программы общеобразовательных учреждений.</w:t>
      </w:r>
      <w:r w:rsidRPr="00101011">
        <w:rPr>
          <w:sz w:val="22"/>
          <w:szCs w:val="22"/>
        </w:rPr>
        <w:t xml:space="preserve"> Алгебра</w:t>
      </w:r>
      <w:r w:rsidR="00494F8B" w:rsidRPr="00101011">
        <w:rPr>
          <w:sz w:val="22"/>
          <w:szCs w:val="22"/>
        </w:rPr>
        <w:t>. 7 – 9 классы. Составитель</w:t>
      </w:r>
      <w:r w:rsidRPr="00101011">
        <w:rPr>
          <w:sz w:val="22"/>
          <w:szCs w:val="22"/>
        </w:rPr>
        <w:t xml:space="preserve"> Бурмистрова Т.А. </w:t>
      </w:r>
      <w:r w:rsidR="00494F8B" w:rsidRPr="00101011">
        <w:rPr>
          <w:sz w:val="22"/>
          <w:szCs w:val="22"/>
        </w:rPr>
        <w:t>– М.: Просвещение</w:t>
      </w:r>
      <w:r w:rsidRPr="00101011">
        <w:rPr>
          <w:sz w:val="22"/>
          <w:szCs w:val="22"/>
        </w:rPr>
        <w:t>, 2008;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Программы общеобразовательных учреждений.</w:t>
      </w:r>
      <w:r w:rsidRPr="00101011">
        <w:rPr>
          <w:sz w:val="22"/>
          <w:szCs w:val="22"/>
        </w:rPr>
        <w:t xml:space="preserve"> Геометрия</w:t>
      </w:r>
      <w:r w:rsidR="00494F8B" w:rsidRPr="00101011">
        <w:rPr>
          <w:sz w:val="22"/>
          <w:szCs w:val="22"/>
        </w:rPr>
        <w:t>. 7 – 9 классы. Составитель Бурмистрова Т.А.– М.: Просвещение</w:t>
      </w:r>
      <w:r w:rsidRPr="00101011">
        <w:rPr>
          <w:sz w:val="22"/>
          <w:szCs w:val="22"/>
        </w:rPr>
        <w:t>, 2008;</w:t>
      </w:r>
    </w:p>
    <w:p w:rsidR="00E95F42" w:rsidRPr="00101011" w:rsidRDefault="00E95F42" w:rsidP="004A5076">
      <w:pPr>
        <w:pStyle w:val="a3"/>
        <w:spacing w:after="0"/>
        <w:rPr>
          <w:i/>
          <w:sz w:val="22"/>
          <w:szCs w:val="22"/>
        </w:rPr>
      </w:pPr>
      <w:r w:rsidRPr="00101011">
        <w:rPr>
          <w:i/>
          <w:sz w:val="22"/>
          <w:szCs w:val="22"/>
        </w:rPr>
        <w:t>Программно – методические материалы</w:t>
      </w:r>
      <w:r w:rsidRPr="00101011">
        <w:rPr>
          <w:sz w:val="22"/>
          <w:szCs w:val="22"/>
        </w:rPr>
        <w:t>. Геометрия. 7 – 11 классы \ авт. – сост.</w:t>
      </w:r>
      <w:r w:rsidR="00494F8B" w:rsidRPr="00101011">
        <w:rPr>
          <w:sz w:val="22"/>
          <w:szCs w:val="22"/>
        </w:rPr>
        <w:t xml:space="preserve"> И.М. Смирнова, В.А. Смирнов. – М.</w:t>
      </w:r>
      <w:r w:rsidRPr="00101011">
        <w:rPr>
          <w:sz w:val="22"/>
          <w:szCs w:val="22"/>
        </w:rPr>
        <w:t xml:space="preserve">: Мнемозина, 2007;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Математика в классах коррекции с 5 по 9 класс</w:t>
      </w:r>
      <w:r w:rsidRPr="00101011">
        <w:rPr>
          <w:sz w:val="22"/>
          <w:szCs w:val="22"/>
        </w:rPr>
        <w:t xml:space="preserve"> – «Математика в школе», №6, 2004.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Обращаем внимание на необходимость систематиче</w:t>
      </w:r>
      <w:r w:rsidR="00494F8B" w:rsidRPr="00101011">
        <w:rPr>
          <w:sz w:val="22"/>
          <w:szCs w:val="22"/>
        </w:rPr>
        <w:t xml:space="preserve">ской подготовки учащихся </w:t>
      </w:r>
      <w:r w:rsidR="00494F8B" w:rsidRPr="00101011">
        <w:rPr>
          <w:sz w:val="22"/>
          <w:szCs w:val="22"/>
          <w:lang w:val="en-US"/>
        </w:rPr>
        <w:t>IX</w:t>
      </w:r>
      <w:r w:rsidRPr="00101011">
        <w:rPr>
          <w:sz w:val="22"/>
          <w:szCs w:val="22"/>
        </w:rPr>
        <w:t xml:space="preserve"> классов к итоговой аттес</w:t>
      </w:r>
      <w:r w:rsidR="00494F8B" w:rsidRPr="00101011">
        <w:rPr>
          <w:sz w:val="22"/>
          <w:szCs w:val="22"/>
        </w:rPr>
        <w:t xml:space="preserve">тации по алгебре в новой форме; </w:t>
      </w:r>
      <w:r w:rsidRPr="00101011">
        <w:rPr>
          <w:sz w:val="22"/>
          <w:szCs w:val="22"/>
        </w:rPr>
        <w:t>с этой целью</w:t>
      </w:r>
      <w:r w:rsidRPr="00101011">
        <w:rPr>
          <w:bCs/>
          <w:sz w:val="22"/>
          <w:szCs w:val="22"/>
        </w:rPr>
        <w:t xml:space="preserve"> рекомендуем проводить контроль знаний по изучаемым и повторяемым темам не только в форме традиционных контрольных работ, но и в </w:t>
      </w:r>
      <w:r w:rsidRPr="00101011">
        <w:rPr>
          <w:bCs/>
          <w:sz w:val="22"/>
          <w:szCs w:val="22"/>
          <w:u w:val="single"/>
        </w:rPr>
        <w:t>форме тестов</w:t>
      </w:r>
      <w:r w:rsidRPr="00101011">
        <w:rPr>
          <w:bCs/>
          <w:sz w:val="22"/>
          <w:szCs w:val="22"/>
        </w:rPr>
        <w:t xml:space="preserve">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В помощь учителю из</w:t>
      </w:r>
      <w:r w:rsidR="00494F8B" w:rsidRPr="00101011">
        <w:rPr>
          <w:sz w:val="22"/>
          <w:szCs w:val="22"/>
        </w:rPr>
        <w:t>дательством «Просвещение» выпущен</w:t>
      </w:r>
      <w:r w:rsidR="00B75DD7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>«Сборник заданий для подготовки к итоговой аттестации в 9 классе» /Л.В.</w:t>
      </w:r>
      <w:r w:rsidR="00494F8B" w:rsidRPr="00101011">
        <w:rPr>
          <w:sz w:val="22"/>
          <w:szCs w:val="22"/>
        </w:rPr>
        <w:t xml:space="preserve"> Кузнецова, С.Б. Суворова и др. </w:t>
      </w:r>
      <w:r w:rsidR="00B75DD7" w:rsidRPr="00101011">
        <w:rPr>
          <w:sz w:val="22"/>
          <w:szCs w:val="22"/>
        </w:rPr>
        <w:t xml:space="preserve">– </w:t>
      </w:r>
      <w:r w:rsidR="00494F8B" w:rsidRPr="00101011">
        <w:rPr>
          <w:sz w:val="22"/>
          <w:szCs w:val="22"/>
        </w:rPr>
        <w:t>М.</w:t>
      </w:r>
      <w:r w:rsidR="00B400B6" w:rsidRPr="00101011">
        <w:rPr>
          <w:sz w:val="22"/>
          <w:szCs w:val="22"/>
        </w:rPr>
        <w:t>,</w:t>
      </w:r>
      <w:r w:rsidRPr="00101011">
        <w:rPr>
          <w:sz w:val="22"/>
          <w:szCs w:val="22"/>
        </w:rPr>
        <w:t xml:space="preserve"> 2009, а департаментом образования и науки Краснодарского края совместно с Краснодарским краевым институтом дополнительного профессионального педаг</w:t>
      </w:r>
      <w:r w:rsidR="00B400B6" w:rsidRPr="00101011">
        <w:rPr>
          <w:sz w:val="22"/>
          <w:szCs w:val="22"/>
        </w:rPr>
        <w:t xml:space="preserve">огического образования – </w:t>
      </w:r>
      <w:r w:rsidRPr="00101011">
        <w:rPr>
          <w:sz w:val="22"/>
          <w:szCs w:val="22"/>
        </w:rPr>
        <w:t xml:space="preserve"> «Тематический сборник заданий по алгебре для подготовки к государственной (итого</w:t>
      </w:r>
      <w:r w:rsidR="00B400B6" w:rsidRPr="00101011">
        <w:rPr>
          <w:sz w:val="22"/>
          <w:szCs w:val="22"/>
        </w:rPr>
        <w:t xml:space="preserve">вой) аттестации в новой форме» </w:t>
      </w:r>
      <w:r w:rsidRPr="00101011">
        <w:rPr>
          <w:sz w:val="22"/>
          <w:szCs w:val="22"/>
        </w:rPr>
        <w:t>(базовый уровень) / по</w:t>
      </w:r>
      <w:r w:rsidR="00B400B6" w:rsidRPr="00101011">
        <w:rPr>
          <w:sz w:val="22"/>
          <w:szCs w:val="22"/>
        </w:rPr>
        <w:t>д ред. Семенко Е.А. – Краснодар,</w:t>
      </w:r>
      <w:r w:rsidRPr="00101011">
        <w:rPr>
          <w:sz w:val="22"/>
          <w:szCs w:val="22"/>
        </w:rPr>
        <w:t xml:space="preserve"> 2008,  «Тематический сборник заданий по алгебре для подготовки к государственной (итог</w:t>
      </w:r>
      <w:r w:rsidR="00B400B6" w:rsidRPr="00101011">
        <w:rPr>
          <w:sz w:val="22"/>
          <w:szCs w:val="22"/>
        </w:rPr>
        <w:t xml:space="preserve">овой) аттестации в новой форме» </w:t>
      </w:r>
      <w:r w:rsidRPr="00101011">
        <w:rPr>
          <w:sz w:val="22"/>
          <w:szCs w:val="22"/>
        </w:rPr>
        <w:t>(повышенный уровень) /по</w:t>
      </w:r>
      <w:r w:rsidR="00B400B6" w:rsidRPr="00101011">
        <w:rPr>
          <w:sz w:val="22"/>
          <w:szCs w:val="22"/>
        </w:rPr>
        <w:t>д ред. Семенко Е.А. – Краснодар,</w:t>
      </w:r>
      <w:r w:rsidRPr="00101011">
        <w:rPr>
          <w:sz w:val="22"/>
          <w:szCs w:val="22"/>
        </w:rPr>
        <w:t xml:space="preserve"> 2008.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bCs/>
          <w:sz w:val="22"/>
          <w:szCs w:val="22"/>
          <w:u w:val="single"/>
        </w:rPr>
        <w:t>БУП</w:t>
      </w:r>
      <w:r w:rsidR="00B400B6" w:rsidRPr="00101011">
        <w:rPr>
          <w:bCs/>
          <w:sz w:val="22"/>
          <w:szCs w:val="22"/>
          <w:u w:val="single"/>
        </w:rPr>
        <w:t>ом 2004 г. в IX</w:t>
      </w:r>
      <w:r w:rsidRPr="00101011">
        <w:rPr>
          <w:bCs/>
          <w:sz w:val="22"/>
          <w:szCs w:val="22"/>
          <w:u w:val="single"/>
        </w:rPr>
        <w:t xml:space="preserve"> классах </w:t>
      </w:r>
      <w:r w:rsidRPr="00101011">
        <w:rPr>
          <w:bCs/>
          <w:sz w:val="22"/>
          <w:szCs w:val="22"/>
        </w:rPr>
        <w:t xml:space="preserve">в рамках предпрофильной подготовки введены элективные курсы (курсы по выбору). Напоминаем: </w:t>
      </w:r>
      <w:r w:rsidR="00B400B6" w:rsidRPr="00101011">
        <w:rPr>
          <w:sz w:val="22"/>
          <w:szCs w:val="22"/>
        </w:rPr>
        <w:t xml:space="preserve">курсы по выбору в </w:t>
      </w:r>
      <w:r w:rsidR="00B400B6" w:rsidRPr="00101011">
        <w:rPr>
          <w:sz w:val="22"/>
          <w:szCs w:val="22"/>
          <w:lang w:val="en-US"/>
        </w:rPr>
        <w:t>IX</w:t>
      </w:r>
      <w:r w:rsidRPr="00101011">
        <w:rPr>
          <w:sz w:val="22"/>
          <w:szCs w:val="22"/>
        </w:rPr>
        <w:t xml:space="preserve"> классах, в отличие от элективных курсов в старших классах, в большинстве не должны служить углублению базового курса математики. Их назначение – показать учащимся возможности использования фундаментальных дисциплин в профессиональной деятельности. Главная цель элективных курсов в предпрофильном обучении не научить, а заинтересовать. Наиболее отвечают этому назначению межпредметные ориентационные курсы прикладного характера.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Для проведения курсов по выбору можно пользоваться следующими учебными пособиями: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И.М. Смирнова, В.А. Смирнов.</w:t>
      </w:r>
      <w:r w:rsidRPr="00101011">
        <w:rPr>
          <w:sz w:val="22"/>
          <w:szCs w:val="22"/>
        </w:rPr>
        <w:t xml:space="preserve"> Многоугольники. Курс по выбору. 9 класс: учебное пособие для</w:t>
      </w:r>
      <w:r w:rsidR="00B400B6" w:rsidRPr="00101011">
        <w:rPr>
          <w:sz w:val="22"/>
          <w:szCs w:val="22"/>
        </w:rPr>
        <w:t xml:space="preserve"> общеобразовательных учреждений. – М.:</w:t>
      </w:r>
      <w:r w:rsidRPr="00101011">
        <w:rPr>
          <w:sz w:val="22"/>
          <w:szCs w:val="22"/>
        </w:rPr>
        <w:t xml:space="preserve"> Мнемозина, 2007. – 64 с.</w:t>
      </w:r>
    </w:p>
    <w:p w:rsidR="00E95F42" w:rsidRPr="00101011" w:rsidRDefault="00E95F42" w:rsidP="004A5076">
      <w:pPr>
        <w:pStyle w:val="a3"/>
        <w:spacing w:after="0"/>
        <w:rPr>
          <w:color w:val="000000"/>
          <w:sz w:val="22"/>
          <w:szCs w:val="22"/>
        </w:rPr>
      </w:pPr>
      <w:r w:rsidRPr="00101011">
        <w:rPr>
          <w:i/>
          <w:sz w:val="22"/>
          <w:szCs w:val="22"/>
        </w:rPr>
        <w:t>И.М. Смирнова, В.А. Смирнов</w:t>
      </w:r>
      <w:r w:rsidRPr="00101011">
        <w:rPr>
          <w:sz w:val="22"/>
          <w:szCs w:val="22"/>
        </w:rPr>
        <w:t>. Кривые. Курс по выбору. 9 класс: учебное пособие для</w:t>
      </w:r>
      <w:r w:rsidR="00B400B6" w:rsidRPr="00101011">
        <w:rPr>
          <w:sz w:val="22"/>
          <w:szCs w:val="22"/>
        </w:rPr>
        <w:t xml:space="preserve"> общеобразовательных учреждений.</w:t>
      </w:r>
      <w:r w:rsidRPr="00101011">
        <w:rPr>
          <w:sz w:val="22"/>
          <w:szCs w:val="22"/>
        </w:rPr>
        <w:t xml:space="preserve"> </w:t>
      </w:r>
      <w:r w:rsidR="00B400B6" w:rsidRPr="00101011">
        <w:rPr>
          <w:sz w:val="22"/>
          <w:szCs w:val="22"/>
        </w:rPr>
        <w:t xml:space="preserve">– М.: </w:t>
      </w:r>
      <w:r w:rsidRPr="00101011">
        <w:rPr>
          <w:sz w:val="22"/>
          <w:szCs w:val="22"/>
        </w:rPr>
        <w:t>Мнемозина, 2007. – 63 с.</w:t>
      </w:r>
    </w:p>
    <w:p w:rsidR="00E95F42" w:rsidRPr="00101011" w:rsidRDefault="00E95F42" w:rsidP="004A5076">
      <w:pPr>
        <w:pStyle w:val="a3"/>
        <w:spacing w:after="0"/>
        <w:rPr>
          <w:color w:val="000000"/>
          <w:sz w:val="22"/>
          <w:szCs w:val="22"/>
        </w:rPr>
      </w:pPr>
      <w:r w:rsidRPr="00101011">
        <w:rPr>
          <w:i/>
          <w:sz w:val="22"/>
          <w:szCs w:val="22"/>
        </w:rPr>
        <w:t>Сукманюк В.Н</w:t>
      </w:r>
      <w:r w:rsidR="00B75DD7" w:rsidRPr="00101011">
        <w:rPr>
          <w:sz w:val="22"/>
          <w:szCs w:val="22"/>
        </w:rPr>
        <w:t>. Эмпирическая геометрия –  Краснодар</w:t>
      </w:r>
      <w:r w:rsidR="00B400B6" w:rsidRPr="00101011">
        <w:rPr>
          <w:sz w:val="22"/>
          <w:szCs w:val="22"/>
        </w:rPr>
        <w:t xml:space="preserve">: Кубанский </w:t>
      </w:r>
      <w:r w:rsidRPr="00101011">
        <w:rPr>
          <w:sz w:val="22"/>
          <w:szCs w:val="22"/>
        </w:rPr>
        <w:t>госуда</w:t>
      </w:r>
      <w:r w:rsidR="00B400B6" w:rsidRPr="00101011">
        <w:rPr>
          <w:sz w:val="22"/>
          <w:szCs w:val="22"/>
        </w:rPr>
        <w:t>рственный университет</w:t>
      </w:r>
      <w:r w:rsidRPr="00101011">
        <w:rPr>
          <w:sz w:val="22"/>
          <w:szCs w:val="22"/>
        </w:rPr>
        <w:t>, 2005</w:t>
      </w:r>
      <w:r w:rsidR="00B400B6" w:rsidRPr="00101011">
        <w:rPr>
          <w:sz w:val="22"/>
          <w:szCs w:val="22"/>
        </w:rPr>
        <w:t>.</w:t>
      </w:r>
      <w:r w:rsidRPr="00101011">
        <w:rPr>
          <w:sz w:val="22"/>
          <w:szCs w:val="22"/>
        </w:rPr>
        <w:t xml:space="preserve"> – 218</w:t>
      </w:r>
      <w:r w:rsidRPr="00101011">
        <w:rPr>
          <w:bCs/>
          <w:sz w:val="22"/>
          <w:szCs w:val="22"/>
        </w:rPr>
        <w:t xml:space="preserve"> </w:t>
      </w:r>
      <w:r w:rsidRPr="00101011">
        <w:rPr>
          <w:sz w:val="22"/>
          <w:szCs w:val="22"/>
        </w:rPr>
        <w:t>с.</w:t>
      </w:r>
    </w:p>
    <w:p w:rsidR="00E95F42" w:rsidRPr="00101011" w:rsidRDefault="00E95F42" w:rsidP="004A5076">
      <w:pPr>
        <w:pStyle w:val="a3"/>
        <w:spacing w:after="0"/>
        <w:rPr>
          <w:color w:val="000000"/>
          <w:sz w:val="22"/>
          <w:szCs w:val="22"/>
        </w:rPr>
      </w:pPr>
      <w:r w:rsidRPr="00101011">
        <w:rPr>
          <w:i/>
          <w:color w:val="000000"/>
          <w:sz w:val="22"/>
          <w:szCs w:val="22"/>
        </w:rPr>
        <w:t>Семенко Е.А</w:t>
      </w:r>
      <w:r w:rsidRPr="00101011">
        <w:rPr>
          <w:color w:val="000000"/>
          <w:sz w:val="22"/>
          <w:szCs w:val="22"/>
        </w:rPr>
        <w:t xml:space="preserve">. Обобщающее повторение </w:t>
      </w:r>
      <w:r w:rsidR="00B400B6" w:rsidRPr="00101011">
        <w:rPr>
          <w:color w:val="000000"/>
          <w:sz w:val="22"/>
          <w:szCs w:val="22"/>
        </w:rPr>
        <w:t>в курсе алгебры основной школы.</w:t>
      </w:r>
      <w:r w:rsidRPr="00101011">
        <w:rPr>
          <w:color w:val="000000"/>
          <w:sz w:val="22"/>
          <w:szCs w:val="22"/>
        </w:rPr>
        <w:t xml:space="preserve"> </w:t>
      </w:r>
      <w:r w:rsidR="00B75DD7" w:rsidRPr="00101011">
        <w:rPr>
          <w:sz w:val="22"/>
          <w:szCs w:val="22"/>
        </w:rPr>
        <w:t>– Краснодар</w:t>
      </w:r>
      <w:r w:rsidR="00B400B6" w:rsidRPr="00101011">
        <w:rPr>
          <w:sz w:val="22"/>
          <w:szCs w:val="22"/>
        </w:rPr>
        <w:t xml:space="preserve">: </w:t>
      </w:r>
      <w:r w:rsidRPr="00101011">
        <w:rPr>
          <w:sz w:val="22"/>
          <w:szCs w:val="22"/>
        </w:rPr>
        <w:t>Кубанский государ</w:t>
      </w:r>
      <w:r w:rsidR="00B400B6" w:rsidRPr="00101011">
        <w:rPr>
          <w:sz w:val="22"/>
          <w:szCs w:val="22"/>
        </w:rPr>
        <w:t xml:space="preserve">ственный университет, </w:t>
      </w:r>
      <w:r w:rsidRPr="00101011">
        <w:rPr>
          <w:sz w:val="22"/>
          <w:szCs w:val="22"/>
        </w:rPr>
        <w:t>2003</w:t>
      </w:r>
      <w:r w:rsidR="00B75DD7" w:rsidRPr="00101011">
        <w:rPr>
          <w:sz w:val="22"/>
          <w:szCs w:val="22"/>
        </w:rPr>
        <w:t>,</w:t>
      </w:r>
      <w:r w:rsidRPr="00101011">
        <w:rPr>
          <w:sz w:val="22"/>
          <w:szCs w:val="22"/>
        </w:rPr>
        <w:t xml:space="preserve"> – 173 с.;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Курсы по выбору на этапе предпрофильной подготовки</w:t>
      </w:r>
      <w:r w:rsidRPr="00101011">
        <w:rPr>
          <w:sz w:val="22"/>
          <w:szCs w:val="22"/>
        </w:rPr>
        <w:t xml:space="preserve">. Математика. Физика. Информатика /под </w:t>
      </w:r>
      <w:r w:rsidR="00211FEF" w:rsidRPr="00101011">
        <w:rPr>
          <w:sz w:val="22"/>
          <w:szCs w:val="22"/>
        </w:rPr>
        <w:t>ред. Семенко Е.А. - Краснодар: Просвещение – Юг</w:t>
      </w:r>
      <w:r w:rsidRPr="00101011">
        <w:rPr>
          <w:sz w:val="22"/>
          <w:szCs w:val="22"/>
        </w:rPr>
        <w:t>, 2004. – 168 с.;</w:t>
      </w:r>
    </w:p>
    <w:p w:rsidR="004A5076" w:rsidRPr="0024227D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ЕГЭ. Математика. Типовые тестовые задания — М.: издательство «Экзамен». —  (Серия «ЕГЭ . Типовые тестовые задания»)</w:t>
      </w:r>
      <w:r w:rsidR="0024227D">
        <w:rPr>
          <w:rFonts w:cs="Arial CYR"/>
          <w:lang w:val="en-US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 xml:space="preserve">ЕГЭ. Математика. Практикум по выполнению типовых тестовых заданий ЕГЭ: учебно-методическое пособие / Л.Д. Лаппо, М.А. Попов. </w:t>
      </w:r>
      <w:r w:rsidR="0024227D">
        <w:rPr>
          <w:rFonts w:cs="Arial CYR"/>
        </w:rPr>
        <w:t>— М.: издательство «Экзамен». —</w:t>
      </w:r>
      <w:r w:rsidRPr="00372763">
        <w:rPr>
          <w:rFonts w:cs="Arial CYR"/>
        </w:rPr>
        <w:t xml:space="preserve"> (Серия «ЕГЭ. Практикум»)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ЕГЭ. Математика. Тематическая рабочая тетрадь. 11 класс / И.В. Ященко, С.А. Шестаков, П.И. Захаров. — М.: издательство «Экзамен». — 173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ЕГЭ. Тематическая рабочая тетрадь по математике: задания уровня А, В, С / Ю.А. Глазков, Л.Д. Лаппо, М.А. Попов. — М.: издательство «Экзамен». — 159,  (Серия. «ЕГЭ. Тематическая рабочая тетрадь»)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Математика. ЕГЭ: сборник заданий и методических рекомендаций / Ю.А. Глазков, И.К. Варшавский, М.Я. Гаиашвили. — М.: издательство «Экзамен». — 381, (Серия «ЕГЭ. Задачник»)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Математика. Решение задач группы В / Ю.А. Глазков, И.К. Варшавский, М.Я. Гаиашвили. — М.: издательство «Экзамен». — 382, (Серия «ЕГЭ. 100 баллов»)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ЕГЭ. Математика. Задания типа С / И.Н. Сергеев. —  М.: издательство «Экзамен». — 318, (Серия «ЕГЭ. 100 баллов»)</w:t>
      </w:r>
      <w:r w:rsidR="0024227D">
        <w:rPr>
          <w:rFonts w:cs="Arial CYR"/>
        </w:rPr>
        <w:t>.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cd-rom ЕГЭ. МАТЕМАТИКА. ИНТЕРАКТИВНЫЙ КУРС ПОДГОТОВКИ</w:t>
      </w:r>
      <w:r w:rsidR="0024227D">
        <w:rPr>
          <w:rFonts w:cs="Arial CYR"/>
        </w:rPr>
        <w:t>.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cd-rom ЕГЭ. МАТЕМАТИКА (ГЕНЕРАТОР ЗАДАНИЙ)</w:t>
      </w:r>
      <w:r w:rsidR="0024227D">
        <w:rPr>
          <w:rFonts w:cs="Arial CYR"/>
        </w:rPr>
        <w:t>.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24227D">
        <w:rPr>
          <w:rFonts w:cs="Arial CYR"/>
          <w:i/>
        </w:rPr>
        <w:t>ГИА.</w:t>
      </w:r>
      <w:r w:rsidRPr="00372763">
        <w:rPr>
          <w:rFonts w:cs="Arial CYR"/>
        </w:rPr>
        <w:t xml:space="preserve"> Алгебра. 9 класс. Государственная итоговая аттестация (в новой форме). Типовые тестовые задания / В.В. Мирошин. — М.: издательство «Экзамен». — 78, (Серия «ГИА. 9 класс. Типовые тестовые задания»)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24227D">
        <w:rPr>
          <w:rFonts w:cs="Arial CYR"/>
          <w:i/>
        </w:rPr>
        <w:t>ГИА.</w:t>
      </w:r>
      <w:r w:rsidRPr="00372763">
        <w:rPr>
          <w:rFonts w:cs="Arial CYR"/>
        </w:rPr>
        <w:t xml:space="preserve"> Алгебра. Государственная итоговая аттестация (в новой форме). 9 класс. Практикум по выполнению типовых тестовых заданий / Л.Д. Лаппо, М.А. Попов. — М.: издательство «Экзамен». — 78, (Серия «ЕГЭ. 9 кл. Практикум»)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24227D">
        <w:rPr>
          <w:rFonts w:cs="Arial CYR"/>
          <w:i/>
        </w:rPr>
        <w:t>ГИА.</w:t>
      </w:r>
      <w:r w:rsidRPr="00372763">
        <w:rPr>
          <w:rFonts w:cs="Arial CYR"/>
        </w:rPr>
        <w:t xml:space="preserve"> Алгебра. Тематическая рабочая тетрадь для подготовки к экзамену (в новой форме). 9 класс / И.В. Ященко, А.В. Семенов, П.И. Захаров. — М.: издательство «Экзамен». — 208 с.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24227D">
        <w:rPr>
          <w:rFonts w:cs="Arial CYR"/>
          <w:i/>
        </w:rPr>
        <w:t>ГИА.</w:t>
      </w:r>
      <w:r w:rsidRPr="00372763">
        <w:rPr>
          <w:rFonts w:cs="Arial CYR"/>
        </w:rPr>
        <w:t xml:space="preserve"> Математика. 9 класс. Государственная итоговая аттестация (в новой форме). Типовые тестовые задания / С.С. Минаева, Т.В. Колесникова. — М.: издательство «Экзамен». — 62, (Серия «ГИА. 9 кл. Типовые тестовые задания»)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372763">
        <w:rPr>
          <w:rFonts w:cs="Arial CYR"/>
        </w:rPr>
        <w:t>Алгебра. Тематические тренировочные задания. 9 класс / С.С. Минаева, Л.О. Рослова. — М.: издательство «Экзамен». — 141</w:t>
      </w:r>
      <w:r w:rsidR="0024227D">
        <w:rPr>
          <w:rFonts w:cs="Arial CYR"/>
        </w:rPr>
        <w:t>;</w:t>
      </w:r>
      <w:r w:rsidRPr="00372763">
        <w:rPr>
          <w:rFonts w:cs="Arial CYR"/>
        </w:rPr>
        <w:t xml:space="preserve"> 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24227D">
        <w:rPr>
          <w:rFonts w:cs="Arial CYR"/>
          <w:i/>
        </w:rPr>
        <w:t>ГИА.</w:t>
      </w:r>
      <w:r w:rsidRPr="00372763">
        <w:rPr>
          <w:rFonts w:cs="Arial CYR"/>
        </w:rPr>
        <w:t xml:space="preserve"> Геометрия. 9 класс. Государственная итоговая аттестация (в новой форме). Типовые тестовые задания / В.В. Мирошин. — М.: издательство «Экзамен». — 79, (Серия «ГИА. 9 кл. Типовые тестовые задания»)</w:t>
      </w:r>
      <w:r w:rsidR="0024227D">
        <w:rPr>
          <w:rFonts w:cs="Arial CYR"/>
        </w:rPr>
        <w:t>;</w:t>
      </w:r>
    </w:p>
    <w:p w:rsidR="004A5076" w:rsidRPr="008835F2" w:rsidRDefault="004A5076" w:rsidP="004A5076">
      <w:pPr>
        <w:ind w:firstLine="426"/>
        <w:rPr>
          <w:rFonts w:cs="Arial CYR"/>
        </w:rPr>
      </w:pPr>
      <w:r w:rsidRPr="0024227D">
        <w:rPr>
          <w:rFonts w:cs="Arial CYR"/>
          <w:i/>
        </w:rPr>
        <w:t>ГИА.</w:t>
      </w:r>
      <w:r w:rsidRPr="00372763">
        <w:rPr>
          <w:rFonts w:cs="Arial CYR"/>
        </w:rPr>
        <w:t xml:space="preserve"> Геометрия. Государственная итоговая аттестация (в новой форме). 9 класс. Практикум по выполнению типовых тестовых заданий / Г.В. Боков, Л.Д. Лаппо. — М.: издательство «Экзамен». — 63, (Серия «ГИА. 9 кл. Практикум»)</w:t>
      </w:r>
      <w:r w:rsidR="0024227D">
        <w:rPr>
          <w:rFonts w:cs="Arial CYR"/>
        </w:rPr>
        <w:t>;</w:t>
      </w:r>
    </w:p>
    <w:p w:rsidR="00E95F42" w:rsidRPr="0024227D" w:rsidRDefault="004A5076" w:rsidP="0024227D">
      <w:pPr>
        <w:ind w:firstLine="426"/>
        <w:rPr>
          <w:rFonts w:cs="Arial CYR"/>
        </w:rPr>
      </w:pPr>
      <w:r w:rsidRPr="0024227D">
        <w:rPr>
          <w:rFonts w:cs="Arial CYR"/>
          <w:i/>
        </w:rPr>
        <w:t>Государственная итоговая аттестация</w:t>
      </w:r>
      <w:r w:rsidRPr="00372763">
        <w:rPr>
          <w:rFonts w:cs="Arial CYR"/>
        </w:rPr>
        <w:t xml:space="preserve"> (в новой форме). Математика: сборник заданий / Л.Д. Лаппо, М.А. Попов. — М.: издательство «Экзамен». — 158, (Серия «ГИА. Сборник заданий»)</w:t>
      </w:r>
      <w:r w:rsidR="0024227D">
        <w:rPr>
          <w:rFonts w:cs="Arial CYR"/>
        </w:rPr>
        <w:t xml:space="preserve">, </w:t>
      </w:r>
      <w:r w:rsidR="0024227D">
        <w:t>а</w:t>
      </w:r>
      <w:r w:rsidR="00E95F42" w:rsidRPr="000466BC">
        <w:t xml:space="preserve"> также рекомендуем сборники программ элективных к</w:t>
      </w:r>
      <w:r w:rsidR="00211FEF">
        <w:t xml:space="preserve">урсов, разработанных педагогами– </w:t>
      </w:r>
      <w:r w:rsidR="00E95F42" w:rsidRPr="000466BC">
        <w:t>победителями крае</w:t>
      </w:r>
      <w:r w:rsidR="00211FEF">
        <w:t>вого (заочного) конкурса в 2004</w:t>
      </w:r>
      <w:r w:rsidR="00850EF3">
        <w:t>– 2005 гг./Краснодар: Мир Кубани</w:t>
      </w:r>
      <w:r w:rsidR="00E95F42" w:rsidRPr="000466BC">
        <w:t>, 2005.</w:t>
      </w:r>
    </w:p>
    <w:p w:rsidR="00E95F42" w:rsidRDefault="00E95F42" w:rsidP="004A5076">
      <w:pPr>
        <w:pStyle w:val="a3"/>
        <w:spacing w:after="0"/>
      </w:pPr>
    </w:p>
    <w:p w:rsidR="00101011" w:rsidRDefault="00101011" w:rsidP="004A5076">
      <w:pPr>
        <w:pStyle w:val="a3"/>
        <w:spacing w:after="0"/>
      </w:pPr>
    </w:p>
    <w:p w:rsidR="00101011" w:rsidRDefault="00101011" w:rsidP="004A5076">
      <w:pPr>
        <w:pStyle w:val="a3"/>
        <w:spacing w:after="0"/>
      </w:pPr>
    </w:p>
    <w:p w:rsidR="00101011" w:rsidRDefault="00101011" w:rsidP="004A5076">
      <w:pPr>
        <w:pStyle w:val="a3"/>
        <w:spacing w:after="0"/>
      </w:pPr>
    </w:p>
    <w:p w:rsidR="00101011" w:rsidRPr="000466BC" w:rsidRDefault="00101011" w:rsidP="004A5076">
      <w:pPr>
        <w:pStyle w:val="a3"/>
        <w:spacing w:after="0"/>
      </w:pPr>
    </w:p>
    <w:p w:rsidR="00E95F42" w:rsidRDefault="00E95F42" w:rsidP="004A5076">
      <w:pPr>
        <w:pStyle w:val="a3"/>
        <w:spacing w:after="0"/>
      </w:pPr>
    </w:p>
    <w:p w:rsidR="0024227D" w:rsidRDefault="0024227D" w:rsidP="0024227D">
      <w:pPr>
        <w:pStyle w:val="a3"/>
        <w:spacing w:after="0"/>
        <w:ind w:firstLine="0"/>
      </w:pPr>
    </w:p>
    <w:p w:rsidR="00E95F42" w:rsidRPr="00D67B3A" w:rsidRDefault="00E95F42" w:rsidP="004A5076">
      <w:pPr>
        <w:pStyle w:val="a3"/>
        <w:spacing w:after="0"/>
        <w:jc w:val="center"/>
        <w:rPr>
          <w:b/>
          <w:sz w:val="24"/>
          <w:szCs w:val="24"/>
        </w:rPr>
      </w:pPr>
      <w:r w:rsidRPr="00D67B3A">
        <w:rPr>
          <w:b/>
          <w:sz w:val="24"/>
          <w:szCs w:val="24"/>
        </w:rPr>
        <w:t>Методические рекомендации</w:t>
      </w:r>
    </w:p>
    <w:p w:rsidR="00E95F42" w:rsidRDefault="00E95F42" w:rsidP="004A5076">
      <w:pPr>
        <w:pStyle w:val="a3"/>
        <w:spacing w:after="0"/>
        <w:jc w:val="center"/>
        <w:rPr>
          <w:b/>
          <w:bCs/>
          <w:sz w:val="24"/>
          <w:szCs w:val="24"/>
        </w:rPr>
      </w:pPr>
      <w:r w:rsidRPr="00D67B3A">
        <w:rPr>
          <w:b/>
          <w:sz w:val="24"/>
          <w:szCs w:val="24"/>
        </w:rPr>
        <w:t>для ОУ Краснодарского края о преподавании математики</w:t>
      </w:r>
      <w:r w:rsidR="00101011">
        <w:rPr>
          <w:b/>
          <w:sz w:val="24"/>
          <w:szCs w:val="24"/>
        </w:rPr>
        <w:t xml:space="preserve"> </w:t>
      </w:r>
      <w:r w:rsidRPr="00D67B3A">
        <w:rPr>
          <w:b/>
          <w:bCs/>
          <w:sz w:val="24"/>
          <w:szCs w:val="24"/>
        </w:rPr>
        <w:t>в средней (полной) школе</w:t>
      </w:r>
    </w:p>
    <w:p w:rsidR="00101011" w:rsidRPr="00D67B3A" w:rsidRDefault="00101011" w:rsidP="004A5076">
      <w:pPr>
        <w:pStyle w:val="a3"/>
        <w:spacing w:after="0"/>
        <w:jc w:val="center"/>
        <w:rPr>
          <w:b/>
          <w:sz w:val="24"/>
          <w:szCs w:val="24"/>
        </w:rPr>
      </w:pPr>
      <w:r w:rsidRPr="00D67B3A">
        <w:rPr>
          <w:b/>
          <w:sz w:val="24"/>
          <w:szCs w:val="24"/>
        </w:rPr>
        <w:t>в 2009 – 2010 учебном году</w:t>
      </w:r>
    </w:p>
    <w:p w:rsidR="00E95F42" w:rsidRPr="000466BC" w:rsidRDefault="00E95F42" w:rsidP="004A5076">
      <w:pPr>
        <w:pStyle w:val="a3"/>
        <w:spacing w:after="0"/>
      </w:pP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Количество часов, предусмотренное для изучения математики в </w:t>
      </w:r>
      <w:r w:rsidRPr="00101011">
        <w:rPr>
          <w:sz w:val="22"/>
          <w:szCs w:val="22"/>
          <w:lang w:val="en-US"/>
        </w:rPr>
        <w:t>X</w:t>
      </w:r>
      <w:r w:rsidRPr="00101011">
        <w:rPr>
          <w:sz w:val="22"/>
          <w:szCs w:val="22"/>
        </w:rPr>
        <w:t xml:space="preserve"> – </w:t>
      </w:r>
      <w:r w:rsidRPr="00101011">
        <w:rPr>
          <w:sz w:val="22"/>
          <w:szCs w:val="22"/>
          <w:lang w:val="en-US"/>
        </w:rPr>
        <w:t>XI</w:t>
      </w:r>
      <w:r w:rsidRPr="00101011">
        <w:rPr>
          <w:sz w:val="22"/>
          <w:szCs w:val="22"/>
        </w:rPr>
        <w:t xml:space="preserve"> классах региональными БУПами Краснодарского края,</w:t>
      </w:r>
      <w:r w:rsidR="00850EF3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>разработанными на основе федерального БУП – 2004 г. на 2009 – 2010 учебный год, показано в таблице 1:</w:t>
      </w:r>
    </w:p>
    <w:p w:rsidR="00E95F42" w:rsidRPr="00101011" w:rsidRDefault="00E95F42" w:rsidP="0024227D">
      <w:pPr>
        <w:pStyle w:val="a3"/>
        <w:spacing w:after="0"/>
        <w:jc w:val="center"/>
        <w:rPr>
          <w:sz w:val="22"/>
          <w:szCs w:val="22"/>
        </w:rPr>
      </w:pPr>
      <w:r w:rsidRPr="00101011">
        <w:rPr>
          <w:sz w:val="22"/>
          <w:szCs w:val="22"/>
        </w:rPr>
        <w:t>Таблица 1</w:t>
      </w:r>
    </w:p>
    <w:tbl>
      <w:tblPr>
        <w:tblW w:w="6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10"/>
        <w:gridCol w:w="1973"/>
        <w:gridCol w:w="1087"/>
        <w:gridCol w:w="989"/>
      </w:tblGrid>
      <w:tr w:rsidR="00E95F42" w:rsidRPr="000466BC" w:rsidTr="00542026">
        <w:trPr>
          <w:jc w:val="center"/>
        </w:trPr>
        <w:tc>
          <w:tcPr>
            <w:tcW w:w="2030" w:type="dxa"/>
            <w:gridSpan w:val="2"/>
            <w:vMerge w:val="restart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</w:tc>
        <w:tc>
          <w:tcPr>
            <w:tcW w:w="1973" w:type="dxa"/>
            <w:vMerge w:val="restart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</w:tc>
        <w:tc>
          <w:tcPr>
            <w:tcW w:w="2076" w:type="dxa"/>
            <w:gridSpan w:val="2"/>
          </w:tcPr>
          <w:p w:rsidR="00E95F42" w:rsidRDefault="00E95F42" w:rsidP="004A5076">
            <w:pPr>
              <w:pStyle w:val="a3"/>
              <w:spacing w:after="0"/>
              <w:ind w:firstLine="0"/>
            </w:pPr>
            <w:r w:rsidRPr="000466BC">
              <w:t xml:space="preserve">Средняя (полная) школа 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(часы в неделю)</w:t>
            </w:r>
          </w:p>
        </w:tc>
      </w:tr>
      <w:tr w:rsidR="00E95F42" w:rsidRPr="000466BC" w:rsidTr="00542026">
        <w:trPr>
          <w:jc w:val="center"/>
        </w:trPr>
        <w:tc>
          <w:tcPr>
            <w:tcW w:w="2030" w:type="dxa"/>
            <w:gridSpan w:val="2"/>
            <w:vMerge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</w:tc>
        <w:tc>
          <w:tcPr>
            <w:tcW w:w="1973" w:type="dxa"/>
            <w:vMerge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</w:tc>
        <w:tc>
          <w:tcPr>
            <w:tcW w:w="1087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10  кл.</w:t>
            </w:r>
          </w:p>
        </w:tc>
        <w:tc>
          <w:tcPr>
            <w:tcW w:w="989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11  кл.</w:t>
            </w:r>
          </w:p>
        </w:tc>
      </w:tr>
      <w:tr w:rsidR="00E95F42" w:rsidRPr="000466BC" w:rsidTr="00542026">
        <w:trPr>
          <w:jc w:val="center"/>
        </w:trPr>
        <w:tc>
          <w:tcPr>
            <w:tcW w:w="2030" w:type="dxa"/>
            <w:gridSpan w:val="2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Математика (базовый уровень)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Алгебра и начала анализа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Геометрия</w:t>
            </w:r>
          </w:p>
        </w:tc>
        <w:tc>
          <w:tcPr>
            <w:tcW w:w="1973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</w:tc>
        <w:tc>
          <w:tcPr>
            <w:tcW w:w="1087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4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2,5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1,5</w:t>
            </w:r>
          </w:p>
        </w:tc>
        <w:tc>
          <w:tcPr>
            <w:tcW w:w="989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4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2,5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1,5</w:t>
            </w:r>
          </w:p>
        </w:tc>
      </w:tr>
      <w:tr w:rsidR="00E95F42" w:rsidRPr="000466BC" w:rsidTr="00542026">
        <w:trPr>
          <w:jc w:val="center"/>
        </w:trPr>
        <w:tc>
          <w:tcPr>
            <w:tcW w:w="420" w:type="dxa"/>
            <w:vMerge w:val="restart"/>
            <w:textDirection w:val="btLr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Профиль</w:t>
            </w:r>
          </w:p>
        </w:tc>
        <w:tc>
          <w:tcPr>
            <w:tcW w:w="1610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24227D">
              <w:rPr>
                <w:sz w:val="18"/>
                <w:szCs w:val="18"/>
              </w:rPr>
              <w:t>Филологический</w:t>
            </w:r>
            <w:r w:rsidRPr="000466BC">
              <w:t xml:space="preserve"> профиль, социально-гуманитарный, художествен</w:t>
            </w:r>
            <w:r w:rsidR="00850EF3">
              <w:t>-но</w:t>
            </w:r>
            <w:r w:rsidR="00D67B3A">
              <w:t>-</w:t>
            </w:r>
            <w:r w:rsidRPr="000466BC">
              <w:t>эстетичес</w:t>
            </w:r>
            <w:r w:rsidR="00850EF3">
              <w:t>-</w:t>
            </w:r>
            <w:r w:rsidRPr="000466BC">
              <w:t>кий и т.п. профили</w:t>
            </w:r>
          </w:p>
        </w:tc>
        <w:tc>
          <w:tcPr>
            <w:tcW w:w="1973" w:type="dxa"/>
          </w:tcPr>
          <w:p w:rsidR="00E95F42" w:rsidRDefault="00E95F42" w:rsidP="004A5076">
            <w:pPr>
              <w:pStyle w:val="a3"/>
              <w:spacing w:after="0"/>
              <w:ind w:firstLine="0"/>
            </w:pPr>
            <w:r w:rsidRPr="000466BC">
              <w:t xml:space="preserve">Математика 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(базовый уровень)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Алгебра и начала анализа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Геометрия</w:t>
            </w:r>
          </w:p>
        </w:tc>
        <w:tc>
          <w:tcPr>
            <w:tcW w:w="1087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4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2,5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1,5</w:t>
            </w:r>
          </w:p>
        </w:tc>
        <w:tc>
          <w:tcPr>
            <w:tcW w:w="989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4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2,5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1,5</w:t>
            </w:r>
          </w:p>
        </w:tc>
      </w:tr>
      <w:tr w:rsidR="00E95F42" w:rsidRPr="000466BC" w:rsidTr="00542026">
        <w:trPr>
          <w:trHeight w:val="513"/>
          <w:jc w:val="center"/>
        </w:trPr>
        <w:tc>
          <w:tcPr>
            <w:tcW w:w="420" w:type="dxa"/>
            <w:vMerge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</w:tc>
        <w:tc>
          <w:tcPr>
            <w:tcW w:w="1610" w:type="dxa"/>
          </w:tcPr>
          <w:p w:rsidR="00E95F42" w:rsidRPr="0024227D" w:rsidRDefault="0024227D" w:rsidP="004A5076">
            <w:pPr>
              <w:pStyle w:val="a3"/>
              <w:spacing w:after="0"/>
              <w:ind w:firstLine="0"/>
              <w:rPr>
                <w:sz w:val="18"/>
                <w:szCs w:val="18"/>
              </w:rPr>
            </w:pPr>
            <w:r w:rsidRPr="0024227D">
              <w:rPr>
                <w:sz w:val="18"/>
                <w:szCs w:val="18"/>
              </w:rPr>
              <w:t>Естествн</w:t>
            </w:r>
            <w:r w:rsidR="00E95F42" w:rsidRPr="0024227D">
              <w:rPr>
                <w:sz w:val="18"/>
                <w:szCs w:val="18"/>
              </w:rPr>
              <w:t>но-научный, физико-матема-тический и т.п. профили</w:t>
            </w:r>
          </w:p>
        </w:tc>
        <w:tc>
          <w:tcPr>
            <w:tcW w:w="1973" w:type="dxa"/>
          </w:tcPr>
          <w:p w:rsidR="00E95F42" w:rsidRPr="0024227D" w:rsidRDefault="00E95F42" w:rsidP="004A5076">
            <w:pPr>
              <w:pStyle w:val="a3"/>
              <w:spacing w:after="0"/>
              <w:ind w:firstLine="0"/>
              <w:rPr>
                <w:sz w:val="18"/>
                <w:szCs w:val="18"/>
              </w:rPr>
            </w:pPr>
            <w:r w:rsidRPr="0024227D">
              <w:rPr>
                <w:sz w:val="18"/>
                <w:szCs w:val="18"/>
              </w:rPr>
              <w:t>Математика (профильный уровень)</w:t>
            </w:r>
          </w:p>
          <w:p w:rsidR="00E95F42" w:rsidRPr="00406E0B" w:rsidRDefault="00E95F42" w:rsidP="004A5076">
            <w:pPr>
              <w:pStyle w:val="a3"/>
              <w:spacing w:after="0"/>
              <w:ind w:firstLine="0"/>
              <w:rPr>
                <w:sz w:val="16"/>
                <w:szCs w:val="16"/>
              </w:rPr>
            </w:pPr>
            <w:r w:rsidRPr="00406E0B">
              <w:rPr>
                <w:sz w:val="16"/>
                <w:szCs w:val="16"/>
              </w:rPr>
              <w:t>Алгебра и начала анализа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24227D">
              <w:rPr>
                <w:sz w:val="18"/>
                <w:szCs w:val="18"/>
              </w:rPr>
              <w:t>Геометрия</w:t>
            </w:r>
          </w:p>
        </w:tc>
        <w:tc>
          <w:tcPr>
            <w:tcW w:w="1087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6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24227D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4</w:t>
            </w:r>
          </w:p>
          <w:p w:rsidR="00E95F42" w:rsidRPr="000466BC" w:rsidRDefault="0024227D" w:rsidP="004A5076">
            <w:pPr>
              <w:pStyle w:val="a3"/>
              <w:spacing w:after="0"/>
              <w:ind w:firstLine="0"/>
            </w:pPr>
            <w:r>
              <w:t>2</w:t>
            </w:r>
          </w:p>
        </w:tc>
        <w:tc>
          <w:tcPr>
            <w:tcW w:w="989" w:type="dxa"/>
          </w:tcPr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6</w:t>
            </w: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</w:p>
          <w:p w:rsidR="00E95F42" w:rsidRPr="000466BC" w:rsidRDefault="00E95F42" w:rsidP="004A5076">
            <w:pPr>
              <w:pStyle w:val="a3"/>
              <w:spacing w:after="0"/>
              <w:ind w:firstLine="0"/>
            </w:pPr>
            <w:r w:rsidRPr="000466BC">
              <w:t>4</w:t>
            </w:r>
          </w:p>
          <w:p w:rsidR="00E95F42" w:rsidRPr="000466BC" w:rsidRDefault="0024227D" w:rsidP="004A5076">
            <w:pPr>
              <w:pStyle w:val="a3"/>
              <w:spacing w:after="0"/>
              <w:ind w:firstLine="0"/>
            </w:pPr>
            <w:r>
              <w:t>2</w:t>
            </w:r>
          </w:p>
        </w:tc>
      </w:tr>
    </w:tbl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Обучение в </w:t>
      </w:r>
      <w:r w:rsidRPr="00101011">
        <w:rPr>
          <w:sz w:val="22"/>
          <w:szCs w:val="22"/>
          <w:lang w:val="en-US"/>
        </w:rPr>
        <w:t>X</w:t>
      </w:r>
      <w:r w:rsidRPr="00101011">
        <w:rPr>
          <w:sz w:val="22"/>
          <w:szCs w:val="22"/>
        </w:rPr>
        <w:t xml:space="preserve"> – </w:t>
      </w:r>
      <w:r w:rsidRPr="00101011">
        <w:rPr>
          <w:sz w:val="22"/>
          <w:szCs w:val="22"/>
          <w:lang w:val="en-US"/>
        </w:rPr>
        <w:t>XI</w:t>
      </w:r>
      <w:r w:rsidRPr="00101011">
        <w:rPr>
          <w:sz w:val="22"/>
          <w:szCs w:val="22"/>
        </w:rPr>
        <w:t xml:space="preserve"> классах общеобразовательных школ рекомендуем проводить по единому для ОУ Краснодарского края тематическому планированию по алгебре и началам анализа независимо от выбранного учебника. (Планирование размещено на сайте  </w:t>
      </w:r>
      <w:r w:rsidRPr="00101011">
        <w:rPr>
          <w:sz w:val="22"/>
          <w:szCs w:val="22"/>
          <w:lang w:val="en-US"/>
        </w:rPr>
        <w:t>www</w:t>
      </w:r>
      <w:r w:rsidRPr="00101011">
        <w:rPr>
          <w:sz w:val="22"/>
          <w:szCs w:val="22"/>
        </w:rPr>
        <w:t>.</w:t>
      </w:r>
      <w:r w:rsidRPr="00101011">
        <w:rPr>
          <w:sz w:val="22"/>
          <w:szCs w:val="22"/>
          <w:lang w:val="en-US"/>
        </w:rPr>
        <w:t>idppo</w:t>
      </w:r>
      <w:r w:rsidRPr="00101011">
        <w:rPr>
          <w:sz w:val="22"/>
          <w:szCs w:val="22"/>
        </w:rPr>
        <w:t>.</w:t>
      </w:r>
      <w:r w:rsidRPr="00101011">
        <w:rPr>
          <w:sz w:val="22"/>
          <w:szCs w:val="22"/>
          <w:lang w:val="en-US"/>
        </w:rPr>
        <w:t>kubannet</w:t>
      </w:r>
      <w:r w:rsidRPr="00101011">
        <w:rPr>
          <w:sz w:val="22"/>
          <w:szCs w:val="22"/>
        </w:rPr>
        <w:t>.</w:t>
      </w:r>
      <w:r w:rsidRPr="00101011">
        <w:rPr>
          <w:sz w:val="22"/>
          <w:szCs w:val="22"/>
          <w:lang w:val="en-US"/>
        </w:rPr>
        <w:t>ru</w:t>
      </w:r>
      <w:r w:rsidRPr="00101011">
        <w:rPr>
          <w:sz w:val="22"/>
          <w:szCs w:val="22"/>
        </w:rPr>
        <w:t>.)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В любом из учебников, включенном в Федеральный перечень, содержится </w:t>
      </w:r>
      <w:r w:rsidRPr="00101011">
        <w:rPr>
          <w:b/>
          <w:sz w:val="22"/>
          <w:szCs w:val="22"/>
        </w:rPr>
        <w:t>весь</w:t>
      </w:r>
      <w:r w:rsidRPr="00101011">
        <w:rPr>
          <w:sz w:val="22"/>
          <w:szCs w:val="22"/>
        </w:rPr>
        <w:t xml:space="preserve"> необходимый учебный материал, однако последовательность его изучения различна в зависимости от выбора учебника, поэтому предложенное тематическое планирование обеспечит единую последовательность прохождения материала.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Независимо от профиля обучения в изучение математики средней школы в ОУ введены элементы комбинаторики, статистики и теории вероятностей.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В связи с переходом ЕГЭ в штатный режим особое внимание необходимо уделять подготовке к экзамену слабоуспевающих школьников, добиваясь усвоения ими стандарта по математике на базовом уровне. Актуал</w:t>
      </w:r>
      <w:r w:rsidR="00850EF3" w:rsidRPr="00101011">
        <w:rPr>
          <w:sz w:val="22"/>
          <w:szCs w:val="22"/>
        </w:rPr>
        <w:t xml:space="preserve">ьным является и доведение </w:t>
      </w:r>
      <w:r w:rsidRPr="00101011">
        <w:rPr>
          <w:sz w:val="22"/>
          <w:szCs w:val="22"/>
        </w:rPr>
        <w:t xml:space="preserve"> обучения геометрии учащихся </w:t>
      </w:r>
      <w:r w:rsidRPr="00101011">
        <w:rPr>
          <w:sz w:val="22"/>
          <w:szCs w:val="22"/>
          <w:lang w:val="en-US"/>
        </w:rPr>
        <w:t>X</w:t>
      </w:r>
      <w:r w:rsidRPr="00101011">
        <w:rPr>
          <w:sz w:val="22"/>
          <w:szCs w:val="22"/>
        </w:rPr>
        <w:t xml:space="preserve"> – </w:t>
      </w:r>
      <w:r w:rsidRPr="00101011">
        <w:rPr>
          <w:sz w:val="22"/>
          <w:szCs w:val="22"/>
          <w:lang w:val="en-US"/>
        </w:rPr>
        <w:t>XI</w:t>
      </w:r>
      <w:r w:rsidRPr="00101011">
        <w:rPr>
          <w:sz w:val="22"/>
          <w:szCs w:val="22"/>
        </w:rPr>
        <w:t xml:space="preserve"> классов до должного уровня. </w:t>
      </w:r>
      <w:r w:rsidRPr="00101011">
        <w:rPr>
          <w:sz w:val="22"/>
          <w:szCs w:val="22"/>
          <w:u w:val="single"/>
        </w:rPr>
        <w:t>В классах непрофильной направленности</w:t>
      </w:r>
      <w:r w:rsidRPr="00101011">
        <w:rPr>
          <w:sz w:val="22"/>
          <w:szCs w:val="22"/>
        </w:rPr>
        <w:t xml:space="preserve"> и гуманитарного профиля изучение метрических формул геометрии должно обеспечить формирование условий для развития их компетентности при решении задач практического содержания, вынесенных на итоговую аттестацию. </w:t>
      </w:r>
      <w:r w:rsidRPr="00101011">
        <w:rPr>
          <w:sz w:val="22"/>
          <w:szCs w:val="22"/>
          <w:u w:val="single"/>
        </w:rPr>
        <w:t>В классах профильного обучения</w:t>
      </w:r>
      <w:r w:rsidRPr="00101011">
        <w:rPr>
          <w:sz w:val="22"/>
          <w:szCs w:val="22"/>
        </w:rPr>
        <w:t xml:space="preserve"> изучение геометрии долж</w:t>
      </w:r>
      <w:r w:rsidR="00850EF3" w:rsidRPr="00101011">
        <w:rPr>
          <w:sz w:val="22"/>
          <w:szCs w:val="22"/>
        </w:rPr>
        <w:t>но обеспечить возможность учащим</w:t>
      </w:r>
      <w:r w:rsidRPr="00101011">
        <w:rPr>
          <w:sz w:val="22"/>
          <w:szCs w:val="22"/>
        </w:rPr>
        <w:t>ся набрать достаточное число баллов на ЕГЭ при решении геометрических задач для прохождения ими вступительных испытаний на факультеты выбранного профиля (математического и естественно - научного циклов</w:t>
      </w:r>
      <w:r w:rsidR="00A14766" w:rsidRPr="00101011">
        <w:rPr>
          <w:sz w:val="22"/>
          <w:szCs w:val="22"/>
        </w:rPr>
        <w:t>). Недопустимым считаем</w:t>
      </w:r>
      <w:r w:rsidRPr="00101011">
        <w:rPr>
          <w:sz w:val="22"/>
          <w:szCs w:val="22"/>
        </w:rPr>
        <w:t xml:space="preserve"> при подготовке к любой форме аттестации по</w:t>
      </w:r>
      <w:r w:rsidR="00A14766" w:rsidRPr="00101011">
        <w:rPr>
          <w:sz w:val="22"/>
          <w:szCs w:val="22"/>
        </w:rPr>
        <w:t xml:space="preserve"> предмету повторение тем алгебры</w:t>
      </w:r>
      <w:r w:rsidRPr="00101011">
        <w:rPr>
          <w:sz w:val="22"/>
          <w:szCs w:val="22"/>
        </w:rPr>
        <w:t xml:space="preserve"> и начал анализа за счет использования часов, отводимых на изучение геометрии (в любом классе).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Пристальное внимание в этом учебном году следует уделить освоению элементов теории вероятнос</w:t>
      </w:r>
      <w:r w:rsidR="00406E0B" w:rsidRPr="00101011">
        <w:rPr>
          <w:sz w:val="22"/>
          <w:szCs w:val="22"/>
        </w:rPr>
        <w:t>ти и статистики. Несмотря на то</w:t>
      </w:r>
      <w:r w:rsidRPr="00101011">
        <w:rPr>
          <w:sz w:val="22"/>
          <w:szCs w:val="22"/>
        </w:rPr>
        <w:t xml:space="preserve"> что преподавание этого раздела должно осуществляться в школах края с 2004 г., все еще некоторые учителя игнорируют изучение этих тем, поско</w:t>
      </w:r>
      <w:r w:rsidR="00A14766" w:rsidRPr="00101011">
        <w:rPr>
          <w:sz w:val="22"/>
          <w:szCs w:val="22"/>
        </w:rPr>
        <w:t>льку в тексты ЕГЭ задания на указанную</w:t>
      </w:r>
      <w:r w:rsidRPr="00101011">
        <w:rPr>
          <w:sz w:val="22"/>
          <w:szCs w:val="22"/>
        </w:rPr>
        <w:t xml:space="preserve"> тему пока не включены. </w:t>
      </w:r>
    </w:p>
    <w:p w:rsidR="00E95F42" w:rsidRPr="000466BC" w:rsidRDefault="00E95F42" w:rsidP="004A5076">
      <w:pPr>
        <w:pStyle w:val="a3"/>
        <w:spacing w:after="0"/>
      </w:pPr>
    </w:p>
    <w:p w:rsidR="00E95F42" w:rsidRPr="00406E0B" w:rsidRDefault="00E95F42" w:rsidP="00406E0B">
      <w:pPr>
        <w:pStyle w:val="a3"/>
        <w:spacing w:after="0"/>
        <w:jc w:val="center"/>
        <w:rPr>
          <w:b/>
          <w:sz w:val="22"/>
          <w:szCs w:val="22"/>
        </w:rPr>
      </w:pPr>
      <w:r w:rsidRPr="00406E0B">
        <w:rPr>
          <w:b/>
          <w:sz w:val="22"/>
          <w:szCs w:val="22"/>
        </w:rPr>
        <w:t>Математика (базовый уровень)</w:t>
      </w:r>
    </w:p>
    <w:p w:rsidR="00E95F42" w:rsidRPr="00406E0B" w:rsidRDefault="00E95F42" w:rsidP="00406E0B">
      <w:pPr>
        <w:pStyle w:val="a3"/>
        <w:spacing w:after="0"/>
        <w:jc w:val="center"/>
        <w:rPr>
          <w:b/>
          <w:sz w:val="22"/>
          <w:szCs w:val="22"/>
        </w:rPr>
      </w:pPr>
      <w:r w:rsidRPr="00406E0B">
        <w:rPr>
          <w:b/>
          <w:sz w:val="22"/>
          <w:szCs w:val="22"/>
        </w:rPr>
        <w:t>в классах непрофильного обучения</w:t>
      </w:r>
      <w:r w:rsidR="00406E0B">
        <w:rPr>
          <w:b/>
          <w:sz w:val="22"/>
          <w:szCs w:val="22"/>
        </w:rPr>
        <w:t xml:space="preserve"> </w:t>
      </w:r>
      <w:r w:rsidRPr="00406E0B">
        <w:rPr>
          <w:b/>
          <w:sz w:val="22"/>
          <w:szCs w:val="22"/>
        </w:rPr>
        <w:t>и гуманитарного профиля</w:t>
      </w:r>
    </w:p>
    <w:p w:rsidR="00E95F42" w:rsidRPr="000466BC" w:rsidRDefault="00E95F42" w:rsidP="004A5076">
      <w:pPr>
        <w:pStyle w:val="a3"/>
        <w:spacing w:after="0"/>
      </w:pP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Математика на базовом уровне изучается в непрофильных классах и/или профильных (гуманитарной направленности). На изучение математики на этом уровне в региональном БУПе отводятся 4 часа в неделю (</w:t>
      </w:r>
      <w:bookmarkStart w:id="0" w:name="OLE_LINK1"/>
      <w:bookmarkStart w:id="1" w:name="OLE_LINK2"/>
      <w:r w:rsidRPr="00101011">
        <w:rPr>
          <w:sz w:val="22"/>
          <w:szCs w:val="22"/>
          <w:u w:val="single"/>
        </w:rPr>
        <w:t>кафедра рекомендует 2,5 ч – алгебра, 1,5 ч – геометрия</w:t>
      </w:r>
      <w:bookmarkEnd w:id="0"/>
      <w:bookmarkEnd w:id="1"/>
      <w:r w:rsidRPr="00101011">
        <w:rPr>
          <w:sz w:val="22"/>
          <w:szCs w:val="22"/>
        </w:rPr>
        <w:t xml:space="preserve">).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Изучение математики на этом уровне позволит учащимся по окончании курса справляться с заданиями ЕГЭ по математике базового уровня, но недостаточно для выполнения заданий повышенного и высокого уровней сложности, необходимых для получения высоких баллов, достаточных для поступления в вуз.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Учащимся  непрофильных классов, изучающим математику на базовом уровне и желающим продолжить обучение по естественно - научному или техническому профилям, целесообразно предложить элективный курс, готовящий к ЕГЭ по математике на повышенном и высоком уровнях сложности</w:t>
      </w:r>
      <w:r w:rsidR="00A14766" w:rsidRPr="00101011">
        <w:rPr>
          <w:sz w:val="22"/>
          <w:szCs w:val="22"/>
        </w:rPr>
        <w:t>,</w:t>
      </w:r>
      <w:r w:rsidRPr="00101011">
        <w:rPr>
          <w:sz w:val="22"/>
          <w:szCs w:val="22"/>
        </w:rPr>
        <w:t xml:space="preserve"> объемом 1 – 1,5 часа в неделю.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Если учащиеся </w:t>
      </w:r>
      <w:r w:rsidRPr="00101011">
        <w:rPr>
          <w:sz w:val="22"/>
          <w:szCs w:val="22"/>
          <w:lang w:val="en-US"/>
        </w:rPr>
        <w:t>X</w:t>
      </w:r>
      <w:r w:rsidRPr="00101011">
        <w:rPr>
          <w:sz w:val="22"/>
          <w:szCs w:val="22"/>
        </w:rPr>
        <w:t xml:space="preserve"> классов имеют низкий уровень подготовки за курс математики основной школы, то для ликвидации пробелов в знаниях учащихся и успешной подготовки к ЕГЭ необходимо организовывать в таких классах дополнительные занятия объемом 1 час в неделю.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Для классов гуманитарного профиля кафедра рекомендует использовать учебники: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Башмаков М.И.</w:t>
      </w:r>
      <w:r w:rsidRPr="00101011">
        <w:rPr>
          <w:sz w:val="22"/>
          <w:szCs w:val="22"/>
        </w:rPr>
        <w:t xml:space="preserve"> Математика (б</w:t>
      </w:r>
      <w:r w:rsidR="00A14766" w:rsidRPr="00101011">
        <w:rPr>
          <w:sz w:val="22"/>
          <w:szCs w:val="22"/>
        </w:rPr>
        <w:t>азовый уровень). 10 кл., 11 кл.</w:t>
      </w:r>
      <w:r w:rsidRPr="00101011">
        <w:rPr>
          <w:sz w:val="22"/>
          <w:szCs w:val="22"/>
        </w:rPr>
        <w:t xml:space="preserve"> – М.: Академия, 2007, 2008 </w:t>
      </w:r>
      <w:r w:rsidR="00A14766" w:rsidRPr="00101011">
        <w:rPr>
          <w:sz w:val="22"/>
          <w:szCs w:val="22"/>
        </w:rPr>
        <w:t>г</w:t>
      </w:r>
      <w:r w:rsidRPr="00101011">
        <w:rPr>
          <w:sz w:val="22"/>
          <w:szCs w:val="22"/>
        </w:rPr>
        <w:t>г.;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 </w:t>
      </w:r>
      <w:r w:rsidRPr="00101011">
        <w:rPr>
          <w:i/>
          <w:sz w:val="22"/>
          <w:szCs w:val="22"/>
        </w:rPr>
        <w:t>Колмогоров А.Н. и др.</w:t>
      </w:r>
      <w:r w:rsidRPr="00101011">
        <w:rPr>
          <w:sz w:val="22"/>
          <w:szCs w:val="22"/>
        </w:rPr>
        <w:t xml:space="preserve"> Алгебра и начала анализа. 10 – 11 кл. – М.: Просвещение, 2005 г.;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 </w:t>
      </w:r>
      <w:r w:rsidRPr="00101011">
        <w:rPr>
          <w:i/>
          <w:sz w:val="22"/>
          <w:szCs w:val="22"/>
        </w:rPr>
        <w:t>Мордкович А.Г.</w:t>
      </w:r>
      <w:r w:rsidRPr="00101011">
        <w:rPr>
          <w:sz w:val="22"/>
          <w:szCs w:val="22"/>
        </w:rPr>
        <w:t xml:space="preserve"> Алгебра и начала анализа. – Ч. 1, 2. 10 –11 кл. – М.: Мнемозина, 2003 г.;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Смирнова И.М.</w:t>
      </w:r>
      <w:r w:rsidRPr="00101011">
        <w:rPr>
          <w:sz w:val="22"/>
          <w:szCs w:val="22"/>
        </w:rPr>
        <w:t xml:space="preserve"> Геометрия (базовый уровень). 10 – 11 кл. – М.: Мнемозина, 2007, 2008 </w:t>
      </w:r>
      <w:r w:rsidR="00A14766" w:rsidRPr="00101011">
        <w:rPr>
          <w:sz w:val="22"/>
          <w:szCs w:val="22"/>
        </w:rPr>
        <w:t>г</w:t>
      </w:r>
      <w:r w:rsidRPr="00101011">
        <w:rPr>
          <w:sz w:val="22"/>
          <w:szCs w:val="22"/>
        </w:rPr>
        <w:t xml:space="preserve">г.;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Атанасян Л.С. и др.</w:t>
      </w:r>
      <w:r w:rsidRPr="00101011">
        <w:rPr>
          <w:sz w:val="22"/>
          <w:szCs w:val="22"/>
        </w:rPr>
        <w:t xml:space="preserve"> Геометрия, 10 – 11 кл. – М.: Просвещение, 2005, 2006 </w:t>
      </w:r>
      <w:r w:rsidR="00A14766" w:rsidRPr="00101011">
        <w:rPr>
          <w:sz w:val="22"/>
          <w:szCs w:val="22"/>
        </w:rPr>
        <w:t>г</w:t>
      </w:r>
      <w:r w:rsidRPr="00101011">
        <w:rPr>
          <w:sz w:val="22"/>
          <w:szCs w:val="22"/>
        </w:rPr>
        <w:t>г.;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Атанасян Л.С. и др.</w:t>
      </w:r>
      <w:r w:rsidRPr="00101011">
        <w:rPr>
          <w:sz w:val="22"/>
          <w:szCs w:val="22"/>
        </w:rPr>
        <w:t xml:space="preserve"> Геометрия (б</w:t>
      </w:r>
      <w:r w:rsidR="00A14766" w:rsidRPr="00101011">
        <w:rPr>
          <w:sz w:val="22"/>
          <w:szCs w:val="22"/>
        </w:rPr>
        <w:t xml:space="preserve">азовый и профильный уровни), 10– </w:t>
      </w:r>
      <w:r w:rsidRPr="00101011">
        <w:rPr>
          <w:sz w:val="22"/>
          <w:szCs w:val="22"/>
        </w:rPr>
        <w:t>11 кл.</w:t>
      </w:r>
      <w:r w:rsidR="00A14766" w:rsidRPr="00101011">
        <w:rPr>
          <w:sz w:val="22"/>
          <w:szCs w:val="22"/>
        </w:rPr>
        <w:t xml:space="preserve"> – М.:</w:t>
      </w:r>
      <w:r w:rsidRPr="00101011">
        <w:rPr>
          <w:sz w:val="22"/>
          <w:szCs w:val="22"/>
        </w:rPr>
        <w:t xml:space="preserve"> Просвещение, 2008 г.; </w:t>
      </w:r>
    </w:p>
    <w:p w:rsidR="00E95F42" w:rsidRPr="00101011" w:rsidRDefault="00406E0B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Погорелов А.В.</w:t>
      </w:r>
      <w:r w:rsidR="00E95F42" w:rsidRPr="00101011">
        <w:rPr>
          <w:sz w:val="22"/>
          <w:szCs w:val="22"/>
        </w:rPr>
        <w:t xml:space="preserve"> Геометрия, 10 – 11 кл. – М.: Просвещение, 2005, 2006 </w:t>
      </w:r>
      <w:r w:rsidR="00A14766" w:rsidRPr="00101011">
        <w:rPr>
          <w:sz w:val="22"/>
          <w:szCs w:val="22"/>
        </w:rPr>
        <w:t>г</w:t>
      </w:r>
      <w:r w:rsidR="00E95F42" w:rsidRPr="00101011">
        <w:rPr>
          <w:sz w:val="22"/>
          <w:szCs w:val="22"/>
        </w:rPr>
        <w:t xml:space="preserve">г.;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Погорелов А.В. Геометрия (базовый и профильный уровни), 10 – 11 кл. – М.: Просвещение, 2008 г.</w:t>
      </w:r>
    </w:p>
    <w:p w:rsidR="00E95F42" w:rsidRPr="00101011" w:rsidRDefault="00E95F42" w:rsidP="004A5076">
      <w:pPr>
        <w:pStyle w:val="a3"/>
        <w:spacing w:after="0"/>
        <w:rPr>
          <w:spacing w:val="-4"/>
          <w:sz w:val="22"/>
          <w:szCs w:val="22"/>
        </w:rPr>
      </w:pPr>
      <w:r w:rsidRPr="00101011">
        <w:rPr>
          <w:spacing w:val="-4"/>
          <w:sz w:val="22"/>
          <w:szCs w:val="22"/>
        </w:rPr>
        <w:t>Формами контроля знаний в классах гуманитарного профиля могут быть мини - контрольные работы, составленные преимущественно из задач базового уровня сложности. Набор необходимых контрольных заданий имеется в учебном пособии «Тестовые задания по алгебре и началам анализа. Базовый уровень»/под ред. Семенко Е.А.</w:t>
      </w:r>
      <w:r w:rsidR="00A14766" w:rsidRPr="00101011">
        <w:rPr>
          <w:spacing w:val="-4"/>
          <w:sz w:val="22"/>
          <w:szCs w:val="22"/>
        </w:rPr>
        <w:t xml:space="preserve"> – Краснодар</w:t>
      </w:r>
      <w:r w:rsidRPr="00101011">
        <w:rPr>
          <w:spacing w:val="-4"/>
          <w:sz w:val="22"/>
          <w:szCs w:val="22"/>
        </w:rPr>
        <w:t>:</w:t>
      </w:r>
      <w:r w:rsidR="003A2890" w:rsidRPr="00101011">
        <w:rPr>
          <w:spacing w:val="-4"/>
          <w:sz w:val="22"/>
          <w:szCs w:val="22"/>
        </w:rPr>
        <w:t xml:space="preserve"> </w:t>
      </w:r>
      <w:r w:rsidR="00A14766" w:rsidRPr="00101011">
        <w:rPr>
          <w:spacing w:val="-4"/>
          <w:sz w:val="22"/>
          <w:szCs w:val="22"/>
        </w:rPr>
        <w:t xml:space="preserve">Просвещение – Юг, </w:t>
      </w:r>
      <w:r w:rsidR="00B07105" w:rsidRPr="00101011">
        <w:rPr>
          <w:spacing w:val="-4"/>
          <w:sz w:val="22"/>
          <w:szCs w:val="22"/>
        </w:rPr>
        <w:t xml:space="preserve">2005 </w:t>
      </w:r>
      <w:r w:rsidRPr="00101011">
        <w:rPr>
          <w:spacing w:val="-4"/>
          <w:sz w:val="22"/>
          <w:szCs w:val="22"/>
        </w:rPr>
        <w:t xml:space="preserve"> </w:t>
      </w:r>
      <w:r w:rsidR="00B07105" w:rsidRPr="00101011">
        <w:rPr>
          <w:spacing w:val="-4"/>
          <w:sz w:val="22"/>
          <w:szCs w:val="22"/>
        </w:rPr>
        <w:t xml:space="preserve">– </w:t>
      </w:r>
      <w:r w:rsidRPr="00101011">
        <w:rPr>
          <w:spacing w:val="-4"/>
          <w:sz w:val="22"/>
          <w:szCs w:val="22"/>
        </w:rPr>
        <w:t xml:space="preserve">2008 – 137 с. и в других сборниках для подготовки к ЕГЭ.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</w:p>
    <w:p w:rsidR="00E95F42" w:rsidRPr="00406E0B" w:rsidRDefault="00E95F42" w:rsidP="00406E0B">
      <w:pPr>
        <w:pStyle w:val="a3"/>
        <w:spacing w:after="0"/>
        <w:jc w:val="center"/>
        <w:rPr>
          <w:b/>
          <w:sz w:val="22"/>
          <w:szCs w:val="22"/>
        </w:rPr>
      </w:pPr>
      <w:r w:rsidRPr="00406E0B">
        <w:rPr>
          <w:b/>
          <w:sz w:val="22"/>
          <w:szCs w:val="22"/>
        </w:rPr>
        <w:t>Математика в профильных классах</w:t>
      </w:r>
      <w:r w:rsidR="00406E0B">
        <w:rPr>
          <w:b/>
          <w:sz w:val="22"/>
          <w:szCs w:val="22"/>
        </w:rPr>
        <w:t xml:space="preserve"> </w:t>
      </w:r>
      <w:r w:rsidRPr="00406E0B">
        <w:rPr>
          <w:b/>
          <w:sz w:val="22"/>
          <w:szCs w:val="22"/>
        </w:rPr>
        <w:t>с углубленным изучением предмета</w:t>
      </w:r>
    </w:p>
    <w:p w:rsidR="00E95F42" w:rsidRPr="000466BC" w:rsidRDefault="00E95F42" w:rsidP="004A5076">
      <w:pPr>
        <w:pStyle w:val="a3"/>
        <w:spacing w:after="0"/>
      </w:pPr>
    </w:p>
    <w:p w:rsidR="00E95F42" w:rsidRPr="00101011" w:rsidRDefault="00E95F42" w:rsidP="004A5076">
      <w:pPr>
        <w:pStyle w:val="a3"/>
        <w:spacing w:after="0"/>
        <w:rPr>
          <w:sz w:val="22"/>
          <w:szCs w:val="22"/>
          <w:u w:val="single"/>
        </w:rPr>
      </w:pPr>
      <w:r w:rsidRPr="00101011">
        <w:rPr>
          <w:sz w:val="22"/>
          <w:szCs w:val="22"/>
        </w:rPr>
        <w:t>В профильных физико-математических, е</w:t>
      </w:r>
      <w:r w:rsidRPr="00101011">
        <w:rPr>
          <w:bCs/>
          <w:sz w:val="22"/>
          <w:szCs w:val="22"/>
        </w:rPr>
        <w:t>стественно-научных</w:t>
      </w:r>
      <w:r w:rsidRPr="00101011">
        <w:rPr>
          <w:b/>
          <w:bCs/>
          <w:sz w:val="22"/>
          <w:szCs w:val="22"/>
        </w:rPr>
        <w:t xml:space="preserve">, </w:t>
      </w:r>
      <w:r w:rsidRPr="00101011">
        <w:rPr>
          <w:sz w:val="22"/>
          <w:szCs w:val="22"/>
        </w:rPr>
        <w:t>физико-химических, социально-экономических классах на изучение предмета отв</w:t>
      </w:r>
      <w:r w:rsidR="003A2890" w:rsidRPr="00101011">
        <w:rPr>
          <w:sz w:val="22"/>
          <w:szCs w:val="22"/>
        </w:rPr>
        <w:t xml:space="preserve">одится  по 6 часов в неделю в </w:t>
      </w:r>
      <w:r w:rsidRPr="00101011">
        <w:rPr>
          <w:sz w:val="22"/>
          <w:szCs w:val="22"/>
        </w:rPr>
        <w:t xml:space="preserve"> </w:t>
      </w:r>
      <w:r w:rsidR="003A2890" w:rsidRPr="00101011">
        <w:rPr>
          <w:sz w:val="22"/>
          <w:szCs w:val="22"/>
          <w:lang w:val="en-US"/>
        </w:rPr>
        <w:t>X</w:t>
      </w:r>
      <w:r w:rsidR="003A2890" w:rsidRPr="00101011">
        <w:rPr>
          <w:sz w:val="22"/>
          <w:szCs w:val="22"/>
        </w:rPr>
        <w:t xml:space="preserve"> и </w:t>
      </w:r>
      <w:r w:rsidR="003A2890" w:rsidRPr="00101011">
        <w:rPr>
          <w:sz w:val="22"/>
          <w:szCs w:val="22"/>
          <w:lang w:val="en-US"/>
        </w:rPr>
        <w:t>XI</w:t>
      </w:r>
      <w:r w:rsidRPr="00101011">
        <w:rPr>
          <w:sz w:val="22"/>
          <w:szCs w:val="22"/>
        </w:rPr>
        <w:t xml:space="preserve"> классах </w:t>
      </w:r>
      <w:r w:rsidRPr="00101011">
        <w:rPr>
          <w:sz w:val="22"/>
          <w:szCs w:val="22"/>
          <w:u w:val="single"/>
        </w:rPr>
        <w:t>(</w:t>
      </w:r>
      <w:r w:rsidRPr="00101011">
        <w:rPr>
          <w:bCs/>
          <w:sz w:val="22"/>
          <w:szCs w:val="22"/>
          <w:u w:val="single"/>
        </w:rPr>
        <w:t>кафедра рекомендует: 4 ч – алгебра и начала анализа, 2 ч – геометрия).</w:t>
      </w:r>
      <w:r w:rsidRPr="00101011">
        <w:rPr>
          <w:bCs/>
          <w:sz w:val="22"/>
          <w:szCs w:val="22"/>
        </w:rPr>
        <w:t xml:space="preserve"> В физико-математических классах следует довести преподавание алгебры и начал анализа</w:t>
      </w:r>
      <w:r w:rsidR="003A2890" w:rsidRPr="00101011">
        <w:rPr>
          <w:sz w:val="22"/>
          <w:szCs w:val="22"/>
        </w:rPr>
        <w:t xml:space="preserve"> до пяти</w:t>
      </w:r>
      <w:r w:rsidRPr="00101011">
        <w:rPr>
          <w:sz w:val="22"/>
          <w:szCs w:val="22"/>
        </w:rPr>
        <w:t xml:space="preserve"> ча</w:t>
      </w:r>
      <w:r w:rsidR="003A2890" w:rsidRPr="00101011">
        <w:rPr>
          <w:sz w:val="22"/>
          <w:szCs w:val="22"/>
        </w:rPr>
        <w:t>сов в неделю, а геометрии – до трех</w:t>
      </w:r>
      <w:r w:rsidRPr="00101011">
        <w:rPr>
          <w:sz w:val="22"/>
          <w:szCs w:val="22"/>
        </w:rPr>
        <w:t xml:space="preserve"> часов за счет элективных курсов.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Следует обратить внимание, что федеральный компонент государственного стандарта предусматривает на этом уровне расширение и углубление программы по сравнению с базовым уровнем. Так, например, в п</w:t>
      </w:r>
      <w:r w:rsidR="003A2890" w:rsidRPr="00101011">
        <w:rPr>
          <w:sz w:val="22"/>
          <w:szCs w:val="22"/>
        </w:rPr>
        <w:t>рофильных классах предусматривае</w:t>
      </w:r>
      <w:r w:rsidRPr="00101011">
        <w:rPr>
          <w:sz w:val="22"/>
          <w:szCs w:val="22"/>
        </w:rPr>
        <w:t>тся изучение комплексных чисел, многочленов, повторение курса планиметрии, расширенного по сравнению с основной школой, и т.п.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Для классов этого профиля рекомендуем использовать следующие учебники: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Виленкин Н.Я. и др</w:t>
      </w:r>
      <w:r w:rsidR="003A2890" w:rsidRPr="00101011">
        <w:rPr>
          <w:i/>
          <w:sz w:val="22"/>
          <w:szCs w:val="22"/>
        </w:rPr>
        <w:t>.</w:t>
      </w:r>
      <w:r w:rsidR="003A2890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>Алгебра и матема</w:t>
      </w:r>
      <w:r w:rsidR="003A2890" w:rsidRPr="00101011">
        <w:rPr>
          <w:sz w:val="22"/>
          <w:szCs w:val="22"/>
        </w:rPr>
        <w:t>тический анализ. 10 кл., 11 кл. – М.:</w:t>
      </w:r>
      <w:r w:rsidRPr="00101011">
        <w:rPr>
          <w:sz w:val="22"/>
          <w:szCs w:val="22"/>
        </w:rPr>
        <w:t xml:space="preserve"> Мнемозина, 2005 г.;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Мордкович А.Г., Семенов П.В.</w:t>
      </w:r>
      <w:r w:rsidRPr="00101011">
        <w:rPr>
          <w:sz w:val="22"/>
          <w:szCs w:val="22"/>
        </w:rPr>
        <w:t xml:space="preserve"> Алгебра и начала анализа. Ч. 1, 2. 10</w:t>
      </w:r>
      <w:r w:rsidR="003A2890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>кл., 11 кл.</w:t>
      </w:r>
      <w:r w:rsidR="003A2890" w:rsidRPr="00101011">
        <w:rPr>
          <w:sz w:val="22"/>
          <w:szCs w:val="22"/>
        </w:rPr>
        <w:t xml:space="preserve"> – М.: Мнемозина, 2006 –  </w:t>
      </w:r>
      <w:r w:rsidRPr="00101011">
        <w:rPr>
          <w:sz w:val="22"/>
          <w:szCs w:val="22"/>
        </w:rPr>
        <w:t>2008 гг.;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 </w:t>
      </w:r>
      <w:r w:rsidRPr="00101011">
        <w:rPr>
          <w:i/>
          <w:sz w:val="22"/>
          <w:szCs w:val="22"/>
        </w:rPr>
        <w:t>Смирнова И.М., Смирнов В.А</w:t>
      </w:r>
      <w:r w:rsidRPr="00101011">
        <w:rPr>
          <w:sz w:val="22"/>
          <w:szCs w:val="22"/>
        </w:rPr>
        <w:t xml:space="preserve">. Геометрия (базовый и профильный уровни). Мнемозина, 2007, 2008 г.;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Ат</w:t>
      </w:r>
      <w:r w:rsidR="003A2890" w:rsidRPr="00101011">
        <w:rPr>
          <w:sz w:val="22"/>
          <w:szCs w:val="22"/>
        </w:rPr>
        <w:t xml:space="preserve">анасян Л.С. и др. Геометрия, 10– </w:t>
      </w:r>
      <w:r w:rsidRPr="00101011">
        <w:rPr>
          <w:sz w:val="22"/>
          <w:szCs w:val="22"/>
        </w:rPr>
        <w:t xml:space="preserve">11 кл. </w:t>
      </w:r>
      <w:r w:rsidR="003A2890" w:rsidRPr="00101011">
        <w:rPr>
          <w:sz w:val="22"/>
          <w:szCs w:val="22"/>
        </w:rPr>
        <w:t xml:space="preserve">– М.: </w:t>
      </w:r>
      <w:r w:rsidRPr="00101011">
        <w:rPr>
          <w:sz w:val="22"/>
          <w:szCs w:val="22"/>
        </w:rPr>
        <w:t xml:space="preserve">Просвещение, 2005 г.;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Атанасян Л.С. и др. Геометрия (б</w:t>
      </w:r>
      <w:r w:rsidR="003A2890" w:rsidRPr="00101011">
        <w:rPr>
          <w:sz w:val="22"/>
          <w:szCs w:val="22"/>
        </w:rPr>
        <w:t xml:space="preserve">азовый и профильный уровни), 10– </w:t>
      </w:r>
      <w:r w:rsidRPr="00101011">
        <w:rPr>
          <w:sz w:val="22"/>
          <w:szCs w:val="22"/>
        </w:rPr>
        <w:t xml:space="preserve">11 кл. </w:t>
      </w:r>
      <w:r w:rsidR="003A2890" w:rsidRPr="00101011">
        <w:rPr>
          <w:sz w:val="22"/>
          <w:szCs w:val="22"/>
        </w:rPr>
        <w:t xml:space="preserve">– М.: </w:t>
      </w:r>
      <w:r w:rsidRPr="00101011">
        <w:rPr>
          <w:sz w:val="22"/>
          <w:szCs w:val="22"/>
        </w:rPr>
        <w:t xml:space="preserve">Просвещение, 2008 г.; </w:t>
      </w:r>
    </w:p>
    <w:p w:rsidR="00E95F42" w:rsidRPr="00101011" w:rsidRDefault="00406E0B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Погорелов А.В</w:t>
      </w:r>
      <w:r w:rsidRPr="00101011">
        <w:rPr>
          <w:sz w:val="22"/>
          <w:szCs w:val="22"/>
        </w:rPr>
        <w:t>.</w:t>
      </w:r>
      <w:r w:rsidR="003A2890" w:rsidRPr="00101011">
        <w:rPr>
          <w:sz w:val="22"/>
          <w:szCs w:val="22"/>
        </w:rPr>
        <w:t xml:space="preserve"> Геометрия,10– 11кл.</w:t>
      </w:r>
      <w:r w:rsidR="00E95F42" w:rsidRPr="00101011">
        <w:rPr>
          <w:sz w:val="22"/>
          <w:szCs w:val="22"/>
        </w:rPr>
        <w:t xml:space="preserve"> </w:t>
      </w:r>
      <w:r w:rsidR="003A2890" w:rsidRPr="00101011">
        <w:rPr>
          <w:sz w:val="22"/>
          <w:szCs w:val="22"/>
        </w:rPr>
        <w:t xml:space="preserve">– М.: </w:t>
      </w:r>
      <w:r w:rsidR="00E95F42" w:rsidRPr="00101011">
        <w:rPr>
          <w:sz w:val="22"/>
          <w:szCs w:val="22"/>
        </w:rPr>
        <w:t>Просвещение, 2005 г.;</w:t>
      </w:r>
      <w:r w:rsidR="003A2890" w:rsidRPr="00101011">
        <w:rPr>
          <w:sz w:val="22"/>
          <w:szCs w:val="22"/>
        </w:rPr>
        <w:t xml:space="preserve">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 xml:space="preserve"> Погорелов А.В., Геометрия (</w:t>
      </w:r>
      <w:r w:rsidR="009F2BE8" w:rsidRPr="00101011">
        <w:rPr>
          <w:sz w:val="22"/>
          <w:szCs w:val="22"/>
        </w:rPr>
        <w:t xml:space="preserve">базовый и профильный уровни),10– </w:t>
      </w:r>
      <w:r w:rsidRPr="00101011">
        <w:rPr>
          <w:sz w:val="22"/>
          <w:szCs w:val="22"/>
        </w:rPr>
        <w:t>1</w:t>
      </w:r>
      <w:r w:rsidR="009F2BE8" w:rsidRPr="00101011">
        <w:rPr>
          <w:sz w:val="22"/>
          <w:szCs w:val="22"/>
        </w:rPr>
        <w:t>1 кл. – М.:</w:t>
      </w:r>
      <w:r w:rsidRPr="00101011">
        <w:rPr>
          <w:sz w:val="22"/>
          <w:szCs w:val="22"/>
        </w:rPr>
        <w:t xml:space="preserve"> Просвещение, 2008 г.;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Александров А.Д. и др</w:t>
      </w:r>
      <w:r w:rsidRPr="00101011">
        <w:rPr>
          <w:sz w:val="22"/>
          <w:szCs w:val="22"/>
        </w:rPr>
        <w:t>. Геометрия (б</w:t>
      </w:r>
      <w:r w:rsidR="009F2BE8" w:rsidRPr="00101011">
        <w:rPr>
          <w:sz w:val="22"/>
          <w:szCs w:val="22"/>
        </w:rPr>
        <w:t xml:space="preserve">азовый и профильный уровни). 10– </w:t>
      </w:r>
      <w:r w:rsidRPr="00101011">
        <w:rPr>
          <w:sz w:val="22"/>
          <w:szCs w:val="22"/>
        </w:rPr>
        <w:t>1</w:t>
      </w:r>
      <w:r w:rsidR="009F2BE8" w:rsidRPr="00101011">
        <w:rPr>
          <w:sz w:val="22"/>
          <w:szCs w:val="22"/>
        </w:rPr>
        <w:t>1 кл.</w:t>
      </w:r>
      <w:r w:rsidRPr="00101011">
        <w:rPr>
          <w:sz w:val="22"/>
          <w:szCs w:val="22"/>
        </w:rPr>
        <w:t xml:space="preserve"> </w:t>
      </w:r>
      <w:r w:rsidR="009F2BE8" w:rsidRPr="00101011">
        <w:rPr>
          <w:sz w:val="22"/>
          <w:szCs w:val="22"/>
        </w:rPr>
        <w:t>– М.:</w:t>
      </w:r>
      <w:r w:rsidR="00486744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>Просвещение, 2006</w:t>
      </w:r>
      <w:r w:rsidR="00486744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 xml:space="preserve">г.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Элективные курсы по математике при профильном обучении позволяют поддерживать изучение смежных учебных предметов на профильном уровне или получить дополнительную подготовку к Единому государственному экзамену; дополнить математическое содержание до курса уг</w:t>
      </w:r>
      <w:r w:rsidR="00486744" w:rsidRPr="00101011">
        <w:rPr>
          <w:sz w:val="22"/>
          <w:szCs w:val="22"/>
        </w:rPr>
        <w:t xml:space="preserve">лубленного изучения математики; </w:t>
      </w:r>
      <w:r w:rsidRPr="00101011">
        <w:rPr>
          <w:sz w:val="22"/>
          <w:szCs w:val="22"/>
        </w:rPr>
        <w:t xml:space="preserve">удовлетворить познавательные интересы обучающихся в различных сферах человеческой деятельности.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sz w:val="22"/>
          <w:szCs w:val="22"/>
        </w:rPr>
        <w:t>При составлении программы и календарно-тематического планирования кур</w:t>
      </w:r>
      <w:r w:rsidR="00486744" w:rsidRPr="00101011">
        <w:rPr>
          <w:sz w:val="22"/>
          <w:szCs w:val="22"/>
        </w:rPr>
        <w:t xml:space="preserve">са алгебры и начал анализа в </w:t>
      </w:r>
      <w:r w:rsidR="00486744" w:rsidRPr="00101011">
        <w:rPr>
          <w:sz w:val="22"/>
          <w:szCs w:val="22"/>
          <w:lang w:val="en-US"/>
        </w:rPr>
        <w:t>X</w:t>
      </w:r>
      <w:r w:rsidR="00486744" w:rsidRPr="00101011">
        <w:rPr>
          <w:sz w:val="22"/>
          <w:szCs w:val="22"/>
        </w:rPr>
        <w:t xml:space="preserve">– </w:t>
      </w:r>
      <w:r w:rsidR="00486744" w:rsidRPr="00101011">
        <w:rPr>
          <w:sz w:val="22"/>
          <w:szCs w:val="22"/>
          <w:lang w:val="en-US"/>
        </w:rPr>
        <w:t>XI</w:t>
      </w:r>
      <w:r w:rsidR="00486744" w:rsidRPr="00101011">
        <w:rPr>
          <w:sz w:val="22"/>
          <w:szCs w:val="22"/>
        </w:rPr>
        <w:t xml:space="preserve"> классах и курса геометрии в </w:t>
      </w:r>
      <w:r w:rsidR="00486744" w:rsidRPr="00101011">
        <w:rPr>
          <w:sz w:val="22"/>
          <w:szCs w:val="22"/>
          <w:lang w:val="en-US"/>
        </w:rPr>
        <w:t>X</w:t>
      </w:r>
      <w:r w:rsidR="00406E0B" w:rsidRPr="00101011">
        <w:rPr>
          <w:sz w:val="22"/>
          <w:szCs w:val="22"/>
        </w:rPr>
        <w:t xml:space="preserve"> </w:t>
      </w:r>
      <w:r w:rsidR="00486744" w:rsidRPr="00101011">
        <w:rPr>
          <w:sz w:val="22"/>
          <w:szCs w:val="22"/>
        </w:rPr>
        <w:t xml:space="preserve">– </w:t>
      </w:r>
      <w:r w:rsidR="00486744" w:rsidRPr="00101011">
        <w:rPr>
          <w:sz w:val="22"/>
          <w:szCs w:val="22"/>
          <w:lang w:val="en-US"/>
        </w:rPr>
        <w:t>XI</w:t>
      </w:r>
      <w:r w:rsidRPr="00101011">
        <w:rPr>
          <w:sz w:val="22"/>
          <w:szCs w:val="22"/>
        </w:rPr>
        <w:t xml:space="preserve"> классах можно пользоваться следующими источниками:</w:t>
      </w:r>
    </w:p>
    <w:p w:rsidR="00E95F42" w:rsidRPr="00101011" w:rsidRDefault="00E95F42" w:rsidP="004A5076">
      <w:pPr>
        <w:pStyle w:val="a3"/>
        <w:spacing w:after="0"/>
        <w:rPr>
          <w:b/>
          <w:bCs/>
          <w:sz w:val="22"/>
          <w:szCs w:val="22"/>
        </w:rPr>
      </w:pPr>
      <w:r w:rsidRPr="00101011">
        <w:rPr>
          <w:i/>
          <w:sz w:val="22"/>
          <w:szCs w:val="22"/>
        </w:rPr>
        <w:t>Программы</w:t>
      </w:r>
      <w:r w:rsidRPr="00101011">
        <w:rPr>
          <w:sz w:val="22"/>
          <w:szCs w:val="22"/>
        </w:rPr>
        <w:t>. Математика. 5 – 6 классы. Алгебра. 7 – 9 классы. Алгебра и начала анализа. 10 – 11 классы \ авт. – сост. И</w:t>
      </w:r>
      <w:r w:rsidR="00486744" w:rsidRPr="00101011">
        <w:rPr>
          <w:sz w:val="22"/>
          <w:szCs w:val="22"/>
        </w:rPr>
        <w:t>.И. Зубарева, А.Г. Мордкович. – М .: Мнемозина, 2007. –</w:t>
      </w:r>
      <w:r w:rsidRPr="00101011">
        <w:rPr>
          <w:sz w:val="22"/>
          <w:szCs w:val="22"/>
        </w:rPr>
        <w:t> 64 с.</w:t>
      </w:r>
    </w:p>
    <w:p w:rsidR="00E95F42" w:rsidRPr="00101011" w:rsidRDefault="00E95F42" w:rsidP="004A5076">
      <w:pPr>
        <w:pStyle w:val="a3"/>
        <w:spacing w:after="0"/>
        <w:rPr>
          <w:b/>
          <w:bCs/>
          <w:sz w:val="22"/>
          <w:szCs w:val="22"/>
        </w:rPr>
      </w:pPr>
      <w:r w:rsidRPr="00101011">
        <w:rPr>
          <w:i/>
          <w:sz w:val="22"/>
          <w:szCs w:val="22"/>
        </w:rPr>
        <w:t>Программы общеобразовательных учреждений.</w:t>
      </w:r>
      <w:r w:rsidRPr="00101011">
        <w:rPr>
          <w:sz w:val="22"/>
          <w:szCs w:val="22"/>
        </w:rPr>
        <w:t xml:space="preserve"> Геометрия</w:t>
      </w:r>
      <w:r w:rsidR="00486744" w:rsidRPr="00101011">
        <w:rPr>
          <w:sz w:val="22"/>
          <w:szCs w:val="22"/>
        </w:rPr>
        <w:t>. 10 – 11 классы. Составитель Бурмистрова Т.А.</w:t>
      </w:r>
      <w:r w:rsidRPr="00101011">
        <w:rPr>
          <w:sz w:val="22"/>
          <w:szCs w:val="22"/>
        </w:rPr>
        <w:t xml:space="preserve"> </w:t>
      </w:r>
      <w:r w:rsidR="00486744" w:rsidRPr="00101011">
        <w:rPr>
          <w:sz w:val="22"/>
          <w:szCs w:val="22"/>
        </w:rPr>
        <w:t>– М.: Просвещение</w:t>
      </w:r>
      <w:r w:rsidRPr="00101011">
        <w:rPr>
          <w:sz w:val="22"/>
          <w:szCs w:val="22"/>
        </w:rPr>
        <w:t>, 2009</w:t>
      </w:r>
      <w:r w:rsidR="00406E0B" w:rsidRPr="00101011">
        <w:rPr>
          <w:sz w:val="22"/>
          <w:szCs w:val="22"/>
        </w:rPr>
        <w:t>.</w:t>
      </w:r>
    </w:p>
    <w:p w:rsidR="00486744" w:rsidRPr="00101011" w:rsidRDefault="00E95F42" w:rsidP="004A5076">
      <w:pPr>
        <w:pStyle w:val="a3"/>
        <w:spacing w:after="0"/>
        <w:rPr>
          <w:b/>
          <w:bCs/>
          <w:sz w:val="22"/>
          <w:szCs w:val="22"/>
        </w:rPr>
      </w:pPr>
      <w:r w:rsidRPr="00101011">
        <w:rPr>
          <w:i/>
          <w:sz w:val="22"/>
          <w:szCs w:val="22"/>
        </w:rPr>
        <w:t>Математика:</w:t>
      </w:r>
      <w:r w:rsidRPr="00101011">
        <w:rPr>
          <w:sz w:val="22"/>
          <w:szCs w:val="22"/>
        </w:rPr>
        <w:t xml:space="preserve"> программа для 10 – 11 классов: среднее (полное) общее образование (базовый у</w:t>
      </w:r>
      <w:r w:rsidR="00406E0B" w:rsidRPr="00101011">
        <w:rPr>
          <w:sz w:val="22"/>
          <w:szCs w:val="22"/>
        </w:rPr>
        <w:t>ровень).</w:t>
      </w:r>
    </w:p>
    <w:p w:rsidR="00E95F42" w:rsidRPr="00101011" w:rsidRDefault="00486744" w:rsidP="004A5076">
      <w:pPr>
        <w:pStyle w:val="a3"/>
        <w:spacing w:after="0"/>
        <w:rPr>
          <w:b/>
          <w:bCs/>
          <w:sz w:val="22"/>
          <w:szCs w:val="22"/>
        </w:rPr>
      </w:pPr>
      <w:r w:rsidRPr="00101011">
        <w:rPr>
          <w:i/>
          <w:sz w:val="22"/>
          <w:szCs w:val="22"/>
        </w:rPr>
        <w:t>М.И. Башмаков.</w:t>
      </w:r>
      <w:r w:rsidRPr="00101011">
        <w:rPr>
          <w:sz w:val="22"/>
          <w:szCs w:val="22"/>
        </w:rPr>
        <w:t> – М.: и</w:t>
      </w:r>
      <w:r w:rsidR="00E95F42" w:rsidRPr="00101011">
        <w:rPr>
          <w:sz w:val="22"/>
          <w:szCs w:val="22"/>
        </w:rPr>
        <w:t>здательский центр «Академия», 2007. – 16</w:t>
      </w:r>
      <w:r w:rsidRPr="00101011">
        <w:rPr>
          <w:sz w:val="22"/>
          <w:szCs w:val="22"/>
        </w:rPr>
        <w:t xml:space="preserve"> </w:t>
      </w:r>
      <w:r w:rsidR="00E95F42" w:rsidRPr="00101011">
        <w:rPr>
          <w:sz w:val="22"/>
          <w:szCs w:val="22"/>
        </w:rPr>
        <w:t xml:space="preserve">с. 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Программно – методические материалы.</w:t>
      </w:r>
      <w:r w:rsidRPr="00101011">
        <w:rPr>
          <w:sz w:val="22"/>
          <w:szCs w:val="22"/>
        </w:rPr>
        <w:t xml:space="preserve"> Геометрия. 7 – 11 классы \ авт. – сост.</w:t>
      </w:r>
      <w:r w:rsidR="00486744" w:rsidRPr="00101011">
        <w:rPr>
          <w:sz w:val="22"/>
          <w:szCs w:val="22"/>
        </w:rPr>
        <w:t xml:space="preserve"> И.М. Смирнова, В.А. Смирнов. – М.:  </w:t>
      </w:r>
      <w:r w:rsidRPr="00101011">
        <w:rPr>
          <w:sz w:val="22"/>
          <w:szCs w:val="22"/>
        </w:rPr>
        <w:t xml:space="preserve"> Мнемозина, 2007.</w:t>
      </w:r>
      <w:r w:rsidR="00486744" w:rsidRPr="00101011">
        <w:rPr>
          <w:sz w:val="22"/>
          <w:szCs w:val="22"/>
        </w:rPr>
        <w:t xml:space="preserve"> –</w:t>
      </w:r>
      <w:r w:rsidRPr="00101011">
        <w:rPr>
          <w:sz w:val="22"/>
          <w:szCs w:val="22"/>
        </w:rPr>
        <w:t xml:space="preserve"> 32 с. </w:t>
      </w:r>
    </w:p>
    <w:p w:rsidR="00E95F42" w:rsidRPr="00101011" w:rsidRDefault="00E95F42" w:rsidP="004A5076">
      <w:pPr>
        <w:pStyle w:val="a3"/>
        <w:spacing w:after="0"/>
        <w:rPr>
          <w:color w:val="000000"/>
          <w:sz w:val="22"/>
          <w:szCs w:val="22"/>
        </w:rPr>
      </w:pPr>
      <w:r w:rsidRPr="00101011">
        <w:rPr>
          <w:color w:val="000000"/>
          <w:sz w:val="22"/>
          <w:szCs w:val="22"/>
        </w:rPr>
        <w:t xml:space="preserve">Письмо </w:t>
      </w:r>
      <w:r w:rsidRPr="00101011">
        <w:rPr>
          <w:sz w:val="22"/>
          <w:szCs w:val="22"/>
        </w:rPr>
        <w:t>департамента образования и науки Краснодарского края, адресованное руководителям муниципальных органов управлен</w:t>
      </w:r>
      <w:r w:rsidR="00486744" w:rsidRPr="00101011">
        <w:rPr>
          <w:sz w:val="22"/>
          <w:szCs w:val="22"/>
        </w:rPr>
        <w:t>ия образованием от 26.12.2005</w:t>
      </w:r>
      <w:r w:rsidRPr="00101011">
        <w:rPr>
          <w:sz w:val="22"/>
          <w:szCs w:val="22"/>
        </w:rPr>
        <w:t>, № 01.12/752 (о модифицированных программах</w:t>
      </w:r>
      <w:r w:rsidRPr="00101011">
        <w:rPr>
          <w:sz w:val="22"/>
          <w:szCs w:val="22"/>
        </w:rPr>
        <w:tab/>
      </w:r>
      <w:r w:rsidR="00486744" w:rsidRPr="00101011">
        <w:rPr>
          <w:sz w:val="22"/>
          <w:szCs w:val="22"/>
        </w:rPr>
        <w:t>.</w:t>
      </w:r>
    </w:p>
    <w:p w:rsidR="00E95F42" w:rsidRPr="00101011" w:rsidRDefault="00E95F42" w:rsidP="00406E0B">
      <w:pPr>
        <w:pStyle w:val="a3"/>
        <w:spacing w:after="0"/>
        <w:rPr>
          <w:bCs/>
          <w:sz w:val="22"/>
          <w:szCs w:val="22"/>
        </w:rPr>
      </w:pPr>
      <w:r w:rsidRPr="00101011">
        <w:rPr>
          <w:i/>
          <w:sz w:val="22"/>
          <w:szCs w:val="22"/>
        </w:rPr>
        <w:t>Профильное обучение</w:t>
      </w:r>
      <w:r w:rsidRPr="00101011">
        <w:rPr>
          <w:sz w:val="22"/>
          <w:szCs w:val="22"/>
        </w:rPr>
        <w:t>: темат. планирование по математике для 10 – 11 к</w:t>
      </w:r>
      <w:r w:rsidR="00486744" w:rsidRPr="00101011">
        <w:rPr>
          <w:sz w:val="22"/>
          <w:szCs w:val="22"/>
        </w:rPr>
        <w:t>л.: пособие для учителя / сост.</w:t>
      </w:r>
      <w:r w:rsidR="00406E0B" w:rsidRPr="00101011">
        <w:rPr>
          <w:bCs/>
          <w:sz w:val="22"/>
          <w:szCs w:val="22"/>
        </w:rPr>
        <w:t xml:space="preserve"> </w:t>
      </w:r>
      <w:r w:rsidRPr="00101011">
        <w:rPr>
          <w:sz w:val="22"/>
          <w:szCs w:val="22"/>
        </w:rPr>
        <w:t>Т.А. Бурмистрова. – М.: Просвещение, 2006. – 144 с.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Элективные курсы в профильном обучении</w:t>
      </w:r>
      <w:r w:rsidRPr="00101011">
        <w:rPr>
          <w:sz w:val="22"/>
          <w:szCs w:val="22"/>
        </w:rPr>
        <w:t xml:space="preserve">: </w:t>
      </w:r>
      <w:r w:rsidR="00406E0B" w:rsidRPr="00101011">
        <w:rPr>
          <w:sz w:val="22"/>
          <w:szCs w:val="22"/>
        </w:rPr>
        <w:t>о</w:t>
      </w:r>
      <w:r w:rsidRPr="00101011">
        <w:rPr>
          <w:sz w:val="22"/>
          <w:szCs w:val="22"/>
        </w:rPr>
        <w:t>бразовательная область «Математика»</w:t>
      </w:r>
      <w:r w:rsidR="00406E0B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>/</w:t>
      </w:r>
      <w:r w:rsidR="00406E0B" w:rsidRPr="00101011">
        <w:rPr>
          <w:sz w:val="22"/>
          <w:szCs w:val="22"/>
        </w:rPr>
        <w:t xml:space="preserve"> </w:t>
      </w:r>
      <w:r w:rsidRPr="00101011">
        <w:rPr>
          <w:sz w:val="22"/>
          <w:szCs w:val="22"/>
        </w:rPr>
        <w:t>Министерство образования РФ – Национальный фонд подготовки кадров. Под редакцией А. Г. Каспржака</w:t>
      </w:r>
      <w:r w:rsidR="00486744" w:rsidRPr="00101011">
        <w:rPr>
          <w:sz w:val="22"/>
          <w:szCs w:val="22"/>
        </w:rPr>
        <w:t xml:space="preserve">. </w:t>
      </w:r>
      <w:r w:rsidRPr="00101011">
        <w:rPr>
          <w:sz w:val="22"/>
          <w:szCs w:val="22"/>
        </w:rPr>
        <w:t>–</w:t>
      </w:r>
      <w:r w:rsidR="00486744" w:rsidRPr="00101011">
        <w:rPr>
          <w:sz w:val="22"/>
          <w:szCs w:val="22"/>
        </w:rPr>
        <w:t xml:space="preserve"> М.: Вита-Пресс, 2004. – </w:t>
      </w:r>
      <w:r w:rsidRPr="00101011">
        <w:rPr>
          <w:sz w:val="22"/>
          <w:szCs w:val="22"/>
        </w:rPr>
        <w:t>96 с.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А.Д. Гетманова</w:t>
      </w:r>
      <w:r w:rsidRPr="00101011">
        <w:rPr>
          <w:sz w:val="22"/>
          <w:szCs w:val="22"/>
        </w:rPr>
        <w:t>. Логические основы мат</w:t>
      </w:r>
      <w:r w:rsidR="00486744" w:rsidRPr="00101011">
        <w:rPr>
          <w:sz w:val="22"/>
          <w:szCs w:val="22"/>
        </w:rPr>
        <w:t>ематики (элективные курсы). 10</w:t>
      </w:r>
      <w:r w:rsidR="00406E0B" w:rsidRPr="00101011">
        <w:rPr>
          <w:sz w:val="22"/>
          <w:szCs w:val="22"/>
        </w:rPr>
        <w:t xml:space="preserve"> </w:t>
      </w:r>
      <w:r w:rsidR="00486744" w:rsidRPr="00101011">
        <w:rPr>
          <w:sz w:val="22"/>
          <w:szCs w:val="22"/>
        </w:rPr>
        <w:t xml:space="preserve">– </w:t>
      </w:r>
      <w:r w:rsidRPr="00101011">
        <w:rPr>
          <w:sz w:val="22"/>
          <w:szCs w:val="22"/>
        </w:rPr>
        <w:t>11 классы, учебное пособие.</w:t>
      </w:r>
      <w:r w:rsidR="00486744" w:rsidRPr="00101011">
        <w:rPr>
          <w:sz w:val="22"/>
          <w:szCs w:val="22"/>
        </w:rPr>
        <w:t xml:space="preserve"> – </w:t>
      </w:r>
      <w:r w:rsidRPr="00101011">
        <w:rPr>
          <w:sz w:val="22"/>
          <w:szCs w:val="22"/>
        </w:rPr>
        <w:t xml:space="preserve"> М.: Дрофа,</w:t>
      </w:r>
      <w:r w:rsidR="00486744" w:rsidRPr="00101011">
        <w:rPr>
          <w:sz w:val="22"/>
          <w:szCs w:val="22"/>
        </w:rPr>
        <w:t xml:space="preserve"> 2005.</w:t>
      </w:r>
      <w:r w:rsidRPr="00101011">
        <w:rPr>
          <w:sz w:val="22"/>
          <w:szCs w:val="22"/>
        </w:rPr>
        <w:t xml:space="preserve"> </w:t>
      </w:r>
      <w:r w:rsidR="00486744" w:rsidRPr="00101011">
        <w:rPr>
          <w:sz w:val="22"/>
          <w:szCs w:val="22"/>
        </w:rPr>
        <w:t xml:space="preserve">– </w:t>
      </w:r>
      <w:r w:rsidRPr="00101011">
        <w:rPr>
          <w:sz w:val="22"/>
          <w:szCs w:val="22"/>
        </w:rPr>
        <w:t>253 с.</w:t>
      </w:r>
    </w:p>
    <w:p w:rsidR="00E95F42" w:rsidRPr="00101011" w:rsidRDefault="00E95F42" w:rsidP="004A5076">
      <w:pPr>
        <w:pStyle w:val="a3"/>
        <w:spacing w:after="0"/>
        <w:rPr>
          <w:spacing w:val="-4"/>
          <w:sz w:val="22"/>
          <w:szCs w:val="22"/>
        </w:rPr>
      </w:pPr>
      <w:r w:rsidRPr="00101011">
        <w:rPr>
          <w:i/>
          <w:sz w:val="22"/>
          <w:szCs w:val="22"/>
        </w:rPr>
        <w:t xml:space="preserve">С.А. </w:t>
      </w:r>
      <w:r w:rsidRPr="00101011">
        <w:rPr>
          <w:i/>
          <w:spacing w:val="-4"/>
          <w:sz w:val="22"/>
          <w:szCs w:val="22"/>
        </w:rPr>
        <w:t>Гомонов</w:t>
      </w:r>
      <w:r w:rsidRPr="00101011">
        <w:rPr>
          <w:spacing w:val="-4"/>
          <w:sz w:val="22"/>
          <w:szCs w:val="22"/>
        </w:rPr>
        <w:t>. Замечательные нерав</w:t>
      </w:r>
      <w:r w:rsidR="00486744" w:rsidRPr="00101011">
        <w:rPr>
          <w:spacing w:val="-4"/>
          <w:sz w:val="22"/>
          <w:szCs w:val="22"/>
        </w:rPr>
        <w:t xml:space="preserve">енства (элективные курсы). 10 </w:t>
      </w:r>
      <w:r w:rsidRPr="00101011">
        <w:rPr>
          <w:spacing w:val="-4"/>
          <w:sz w:val="22"/>
          <w:szCs w:val="22"/>
        </w:rPr>
        <w:t xml:space="preserve"> </w:t>
      </w:r>
      <w:r w:rsidR="00486744" w:rsidRPr="00101011">
        <w:rPr>
          <w:spacing w:val="-4"/>
          <w:sz w:val="22"/>
          <w:szCs w:val="22"/>
        </w:rPr>
        <w:t xml:space="preserve">– 11 классы, учебное пособие. – М.: </w:t>
      </w:r>
      <w:r w:rsidRPr="00101011">
        <w:rPr>
          <w:spacing w:val="-4"/>
          <w:sz w:val="22"/>
          <w:szCs w:val="22"/>
        </w:rPr>
        <w:t xml:space="preserve"> Дрофа,</w:t>
      </w:r>
      <w:r w:rsidR="00486744" w:rsidRPr="00101011">
        <w:rPr>
          <w:spacing w:val="-4"/>
          <w:sz w:val="22"/>
          <w:szCs w:val="22"/>
        </w:rPr>
        <w:t xml:space="preserve"> 2005. – </w:t>
      </w:r>
      <w:r w:rsidRPr="00101011">
        <w:rPr>
          <w:spacing w:val="-4"/>
          <w:sz w:val="22"/>
          <w:szCs w:val="22"/>
        </w:rPr>
        <w:t>254с.</w:t>
      </w:r>
    </w:p>
    <w:p w:rsidR="00E95F42" w:rsidRPr="00101011" w:rsidRDefault="00E95F42" w:rsidP="00406E0B">
      <w:pPr>
        <w:pStyle w:val="a3"/>
        <w:spacing w:after="0"/>
        <w:rPr>
          <w:spacing w:val="-4"/>
          <w:sz w:val="22"/>
          <w:szCs w:val="22"/>
        </w:rPr>
      </w:pPr>
      <w:r w:rsidRPr="00101011">
        <w:rPr>
          <w:i/>
          <w:spacing w:val="-4"/>
          <w:sz w:val="22"/>
          <w:szCs w:val="22"/>
        </w:rPr>
        <w:t>И.М. Смирнова, В.А. Смирнов</w:t>
      </w:r>
      <w:r w:rsidRPr="00101011">
        <w:rPr>
          <w:spacing w:val="-4"/>
          <w:sz w:val="22"/>
          <w:szCs w:val="22"/>
        </w:rPr>
        <w:t>. Много</w:t>
      </w:r>
      <w:r w:rsidR="00486744" w:rsidRPr="00101011">
        <w:rPr>
          <w:spacing w:val="-4"/>
          <w:sz w:val="22"/>
          <w:szCs w:val="22"/>
        </w:rPr>
        <w:t xml:space="preserve">гранники (элективный курс). 10– </w:t>
      </w:r>
      <w:r w:rsidRPr="00101011">
        <w:rPr>
          <w:spacing w:val="-4"/>
          <w:sz w:val="22"/>
          <w:szCs w:val="22"/>
        </w:rPr>
        <w:t>11 классы, учебное пособие для</w:t>
      </w:r>
      <w:r w:rsidR="00486744" w:rsidRPr="00101011">
        <w:rPr>
          <w:spacing w:val="-4"/>
          <w:sz w:val="22"/>
          <w:szCs w:val="22"/>
        </w:rPr>
        <w:t xml:space="preserve"> общеобразовательных учреждений.</w:t>
      </w:r>
      <w:r w:rsidRPr="00101011">
        <w:rPr>
          <w:spacing w:val="-4"/>
          <w:sz w:val="22"/>
          <w:szCs w:val="22"/>
        </w:rPr>
        <w:t xml:space="preserve"> </w:t>
      </w:r>
      <w:r w:rsidR="00486744" w:rsidRPr="00101011">
        <w:rPr>
          <w:spacing w:val="-4"/>
          <w:sz w:val="22"/>
          <w:szCs w:val="22"/>
        </w:rPr>
        <w:t xml:space="preserve">–  М.: </w:t>
      </w:r>
      <w:r w:rsidRPr="00101011">
        <w:rPr>
          <w:spacing w:val="-4"/>
          <w:sz w:val="22"/>
          <w:szCs w:val="22"/>
        </w:rPr>
        <w:t>Мнемозина, 2007. – 95</w:t>
      </w:r>
      <w:r w:rsidR="00486744" w:rsidRPr="00101011">
        <w:rPr>
          <w:spacing w:val="-4"/>
          <w:sz w:val="22"/>
          <w:szCs w:val="22"/>
        </w:rPr>
        <w:t xml:space="preserve"> </w:t>
      </w:r>
      <w:r w:rsidRPr="00101011">
        <w:rPr>
          <w:spacing w:val="-4"/>
          <w:sz w:val="22"/>
          <w:szCs w:val="22"/>
        </w:rPr>
        <w:t>с.</w:t>
      </w:r>
    </w:p>
    <w:p w:rsidR="00E95F42" w:rsidRPr="00101011" w:rsidRDefault="00E95F42" w:rsidP="004A5076">
      <w:pPr>
        <w:pStyle w:val="a3"/>
        <w:spacing w:after="0"/>
        <w:rPr>
          <w:sz w:val="22"/>
          <w:szCs w:val="22"/>
        </w:rPr>
      </w:pPr>
      <w:r w:rsidRPr="00101011">
        <w:rPr>
          <w:i/>
          <w:sz w:val="22"/>
          <w:szCs w:val="22"/>
        </w:rPr>
        <w:t>И.М. Смирнова, В.А. Смирнов.</w:t>
      </w:r>
      <w:r w:rsidRPr="00101011">
        <w:rPr>
          <w:sz w:val="22"/>
          <w:szCs w:val="22"/>
        </w:rPr>
        <w:t xml:space="preserve"> Изображение пространственн</w:t>
      </w:r>
      <w:r w:rsidR="00486744" w:rsidRPr="00101011">
        <w:rPr>
          <w:sz w:val="22"/>
          <w:szCs w:val="22"/>
        </w:rPr>
        <w:t xml:space="preserve">ых фигур (элективный курс). 10 </w:t>
      </w:r>
      <w:r w:rsidRPr="00101011">
        <w:rPr>
          <w:sz w:val="22"/>
          <w:szCs w:val="22"/>
        </w:rPr>
        <w:t xml:space="preserve"> </w:t>
      </w:r>
      <w:r w:rsidR="00486744" w:rsidRPr="00101011">
        <w:rPr>
          <w:sz w:val="22"/>
          <w:szCs w:val="22"/>
        </w:rPr>
        <w:t xml:space="preserve">– </w:t>
      </w:r>
      <w:r w:rsidRPr="00101011">
        <w:rPr>
          <w:sz w:val="22"/>
          <w:szCs w:val="22"/>
        </w:rPr>
        <w:t>11 классы, учебное пособие для</w:t>
      </w:r>
      <w:r w:rsidR="00486744" w:rsidRPr="00101011">
        <w:rPr>
          <w:sz w:val="22"/>
          <w:szCs w:val="22"/>
        </w:rPr>
        <w:t xml:space="preserve"> общеобразовательных учреждений.</w:t>
      </w:r>
      <w:r w:rsidRPr="00101011">
        <w:rPr>
          <w:sz w:val="22"/>
          <w:szCs w:val="22"/>
        </w:rPr>
        <w:t xml:space="preserve"> </w:t>
      </w:r>
      <w:r w:rsidR="00486744" w:rsidRPr="00101011">
        <w:rPr>
          <w:sz w:val="22"/>
          <w:szCs w:val="22"/>
        </w:rPr>
        <w:t xml:space="preserve">– М.: </w:t>
      </w:r>
      <w:r w:rsidRPr="00101011">
        <w:rPr>
          <w:sz w:val="22"/>
          <w:szCs w:val="22"/>
        </w:rPr>
        <w:t>Мнемозина, 2007. – 64 с.</w:t>
      </w:r>
    </w:p>
    <w:p w:rsidR="00406E0B" w:rsidRPr="00101011" w:rsidRDefault="00406E0B" w:rsidP="004A5076">
      <w:pPr>
        <w:pStyle w:val="a3"/>
        <w:spacing w:after="0"/>
        <w:rPr>
          <w:sz w:val="22"/>
          <w:szCs w:val="22"/>
        </w:rPr>
      </w:pPr>
    </w:p>
    <w:p w:rsidR="00E95F42" w:rsidRPr="00101011" w:rsidRDefault="00E95F42" w:rsidP="004A5076">
      <w:pPr>
        <w:pStyle w:val="a3"/>
        <w:spacing w:after="0"/>
        <w:rPr>
          <w:b/>
          <w:sz w:val="22"/>
          <w:szCs w:val="22"/>
        </w:rPr>
      </w:pPr>
      <w:r w:rsidRPr="00101011">
        <w:rPr>
          <w:b/>
          <w:sz w:val="22"/>
          <w:szCs w:val="22"/>
        </w:rPr>
        <w:t xml:space="preserve">Примечание: </w:t>
      </w:r>
    </w:p>
    <w:p w:rsidR="00E95F42" w:rsidRPr="000466BC" w:rsidRDefault="00E95F42" w:rsidP="004A5076">
      <w:r w:rsidRPr="000466BC">
        <w:t>1) Для ОУ Краснодарского края на 2009 – 2010 учебный год кафедрой разработаны единые программы и тематические планирования п</w:t>
      </w:r>
      <w:r w:rsidR="00486744">
        <w:t xml:space="preserve">о алгебре и началам анализа в </w:t>
      </w:r>
      <w:r w:rsidR="00486744">
        <w:rPr>
          <w:lang w:val="en-US"/>
        </w:rPr>
        <w:t>X</w:t>
      </w:r>
      <w:r w:rsidR="00486744">
        <w:t xml:space="preserve"> и </w:t>
      </w:r>
      <w:r w:rsidR="00486744">
        <w:rPr>
          <w:lang w:val="en-US"/>
        </w:rPr>
        <w:t>XI</w:t>
      </w:r>
      <w:r w:rsidRPr="000466BC">
        <w:t xml:space="preserve"> классах независимо от выбранного учебника.  </w:t>
      </w:r>
    </w:p>
    <w:p w:rsidR="00E95F42" w:rsidRPr="00F67B8D" w:rsidRDefault="00E95F42" w:rsidP="004A5076">
      <w:pPr>
        <w:pStyle w:val="a3"/>
        <w:spacing w:after="0"/>
        <w:rPr>
          <w:sz w:val="22"/>
          <w:szCs w:val="22"/>
        </w:rPr>
      </w:pPr>
      <w:r w:rsidRPr="00F67B8D">
        <w:rPr>
          <w:sz w:val="22"/>
          <w:szCs w:val="22"/>
        </w:rPr>
        <w:t>2) Для успешного управления темпами развития умений и навыков, необходимых для прохождения выпускниками итоговой аттестации, кафедрой разработана технология разноуровневого обобщающего повторения. Использование индивидуальных карт об</w:t>
      </w:r>
      <w:r w:rsidR="00C61059" w:rsidRPr="00F67B8D">
        <w:rPr>
          <w:sz w:val="22"/>
          <w:szCs w:val="22"/>
        </w:rPr>
        <w:t>ученности</w:t>
      </w:r>
      <w:r w:rsidRPr="00F67B8D">
        <w:rPr>
          <w:sz w:val="22"/>
          <w:szCs w:val="22"/>
        </w:rPr>
        <w:t>, предлагаемых для ведения в указанной технологии, целесообразно использовать для выстраивания индивидуально</w:t>
      </w:r>
      <w:r w:rsidR="00C61059" w:rsidRPr="00F67B8D">
        <w:rPr>
          <w:sz w:val="22"/>
          <w:szCs w:val="22"/>
        </w:rPr>
        <w:t>й траектории обучения математике</w:t>
      </w:r>
      <w:r w:rsidRPr="00F67B8D">
        <w:rPr>
          <w:sz w:val="22"/>
          <w:szCs w:val="22"/>
        </w:rPr>
        <w:t xml:space="preserve"> к</w:t>
      </w:r>
      <w:r w:rsidR="00C61059" w:rsidRPr="00F67B8D">
        <w:rPr>
          <w:sz w:val="22"/>
          <w:szCs w:val="22"/>
        </w:rPr>
        <w:t xml:space="preserve">аждого учащегося </w:t>
      </w:r>
      <w:r w:rsidR="00C61059" w:rsidRPr="00F67B8D">
        <w:rPr>
          <w:sz w:val="22"/>
          <w:szCs w:val="22"/>
          <w:lang w:val="en-US"/>
        </w:rPr>
        <w:t>X</w:t>
      </w:r>
      <w:r w:rsidR="00C61059" w:rsidRPr="00F67B8D">
        <w:rPr>
          <w:sz w:val="22"/>
          <w:szCs w:val="22"/>
        </w:rPr>
        <w:t xml:space="preserve">– </w:t>
      </w:r>
      <w:r w:rsidR="00C61059" w:rsidRPr="00F67B8D">
        <w:rPr>
          <w:sz w:val="22"/>
          <w:szCs w:val="22"/>
          <w:lang w:val="en-US"/>
        </w:rPr>
        <w:t>XI</w:t>
      </w:r>
      <w:r w:rsidRPr="00F67B8D">
        <w:rPr>
          <w:sz w:val="22"/>
          <w:szCs w:val="22"/>
        </w:rPr>
        <w:t xml:space="preserve"> классов.</w:t>
      </w:r>
    </w:p>
    <w:p w:rsidR="00E95F42" w:rsidRPr="00F67B8D" w:rsidRDefault="00E95F42" w:rsidP="004A5076">
      <w:pPr>
        <w:pStyle w:val="a3"/>
        <w:spacing w:after="0"/>
        <w:rPr>
          <w:sz w:val="22"/>
          <w:szCs w:val="22"/>
        </w:rPr>
      </w:pPr>
      <w:r w:rsidRPr="00F67B8D">
        <w:rPr>
          <w:sz w:val="22"/>
          <w:szCs w:val="22"/>
        </w:rPr>
        <w:t>3) Для реализации одной из основных за</w:t>
      </w:r>
      <w:r w:rsidR="00C61059" w:rsidRPr="00F67B8D">
        <w:rPr>
          <w:sz w:val="22"/>
          <w:szCs w:val="22"/>
        </w:rPr>
        <w:t xml:space="preserve">дач проекта «Наша новая школа»  –  развертывания </w:t>
      </w:r>
      <w:r w:rsidRPr="00F67B8D">
        <w:rPr>
          <w:sz w:val="22"/>
          <w:szCs w:val="22"/>
        </w:rPr>
        <w:t xml:space="preserve">систематической </w:t>
      </w:r>
      <w:r w:rsidR="00C61059" w:rsidRPr="00F67B8D">
        <w:rPr>
          <w:sz w:val="22"/>
          <w:szCs w:val="22"/>
        </w:rPr>
        <w:t>работы с одаренными школьниками</w:t>
      </w:r>
      <w:r w:rsidRPr="00F67B8D">
        <w:rPr>
          <w:sz w:val="22"/>
          <w:szCs w:val="22"/>
        </w:rPr>
        <w:t xml:space="preserve"> в этом учебном году кафедрой запланировано проведение курсов повышения квалификации учителей математики по профильному обучению, по использованию современных технологий обучения для развития компетентностей учащихся, а также курсы по методике проведения кружковых и факультативных занятий.</w:t>
      </w:r>
    </w:p>
    <w:p w:rsidR="00E95F42" w:rsidRDefault="00E95F42" w:rsidP="004A5076">
      <w:r>
        <w:t>4)</w:t>
      </w:r>
      <w:r w:rsidRPr="00EA64BF">
        <w:t xml:space="preserve"> </w:t>
      </w:r>
      <w:r>
        <w:t>Подробн</w:t>
      </w:r>
      <w:r w:rsidR="00C61059">
        <w:t>ая информация о современных УМК</w:t>
      </w:r>
      <w:r>
        <w:t xml:space="preserve"> </w:t>
      </w:r>
      <w:r w:rsidR="00C61059">
        <w:t>(</w:t>
      </w:r>
      <w:r>
        <w:t>с аннотациями и справочным материалом</w:t>
      </w:r>
      <w:r w:rsidR="00C61059">
        <w:t>)</w:t>
      </w:r>
      <w:r>
        <w:t xml:space="preserve"> изложена в Интернет-справочник</w:t>
      </w:r>
      <w:r w:rsidRPr="0021660B">
        <w:t>е</w:t>
      </w:r>
      <w:r>
        <w:t xml:space="preserve">: fp.edu.ru. Сайт с примерными программами: </w:t>
      </w:r>
      <w:r>
        <w:rPr>
          <w:lang w:val="en-US"/>
        </w:rPr>
        <w:t>www</w:t>
      </w:r>
      <w:r w:rsidRPr="00A30319">
        <w:t>.</w:t>
      </w:r>
      <w:r>
        <w:rPr>
          <w:lang w:val="en-US"/>
        </w:rPr>
        <w:t>mon</w:t>
      </w:r>
      <w:r w:rsidRPr="00A30319">
        <w:t xml:space="preserve"> </w:t>
      </w:r>
      <w:r>
        <w:rPr>
          <w:lang w:val="en-US"/>
        </w:rPr>
        <w:t>gov</w:t>
      </w:r>
      <w:r w:rsidRPr="00A30319">
        <w:t>.</w:t>
      </w:r>
      <w:r>
        <w:rPr>
          <w:lang w:val="en-US"/>
        </w:rPr>
        <w:t>ru</w:t>
      </w:r>
      <w:r w:rsidRPr="00A30319">
        <w:t>.</w:t>
      </w:r>
    </w:p>
    <w:p w:rsidR="00E95F42" w:rsidRPr="00101011" w:rsidRDefault="00E95F42" w:rsidP="00A25816">
      <w:pPr>
        <w:rPr>
          <w:spacing w:val="-4"/>
        </w:rPr>
      </w:pPr>
      <w:r w:rsidRPr="00101011">
        <w:rPr>
          <w:spacing w:val="-4"/>
        </w:rPr>
        <w:t xml:space="preserve">Обращаем особое внимание учителей – предметников на эффективное </w:t>
      </w:r>
      <w:r w:rsidR="00C61059" w:rsidRPr="00101011">
        <w:rPr>
          <w:spacing w:val="-4"/>
        </w:rPr>
        <w:t>использование учебного, учебно-</w:t>
      </w:r>
      <w:r w:rsidRPr="00101011">
        <w:rPr>
          <w:spacing w:val="-4"/>
        </w:rPr>
        <w:t>наглядного и лабораторного оборудования, приобретенного в рамках ПНПО и по краевым целевым программам. В связи с этим обязательно  внесение в календарно-тематическое планирование дополнительной графы «</w:t>
      </w:r>
      <w:r w:rsidR="00C61059" w:rsidRPr="00101011">
        <w:rPr>
          <w:spacing w:val="-4"/>
        </w:rPr>
        <w:t>Использование учебного, учебно-</w:t>
      </w:r>
      <w:r w:rsidRPr="00101011">
        <w:rPr>
          <w:spacing w:val="-4"/>
        </w:rPr>
        <w:t xml:space="preserve"> наглядного и лабораторного оборуд</w:t>
      </w:r>
      <w:r w:rsidR="00C61059" w:rsidRPr="00101011">
        <w:rPr>
          <w:spacing w:val="-4"/>
        </w:rPr>
        <w:t>ования» с целью эффективного  примене</w:t>
      </w:r>
      <w:r w:rsidRPr="00101011">
        <w:rPr>
          <w:spacing w:val="-4"/>
        </w:rPr>
        <w:t>ния  оборудования  на  конкретном уроке.</w:t>
      </w:r>
    </w:p>
    <w:p w:rsidR="00E95F42" w:rsidRPr="00A25816" w:rsidRDefault="00E95F42" w:rsidP="004A5076">
      <w:pPr>
        <w:pStyle w:val="a3"/>
        <w:spacing w:after="0"/>
        <w:rPr>
          <w:sz w:val="22"/>
          <w:szCs w:val="22"/>
        </w:rPr>
      </w:pPr>
      <w:r w:rsidRPr="00A25816">
        <w:rPr>
          <w:sz w:val="22"/>
          <w:szCs w:val="22"/>
        </w:rPr>
        <w:t xml:space="preserve">Для подготовки к </w:t>
      </w:r>
      <w:r w:rsidR="00A25816" w:rsidRPr="00A25816">
        <w:rPr>
          <w:sz w:val="22"/>
          <w:szCs w:val="22"/>
        </w:rPr>
        <w:t>ЕГЭ</w:t>
      </w:r>
      <w:r w:rsidRPr="00A25816">
        <w:rPr>
          <w:sz w:val="22"/>
          <w:szCs w:val="22"/>
        </w:rPr>
        <w:t xml:space="preserve"> по геометрии к</w:t>
      </w:r>
      <w:r w:rsidR="00C61059" w:rsidRPr="00A25816">
        <w:rPr>
          <w:sz w:val="22"/>
          <w:szCs w:val="22"/>
        </w:rPr>
        <w:t>афедра рекомендует следующие</w:t>
      </w:r>
      <w:r w:rsidRPr="00A25816">
        <w:rPr>
          <w:sz w:val="22"/>
          <w:szCs w:val="22"/>
        </w:rPr>
        <w:t xml:space="preserve"> учебно-методические пособия:</w:t>
      </w:r>
    </w:p>
    <w:p w:rsidR="00E95F42" w:rsidRPr="00A25816" w:rsidRDefault="00E95F42" w:rsidP="004A5076">
      <w:pPr>
        <w:pStyle w:val="a3"/>
        <w:spacing w:after="0"/>
        <w:rPr>
          <w:bCs/>
          <w:sz w:val="22"/>
          <w:szCs w:val="22"/>
        </w:rPr>
      </w:pPr>
      <w:r w:rsidRPr="00A25816">
        <w:rPr>
          <w:bCs/>
          <w:i/>
          <w:sz w:val="22"/>
          <w:szCs w:val="22"/>
        </w:rPr>
        <w:t>Тестовые з</w:t>
      </w:r>
      <w:r w:rsidR="00C61059" w:rsidRPr="00A25816">
        <w:rPr>
          <w:bCs/>
          <w:i/>
          <w:sz w:val="22"/>
          <w:szCs w:val="22"/>
        </w:rPr>
        <w:t>адания по подготовке к ЕГЭ</w:t>
      </w:r>
      <w:r w:rsidR="00A25816" w:rsidRPr="00A25816">
        <w:rPr>
          <w:bCs/>
          <w:i/>
          <w:sz w:val="22"/>
          <w:szCs w:val="22"/>
        </w:rPr>
        <w:t xml:space="preserve"> </w:t>
      </w:r>
      <w:r w:rsidR="00C61059" w:rsidRPr="00A25816">
        <w:rPr>
          <w:i/>
          <w:sz w:val="22"/>
          <w:szCs w:val="22"/>
        </w:rPr>
        <w:t xml:space="preserve">– </w:t>
      </w:r>
      <w:r w:rsidR="00C61059" w:rsidRPr="00A25816">
        <w:rPr>
          <w:bCs/>
          <w:i/>
          <w:sz w:val="22"/>
          <w:szCs w:val="22"/>
        </w:rPr>
        <w:t>2009</w:t>
      </w:r>
      <w:r w:rsidR="00A25816">
        <w:rPr>
          <w:bCs/>
          <w:sz w:val="22"/>
          <w:szCs w:val="22"/>
        </w:rPr>
        <w:t xml:space="preserve"> </w:t>
      </w:r>
      <w:r w:rsidRPr="00A25816">
        <w:rPr>
          <w:sz w:val="22"/>
          <w:szCs w:val="22"/>
        </w:rPr>
        <w:t>/ Семенко Е.А., Крупецкий  С.Л., Фоменко Е. А., Ларкин Г. Н.,</w:t>
      </w:r>
      <w:r w:rsidR="00C61059" w:rsidRPr="00A25816">
        <w:rPr>
          <w:sz w:val="22"/>
          <w:szCs w:val="22"/>
        </w:rPr>
        <w:t xml:space="preserve"> Сукманюк В. Н. – Краснодар: </w:t>
      </w:r>
      <w:r w:rsidRPr="00A25816">
        <w:rPr>
          <w:bCs/>
          <w:sz w:val="22"/>
          <w:szCs w:val="22"/>
        </w:rPr>
        <w:t>Просвещени</w:t>
      </w:r>
      <w:r w:rsidR="00C61059" w:rsidRPr="00A25816">
        <w:rPr>
          <w:bCs/>
          <w:sz w:val="22"/>
          <w:szCs w:val="22"/>
        </w:rPr>
        <w:t xml:space="preserve">е – Юг, </w:t>
      </w:r>
      <w:r w:rsidRPr="00A25816">
        <w:rPr>
          <w:bCs/>
          <w:sz w:val="22"/>
          <w:szCs w:val="22"/>
        </w:rPr>
        <w:t>2009</w:t>
      </w:r>
      <w:r w:rsidR="00C61059" w:rsidRPr="00A25816">
        <w:rPr>
          <w:bCs/>
          <w:sz w:val="22"/>
          <w:szCs w:val="22"/>
        </w:rPr>
        <w:t>.</w:t>
      </w:r>
      <w:r w:rsidRPr="00A25816">
        <w:rPr>
          <w:bCs/>
          <w:sz w:val="22"/>
          <w:szCs w:val="22"/>
        </w:rPr>
        <w:t xml:space="preserve"> – 160 с.</w:t>
      </w:r>
    </w:p>
    <w:p w:rsidR="00E95F42" w:rsidRPr="00A25816" w:rsidRDefault="00C61059" w:rsidP="004A5076">
      <w:pPr>
        <w:pStyle w:val="a3"/>
        <w:spacing w:after="0"/>
        <w:rPr>
          <w:sz w:val="22"/>
          <w:szCs w:val="22"/>
        </w:rPr>
      </w:pPr>
      <w:r w:rsidRPr="00A25816">
        <w:rPr>
          <w:i/>
          <w:sz w:val="22"/>
          <w:szCs w:val="22"/>
        </w:rPr>
        <w:t>Геометрия треугольника</w:t>
      </w:r>
      <w:r w:rsidR="00A25816">
        <w:rPr>
          <w:sz w:val="22"/>
          <w:szCs w:val="22"/>
        </w:rPr>
        <w:t xml:space="preserve"> </w:t>
      </w:r>
      <w:r w:rsidR="00E95F42" w:rsidRPr="00A25816">
        <w:rPr>
          <w:sz w:val="22"/>
          <w:szCs w:val="22"/>
        </w:rPr>
        <w:t xml:space="preserve">/ </w:t>
      </w:r>
      <w:r w:rsidR="00E95F42" w:rsidRPr="00A25816">
        <w:rPr>
          <w:sz w:val="22"/>
          <w:szCs w:val="22"/>
          <w:lang w:val="en-US"/>
        </w:rPr>
        <w:t>C</w:t>
      </w:r>
      <w:r w:rsidRPr="00A25816">
        <w:rPr>
          <w:sz w:val="22"/>
          <w:szCs w:val="22"/>
        </w:rPr>
        <w:t>укманюк В.</w:t>
      </w:r>
      <w:r w:rsidR="00E95F42" w:rsidRPr="00A25816">
        <w:rPr>
          <w:sz w:val="22"/>
          <w:szCs w:val="22"/>
        </w:rPr>
        <w:t>Н., электронный учебник.</w:t>
      </w:r>
    </w:p>
    <w:p w:rsidR="00E95F42" w:rsidRPr="00A25816" w:rsidRDefault="00E95F42" w:rsidP="004A5076">
      <w:pPr>
        <w:pStyle w:val="a3"/>
        <w:spacing w:after="0"/>
        <w:rPr>
          <w:sz w:val="22"/>
          <w:szCs w:val="22"/>
        </w:rPr>
      </w:pPr>
      <w:r w:rsidRPr="00A25816">
        <w:rPr>
          <w:i/>
          <w:sz w:val="22"/>
          <w:szCs w:val="22"/>
        </w:rPr>
        <w:t>Неразрешимость задач на построе</w:t>
      </w:r>
      <w:r w:rsidR="00C61059" w:rsidRPr="00A25816">
        <w:rPr>
          <w:i/>
          <w:sz w:val="22"/>
          <w:szCs w:val="22"/>
        </w:rPr>
        <w:t>ние с помощью циркуля и линейки</w:t>
      </w:r>
      <w:r w:rsidR="00A25816">
        <w:rPr>
          <w:sz w:val="22"/>
          <w:szCs w:val="22"/>
        </w:rPr>
        <w:t xml:space="preserve"> </w:t>
      </w:r>
      <w:r w:rsidRPr="00A25816">
        <w:rPr>
          <w:sz w:val="22"/>
          <w:szCs w:val="22"/>
        </w:rPr>
        <w:t xml:space="preserve">/ </w:t>
      </w:r>
      <w:r w:rsidRPr="00A25816">
        <w:rPr>
          <w:sz w:val="22"/>
          <w:szCs w:val="22"/>
          <w:lang w:val="en-US"/>
        </w:rPr>
        <w:t>C</w:t>
      </w:r>
      <w:r w:rsidRPr="00A25816">
        <w:rPr>
          <w:sz w:val="22"/>
          <w:szCs w:val="22"/>
        </w:rPr>
        <w:t>укманюк В. Н., электронный учебник.</w:t>
      </w:r>
    </w:p>
    <w:p w:rsidR="00E95F42" w:rsidRPr="00A25816" w:rsidRDefault="00E95F42" w:rsidP="004A5076">
      <w:pPr>
        <w:pStyle w:val="a3"/>
        <w:spacing w:after="0"/>
        <w:rPr>
          <w:sz w:val="22"/>
          <w:szCs w:val="22"/>
        </w:rPr>
      </w:pPr>
      <w:r w:rsidRPr="00A25816">
        <w:rPr>
          <w:i/>
          <w:sz w:val="22"/>
          <w:szCs w:val="22"/>
        </w:rPr>
        <w:t>Эмпир</w:t>
      </w:r>
      <w:r w:rsidR="00A25816" w:rsidRPr="00A25816">
        <w:rPr>
          <w:i/>
          <w:sz w:val="22"/>
          <w:szCs w:val="22"/>
        </w:rPr>
        <w:t>ическая геометрия</w:t>
      </w:r>
      <w:r w:rsidR="00A25816">
        <w:rPr>
          <w:sz w:val="22"/>
          <w:szCs w:val="22"/>
        </w:rPr>
        <w:t xml:space="preserve"> </w:t>
      </w:r>
      <w:r w:rsidR="00C61059" w:rsidRPr="00A25816">
        <w:rPr>
          <w:sz w:val="22"/>
          <w:szCs w:val="22"/>
        </w:rPr>
        <w:t>/ Сукманюк В.</w:t>
      </w:r>
      <w:r w:rsidRPr="00A25816">
        <w:rPr>
          <w:sz w:val="22"/>
          <w:szCs w:val="22"/>
        </w:rPr>
        <w:t>Н.</w:t>
      </w:r>
      <w:r w:rsidR="00C61059" w:rsidRPr="00A25816">
        <w:rPr>
          <w:sz w:val="22"/>
          <w:szCs w:val="22"/>
        </w:rPr>
        <w:t xml:space="preserve"> – Краснодар</w:t>
      </w:r>
      <w:r w:rsidRPr="00A25816">
        <w:rPr>
          <w:sz w:val="22"/>
          <w:szCs w:val="22"/>
        </w:rPr>
        <w:t>:</w:t>
      </w:r>
      <w:r w:rsidR="00C61059" w:rsidRPr="00A25816">
        <w:rPr>
          <w:sz w:val="22"/>
          <w:szCs w:val="22"/>
        </w:rPr>
        <w:t xml:space="preserve"> Просвещение – Юг,</w:t>
      </w:r>
      <w:r w:rsidRPr="00A25816">
        <w:rPr>
          <w:sz w:val="22"/>
          <w:szCs w:val="22"/>
        </w:rPr>
        <w:t xml:space="preserve"> 2005</w:t>
      </w:r>
      <w:r w:rsidR="00C61059" w:rsidRPr="00A25816">
        <w:rPr>
          <w:sz w:val="22"/>
          <w:szCs w:val="22"/>
        </w:rPr>
        <w:t>.</w:t>
      </w:r>
      <w:r w:rsidRPr="00A25816">
        <w:rPr>
          <w:sz w:val="22"/>
          <w:szCs w:val="22"/>
        </w:rPr>
        <w:t>– 160 с.</w:t>
      </w:r>
    </w:p>
    <w:p w:rsidR="00E95F42" w:rsidRPr="000466BC" w:rsidRDefault="00E95F42" w:rsidP="004A5076">
      <w:pPr>
        <w:pStyle w:val="a3"/>
        <w:spacing w:after="0"/>
      </w:pPr>
    </w:p>
    <w:p w:rsidR="00E95F42" w:rsidRPr="00A25816" w:rsidRDefault="00E95F42" w:rsidP="004A5076">
      <w:pPr>
        <w:pStyle w:val="a3"/>
        <w:spacing w:after="0"/>
        <w:rPr>
          <w:i/>
          <w:sz w:val="22"/>
          <w:szCs w:val="22"/>
        </w:rPr>
      </w:pPr>
      <w:r w:rsidRPr="00A25816">
        <w:rPr>
          <w:i/>
          <w:sz w:val="22"/>
          <w:szCs w:val="22"/>
        </w:rPr>
        <w:t xml:space="preserve">Рекомендации подготовлены  зав. кафедрой физ.-мат. дисциплин и информатики ККИДППО, </w:t>
      </w:r>
      <w:r w:rsidR="00C61059" w:rsidRPr="00A25816">
        <w:rPr>
          <w:i/>
          <w:sz w:val="22"/>
          <w:szCs w:val="22"/>
        </w:rPr>
        <w:t>к.п.н.</w:t>
      </w:r>
      <w:r w:rsidRPr="00A25816">
        <w:rPr>
          <w:i/>
          <w:sz w:val="22"/>
          <w:szCs w:val="22"/>
        </w:rPr>
        <w:t xml:space="preserve"> Сукманюк В. Н.</w:t>
      </w:r>
    </w:p>
    <w:p w:rsidR="00E95F42" w:rsidRDefault="00A25816" w:rsidP="00C20D2B">
      <w:pPr>
        <w:pStyle w:val="a3"/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Контактный телефон – </w:t>
      </w:r>
      <w:r w:rsidR="00E95F42" w:rsidRPr="00A25816">
        <w:rPr>
          <w:i/>
          <w:sz w:val="22"/>
          <w:szCs w:val="22"/>
        </w:rPr>
        <w:t>8 (861) 232-96-31</w:t>
      </w:r>
      <w:r w:rsidR="00C61059" w:rsidRPr="00A25816">
        <w:rPr>
          <w:i/>
          <w:sz w:val="22"/>
          <w:szCs w:val="22"/>
        </w:rPr>
        <w:t>.</w:t>
      </w: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  <w:rPr>
          <w:i/>
          <w:sz w:val="22"/>
          <w:szCs w:val="22"/>
        </w:rPr>
      </w:pPr>
    </w:p>
    <w:p w:rsidR="001F4D08" w:rsidRDefault="001F4D08" w:rsidP="00C20D2B">
      <w:pPr>
        <w:pStyle w:val="a3"/>
        <w:spacing w:after="0"/>
      </w:pPr>
      <w:bookmarkStart w:id="2" w:name="_GoBack"/>
      <w:bookmarkEnd w:id="2"/>
    </w:p>
    <w:sectPr w:rsidR="001F4D08" w:rsidSect="00542026">
      <w:headerReference w:type="even" r:id="rId8"/>
      <w:footerReference w:type="default" r:id="rId9"/>
      <w:pgSz w:w="8420" w:h="11907" w:orient="landscape" w:code="9"/>
      <w:pgMar w:top="567" w:right="1134" w:bottom="709" w:left="1134" w:header="181" w:footer="312" w:gutter="0"/>
      <w:cols w:space="68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014" w:rsidRDefault="00951014" w:rsidP="00400443">
      <w:r>
        <w:separator/>
      </w:r>
    </w:p>
  </w:endnote>
  <w:endnote w:type="continuationSeparator" w:id="0">
    <w:p w:rsidR="00951014" w:rsidRDefault="00951014" w:rsidP="004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48627F" w:rsidRDefault="004E575D" w:rsidP="00634E8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4D08">
      <w:rPr>
        <w:noProof/>
      </w:rPr>
      <w:t>14</w:t>
    </w:r>
    <w:r>
      <w:fldChar w:fldCharType="end"/>
    </w:r>
  </w:p>
  <w:p w:rsidR="004E575D" w:rsidRDefault="004E575D" w:rsidP="004004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014" w:rsidRDefault="00951014" w:rsidP="00400443">
      <w:r>
        <w:separator/>
      </w:r>
    </w:p>
  </w:footnote>
  <w:footnote w:type="continuationSeparator" w:id="0">
    <w:p w:rsidR="00951014" w:rsidRDefault="00951014" w:rsidP="0040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6E0518" w:rsidRDefault="004E575D" w:rsidP="00400443">
    <w:pPr>
      <w:pStyle w:val="a6"/>
      <w:rPr>
        <w:rStyle w:val="a5"/>
        <w:sz w:val="12"/>
        <w:szCs w:val="12"/>
      </w:rPr>
    </w:pPr>
    <w:r w:rsidRPr="006E0518">
      <w:rPr>
        <w:rStyle w:val="a5"/>
        <w:sz w:val="12"/>
        <w:szCs w:val="12"/>
      </w:rPr>
      <w:fldChar w:fldCharType="begin"/>
    </w:r>
    <w:r w:rsidRPr="006E0518">
      <w:rPr>
        <w:rStyle w:val="a5"/>
        <w:sz w:val="12"/>
        <w:szCs w:val="12"/>
      </w:rPr>
      <w:instrText xml:space="preserve">PAGE  </w:instrText>
    </w:r>
    <w:r w:rsidRPr="006E0518">
      <w:rPr>
        <w:rStyle w:val="a5"/>
        <w:sz w:val="12"/>
        <w:szCs w:val="12"/>
      </w:rPr>
      <w:fldChar w:fldCharType="separate"/>
    </w:r>
    <w:r>
      <w:rPr>
        <w:rStyle w:val="a5"/>
        <w:noProof/>
        <w:sz w:val="12"/>
        <w:szCs w:val="12"/>
      </w:rPr>
      <w:t>56</w:t>
    </w:r>
    <w:r w:rsidRPr="006E0518">
      <w:rPr>
        <w:rStyle w:val="a5"/>
        <w:sz w:val="12"/>
        <w:szCs w:val="12"/>
      </w:rPr>
      <w:fldChar w:fldCharType="end"/>
    </w:r>
  </w:p>
  <w:p w:rsidR="004E575D" w:rsidRPr="006E0518" w:rsidRDefault="004E575D" w:rsidP="004004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1DD1A4E"/>
    <w:multiLevelType w:val="hybridMultilevel"/>
    <w:tmpl w:val="D5F497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76986"/>
    <w:multiLevelType w:val="hybridMultilevel"/>
    <w:tmpl w:val="E51873E0"/>
    <w:lvl w:ilvl="0" w:tplc="0924E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94F4D53"/>
    <w:multiLevelType w:val="hybridMultilevel"/>
    <w:tmpl w:val="4E22D48A"/>
    <w:lvl w:ilvl="0" w:tplc="33801DE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0442CCB"/>
    <w:multiLevelType w:val="hybridMultilevel"/>
    <w:tmpl w:val="5224AF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D0F42A3"/>
    <w:multiLevelType w:val="hybridMultilevel"/>
    <w:tmpl w:val="286E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F7D2F"/>
    <w:multiLevelType w:val="hybridMultilevel"/>
    <w:tmpl w:val="A1BC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6271"/>
    <w:multiLevelType w:val="hybridMultilevel"/>
    <w:tmpl w:val="27C0396A"/>
    <w:lvl w:ilvl="0" w:tplc="924262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2856A4"/>
    <w:multiLevelType w:val="hybridMultilevel"/>
    <w:tmpl w:val="ED709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B835B18"/>
    <w:multiLevelType w:val="hybridMultilevel"/>
    <w:tmpl w:val="FB8E1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7F0041"/>
    <w:multiLevelType w:val="hybridMultilevel"/>
    <w:tmpl w:val="BA5E3F92"/>
    <w:lvl w:ilvl="0" w:tplc="5CBC1F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35B21B4"/>
    <w:multiLevelType w:val="hybridMultilevel"/>
    <w:tmpl w:val="122096E8"/>
    <w:lvl w:ilvl="0" w:tplc="4BBCE48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C32404E"/>
    <w:multiLevelType w:val="hybridMultilevel"/>
    <w:tmpl w:val="41AA8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D6B23"/>
    <w:multiLevelType w:val="hybridMultilevel"/>
    <w:tmpl w:val="1CC87E6C"/>
    <w:lvl w:ilvl="0" w:tplc="2F425C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1A42ABF"/>
    <w:multiLevelType w:val="hybridMultilevel"/>
    <w:tmpl w:val="B09C0088"/>
    <w:lvl w:ilvl="0" w:tplc="97B6C13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53B50A5"/>
    <w:multiLevelType w:val="hybridMultilevel"/>
    <w:tmpl w:val="F0C8ABF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67F44"/>
    <w:multiLevelType w:val="hybridMultilevel"/>
    <w:tmpl w:val="5D5C0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785DD8"/>
    <w:multiLevelType w:val="hybridMultilevel"/>
    <w:tmpl w:val="C4E65F98"/>
    <w:lvl w:ilvl="0" w:tplc="8D28A5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776E0F80"/>
    <w:multiLevelType w:val="hybridMultilevel"/>
    <w:tmpl w:val="99444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D20365"/>
    <w:multiLevelType w:val="hybridMultilevel"/>
    <w:tmpl w:val="DB167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A73A79"/>
    <w:multiLevelType w:val="hybridMultilevel"/>
    <w:tmpl w:val="5EFC84AE"/>
    <w:lvl w:ilvl="0" w:tplc="6A40B5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17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18"/>
  </w:num>
  <w:num w:numId="14">
    <w:abstractNumId w:val="9"/>
  </w:num>
  <w:num w:numId="15">
    <w:abstractNumId w:val="16"/>
  </w:num>
  <w:num w:numId="16">
    <w:abstractNumId w:val="13"/>
  </w:num>
  <w:num w:numId="17">
    <w:abstractNumId w:val="7"/>
  </w:num>
  <w:num w:numId="18">
    <w:abstractNumId w:val="20"/>
  </w:num>
  <w:num w:numId="19">
    <w:abstractNumId w:val="14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026"/>
    <w:rsid w:val="0000595E"/>
    <w:rsid w:val="00010DFD"/>
    <w:rsid w:val="000146BD"/>
    <w:rsid w:val="00021519"/>
    <w:rsid w:val="000236F5"/>
    <w:rsid w:val="00023F6F"/>
    <w:rsid w:val="00033982"/>
    <w:rsid w:val="000466BC"/>
    <w:rsid w:val="00047796"/>
    <w:rsid w:val="00047B05"/>
    <w:rsid w:val="0005589C"/>
    <w:rsid w:val="00057483"/>
    <w:rsid w:val="0005787E"/>
    <w:rsid w:val="00066603"/>
    <w:rsid w:val="00066F96"/>
    <w:rsid w:val="00071276"/>
    <w:rsid w:val="000726B4"/>
    <w:rsid w:val="0007522D"/>
    <w:rsid w:val="00081338"/>
    <w:rsid w:val="00081A80"/>
    <w:rsid w:val="000A0E76"/>
    <w:rsid w:val="000A2F5B"/>
    <w:rsid w:val="000A567C"/>
    <w:rsid w:val="000B6E08"/>
    <w:rsid w:val="000C23CF"/>
    <w:rsid w:val="000C3248"/>
    <w:rsid w:val="000C6CBE"/>
    <w:rsid w:val="000E4F22"/>
    <w:rsid w:val="000E6FA8"/>
    <w:rsid w:val="000F34FF"/>
    <w:rsid w:val="00101011"/>
    <w:rsid w:val="001017CF"/>
    <w:rsid w:val="00112F2C"/>
    <w:rsid w:val="00142F42"/>
    <w:rsid w:val="001466A4"/>
    <w:rsid w:val="001551DA"/>
    <w:rsid w:val="00156322"/>
    <w:rsid w:val="0017573C"/>
    <w:rsid w:val="00180A65"/>
    <w:rsid w:val="0019057D"/>
    <w:rsid w:val="00190C5A"/>
    <w:rsid w:val="001942C9"/>
    <w:rsid w:val="00195FF2"/>
    <w:rsid w:val="001A0085"/>
    <w:rsid w:val="001A098C"/>
    <w:rsid w:val="001A4C45"/>
    <w:rsid w:val="001B0970"/>
    <w:rsid w:val="001B1C15"/>
    <w:rsid w:val="001B421F"/>
    <w:rsid w:val="001B783F"/>
    <w:rsid w:val="001C5E2D"/>
    <w:rsid w:val="001C63AA"/>
    <w:rsid w:val="001D1995"/>
    <w:rsid w:val="001D3568"/>
    <w:rsid w:val="001D48D8"/>
    <w:rsid w:val="001D53BE"/>
    <w:rsid w:val="001D6289"/>
    <w:rsid w:val="001E0882"/>
    <w:rsid w:val="001E1370"/>
    <w:rsid w:val="001E4383"/>
    <w:rsid w:val="001E5B0D"/>
    <w:rsid w:val="001E6DEA"/>
    <w:rsid w:val="001F4D08"/>
    <w:rsid w:val="00200AB9"/>
    <w:rsid w:val="00202793"/>
    <w:rsid w:val="00207C96"/>
    <w:rsid w:val="00211FEF"/>
    <w:rsid w:val="00213137"/>
    <w:rsid w:val="00213A81"/>
    <w:rsid w:val="00215847"/>
    <w:rsid w:val="0021660B"/>
    <w:rsid w:val="00220CBC"/>
    <w:rsid w:val="00234091"/>
    <w:rsid w:val="0024109E"/>
    <w:rsid w:val="0024227D"/>
    <w:rsid w:val="00247D2D"/>
    <w:rsid w:val="00263B5D"/>
    <w:rsid w:val="00264661"/>
    <w:rsid w:val="00276887"/>
    <w:rsid w:val="002828AC"/>
    <w:rsid w:val="00284509"/>
    <w:rsid w:val="00287E08"/>
    <w:rsid w:val="0029214B"/>
    <w:rsid w:val="0029688D"/>
    <w:rsid w:val="00296902"/>
    <w:rsid w:val="002B20F0"/>
    <w:rsid w:val="002B3919"/>
    <w:rsid w:val="002B7734"/>
    <w:rsid w:val="002C4BCC"/>
    <w:rsid w:val="002D30DE"/>
    <w:rsid w:val="002D3B4A"/>
    <w:rsid w:val="002E230C"/>
    <w:rsid w:val="002E64AB"/>
    <w:rsid w:val="00304E11"/>
    <w:rsid w:val="00306583"/>
    <w:rsid w:val="00321DBB"/>
    <w:rsid w:val="00322B69"/>
    <w:rsid w:val="0032335B"/>
    <w:rsid w:val="00324410"/>
    <w:rsid w:val="003254E1"/>
    <w:rsid w:val="00331E49"/>
    <w:rsid w:val="00350C17"/>
    <w:rsid w:val="00352D99"/>
    <w:rsid w:val="0037200E"/>
    <w:rsid w:val="0037313A"/>
    <w:rsid w:val="00375934"/>
    <w:rsid w:val="00385DE0"/>
    <w:rsid w:val="003905CF"/>
    <w:rsid w:val="00397CC4"/>
    <w:rsid w:val="003A1C37"/>
    <w:rsid w:val="003A2890"/>
    <w:rsid w:val="003B07C8"/>
    <w:rsid w:val="003C559D"/>
    <w:rsid w:val="003C7F13"/>
    <w:rsid w:val="003D555A"/>
    <w:rsid w:val="003D5F11"/>
    <w:rsid w:val="003E2334"/>
    <w:rsid w:val="003E3F4A"/>
    <w:rsid w:val="003F4094"/>
    <w:rsid w:val="00400443"/>
    <w:rsid w:val="00400D66"/>
    <w:rsid w:val="00402597"/>
    <w:rsid w:val="004030B8"/>
    <w:rsid w:val="004055D5"/>
    <w:rsid w:val="004063D5"/>
    <w:rsid w:val="004064D7"/>
    <w:rsid w:val="00406E0B"/>
    <w:rsid w:val="00411494"/>
    <w:rsid w:val="00413098"/>
    <w:rsid w:val="00417AE7"/>
    <w:rsid w:val="004275CC"/>
    <w:rsid w:val="004417B6"/>
    <w:rsid w:val="0046007F"/>
    <w:rsid w:val="00462B6B"/>
    <w:rsid w:val="00474DF5"/>
    <w:rsid w:val="00475293"/>
    <w:rsid w:val="0048627F"/>
    <w:rsid w:val="00486744"/>
    <w:rsid w:val="00494F8B"/>
    <w:rsid w:val="00497E4F"/>
    <w:rsid w:val="00497EC6"/>
    <w:rsid w:val="004A05A9"/>
    <w:rsid w:val="004A5076"/>
    <w:rsid w:val="004B48E2"/>
    <w:rsid w:val="004D15A2"/>
    <w:rsid w:val="004D28EC"/>
    <w:rsid w:val="004D3982"/>
    <w:rsid w:val="004D61E6"/>
    <w:rsid w:val="004E575D"/>
    <w:rsid w:val="004F0756"/>
    <w:rsid w:val="004F1FBF"/>
    <w:rsid w:val="004F6925"/>
    <w:rsid w:val="00506EDB"/>
    <w:rsid w:val="0050777A"/>
    <w:rsid w:val="00512939"/>
    <w:rsid w:val="00512E11"/>
    <w:rsid w:val="00521028"/>
    <w:rsid w:val="00523892"/>
    <w:rsid w:val="00527014"/>
    <w:rsid w:val="00527728"/>
    <w:rsid w:val="00542026"/>
    <w:rsid w:val="00545D40"/>
    <w:rsid w:val="005539B6"/>
    <w:rsid w:val="00557030"/>
    <w:rsid w:val="00564ABA"/>
    <w:rsid w:val="005709B5"/>
    <w:rsid w:val="00573BB2"/>
    <w:rsid w:val="00575583"/>
    <w:rsid w:val="00583C3A"/>
    <w:rsid w:val="00587D79"/>
    <w:rsid w:val="00596928"/>
    <w:rsid w:val="00597489"/>
    <w:rsid w:val="005A11D2"/>
    <w:rsid w:val="005B03BC"/>
    <w:rsid w:val="005B28A9"/>
    <w:rsid w:val="005C6D71"/>
    <w:rsid w:val="005D3EAF"/>
    <w:rsid w:val="005E79D7"/>
    <w:rsid w:val="005F569A"/>
    <w:rsid w:val="005F6A2C"/>
    <w:rsid w:val="005F7A9D"/>
    <w:rsid w:val="006077FA"/>
    <w:rsid w:val="0061194D"/>
    <w:rsid w:val="006136A6"/>
    <w:rsid w:val="0063345F"/>
    <w:rsid w:val="00634E8C"/>
    <w:rsid w:val="00636164"/>
    <w:rsid w:val="006436E1"/>
    <w:rsid w:val="00645236"/>
    <w:rsid w:val="00646467"/>
    <w:rsid w:val="00660DFD"/>
    <w:rsid w:val="006715ED"/>
    <w:rsid w:val="00673B2B"/>
    <w:rsid w:val="00675070"/>
    <w:rsid w:val="006763FE"/>
    <w:rsid w:val="00680630"/>
    <w:rsid w:val="006855B2"/>
    <w:rsid w:val="00687E07"/>
    <w:rsid w:val="00693C3A"/>
    <w:rsid w:val="006A0817"/>
    <w:rsid w:val="006A34E2"/>
    <w:rsid w:val="006C1747"/>
    <w:rsid w:val="006C77CA"/>
    <w:rsid w:val="006C7B66"/>
    <w:rsid w:val="006C7FAB"/>
    <w:rsid w:val="006D2F95"/>
    <w:rsid w:val="006D47CF"/>
    <w:rsid w:val="006E0518"/>
    <w:rsid w:val="006E3630"/>
    <w:rsid w:val="006E791C"/>
    <w:rsid w:val="00700145"/>
    <w:rsid w:val="00700E21"/>
    <w:rsid w:val="007018D0"/>
    <w:rsid w:val="0070565A"/>
    <w:rsid w:val="0071444F"/>
    <w:rsid w:val="00717ED8"/>
    <w:rsid w:val="00721854"/>
    <w:rsid w:val="007238C7"/>
    <w:rsid w:val="00740E05"/>
    <w:rsid w:val="007627DE"/>
    <w:rsid w:val="00767AA6"/>
    <w:rsid w:val="00773659"/>
    <w:rsid w:val="00782BB9"/>
    <w:rsid w:val="00785ADC"/>
    <w:rsid w:val="007B6603"/>
    <w:rsid w:val="007C1D70"/>
    <w:rsid w:val="007C2D2E"/>
    <w:rsid w:val="007C4DF0"/>
    <w:rsid w:val="007D13B3"/>
    <w:rsid w:val="007E08F5"/>
    <w:rsid w:val="007E183D"/>
    <w:rsid w:val="007E339E"/>
    <w:rsid w:val="007F31F2"/>
    <w:rsid w:val="007F47C4"/>
    <w:rsid w:val="007F49BF"/>
    <w:rsid w:val="00806080"/>
    <w:rsid w:val="00821038"/>
    <w:rsid w:val="00823FB8"/>
    <w:rsid w:val="00830969"/>
    <w:rsid w:val="00831E02"/>
    <w:rsid w:val="00832101"/>
    <w:rsid w:val="008359F5"/>
    <w:rsid w:val="008476C2"/>
    <w:rsid w:val="00850787"/>
    <w:rsid w:val="00850EF3"/>
    <w:rsid w:val="008570DD"/>
    <w:rsid w:val="0089298B"/>
    <w:rsid w:val="008A1205"/>
    <w:rsid w:val="008B3907"/>
    <w:rsid w:val="008B4C4D"/>
    <w:rsid w:val="008B4FD9"/>
    <w:rsid w:val="008C195C"/>
    <w:rsid w:val="008C38FF"/>
    <w:rsid w:val="008D0A99"/>
    <w:rsid w:val="008D69FB"/>
    <w:rsid w:val="008D7B89"/>
    <w:rsid w:val="008E53AA"/>
    <w:rsid w:val="008E5A8D"/>
    <w:rsid w:val="008F3587"/>
    <w:rsid w:val="008F3FE4"/>
    <w:rsid w:val="008F6AEE"/>
    <w:rsid w:val="00902E59"/>
    <w:rsid w:val="00903A88"/>
    <w:rsid w:val="00903D58"/>
    <w:rsid w:val="0090799F"/>
    <w:rsid w:val="00912C86"/>
    <w:rsid w:val="00915830"/>
    <w:rsid w:val="00917986"/>
    <w:rsid w:val="00926593"/>
    <w:rsid w:val="0092783E"/>
    <w:rsid w:val="00931CA2"/>
    <w:rsid w:val="00931FF9"/>
    <w:rsid w:val="00932337"/>
    <w:rsid w:val="00940D02"/>
    <w:rsid w:val="00944829"/>
    <w:rsid w:val="00951014"/>
    <w:rsid w:val="00954CFE"/>
    <w:rsid w:val="009575D2"/>
    <w:rsid w:val="00961887"/>
    <w:rsid w:val="0096495C"/>
    <w:rsid w:val="00967C89"/>
    <w:rsid w:val="00981B3D"/>
    <w:rsid w:val="00985A1F"/>
    <w:rsid w:val="00992871"/>
    <w:rsid w:val="009945B4"/>
    <w:rsid w:val="009A310B"/>
    <w:rsid w:val="009B0AA7"/>
    <w:rsid w:val="009C1D24"/>
    <w:rsid w:val="009C73CE"/>
    <w:rsid w:val="009D10F0"/>
    <w:rsid w:val="009D44F2"/>
    <w:rsid w:val="009E6D2F"/>
    <w:rsid w:val="009F2BE8"/>
    <w:rsid w:val="009F4F98"/>
    <w:rsid w:val="009F73D7"/>
    <w:rsid w:val="00A03E7E"/>
    <w:rsid w:val="00A07E1E"/>
    <w:rsid w:val="00A1274F"/>
    <w:rsid w:val="00A14766"/>
    <w:rsid w:val="00A22F8B"/>
    <w:rsid w:val="00A25816"/>
    <w:rsid w:val="00A25A46"/>
    <w:rsid w:val="00A264E2"/>
    <w:rsid w:val="00A3012B"/>
    <w:rsid w:val="00A30319"/>
    <w:rsid w:val="00A30488"/>
    <w:rsid w:val="00A32F07"/>
    <w:rsid w:val="00A3700C"/>
    <w:rsid w:val="00A5093B"/>
    <w:rsid w:val="00A5253C"/>
    <w:rsid w:val="00A55823"/>
    <w:rsid w:val="00A64751"/>
    <w:rsid w:val="00A65807"/>
    <w:rsid w:val="00A71349"/>
    <w:rsid w:val="00A713D7"/>
    <w:rsid w:val="00A72279"/>
    <w:rsid w:val="00A80773"/>
    <w:rsid w:val="00AA2166"/>
    <w:rsid w:val="00AA6350"/>
    <w:rsid w:val="00AB6C18"/>
    <w:rsid w:val="00AB7F5F"/>
    <w:rsid w:val="00AC18C9"/>
    <w:rsid w:val="00AC3EA0"/>
    <w:rsid w:val="00AC4A70"/>
    <w:rsid w:val="00AC7865"/>
    <w:rsid w:val="00AE0337"/>
    <w:rsid w:val="00AE07F6"/>
    <w:rsid w:val="00AF0E02"/>
    <w:rsid w:val="00B05283"/>
    <w:rsid w:val="00B07105"/>
    <w:rsid w:val="00B0781E"/>
    <w:rsid w:val="00B27253"/>
    <w:rsid w:val="00B302FC"/>
    <w:rsid w:val="00B36B48"/>
    <w:rsid w:val="00B400B6"/>
    <w:rsid w:val="00B43A7E"/>
    <w:rsid w:val="00B45DB0"/>
    <w:rsid w:val="00B52933"/>
    <w:rsid w:val="00B551FE"/>
    <w:rsid w:val="00B6287F"/>
    <w:rsid w:val="00B75DD7"/>
    <w:rsid w:val="00B811F5"/>
    <w:rsid w:val="00B820E7"/>
    <w:rsid w:val="00B93472"/>
    <w:rsid w:val="00BA0CFE"/>
    <w:rsid w:val="00BB0FD9"/>
    <w:rsid w:val="00BB239A"/>
    <w:rsid w:val="00BB2788"/>
    <w:rsid w:val="00BB6DFC"/>
    <w:rsid w:val="00BC5D66"/>
    <w:rsid w:val="00BE3468"/>
    <w:rsid w:val="00BE5114"/>
    <w:rsid w:val="00BF220E"/>
    <w:rsid w:val="00C07999"/>
    <w:rsid w:val="00C17DAD"/>
    <w:rsid w:val="00C20293"/>
    <w:rsid w:val="00C20D2B"/>
    <w:rsid w:val="00C24F4D"/>
    <w:rsid w:val="00C30CCF"/>
    <w:rsid w:val="00C325B3"/>
    <w:rsid w:val="00C42782"/>
    <w:rsid w:val="00C45F41"/>
    <w:rsid w:val="00C60475"/>
    <w:rsid w:val="00C61059"/>
    <w:rsid w:val="00C638A3"/>
    <w:rsid w:val="00C65690"/>
    <w:rsid w:val="00C87A6F"/>
    <w:rsid w:val="00C91C72"/>
    <w:rsid w:val="00CA1A7F"/>
    <w:rsid w:val="00CA3BF5"/>
    <w:rsid w:val="00CB1BBF"/>
    <w:rsid w:val="00CB2DF8"/>
    <w:rsid w:val="00CB6AAF"/>
    <w:rsid w:val="00CB7E42"/>
    <w:rsid w:val="00CC560A"/>
    <w:rsid w:val="00CD0547"/>
    <w:rsid w:val="00CD65FE"/>
    <w:rsid w:val="00CD73A4"/>
    <w:rsid w:val="00CF28D4"/>
    <w:rsid w:val="00CF505B"/>
    <w:rsid w:val="00D01D87"/>
    <w:rsid w:val="00D05B97"/>
    <w:rsid w:val="00D16C31"/>
    <w:rsid w:val="00D40890"/>
    <w:rsid w:val="00D50E3C"/>
    <w:rsid w:val="00D517AA"/>
    <w:rsid w:val="00D55320"/>
    <w:rsid w:val="00D6226B"/>
    <w:rsid w:val="00D67B3A"/>
    <w:rsid w:val="00D917D5"/>
    <w:rsid w:val="00D94912"/>
    <w:rsid w:val="00DA1852"/>
    <w:rsid w:val="00DB2A7E"/>
    <w:rsid w:val="00DB488B"/>
    <w:rsid w:val="00DB72E1"/>
    <w:rsid w:val="00DD0DF0"/>
    <w:rsid w:val="00DD1720"/>
    <w:rsid w:val="00DD1C2E"/>
    <w:rsid w:val="00DD6232"/>
    <w:rsid w:val="00DE5964"/>
    <w:rsid w:val="00E02C8C"/>
    <w:rsid w:val="00E032EB"/>
    <w:rsid w:val="00E03A75"/>
    <w:rsid w:val="00E074EB"/>
    <w:rsid w:val="00E11174"/>
    <w:rsid w:val="00E1283E"/>
    <w:rsid w:val="00E12F7D"/>
    <w:rsid w:val="00E16AD2"/>
    <w:rsid w:val="00E22144"/>
    <w:rsid w:val="00E3128A"/>
    <w:rsid w:val="00E3262A"/>
    <w:rsid w:val="00E602D7"/>
    <w:rsid w:val="00E617BE"/>
    <w:rsid w:val="00E8747F"/>
    <w:rsid w:val="00E95F42"/>
    <w:rsid w:val="00EA0A3D"/>
    <w:rsid w:val="00EA291F"/>
    <w:rsid w:val="00EA64BF"/>
    <w:rsid w:val="00EC1699"/>
    <w:rsid w:val="00ED12F9"/>
    <w:rsid w:val="00ED268E"/>
    <w:rsid w:val="00ED7E90"/>
    <w:rsid w:val="00EF5E2A"/>
    <w:rsid w:val="00F05956"/>
    <w:rsid w:val="00F16B6F"/>
    <w:rsid w:val="00F25392"/>
    <w:rsid w:val="00F27BA1"/>
    <w:rsid w:val="00F33E8E"/>
    <w:rsid w:val="00F347BD"/>
    <w:rsid w:val="00F3585E"/>
    <w:rsid w:val="00F60CB0"/>
    <w:rsid w:val="00F64CCF"/>
    <w:rsid w:val="00F677D5"/>
    <w:rsid w:val="00F67B8D"/>
    <w:rsid w:val="00F705E4"/>
    <w:rsid w:val="00F733A7"/>
    <w:rsid w:val="00F73798"/>
    <w:rsid w:val="00F74356"/>
    <w:rsid w:val="00F81F24"/>
    <w:rsid w:val="00F955DF"/>
    <w:rsid w:val="00F95BEF"/>
    <w:rsid w:val="00F9672B"/>
    <w:rsid w:val="00FA237B"/>
    <w:rsid w:val="00FA295B"/>
    <w:rsid w:val="00FA5EDC"/>
    <w:rsid w:val="00FB2B18"/>
    <w:rsid w:val="00FB3C72"/>
    <w:rsid w:val="00FD7DE3"/>
    <w:rsid w:val="00FF09DF"/>
    <w:rsid w:val="00FF604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3276FC56-A1DE-467F-9D98-9DA0D3AC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43"/>
    <w:pPr>
      <w:ind w:firstLine="567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2026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42026"/>
    <w:rPr>
      <w:rFonts w:cs="Times New Roman"/>
    </w:rPr>
  </w:style>
  <w:style w:type="paragraph" w:styleId="a6">
    <w:name w:val="header"/>
    <w:basedOn w:val="a"/>
    <w:link w:val="a7"/>
    <w:uiPriority w:val="99"/>
    <w:rsid w:val="0054202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542026"/>
    <w:pPr>
      <w:ind w:firstLine="397"/>
    </w:pPr>
    <w:rPr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виноски Знак"/>
    <w:basedOn w:val="a0"/>
    <w:link w:val="ab"/>
    <w:uiPriority w:val="99"/>
    <w:semiHidden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rsid w:val="00542026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locked/>
    <w:rsid w:val="004A05A9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54202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42026"/>
    <w:pPr>
      <w:jc w:val="right"/>
    </w:pPr>
    <w:rPr>
      <w:rFonts w:ascii="Arial" w:hAnsi="Arial"/>
      <w:b/>
      <w:sz w:val="28"/>
      <w:szCs w:val="20"/>
      <w:lang w:val="en-US"/>
    </w:rPr>
  </w:style>
  <w:style w:type="paragraph" w:customStyle="1" w:styleId="Iauiue">
    <w:name w:val="Iau?iue"/>
    <w:uiPriority w:val="99"/>
    <w:rsid w:val="00542026"/>
    <w:pPr>
      <w:widowControl w:val="0"/>
    </w:pPr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rsid w:val="00542026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542026"/>
    <w:rPr>
      <w:rFonts w:cs="Times New Roman"/>
      <w:color w:val="0000FF"/>
      <w:u w:val="single"/>
    </w:rPr>
  </w:style>
  <w:style w:type="paragraph" w:styleId="af">
    <w:name w:val="Normal (Web)"/>
    <w:basedOn w:val="a"/>
    <w:rsid w:val="00542026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54202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542026"/>
    <w:pPr>
      <w:jc w:val="center"/>
    </w:pPr>
    <w:rPr>
      <w:b/>
      <w:spacing w:val="-6"/>
      <w:sz w:val="28"/>
      <w:szCs w:val="20"/>
    </w:rPr>
  </w:style>
  <w:style w:type="character" w:customStyle="1" w:styleId="af1">
    <w:name w:val="Назва Знак"/>
    <w:basedOn w:val="a0"/>
    <w:link w:val="af0"/>
    <w:uiPriority w:val="99"/>
    <w:locked/>
    <w:rsid w:val="00542026"/>
    <w:rPr>
      <w:rFonts w:ascii="Times New Roman" w:hAnsi="Times New Roman" w:cs="Times New Roman"/>
      <w:b/>
      <w:spacing w:val="-6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542026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uiPriority w:val="99"/>
    <w:semiHidden/>
    <w:rsid w:val="00542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locked/>
    <w:rsid w:val="004A05A9"/>
    <w:rPr>
      <w:rFonts w:ascii="Times New Roman" w:hAnsi="Times New Roman" w:cs="Times New Roman"/>
      <w:sz w:val="2"/>
    </w:rPr>
  </w:style>
  <w:style w:type="paragraph" w:customStyle="1" w:styleId="210">
    <w:name w:val="Основной текст 21"/>
    <w:basedOn w:val="a"/>
    <w:uiPriority w:val="99"/>
    <w:rsid w:val="00542026"/>
    <w:pPr>
      <w:suppressAutoHyphens/>
      <w:spacing w:after="120" w:line="480" w:lineRule="auto"/>
    </w:pPr>
    <w:rPr>
      <w:lang w:eastAsia="ar-SA"/>
    </w:rPr>
  </w:style>
  <w:style w:type="paragraph" w:styleId="3">
    <w:name w:val="Body Text 3"/>
    <w:basedOn w:val="a"/>
    <w:link w:val="30"/>
    <w:uiPriority w:val="99"/>
    <w:rsid w:val="00542026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locked/>
    <w:rsid w:val="00542026"/>
    <w:rPr>
      <w:rFonts w:ascii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99"/>
    <w:qFormat/>
    <w:rsid w:val="00542026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f5">
    <w:name w:val="No Spacing"/>
    <w:uiPriority w:val="99"/>
    <w:qFormat/>
    <w:rsid w:val="00542026"/>
    <w:rPr>
      <w:rFonts w:eastAsia="Times New Roman"/>
      <w:sz w:val="22"/>
      <w:szCs w:val="22"/>
    </w:rPr>
  </w:style>
  <w:style w:type="paragraph" w:customStyle="1" w:styleId="23">
    <w:name w:val="Стиль2"/>
    <w:basedOn w:val="a"/>
    <w:rsid w:val="00497E4F"/>
    <w:pPr>
      <w:widowControl w:val="0"/>
      <w:suppressAutoHyphens/>
      <w:spacing w:line="360" w:lineRule="auto"/>
      <w:ind w:firstLine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D3E7-6D5E-453C-B9D7-4F8A631F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24233</CharactersWithSpaces>
  <SharedDoc>false</SharedDoc>
  <HLinks>
    <vt:vector size="6" baseType="variant"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http://www.edu.ru/db/mo/Data/d_08/m379.html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Irina</cp:lastModifiedBy>
  <cp:revision>2</cp:revision>
  <cp:lastPrinted>2009-08-14T15:15:00Z</cp:lastPrinted>
  <dcterms:created xsi:type="dcterms:W3CDTF">2014-09-18T06:37:00Z</dcterms:created>
  <dcterms:modified xsi:type="dcterms:W3CDTF">2014-09-18T06:37:00Z</dcterms:modified>
</cp:coreProperties>
</file>