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46F" w:rsidRDefault="008323E9">
      <w:pPr>
        <w:pStyle w:val="1"/>
        <w:jc w:val="center"/>
      </w:pPr>
      <w:r>
        <w:t>Литературный герой КЮХЛЯ</w:t>
      </w:r>
    </w:p>
    <w:p w:rsidR="00A7746F" w:rsidRPr="008323E9" w:rsidRDefault="008323E9">
      <w:pPr>
        <w:pStyle w:val="a3"/>
      </w:pPr>
      <w:r>
        <w:t>КЮХЛЯ - герой биографо-исторического романа Ю.Н.Тынянова «Кюхля» (1925, подзаголовок первых изданий - «Повесть о декабристе»). Героем романа Тынянова является реальное историческое лицо - родившийся в Петербурге сын саксонского дворянина, коллежский асессор Вильгельм Карлович Кюхельбекер (1797-1846), друг А.С.Пушкина и А.С.Грибоедова, выпускник Царскосельского лицея, поэт, принадлежавший к литературной группе «младшие архаисты», и революционер-декабрист, принявший активное участие в вооруженном восстании на Сенатской площади 14 декабря 1925 года, сосланный и умерший в Сибири. Созданию образа К. предшествовало глубокое и всестороннее изучение Тыняновым архива, содержащего рукописи и дневник Кюхельбекера, знакомство с историческим материалом, касающимся его личности, совершенно забытой ко времени сочинения романа. В рамках научной работы Тыняновым была написана статья «Архаисты и Пушкин» (1924, печ. 1926), подготовлено к изданию собрание сочинений Кюхельбекера. Жанр исторического романа, вплотную примыкающего к научной биографии, позволил Тынянову преодолеть каноны литературного жизнеописания. Трагический облик этого неудачника, по выражению В.Шкловского, «был воскрешен Тыняновым» из небытия. Его К. ожил перед читателем в правде своих чувств, надежд и стремлений как незаурядный художник слова и выразитель психологии и этики декабристского движения. Личное и бытовое в жизни К. приобретает у Тынянова исторический смысл, раскрывая судьбу К. от младенчества до смерти. К. трогателен, человечен, неловок, но чистое стремление к справедливости делает его романтиком декабризма, всем сердцем принадлежащим этому движению. К. олицетворяет возвышенное начало декабризма, являясь носителем морали тираноборства, подобно Бруту и Ризги. Тынянов показывает столкновение наивного чудака К. с реальной жизнью, происходящее по вечному сюжету типа «бумажного солдата» Б.Окуджавы: «Он переделать жизнь хотел, чтоб был счастливым каждый. А сам на ниточке висел». Н.Асеев считал даже, что образ К.Тынянов списал с Велимира Хлебникова. При создании образа К. Тынянов впервые подошел к документу как художник. «Художественная литература,- писал он,- отличается от истории не выдумкой, а большим, более близким и кровным пониманием людей и событий».</w:t>
      </w:r>
      <w:bookmarkStart w:id="0" w:name="_GoBack"/>
      <w:bookmarkEnd w:id="0"/>
    </w:p>
    <w:sectPr w:rsidR="00A7746F" w:rsidRPr="008323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3E9"/>
    <w:rsid w:val="001B7940"/>
    <w:rsid w:val="008323E9"/>
    <w:rsid w:val="00A7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B8C71-E3F2-4448-BDBA-89BFE2C4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Company>diakov.net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КЮХЛЯ</dc:title>
  <dc:subject/>
  <dc:creator>Irina</dc:creator>
  <cp:keywords/>
  <dc:description/>
  <cp:lastModifiedBy>Irina</cp:lastModifiedBy>
  <cp:revision>2</cp:revision>
  <dcterms:created xsi:type="dcterms:W3CDTF">2014-07-18T20:38:00Z</dcterms:created>
  <dcterms:modified xsi:type="dcterms:W3CDTF">2014-07-18T20:38:00Z</dcterms:modified>
</cp:coreProperties>
</file>