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F5" w:rsidRDefault="005E278C">
      <w:pPr>
        <w:pStyle w:val="1"/>
        <w:jc w:val="center"/>
      </w:pPr>
      <w:r>
        <w:t>Поиск: Р›РёС‚РµСЂР°С‚СѓСЂРЅС‹Р№ РіРµСЂРѕР№ Р РћР“РћР–Р Рќ</w:t>
      </w:r>
    </w:p>
    <w:p w:rsidR="00453FF5" w:rsidRPr="005E278C" w:rsidRDefault="005E278C">
      <w:pPr>
        <w:pStyle w:val="a3"/>
      </w:pPr>
      <w:r>
        <w:t xml:space="preserve">РОГОЖИН - центральный персонаж романа Ф.М. Достоевского «Идиот» (1867-1869). Парфён Р. - одна из самых трагических фигур в русской литературе. Поначалу - битый собственным отцом купчик в смазных сапогах и тулупе, потом - миллионер, равнодушный к приумножению своего состояния, и, наконец, в финале - убийца. На первых страницах романа, в вагоне Петербургско-Варшавской железной дороги, рассказ Р. о себе и о встрече с Настасьей Филипповной - экспозиция всего, что в романе произойдет. Это воспаленная исповедь незнакомым людям - о смерти отца, о том, как на отцовских похоронах «с покрова парчового на гробе родителя, ночью, брат кисти золотые обрезал», о миллионном наследстве, жгущем руки, и, наконец, о женщине, которой он за десять тысяч «подвески» купил, за что был избит отцом. Исповедь грозит бедой. Страсть поселилась в душе Р., а между ним и предметом страсти - пропасть. В мучительных попытках перешагнуть эту пропасть - трагическое движение характера. Достоевский в «Идиоте» сталкивает и переплетает самые разные социальные стихии - от великосветской до самой низкой, низменной. Благодаря своему капиталу Р. как бы посредине, он вхож в богатые дома. Но рогожин-ская компания, его постоянная свита - полууголовные типы, как мухи к меду прилипающие к чужим деньгам. Известен интерес Достоевского к уголовным хроникам. Психологию преступника, пожалуй, никто из русских писателей не изучил так глубоко и всесторонне, как Достоевский. Тема преступления, Сибири, каторги то и дело возникает на страницах романа. Но при всем том сказать, что Р. - тип преступника, невозможно. В нем поселилось непостижимое для другого человека чувство - прежде всего к князю Мышкину. «Неизвестно мне, за что я тебя полюбил», - было сказано при первой встрече, а потом это переходит в любовь-ненависть, изматывающую душу. Не случайно лицо Р. постоянно мерещится князю. У вокзала, в уличной толпе, в церкви, у лавки ножовщика - всюду он видит это бледное лицо и горящие глаза. Видит, тут же забывает, потом вспоминает и спрашивает Р., он ли это был. Тот не скрывает: он. По желанию Парфена они побратались, поменялись крестами - Р. будто отвел от себя страшную мысль, попросил мать благословить своего названого брата. Мышкин, бродя по городу, убеждает себя, что Парфён «на себя клевещет; у него огромное сердце, которое может и страдать, и сострадать. Когда он узнает всю истину и когда убедится, какое жалкое существо эта полоумная, поврежденная, - разве не простит он ей все прежнее, все мучения свои? Разве не станет ее слугой, братом, другом, провидением? Сострадание осмыслит и научит самого Рогожина…» Такова логика Мышкина, и в ней свет его души. А Р. в это время уже заносит над князем нож. «Парфён, не верю!» - успел крикнуть Мышкин и упал в падучей. Припадок спас ему жизнь. У Р. темная, звериная душа. Всмотревшись в портрет его отца, Настасья Филипповна заметила, что Р., если бы деньги полюбил, то «не два миллиона, а пожалуй, и десять скопил, да на мешках своих с голоду бы и помер». Но случилась «напасть», одна страсть подменила другую, и вся жизнь Парфена переломилась. В страшных мучениях, не зная, что делать, чтобы эти муки, свои и чужие, прекратить, он идет на убийство. Финальная мизансцена страшна: у тела мертвой Настасьи Филипповны ночуют в обнимку, как два брата, Мышкин и Р. В «Заключении» Достоевский рассказывает, что во время судебного процесса Р. был молчалив, ничем не подтвердил мнения своего адвоката о воспалении мозга, напротив, ясно и точно припомнил все мельчайшие обстоятельства события, а строгий приговор выслушал сурово и «задумчиво». После этого автор бегло упоминает, что многие другие, обыкновенные, герои его романа «живут по-прежнему, изменились мало, и нам почти нечего о них передать». Так что характер и судьба Р., Настасьи Филипповны, Мышкина явно отстраняются от ряда обыкновенных. Инсценировка романа «Идиот» делалась неоднократно. В спектакле Театра им. Вахтангова (и в фильме И.А.Пырьева) роль Рогожина играл М.А.Ульянов; в БДТ (1958) (постановка Г.А.Товстоногова) - Е.А.Лебедев (1957). </w:t>
      </w:r>
      <w:bookmarkStart w:id="0" w:name="_GoBack"/>
      <w:bookmarkEnd w:id="0"/>
    </w:p>
    <w:sectPr w:rsidR="00453FF5" w:rsidRPr="005E27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78C"/>
    <w:rsid w:val="00453FF5"/>
    <w:rsid w:val="005E278C"/>
    <w:rsid w:val="00E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31FFD-F6AA-4402-B615-27B10BB6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3477</Characters>
  <Application>Microsoft Office Word</Application>
  <DocSecurity>0</DocSecurity>
  <Lines>28</Lines>
  <Paragraphs>8</Paragraphs>
  <ScaleCrop>false</ScaleCrop>
  <Company>diakov.net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 РћР“РћР–Р Рќ</dc:title>
  <dc:subject/>
  <dc:creator>Irina</dc:creator>
  <cp:keywords/>
  <dc:description/>
  <cp:lastModifiedBy>Irina</cp:lastModifiedBy>
  <cp:revision>2</cp:revision>
  <dcterms:created xsi:type="dcterms:W3CDTF">2014-07-18T19:44:00Z</dcterms:created>
  <dcterms:modified xsi:type="dcterms:W3CDTF">2014-07-18T19:44:00Z</dcterms:modified>
</cp:coreProperties>
</file>