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0EC" w:rsidRDefault="004060EC" w:rsidP="00AF3F8D">
      <w:pPr>
        <w:pStyle w:val="1"/>
        <w:numPr>
          <w:ilvl w:val="0"/>
          <w:numId w:val="0"/>
        </w:numPr>
        <w:spacing w:before="100" w:beforeAutospacing="1" w:after="100" w:afterAutospacing="1" w:line="360" w:lineRule="auto"/>
        <w:jc w:val="center"/>
        <w:rPr>
          <w:rFonts w:ascii="Times New Roman" w:hAnsi="Times New Roman" w:cs="Times New Roman"/>
          <w:b/>
          <w:bCs/>
          <w:caps/>
          <w:sz w:val="28"/>
          <w:szCs w:val="28"/>
        </w:rPr>
      </w:pPr>
    </w:p>
    <w:p w:rsidR="00346C72" w:rsidRPr="004060EC" w:rsidRDefault="00346C72" w:rsidP="004060EC"/>
    <w:p w:rsidR="00AF3F8D" w:rsidRPr="00AF3F8D" w:rsidRDefault="00833826" w:rsidP="00AF3F8D">
      <w:pPr>
        <w:pStyle w:val="1"/>
        <w:tabs>
          <w:tab w:val="left" w:pos="0"/>
        </w:tabs>
        <w:spacing w:before="100" w:beforeAutospacing="1" w:after="100" w:afterAutospacing="1" w:line="360" w:lineRule="auto"/>
        <w:jc w:val="center"/>
        <w:rPr>
          <w:rFonts w:ascii="Times New Roman" w:hAnsi="Times New Roman" w:cs="Times New Roman"/>
          <w:sz w:val="28"/>
          <w:szCs w:val="28"/>
        </w:rPr>
      </w:pPr>
      <w:r w:rsidRPr="00AF3F8D">
        <w:rPr>
          <w:rFonts w:ascii="Times New Roman" w:hAnsi="Times New Roman" w:cs="Times New Roman"/>
          <w:b/>
          <w:bCs/>
          <w:caps/>
          <w:sz w:val="28"/>
          <w:szCs w:val="28"/>
        </w:rPr>
        <w:t>Содержание</w:t>
      </w:r>
    </w:p>
    <w:p w:rsidR="00833826" w:rsidRPr="00AF3F8D" w:rsidRDefault="00833826" w:rsidP="00AF3F8D">
      <w:pPr>
        <w:pStyle w:val="1"/>
        <w:tabs>
          <w:tab w:val="left" w:pos="0"/>
        </w:tabs>
        <w:spacing w:before="100" w:beforeAutospacing="1" w:after="100" w:afterAutospacing="1" w:line="360" w:lineRule="auto"/>
        <w:rPr>
          <w:rFonts w:ascii="Times New Roman" w:hAnsi="Times New Roman" w:cs="Times New Roman"/>
          <w:sz w:val="28"/>
          <w:szCs w:val="28"/>
        </w:rPr>
      </w:pPr>
      <w:r w:rsidRPr="00AF3F8D">
        <w:rPr>
          <w:rFonts w:ascii="Times New Roman" w:hAnsi="Times New Roman" w:cs="Times New Roman"/>
          <w:sz w:val="28"/>
          <w:szCs w:val="28"/>
        </w:rPr>
        <w:fldChar w:fldCharType="begin"/>
      </w:r>
      <w:r w:rsidRPr="00AF3F8D">
        <w:rPr>
          <w:rFonts w:ascii="Times New Roman" w:hAnsi="Times New Roman" w:cs="Times New Roman"/>
          <w:sz w:val="28"/>
          <w:szCs w:val="28"/>
        </w:rPr>
        <w:instrText xml:space="preserve"> TOC \o "1-9" \t "Заголовок 2;2;Заголовок 1;1" </w:instrText>
      </w:r>
      <w:r w:rsidRPr="00AF3F8D">
        <w:rPr>
          <w:rFonts w:ascii="Times New Roman" w:hAnsi="Times New Roman" w:cs="Times New Roman"/>
          <w:sz w:val="28"/>
          <w:szCs w:val="28"/>
        </w:rPr>
        <w:fldChar w:fldCharType="separate"/>
      </w:r>
      <w:r w:rsidRPr="00AF3F8D">
        <w:rPr>
          <w:rFonts w:ascii="Times New Roman" w:hAnsi="Times New Roman" w:cs="Times New Roman"/>
          <w:caps/>
          <w:sz w:val="28"/>
          <w:szCs w:val="28"/>
        </w:rPr>
        <w:t>Введение</w:t>
      </w:r>
      <w:r w:rsidR="00AF3F8D" w:rsidRPr="00AF3F8D">
        <w:rPr>
          <w:rFonts w:ascii="Times New Roman" w:hAnsi="Times New Roman" w:cs="Times New Roman"/>
          <w:sz w:val="28"/>
          <w:szCs w:val="28"/>
        </w:rPr>
        <w:t>………………………………………………………………………………….</w:t>
      </w:r>
      <w:r w:rsidRPr="00AF3F8D">
        <w:rPr>
          <w:rFonts w:ascii="Times New Roman" w:hAnsi="Times New Roman" w:cs="Times New Roman"/>
          <w:sz w:val="28"/>
          <w:szCs w:val="28"/>
        </w:rPr>
        <w:t>3</w:t>
      </w:r>
    </w:p>
    <w:p w:rsidR="00833826" w:rsidRPr="00AF3F8D" w:rsidRDefault="00833826" w:rsidP="00A43D79">
      <w:pPr>
        <w:spacing w:before="100" w:beforeAutospacing="1" w:after="100" w:afterAutospacing="1" w:line="360" w:lineRule="auto"/>
        <w:rPr>
          <w:sz w:val="28"/>
          <w:szCs w:val="28"/>
        </w:rPr>
      </w:pPr>
      <w:r w:rsidRPr="00AF3F8D">
        <w:rPr>
          <w:sz w:val="28"/>
          <w:szCs w:val="28"/>
        </w:rPr>
        <w:t xml:space="preserve">ГЛАВА </w:t>
      </w:r>
      <w:r w:rsidRPr="00AF3F8D">
        <w:rPr>
          <w:sz w:val="28"/>
          <w:szCs w:val="28"/>
          <w:lang w:val="en-US"/>
        </w:rPr>
        <w:t>I</w:t>
      </w:r>
      <w:r w:rsidR="00B35C62">
        <w:rPr>
          <w:sz w:val="28"/>
          <w:szCs w:val="28"/>
        </w:rPr>
        <w:t>.</w:t>
      </w:r>
      <w:r w:rsidR="007B0811" w:rsidRPr="00AF3F8D">
        <w:rPr>
          <w:sz w:val="28"/>
          <w:szCs w:val="28"/>
        </w:rPr>
        <w:t xml:space="preserve"> ФУНКЦИИ ФИНАНСОВ ПРЕДПРИЯТИЯ</w:t>
      </w:r>
    </w:p>
    <w:p w:rsidR="00833826" w:rsidRPr="00AF3F8D" w:rsidRDefault="00833826" w:rsidP="00A43D79">
      <w:pPr>
        <w:spacing w:before="100" w:beforeAutospacing="1" w:after="100" w:afterAutospacing="1" w:line="360" w:lineRule="auto"/>
        <w:rPr>
          <w:sz w:val="28"/>
          <w:szCs w:val="28"/>
        </w:rPr>
      </w:pPr>
      <w:r w:rsidRPr="00AF3F8D">
        <w:rPr>
          <w:sz w:val="28"/>
          <w:szCs w:val="28"/>
        </w:rPr>
        <w:t xml:space="preserve">1.1 </w:t>
      </w:r>
      <w:r w:rsidR="00A3604B" w:rsidRPr="00AF3F8D">
        <w:rPr>
          <w:sz w:val="28"/>
          <w:szCs w:val="28"/>
        </w:rPr>
        <w:t xml:space="preserve">Фондообразующая функция </w:t>
      </w:r>
      <w:r w:rsidR="007B0811" w:rsidRPr="00AF3F8D">
        <w:rPr>
          <w:sz w:val="28"/>
          <w:szCs w:val="28"/>
        </w:rPr>
        <w:t>финансов предприятия</w:t>
      </w:r>
      <w:r w:rsidRPr="00AF3F8D">
        <w:rPr>
          <w:sz w:val="28"/>
          <w:szCs w:val="28"/>
        </w:rPr>
        <w:t>………………………</w:t>
      </w:r>
      <w:r w:rsidR="00AF3F8D" w:rsidRPr="00AF3F8D">
        <w:rPr>
          <w:sz w:val="28"/>
          <w:szCs w:val="28"/>
        </w:rPr>
        <w:t>…………</w:t>
      </w:r>
      <w:r w:rsidR="00AF3F8D">
        <w:rPr>
          <w:sz w:val="28"/>
          <w:szCs w:val="28"/>
        </w:rPr>
        <w:t>6</w:t>
      </w:r>
    </w:p>
    <w:p w:rsidR="00833826" w:rsidRPr="00AF3F8D" w:rsidRDefault="00833826" w:rsidP="00A43D79">
      <w:pPr>
        <w:pStyle w:val="ConsPlusNormal"/>
        <w:widowControl/>
        <w:spacing w:before="100" w:beforeAutospacing="1" w:after="100" w:afterAutospacing="1" w:line="360" w:lineRule="auto"/>
        <w:ind w:firstLine="0"/>
        <w:rPr>
          <w:rFonts w:ascii="Times New Roman" w:hAnsi="Times New Roman" w:cs="Times New Roman"/>
          <w:sz w:val="28"/>
          <w:szCs w:val="28"/>
        </w:rPr>
      </w:pPr>
      <w:r w:rsidRPr="00AF3F8D">
        <w:rPr>
          <w:rFonts w:ascii="Times New Roman" w:hAnsi="Times New Roman" w:cs="Times New Roman"/>
          <w:sz w:val="28"/>
          <w:szCs w:val="28"/>
        </w:rPr>
        <w:t xml:space="preserve">1.2. </w:t>
      </w:r>
      <w:r w:rsidR="00A3604B" w:rsidRPr="00AF3F8D">
        <w:rPr>
          <w:rFonts w:ascii="Times New Roman" w:hAnsi="Times New Roman" w:cs="Times New Roman"/>
          <w:sz w:val="28"/>
          <w:szCs w:val="28"/>
        </w:rPr>
        <w:t>Распределительная ф</w:t>
      </w:r>
      <w:r w:rsidR="007B0811" w:rsidRPr="00AF3F8D">
        <w:rPr>
          <w:rFonts w:ascii="Times New Roman" w:hAnsi="Times New Roman" w:cs="Times New Roman"/>
          <w:sz w:val="28"/>
          <w:szCs w:val="28"/>
        </w:rPr>
        <w:t>ункции финансов предприят</w:t>
      </w:r>
      <w:r w:rsidR="00A3604B" w:rsidRPr="00AF3F8D">
        <w:rPr>
          <w:rFonts w:ascii="Times New Roman" w:hAnsi="Times New Roman" w:cs="Times New Roman"/>
          <w:sz w:val="28"/>
          <w:szCs w:val="28"/>
        </w:rPr>
        <w:t>ия</w:t>
      </w:r>
      <w:r w:rsidRPr="00AF3F8D">
        <w:rPr>
          <w:rFonts w:ascii="Times New Roman" w:hAnsi="Times New Roman" w:cs="Times New Roman"/>
          <w:sz w:val="28"/>
          <w:szCs w:val="28"/>
        </w:rPr>
        <w:t>………………………</w:t>
      </w:r>
      <w:r w:rsidR="00AF3F8D" w:rsidRPr="00AF3F8D">
        <w:rPr>
          <w:rFonts w:ascii="Times New Roman" w:hAnsi="Times New Roman" w:cs="Times New Roman"/>
          <w:sz w:val="28"/>
          <w:szCs w:val="28"/>
        </w:rPr>
        <w:t>……</w:t>
      </w:r>
      <w:r w:rsidR="00AF3F8D">
        <w:rPr>
          <w:rFonts w:ascii="Times New Roman" w:hAnsi="Times New Roman" w:cs="Times New Roman"/>
          <w:sz w:val="28"/>
          <w:szCs w:val="28"/>
        </w:rPr>
        <w:t>…</w:t>
      </w:r>
      <w:r w:rsidR="00B35C62">
        <w:rPr>
          <w:rFonts w:ascii="Times New Roman" w:hAnsi="Times New Roman" w:cs="Times New Roman"/>
          <w:sz w:val="28"/>
          <w:szCs w:val="28"/>
        </w:rPr>
        <w:t>…</w:t>
      </w:r>
      <w:r w:rsidR="00AF3F8D">
        <w:rPr>
          <w:rFonts w:ascii="Times New Roman" w:hAnsi="Times New Roman" w:cs="Times New Roman"/>
          <w:sz w:val="28"/>
          <w:szCs w:val="28"/>
        </w:rPr>
        <w:t>8</w:t>
      </w:r>
    </w:p>
    <w:p w:rsidR="00A3604B" w:rsidRPr="00AF3F8D" w:rsidRDefault="00A3604B" w:rsidP="00A43D79">
      <w:pPr>
        <w:pStyle w:val="ConsPlusNormal"/>
        <w:widowControl/>
        <w:spacing w:before="100" w:beforeAutospacing="1" w:after="100" w:afterAutospacing="1" w:line="360" w:lineRule="auto"/>
        <w:ind w:firstLine="0"/>
        <w:rPr>
          <w:rFonts w:ascii="Times New Roman" w:hAnsi="Times New Roman" w:cs="Times New Roman"/>
          <w:sz w:val="28"/>
          <w:szCs w:val="28"/>
        </w:rPr>
      </w:pPr>
      <w:r w:rsidRPr="00AF3F8D">
        <w:rPr>
          <w:rFonts w:ascii="Times New Roman" w:hAnsi="Times New Roman" w:cs="Times New Roman"/>
          <w:sz w:val="28"/>
          <w:szCs w:val="28"/>
        </w:rPr>
        <w:t>1.3.Обеспечивающая функция финансов предприятия…………………………</w:t>
      </w:r>
      <w:r w:rsidR="00AF3F8D" w:rsidRPr="00AF3F8D">
        <w:rPr>
          <w:rFonts w:ascii="Times New Roman" w:hAnsi="Times New Roman" w:cs="Times New Roman"/>
          <w:sz w:val="28"/>
          <w:szCs w:val="28"/>
        </w:rPr>
        <w:t>………</w:t>
      </w:r>
      <w:r w:rsidR="00AF3F8D">
        <w:rPr>
          <w:rFonts w:ascii="Times New Roman" w:hAnsi="Times New Roman" w:cs="Times New Roman"/>
          <w:sz w:val="28"/>
          <w:szCs w:val="28"/>
        </w:rPr>
        <w:t>.14</w:t>
      </w:r>
    </w:p>
    <w:p w:rsidR="00A3604B" w:rsidRPr="00AF3F8D" w:rsidRDefault="00A3604B" w:rsidP="00A43D79">
      <w:pPr>
        <w:pStyle w:val="ConsPlusNormal"/>
        <w:widowControl/>
        <w:spacing w:before="100" w:beforeAutospacing="1" w:after="100" w:afterAutospacing="1" w:line="360" w:lineRule="auto"/>
        <w:ind w:firstLine="0"/>
        <w:rPr>
          <w:rFonts w:ascii="Times New Roman" w:hAnsi="Times New Roman" w:cs="Times New Roman"/>
          <w:sz w:val="28"/>
          <w:szCs w:val="28"/>
        </w:rPr>
      </w:pPr>
      <w:r w:rsidRPr="00AF3F8D">
        <w:rPr>
          <w:rFonts w:ascii="Times New Roman" w:hAnsi="Times New Roman" w:cs="Times New Roman"/>
          <w:sz w:val="28"/>
          <w:szCs w:val="28"/>
        </w:rPr>
        <w:t>1.4. Контрольная функция финансов предприятия………………………………</w:t>
      </w:r>
      <w:r w:rsidR="00AF3F8D" w:rsidRPr="00AF3F8D">
        <w:rPr>
          <w:rFonts w:ascii="Times New Roman" w:hAnsi="Times New Roman" w:cs="Times New Roman"/>
          <w:sz w:val="28"/>
          <w:szCs w:val="28"/>
        </w:rPr>
        <w:t>……</w:t>
      </w:r>
      <w:r w:rsidR="00B35C62">
        <w:rPr>
          <w:rFonts w:ascii="Times New Roman" w:hAnsi="Times New Roman" w:cs="Times New Roman"/>
          <w:sz w:val="28"/>
          <w:szCs w:val="28"/>
        </w:rPr>
        <w:t>…</w:t>
      </w:r>
      <w:r w:rsidR="00AF3F8D">
        <w:rPr>
          <w:rFonts w:ascii="Times New Roman" w:hAnsi="Times New Roman" w:cs="Times New Roman"/>
          <w:sz w:val="28"/>
          <w:szCs w:val="28"/>
        </w:rPr>
        <w:t>16</w:t>
      </w:r>
    </w:p>
    <w:p w:rsidR="00AD4409" w:rsidRPr="00AF3F8D" w:rsidRDefault="00AD4409" w:rsidP="00A43D79">
      <w:pPr>
        <w:pStyle w:val="ConsPlusNormal"/>
        <w:widowControl/>
        <w:spacing w:before="100" w:beforeAutospacing="1" w:after="100" w:afterAutospacing="1" w:line="360" w:lineRule="auto"/>
        <w:ind w:firstLine="0"/>
        <w:rPr>
          <w:rFonts w:ascii="Times New Roman" w:hAnsi="Times New Roman" w:cs="Times New Roman"/>
          <w:sz w:val="28"/>
          <w:szCs w:val="28"/>
        </w:rPr>
      </w:pPr>
      <w:r w:rsidRPr="00AF3F8D">
        <w:rPr>
          <w:rFonts w:ascii="Times New Roman" w:hAnsi="Times New Roman" w:cs="Times New Roman"/>
          <w:sz w:val="28"/>
          <w:szCs w:val="28"/>
        </w:rPr>
        <w:t>1.5. Другие функции финансов предприятия……………………………………</w:t>
      </w:r>
      <w:r w:rsidR="00AF3F8D" w:rsidRPr="00AF3F8D">
        <w:rPr>
          <w:rFonts w:ascii="Times New Roman" w:hAnsi="Times New Roman" w:cs="Times New Roman"/>
          <w:sz w:val="28"/>
          <w:szCs w:val="28"/>
        </w:rPr>
        <w:t>………</w:t>
      </w:r>
      <w:r w:rsidR="00B35C62">
        <w:rPr>
          <w:rFonts w:ascii="Times New Roman" w:hAnsi="Times New Roman" w:cs="Times New Roman"/>
          <w:sz w:val="28"/>
          <w:szCs w:val="28"/>
        </w:rPr>
        <w:t>..</w:t>
      </w:r>
      <w:r w:rsidR="00AF3F8D">
        <w:rPr>
          <w:rFonts w:ascii="Times New Roman" w:hAnsi="Times New Roman" w:cs="Times New Roman"/>
          <w:sz w:val="28"/>
          <w:szCs w:val="28"/>
        </w:rPr>
        <w:t>17</w:t>
      </w:r>
    </w:p>
    <w:p w:rsidR="00262187" w:rsidRPr="00AF3F8D" w:rsidRDefault="00833826" w:rsidP="00A43D79">
      <w:pPr>
        <w:widowControl/>
        <w:tabs>
          <w:tab w:val="left" w:pos="900"/>
        </w:tabs>
        <w:autoSpaceDE/>
        <w:autoSpaceDN/>
        <w:adjustRightInd/>
        <w:spacing w:before="100" w:beforeAutospacing="1" w:after="100" w:afterAutospacing="1" w:line="360" w:lineRule="auto"/>
        <w:jc w:val="both"/>
        <w:outlineLvl w:val="1"/>
        <w:rPr>
          <w:sz w:val="28"/>
          <w:szCs w:val="28"/>
        </w:rPr>
      </w:pPr>
      <w:r w:rsidRPr="00AF3F8D">
        <w:rPr>
          <w:sz w:val="28"/>
          <w:szCs w:val="28"/>
        </w:rPr>
        <w:t xml:space="preserve">ГЛАВА </w:t>
      </w:r>
      <w:r w:rsidRPr="00AF3F8D">
        <w:rPr>
          <w:sz w:val="28"/>
          <w:szCs w:val="28"/>
          <w:lang w:val="en-US"/>
        </w:rPr>
        <w:t>II</w:t>
      </w:r>
      <w:r w:rsidRPr="00AF3F8D">
        <w:rPr>
          <w:sz w:val="28"/>
          <w:szCs w:val="28"/>
        </w:rPr>
        <w:t>.</w:t>
      </w:r>
      <w:r w:rsidRPr="00AF3F8D">
        <w:rPr>
          <w:caps/>
          <w:sz w:val="28"/>
          <w:szCs w:val="28"/>
        </w:rPr>
        <w:t xml:space="preserve"> </w:t>
      </w:r>
      <w:r w:rsidR="00262187" w:rsidRPr="00AF3F8D">
        <w:rPr>
          <w:caps/>
          <w:sz w:val="28"/>
          <w:szCs w:val="28"/>
        </w:rPr>
        <w:t>функции финансов предприятия и анализ финансово-хозяйственной деятельности на примере  Оао «Саратовнефтегаз»</w:t>
      </w:r>
    </w:p>
    <w:p w:rsidR="00262187" w:rsidRPr="00AF3F8D" w:rsidRDefault="00262187" w:rsidP="0037162F">
      <w:pPr>
        <w:widowControl/>
        <w:tabs>
          <w:tab w:val="left" w:pos="900"/>
        </w:tabs>
        <w:autoSpaceDE/>
        <w:autoSpaceDN/>
        <w:adjustRightInd/>
        <w:spacing w:before="100" w:beforeAutospacing="1" w:after="100" w:afterAutospacing="1" w:line="360" w:lineRule="auto"/>
        <w:outlineLvl w:val="1"/>
        <w:rPr>
          <w:sz w:val="28"/>
          <w:szCs w:val="28"/>
        </w:rPr>
      </w:pPr>
      <w:r w:rsidRPr="00AF3F8D">
        <w:rPr>
          <w:sz w:val="28"/>
          <w:szCs w:val="28"/>
        </w:rPr>
        <w:t>2.1.Организационно-экономическая характеристика предприятия ОАО «Саратовнефтегаз»</w:t>
      </w:r>
      <w:r w:rsidR="00AD4409" w:rsidRPr="00AF3F8D">
        <w:rPr>
          <w:sz w:val="28"/>
          <w:szCs w:val="28"/>
        </w:rPr>
        <w:t>…………………………………………………………..</w:t>
      </w:r>
      <w:r w:rsidR="00B35C62">
        <w:rPr>
          <w:sz w:val="28"/>
          <w:szCs w:val="28"/>
        </w:rPr>
        <w:t>....................</w:t>
      </w:r>
      <w:r w:rsidR="0037162F">
        <w:rPr>
          <w:sz w:val="28"/>
          <w:szCs w:val="28"/>
        </w:rPr>
        <w:t>18</w:t>
      </w:r>
    </w:p>
    <w:p w:rsidR="00262187" w:rsidRPr="00AF3F8D" w:rsidRDefault="00262187" w:rsidP="00A43D79">
      <w:pPr>
        <w:widowControl/>
        <w:tabs>
          <w:tab w:val="left" w:pos="900"/>
        </w:tabs>
        <w:autoSpaceDE/>
        <w:autoSpaceDN/>
        <w:adjustRightInd/>
        <w:spacing w:before="100" w:beforeAutospacing="1" w:after="100" w:afterAutospacing="1" w:line="360" w:lineRule="auto"/>
        <w:outlineLvl w:val="1"/>
        <w:rPr>
          <w:sz w:val="28"/>
          <w:szCs w:val="28"/>
        </w:rPr>
      </w:pPr>
      <w:r w:rsidRPr="00AF3F8D">
        <w:rPr>
          <w:sz w:val="28"/>
          <w:szCs w:val="28"/>
        </w:rPr>
        <w:t>2.2. Анализ финансово-хозяйственной деятельности предприятия ОАО «Саратовнефтегаз»</w:t>
      </w:r>
      <w:r w:rsidR="00AD4409" w:rsidRPr="00AF3F8D">
        <w:rPr>
          <w:sz w:val="28"/>
          <w:szCs w:val="28"/>
        </w:rPr>
        <w:t>………………………………………………………………….</w:t>
      </w:r>
      <w:r w:rsidR="00B35C62">
        <w:rPr>
          <w:sz w:val="28"/>
          <w:szCs w:val="28"/>
        </w:rPr>
        <w:t>.........</w:t>
      </w:r>
      <w:r w:rsidR="0037162F">
        <w:rPr>
          <w:sz w:val="28"/>
          <w:szCs w:val="28"/>
        </w:rPr>
        <w:t>20</w:t>
      </w:r>
    </w:p>
    <w:p w:rsidR="00833826" w:rsidRPr="00AF3F8D" w:rsidRDefault="00833826" w:rsidP="00A43D79">
      <w:pPr>
        <w:pStyle w:val="10"/>
        <w:tabs>
          <w:tab w:val="right" w:leader="dot" w:pos="9689"/>
        </w:tabs>
        <w:spacing w:before="100" w:beforeAutospacing="1" w:after="100" w:afterAutospacing="1" w:line="360" w:lineRule="auto"/>
        <w:jc w:val="left"/>
        <w:rPr>
          <w:rFonts w:ascii="Times New Roman" w:hAnsi="Times New Roman" w:cs="Times New Roman"/>
        </w:rPr>
      </w:pPr>
      <w:r w:rsidRPr="00AF3F8D">
        <w:rPr>
          <w:rFonts w:ascii="Times New Roman" w:hAnsi="Times New Roman" w:cs="Times New Roman"/>
        </w:rPr>
        <w:t>Заключение</w:t>
      </w:r>
      <w:r w:rsidRPr="00AF3F8D">
        <w:rPr>
          <w:rFonts w:ascii="Times New Roman" w:hAnsi="Times New Roman" w:cs="Times New Roman"/>
        </w:rPr>
        <w:tab/>
      </w:r>
      <w:r w:rsidR="00B35C62">
        <w:rPr>
          <w:rFonts w:ascii="Times New Roman" w:hAnsi="Times New Roman" w:cs="Times New Roman"/>
        </w:rPr>
        <w:t>…………………………………………………………………………...</w:t>
      </w:r>
      <w:r w:rsidR="0037162F">
        <w:rPr>
          <w:rFonts w:ascii="Times New Roman" w:hAnsi="Times New Roman" w:cs="Times New Roman"/>
        </w:rPr>
        <w:t>25</w:t>
      </w:r>
    </w:p>
    <w:p w:rsidR="00833826" w:rsidRDefault="00833826" w:rsidP="00A43D79">
      <w:pPr>
        <w:pStyle w:val="10"/>
        <w:tabs>
          <w:tab w:val="right" w:leader="dot" w:pos="9689"/>
        </w:tabs>
        <w:spacing w:before="100" w:beforeAutospacing="1" w:after="100" w:afterAutospacing="1" w:line="360" w:lineRule="auto"/>
        <w:jc w:val="left"/>
        <w:rPr>
          <w:rFonts w:ascii="Times New Roman" w:hAnsi="Times New Roman" w:cs="Times New Roman"/>
        </w:rPr>
      </w:pPr>
      <w:r w:rsidRPr="00AF3F8D">
        <w:rPr>
          <w:rFonts w:ascii="Times New Roman" w:hAnsi="Times New Roman" w:cs="Times New Roman"/>
        </w:rPr>
        <w:t>Библиографический Список</w:t>
      </w:r>
      <w:r w:rsidRPr="00AF3F8D">
        <w:rPr>
          <w:rFonts w:ascii="Times New Roman" w:hAnsi="Times New Roman" w:cs="Times New Roman"/>
        </w:rPr>
        <w:tab/>
      </w:r>
      <w:r w:rsidR="00B35C62">
        <w:rPr>
          <w:rFonts w:ascii="Times New Roman" w:hAnsi="Times New Roman" w:cs="Times New Roman"/>
        </w:rPr>
        <w:t>……………………………………………………</w:t>
      </w:r>
      <w:r w:rsidR="0037162F">
        <w:rPr>
          <w:rFonts w:ascii="Times New Roman" w:hAnsi="Times New Roman" w:cs="Times New Roman"/>
        </w:rPr>
        <w:t>26</w:t>
      </w:r>
      <w:r w:rsidRPr="00AF3F8D">
        <w:rPr>
          <w:rFonts w:ascii="Times New Roman" w:hAnsi="Times New Roman" w:cs="Times New Roman"/>
        </w:rPr>
        <w:fldChar w:fldCharType="end"/>
      </w:r>
    </w:p>
    <w:p w:rsidR="0089518E" w:rsidRPr="0095577B" w:rsidRDefault="00583311" w:rsidP="0089518E">
      <w:pPr>
        <w:pStyle w:val="10"/>
        <w:spacing w:line="360" w:lineRule="auto"/>
        <w:jc w:val="left"/>
        <w:rPr>
          <w:noProof/>
        </w:rPr>
      </w:pPr>
      <w:hyperlink w:anchor="_Toc242458564" w:history="1">
        <w:r w:rsidR="0089518E" w:rsidRPr="0095577B">
          <w:rPr>
            <w:rStyle w:val="ac"/>
            <w:noProof/>
            <w:color w:val="auto"/>
            <w:u w:val="none"/>
          </w:rPr>
          <w:t>ПРИЛОЖЕНИЕ А</w:t>
        </w:r>
      </w:hyperlink>
    </w:p>
    <w:p w:rsidR="0089518E" w:rsidRPr="0095577B" w:rsidRDefault="00583311" w:rsidP="0089518E">
      <w:pPr>
        <w:pStyle w:val="10"/>
        <w:spacing w:line="360" w:lineRule="auto"/>
        <w:jc w:val="left"/>
        <w:rPr>
          <w:noProof/>
        </w:rPr>
      </w:pPr>
      <w:hyperlink w:anchor="_Toc242458565" w:history="1">
        <w:r w:rsidR="0089518E" w:rsidRPr="0095577B">
          <w:rPr>
            <w:rStyle w:val="ac"/>
            <w:noProof/>
            <w:color w:val="auto"/>
            <w:u w:val="none"/>
          </w:rPr>
          <w:t>ПРИЛОЖЕНИЕ Б</w:t>
        </w:r>
      </w:hyperlink>
    </w:p>
    <w:p w:rsidR="0089518E" w:rsidRPr="0089518E" w:rsidRDefault="0089518E" w:rsidP="0089518E">
      <w:pPr>
        <w:rPr>
          <w:lang w:eastAsia="ar-SA"/>
        </w:rPr>
        <w:sectPr w:rsidR="0089518E" w:rsidRPr="0089518E" w:rsidSect="00AF3F8D">
          <w:headerReference w:type="even" r:id="rId7"/>
          <w:headerReference w:type="default" r:id="rId8"/>
          <w:type w:val="nextColumn"/>
          <w:pgSz w:w="12240" w:h="15840"/>
          <w:pgMar w:top="1134" w:right="567" w:bottom="567" w:left="1134" w:header="720" w:footer="1134" w:gutter="0"/>
          <w:cols w:space="720"/>
          <w:docGrid w:linePitch="360"/>
        </w:sectPr>
      </w:pPr>
    </w:p>
    <w:p w:rsidR="008746FC" w:rsidRPr="00A43D79" w:rsidRDefault="007B0811" w:rsidP="00346C72">
      <w:pPr>
        <w:spacing w:line="360" w:lineRule="auto"/>
        <w:ind w:firstLine="709"/>
        <w:jc w:val="center"/>
        <w:rPr>
          <w:sz w:val="28"/>
          <w:szCs w:val="28"/>
        </w:rPr>
      </w:pPr>
      <w:r w:rsidRPr="00A43D79">
        <w:rPr>
          <w:sz w:val="28"/>
          <w:szCs w:val="28"/>
        </w:rPr>
        <w:lastRenderedPageBreak/>
        <w:t>ВВЕДЕНИЕ</w:t>
      </w:r>
    </w:p>
    <w:p w:rsidR="00564E73" w:rsidRPr="00A43D79" w:rsidRDefault="00564E73" w:rsidP="00346C72">
      <w:pPr>
        <w:pStyle w:val="ConsPlusNormal"/>
        <w:spacing w:line="360" w:lineRule="auto"/>
        <w:ind w:firstLine="709"/>
        <w:rPr>
          <w:rStyle w:val="FontStyle14"/>
          <w:sz w:val="28"/>
          <w:szCs w:val="28"/>
        </w:rPr>
      </w:pPr>
      <w:r w:rsidRPr="00A43D79">
        <w:rPr>
          <w:rStyle w:val="FontStyle14"/>
          <w:sz w:val="28"/>
          <w:szCs w:val="28"/>
        </w:rPr>
        <w:t>Наличие множества мнений о функ</w:t>
      </w:r>
      <w:r w:rsidRPr="00A43D79">
        <w:rPr>
          <w:rStyle w:val="FontStyle14"/>
          <w:sz w:val="28"/>
          <w:szCs w:val="28"/>
        </w:rPr>
        <w:softHyphen/>
        <w:t>циях финансов обусловливает необходи</w:t>
      </w:r>
      <w:r w:rsidRPr="00A43D79">
        <w:rPr>
          <w:rStyle w:val="FontStyle14"/>
          <w:sz w:val="28"/>
          <w:szCs w:val="28"/>
        </w:rPr>
        <w:softHyphen/>
        <w:t>мость дальнейшей разработки теоретиче</w:t>
      </w:r>
      <w:r w:rsidRPr="00A43D79">
        <w:rPr>
          <w:rStyle w:val="FontStyle14"/>
          <w:sz w:val="28"/>
          <w:szCs w:val="28"/>
        </w:rPr>
        <w:softHyphen/>
        <w:t>ских проблем их сущности и роли в фор</w:t>
      </w:r>
      <w:r w:rsidRPr="00A43D79">
        <w:rPr>
          <w:rStyle w:val="FontStyle14"/>
          <w:sz w:val="28"/>
          <w:szCs w:val="28"/>
        </w:rPr>
        <w:softHyphen/>
        <w:t>мировании и распределении финансовых потоков предприятий. Более глубокое знание экономической природы финан</w:t>
      </w:r>
      <w:r w:rsidRPr="00A43D79">
        <w:rPr>
          <w:rStyle w:val="FontStyle14"/>
          <w:sz w:val="28"/>
          <w:szCs w:val="28"/>
        </w:rPr>
        <w:softHyphen/>
        <w:t>сов, присущих им свойств позволит ак</w:t>
      </w:r>
      <w:r w:rsidRPr="00A43D79">
        <w:rPr>
          <w:rStyle w:val="FontStyle14"/>
          <w:sz w:val="28"/>
          <w:szCs w:val="28"/>
        </w:rPr>
        <w:softHyphen/>
        <w:t>тивнее разрабатывать пути лучшего ис</w:t>
      </w:r>
      <w:r w:rsidRPr="00A43D79">
        <w:rPr>
          <w:rStyle w:val="FontStyle14"/>
          <w:sz w:val="28"/>
          <w:szCs w:val="28"/>
        </w:rPr>
        <w:softHyphen/>
        <w:t>пользования данной категории в практике хозяйствования, научно обосновать меры, направленные на финансовое оздоровле</w:t>
      </w:r>
      <w:r w:rsidRPr="00A43D79">
        <w:rPr>
          <w:rStyle w:val="FontStyle14"/>
          <w:sz w:val="28"/>
          <w:szCs w:val="28"/>
        </w:rPr>
        <w:softHyphen/>
        <w:t>ние экономики и совершенствование сис</w:t>
      </w:r>
      <w:r w:rsidRPr="00A43D79">
        <w:rPr>
          <w:rStyle w:val="FontStyle14"/>
          <w:sz w:val="28"/>
          <w:szCs w:val="28"/>
        </w:rPr>
        <w:softHyphen/>
        <w:t>темы финансовых взаимосвязей в стране.</w:t>
      </w:r>
    </w:p>
    <w:p w:rsidR="009D3E1B" w:rsidRPr="00A43D79" w:rsidRDefault="00887DAA" w:rsidP="00346C72">
      <w:pPr>
        <w:spacing w:line="360" w:lineRule="auto"/>
        <w:ind w:firstLine="709"/>
        <w:rPr>
          <w:sz w:val="28"/>
          <w:szCs w:val="28"/>
        </w:rPr>
      </w:pPr>
      <w:r w:rsidRPr="00A43D79">
        <w:rPr>
          <w:sz w:val="28"/>
          <w:szCs w:val="28"/>
        </w:rPr>
        <w:t xml:space="preserve">В рамках финансовой науки существует определённое единство функций финансов государства и финансов предприятия и в то же время имеются существенные различия, определяющие значимость общегосударственных интересов и предпринимательского аспекта деятельности. Для финансовой системы решающее значение имеют следующие функции: планирование, организация, стимулирование, контроль. </w:t>
      </w:r>
    </w:p>
    <w:p w:rsidR="009D3E1B" w:rsidRPr="00A43D79" w:rsidRDefault="009D2BE0" w:rsidP="00346C72">
      <w:pPr>
        <w:spacing w:line="360" w:lineRule="auto"/>
        <w:ind w:firstLine="709"/>
        <w:rPr>
          <w:sz w:val="28"/>
          <w:szCs w:val="28"/>
        </w:rPr>
      </w:pPr>
      <w:r w:rsidRPr="00A43D79">
        <w:rPr>
          <w:sz w:val="28"/>
          <w:szCs w:val="28"/>
        </w:rPr>
        <w:t>Ф</w:t>
      </w:r>
      <w:r w:rsidR="00001D50" w:rsidRPr="00A43D79">
        <w:rPr>
          <w:sz w:val="28"/>
          <w:szCs w:val="28"/>
        </w:rPr>
        <w:t>ункция планирования</w:t>
      </w:r>
      <w:r w:rsidR="00887DAA" w:rsidRPr="00A43D79">
        <w:rPr>
          <w:sz w:val="28"/>
          <w:szCs w:val="28"/>
        </w:rPr>
        <w:t xml:space="preserve"> предполагает формулирование целей и выбор путей их достижения на основании разграничения обязанностей в рамках существующих форм собственности. К функции планирования обычно относят и распределение ограниченного объёма финансовых ресурсов во временном аспекте из приоритетов и целей развития, их перераспределение между федеральным бюджетом и бюджетами субъектов Федерации и органов местного самоуправления. Реализуется эта функция через составление бюджетов на соответствующий финансовый год и перспективу, балансов финансовых ресурсов, систему налогообложения и т.п. </w:t>
      </w:r>
    </w:p>
    <w:p w:rsidR="00001D50" w:rsidRPr="00A43D79" w:rsidRDefault="00887DAA" w:rsidP="00346C72">
      <w:pPr>
        <w:spacing w:line="360" w:lineRule="auto"/>
        <w:ind w:firstLine="709"/>
        <w:rPr>
          <w:sz w:val="28"/>
          <w:szCs w:val="28"/>
        </w:rPr>
      </w:pPr>
      <w:r w:rsidRPr="00A43D79">
        <w:rPr>
          <w:sz w:val="28"/>
          <w:szCs w:val="28"/>
        </w:rPr>
        <w:t xml:space="preserve">Функция организации включает бюджетное устройство, бюджетную классификацию, предполагает необходимость определения порядка составления, утверждения и исполнения бюджета, выбор уполномоченных кредитных организаций, разграничение полномочий законодательных и исполнительных органов власти в бюджетном процессе, определения прав и обязанностей функциональных подразделений финансовых органов. С этой функцией связан процесс организационного построения внутренней системы регулирования и контроля бюджетных потоков и финансовых ресурсов предприятия. </w:t>
      </w:r>
      <w:r w:rsidR="009D3E1B" w:rsidRPr="00A43D79">
        <w:rPr>
          <w:sz w:val="28"/>
          <w:szCs w:val="28"/>
        </w:rPr>
        <w:t xml:space="preserve">                                                                                                                  </w:t>
      </w:r>
      <w:r w:rsidR="00564E73" w:rsidRPr="00A43D79">
        <w:rPr>
          <w:sz w:val="28"/>
          <w:szCs w:val="28"/>
        </w:rPr>
        <w:t xml:space="preserve">                                                                                    </w:t>
      </w:r>
      <w:r w:rsidRPr="00A43D79">
        <w:rPr>
          <w:sz w:val="28"/>
          <w:szCs w:val="28"/>
        </w:rPr>
        <w:t xml:space="preserve">Функция стимулирования основывается на деятельности, направленной на реализацию целей. С помощью этой функции интерпретируются факторы, влияющие на финансовую деятельность и учитывающие её потребность в денежных средствах. Решающую роль играют факторы, определяющие поведение людей, включая собственников, предпринимателей и финансовых служащих, в процессе принятия ими решений по тактическим и стратегическим аспектам финансов. </w:t>
      </w:r>
    </w:p>
    <w:p w:rsidR="00001D50" w:rsidRPr="00A43D79" w:rsidRDefault="00887DAA" w:rsidP="00346C72">
      <w:pPr>
        <w:spacing w:line="360" w:lineRule="auto"/>
        <w:ind w:firstLine="709"/>
        <w:rPr>
          <w:sz w:val="28"/>
          <w:szCs w:val="28"/>
        </w:rPr>
      </w:pPr>
      <w:r w:rsidRPr="00A43D79">
        <w:rPr>
          <w:sz w:val="28"/>
          <w:szCs w:val="28"/>
        </w:rPr>
        <w:t>Функция контроля означает содействие реализации поставленных целей. К ним относится выработка норм и нормативов, являющихся эталоном, критерием оценки результатов: сравнение достижений с поставленными целями и установленными критериями, обеспечение внесения необходимых изменений в условия и факторы финансовой деятельности. Для комплексной реализации функций финансов имеет значение информационное обеспечение. Оно позволяет принимать решения с учётом обмена мнениями и выбора оптимального из альтернативных вариантов достижения целей. Деятельность, связанная с регулированием реального денежного оборота в рамках предпринимательской структуры, реализует совокупность функций финансов предприятия.</w:t>
      </w:r>
    </w:p>
    <w:p w:rsidR="005D38CB" w:rsidRPr="00A43D79" w:rsidRDefault="00887DAA" w:rsidP="00346C72">
      <w:pPr>
        <w:spacing w:line="360" w:lineRule="auto"/>
        <w:ind w:firstLine="709"/>
        <w:rPr>
          <w:sz w:val="28"/>
          <w:szCs w:val="28"/>
        </w:rPr>
      </w:pPr>
      <w:r w:rsidRPr="00A43D79">
        <w:rPr>
          <w:sz w:val="28"/>
          <w:szCs w:val="28"/>
        </w:rPr>
        <w:t xml:space="preserve"> В настоящей курсовой работе будут рассмотрены </w:t>
      </w:r>
      <w:r w:rsidR="005D38CB" w:rsidRPr="00A43D79">
        <w:rPr>
          <w:sz w:val="28"/>
          <w:szCs w:val="28"/>
        </w:rPr>
        <w:t>четыре</w:t>
      </w:r>
      <w:r w:rsidRPr="00A43D79">
        <w:rPr>
          <w:sz w:val="28"/>
          <w:szCs w:val="28"/>
        </w:rPr>
        <w:t xml:space="preserve"> основные функции финансов предприятия:</w:t>
      </w:r>
      <w:r w:rsidR="005D38CB" w:rsidRPr="00A43D79">
        <w:rPr>
          <w:sz w:val="28"/>
          <w:szCs w:val="28"/>
        </w:rPr>
        <w:t xml:space="preserve"> фондообразующая,</w:t>
      </w:r>
      <w:r w:rsidRPr="00A43D79">
        <w:rPr>
          <w:sz w:val="28"/>
          <w:szCs w:val="28"/>
        </w:rPr>
        <w:t xml:space="preserve"> обеспечивающая, распределительная и контрольная. </w:t>
      </w:r>
    </w:p>
    <w:p w:rsidR="008746FC" w:rsidRPr="00A43D79" w:rsidRDefault="008746FC" w:rsidP="00346C72">
      <w:pPr>
        <w:spacing w:line="360" w:lineRule="auto"/>
        <w:ind w:firstLine="709"/>
        <w:rPr>
          <w:sz w:val="28"/>
          <w:szCs w:val="28"/>
        </w:rPr>
      </w:pPr>
      <w:r w:rsidRPr="00A43D79">
        <w:rPr>
          <w:sz w:val="28"/>
          <w:szCs w:val="28"/>
        </w:rPr>
        <w:t>Изучению вопросов функци</w:t>
      </w:r>
      <w:r w:rsidR="00600CBE" w:rsidRPr="00A43D79">
        <w:rPr>
          <w:sz w:val="28"/>
          <w:szCs w:val="28"/>
        </w:rPr>
        <w:t>й</w:t>
      </w:r>
      <w:r w:rsidRPr="00A43D79">
        <w:rPr>
          <w:sz w:val="28"/>
          <w:szCs w:val="28"/>
        </w:rPr>
        <w:t xml:space="preserve"> финансов предприятия посвящено значительное число исследований </w:t>
      </w:r>
      <w:r w:rsidR="00564E73" w:rsidRPr="00A43D79">
        <w:rPr>
          <w:sz w:val="28"/>
          <w:szCs w:val="28"/>
        </w:rPr>
        <w:t>таких</w:t>
      </w:r>
      <w:r w:rsidRPr="00A43D79">
        <w:rPr>
          <w:sz w:val="28"/>
          <w:szCs w:val="28"/>
        </w:rPr>
        <w:t xml:space="preserve"> авторов</w:t>
      </w:r>
      <w:r w:rsidR="00564E73" w:rsidRPr="00A43D79">
        <w:rPr>
          <w:sz w:val="28"/>
          <w:szCs w:val="28"/>
        </w:rPr>
        <w:t xml:space="preserve">, как </w:t>
      </w:r>
      <w:r w:rsidRPr="00A43D79">
        <w:rPr>
          <w:sz w:val="28"/>
          <w:szCs w:val="28"/>
        </w:rPr>
        <w:t xml:space="preserve"> </w:t>
      </w:r>
      <w:r w:rsidR="00564E73" w:rsidRPr="00A43D79">
        <w:rPr>
          <w:sz w:val="28"/>
          <w:szCs w:val="28"/>
        </w:rPr>
        <w:t xml:space="preserve">Бджола В.Д., </w:t>
      </w:r>
      <w:r w:rsidRPr="00A43D79">
        <w:rPr>
          <w:sz w:val="28"/>
          <w:szCs w:val="28"/>
        </w:rPr>
        <w:t>Басовского</w:t>
      </w:r>
      <w:r w:rsidR="00600CBE" w:rsidRPr="00A43D79">
        <w:rPr>
          <w:sz w:val="28"/>
          <w:szCs w:val="28"/>
        </w:rPr>
        <w:t xml:space="preserve"> Л.Е.</w:t>
      </w:r>
      <w:r w:rsidRPr="00A43D79">
        <w:rPr>
          <w:sz w:val="28"/>
          <w:szCs w:val="28"/>
        </w:rPr>
        <w:t>, Бланка</w:t>
      </w:r>
      <w:r w:rsidR="00600CBE" w:rsidRPr="00A43D79">
        <w:rPr>
          <w:sz w:val="28"/>
          <w:szCs w:val="28"/>
        </w:rPr>
        <w:t xml:space="preserve"> И.А.</w:t>
      </w:r>
      <w:r w:rsidRPr="00A43D79">
        <w:rPr>
          <w:sz w:val="28"/>
          <w:szCs w:val="28"/>
        </w:rPr>
        <w:t>, Володина</w:t>
      </w:r>
      <w:r w:rsidR="00600CBE" w:rsidRPr="00A43D79">
        <w:rPr>
          <w:sz w:val="28"/>
          <w:szCs w:val="28"/>
        </w:rPr>
        <w:t xml:space="preserve"> А.А.</w:t>
      </w:r>
      <w:r w:rsidRPr="00A43D79">
        <w:rPr>
          <w:sz w:val="28"/>
          <w:szCs w:val="28"/>
        </w:rPr>
        <w:t xml:space="preserve">, Бородиной </w:t>
      </w:r>
      <w:r w:rsidR="00600CBE" w:rsidRPr="00A43D79">
        <w:rPr>
          <w:sz w:val="28"/>
          <w:szCs w:val="28"/>
        </w:rPr>
        <w:t xml:space="preserve">Е.И. </w:t>
      </w:r>
      <w:r w:rsidRPr="00A43D79">
        <w:rPr>
          <w:sz w:val="28"/>
          <w:szCs w:val="28"/>
        </w:rPr>
        <w:t>совместно с Голиковой</w:t>
      </w:r>
      <w:r w:rsidR="00600CBE" w:rsidRPr="00A43D79">
        <w:rPr>
          <w:sz w:val="28"/>
          <w:szCs w:val="28"/>
        </w:rPr>
        <w:t xml:space="preserve"> Ю.С.</w:t>
      </w:r>
      <w:r w:rsidRPr="00A43D79">
        <w:rPr>
          <w:sz w:val="28"/>
          <w:szCs w:val="28"/>
        </w:rPr>
        <w:t>, Колчиной</w:t>
      </w:r>
      <w:r w:rsidR="00600CBE" w:rsidRPr="00A43D79">
        <w:rPr>
          <w:sz w:val="28"/>
          <w:szCs w:val="28"/>
        </w:rPr>
        <w:t xml:space="preserve"> Н.В.</w:t>
      </w:r>
      <w:r w:rsidRPr="00A43D79">
        <w:rPr>
          <w:sz w:val="28"/>
          <w:szCs w:val="28"/>
        </w:rPr>
        <w:t xml:space="preserve">, Смирновой </w:t>
      </w:r>
      <w:r w:rsidR="00600CBE" w:rsidRPr="00A43D79">
        <w:rPr>
          <w:sz w:val="28"/>
          <w:szCs w:val="28"/>
        </w:rPr>
        <w:t xml:space="preserve">З.М. </w:t>
      </w:r>
      <w:r w:rsidRPr="00A43D79">
        <w:rPr>
          <w:sz w:val="28"/>
          <w:szCs w:val="28"/>
        </w:rPr>
        <w:t>и многих других. В них даны определения основных понятий, представлен теоретический, методологический и практический материал по данной тематике.</w:t>
      </w:r>
    </w:p>
    <w:p w:rsidR="008746FC" w:rsidRPr="00A43D79" w:rsidRDefault="008746FC" w:rsidP="00346C72">
      <w:pPr>
        <w:spacing w:line="360" w:lineRule="auto"/>
        <w:ind w:firstLine="709"/>
        <w:jc w:val="both"/>
        <w:rPr>
          <w:sz w:val="28"/>
          <w:szCs w:val="28"/>
        </w:rPr>
      </w:pPr>
      <w:r w:rsidRPr="00A43D79">
        <w:rPr>
          <w:b/>
          <w:sz w:val="28"/>
          <w:szCs w:val="28"/>
        </w:rPr>
        <w:t>Целью</w:t>
      </w:r>
      <w:r w:rsidRPr="00A43D79">
        <w:rPr>
          <w:sz w:val="28"/>
          <w:szCs w:val="28"/>
        </w:rPr>
        <w:t xml:space="preserve"> данной курсовой работы явилось раскрытие сущ</w:t>
      </w:r>
      <w:r w:rsidR="00AD4409" w:rsidRPr="00A43D79">
        <w:rPr>
          <w:sz w:val="28"/>
          <w:szCs w:val="28"/>
        </w:rPr>
        <w:t>ествующих</w:t>
      </w:r>
      <w:r w:rsidRPr="00A43D79">
        <w:rPr>
          <w:sz w:val="28"/>
          <w:szCs w:val="28"/>
        </w:rPr>
        <w:t xml:space="preserve"> функций финансов предприятия и систематизация теоретического материала, посвященной данной теме.</w:t>
      </w:r>
    </w:p>
    <w:p w:rsidR="008746FC" w:rsidRPr="00A43D79" w:rsidRDefault="008746FC" w:rsidP="00346C72">
      <w:pPr>
        <w:spacing w:line="360" w:lineRule="auto"/>
        <w:ind w:firstLine="709"/>
        <w:jc w:val="both"/>
        <w:rPr>
          <w:sz w:val="28"/>
          <w:szCs w:val="28"/>
        </w:rPr>
      </w:pPr>
      <w:r w:rsidRPr="00A43D79">
        <w:rPr>
          <w:sz w:val="28"/>
          <w:szCs w:val="28"/>
        </w:rPr>
        <w:t xml:space="preserve">Для выполнения поставленной цели сформулированы следующие </w:t>
      </w:r>
      <w:r w:rsidRPr="00A43D79">
        <w:rPr>
          <w:b/>
          <w:sz w:val="28"/>
          <w:szCs w:val="28"/>
        </w:rPr>
        <w:t>задачи</w:t>
      </w:r>
      <w:r w:rsidRPr="00A43D79">
        <w:rPr>
          <w:sz w:val="28"/>
          <w:szCs w:val="28"/>
        </w:rPr>
        <w:t>:</w:t>
      </w:r>
    </w:p>
    <w:p w:rsidR="00AD4409" w:rsidRPr="00A43D79" w:rsidRDefault="008746FC" w:rsidP="00346C72">
      <w:pPr>
        <w:numPr>
          <w:ilvl w:val="0"/>
          <w:numId w:val="12"/>
        </w:numPr>
        <w:tabs>
          <w:tab w:val="clear" w:pos="1287"/>
          <w:tab w:val="num" w:pos="0"/>
          <w:tab w:val="left" w:pos="1080"/>
        </w:tabs>
        <w:spacing w:line="360" w:lineRule="auto"/>
        <w:ind w:left="0" w:firstLine="709"/>
        <w:jc w:val="both"/>
        <w:rPr>
          <w:sz w:val="28"/>
          <w:szCs w:val="28"/>
        </w:rPr>
      </w:pPr>
      <w:r w:rsidRPr="00A43D79">
        <w:rPr>
          <w:sz w:val="28"/>
          <w:szCs w:val="28"/>
        </w:rPr>
        <w:t>проанализировать функции финансов предприятия;</w:t>
      </w:r>
    </w:p>
    <w:p w:rsidR="00AD4409" w:rsidRPr="00A43D79" w:rsidRDefault="00AD4409" w:rsidP="00346C72">
      <w:pPr>
        <w:numPr>
          <w:ilvl w:val="0"/>
          <w:numId w:val="12"/>
        </w:numPr>
        <w:tabs>
          <w:tab w:val="clear" w:pos="1287"/>
          <w:tab w:val="num" w:pos="0"/>
          <w:tab w:val="left" w:pos="1080"/>
        </w:tabs>
        <w:spacing w:line="360" w:lineRule="auto"/>
        <w:ind w:left="0" w:firstLine="709"/>
        <w:jc w:val="both"/>
        <w:rPr>
          <w:b/>
          <w:sz w:val="28"/>
          <w:szCs w:val="28"/>
        </w:rPr>
      </w:pPr>
      <w:r w:rsidRPr="00A43D79">
        <w:rPr>
          <w:sz w:val="28"/>
          <w:szCs w:val="28"/>
        </w:rPr>
        <w:t>охарактеризовать особенности  каждой функции в отдельности;</w:t>
      </w:r>
    </w:p>
    <w:p w:rsidR="008746FC" w:rsidRPr="00A43D79" w:rsidRDefault="008746FC" w:rsidP="00346C72">
      <w:pPr>
        <w:numPr>
          <w:ilvl w:val="0"/>
          <w:numId w:val="12"/>
        </w:numPr>
        <w:tabs>
          <w:tab w:val="clear" w:pos="1287"/>
          <w:tab w:val="num" w:pos="0"/>
          <w:tab w:val="left" w:pos="1080"/>
        </w:tabs>
        <w:spacing w:line="360" w:lineRule="auto"/>
        <w:ind w:left="0" w:firstLine="709"/>
        <w:jc w:val="both"/>
        <w:rPr>
          <w:b/>
          <w:sz w:val="28"/>
          <w:szCs w:val="28"/>
        </w:rPr>
      </w:pPr>
      <w:r w:rsidRPr="00A43D79">
        <w:rPr>
          <w:sz w:val="28"/>
          <w:szCs w:val="28"/>
        </w:rPr>
        <w:t>рассмотреть функции финансов предприятия на конкретном примере.</w:t>
      </w:r>
    </w:p>
    <w:p w:rsidR="008746FC" w:rsidRPr="00A43D79" w:rsidRDefault="008746FC" w:rsidP="00346C72">
      <w:pPr>
        <w:spacing w:line="360" w:lineRule="auto"/>
        <w:ind w:firstLine="709"/>
        <w:jc w:val="both"/>
        <w:rPr>
          <w:sz w:val="28"/>
          <w:szCs w:val="28"/>
        </w:rPr>
      </w:pPr>
      <w:r w:rsidRPr="00A43D79">
        <w:rPr>
          <w:sz w:val="28"/>
          <w:szCs w:val="28"/>
        </w:rPr>
        <w:t>Объектом практического исследования стало действующее предприятие города ОАО «Саратовнефтег</w:t>
      </w:r>
      <w:r w:rsidR="00600CBE" w:rsidRPr="00A43D79">
        <w:rPr>
          <w:sz w:val="28"/>
          <w:szCs w:val="28"/>
        </w:rPr>
        <w:t>аз</w:t>
      </w:r>
      <w:r w:rsidRPr="00A43D79">
        <w:rPr>
          <w:sz w:val="28"/>
          <w:szCs w:val="28"/>
        </w:rPr>
        <w:t>».</w:t>
      </w:r>
    </w:p>
    <w:p w:rsidR="008746FC" w:rsidRPr="00A43D79" w:rsidRDefault="008746FC" w:rsidP="00346C72">
      <w:pPr>
        <w:spacing w:line="360" w:lineRule="auto"/>
        <w:ind w:firstLine="709"/>
        <w:jc w:val="both"/>
        <w:rPr>
          <w:sz w:val="28"/>
          <w:szCs w:val="28"/>
        </w:rPr>
      </w:pPr>
      <w:r w:rsidRPr="00A43D79">
        <w:rPr>
          <w:b/>
          <w:sz w:val="28"/>
          <w:szCs w:val="28"/>
        </w:rPr>
        <w:t>Предметом исследования</w:t>
      </w:r>
      <w:r w:rsidRPr="00A43D79">
        <w:rPr>
          <w:sz w:val="28"/>
          <w:szCs w:val="28"/>
        </w:rPr>
        <w:t xml:space="preserve"> явились </w:t>
      </w:r>
      <w:r w:rsidR="00600CBE" w:rsidRPr="00A43D79">
        <w:rPr>
          <w:sz w:val="28"/>
          <w:szCs w:val="28"/>
        </w:rPr>
        <w:t>функции финансов</w:t>
      </w:r>
      <w:r w:rsidRPr="00A43D79">
        <w:rPr>
          <w:sz w:val="28"/>
          <w:szCs w:val="28"/>
        </w:rPr>
        <w:t xml:space="preserve"> указанного предприятия.</w:t>
      </w:r>
    </w:p>
    <w:p w:rsidR="008746FC" w:rsidRPr="00A43D79" w:rsidRDefault="008746FC" w:rsidP="00346C72">
      <w:pPr>
        <w:spacing w:line="360" w:lineRule="auto"/>
        <w:ind w:firstLine="709"/>
        <w:jc w:val="both"/>
        <w:rPr>
          <w:sz w:val="28"/>
          <w:szCs w:val="28"/>
        </w:rPr>
      </w:pPr>
      <w:r w:rsidRPr="00A43D79">
        <w:rPr>
          <w:b/>
          <w:sz w:val="28"/>
          <w:szCs w:val="28"/>
        </w:rPr>
        <w:t>Информационную базу</w:t>
      </w:r>
      <w:r w:rsidRPr="00A43D79">
        <w:rPr>
          <w:sz w:val="28"/>
          <w:szCs w:val="28"/>
        </w:rPr>
        <w:t xml:space="preserve"> при написании курсовой работы составили труды российских авторов, посвященные рассмотрению </w:t>
      </w:r>
      <w:r w:rsidR="00D73D71" w:rsidRPr="00A43D79">
        <w:rPr>
          <w:sz w:val="28"/>
          <w:szCs w:val="28"/>
        </w:rPr>
        <w:t>функций финансов предприятия</w:t>
      </w:r>
      <w:r w:rsidRPr="00A43D79">
        <w:rPr>
          <w:sz w:val="28"/>
          <w:szCs w:val="28"/>
        </w:rPr>
        <w:t>, материалы периодических изданий, а также финансовая отчетность ОАО «Саратовнефтег</w:t>
      </w:r>
      <w:r w:rsidR="00600CBE" w:rsidRPr="00A43D79">
        <w:rPr>
          <w:sz w:val="28"/>
          <w:szCs w:val="28"/>
        </w:rPr>
        <w:t>аз</w:t>
      </w:r>
      <w:r w:rsidRPr="00A43D79">
        <w:rPr>
          <w:sz w:val="28"/>
          <w:szCs w:val="28"/>
        </w:rPr>
        <w:t>» за 1 кв. 2008 и 2009 года.</w:t>
      </w:r>
    </w:p>
    <w:p w:rsidR="00AD4409" w:rsidRPr="00A43D79" w:rsidRDefault="008746FC" w:rsidP="00346C72">
      <w:pPr>
        <w:widowControl/>
        <w:autoSpaceDE/>
        <w:autoSpaceDN/>
        <w:adjustRightInd/>
        <w:spacing w:line="360" w:lineRule="auto"/>
        <w:ind w:firstLine="709"/>
        <w:rPr>
          <w:sz w:val="28"/>
          <w:szCs w:val="28"/>
        </w:rPr>
      </w:pPr>
      <w:r w:rsidRPr="00A43D79">
        <w:rPr>
          <w:sz w:val="28"/>
          <w:szCs w:val="28"/>
        </w:rPr>
        <w:br w:type="page"/>
      </w:r>
      <w:r w:rsidR="00346C72">
        <w:rPr>
          <w:sz w:val="28"/>
          <w:szCs w:val="28"/>
        </w:rPr>
        <w:t xml:space="preserve">ГЛАВА </w:t>
      </w:r>
      <w:r w:rsidR="00346C72">
        <w:rPr>
          <w:sz w:val="28"/>
          <w:szCs w:val="28"/>
          <w:lang w:val="en-US"/>
        </w:rPr>
        <w:t>I</w:t>
      </w:r>
      <w:r w:rsidR="00346C72" w:rsidRPr="00346C72">
        <w:rPr>
          <w:sz w:val="28"/>
          <w:szCs w:val="28"/>
        </w:rPr>
        <w:t xml:space="preserve"> </w:t>
      </w:r>
      <w:r w:rsidR="00346C72">
        <w:rPr>
          <w:sz w:val="28"/>
          <w:szCs w:val="28"/>
        </w:rPr>
        <w:t>ФУНКЦИИ ФИНАНСОВ ПРЕДПРИЯТИЯ</w:t>
      </w:r>
    </w:p>
    <w:p w:rsidR="002C1535" w:rsidRPr="00A43D79" w:rsidRDefault="002C1535" w:rsidP="00346C72">
      <w:pPr>
        <w:widowControl/>
        <w:numPr>
          <w:ilvl w:val="1"/>
          <w:numId w:val="14"/>
        </w:numPr>
        <w:autoSpaceDE/>
        <w:autoSpaceDN/>
        <w:adjustRightInd/>
        <w:spacing w:line="360" w:lineRule="auto"/>
        <w:ind w:left="0" w:firstLine="709"/>
        <w:jc w:val="center"/>
        <w:rPr>
          <w:sz w:val="28"/>
          <w:szCs w:val="28"/>
        </w:rPr>
      </w:pPr>
      <w:r w:rsidRPr="00A43D79">
        <w:rPr>
          <w:sz w:val="28"/>
          <w:szCs w:val="28"/>
        </w:rPr>
        <w:t>Обеспечивающая функция как инструмент регулирования денежного кругооборота</w:t>
      </w:r>
    </w:p>
    <w:p w:rsidR="002C1535" w:rsidRPr="00A43D79" w:rsidRDefault="002C1535" w:rsidP="00B738CB">
      <w:pPr>
        <w:spacing w:line="360" w:lineRule="auto"/>
        <w:ind w:firstLine="709"/>
        <w:jc w:val="both"/>
        <w:rPr>
          <w:sz w:val="28"/>
          <w:szCs w:val="28"/>
        </w:rPr>
      </w:pPr>
      <w:r w:rsidRPr="00A43D79">
        <w:rPr>
          <w:i/>
          <w:iCs/>
          <w:sz w:val="28"/>
          <w:szCs w:val="28"/>
        </w:rPr>
        <w:t>Обеспечивающая функция</w:t>
      </w:r>
      <w:r w:rsidRPr="00A43D79">
        <w:rPr>
          <w:sz w:val="28"/>
          <w:szCs w:val="28"/>
        </w:rPr>
        <w:t xml:space="preserve"> финансов предприятий предполагает, что предприятие должно быть полностью обеспечено в оптимальном размере необходимыми денежными средствами при соблюдении очень важного принципа: все расходы должны быть покрыты собственными доходами. </w:t>
      </w:r>
    </w:p>
    <w:p w:rsidR="002C1535" w:rsidRPr="00A43D79" w:rsidRDefault="002C1535" w:rsidP="00B738CB">
      <w:pPr>
        <w:spacing w:line="360" w:lineRule="auto"/>
        <w:ind w:firstLine="709"/>
        <w:jc w:val="both"/>
        <w:rPr>
          <w:sz w:val="28"/>
          <w:szCs w:val="28"/>
        </w:rPr>
      </w:pPr>
      <w:r w:rsidRPr="00A43D79">
        <w:rPr>
          <w:sz w:val="28"/>
          <w:szCs w:val="28"/>
        </w:rPr>
        <w:t>Экономическая обособленность оборотных, внеоборотных и финансовых активов приводит к необходимости регулирования их кругооборота в рамках отдельно взятого предприятия или коммерческой организации.</w:t>
      </w:r>
    </w:p>
    <w:p w:rsidR="002C1535" w:rsidRPr="00A43D79" w:rsidRDefault="002C1535" w:rsidP="00B738CB">
      <w:pPr>
        <w:spacing w:line="360" w:lineRule="auto"/>
        <w:ind w:firstLine="709"/>
        <w:jc w:val="both"/>
        <w:rPr>
          <w:sz w:val="28"/>
          <w:szCs w:val="28"/>
        </w:rPr>
      </w:pPr>
      <w:r w:rsidRPr="00A43D79">
        <w:rPr>
          <w:sz w:val="28"/>
          <w:szCs w:val="28"/>
        </w:rPr>
        <w:t>Кругооборот активов, совершающийся непрерывно во времени, представляет собой оборот, обслуживающий воспроизводство. Кругооборот является стадией оборота капитала. Денежный кругооборот начинается с авансирования денежных средств. Деньги авансируются прежде всего в средства производства.</w:t>
      </w:r>
    </w:p>
    <w:p w:rsidR="002C1535" w:rsidRPr="00A43D79" w:rsidRDefault="002C1535" w:rsidP="00B738CB">
      <w:pPr>
        <w:spacing w:line="360" w:lineRule="auto"/>
        <w:ind w:firstLine="709"/>
        <w:jc w:val="both"/>
        <w:rPr>
          <w:sz w:val="28"/>
          <w:szCs w:val="28"/>
        </w:rPr>
      </w:pPr>
      <w:r w:rsidRPr="00A43D79">
        <w:rPr>
          <w:sz w:val="28"/>
          <w:szCs w:val="28"/>
        </w:rPr>
        <w:t>В сфере реального денежного оборота авансирование происходит за счёт относительно самостоятельных, сформированных за счёт финансовых ресурсов, фондов денежных средств. Фонд денежных средств отличается строго целевым назначением и является инструментом финансирования и его источником.</w:t>
      </w:r>
    </w:p>
    <w:p w:rsidR="002C1535" w:rsidRPr="00A43D79" w:rsidRDefault="002C1535" w:rsidP="00B738CB">
      <w:pPr>
        <w:pStyle w:val="21"/>
        <w:spacing w:after="0" w:line="360" w:lineRule="auto"/>
        <w:ind w:left="0" w:firstLine="709"/>
        <w:rPr>
          <w:sz w:val="28"/>
          <w:szCs w:val="28"/>
        </w:rPr>
      </w:pPr>
      <w:r w:rsidRPr="00A43D79">
        <w:rPr>
          <w:i/>
          <w:iCs/>
          <w:sz w:val="28"/>
          <w:szCs w:val="28"/>
        </w:rPr>
        <w:t>Авансирование</w:t>
      </w:r>
      <w:r w:rsidRPr="00A43D79">
        <w:rPr>
          <w:sz w:val="28"/>
          <w:szCs w:val="28"/>
        </w:rPr>
        <w:t xml:space="preserve"> имеет место тогда, когда потраченные денежные средства возвращаются в предприятие в течении одного кругооборота в результате реализации произведённого или закупленного товара, работ, услуг, продукции в виде выручки от реализации</w:t>
      </w:r>
      <w:r w:rsidR="0095577B">
        <w:rPr>
          <w:rStyle w:val="a9"/>
          <w:sz w:val="28"/>
          <w:szCs w:val="28"/>
        </w:rPr>
        <w:footnoteReference w:id="1"/>
      </w:r>
      <w:r w:rsidRPr="00A43D79">
        <w:rPr>
          <w:sz w:val="28"/>
          <w:szCs w:val="28"/>
        </w:rPr>
        <w:t xml:space="preserve">. </w:t>
      </w:r>
    </w:p>
    <w:p w:rsidR="002C1535" w:rsidRPr="00A43D79" w:rsidRDefault="002C1535" w:rsidP="00B738CB">
      <w:pPr>
        <w:pStyle w:val="30"/>
        <w:spacing w:after="0" w:line="360" w:lineRule="auto"/>
        <w:ind w:left="0" w:firstLine="709"/>
        <w:rPr>
          <w:sz w:val="28"/>
          <w:szCs w:val="28"/>
        </w:rPr>
      </w:pPr>
      <w:r w:rsidRPr="00A43D79">
        <w:rPr>
          <w:i/>
          <w:iCs/>
          <w:sz w:val="28"/>
          <w:szCs w:val="28"/>
        </w:rPr>
        <w:t>Инвестирование</w:t>
      </w:r>
      <w:r w:rsidRPr="00A43D79">
        <w:rPr>
          <w:sz w:val="28"/>
          <w:szCs w:val="28"/>
        </w:rPr>
        <w:t xml:space="preserve"> отличается от авансирования тем, что денежные средства на длительный период времени выбывают из оборота, а их возвращение в предприятие происходит по частям за счёт производимых регулярных начислений с включением в состав затрат.</w:t>
      </w:r>
    </w:p>
    <w:p w:rsidR="002C1535" w:rsidRPr="00A43D79" w:rsidRDefault="002C1535" w:rsidP="00B738CB">
      <w:pPr>
        <w:spacing w:line="360" w:lineRule="auto"/>
        <w:ind w:firstLine="709"/>
        <w:jc w:val="both"/>
        <w:rPr>
          <w:sz w:val="28"/>
          <w:szCs w:val="28"/>
        </w:rPr>
      </w:pPr>
      <w:r w:rsidRPr="00A43D79">
        <w:rPr>
          <w:sz w:val="28"/>
          <w:szCs w:val="28"/>
        </w:rPr>
        <w:t>Обеспечивающая функция проявляется в показателях прибыльности и ликвидности активов. Эффективное управление финансовыми ресурсами позволяет повышать прибыльность и обеспечивать долгосрочные инвестиции. Для поддержания высокой прибыльности и ликвидности решающую роль играет управление собственным и привлечённым капиталом. К примеру, эффективным инструментом управления собственными средствами является дивидендная политика, позволяющая регулировать рыночную цену акции и продавать дополнительные выпуски по более высоким ценам. Большое значение в данном случае имеет соотношение части прибыли, направляемой на выплату дивидендов, и части прибыли, идущей на увеличение собственного капитала хозяйственного общества. В отдельные промежутки времени эта пропорция колеблется. Коммерческие организации ориентируются в своей деятельности на рост капитала, который возможен как за счёт собственных финансовых ресурсов (прибыли), так и за счёт дополнительного выпуска акций и облигаций.</w:t>
      </w:r>
    </w:p>
    <w:p w:rsidR="002C1535" w:rsidRPr="00A43D79" w:rsidRDefault="002C1535" w:rsidP="00B738CB">
      <w:pPr>
        <w:spacing w:line="360" w:lineRule="auto"/>
        <w:ind w:firstLine="709"/>
        <w:jc w:val="both"/>
        <w:rPr>
          <w:sz w:val="28"/>
          <w:szCs w:val="28"/>
        </w:rPr>
      </w:pPr>
      <w:r w:rsidRPr="00A43D79">
        <w:rPr>
          <w:sz w:val="28"/>
          <w:szCs w:val="28"/>
        </w:rPr>
        <w:t>Обеспечивающая функция стимулирует накопления. Проблема накоплений тесно связана с государственной финансово-кредитной политикой. Она актуальна для финансов микроуровня во всём мире</w:t>
      </w:r>
      <w:r w:rsidR="0095577B">
        <w:rPr>
          <w:rStyle w:val="a9"/>
          <w:sz w:val="28"/>
          <w:szCs w:val="28"/>
        </w:rPr>
        <w:footnoteReference w:id="2"/>
      </w:r>
      <w:r w:rsidRPr="00A43D79">
        <w:rPr>
          <w:sz w:val="28"/>
          <w:szCs w:val="28"/>
        </w:rPr>
        <w:t>.</w:t>
      </w:r>
    </w:p>
    <w:p w:rsidR="002C1535" w:rsidRPr="00A43D79" w:rsidRDefault="002C1535" w:rsidP="00B738CB">
      <w:pPr>
        <w:spacing w:line="360" w:lineRule="auto"/>
        <w:ind w:firstLine="709"/>
        <w:jc w:val="both"/>
        <w:rPr>
          <w:sz w:val="28"/>
          <w:szCs w:val="28"/>
        </w:rPr>
      </w:pPr>
      <w:r w:rsidRPr="00A43D79">
        <w:rPr>
          <w:sz w:val="28"/>
          <w:szCs w:val="28"/>
        </w:rPr>
        <w:t xml:space="preserve">Составной частью обеспечивающей функции финансов предприятия является </w:t>
      </w:r>
      <w:r w:rsidRPr="00A43D79">
        <w:rPr>
          <w:i/>
          <w:iCs/>
          <w:sz w:val="28"/>
          <w:szCs w:val="28"/>
        </w:rPr>
        <w:t>оперативная</w:t>
      </w:r>
      <w:r w:rsidRPr="00A43D79">
        <w:rPr>
          <w:sz w:val="28"/>
          <w:szCs w:val="28"/>
        </w:rPr>
        <w:t xml:space="preserve"> функция, смысл которой заключается в текущем обеспечении предприятий денежными средствами для нормального функционирования, то есть совершения платежей и расчётов, выполнения краткосрочных обязательств. Оперативная функция не оказывает значительного воздействия на  долгосрочную стратегию развития предприятия. Поэтому она ограничивается финансовым обеспечением простого воспроизводства. Обеспечивающая функция ставит на передний план накопление капитала для решения долгосрочных инвестиционных проблем.</w:t>
      </w:r>
    </w:p>
    <w:p w:rsidR="002C1535" w:rsidRPr="00A43D79" w:rsidRDefault="002C1535" w:rsidP="006F798D">
      <w:pPr>
        <w:ind w:firstLine="709"/>
        <w:jc w:val="both"/>
        <w:rPr>
          <w:sz w:val="28"/>
          <w:szCs w:val="28"/>
        </w:rPr>
      </w:pPr>
    </w:p>
    <w:p w:rsidR="000A3C1D" w:rsidRPr="00A43D79" w:rsidRDefault="000A3C1D" w:rsidP="006F798D">
      <w:pPr>
        <w:ind w:firstLine="709"/>
        <w:rPr>
          <w:sz w:val="28"/>
          <w:szCs w:val="28"/>
        </w:rPr>
      </w:pPr>
    </w:p>
    <w:p w:rsidR="000A3C1D" w:rsidRPr="00A43D79" w:rsidRDefault="000A3C1D" w:rsidP="006F798D">
      <w:pPr>
        <w:ind w:firstLine="709"/>
        <w:rPr>
          <w:sz w:val="28"/>
          <w:szCs w:val="28"/>
        </w:rPr>
      </w:pPr>
    </w:p>
    <w:p w:rsidR="000A3C1D" w:rsidRDefault="000A3C1D" w:rsidP="006F798D">
      <w:pPr>
        <w:ind w:firstLine="709"/>
        <w:rPr>
          <w:sz w:val="28"/>
          <w:szCs w:val="28"/>
        </w:rPr>
      </w:pPr>
    </w:p>
    <w:p w:rsidR="00346C72" w:rsidRDefault="00346C72" w:rsidP="006F798D">
      <w:pPr>
        <w:ind w:firstLine="709"/>
        <w:rPr>
          <w:sz w:val="28"/>
          <w:szCs w:val="28"/>
        </w:rPr>
      </w:pPr>
    </w:p>
    <w:p w:rsidR="002C1535" w:rsidRPr="00A43D79" w:rsidRDefault="002C1535" w:rsidP="00346C72">
      <w:pPr>
        <w:spacing w:line="360" w:lineRule="auto"/>
        <w:ind w:firstLine="709"/>
        <w:jc w:val="center"/>
        <w:rPr>
          <w:sz w:val="28"/>
          <w:szCs w:val="28"/>
        </w:rPr>
      </w:pPr>
      <w:r w:rsidRPr="00A43D79">
        <w:rPr>
          <w:sz w:val="28"/>
          <w:szCs w:val="28"/>
        </w:rPr>
        <w:t>1.2.Распределительная функция как способ формирования целевых фондов денежных средств</w:t>
      </w:r>
    </w:p>
    <w:p w:rsidR="002C1535" w:rsidRPr="00A43D79" w:rsidRDefault="002C1535" w:rsidP="00B738CB">
      <w:pPr>
        <w:spacing w:line="262" w:lineRule="auto"/>
        <w:ind w:firstLine="709"/>
        <w:jc w:val="both"/>
        <w:rPr>
          <w:sz w:val="28"/>
          <w:szCs w:val="28"/>
        </w:rPr>
      </w:pPr>
      <w:r w:rsidRPr="00A43D79">
        <w:rPr>
          <w:sz w:val="28"/>
          <w:szCs w:val="28"/>
        </w:rPr>
        <w:t>Распределительная функция финансов тесно связана с обеспечивающей функцией, так как выручка от реализации продукции, товаров, работ и услуг подлежит распределению и перераспределению. Главное отличие финансов предприятия от государственных финансов, основанных на перераспределении финансовых ресурсов через центализированные фонды и бюджет, в том, что в процессе предпринимательской деятельности осуществляется перераспределение финансовых ресурсов.</w:t>
      </w:r>
    </w:p>
    <w:p w:rsidR="002C1535" w:rsidRPr="00A43D79" w:rsidRDefault="002C1535" w:rsidP="00B738CB">
      <w:pPr>
        <w:spacing w:line="262" w:lineRule="auto"/>
        <w:ind w:firstLine="709"/>
        <w:jc w:val="both"/>
        <w:rPr>
          <w:sz w:val="28"/>
          <w:szCs w:val="28"/>
        </w:rPr>
      </w:pPr>
      <w:r w:rsidRPr="00A43D79">
        <w:rPr>
          <w:sz w:val="28"/>
          <w:szCs w:val="28"/>
        </w:rPr>
        <w:t>Распределительная функция заключается в том, что финансовые ресурсы предприятия подлежат распределению в целях выполнения денежных обязательств перед бюджетом, банками, контрагентами. Её результатом является формирование и использование целевых фондов денежных средств, поддержание эффективной структуры капитала.</w:t>
      </w:r>
    </w:p>
    <w:p w:rsidR="002C1535" w:rsidRPr="00A43D79" w:rsidRDefault="002C1535" w:rsidP="00B738CB">
      <w:pPr>
        <w:spacing w:line="262" w:lineRule="auto"/>
        <w:ind w:firstLine="709"/>
        <w:jc w:val="both"/>
        <w:rPr>
          <w:sz w:val="28"/>
          <w:szCs w:val="28"/>
        </w:rPr>
      </w:pPr>
      <w:r w:rsidRPr="00A43D79">
        <w:rPr>
          <w:b/>
          <w:bCs/>
          <w:sz w:val="28"/>
          <w:szCs w:val="28"/>
        </w:rPr>
        <w:t>Фонд возмещения</w:t>
      </w:r>
      <w:r w:rsidRPr="00A43D79">
        <w:rPr>
          <w:sz w:val="28"/>
          <w:szCs w:val="28"/>
        </w:rPr>
        <w:t>. Распределение денежных средств начинается с формирования фонда возмещения, обеспечивающего покрытие затрат на простое воспроизводство и начисление износа. Источниками формирования фонда возмещения служат:</w:t>
      </w:r>
    </w:p>
    <w:p w:rsidR="002C1535" w:rsidRPr="00A43D79" w:rsidRDefault="002C1535" w:rsidP="00B738CB">
      <w:pPr>
        <w:widowControl/>
        <w:numPr>
          <w:ilvl w:val="0"/>
          <w:numId w:val="15"/>
        </w:numPr>
        <w:tabs>
          <w:tab w:val="clear" w:pos="360"/>
          <w:tab w:val="num" w:pos="785"/>
        </w:tabs>
        <w:autoSpaceDE/>
        <w:autoSpaceDN/>
        <w:adjustRightInd/>
        <w:spacing w:line="262" w:lineRule="auto"/>
        <w:ind w:left="0" w:firstLine="709"/>
        <w:jc w:val="both"/>
        <w:rPr>
          <w:sz w:val="28"/>
          <w:szCs w:val="28"/>
        </w:rPr>
      </w:pPr>
      <w:r w:rsidRPr="00A43D79">
        <w:rPr>
          <w:sz w:val="28"/>
          <w:szCs w:val="28"/>
        </w:rPr>
        <w:t>Арендная плата;</w:t>
      </w:r>
    </w:p>
    <w:p w:rsidR="002C1535" w:rsidRPr="00A43D79" w:rsidRDefault="002C1535" w:rsidP="00B738CB">
      <w:pPr>
        <w:widowControl/>
        <w:numPr>
          <w:ilvl w:val="0"/>
          <w:numId w:val="15"/>
        </w:numPr>
        <w:tabs>
          <w:tab w:val="clear" w:pos="360"/>
          <w:tab w:val="num" w:pos="785"/>
        </w:tabs>
        <w:autoSpaceDE/>
        <w:autoSpaceDN/>
        <w:adjustRightInd/>
        <w:spacing w:line="262" w:lineRule="auto"/>
        <w:ind w:left="0" w:firstLine="709"/>
        <w:jc w:val="both"/>
        <w:rPr>
          <w:sz w:val="28"/>
          <w:szCs w:val="28"/>
        </w:rPr>
      </w:pPr>
      <w:r w:rsidRPr="00A43D79">
        <w:rPr>
          <w:sz w:val="28"/>
          <w:szCs w:val="28"/>
        </w:rPr>
        <w:t>Амортизационные отчисления, включаемые по основным производственным фондам в себестоимость продукции, товаров, работ и услуг.</w:t>
      </w:r>
    </w:p>
    <w:p w:rsidR="002C1535" w:rsidRPr="00A43D79" w:rsidRDefault="002C1535" w:rsidP="00B738CB">
      <w:pPr>
        <w:spacing w:line="262" w:lineRule="auto"/>
        <w:ind w:firstLine="709"/>
        <w:jc w:val="both"/>
        <w:rPr>
          <w:sz w:val="28"/>
          <w:szCs w:val="28"/>
        </w:rPr>
      </w:pPr>
      <w:r w:rsidRPr="00A43D79">
        <w:rPr>
          <w:sz w:val="28"/>
          <w:szCs w:val="28"/>
        </w:rPr>
        <w:t xml:space="preserve">В состав </w:t>
      </w:r>
      <w:r w:rsidRPr="00A43D79">
        <w:rPr>
          <w:i/>
          <w:iCs/>
          <w:sz w:val="28"/>
          <w:szCs w:val="28"/>
        </w:rPr>
        <w:t>себестоимости</w:t>
      </w:r>
      <w:r w:rsidRPr="00A43D79">
        <w:rPr>
          <w:sz w:val="28"/>
          <w:szCs w:val="28"/>
        </w:rPr>
        <w:t xml:space="preserve"> включается сумма амортизационных отчислений на полное восстановление основных производственных фондов, исчисленная исходя из их балансовой стоимости и утверждённых в установленном порядке норм, включая и ускоренную амортизацию их активной части, производимую в соответствии с законодательством</w:t>
      </w:r>
      <w:r w:rsidR="0095577B">
        <w:rPr>
          <w:rStyle w:val="a9"/>
          <w:sz w:val="28"/>
          <w:szCs w:val="28"/>
        </w:rPr>
        <w:footnoteReference w:id="3"/>
      </w:r>
      <w:r w:rsidRPr="00A43D79">
        <w:rPr>
          <w:sz w:val="28"/>
          <w:szCs w:val="28"/>
        </w:rPr>
        <w:t>.</w:t>
      </w:r>
    </w:p>
    <w:p w:rsidR="002C1535" w:rsidRPr="00A43D79" w:rsidRDefault="002C1535" w:rsidP="00B738CB">
      <w:pPr>
        <w:spacing w:line="262" w:lineRule="auto"/>
        <w:ind w:firstLine="709"/>
        <w:jc w:val="both"/>
        <w:rPr>
          <w:sz w:val="28"/>
          <w:szCs w:val="28"/>
        </w:rPr>
      </w:pPr>
      <w:r w:rsidRPr="00A43D79">
        <w:rPr>
          <w:sz w:val="28"/>
          <w:szCs w:val="28"/>
        </w:rPr>
        <w:t xml:space="preserve">Предприятия осуществляющие свою деятельность на условиях </w:t>
      </w:r>
      <w:r w:rsidRPr="00A43D79">
        <w:rPr>
          <w:i/>
          <w:iCs/>
          <w:sz w:val="28"/>
          <w:szCs w:val="28"/>
        </w:rPr>
        <w:t>аренды</w:t>
      </w:r>
      <w:r w:rsidRPr="00A43D79">
        <w:rPr>
          <w:sz w:val="28"/>
          <w:szCs w:val="28"/>
        </w:rPr>
        <w:t>, в составе амортизации основных фондов отражают амортизационные отчисления на полное восстановление как по собственным, так и по арендованным основным фондам.</w:t>
      </w:r>
    </w:p>
    <w:p w:rsidR="002C1535" w:rsidRPr="00A43D79" w:rsidRDefault="002C1535" w:rsidP="00B738CB">
      <w:pPr>
        <w:spacing w:line="262" w:lineRule="auto"/>
        <w:ind w:firstLine="709"/>
        <w:jc w:val="both"/>
        <w:rPr>
          <w:sz w:val="28"/>
          <w:szCs w:val="28"/>
        </w:rPr>
      </w:pPr>
      <w:r w:rsidRPr="00A43D79">
        <w:rPr>
          <w:sz w:val="28"/>
          <w:szCs w:val="28"/>
        </w:rPr>
        <w:t>Предприятия, производящие в установленном законодательством порядке индексацию начисленных по действующим  нормам амортизационных отчислений на полное восстановление основных фондов, включают в амортизацию основных фондов также сумму прироста амортизационных отчислений в результате их индексации</w:t>
      </w:r>
      <w:r w:rsidR="0095577B">
        <w:rPr>
          <w:rStyle w:val="a9"/>
          <w:sz w:val="28"/>
          <w:szCs w:val="28"/>
        </w:rPr>
        <w:footnoteReference w:id="4"/>
      </w:r>
      <w:r w:rsidRPr="00A43D79">
        <w:rPr>
          <w:sz w:val="28"/>
          <w:szCs w:val="28"/>
        </w:rPr>
        <w:t>.</w:t>
      </w:r>
    </w:p>
    <w:p w:rsidR="002C1535" w:rsidRPr="00A43D79" w:rsidRDefault="002C1535" w:rsidP="00B738CB">
      <w:pPr>
        <w:spacing w:line="262" w:lineRule="auto"/>
        <w:ind w:firstLine="709"/>
        <w:jc w:val="both"/>
        <w:rPr>
          <w:sz w:val="28"/>
          <w:szCs w:val="28"/>
        </w:rPr>
      </w:pPr>
      <w:r w:rsidRPr="00A43D79">
        <w:rPr>
          <w:sz w:val="28"/>
          <w:szCs w:val="28"/>
        </w:rPr>
        <w:t>В зависимости от продолжительности арендного периода в финансовой практике различают три основных вида финансируемой аренды: лизинг – долгосрочная, на срок свыше трёх лет; хайринг – среднесрочная, на срок от одного до трёх лет; рентинг – на срок не более одного года. Хайринг и рентинг не предполагают передачи права собственности на предмет аренды. Такая передача возможна только при лизинге.</w:t>
      </w:r>
    </w:p>
    <w:p w:rsidR="002C1535" w:rsidRPr="00A43D79" w:rsidRDefault="002C1535" w:rsidP="00B738CB">
      <w:pPr>
        <w:spacing w:line="262" w:lineRule="auto"/>
        <w:ind w:firstLine="709"/>
        <w:jc w:val="both"/>
        <w:rPr>
          <w:sz w:val="28"/>
          <w:szCs w:val="28"/>
        </w:rPr>
      </w:pPr>
      <w:r w:rsidRPr="00A43D79">
        <w:rPr>
          <w:sz w:val="28"/>
          <w:szCs w:val="28"/>
        </w:rPr>
        <w:t xml:space="preserve">Особое значение имеет такой элемент фонда возмещения как амортизационные отчисления. Амортизация начисляется по мере физического и морального износа основных средств. Износившиеся основные средства (внеоборотные активы) требуют либо замены, либо частичного восстановления путём их ремонта, реконструкции или модернизации. Целям накопления необходимых для этого финансовых ресурсов и служит амортизация. </w:t>
      </w:r>
    </w:p>
    <w:p w:rsidR="002C1535" w:rsidRPr="00A43D79" w:rsidRDefault="002C1535" w:rsidP="00B738CB">
      <w:pPr>
        <w:spacing w:line="262" w:lineRule="auto"/>
        <w:ind w:firstLine="709"/>
        <w:jc w:val="both"/>
        <w:rPr>
          <w:sz w:val="28"/>
          <w:szCs w:val="28"/>
        </w:rPr>
      </w:pPr>
      <w:r w:rsidRPr="00A43D79">
        <w:rPr>
          <w:sz w:val="28"/>
          <w:szCs w:val="28"/>
        </w:rPr>
        <w:t>С процессом производства основных средств тесно связана инновационная деятельность, а также венчурное финансирование. К инновационной деятельности относится постоянное поступательное развитие предприятия на основе новейших форм управления и финансирования, организации финансовых взаимоотношений. Венчурное финансирование обеспечивает финансовыми ресурсами инновационную деятельность</w:t>
      </w:r>
      <w:r w:rsidR="0095577B">
        <w:rPr>
          <w:rStyle w:val="a9"/>
          <w:sz w:val="28"/>
          <w:szCs w:val="28"/>
        </w:rPr>
        <w:footnoteReference w:id="5"/>
      </w:r>
      <w:r w:rsidRPr="00A43D79">
        <w:rPr>
          <w:sz w:val="28"/>
          <w:szCs w:val="28"/>
        </w:rPr>
        <w:t xml:space="preserve">. Оно включает в себя прежде всего финансирование научно-технических разработок и изобретений. Такое финансирование требует значительного накопления капитала и выбора длительной стратегии развития. Оно основано на вариативности принятия решений и дисконтировании денежных поступлений. </w:t>
      </w:r>
    </w:p>
    <w:p w:rsidR="002C1535" w:rsidRPr="00A43D79" w:rsidRDefault="002C1535" w:rsidP="00B738CB">
      <w:pPr>
        <w:spacing w:line="262" w:lineRule="auto"/>
        <w:ind w:firstLine="709"/>
        <w:jc w:val="both"/>
        <w:rPr>
          <w:sz w:val="28"/>
          <w:szCs w:val="28"/>
        </w:rPr>
      </w:pPr>
      <w:r w:rsidRPr="00A43D79">
        <w:rPr>
          <w:b/>
          <w:bCs/>
          <w:sz w:val="28"/>
          <w:szCs w:val="28"/>
        </w:rPr>
        <w:t>Фонд оплаты труда</w:t>
      </w:r>
      <w:r w:rsidRPr="00A43D79">
        <w:rPr>
          <w:sz w:val="28"/>
          <w:szCs w:val="28"/>
        </w:rPr>
        <w:t>. Следующим элементом реализации распределительной функции финансов предприятия является формирование фонда оплаты труда. Он включается в себестоимость продукции, товаров, работ и услуг в части затрат на оплату труда основного производственного персонала предприятия, включая премии рабочим и служащим за производственные результаты, стимулирующих и компенсирующих выплат, в том числе компенсации по оплате труда в связи с повышением цен и индексацией доходов в пределах норм, предусмотренных законодательством, компенсаций, выплачиваемых в установленных законодательством размерах женщинам, находящимся в частично оплачиваемом отпуске по уходу за ребёнком до достижения им определённого законодательством возраста, а также затрат на оплату труда не состоящих в штат предприятия работников, занятых в основной деятельности. Все остальные выплаты работникам производятся за счёт чистой прибыли предприятия</w:t>
      </w:r>
      <w:r w:rsidR="0037162F">
        <w:rPr>
          <w:rStyle w:val="a9"/>
          <w:sz w:val="28"/>
          <w:szCs w:val="28"/>
        </w:rPr>
        <w:footnoteReference w:id="6"/>
      </w:r>
      <w:r w:rsidRPr="00A43D79">
        <w:rPr>
          <w:sz w:val="28"/>
          <w:szCs w:val="28"/>
        </w:rPr>
        <w:t>. Это и премии, выплачиваемые за счёт средств специального назначения и целевых поступлений, и материальная помощь, и беспроцентная ссуда на улучшение жилищных условий, обзаведение домашним хозяйством и иные социальные потребности, и надбавки к пенсиям, и оплата путёвок на лечение и отдых, экскурсий и путешествий и др.</w:t>
      </w:r>
    </w:p>
    <w:p w:rsidR="002C1535" w:rsidRPr="00A43D79" w:rsidRDefault="002C1535" w:rsidP="00B738CB">
      <w:pPr>
        <w:spacing w:line="262" w:lineRule="auto"/>
        <w:ind w:firstLine="709"/>
        <w:jc w:val="both"/>
        <w:rPr>
          <w:sz w:val="28"/>
          <w:szCs w:val="28"/>
        </w:rPr>
      </w:pPr>
      <w:r w:rsidRPr="00A43D79">
        <w:rPr>
          <w:sz w:val="28"/>
          <w:szCs w:val="28"/>
        </w:rPr>
        <w:t>С позиции финансов предприятия большое значение имеет организация оплаты труда, формы и условия выплат, стимулирующее увеличение прибыли, инновационную деятельность. Зависимость между организацией оплаты труда и его производительностью важна для любого предприятия, желающего повысить эффективность производства и достичь устойчивого положения на рынке средств производства, предметов потребления, услуг и т.д.</w:t>
      </w:r>
    </w:p>
    <w:p w:rsidR="002C1535" w:rsidRPr="00A43D79" w:rsidRDefault="002C1535" w:rsidP="00B738CB">
      <w:pPr>
        <w:spacing w:line="262" w:lineRule="auto"/>
        <w:ind w:firstLine="709"/>
        <w:jc w:val="both"/>
        <w:rPr>
          <w:sz w:val="28"/>
          <w:szCs w:val="28"/>
        </w:rPr>
      </w:pPr>
      <w:r w:rsidRPr="00A43D79">
        <w:rPr>
          <w:i/>
          <w:iCs/>
          <w:sz w:val="28"/>
          <w:szCs w:val="28"/>
        </w:rPr>
        <w:t>Прибыль – основной объект реализации распределительной функции</w:t>
      </w:r>
      <w:r w:rsidRPr="00A43D79">
        <w:rPr>
          <w:sz w:val="28"/>
          <w:szCs w:val="28"/>
        </w:rPr>
        <w:t xml:space="preserve"> </w:t>
      </w:r>
      <w:r w:rsidRPr="00A43D79">
        <w:rPr>
          <w:i/>
          <w:iCs/>
          <w:sz w:val="28"/>
          <w:szCs w:val="28"/>
        </w:rPr>
        <w:t>финансов предприятия.</w:t>
      </w:r>
      <w:r w:rsidRPr="00A43D79">
        <w:rPr>
          <w:sz w:val="28"/>
          <w:szCs w:val="28"/>
        </w:rPr>
        <w:t xml:space="preserve"> За счёт прибыли формируется целая совокупность фондов денежных средств. На схеме показаны два основных канала участия прибыли в распределительном процессе, определяющих пропорции, в которых прибыль изымается и используется самим предприятием</w:t>
      </w:r>
      <w:r w:rsidR="0037162F">
        <w:rPr>
          <w:rStyle w:val="a9"/>
          <w:sz w:val="28"/>
          <w:szCs w:val="28"/>
        </w:rPr>
        <w:footnoteReference w:id="7"/>
      </w:r>
      <w:r w:rsidRPr="00A43D79">
        <w:rPr>
          <w:sz w:val="28"/>
          <w:szCs w:val="28"/>
        </w:rPr>
        <w:t>.</w:t>
      </w:r>
    </w:p>
    <w:p w:rsidR="00346C72" w:rsidRDefault="00583311" w:rsidP="00346C72">
      <w:pPr>
        <w:spacing w:line="360" w:lineRule="auto"/>
        <w:ind w:firstLine="425"/>
        <w:jc w:val="both"/>
        <w:rPr>
          <w:sz w:val="26"/>
          <w:szCs w:val="26"/>
        </w:rPr>
      </w:pPr>
      <w:r>
        <w:rPr>
          <w:noProof/>
        </w:rPr>
        <w:pict>
          <v:rect id="_x0000_s1177" style="position:absolute;left:0;text-align:left;margin-left:153pt;margin-top:-9pt;width:113.6pt;height:28.4pt;z-index:251672576">
            <v:textbox>
              <w:txbxContent>
                <w:p w:rsidR="003B7D33" w:rsidRDefault="003B7D33" w:rsidP="00346C72">
                  <w:pPr>
                    <w:jc w:val="center"/>
                    <w:rPr>
                      <w:b/>
                      <w:bCs/>
                      <w:sz w:val="28"/>
                      <w:szCs w:val="28"/>
                    </w:rPr>
                  </w:pPr>
                  <w:r>
                    <w:rPr>
                      <w:b/>
                      <w:bCs/>
                      <w:sz w:val="28"/>
                      <w:szCs w:val="28"/>
                    </w:rPr>
                    <w:t>Прибыль</w:t>
                  </w:r>
                </w:p>
              </w:txbxContent>
            </v:textbox>
          </v:rect>
        </w:pict>
      </w:r>
      <w:r>
        <w:rPr>
          <w:noProof/>
        </w:rPr>
        <w:pict>
          <v:line id="_x0000_s1180" style="position:absolute;left:0;text-align:left;z-index:251675648" from="92.4pt,5.3pt" to="92.4pt,33.7pt" o:allowincell="f"/>
        </w:pict>
      </w:r>
      <w:r>
        <w:rPr>
          <w:noProof/>
        </w:rPr>
        <w:pict>
          <v:line id="_x0000_s1183" style="position:absolute;left:0;text-align:left;z-index:251678720" from="319.6pt,5.3pt" to="319.6pt,33.7pt" o:allowincell="f"/>
        </w:pict>
      </w:r>
      <w:r>
        <w:rPr>
          <w:noProof/>
        </w:rPr>
        <w:pict>
          <v:line id="_x0000_s1179" style="position:absolute;left:0;text-align:left;z-index:251674624" from="262.8pt,5.3pt" to="319.6pt,5.3pt" o:allowincell="f"/>
        </w:pict>
      </w:r>
      <w:r>
        <w:rPr>
          <w:noProof/>
        </w:rPr>
        <w:pict>
          <v:line id="_x0000_s1178" style="position:absolute;left:0;text-align:left;flip:x;z-index:251673600" from="92.4pt,5.3pt" to="149.2pt,5.3pt" o:allowincell="f"/>
        </w:pict>
      </w:r>
    </w:p>
    <w:p w:rsidR="00346C72" w:rsidRDefault="00583311" w:rsidP="00346C72">
      <w:pPr>
        <w:spacing w:line="360" w:lineRule="auto"/>
        <w:ind w:firstLine="425"/>
        <w:jc w:val="both"/>
        <w:rPr>
          <w:sz w:val="26"/>
          <w:szCs w:val="26"/>
        </w:rPr>
      </w:pPr>
      <w:r>
        <w:rPr>
          <w:noProof/>
        </w:rPr>
        <w:pict>
          <v:rect id="_x0000_s1182" style="position:absolute;left:0;text-align:left;margin-left:284.1pt;margin-top:11.3pt;width:127.8pt;height:28.4pt;z-index:251677696" o:allowincell="f">
            <v:textbox>
              <w:txbxContent>
                <w:p w:rsidR="003B7D33" w:rsidRPr="00346C72" w:rsidRDefault="003B7D33" w:rsidP="00346C72">
                  <w:pPr>
                    <w:pStyle w:val="2"/>
                    <w:spacing w:before="0"/>
                    <w:jc w:val="center"/>
                    <w:rPr>
                      <w:sz w:val="20"/>
                      <w:szCs w:val="20"/>
                    </w:rPr>
                  </w:pPr>
                  <w:r w:rsidRPr="00346C72">
                    <w:rPr>
                      <w:sz w:val="20"/>
                      <w:szCs w:val="20"/>
                    </w:rPr>
                    <w:t>К использованию</w:t>
                  </w:r>
                </w:p>
              </w:txbxContent>
            </v:textbox>
          </v:rect>
        </w:pict>
      </w:r>
      <w:r>
        <w:rPr>
          <w:noProof/>
        </w:rPr>
        <w:pict>
          <v:rect id="_x0000_s1181" style="position:absolute;left:0;text-align:left;margin-left:7.2pt;margin-top:11.3pt;width:127.8pt;height:28.4pt;z-index:251676672" o:allowincell="f">
            <v:textbox>
              <w:txbxContent>
                <w:p w:rsidR="003B7D33" w:rsidRDefault="003B7D33" w:rsidP="00346C72">
                  <w:pPr>
                    <w:pStyle w:val="1"/>
                  </w:pPr>
                  <w:r>
                    <w:t>К изъятию</w:t>
                  </w:r>
                </w:p>
              </w:txbxContent>
            </v:textbox>
          </v:rect>
        </w:pict>
      </w:r>
    </w:p>
    <w:p w:rsidR="00346C72" w:rsidRDefault="00583311" w:rsidP="00346C72">
      <w:pPr>
        <w:spacing w:line="360" w:lineRule="auto"/>
        <w:ind w:firstLine="425"/>
        <w:jc w:val="both"/>
        <w:rPr>
          <w:sz w:val="26"/>
          <w:szCs w:val="26"/>
        </w:rPr>
      </w:pPr>
      <w:r>
        <w:rPr>
          <w:noProof/>
        </w:rPr>
        <w:pict>
          <v:line id="_x0000_s1202" style="position:absolute;left:0;text-align:left;z-index:251698176" from="447.4pt,3.05pt" to="447.4pt,244.45pt" o:allowincell="f"/>
        </w:pict>
      </w:r>
      <w:r>
        <w:rPr>
          <w:noProof/>
        </w:rPr>
        <w:pict>
          <v:line id="_x0000_s1201" style="position:absolute;left:0;text-align:left;z-index:251697152" from="411.9pt,3.05pt" to="447.4pt,3.05pt" o:allowincell="f"/>
        </w:pict>
      </w:r>
      <w:r>
        <w:rPr>
          <w:noProof/>
        </w:rPr>
        <w:pict>
          <v:line id="_x0000_s1195" style="position:absolute;left:0;text-align:left;z-index:251691008" from="-28.3pt,3.05pt" to="-28.3pt,244.45pt" o:allowincell="f"/>
        </w:pict>
      </w:r>
      <w:r>
        <w:rPr>
          <w:noProof/>
        </w:rPr>
        <w:pict>
          <v:line id="_x0000_s1194" style="position:absolute;left:0;text-align:left;z-index:251689984" from="-28.3pt,3.05pt" to="7.2pt,3.05pt" o:allowincell="f"/>
        </w:pict>
      </w:r>
    </w:p>
    <w:p w:rsidR="00346C72" w:rsidRDefault="00583311" w:rsidP="00346C72">
      <w:pPr>
        <w:spacing w:line="360" w:lineRule="auto"/>
        <w:ind w:firstLine="425"/>
        <w:jc w:val="both"/>
        <w:rPr>
          <w:sz w:val="26"/>
          <w:szCs w:val="26"/>
        </w:rPr>
      </w:pPr>
      <w:r>
        <w:rPr>
          <w:noProof/>
        </w:rPr>
        <w:pict>
          <v:rect id="_x0000_s1189" style="position:absolute;left:0;text-align:left;margin-left:262.8pt;margin-top:16.15pt;width:149.1pt;height:28.4pt;z-index:251684864" o:allowincell="f">
            <v:textbox>
              <w:txbxContent>
                <w:p w:rsidR="003B7D33" w:rsidRDefault="003B7D33" w:rsidP="00346C72">
                  <w:pPr>
                    <w:pStyle w:val="4"/>
                    <w:spacing w:before="0"/>
                  </w:pPr>
                  <w:r>
                    <w:t>Фонд накопления</w:t>
                  </w:r>
                </w:p>
              </w:txbxContent>
            </v:textbox>
          </v:rect>
        </w:pict>
      </w:r>
      <w:r>
        <w:rPr>
          <w:noProof/>
        </w:rPr>
        <w:pict>
          <v:rect id="_x0000_s1184" style="position:absolute;left:0;text-align:left;margin-left:7.2pt;margin-top:16.15pt;width:149.1pt;height:28.4pt;z-index:251679744" o:allowincell="f">
            <v:textbox>
              <w:txbxContent>
                <w:p w:rsidR="003B7D33" w:rsidRPr="00346C72" w:rsidRDefault="003B7D33" w:rsidP="00346C72">
                  <w:pPr>
                    <w:pStyle w:val="3"/>
                    <w:spacing w:before="0" w:after="0"/>
                    <w:rPr>
                      <w:sz w:val="20"/>
                      <w:szCs w:val="20"/>
                    </w:rPr>
                  </w:pPr>
                  <w:r w:rsidRPr="00346C72">
                    <w:rPr>
                      <w:sz w:val="20"/>
                      <w:szCs w:val="20"/>
                    </w:rPr>
                    <w:t>Уплата налогов и сборов</w:t>
                  </w:r>
                </w:p>
              </w:txbxContent>
            </v:textbox>
          </v:rect>
        </w:pict>
      </w:r>
    </w:p>
    <w:p w:rsidR="00346C72" w:rsidRDefault="00583311" w:rsidP="00346C72">
      <w:pPr>
        <w:spacing w:line="360" w:lineRule="auto"/>
        <w:ind w:firstLine="425"/>
        <w:jc w:val="both"/>
        <w:rPr>
          <w:sz w:val="26"/>
          <w:szCs w:val="26"/>
        </w:rPr>
      </w:pPr>
      <w:r>
        <w:rPr>
          <w:noProof/>
        </w:rPr>
        <w:pict>
          <v:line id="_x0000_s1204" style="position:absolute;left:0;text-align:left;z-index:251700224" from="411.9pt,7.9pt" to="447.4pt,7.9pt" o:allowincell="f"/>
        </w:pict>
      </w:r>
      <w:r>
        <w:rPr>
          <w:noProof/>
        </w:rPr>
        <w:pict>
          <v:line id="_x0000_s1200" style="position:absolute;left:0;text-align:left;flip:x;z-index:251696128" from="-28.3pt,7.9pt" to="7.2pt,7.9pt" o:allowincell="f"/>
        </w:pict>
      </w:r>
    </w:p>
    <w:p w:rsidR="00346C72" w:rsidRDefault="00583311" w:rsidP="00346C72">
      <w:pPr>
        <w:spacing w:line="360" w:lineRule="auto"/>
        <w:ind w:firstLine="425"/>
        <w:jc w:val="both"/>
        <w:rPr>
          <w:sz w:val="26"/>
          <w:szCs w:val="26"/>
        </w:rPr>
      </w:pPr>
      <w:r>
        <w:rPr>
          <w:noProof/>
        </w:rPr>
        <w:pict>
          <v:rect id="_x0000_s1190" style="position:absolute;left:0;text-align:left;margin-left:262.8pt;margin-top:13.9pt;width:149.1pt;height:28.4pt;z-index:251685888" o:allowincell="f">
            <v:textbox>
              <w:txbxContent>
                <w:p w:rsidR="003B7D33" w:rsidRDefault="003B7D33" w:rsidP="00346C72">
                  <w:pPr>
                    <w:pStyle w:val="4"/>
                    <w:spacing w:before="0"/>
                  </w:pPr>
                  <w:r>
                    <w:t>Фонд потребления</w:t>
                  </w:r>
                </w:p>
              </w:txbxContent>
            </v:textbox>
          </v:rect>
        </w:pict>
      </w:r>
      <w:r>
        <w:rPr>
          <w:noProof/>
        </w:rPr>
        <w:pict>
          <v:rect id="_x0000_s1185" style="position:absolute;left:0;text-align:left;margin-left:7.2pt;margin-top:13.9pt;width:149.1pt;height:28.4pt;z-index:251680768" o:allowincell="f">
            <v:textbox>
              <w:txbxContent>
                <w:p w:rsidR="003B7D33" w:rsidRDefault="003B7D33" w:rsidP="00346C72">
                  <w:pPr>
                    <w:pStyle w:val="4"/>
                    <w:spacing w:before="0"/>
                  </w:pPr>
                  <w:r>
                    <w:t>Уплата процентов</w:t>
                  </w:r>
                </w:p>
              </w:txbxContent>
            </v:textbox>
          </v:rect>
        </w:pict>
      </w:r>
    </w:p>
    <w:p w:rsidR="00346C72" w:rsidRDefault="00583311" w:rsidP="00346C72">
      <w:pPr>
        <w:spacing w:line="360" w:lineRule="auto"/>
        <w:ind w:firstLine="425"/>
        <w:jc w:val="both"/>
        <w:rPr>
          <w:sz w:val="26"/>
          <w:szCs w:val="26"/>
        </w:rPr>
      </w:pPr>
      <w:r>
        <w:rPr>
          <w:noProof/>
        </w:rPr>
        <w:pict>
          <v:line id="_x0000_s1205" style="position:absolute;left:0;text-align:left;z-index:251701248" from="411.9pt,5.7pt" to="447.4pt,5.7pt" o:allowincell="f"/>
        </w:pict>
      </w:r>
      <w:r>
        <w:rPr>
          <w:noProof/>
        </w:rPr>
        <w:pict>
          <v:line id="_x0000_s1199" style="position:absolute;left:0;text-align:left;flip:x;z-index:251695104" from="-28.3pt,5.7pt" to="7.2pt,5.7pt" o:allowincell="f"/>
        </w:pict>
      </w:r>
    </w:p>
    <w:p w:rsidR="00346C72" w:rsidRDefault="00583311" w:rsidP="00346C72">
      <w:pPr>
        <w:spacing w:line="360" w:lineRule="auto"/>
        <w:ind w:firstLine="425"/>
        <w:jc w:val="both"/>
        <w:rPr>
          <w:sz w:val="26"/>
          <w:szCs w:val="26"/>
        </w:rPr>
      </w:pPr>
      <w:r>
        <w:rPr>
          <w:noProof/>
        </w:rPr>
        <w:pict>
          <v:rect id="_x0000_s1191" style="position:absolute;left:0;text-align:left;margin-left:262.8pt;margin-top:18.75pt;width:149.1pt;height:28.4pt;z-index:251686912" o:allowincell="f">
            <v:textbox>
              <w:txbxContent>
                <w:p w:rsidR="003B7D33" w:rsidRDefault="003B7D33" w:rsidP="00015F30">
                  <w:pPr>
                    <w:pStyle w:val="4"/>
                    <w:spacing w:before="0"/>
                  </w:pPr>
                  <w:r>
                    <w:t>Резервный фонд</w:t>
                  </w:r>
                </w:p>
              </w:txbxContent>
            </v:textbox>
          </v:rect>
        </w:pict>
      </w:r>
      <w:r>
        <w:rPr>
          <w:noProof/>
        </w:rPr>
        <w:pict>
          <v:rect id="_x0000_s1186" style="position:absolute;left:0;text-align:left;margin-left:7.2pt;margin-top:18.75pt;width:149.1pt;height:28.4pt;z-index:251681792" o:allowincell="f">
            <v:textbox>
              <w:txbxContent>
                <w:p w:rsidR="003B7D33" w:rsidRDefault="003B7D33" w:rsidP="00015F30">
                  <w:pPr>
                    <w:pStyle w:val="4"/>
                    <w:spacing w:before="0"/>
                  </w:pPr>
                  <w:r>
                    <w:t>Погашение ссуд</w:t>
                  </w:r>
                </w:p>
              </w:txbxContent>
            </v:textbox>
          </v:rect>
        </w:pict>
      </w:r>
    </w:p>
    <w:p w:rsidR="00346C72" w:rsidRDefault="00583311" w:rsidP="00346C72">
      <w:pPr>
        <w:spacing w:line="360" w:lineRule="auto"/>
        <w:ind w:firstLine="425"/>
        <w:jc w:val="both"/>
        <w:rPr>
          <w:sz w:val="26"/>
          <w:szCs w:val="26"/>
        </w:rPr>
      </w:pPr>
      <w:r>
        <w:rPr>
          <w:noProof/>
        </w:rPr>
        <w:pict>
          <v:line id="_x0000_s1206" style="position:absolute;left:0;text-align:left;z-index:251702272" from="411.9pt,10.55pt" to="447.4pt,10.55pt" o:allowincell="f"/>
        </w:pict>
      </w:r>
      <w:r>
        <w:rPr>
          <w:noProof/>
        </w:rPr>
        <w:pict>
          <v:line id="_x0000_s1198" style="position:absolute;left:0;text-align:left;flip:x;z-index:251694080" from="-28.3pt,10.55pt" to="7.2pt,10.55pt" o:allowincell="f"/>
        </w:pict>
      </w:r>
    </w:p>
    <w:p w:rsidR="00346C72" w:rsidRDefault="00583311" w:rsidP="00346C72">
      <w:pPr>
        <w:spacing w:line="360" w:lineRule="auto"/>
        <w:ind w:firstLine="425"/>
        <w:jc w:val="both"/>
        <w:rPr>
          <w:sz w:val="26"/>
          <w:szCs w:val="26"/>
        </w:rPr>
      </w:pPr>
      <w:r>
        <w:rPr>
          <w:noProof/>
        </w:rPr>
        <w:pict>
          <v:rect id="_x0000_s1192" style="position:absolute;left:0;text-align:left;margin-left:262.8pt;margin-top:16.5pt;width:149.1pt;height:35.5pt;z-index:251687936" o:allowincell="f">
            <v:textbox>
              <w:txbxContent>
                <w:p w:rsidR="003B7D33" w:rsidRDefault="003B7D33" w:rsidP="00346C72">
                  <w:pPr>
                    <w:jc w:val="center"/>
                    <w:rPr>
                      <w:sz w:val="24"/>
                      <w:szCs w:val="24"/>
                    </w:rPr>
                  </w:pPr>
                  <w:r>
                    <w:rPr>
                      <w:sz w:val="24"/>
                      <w:szCs w:val="24"/>
                    </w:rPr>
                    <w:t>Нераспределённая прибыль</w:t>
                  </w:r>
                </w:p>
              </w:txbxContent>
            </v:textbox>
          </v:rect>
        </w:pict>
      </w:r>
      <w:r>
        <w:rPr>
          <w:noProof/>
        </w:rPr>
        <w:pict>
          <v:rect id="_x0000_s1187" style="position:absolute;left:0;text-align:left;margin-left:7.2pt;margin-top:16.5pt;width:149.1pt;height:35.5pt;z-index:251682816" o:allowincell="f">
            <v:textbox>
              <w:txbxContent>
                <w:p w:rsidR="003B7D33" w:rsidRDefault="003B7D33" w:rsidP="00346C72">
                  <w:pPr>
                    <w:jc w:val="center"/>
                    <w:rPr>
                      <w:sz w:val="24"/>
                      <w:szCs w:val="24"/>
                    </w:rPr>
                  </w:pPr>
                  <w:r>
                    <w:rPr>
                      <w:sz w:val="24"/>
                      <w:szCs w:val="24"/>
                    </w:rPr>
                    <w:t>Возмещение расходов и убытков</w:t>
                  </w:r>
                </w:p>
              </w:txbxContent>
            </v:textbox>
          </v:rect>
        </w:pict>
      </w:r>
    </w:p>
    <w:p w:rsidR="00346C72" w:rsidRDefault="00583311" w:rsidP="00346C72">
      <w:pPr>
        <w:spacing w:line="360" w:lineRule="auto"/>
        <w:ind w:firstLine="425"/>
        <w:jc w:val="both"/>
        <w:rPr>
          <w:sz w:val="26"/>
          <w:szCs w:val="26"/>
        </w:rPr>
      </w:pPr>
      <w:r>
        <w:rPr>
          <w:noProof/>
        </w:rPr>
        <w:pict>
          <v:line id="_x0000_s1207" style="position:absolute;left:0;text-align:left;z-index:251703296" from="411.9pt,15.4pt" to="447.4pt,15.4pt" o:allowincell="f"/>
        </w:pict>
      </w:r>
      <w:r>
        <w:rPr>
          <w:noProof/>
        </w:rPr>
        <w:pict>
          <v:line id="_x0000_s1197" style="position:absolute;left:0;text-align:left;flip:x;z-index:251693056" from="-28.3pt,15.4pt" to="7.2pt,15.4pt" o:allowincell="f"/>
        </w:pict>
      </w:r>
    </w:p>
    <w:p w:rsidR="00346C72" w:rsidRDefault="00583311" w:rsidP="00346C72">
      <w:pPr>
        <w:spacing w:line="360" w:lineRule="auto"/>
        <w:ind w:firstLine="425"/>
        <w:jc w:val="both"/>
        <w:rPr>
          <w:sz w:val="26"/>
          <w:szCs w:val="26"/>
        </w:rPr>
      </w:pPr>
      <w:r>
        <w:rPr>
          <w:noProof/>
        </w:rPr>
        <w:pict>
          <v:rect id="_x0000_s1193" style="position:absolute;left:0;text-align:left;margin-left:262.8pt;margin-top:21.35pt;width:149.1pt;height:35.5pt;z-index:251688960" o:allowincell="f">
            <v:textbox>
              <w:txbxContent>
                <w:p w:rsidR="003B7D33" w:rsidRDefault="003B7D33" w:rsidP="00346C72">
                  <w:pPr>
                    <w:jc w:val="center"/>
                    <w:rPr>
                      <w:sz w:val="26"/>
                      <w:szCs w:val="26"/>
                    </w:rPr>
                  </w:pPr>
                  <w:r>
                    <w:rPr>
                      <w:sz w:val="26"/>
                      <w:szCs w:val="26"/>
                    </w:rPr>
                    <w:t>Эмиссионный доход</w:t>
                  </w:r>
                </w:p>
              </w:txbxContent>
            </v:textbox>
          </v:rect>
        </w:pict>
      </w:r>
      <w:r>
        <w:rPr>
          <w:noProof/>
        </w:rPr>
        <w:pict>
          <v:rect id="_x0000_s1188" style="position:absolute;left:0;text-align:left;margin-left:7.2pt;margin-top:21.35pt;width:149.1pt;height:35.5pt;z-index:251683840" o:allowincell="f">
            <v:textbox>
              <w:txbxContent>
                <w:p w:rsidR="003B7D33" w:rsidRDefault="003B7D33" w:rsidP="00346C72">
                  <w:pPr>
                    <w:jc w:val="center"/>
                    <w:rPr>
                      <w:sz w:val="24"/>
                      <w:szCs w:val="24"/>
                    </w:rPr>
                  </w:pPr>
                  <w:r>
                    <w:rPr>
                      <w:sz w:val="24"/>
                      <w:szCs w:val="24"/>
                    </w:rPr>
                    <w:t>Оказание финансовой помощи</w:t>
                  </w:r>
                </w:p>
              </w:txbxContent>
            </v:textbox>
          </v:rect>
        </w:pict>
      </w:r>
    </w:p>
    <w:p w:rsidR="00346C72" w:rsidRDefault="00583311" w:rsidP="00346C72">
      <w:pPr>
        <w:spacing w:line="360" w:lineRule="auto"/>
        <w:ind w:firstLine="425"/>
        <w:jc w:val="both"/>
        <w:rPr>
          <w:sz w:val="26"/>
          <w:szCs w:val="26"/>
        </w:rPr>
      </w:pPr>
      <w:r>
        <w:rPr>
          <w:noProof/>
        </w:rPr>
        <w:pict>
          <v:line id="_x0000_s1203" style="position:absolute;left:0;text-align:left;flip:x;z-index:251699200" from="411.9pt,20.25pt" to="447.4pt,20.25pt" o:allowincell="f"/>
        </w:pict>
      </w:r>
      <w:r>
        <w:rPr>
          <w:noProof/>
        </w:rPr>
        <w:pict>
          <v:line id="_x0000_s1196" style="position:absolute;left:0;text-align:left;z-index:251692032" from="-28.3pt,20.25pt" to="7.2pt,20.25pt" o:allowincell="f"/>
        </w:pict>
      </w:r>
    </w:p>
    <w:p w:rsidR="00346C72" w:rsidRDefault="00346C72" w:rsidP="00346C72">
      <w:pPr>
        <w:spacing w:line="360" w:lineRule="auto"/>
        <w:ind w:firstLine="425"/>
        <w:jc w:val="both"/>
        <w:rPr>
          <w:sz w:val="26"/>
          <w:szCs w:val="26"/>
        </w:rPr>
      </w:pPr>
    </w:p>
    <w:p w:rsidR="002C1535" w:rsidRPr="00A43D79" w:rsidRDefault="002C1535" w:rsidP="00346C72">
      <w:pPr>
        <w:pStyle w:val="5"/>
        <w:spacing w:before="0" w:after="0" w:line="360" w:lineRule="auto"/>
        <w:ind w:firstLine="709"/>
        <w:rPr>
          <w:b w:val="0"/>
          <w:bCs w:val="0"/>
          <w:sz w:val="28"/>
          <w:szCs w:val="28"/>
        </w:rPr>
      </w:pPr>
      <w:r w:rsidRPr="00A43D79">
        <w:rPr>
          <w:b w:val="0"/>
          <w:bCs w:val="0"/>
          <w:sz w:val="28"/>
          <w:szCs w:val="28"/>
        </w:rPr>
        <w:t>Рис. 1.1. Схема участия прибыли в распределительном процессе</w:t>
      </w:r>
    </w:p>
    <w:p w:rsidR="002C1535" w:rsidRPr="00A43D79" w:rsidRDefault="002C1535" w:rsidP="006F798D">
      <w:pPr>
        <w:ind w:firstLine="709"/>
        <w:jc w:val="both"/>
        <w:rPr>
          <w:sz w:val="28"/>
          <w:szCs w:val="28"/>
        </w:rPr>
      </w:pPr>
      <w:r w:rsidRPr="00A43D79">
        <w:rPr>
          <w:sz w:val="28"/>
          <w:szCs w:val="28"/>
        </w:rPr>
        <w:t>Прибыль имеет следующее значение в деятельности предприятия:</w:t>
      </w:r>
    </w:p>
    <w:p w:rsidR="002C1535" w:rsidRPr="00A43D79" w:rsidRDefault="002C1535" w:rsidP="006F798D">
      <w:pPr>
        <w:widowControl/>
        <w:numPr>
          <w:ilvl w:val="0"/>
          <w:numId w:val="16"/>
        </w:numPr>
        <w:tabs>
          <w:tab w:val="clear" w:pos="360"/>
          <w:tab w:val="num" w:pos="567"/>
        </w:tabs>
        <w:autoSpaceDE/>
        <w:autoSpaceDN/>
        <w:adjustRightInd/>
        <w:ind w:left="0" w:firstLine="709"/>
        <w:jc w:val="both"/>
        <w:rPr>
          <w:sz w:val="28"/>
          <w:szCs w:val="28"/>
        </w:rPr>
      </w:pPr>
      <w:r w:rsidRPr="00A43D79">
        <w:rPr>
          <w:sz w:val="28"/>
          <w:szCs w:val="28"/>
        </w:rPr>
        <w:t>в обобщенной форме отражает результаты предпринимательской деятельности и является одним из показателей её эффективности;</w:t>
      </w:r>
    </w:p>
    <w:p w:rsidR="002C1535" w:rsidRPr="00A43D79" w:rsidRDefault="002C1535" w:rsidP="006F798D">
      <w:pPr>
        <w:widowControl/>
        <w:numPr>
          <w:ilvl w:val="0"/>
          <w:numId w:val="16"/>
        </w:numPr>
        <w:tabs>
          <w:tab w:val="clear" w:pos="360"/>
          <w:tab w:val="num" w:pos="567"/>
        </w:tabs>
        <w:autoSpaceDE/>
        <w:autoSpaceDN/>
        <w:adjustRightInd/>
        <w:ind w:left="0" w:firstLine="709"/>
        <w:jc w:val="both"/>
        <w:rPr>
          <w:sz w:val="28"/>
          <w:szCs w:val="28"/>
        </w:rPr>
      </w:pPr>
      <w:r w:rsidRPr="00A43D79">
        <w:rPr>
          <w:sz w:val="28"/>
          <w:szCs w:val="28"/>
        </w:rPr>
        <w:t>используется в качестве стимулирующего фактора предпринимательской деятельности и производительности труда;</w:t>
      </w:r>
    </w:p>
    <w:p w:rsidR="002C1535" w:rsidRPr="00A43D79" w:rsidRDefault="002C1535" w:rsidP="006F798D">
      <w:pPr>
        <w:widowControl/>
        <w:numPr>
          <w:ilvl w:val="0"/>
          <w:numId w:val="16"/>
        </w:numPr>
        <w:tabs>
          <w:tab w:val="clear" w:pos="360"/>
          <w:tab w:val="num" w:pos="567"/>
        </w:tabs>
        <w:autoSpaceDE/>
        <w:autoSpaceDN/>
        <w:adjustRightInd/>
        <w:ind w:left="0" w:firstLine="709"/>
        <w:jc w:val="both"/>
        <w:rPr>
          <w:sz w:val="28"/>
          <w:szCs w:val="28"/>
        </w:rPr>
      </w:pPr>
      <w:r w:rsidRPr="00A43D79">
        <w:rPr>
          <w:sz w:val="28"/>
          <w:szCs w:val="28"/>
        </w:rPr>
        <w:t>выступает источником финансирования расширенного воспроизводства и является важнейшим финансовым ресурсом предприятия.</w:t>
      </w:r>
    </w:p>
    <w:p w:rsidR="006F798D" w:rsidRPr="00A43D79" w:rsidRDefault="006F798D" w:rsidP="006F798D">
      <w:pPr>
        <w:ind w:firstLine="709"/>
        <w:jc w:val="both"/>
        <w:rPr>
          <w:sz w:val="28"/>
          <w:szCs w:val="28"/>
        </w:rPr>
      </w:pPr>
      <w:r w:rsidRPr="00A43D79">
        <w:rPr>
          <w:sz w:val="28"/>
          <w:szCs w:val="28"/>
        </w:rPr>
        <w:t>Многогранный характер прибыли означает, что её исследование должно иметь системный подход. Такой подход предполагает анализ совокупности факторов образования, взаимовлияния, распределения и использования (рис. 1.2.).</w:t>
      </w:r>
    </w:p>
    <w:p w:rsidR="006F798D" w:rsidRPr="00A43D79" w:rsidRDefault="006F798D" w:rsidP="006F798D">
      <w:pPr>
        <w:ind w:firstLine="709"/>
        <w:jc w:val="both"/>
        <w:rPr>
          <w:sz w:val="28"/>
          <w:szCs w:val="28"/>
        </w:rPr>
      </w:pPr>
      <w:r w:rsidRPr="00A43D79">
        <w:rPr>
          <w:sz w:val="28"/>
          <w:szCs w:val="28"/>
        </w:rPr>
        <w:t xml:space="preserve">В число </w:t>
      </w:r>
      <w:r w:rsidRPr="00A43D79">
        <w:rPr>
          <w:i/>
          <w:iCs/>
          <w:sz w:val="28"/>
          <w:szCs w:val="28"/>
        </w:rPr>
        <w:t>образующих факторов</w:t>
      </w:r>
      <w:r w:rsidRPr="00A43D79">
        <w:rPr>
          <w:sz w:val="28"/>
          <w:szCs w:val="28"/>
        </w:rPr>
        <w:t xml:space="preserve"> включена выручка от реализации, получаемая предприятием от различных видов деятельности, в том числе от реализации продукции, занимающая основной удельный вес, от реализации прочих активов, основных средств. Важная составляющая образующих факторов – доходы от долевого участия в других предприятиях, в том числе дочерних, доходы по ценным бумагам, безвозмездная финансовая помощь, сальдо штрафов, полученных и уплаченных.</w:t>
      </w:r>
    </w:p>
    <w:p w:rsidR="006F798D" w:rsidRPr="00A43D79" w:rsidRDefault="006F798D" w:rsidP="006F798D">
      <w:pPr>
        <w:ind w:firstLine="709"/>
        <w:jc w:val="both"/>
        <w:rPr>
          <w:sz w:val="28"/>
          <w:szCs w:val="28"/>
        </w:rPr>
      </w:pPr>
      <w:r w:rsidRPr="00A43D79">
        <w:rPr>
          <w:i/>
          <w:iCs/>
          <w:sz w:val="28"/>
          <w:szCs w:val="28"/>
        </w:rPr>
        <w:t>Взаимовлияющие факторы</w:t>
      </w:r>
      <w:r w:rsidRPr="00A43D79">
        <w:rPr>
          <w:sz w:val="28"/>
          <w:szCs w:val="28"/>
        </w:rPr>
        <w:t xml:space="preserve"> включают внешние и, определяемые финансово-кредитной политикой государства, в том числе налоги и налоговые ставки, процентные ставки по ссудам, в определённой мере цены, тарифы и сборы, а также внутренние, включая себестоимость, производительность труда, фондоотдачу, фондовооружённость, оборачиваемость оборотных средств.</w:t>
      </w:r>
    </w:p>
    <w:p w:rsidR="006F798D" w:rsidRPr="00A43D79" w:rsidRDefault="006F798D" w:rsidP="006F798D">
      <w:pPr>
        <w:ind w:firstLine="709"/>
        <w:jc w:val="both"/>
        <w:rPr>
          <w:sz w:val="28"/>
          <w:szCs w:val="28"/>
        </w:rPr>
      </w:pPr>
      <w:r w:rsidRPr="00A43D79">
        <w:rPr>
          <w:i/>
          <w:iCs/>
          <w:sz w:val="28"/>
          <w:szCs w:val="28"/>
        </w:rPr>
        <w:t>Факторы распределения</w:t>
      </w:r>
      <w:r w:rsidRPr="00A43D79">
        <w:rPr>
          <w:sz w:val="28"/>
          <w:szCs w:val="28"/>
        </w:rPr>
        <w:t xml:space="preserve"> состоят из платежей обязательного характера в бюджет и внебюджетные фонды, в банковские и страховые фонды, платежей добровольного характера, включая благотворительные фонды, направления прибыли в фонды денежных средств, создаваемые в предприятиях.</w:t>
      </w:r>
    </w:p>
    <w:p w:rsidR="006F798D" w:rsidRPr="00A43D79" w:rsidRDefault="006F798D" w:rsidP="002E19FB">
      <w:pPr>
        <w:spacing w:line="216" w:lineRule="auto"/>
        <w:ind w:firstLine="709"/>
        <w:jc w:val="both"/>
        <w:rPr>
          <w:sz w:val="28"/>
          <w:szCs w:val="28"/>
        </w:rPr>
      </w:pPr>
      <w:r w:rsidRPr="00A43D79">
        <w:rPr>
          <w:sz w:val="28"/>
          <w:szCs w:val="28"/>
        </w:rPr>
        <w:t>Факторы использования относятся только к той прибыли, которая остаётся в предприятиях и коммерческих организациях. Они включают такие направления: потребление, накопление, социальное развитие, капитальные и финансовые вложения, покрытие убытков и прочих затрат.</w:t>
      </w: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7162F" w:rsidRDefault="0037162F" w:rsidP="00346C72">
      <w:pPr>
        <w:spacing w:line="360" w:lineRule="auto"/>
        <w:ind w:firstLine="425"/>
        <w:jc w:val="both"/>
        <w:rPr>
          <w:sz w:val="26"/>
          <w:szCs w:val="26"/>
        </w:rPr>
      </w:pPr>
    </w:p>
    <w:p w:rsidR="00346C72" w:rsidRDefault="00583311" w:rsidP="00346C72">
      <w:pPr>
        <w:spacing w:line="360" w:lineRule="auto"/>
        <w:ind w:firstLine="425"/>
        <w:jc w:val="both"/>
        <w:rPr>
          <w:sz w:val="26"/>
          <w:szCs w:val="26"/>
        </w:rPr>
      </w:pPr>
      <w:r>
        <w:rPr>
          <w:noProof/>
        </w:rPr>
        <w:pict>
          <v:line id="_x0000_s1120" style="position:absolute;left:0;text-align:left;flip:x;z-index:251614208" from="9pt,14.3pt" to="14.3pt,572.05pt" o:allowincell="f" strokeweight="1.75pt"/>
        </w:pict>
      </w:r>
      <w:r>
        <w:rPr>
          <w:noProof/>
        </w:rPr>
        <w:pict>
          <v:line id="_x0000_s1119" style="position:absolute;left:0;text-align:left;flip:x;z-index:251613184" from="14.3pt,14.3pt" to="99.5pt,14.3pt" o:allowincell="f" strokeweight="1.75pt"/>
        </w:pict>
      </w:r>
      <w:r>
        <w:rPr>
          <w:noProof/>
        </w:rPr>
        <w:pict>
          <v:rect id="_x0000_s1118" style="position:absolute;left:0;text-align:left;margin-left:99.5pt;margin-top:.1pt;width:262.7pt;height:28.4pt;z-index:251612160" o:allowincell="f" strokeweight="1.75pt">
            <v:textbox>
              <w:txbxContent>
                <w:p w:rsidR="003B7D33" w:rsidRDefault="003B7D33" w:rsidP="00346C72">
                  <w:pPr>
                    <w:pStyle w:val="6"/>
                    <w:spacing w:before="0"/>
                    <w:jc w:val="center"/>
                  </w:pPr>
                  <w:r>
                    <w:t>Прибыль</w:t>
                  </w:r>
                </w:p>
              </w:txbxContent>
            </v:textbox>
          </v:rect>
        </w:pict>
      </w:r>
    </w:p>
    <w:p w:rsidR="00346C72" w:rsidRDefault="00583311" w:rsidP="00346C72">
      <w:pPr>
        <w:spacing w:line="360" w:lineRule="auto"/>
        <w:ind w:firstLine="425"/>
        <w:jc w:val="both"/>
        <w:rPr>
          <w:sz w:val="26"/>
          <w:szCs w:val="26"/>
        </w:rPr>
      </w:pPr>
      <w:r>
        <w:rPr>
          <w:noProof/>
        </w:rPr>
        <w:pict>
          <v:rect id="_x0000_s1123" style="position:absolute;left:0;text-align:left;margin-left:142.1pt;margin-top:20.3pt;width:298.2pt;height:21.3pt;z-index:251617280" o:allowincell="f">
            <v:textbox>
              <w:txbxContent>
                <w:p w:rsidR="003B7D33" w:rsidRDefault="003B7D33" w:rsidP="00346C72">
                  <w:pPr>
                    <w:rPr>
                      <w:sz w:val="22"/>
                      <w:szCs w:val="22"/>
                    </w:rPr>
                  </w:pPr>
                  <w:r>
                    <w:rPr>
                      <w:sz w:val="22"/>
                      <w:szCs w:val="22"/>
                    </w:rPr>
                    <w:t>Выручка от реализации продукции, работ и услуг</w:t>
                  </w:r>
                </w:p>
              </w:txbxContent>
            </v:textbox>
          </v:rect>
        </w:pict>
      </w:r>
    </w:p>
    <w:p w:rsidR="00346C72" w:rsidRDefault="00583311" w:rsidP="00346C72">
      <w:pPr>
        <w:spacing w:line="360" w:lineRule="auto"/>
        <w:ind w:firstLine="425"/>
        <w:jc w:val="both"/>
        <w:rPr>
          <w:sz w:val="26"/>
          <w:szCs w:val="26"/>
        </w:rPr>
      </w:pPr>
      <w:r>
        <w:rPr>
          <w:noProof/>
        </w:rPr>
        <w:pict>
          <v:line id="_x0000_s1133" style="position:absolute;left:0;text-align:left;flip:x;z-index:251627520" from="127.9pt,4.95pt" to="142.1pt,4.95pt" o:allowincell="f"/>
        </w:pict>
      </w:r>
      <w:r>
        <w:rPr>
          <w:noProof/>
        </w:rPr>
        <w:pict>
          <v:line id="_x0000_s1128" style="position:absolute;left:0;text-align:left;z-index:251622400" from="127.9pt,4.95pt" to="127.9pt,146.95pt" o:allowincell="f"/>
        </w:pict>
      </w:r>
    </w:p>
    <w:p w:rsidR="00346C72" w:rsidRDefault="00583311" w:rsidP="00346C72">
      <w:pPr>
        <w:spacing w:line="360" w:lineRule="auto"/>
        <w:ind w:firstLine="425"/>
        <w:jc w:val="both"/>
        <w:rPr>
          <w:sz w:val="26"/>
          <w:szCs w:val="26"/>
        </w:rPr>
      </w:pPr>
      <w:r>
        <w:rPr>
          <w:noProof/>
        </w:rPr>
        <w:pict>
          <v:line id="_x0000_s1132" style="position:absolute;left:0;text-align:left;flip:x;z-index:251626496" from="127.9pt,18.05pt" to="142.1pt,18.05pt" o:allowincell="f"/>
        </w:pict>
      </w:r>
      <w:r>
        <w:rPr>
          <w:noProof/>
        </w:rPr>
        <w:pict>
          <v:rect id="_x0000_s1124" style="position:absolute;left:0;text-align:left;margin-left:142.1pt;margin-top:3.85pt;width:298.2pt;height:28.4pt;z-index:251618304" o:allowincell="f">
            <v:textbox>
              <w:txbxContent>
                <w:p w:rsidR="003B7D33" w:rsidRDefault="003B7D33" w:rsidP="00346C72">
                  <w:r>
                    <w:rPr>
                      <w:sz w:val="22"/>
                      <w:szCs w:val="22"/>
                    </w:rPr>
                    <w:t>Выручка от реализации прочих а</w:t>
                  </w:r>
                  <w:r>
                    <w:t>ктивов</w:t>
                  </w:r>
                </w:p>
              </w:txbxContent>
            </v:textbox>
          </v:rect>
        </w:pict>
      </w:r>
    </w:p>
    <w:p w:rsidR="00346C72" w:rsidRDefault="00583311" w:rsidP="00346C72">
      <w:pPr>
        <w:spacing w:line="360" w:lineRule="auto"/>
        <w:ind w:firstLine="425"/>
        <w:jc w:val="both"/>
        <w:rPr>
          <w:sz w:val="26"/>
          <w:szCs w:val="26"/>
        </w:rPr>
      </w:pPr>
      <w:r>
        <w:rPr>
          <w:noProof/>
        </w:rPr>
        <w:pict>
          <v:rect id="_x0000_s1121" style="position:absolute;left:0;text-align:left;margin-left:28.5pt;margin-top:2.7pt;width:85.2pt;height:42.6pt;z-index:251615232" o:allowincell="f" strokeweight="1.75pt">
            <v:textbox>
              <w:txbxContent>
                <w:p w:rsidR="003B7D33" w:rsidRDefault="003B7D33" w:rsidP="00346C72">
                  <w:pPr>
                    <w:jc w:val="center"/>
                    <w:rPr>
                      <w:sz w:val="24"/>
                      <w:szCs w:val="24"/>
                    </w:rPr>
                  </w:pPr>
                  <w:r>
                    <w:rPr>
                      <w:sz w:val="24"/>
                      <w:szCs w:val="24"/>
                    </w:rPr>
                    <w:t>Образую-щие факторы</w:t>
                  </w:r>
                </w:p>
              </w:txbxContent>
            </v:textbox>
          </v:rect>
        </w:pict>
      </w:r>
      <w:r>
        <w:rPr>
          <w:noProof/>
        </w:rPr>
        <w:pict>
          <v:rect id="_x0000_s1125" style="position:absolute;left:0;text-align:left;margin-left:142.1pt;margin-top:16.9pt;width:298.2pt;height:35.5pt;z-index:251619328" o:allowincell="f">
            <v:textbox>
              <w:txbxContent>
                <w:p w:rsidR="003B7D33" w:rsidRDefault="003B7D33" w:rsidP="00346C72">
                  <w:pPr>
                    <w:pStyle w:val="aa"/>
                  </w:pPr>
                  <w:r>
                    <w:t>Внереализационные доходы, в том числе от долевого участия в других п/п и от курсовых разниц в ин.валюте</w:t>
                  </w:r>
                </w:p>
              </w:txbxContent>
            </v:textbox>
          </v:rect>
        </w:pict>
      </w:r>
    </w:p>
    <w:p w:rsidR="00346C72" w:rsidRDefault="00583311" w:rsidP="00346C72">
      <w:pPr>
        <w:spacing w:line="360" w:lineRule="auto"/>
        <w:ind w:firstLine="425"/>
        <w:jc w:val="both"/>
        <w:rPr>
          <w:sz w:val="26"/>
          <w:szCs w:val="26"/>
        </w:rPr>
      </w:pPr>
      <w:r>
        <w:rPr>
          <w:noProof/>
        </w:rPr>
        <w:pict>
          <v:line id="_x0000_s1134" style="position:absolute;left:0;text-align:left;z-index:251628544" from="113.7pt,1.6pt" to="127.9pt,1.6pt" o:allowincell="f"/>
        </w:pict>
      </w:r>
      <w:r>
        <w:rPr>
          <w:noProof/>
        </w:rPr>
        <w:pict>
          <v:line id="_x0000_s1122" style="position:absolute;left:0;text-align:left;flip:x;z-index:251616256" from="14.3pt,1.6pt" to="28.5pt,1.6pt" o:allowincell="f" strokeweight="1.75pt"/>
        </w:pict>
      </w:r>
      <w:r>
        <w:rPr>
          <w:noProof/>
        </w:rPr>
        <w:pict>
          <v:line id="_x0000_s1131" style="position:absolute;left:0;text-align:left;flip:x;z-index:251625472" from="127.9pt,15.8pt" to="142.1pt,15.8pt" o:allowincell="f"/>
        </w:pict>
      </w:r>
    </w:p>
    <w:p w:rsidR="00346C72" w:rsidRDefault="00583311" w:rsidP="00346C72">
      <w:pPr>
        <w:spacing w:line="360" w:lineRule="auto"/>
        <w:ind w:firstLine="425"/>
        <w:jc w:val="both"/>
        <w:rPr>
          <w:sz w:val="26"/>
          <w:szCs w:val="26"/>
        </w:rPr>
      </w:pPr>
      <w:r>
        <w:rPr>
          <w:noProof/>
        </w:rPr>
        <w:pict>
          <v:line id="_x0000_s1130" style="position:absolute;left:0;text-align:left;flip:x;z-index:251624448" from="127.9pt,21.75pt" to="142.1pt,21.75pt" o:allowincell="f"/>
        </w:pict>
      </w:r>
      <w:r>
        <w:rPr>
          <w:noProof/>
        </w:rPr>
        <w:pict>
          <v:rect id="_x0000_s1126" style="position:absolute;left:0;text-align:left;margin-left:142.1pt;margin-top:14.65pt;width:298.2pt;height:21.3pt;z-index:251620352" o:allowincell="f">
            <v:textbox>
              <w:txbxContent>
                <w:p w:rsidR="003B7D33" w:rsidRDefault="003B7D33" w:rsidP="00346C72">
                  <w:pPr>
                    <w:rPr>
                      <w:sz w:val="22"/>
                      <w:szCs w:val="22"/>
                    </w:rPr>
                  </w:pPr>
                  <w:r>
                    <w:rPr>
                      <w:sz w:val="22"/>
                      <w:szCs w:val="22"/>
                    </w:rPr>
                    <w:t>Безвозмездная финансовая помощь</w:t>
                  </w:r>
                </w:p>
              </w:txbxContent>
            </v:textbox>
          </v:rect>
        </w:pict>
      </w:r>
    </w:p>
    <w:p w:rsidR="00346C72" w:rsidRDefault="00583311" w:rsidP="00346C72">
      <w:pPr>
        <w:spacing w:line="360" w:lineRule="auto"/>
        <w:ind w:firstLine="425"/>
        <w:jc w:val="both"/>
        <w:rPr>
          <w:sz w:val="26"/>
          <w:szCs w:val="26"/>
        </w:rPr>
      </w:pPr>
      <w:r>
        <w:rPr>
          <w:noProof/>
        </w:rPr>
        <w:pict>
          <v:rect id="_x0000_s1127" style="position:absolute;left:0;text-align:left;margin-left:142.1pt;margin-top:20.65pt;width:298.2pt;height:35.5pt;z-index:251621376" o:allowincell="f">
            <v:textbox>
              <w:txbxContent>
                <w:p w:rsidR="003B7D33" w:rsidRDefault="003B7D33" w:rsidP="00346C72">
                  <w:pPr>
                    <w:rPr>
                      <w:sz w:val="22"/>
                      <w:szCs w:val="22"/>
                    </w:rPr>
                  </w:pPr>
                  <w:r>
                    <w:rPr>
                      <w:sz w:val="22"/>
                      <w:szCs w:val="22"/>
                    </w:rPr>
                    <w:t>Превышение полученных штрафов, пени, неустоек над уплаченным</w:t>
                  </w:r>
                </w:p>
              </w:txbxContent>
            </v:textbox>
          </v:rect>
        </w:pict>
      </w:r>
    </w:p>
    <w:p w:rsidR="00346C72" w:rsidRDefault="00583311" w:rsidP="00346C72">
      <w:pPr>
        <w:spacing w:line="360" w:lineRule="auto"/>
        <w:ind w:firstLine="425"/>
        <w:jc w:val="both"/>
        <w:rPr>
          <w:sz w:val="26"/>
          <w:szCs w:val="26"/>
        </w:rPr>
      </w:pPr>
      <w:r>
        <w:rPr>
          <w:noProof/>
        </w:rPr>
        <w:pict>
          <v:line id="_x0000_s1129" style="position:absolute;left:0;text-align:left;z-index:251623424" from="127.9pt,12.4pt" to="142.1pt,12.4pt" o:allowincell="f"/>
        </w:pict>
      </w:r>
    </w:p>
    <w:p w:rsidR="00346C72" w:rsidRDefault="00346C72" w:rsidP="00346C72">
      <w:pPr>
        <w:spacing w:line="360" w:lineRule="auto"/>
        <w:ind w:firstLine="425"/>
        <w:jc w:val="both"/>
        <w:rPr>
          <w:sz w:val="26"/>
          <w:szCs w:val="26"/>
        </w:rPr>
      </w:pPr>
    </w:p>
    <w:p w:rsidR="00346C72" w:rsidRDefault="00583311" w:rsidP="00346C72">
      <w:pPr>
        <w:spacing w:line="360" w:lineRule="auto"/>
        <w:ind w:firstLine="425"/>
        <w:jc w:val="both"/>
        <w:rPr>
          <w:sz w:val="26"/>
          <w:szCs w:val="26"/>
        </w:rPr>
      </w:pPr>
      <w:r>
        <w:rPr>
          <w:noProof/>
        </w:rPr>
        <w:pict>
          <v:line id="_x0000_s1145" style="position:absolute;left:0;text-align:left;flip:x;z-index:251639808" from="127.9pt,17.25pt" to="142.1pt,17.25pt" o:allowincell="f"/>
        </w:pict>
      </w:r>
      <w:r>
        <w:rPr>
          <w:noProof/>
        </w:rPr>
        <w:pict>
          <v:line id="_x0000_s1143" style="position:absolute;left:0;text-align:left;z-index:251637760" from="127.9pt,17.25pt" to="127.9pt,159.25pt" o:allowincell="f"/>
        </w:pict>
      </w:r>
      <w:r>
        <w:rPr>
          <w:noProof/>
        </w:rPr>
        <w:pict>
          <v:rect id="_x0000_s1135" style="position:absolute;left:0;text-align:left;margin-left:142.1pt;margin-top:10.15pt;width:298.2pt;height:21.3pt;z-index:251629568" o:allowincell="f">
            <v:textbox>
              <w:txbxContent>
                <w:p w:rsidR="003B7D33" w:rsidRDefault="003B7D33" w:rsidP="00346C72">
                  <w:pPr>
                    <w:rPr>
                      <w:sz w:val="22"/>
                      <w:szCs w:val="22"/>
                    </w:rPr>
                  </w:pPr>
                  <w:r>
                    <w:rPr>
                      <w:sz w:val="22"/>
                      <w:szCs w:val="22"/>
                    </w:rPr>
                    <w:t>Налоги и налоговые ставки</w:t>
                  </w:r>
                </w:p>
              </w:txbxContent>
            </v:textbox>
          </v:rect>
        </w:pict>
      </w:r>
    </w:p>
    <w:p w:rsidR="00346C72" w:rsidRDefault="00583311" w:rsidP="00346C72">
      <w:pPr>
        <w:spacing w:line="360" w:lineRule="auto"/>
        <w:ind w:firstLine="425"/>
        <w:jc w:val="both"/>
        <w:rPr>
          <w:sz w:val="26"/>
          <w:szCs w:val="26"/>
        </w:rPr>
      </w:pPr>
      <w:r>
        <w:rPr>
          <w:noProof/>
        </w:rPr>
        <w:pict>
          <v:rect id="_x0000_s1136" style="position:absolute;left:0;text-align:left;margin-left:142.1pt;margin-top:16.15pt;width:298.2pt;height:21.3pt;z-index:251630592" o:allowincell="f">
            <v:textbox>
              <w:txbxContent>
                <w:p w:rsidR="003B7D33" w:rsidRDefault="003B7D33" w:rsidP="00346C72">
                  <w:pPr>
                    <w:rPr>
                      <w:sz w:val="22"/>
                      <w:szCs w:val="22"/>
                    </w:rPr>
                  </w:pPr>
                  <w:r>
                    <w:rPr>
                      <w:sz w:val="22"/>
                      <w:szCs w:val="22"/>
                    </w:rPr>
                    <w:t>Процентные ставки по ссудам</w:t>
                  </w:r>
                </w:p>
              </w:txbxContent>
            </v:textbox>
          </v:rect>
        </w:pict>
      </w:r>
    </w:p>
    <w:p w:rsidR="00346C72" w:rsidRDefault="00583311" w:rsidP="00346C72">
      <w:pPr>
        <w:spacing w:line="360" w:lineRule="auto"/>
        <w:ind w:firstLine="425"/>
        <w:jc w:val="both"/>
        <w:rPr>
          <w:sz w:val="26"/>
          <w:szCs w:val="26"/>
        </w:rPr>
      </w:pPr>
      <w:r>
        <w:rPr>
          <w:noProof/>
        </w:rPr>
        <w:pict>
          <v:line id="_x0000_s1146" style="position:absolute;left:0;text-align:left;flip:x;z-index:251640832" from="127.9pt,7.9pt" to="142.1pt,7.9pt" o:allowincell="f"/>
        </w:pict>
      </w:r>
      <w:r>
        <w:rPr>
          <w:noProof/>
        </w:rPr>
        <w:pict>
          <v:rect id="_x0000_s1141" style="position:absolute;left:0;text-align:left;margin-left:28.5pt;margin-top:15pt;width:85.2pt;height:49.7pt;z-index:251635712" o:allowincell="f" strokeweight="1.75pt">
            <v:textbox>
              <w:txbxContent>
                <w:p w:rsidR="003B7D33" w:rsidRDefault="003B7D33" w:rsidP="00346C72">
                  <w:pPr>
                    <w:jc w:val="center"/>
                    <w:rPr>
                      <w:sz w:val="24"/>
                      <w:szCs w:val="24"/>
                    </w:rPr>
                  </w:pPr>
                  <w:r>
                    <w:rPr>
                      <w:sz w:val="24"/>
                      <w:szCs w:val="24"/>
                    </w:rPr>
                    <w:t>Взаимовлия-ющие факторы</w:t>
                  </w:r>
                </w:p>
              </w:txbxContent>
            </v:textbox>
          </v:rect>
        </w:pict>
      </w:r>
    </w:p>
    <w:p w:rsidR="00346C72" w:rsidRDefault="00583311" w:rsidP="00346C72">
      <w:pPr>
        <w:spacing w:line="360" w:lineRule="auto"/>
        <w:ind w:firstLine="425"/>
        <w:jc w:val="both"/>
        <w:rPr>
          <w:sz w:val="26"/>
          <w:szCs w:val="26"/>
        </w:rPr>
      </w:pPr>
      <w:r>
        <w:rPr>
          <w:noProof/>
        </w:rPr>
        <w:pict>
          <v:line id="_x0000_s1150" style="position:absolute;left:0;text-align:left;flip:x;z-index:251644928" from="113.7pt,21pt" to="127.9pt,21pt" o:allowincell="f"/>
        </w:pict>
      </w:r>
      <w:r>
        <w:rPr>
          <w:noProof/>
        </w:rPr>
        <w:pict>
          <v:line id="_x0000_s1147" style="position:absolute;left:0;text-align:left;flip:x;z-index:251641856" from="127.9pt,6.8pt" to="142.1pt,6.8pt" o:allowincell="f"/>
        </w:pict>
      </w:r>
      <w:r>
        <w:rPr>
          <w:noProof/>
        </w:rPr>
        <w:pict>
          <v:line id="_x0000_s1142" style="position:absolute;left:0;text-align:left;flip:x;z-index:251636736" from="14.3pt,13.9pt" to="28.5pt,13.9pt" o:allowincell="f" strokeweight="1.75pt"/>
        </w:pict>
      </w:r>
      <w:r>
        <w:rPr>
          <w:noProof/>
        </w:rPr>
        <w:pict>
          <v:rect id="_x0000_s1137" style="position:absolute;left:0;text-align:left;margin-left:142.1pt;margin-top:-.3pt;width:298.2pt;height:21.3pt;z-index:251631616" o:allowincell="f">
            <v:textbox>
              <w:txbxContent>
                <w:p w:rsidR="003B7D33" w:rsidRDefault="003B7D33" w:rsidP="00346C72">
                  <w:pPr>
                    <w:rPr>
                      <w:sz w:val="22"/>
                      <w:szCs w:val="22"/>
                    </w:rPr>
                  </w:pPr>
                  <w:r>
                    <w:rPr>
                      <w:sz w:val="22"/>
                      <w:szCs w:val="22"/>
                    </w:rPr>
                    <w:t>Цены, тарифы, сборы</w:t>
                  </w:r>
                </w:p>
              </w:txbxContent>
            </v:textbox>
          </v:rect>
        </w:pict>
      </w:r>
    </w:p>
    <w:p w:rsidR="00346C72" w:rsidRDefault="00583311" w:rsidP="00346C72">
      <w:pPr>
        <w:spacing w:line="360" w:lineRule="auto"/>
        <w:ind w:firstLine="425"/>
        <w:jc w:val="both"/>
        <w:rPr>
          <w:sz w:val="26"/>
          <w:szCs w:val="26"/>
        </w:rPr>
      </w:pPr>
      <w:r>
        <w:rPr>
          <w:noProof/>
        </w:rPr>
        <w:pict>
          <v:line id="_x0000_s1148" style="position:absolute;left:0;text-align:left;flip:x;z-index:251642880" from="127.9pt,12.8pt" to="142.1pt,12.8pt" o:allowincell="f"/>
        </w:pict>
      </w:r>
      <w:r>
        <w:rPr>
          <w:noProof/>
        </w:rPr>
        <w:pict>
          <v:rect id="_x0000_s1138" style="position:absolute;left:0;text-align:left;margin-left:142.1pt;margin-top:5.7pt;width:298.2pt;height:21.3pt;z-index:251632640" o:allowincell="f">
            <v:textbox>
              <w:txbxContent>
                <w:p w:rsidR="003B7D33" w:rsidRDefault="003B7D33" w:rsidP="00346C72">
                  <w:pPr>
                    <w:rPr>
                      <w:sz w:val="22"/>
                      <w:szCs w:val="22"/>
                    </w:rPr>
                  </w:pPr>
                  <w:r>
                    <w:rPr>
                      <w:sz w:val="22"/>
                      <w:szCs w:val="22"/>
                    </w:rPr>
                    <w:t>Себестоимость</w:t>
                  </w:r>
                </w:p>
              </w:txbxContent>
            </v:textbox>
          </v:rect>
        </w:pict>
      </w:r>
    </w:p>
    <w:p w:rsidR="00346C72" w:rsidRDefault="00583311" w:rsidP="00346C72">
      <w:pPr>
        <w:spacing w:line="360" w:lineRule="auto"/>
        <w:ind w:firstLine="425"/>
        <w:jc w:val="both"/>
        <w:rPr>
          <w:sz w:val="26"/>
          <w:szCs w:val="26"/>
        </w:rPr>
      </w:pPr>
      <w:r>
        <w:rPr>
          <w:noProof/>
        </w:rPr>
        <w:pict>
          <v:line id="_x0000_s1149" style="position:absolute;left:0;text-align:left;flip:x;z-index:251643904" from="127.9pt,18.75pt" to="142.1pt,18.75pt" o:allowincell="f"/>
        </w:pict>
      </w:r>
      <w:r>
        <w:rPr>
          <w:noProof/>
        </w:rPr>
        <w:pict>
          <v:rect id="_x0000_s1139" style="position:absolute;left:0;text-align:left;margin-left:142.1pt;margin-top:11.65pt;width:298.2pt;height:21.3pt;z-index:251633664" o:allowincell="f">
            <v:textbox>
              <w:txbxContent>
                <w:p w:rsidR="003B7D33" w:rsidRDefault="003B7D33" w:rsidP="00346C72">
                  <w:pPr>
                    <w:rPr>
                      <w:sz w:val="22"/>
                      <w:szCs w:val="22"/>
                    </w:rPr>
                  </w:pPr>
                  <w:r>
                    <w:rPr>
                      <w:sz w:val="22"/>
                      <w:szCs w:val="22"/>
                    </w:rPr>
                    <w:t>Производительность труда</w:t>
                  </w:r>
                </w:p>
              </w:txbxContent>
            </v:textbox>
          </v:rect>
        </w:pict>
      </w:r>
    </w:p>
    <w:p w:rsidR="00346C72" w:rsidRDefault="00583311" w:rsidP="00346C72">
      <w:pPr>
        <w:spacing w:line="360" w:lineRule="auto"/>
        <w:ind w:firstLine="425"/>
        <w:jc w:val="both"/>
        <w:rPr>
          <w:sz w:val="26"/>
          <w:szCs w:val="26"/>
        </w:rPr>
      </w:pPr>
      <w:r>
        <w:rPr>
          <w:noProof/>
        </w:rPr>
        <w:pict>
          <v:rect id="_x0000_s1140" style="position:absolute;left:0;text-align:left;margin-left:142.1pt;margin-top:17.65pt;width:298.2pt;height:21.3pt;z-index:251634688" o:allowincell="f">
            <v:textbox>
              <w:txbxContent>
                <w:p w:rsidR="003B7D33" w:rsidRDefault="003B7D33" w:rsidP="00346C72">
                  <w:pPr>
                    <w:rPr>
                      <w:sz w:val="22"/>
                      <w:szCs w:val="22"/>
                    </w:rPr>
                  </w:pPr>
                  <w:r>
                    <w:rPr>
                      <w:sz w:val="22"/>
                      <w:szCs w:val="22"/>
                    </w:rPr>
                    <w:t>Оборачиваемость оборотных средств</w:t>
                  </w:r>
                </w:p>
              </w:txbxContent>
            </v:textbox>
          </v:rect>
        </w:pict>
      </w:r>
    </w:p>
    <w:p w:rsidR="00346C72" w:rsidRDefault="00583311" w:rsidP="00346C72">
      <w:pPr>
        <w:spacing w:line="360" w:lineRule="auto"/>
        <w:ind w:firstLine="425"/>
        <w:jc w:val="both"/>
        <w:rPr>
          <w:sz w:val="26"/>
          <w:szCs w:val="26"/>
        </w:rPr>
      </w:pPr>
      <w:r>
        <w:rPr>
          <w:noProof/>
        </w:rPr>
        <w:pict>
          <v:line id="_x0000_s1144" style="position:absolute;left:0;text-align:left;flip:x;z-index:251638784" from="127.9pt,2.3pt" to="142.1pt,2.3pt" o:allowincell="f"/>
        </w:pict>
      </w:r>
    </w:p>
    <w:p w:rsidR="00346C72" w:rsidRDefault="00583311" w:rsidP="00346C72">
      <w:pPr>
        <w:spacing w:line="360" w:lineRule="auto"/>
        <w:ind w:firstLine="425"/>
        <w:jc w:val="both"/>
        <w:rPr>
          <w:sz w:val="26"/>
          <w:szCs w:val="26"/>
        </w:rPr>
      </w:pPr>
      <w:r>
        <w:rPr>
          <w:noProof/>
        </w:rPr>
        <w:pict>
          <v:rect id="_x0000_s1151" style="position:absolute;left:0;text-align:left;margin-left:142.1pt;margin-top:8.3pt;width:298.2pt;height:21.3pt;z-index:251645952" o:allowincell="f">
            <v:textbox>
              <w:txbxContent>
                <w:p w:rsidR="003B7D33" w:rsidRDefault="003B7D33" w:rsidP="00346C72">
                  <w:pPr>
                    <w:rPr>
                      <w:sz w:val="22"/>
                      <w:szCs w:val="22"/>
                    </w:rPr>
                  </w:pPr>
                  <w:r>
                    <w:rPr>
                      <w:sz w:val="22"/>
                      <w:szCs w:val="22"/>
                    </w:rPr>
                    <w:t>Направляется в бюджет и во  внебюджетные фонды</w:t>
                  </w:r>
                </w:p>
              </w:txbxContent>
            </v:textbox>
          </v:rect>
        </w:pict>
      </w:r>
    </w:p>
    <w:p w:rsidR="00346C72" w:rsidRDefault="00583311" w:rsidP="00346C72">
      <w:pPr>
        <w:spacing w:line="360" w:lineRule="auto"/>
        <w:ind w:firstLine="425"/>
        <w:jc w:val="both"/>
        <w:rPr>
          <w:sz w:val="26"/>
          <w:szCs w:val="26"/>
        </w:rPr>
      </w:pPr>
      <w:r>
        <w:rPr>
          <w:noProof/>
        </w:rPr>
        <w:pict>
          <v:line id="_x0000_s1165" style="position:absolute;left:0;text-align:left;z-index:251660288" from="127.9pt,21.35pt" to="142.1pt,21.35pt" o:allowincell="f"/>
        </w:pict>
      </w:r>
      <w:r>
        <w:rPr>
          <w:noProof/>
        </w:rPr>
        <w:pict>
          <v:line id="_x0000_s1164" style="position:absolute;left:0;text-align:left;z-index:251659264" from="127.9pt,.05pt" to="142.1pt,.05pt" o:allowincell="f"/>
        </w:pict>
      </w:r>
      <w:r>
        <w:rPr>
          <w:noProof/>
        </w:rPr>
        <w:pict>
          <v:line id="_x0000_s1162" style="position:absolute;left:0;text-align:left;z-index:251657216" from="127.9pt,.05pt" to="127.9pt,78.15pt" o:allowincell="f"/>
        </w:pict>
      </w:r>
      <w:r>
        <w:rPr>
          <w:noProof/>
        </w:rPr>
        <w:pict>
          <v:rect id="_x0000_s1160" style="position:absolute;left:0;text-align:left;margin-left:28.65pt;margin-top:14.25pt;width:85.2pt;height:49.7pt;z-index:251655168" o:allowincell="f" strokeweight="1.75pt">
            <v:textbox>
              <w:txbxContent>
                <w:p w:rsidR="003B7D33" w:rsidRDefault="003B7D33" w:rsidP="00346C72">
                  <w:pPr>
                    <w:pStyle w:val="22"/>
                  </w:pPr>
                  <w:r>
                    <w:t>Факторы распреде-ления</w:t>
                  </w:r>
                </w:p>
              </w:txbxContent>
            </v:textbox>
          </v:rect>
        </w:pict>
      </w:r>
      <w:r>
        <w:rPr>
          <w:noProof/>
        </w:rPr>
        <w:pict>
          <v:rect id="_x0000_s1152" style="position:absolute;left:0;text-align:left;margin-left:142.1pt;margin-top:14.25pt;width:298.2pt;height:21.3pt;z-index:251646976" o:allowincell="f">
            <v:textbox>
              <w:txbxContent>
                <w:p w:rsidR="003B7D33" w:rsidRDefault="003B7D33" w:rsidP="00346C72">
                  <w:pPr>
                    <w:rPr>
                      <w:sz w:val="22"/>
                      <w:szCs w:val="22"/>
                    </w:rPr>
                  </w:pPr>
                  <w:r>
                    <w:rPr>
                      <w:sz w:val="22"/>
                      <w:szCs w:val="22"/>
                    </w:rPr>
                    <w:t>Направляется в банк на погашение ссуд и уплату процентов</w:t>
                  </w:r>
                </w:p>
              </w:txbxContent>
            </v:textbox>
          </v:rect>
        </w:pict>
      </w:r>
    </w:p>
    <w:p w:rsidR="00346C72" w:rsidRDefault="00583311" w:rsidP="00346C72">
      <w:pPr>
        <w:spacing w:line="360" w:lineRule="auto"/>
        <w:ind w:firstLine="425"/>
        <w:jc w:val="both"/>
        <w:rPr>
          <w:sz w:val="26"/>
          <w:szCs w:val="26"/>
        </w:rPr>
      </w:pPr>
      <w:r>
        <w:rPr>
          <w:noProof/>
        </w:rPr>
        <w:pict>
          <v:line id="_x0000_s1167" style="position:absolute;left:0;text-align:left;z-index:251662336" from="113.7pt,20.25pt" to="127.9pt,20.25pt" o:allowincell="f"/>
        </w:pict>
      </w:r>
      <w:r>
        <w:rPr>
          <w:noProof/>
        </w:rPr>
        <w:pict>
          <v:line id="_x0000_s1161" style="position:absolute;left:0;text-align:left;flip:x;z-index:251656192" from="14.3pt,20.25pt" to="28.5pt,20.25pt" o:allowincell="f" strokeweight="1.75pt"/>
        </w:pict>
      </w:r>
      <w:r>
        <w:rPr>
          <w:noProof/>
        </w:rPr>
        <w:pict>
          <v:rect id="_x0000_s1153" style="position:absolute;left:0;text-align:left;margin-left:142.1pt;margin-top:20.25pt;width:298.2pt;height:21.3pt;z-index:251648000" o:allowincell="f">
            <v:textbox>
              <w:txbxContent>
                <w:p w:rsidR="003B7D33" w:rsidRDefault="003B7D33" w:rsidP="00346C72">
                  <w:pPr>
                    <w:rPr>
                      <w:sz w:val="22"/>
                      <w:szCs w:val="22"/>
                    </w:rPr>
                  </w:pPr>
                  <w:r>
                    <w:rPr>
                      <w:sz w:val="22"/>
                      <w:szCs w:val="22"/>
                    </w:rPr>
                    <w:t>Остаётся в распоряжении предприятия</w:t>
                  </w:r>
                </w:p>
              </w:txbxContent>
            </v:textbox>
          </v:rect>
        </w:pict>
      </w:r>
    </w:p>
    <w:p w:rsidR="00346C72" w:rsidRDefault="00583311" w:rsidP="00346C72">
      <w:pPr>
        <w:spacing w:line="360" w:lineRule="auto"/>
        <w:ind w:firstLine="425"/>
        <w:jc w:val="both"/>
        <w:rPr>
          <w:sz w:val="26"/>
          <w:szCs w:val="26"/>
        </w:rPr>
      </w:pPr>
      <w:r>
        <w:rPr>
          <w:noProof/>
        </w:rPr>
        <w:pict>
          <v:line id="_x0000_s1166" style="position:absolute;left:0;text-align:left;flip:x;z-index:251661312" from="127.9pt,12pt" to="142.1pt,12pt" o:allowincell="f"/>
        </w:pict>
      </w:r>
    </w:p>
    <w:p w:rsidR="00346C72" w:rsidRDefault="00583311" w:rsidP="00346C72">
      <w:pPr>
        <w:spacing w:line="360" w:lineRule="auto"/>
        <w:ind w:firstLine="425"/>
        <w:jc w:val="both"/>
        <w:rPr>
          <w:sz w:val="26"/>
          <w:szCs w:val="26"/>
        </w:rPr>
      </w:pPr>
      <w:r>
        <w:rPr>
          <w:noProof/>
        </w:rPr>
        <w:pict>
          <v:line id="_x0000_s1163" style="position:absolute;left:0;text-align:left;z-index:251658240" from="127.9pt,10.9pt" to="142.1pt,10.9pt" o:allowincell="f"/>
        </w:pict>
      </w:r>
      <w:r>
        <w:rPr>
          <w:noProof/>
        </w:rPr>
        <w:pict>
          <v:rect id="_x0000_s1154" style="position:absolute;left:0;text-align:left;margin-left:142.1pt;margin-top:3.8pt;width:298.2pt;height:21.3pt;z-index:251649024" o:allowincell="f">
            <v:textbox>
              <w:txbxContent>
                <w:p w:rsidR="003B7D33" w:rsidRDefault="003B7D33" w:rsidP="00346C72">
                  <w:pPr>
                    <w:rPr>
                      <w:sz w:val="22"/>
                      <w:szCs w:val="22"/>
                    </w:rPr>
                  </w:pPr>
                  <w:r>
                    <w:rPr>
                      <w:sz w:val="22"/>
                      <w:szCs w:val="22"/>
                    </w:rPr>
                    <w:t>Прочие факторы распределения</w:t>
                  </w:r>
                </w:p>
              </w:txbxContent>
            </v:textbox>
          </v:rect>
        </w:pict>
      </w:r>
    </w:p>
    <w:p w:rsidR="00346C72" w:rsidRDefault="00583311" w:rsidP="00346C72">
      <w:pPr>
        <w:spacing w:line="360" w:lineRule="auto"/>
        <w:ind w:firstLine="425"/>
        <w:jc w:val="both"/>
        <w:rPr>
          <w:sz w:val="26"/>
          <w:szCs w:val="26"/>
        </w:rPr>
      </w:pPr>
      <w:r>
        <w:rPr>
          <w:noProof/>
        </w:rPr>
        <w:pict>
          <v:line id="_x0000_s1172" style="position:absolute;left:0;text-align:left;z-index:251667456" from="127.9pt,15.75pt" to="142.1pt,15.75pt" o:allowincell="f"/>
        </w:pict>
      </w:r>
      <w:r>
        <w:rPr>
          <w:noProof/>
        </w:rPr>
        <w:pict>
          <v:line id="_x0000_s1170" style="position:absolute;left:0;text-align:left;z-index:251665408" from="127.9pt,15.75pt" to="127.9pt,122.25pt" o:allowincell="f"/>
        </w:pict>
      </w:r>
      <w:r>
        <w:rPr>
          <w:noProof/>
        </w:rPr>
        <w:pict>
          <v:rect id="_x0000_s1155" style="position:absolute;left:0;text-align:left;margin-left:142.1pt;margin-top:1.55pt;width:298.2pt;height:21.3pt;z-index:251650048" o:allowincell="f">
            <v:textbox>
              <w:txbxContent>
                <w:p w:rsidR="003B7D33" w:rsidRDefault="003B7D33" w:rsidP="00346C72">
                  <w:pPr>
                    <w:rPr>
                      <w:sz w:val="22"/>
                      <w:szCs w:val="22"/>
                    </w:rPr>
                  </w:pPr>
                  <w:r>
                    <w:rPr>
                      <w:sz w:val="22"/>
                      <w:szCs w:val="22"/>
                    </w:rPr>
                    <w:t>Потребление: выплата дивидендов, %, матер. помощь</w:t>
                  </w:r>
                </w:p>
              </w:txbxContent>
            </v:textbox>
          </v:rect>
        </w:pict>
      </w:r>
    </w:p>
    <w:p w:rsidR="00346C72" w:rsidRDefault="00583311" w:rsidP="00346C72">
      <w:pPr>
        <w:spacing w:line="360" w:lineRule="auto"/>
        <w:ind w:firstLine="425"/>
        <w:jc w:val="both"/>
        <w:rPr>
          <w:sz w:val="26"/>
          <w:szCs w:val="26"/>
        </w:rPr>
      </w:pPr>
      <w:r>
        <w:rPr>
          <w:noProof/>
        </w:rPr>
        <w:pict>
          <v:line id="_x0000_s1173" style="position:absolute;left:0;text-align:left;z-index:251668480" from="127.9pt,21.7pt" to="142.1pt,21.7pt" o:allowincell="f"/>
        </w:pict>
      </w:r>
      <w:r>
        <w:rPr>
          <w:noProof/>
        </w:rPr>
        <w:pict>
          <v:rect id="_x0000_s1168" style="position:absolute;left:0;text-align:left;margin-left:35.6pt;margin-top:14.45pt;width:78.1pt;height:49.7pt;z-index:251663360" o:allowincell="f" strokeweight="1.75pt">
            <v:textbox>
              <w:txbxContent>
                <w:p w:rsidR="003B7D33" w:rsidRDefault="003B7D33" w:rsidP="00346C72">
                  <w:pPr>
                    <w:jc w:val="center"/>
                    <w:rPr>
                      <w:sz w:val="24"/>
                      <w:szCs w:val="24"/>
                    </w:rPr>
                  </w:pPr>
                  <w:r>
                    <w:rPr>
                      <w:sz w:val="24"/>
                      <w:szCs w:val="24"/>
                    </w:rPr>
                    <w:t>Факторы использова-ния</w:t>
                  </w:r>
                </w:p>
              </w:txbxContent>
            </v:textbox>
          </v:rect>
        </w:pict>
      </w:r>
      <w:r>
        <w:rPr>
          <w:noProof/>
        </w:rPr>
        <w:pict>
          <v:rect id="_x0000_s1156" style="position:absolute;left:0;text-align:left;margin-left:142.1pt;margin-top:7.5pt;width:298.2pt;height:21.3pt;z-index:251651072" o:allowincell="f">
            <v:textbox>
              <w:txbxContent>
                <w:p w:rsidR="003B7D33" w:rsidRDefault="003B7D33" w:rsidP="00346C72">
                  <w:pPr>
                    <w:rPr>
                      <w:sz w:val="22"/>
                      <w:szCs w:val="22"/>
                    </w:rPr>
                  </w:pPr>
                  <w:r>
                    <w:rPr>
                      <w:sz w:val="22"/>
                      <w:szCs w:val="22"/>
                    </w:rPr>
                    <w:t>Накопление: производственное и научное развитие</w:t>
                  </w:r>
                </w:p>
              </w:txbxContent>
            </v:textbox>
          </v:rect>
        </w:pict>
      </w:r>
    </w:p>
    <w:p w:rsidR="00346C72" w:rsidRDefault="00583311" w:rsidP="00346C72">
      <w:pPr>
        <w:spacing w:line="360" w:lineRule="auto"/>
        <w:ind w:firstLine="425"/>
        <w:jc w:val="both"/>
        <w:rPr>
          <w:sz w:val="26"/>
          <w:szCs w:val="26"/>
        </w:rPr>
      </w:pPr>
      <w:r>
        <w:rPr>
          <w:noProof/>
        </w:rPr>
        <w:pict>
          <v:line id="_x0000_s1176" style="position:absolute;left:0;text-align:left;z-index:251671552" from="113.7pt,13.5pt" to="127.9pt,13.5pt" o:allowincell="f"/>
        </w:pict>
      </w:r>
      <w:r>
        <w:rPr>
          <w:noProof/>
        </w:rPr>
        <w:pict>
          <v:line id="_x0000_s1169" style="position:absolute;left:0;text-align:left;z-index:251664384" from="14.3pt,13.5pt" to="35.6pt,13.5pt" o:allowincell="f" strokeweight="1.75pt"/>
        </w:pict>
      </w:r>
      <w:r>
        <w:rPr>
          <w:noProof/>
        </w:rPr>
        <w:pict>
          <v:rect id="_x0000_s1157" style="position:absolute;left:0;text-align:left;margin-left:142.1pt;margin-top:13.5pt;width:298.2pt;height:21.3pt;z-index:251652096" o:allowincell="f">
            <v:textbox>
              <w:txbxContent>
                <w:p w:rsidR="003B7D33" w:rsidRDefault="003B7D33" w:rsidP="00346C72">
                  <w:pPr>
                    <w:rPr>
                      <w:sz w:val="22"/>
                      <w:szCs w:val="22"/>
                    </w:rPr>
                  </w:pPr>
                  <w:r>
                    <w:rPr>
                      <w:sz w:val="22"/>
                      <w:szCs w:val="22"/>
                    </w:rPr>
                    <w:t>Социальное развитие</w:t>
                  </w:r>
                </w:p>
              </w:txbxContent>
            </v:textbox>
          </v:rect>
        </w:pict>
      </w:r>
    </w:p>
    <w:p w:rsidR="00346C72" w:rsidRDefault="00583311" w:rsidP="00346C72">
      <w:pPr>
        <w:spacing w:line="360" w:lineRule="auto"/>
        <w:ind w:firstLine="425"/>
        <w:jc w:val="both"/>
        <w:rPr>
          <w:sz w:val="26"/>
          <w:szCs w:val="26"/>
        </w:rPr>
      </w:pPr>
      <w:r>
        <w:rPr>
          <w:noProof/>
        </w:rPr>
        <w:pict>
          <v:line id="_x0000_s1174" style="position:absolute;left:0;text-align:left;z-index:251669504" from="127.9pt,5.3pt" to="142.1pt,5.3pt" o:allowincell="f"/>
        </w:pict>
      </w:r>
      <w:r>
        <w:rPr>
          <w:noProof/>
        </w:rPr>
        <w:pict>
          <v:rect id="_x0000_s1158" style="position:absolute;left:0;text-align:left;margin-left:142.1pt;margin-top:19.5pt;width:298.2pt;height:21.3pt;z-index:251653120" o:allowincell="f">
            <v:textbox>
              <w:txbxContent>
                <w:p w:rsidR="003B7D33" w:rsidRDefault="003B7D33" w:rsidP="00346C72">
                  <w:r>
                    <w:t>Капитальные и финансовые вложения</w:t>
                  </w:r>
                </w:p>
              </w:txbxContent>
            </v:textbox>
          </v:rect>
        </w:pict>
      </w:r>
    </w:p>
    <w:p w:rsidR="00346C72" w:rsidRDefault="00583311" w:rsidP="00346C72">
      <w:pPr>
        <w:spacing w:line="360" w:lineRule="auto"/>
        <w:ind w:firstLine="425"/>
        <w:jc w:val="both"/>
        <w:rPr>
          <w:sz w:val="26"/>
          <w:szCs w:val="26"/>
        </w:rPr>
      </w:pPr>
      <w:r>
        <w:rPr>
          <w:noProof/>
        </w:rPr>
        <w:pict>
          <v:line id="_x0000_s1175" style="position:absolute;left:0;text-align:left;z-index:251670528" from="127.9pt,11.25pt" to="142.1pt,11.25pt" o:allowincell="f"/>
        </w:pict>
      </w:r>
    </w:p>
    <w:p w:rsidR="00346C72" w:rsidRDefault="00583311" w:rsidP="00346C72">
      <w:pPr>
        <w:spacing w:line="360" w:lineRule="auto"/>
        <w:ind w:firstLine="425"/>
        <w:jc w:val="both"/>
      </w:pPr>
      <w:r>
        <w:rPr>
          <w:noProof/>
        </w:rPr>
        <w:pict>
          <v:line id="_x0000_s1171" style="position:absolute;left:0;text-align:left;z-index:251666432" from="127.9pt,10.15pt" to="142.1pt,10.15pt" o:allowincell="f"/>
        </w:pict>
      </w:r>
      <w:r>
        <w:rPr>
          <w:noProof/>
        </w:rPr>
        <w:pict>
          <v:rect id="_x0000_s1159" style="position:absolute;left:0;text-align:left;margin-left:142.1pt;margin-top:3.05pt;width:298.2pt;height:21.3pt;z-index:251654144" o:allowincell="f">
            <v:textbox>
              <w:txbxContent>
                <w:p w:rsidR="003B7D33" w:rsidRDefault="003B7D33" w:rsidP="00346C72">
                  <w:r>
                    <w:t>П</w:t>
                  </w:r>
                  <w:r>
                    <w:rPr>
                      <w:sz w:val="22"/>
                      <w:szCs w:val="22"/>
                    </w:rPr>
                    <w:t>окрытие убытков и прочих затрат</w:t>
                  </w:r>
                </w:p>
              </w:txbxContent>
            </v:textbox>
          </v:rect>
        </w:pict>
      </w:r>
    </w:p>
    <w:p w:rsidR="002E19FB" w:rsidRDefault="002E19FB" w:rsidP="00346C72">
      <w:pPr>
        <w:pStyle w:val="7"/>
        <w:spacing w:before="0" w:after="0" w:line="360" w:lineRule="auto"/>
        <w:ind w:firstLine="709"/>
        <w:rPr>
          <w:sz w:val="28"/>
          <w:szCs w:val="28"/>
        </w:rPr>
      </w:pPr>
    </w:p>
    <w:p w:rsidR="002C1535" w:rsidRPr="00A43D79" w:rsidRDefault="002C1535" w:rsidP="00346C72">
      <w:pPr>
        <w:pStyle w:val="7"/>
        <w:spacing w:before="0" w:after="0" w:line="360" w:lineRule="auto"/>
        <w:ind w:firstLine="709"/>
        <w:rPr>
          <w:sz w:val="28"/>
          <w:szCs w:val="28"/>
        </w:rPr>
      </w:pPr>
      <w:r w:rsidRPr="00A43D79">
        <w:rPr>
          <w:sz w:val="28"/>
          <w:szCs w:val="28"/>
        </w:rPr>
        <w:t>Рис. 1.2. Схема системного подхода к распределению прибыли</w:t>
      </w:r>
    </w:p>
    <w:p w:rsidR="0037162F" w:rsidRDefault="0037162F" w:rsidP="00346C72">
      <w:pPr>
        <w:spacing w:line="360" w:lineRule="auto"/>
        <w:ind w:firstLine="709"/>
        <w:jc w:val="center"/>
        <w:rPr>
          <w:sz w:val="28"/>
          <w:szCs w:val="28"/>
        </w:rPr>
      </w:pPr>
    </w:p>
    <w:p w:rsidR="0037162F" w:rsidRDefault="0037162F" w:rsidP="00346C72">
      <w:pPr>
        <w:spacing w:line="360" w:lineRule="auto"/>
        <w:ind w:firstLine="709"/>
        <w:jc w:val="center"/>
        <w:rPr>
          <w:sz w:val="28"/>
          <w:szCs w:val="28"/>
        </w:rPr>
      </w:pPr>
    </w:p>
    <w:p w:rsidR="0037162F" w:rsidRDefault="0037162F" w:rsidP="00346C72">
      <w:pPr>
        <w:spacing w:line="360" w:lineRule="auto"/>
        <w:ind w:firstLine="709"/>
        <w:jc w:val="center"/>
        <w:rPr>
          <w:sz w:val="28"/>
          <w:szCs w:val="28"/>
        </w:rPr>
      </w:pPr>
    </w:p>
    <w:p w:rsidR="006E32CD" w:rsidRPr="00A43D79" w:rsidRDefault="006E32CD" w:rsidP="00346C72">
      <w:pPr>
        <w:spacing w:line="360" w:lineRule="auto"/>
        <w:ind w:firstLine="709"/>
        <w:jc w:val="center"/>
        <w:rPr>
          <w:sz w:val="28"/>
          <w:szCs w:val="28"/>
        </w:rPr>
      </w:pPr>
      <w:r w:rsidRPr="00A43D79">
        <w:rPr>
          <w:sz w:val="28"/>
          <w:szCs w:val="28"/>
        </w:rPr>
        <w:t>1.3. Контрольная функция как способ регулирования деятельности предприятия.</w:t>
      </w:r>
    </w:p>
    <w:p w:rsidR="006E32CD" w:rsidRPr="00A43D79" w:rsidRDefault="006E32CD" w:rsidP="00346C72">
      <w:pPr>
        <w:spacing w:line="360" w:lineRule="auto"/>
        <w:ind w:firstLine="709"/>
        <w:jc w:val="both"/>
        <w:rPr>
          <w:sz w:val="28"/>
          <w:szCs w:val="28"/>
        </w:rPr>
      </w:pPr>
    </w:p>
    <w:p w:rsidR="006E32CD" w:rsidRPr="00A43D79" w:rsidRDefault="006E32CD" w:rsidP="002E19FB">
      <w:pPr>
        <w:ind w:firstLine="709"/>
        <w:jc w:val="both"/>
        <w:rPr>
          <w:sz w:val="28"/>
          <w:szCs w:val="28"/>
        </w:rPr>
      </w:pPr>
      <w:r w:rsidRPr="00A43D79">
        <w:rPr>
          <w:sz w:val="28"/>
          <w:szCs w:val="28"/>
        </w:rPr>
        <w:t>Контрольная функция финансов предприятия заключается в реализации контроля рублём за реальным денежным оборотом, формированием фондов денежных средств. Контроль рублём имеет две формы:</w:t>
      </w:r>
    </w:p>
    <w:p w:rsidR="006E32CD" w:rsidRPr="00A43D79" w:rsidRDefault="006E32CD" w:rsidP="002E19FB">
      <w:pPr>
        <w:widowControl/>
        <w:numPr>
          <w:ilvl w:val="0"/>
          <w:numId w:val="17"/>
        </w:numPr>
        <w:autoSpaceDE/>
        <w:autoSpaceDN/>
        <w:adjustRightInd/>
        <w:ind w:left="0" w:firstLine="709"/>
        <w:jc w:val="both"/>
        <w:rPr>
          <w:sz w:val="28"/>
          <w:szCs w:val="28"/>
        </w:rPr>
      </w:pPr>
      <w:r w:rsidRPr="00A43D79">
        <w:rPr>
          <w:sz w:val="28"/>
          <w:szCs w:val="28"/>
        </w:rPr>
        <w:t>контроль за изменением финансовых показателей, состоянием платежей и расчётов;</w:t>
      </w:r>
    </w:p>
    <w:p w:rsidR="006E32CD" w:rsidRPr="00A43D79" w:rsidRDefault="006E32CD" w:rsidP="002E19FB">
      <w:pPr>
        <w:widowControl/>
        <w:numPr>
          <w:ilvl w:val="0"/>
          <w:numId w:val="17"/>
        </w:numPr>
        <w:autoSpaceDE/>
        <w:autoSpaceDN/>
        <w:adjustRightInd/>
        <w:ind w:left="0" w:firstLine="709"/>
        <w:jc w:val="both"/>
        <w:rPr>
          <w:sz w:val="28"/>
          <w:szCs w:val="28"/>
        </w:rPr>
      </w:pPr>
      <w:r w:rsidRPr="00A43D79">
        <w:rPr>
          <w:sz w:val="28"/>
          <w:szCs w:val="28"/>
        </w:rPr>
        <w:t>контроль за реализацией стратегии финансирования.</w:t>
      </w:r>
    </w:p>
    <w:p w:rsidR="006E32CD" w:rsidRPr="00A43D79" w:rsidRDefault="006E32CD" w:rsidP="002E19FB">
      <w:pPr>
        <w:ind w:firstLine="709"/>
        <w:jc w:val="both"/>
        <w:rPr>
          <w:sz w:val="28"/>
          <w:szCs w:val="28"/>
        </w:rPr>
      </w:pPr>
      <w:r w:rsidRPr="00A43D79">
        <w:rPr>
          <w:sz w:val="28"/>
          <w:szCs w:val="28"/>
        </w:rPr>
        <w:t>Финансовый служащий в первом случае опирается на систему санкций и поощрений, используя меры принудительного или, наоборот, стимулирующего характера. Во втором случае, речь идёт о реализации долгосрочной финансовой политики, в которой основное внимание обращается на предвидение изменений и заблаговременное приспособление к ним порядка и условий финансирования. Постоянные изменения, обновления в финансовой системе нуждаются в адекватной реакции на всех работников предприятия. Достичь этого можно путём расширения самостоятельности работников, признания ими целесообразности и необходимости активной предпринимательской деятельности. Выработка стратегии предпринимательства позволяет концентрированно направлять финансовые ресурсы в те сферы, которые могут принести большую экономическую выгоду.</w:t>
      </w:r>
    </w:p>
    <w:p w:rsidR="006E32CD" w:rsidRPr="00A43D79" w:rsidRDefault="006E32CD" w:rsidP="002E19FB">
      <w:pPr>
        <w:ind w:firstLine="709"/>
        <w:jc w:val="both"/>
        <w:rPr>
          <w:sz w:val="28"/>
          <w:szCs w:val="28"/>
        </w:rPr>
      </w:pPr>
      <w:r w:rsidRPr="00A43D79">
        <w:rPr>
          <w:i/>
          <w:iCs/>
          <w:sz w:val="28"/>
          <w:szCs w:val="28"/>
        </w:rPr>
        <w:t>Связь с обеспечивающей и распределительной функциями.</w:t>
      </w:r>
      <w:r w:rsidRPr="00A43D79">
        <w:rPr>
          <w:sz w:val="28"/>
          <w:szCs w:val="28"/>
        </w:rPr>
        <w:t xml:space="preserve"> Контрольная функция финансов предприятия может играть активную роль в принятии того или иного решения либо пассивно отражать результаты распределения денежных средств и воспроизводственных процессов.</w:t>
      </w:r>
    </w:p>
    <w:p w:rsidR="006E32CD" w:rsidRPr="00A43D79" w:rsidRDefault="006E32CD" w:rsidP="002E19FB">
      <w:pPr>
        <w:ind w:firstLine="709"/>
        <w:jc w:val="both"/>
        <w:rPr>
          <w:sz w:val="28"/>
          <w:szCs w:val="28"/>
        </w:rPr>
      </w:pPr>
      <w:r w:rsidRPr="00A43D79">
        <w:rPr>
          <w:sz w:val="28"/>
          <w:szCs w:val="28"/>
        </w:rPr>
        <w:t>Контрольная функция финансов предприятия реализуется по следующим основным направлениям:</w:t>
      </w:r>
    </w:p>
    <w:p w:rsidR="006E32CD" w:rsidRPr="00A43D79" w:rsidRDefault="006E32CD" w:rsidP="002E19FB">
      <w:pPr>
        <w:widowControl/>
        <w:numPr>
          <w:ilvl w:val="0"/>
          <w:numId w:val="18"/>
        </w:numPr>
        <w:tabs>
          <w:tab w:val="clear" w:pos="360"/>
          <w:tab w:val="num" w:pos="284"/>
        </w:tabs>
        <w:autoSpaceDE/>
        <w:autoSpaceDN/>
        <w:adjustRightInd/>
        <w:ind w:left="0" w:firstLine="709"/>
        <w:jc w:val="both"/>
        <w:rPr>
          <w:sz w:val="28"/>
          <w:szCs w:val="28"/>
        </w:rPr>
      </w:pPr>
      <w:r w:rsidRPr="00A43D79">
        <w:rPr>
          <w:sz w:val="28"/>
          <w:szCs w:val="28"/>
        </w:rPr>
        <w:t>контроль за правильным и своевременным перечислением средств в фонды денежных средств по всем установленным источникам финансирования;</w:t>
      </w:r>
    </w:p>
    <w:p w:rsidR="006E32CD" w:rsidRPr="00A43D79" w:rsidRDefault="006E32CD" w:rsidP="002E19FB">
      <w:pPr>
        <w:widowControl/>
        <w:numPr>
          <w:ilvl w:val="0"/>
          <w:numId w:val="18"/>
        </w:numPr>
        <w:tabs>
          <w:tab w:val="clear" w:pos="360"/>
          <w:tab w:val="num" w:pos="284"/>
        </w:tabs>
        <w:autoSpaceDE/>
        <w:autoSpaceDN/>
        <w:adjustRightInd/>
        <w:ind w:left="0" w:firstLine="709"/>
        <w:jc w:val="both"/>
        <w:rPr>
          <w:sz w:val="28"/>
          <w:szCs w:val="28"/>
        </w:rPr>
      </w:pPr>
      <w:r w:rsidRPr="00A43D79">
        <w:rPr>
          <w:sz w:val="28"/>
          <w:szCs w:val="28"/>
        </w:rPr>
        <w:t>контроль за соблюдением заданной структуры фондов денежных средств с учётом потребностей производственного и социального развития;</w:t>
      </w:r>
    </w:p>
    <w:p w:rsidR="006E32CD" w:rsidRPr="00A43D79" w:rsidRDefault="006E32CD" w:rsidP="002E19FB">
      <w:pPr>
        <w:widowControl/>
        <w:numPr>
          <w:ilvl w:val="0"/>
          <w:numId w:val="18"/>
        </w:numPr>
        <w:tabs>
          <w:tab w:val="clear" w:pos="360"/>
          <w:tab w:val="num" w:pos="284"/>
        </w:tabs>
        <w:autoSpaceDE/>
        <w:autoSpaceDN/>
        <w:adjustRightInd/>
        <w:ind w:left="0" w:firstLine="709"/>
        <w:jc w:val="both"/>
        <w:rPr>
          <w:sz w:val="28"/>
          <w:szCs w:val="28"/>
        </w:rPr>
      </w:pPr>
      <w:r w:rsidRPr="00A43D79">
        <w:rPr>
          <w:sz w:val="28"/>
          <w:szCs w:val="28"/>
        </w:rPr>
        <w:t>контроль за целенаправленным и эффективным использованием финансовых ресурсов.</w:t>
      </w:r>
    </w:p>
    <w:p w:rsidR="006E32CD" w:rsidRPr="00A43D79" w:rsidRDefault="006E32CD" w:rsidP="002E19FB">
      <w:pPr>
        <w:ind w:firstLine="709"/>
        <w:jc w:val="both"/>
        <w:rPr>
          <w:sz w:val="28"/>
          <w:szCs w:val="28"/>
        </w:rPr>
      </w:pPr>
      <w:r w:rsidRPr="00A43D79">
        <w:rPr>
          <w:sz w:val="28"/>
          <w:szCs w:val="28"/>
        </w:rPr>
        <w:t xml:space="preserve">Для реализации контрольной функции предприятие вырабатывает </w:t>
      </w:r>
      <w:r w:rsidRPr="00A43D79">
        <w:rPr>
          <w:i/>
          <w:iCs/>
          <w:sz w:val="28"/>
          <w:szCs w:val="28"/>
        </w:rPr>
        <w:t>нормативы</w:t>
      </w:r>
      <w:r w:rsidRPr="00A43D79">
        <w:rPr>
          <w:sz w:val="28"/>
          <w:szCs w:val="28"/>
        </w:rPr>
        <w:t>, определяющие размеры фондов денежных средств и источники их финансирования. Целевое и эффективное использование финансовых ресурсов контролируется на основе составляемых планов и отчётных смет образования и расходования денежных фондов.</w:t>
      </w:r>
    </w:p>
    <w:p w:rsidR="006E32CD" w:rsidRPr="00A43D79" w:rsidRDefault="006E32CD" w:rsidP="002E19FB">
      <w:pPr>
        <w:ind w:firstLine="709"/>
        <w:jc w:val="both"/>
        <w:rPr>
          <w:sz w:val="28"/>
          <w:szCs w:val="28"/>
        </w:rPr>
      </w:pPr>
      <w:r w:rsidRPr="00A43D79">
        <w:rPr>
          <w:sz w:val="28"/>
          <w:szCs w:val="28"/>
        </w:rPr>
        <w:t>Контрольная функция финансов предприятия включает также:</w:t>
      </w:r>
    </w:p>
    <w:p w:rsidR="006E32CD" w:rsidRPr="00A43D79" w:rsidRDefault="006E32CD" w:rsidP="002E19FB">
      <w:pPr>
        <w:widowControl/>
        <w:numPr>
          <w:ilvl w:val="0"/>
          <w:numId w:val="19"/>
        </w:numPr>
        <w:tabs>
          <w:tab w:val="clear" w:pos="360"/>
          <w:tab w:val="num" w:pos="142"/>
        </w:tabs>
        <w:autoSpaceDE/>
        <w:autoSpaceDN/>
        <w:adjustRightInd/>
        <w:ind w:left="0" w:firstLine="709"/>
        <w:jc w:val="both"/>
        <w:rPr>
          <w:sz w:val="28"/>
          <w:szCs w:val="28"/>
        </w:rPr>
      </w:pPr>
      <w:r w:rsidRPr="00A43D79">
        <w:rPr>
          <w:sz w:val="28"/>
          <w:szCs w:val="28"/>
        </w:rPr>
        <w:t>контроль за поступлением выручки от реализации продукции и услуг;</w:t>
      </w:r>
    </w:p>
    <w:p w:rsidR="006E32CD" w:rsidRPr="00A43D79" w:rsidRDefault="006E32CD" w:rsidP="002E19FB">
      <w:pPr>
        <w:widowControl/>
        <w:numPr>
          <w:ilvl w:val="0"/>
          <w:numId w:val="19"/>
        </w:numPr>
        <w:tabs>
          <w:tab w:val="clear" w:pos="360"/>
          <w:tab w:val="num" w:pos="142"/>
        </w:tabs>
        <w:autoSpaceDE/>
        <w:autoSpaceDN/>
        <w:adjustRightInd/>
        <w:ind w:left="0" w:firstLine="709"/>
        <w:jc w:val="both"/>
        <w:rPr>
          <w:sz w:val="28"/>
          <w:szCs w:val="28"/>
        </w:rPr>
      </w:pPr>
      <w:r w:rsidRPr="00A43D79">
        <w:rPr>
          <w:sz w:val="28"/>
          <w:szCs w:val="28"/>
        </w:rPr>
        <w:t xml:space="preserve">контроль за уровнем самофинансирования, прибыльности и рентабельности.   </w:t>
      </w:r>
    </w:p>
    <w:p w:rsidR="00A43D79" w:rsidRPr="00A43D79" w:rsidRDefault="00A43D79" w:rsidP="002E19FB">
      <w:pPr>
        <w:ind w:firstLine="709"/>
        <w:rPr>
          <w:sz w:val="28"/>
          <w:szCs w:val="28"/>
        </w:rPr>
      </w:pPr>
    </w:p>
    <w:p w:rsidR="00A43D79" w:rsidRPr="00A43D79" w:rsidRDefault="00A43D79" w:rsidP="002E19FB">
      <w:pPr>
        <w:ind w:firstLine="709"/>
        <w:rPr>
          <w:sz w:val="28"/>
          <w:szCs w:val="28"/>
        </w:rPr>
      </w:pPr>
    </w:p>
    <w:p w:rsidR="00A43D79" w:rsidRDefault="006E32CD" w:rsidP="002E19FB">
      <w:pPr>
        <w:widowControl/>
        <w:autoSpaceDE/>
        <w:autoSpaceDN/>
        <w:adjustRightInd/>
        <w:ind w:firstLine="709"/>
        <w:rPr>
          <w:sz w:val="28"/>
          <w:szCs w:val="28"/>
        </w:rPr>
      </w:pPr>
      <w:r w:rsidRPr="00A43D79">
        <w:rPr>
          <w:sz w:val="28"/>
          <w:szCs w:val="28"/>
        </w:rPr>
        <w:br w:type="page"/>
      </w:r>
      <w:r w:rsidR="00A43D79" w:rsidRPr="00A43D79">
        <w:rPr>
          <w:sz w:val="28"/>
          <w:szCs w:val="28"/>
        </w:rPr>
        <w:t xml:space="preserve">1.4. </w:t>
      </w:r>
      <w:r w:rsidR="00015F30">
        <w:rPr>
          <w:sz w:val="28"/>
          <w:szCs w:val="28"/>
        </w:rPr>
        <w:t xml:space="preserve">Фондообразующая функция </w:t>
      </w:r>
      <w:r w:rsidR="00A43D79" w:rsidRPr="00A43D79">
        <w:rPr>
          <w:sz w:val="28"/>
          <w:szCs w:val="28"/>
        </w:rPr>
        <w:t>финансов предприятия</w:t>
      </w:r>
    </w:p>
    <w:p w:rsidR="002E19FB" w:rsidRPr="00A43D79" w:rsidRDefault="002E19FB" w:rsidP="002E19FB">
      <w:pPr>
        <w:widowControl/>
        <w:autoSpaceDE/>
        <w:autoSpaceDN/>
        <w:adjustRightInd/>
        <w:ind w:firstLine="709"/>
        <w:rPr>
          <w:sz w:val="28"/>
          <w:szCs w:val="28"/>
        </w:rPr>
      </w:pPr>
    </w:p>
    <w:p w:rsidR="00A43D79" w:rsidRPr="00A43D79" w:rsidRDefault="00A43D79" w:rsidP="00346C72">
      <w:pPr>
        <w:pStyle w:val="Style4"/>
        <w:widowControl/>
        <w:spacing w:line="360" w:lineRule="auto"/>
        <w:ind w:firstLine="709"/>
        <w:rPr>
          <w:rFonts w:ascii="Times New Roman" w:hAnsi="Times New Roman"/>
          <w:sz w:val="28"/>
          <w:szCs w:val="28"/>
        </w:rPr>
      </w:pPr>
      <w:r w:rsidRPr="00A43D79">
        <w:rPr>
          <w:rFonts w:ascii="Times New Roman" w:hAnsi="Times New Roman"/>
          <w:sz w:val="28"/>
          <w:szCs w:val="28"/>
        </w:rPr>
        <w:t>Фондообразующая, или источниковая, функция финансов предприятия реализуется в ходе оптимизации правой (т.е. источниковой, пассивной) стороны баланса. Любое предприятие финансируется из нескольких источников: взносы собственников, кредиты, займы, кредиторская задолженность, реинвестированная прибыль, пожертвования, целевые взносы и др. Как правило, источники небесплатны, т.е. привлечение любого из них предполагает расходы как плату за возможность пользования средствами</w:t>
      </w:r>
      <w:r w:rsidR="0037162F">
        <w:rPr>
          <w:rStyle w:val="a9"/>
          <w:rFonts w:ascii="Times New Roman" w:hAnsi="Times New Roman"/>
          <w:sz w:val="28"/>
          <w:szCs w:val="28"/>
        </w:rPr>
        <w:footnoteReference w:id="8"/>
      </w:r>
      <w:r w:rsidRPr="00A43D79">
        <w:rPr>
          <w:rFonts w:ascii="Times New Roman" w:hAnsi="Times New Roman"/>
          <w:sz w:val="28"/>
          <w:szCs w:val="28"/>
        </w:rPr>
        <w:t>. Так как их много возникает естественное желание выбрать наиболее оптимальную их комбинацию. Особенно значим этот аспект при необходимости мобилизации дополнительных финансовых ресурсов в крупных объемах, что имеет при реализации стратегических инвестиционных программ.</w:t>
      </w:r>
    </w:p>
    <w:p w:rsidR="00A43D79" w:rsidRPr="00A43D79" w:rsidRDefault="00A43D79" w:rsidP="00346C72">
      <w:pPr>
        <w:widowControl/>
        <w:autoSpaceDE/>
        <w:autoSpaceDN/>
        <w:adjustRightInd/>
        <w:spacing w:line="360" w:lineRule="auto"/>
        <w:ind w:firstLine="709"/>
        <w:rPr>
          <w:sz w:val="28"/>
          <w:szCs w:val="28"/>
        </w:rPr>
      </w:pPr>
    </w:p>
    <w:p w:rsidR="00A43D79" w:rsidRPr="00A43D79" w:rsidRDefault="00A43D79" w:rsidP="00346C72">
      <w:pPr>
        <w:widowControl/>
        <w:autoSpaceDE/>
        <w:autoSpaceDN/>
        <w:adjustRightInd/>
        <w:spacing w:line="360" w:lineRule="auto"/>
        <w:ind w:firstLine="709"/>
        <w:rPr>
          <w:sz w:val="28"/>
          <w:szCs w:val="28"/>
        </w:rPr>
      </w:pPr>
    </w:p>
    <w:p w:rsidR="00203177" w:rsidRPr="00A43D79" w:rsidRDefault="00203177" w:rsidP="00346C72">
      <w:pPr>
        <w:spacing w:line="360" w:lineRule="auto"/>
        <w:ind w:firstLine="709"/>
        <w:rPr>
          <w:sz w:val="28"/>
          <w:szCs w:val="28"/>
        </w:rPr>
      </w:pPr>
    </w:p>
    <w:p w:rsidR="00203177" w:rsidRPr="00A43D79" w:rsidRDefault="00203177" w:rsidP="00346C72">
      <w:pPr>
        <w:spacing w:line="360" w:lineRule="auto"/>
        <w:ind w:firstLine="709"/>
        <w:rPr>
          <w:sz w:val="28"/>
          <w:szCs w:val="28"/>
        </w:rPr>
      </w:pPr>
    </w:p>
    <w:p w:rsidR="00203177" w:rsidRPr="00A43D79" w:rsidRDefault="00203177" w:rsidP="00346C72">
      <w:pPr>
        <w:spacing w:line="360" w:lineRule="auto"/>
        <w:ind w:firstLine="709"/>
        <w:rPr>
          <w:sz w:val="28"/>
          <w:szCs w:val="28"/>
        </w:rPr>
      </w:pPr>
    </w:p>
    <w:p w:rsidR="00203177" w:rsidRPr="00A43D79" w:rsidRDefault="00203177" w:rsidP="00346C72">
      <w:pPr>
        <w:spacing w:line="360" w:lineRule="auto"/>
        <w:ind w:firstLine="709"/>
        <w:rPr>
          <w:sz w:val="28"/>
          <w:szCs w:val="28"/>
        </w:rPr>
      </w:pPr>
    </w:p>
    <w:p w:rsidR="00203177" w:rsidRDefault="00203177" w:rsidP="00346C72">
      <w:pPr>
        <w:spacing w:line="360" w:lineRule="auto"/>
        <w:ind w:firstLine="709"/>
        <w:rPr>
          <w:sz w:val="28"/>
          <w:szCs w:val="28"/>
        </w:rPr>
      </w:pPr>
    </w:p>
    <w:p w:rsidR="00AF3F8D" w:rsidRDefault="00AF3F8D" w:rsidP="00346C72">
      <w:pPr>
        <w:spacing w:line="360" w:lineRule="auto"/>
        <w:ind w:firstLine="709"/>
        <w:rPr>
          <w:sz w:val="28"/>
          <w:szCs w:val="28"/>
        </w:rPr>
      </w:pPr>
    </w:p>
    <w:p w:rsidR="00AF3F8D" w:rsidRDefault="00AF3F8D" w:rsidP="00346C72">
      <w:pPr>
        <w:spacing w:line="360" w:lineRule="auto"/>
        <w:ind w:firstLine="709"/>
        <w:rPr>
          <w:sz w:val="28"/>
          <w:szCs w:val="28"/>
        </w:rPr>
      </w:pPr>
    </w:p>
    <w:p w:rsidR="00AF3F8D" w:rsidRDefault="00AF3F8D" w:rsidP="00346C72">
      <w:pPr>
        <w:spacing w:line="360" w:lineRule="auto"/>
        <w:ind w:firstLine="709"/>
        <w:rPr>
          <w:sz w:val="28"/>
          <w:szCs w:val="28"/>
        </w:rPr>
      </w:pPr>
    </w:p>
    <w:p w:rsidR="00AF3F8D" w:rsidRDefault="00AF3F8D" w:rsidP="00346C72">
      <w:pPr>
        <w:spacing w:line="360" w:lineRule="auto"/>
        <w:ind w:firstLine="709"/>
        <w:rPr>
          <w:sz w:val="28"/>
          <w:szCs w:val="28"/>
        </w:rPr>
      </w:pPr>
    </w:p>
    <w:p w:rsidR="00AF3F8D" w:rsidRDefault="00AF3F8D" w:rsidP="00346C72">
      <w:pPr>
        <w:spacing w:line="360" w:lineRule="auto"/>
        <w:ind w:firstLine="709"/>
        <w:rPr>
          <w:sz w:val="28"/>
          <w:szCs w:val="28"/>
        </w:rPr>
      </w:pPr>
    </w:p>
    <w:p w:rsidR="00AF3F8D" w:rsidRDefault="00AF3F8D" w:rsidP="00346C72">
      <w:pPr>
        <w:spacing w:line="360" w:lineRule="auto"/>
        <w:ind w:firstLine="709"/>
        <w:rPr>
          <w:sz w:val="28"/>
          <w:szCs w:val="28"/>
        </w:rPr>
      </w:pPr>
    </w:p>
    <w:p w:rsidR="00AF3F8D" w:rsidRDefault="00AF3F8D" w:rsidP="00346C72">
      <w:pPr>
        <w:spacing w:line="360" w:lineRule="auto"/>
        <w:ind w:firstLine="709"/>
        <w:rPr>
          <w:sz w:val="28"/>
          <w:szCs w:val="28"/>
        </w:rPr>
      </w:pPr>
    </w:p>
    <w:p w:rsidR="00AF3F8D" w:rsidRDefault="00AF3F8D" w:rsidP="00346C72">
      <w:pPr>
        <w:spacing w:line="360" w:lineRule="auto"/>
        <w:ind w:firstLine="709"/>
        <w:rPr>
          <w:sz w:val="28"/>
          <w:szCs w:val="28"/>
        </w:rPr>
      </w:pPr>
    </w:p>
    <w:p w:rsidR="00AF3F8D" w:rsidRDefault="00AF3F8D" w:rsidP="00346C72">
      <w:pPr>
        <w:spacing w:line="360" w:lineRule="auto"/>
        <w:ind w:firstLine="709"/>
        <w:rPr>
          <w:sz w:val="28"/>
          <w:szCs w:val="28"/>
        </w:rPr>
      </w:pPr>
    </w:p>
    <w:p w:rsidR="0089518E" w:rsidRDefault="0089518E" w:rsidP="0089518E">
      <w:pPr>
        <w:pStyle w:val="Style1"/>
        <w:spacing w:line="360" w:lineRule="auto"/>
        <w:ind w:firstLine="720"/>
        <w:rPr>
          <w:rStyle w:val="FontStyle14"/>
          <w:bCs/>
          <w:sz w:val="28"/>
          <w:szCs w:val="28"/>
        </w:rPr>
      </w:pPr>
      <w:r>
        <w:rPr>
          <w:rStyle w:val="FontStyle14"/>
          <w:bCs/>
          <w:sz w:val="28"/>
          <w:szCs w:val="28"/>
        </w:rPr>
        <w:t>1.5. Другие функции финансов предприятия</w:t>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Во второй половине XX в. произо</w:t>
      </w:r>
      <w:r w:rsidRPr="00F17FEA">
        <w:rPr>
          <w:rStyle w:val="FontStyle14"/>
          <w:bCs/>
          <w:sz w:val="28"/>
          <w:szCs w:val="28"/>
        </w:rPr>
        <w:softHyphen/>
        <w:t>шел прорыв в области финансовых инно</w:t>
      </w:r>
      <w:r w:rsidRPr="00F17FEA">
        <w:rPr>
          <w:rStyle w:val="FontStyle14"/>
          <w:bCs/>
          <w:sz w:val="28"/>
          <w:szCs w:val="28"/>
        </w:rPr>
        <w:softHyphen/>
        <w:t>ваций, в результате чего возник новый феномен — финансы ради финансов, ко</w:t>
      </w:r>
      <w:r w:rsidRPr="00F17FEA">
        <w:rPr>
          <w:rStyle w:val="FontStyle14"/>
          <w:bCs/>
          <w:sz w:val="28"/>
          <w:szCs w:val="28"/>
        </w:rPr>
        <w:softHyphen/>
        <w:t>торый заключается в появлении на фи</w:t>
      </w:r>
      <w:r w:rsidRPr="00F17FEA">
        <w:rPr>
          <w:rStyle w:val="FontStyle14"/>
          <w:bCs/>
          <w:sz w:val="28"/>
          <w:szCs w:val="28"/>
        </w:rPr>
        <w:softHyphen/>
        <w:t>нансовых и товарных рынках самостоя</w:t>
      </w:r>
      <w:r w:rsidRPr="00F17FEA">
        <w:rPr>
          <w:rStyle w:val="FontStyle14"/>
          <w:bCs/>
          <w:sz w:val="28"/>
          <w:szCs w:val="28"/>
        </w:rPr>
        <w:softHyphen/>
        <w:t>тельного актива — деньги-актив, способ</w:t>
      </w:r>
      <w:r w:rsidRPr="00F17FEA">
        <w:rPr>
          <w:rStyle w:val="FontStyle14"/>
          <w:bCs/>
          <w:sz w:val="28"/>
          <w:szCs w:val="28"/>
        </w:rPr>
        <w:softHyphen/>
        <w:t>ного, как и любой другой актив, прино</w:t>
      </w:r>
      <w:r w:rsidRPr="00F17FEA">
        <w:rPr>
          <w:rStyle w:val="FontStyle14"/>
          <w:bCs/>
          <w:sz w:val="28"/>
          <w:szCs w:val="28"/>
        </w:rPr>
        <w:softHyphen/>
        <w:t>сить доход</w:t>
      </w:r>
      <w:r w:rsidR="0037162F">
        <w:rPr>
          <w:rStyle w:val="a9"/>
          <w:rFonts w:ascii="Times New Roman" w:hAnsi="Times New Roman"/>
          <w:bCs/>
          <w:sz w:val="28"/>
          <w:szCs w:val="28"/>
        </w:rPr>
        <w:footnoteReference w:id="9"/>
      </w:r>
      <w:r w:rsidRPr="00F17FEA">
        <w:rPr>
          <w:rStyle w:val="FontStyle14"/>
          <w:bCs/>
          <w:sz w:val="28"/>
          <w:szCs w:val="28"/>
        </w:rPr>
        <w:t>. Это, в свою очередь, усилило финансовую доминанту в экономических отношениях, что и привело, по мнению многих исследователей, к увеличению числа и роли финансовых институтов, финансовой интеграции не только субъ</w:t>
      </w:r>
      <w:r w:rsidRPr="00F17FEA">
        <w:rPr>
          <w:rStyle w:val="FontStyle14"/>
          <w:bCs/>
          <w:sz w:val="28"/>
          <w:szCs w:val="28"/>
        </w:rPr>
        <w:softHyphen/>
        <w:t>ектов национального хозяйства, но и на</w:t>
      </w:r>
      <w:r w:rsidRPr="00F17FEA">
        <w:rPr>
          <w:rStyle w:val="FontStyle14"/>
          <w:bCs/>
          <w:sz w:val="28"/>
          <w:szCs w:val="28"/>
        </w:rPr>
        <w:softHyphen/>
        <w:t>циональных экономик. Капитал как до</w:t>
      </w:r>
      <w:r w:rsidRPr="00F17FEA">
        <w:rPr>
          <w:rStyle w:val="FontStyle14"/>
          <w:bCs/>
          <w:sz w:val="28"/>
          <w:szCs w:val="28"/>
        </w:rPr>
        <w:softHyphen/>
        <w:t>минирующий фактор уступил свое прева</w:t>
      </w:r>
      <w:r w:rsidRPr="00F17FEA">
        <w:rPr>
          <w:rStyle w:val="FontStyle14"/>
          <w:bCs/>
          <w:sz w:val="28"/>
          <w:szCs w:val="28"/>
        </w:rPr>
        <w:softHyphen/>
        <w:t>лирующее положение деньгам-активам, или «активным деньгам».</w:t>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Распределение финансовых потоков предполагает, что доходность в производ</w:t>
      </w:r>
      <w:r w:rsidRPr="00F17FEA">
        <w:rPr>
          <w:rStyle w:val="FontStyle14"/>
          <w:bCs/>
          <w:sz w:val="28"/>
          <w:szCs w:val="28"/>
        </w:rPr>
        <w:softHyphen/>
        <w:t>ственном секторе должна превышать до</w:t>
      </w:r>
      <w:r w:rsidRPr="00F17FEA">
        <w:rPr>
          <w:rStyle w:val="FontStyle14"/>
          <w:bCs/>
          <w:sz w:val="28"/>
          <w:szCs w:val="28"/>
        </w:rPr>
        <w:softHyphen/>
        <w:t>ходность в секторе институциональных финансов. В противном случае происхо</w:t>
      </w:r>
      <w:r w:rsidRPr="00F17FEA">
        <w:rPr>
          <w:rStyle w:val="FontStyle14"/>
          <w:bCs/>
          <w:sz w:val="28"/>
          <w:szCs w:val="28"/>
        </w:rPr>
        <w:softHyphen/>
        <w:t>дит отток средств на финансовые рынки. Распределение финансовых потоков осу</w:t>
      </w:r>
      <w:r w:rsidRPr="00F17FEA">
        <w:rPr>
          <w:rStyle w:val="FontStyle14"/>
          <w:bCs/>
          <w:sz w:val="28"/>
          <w:szCs w:val="28"/>
        </w:rPr>
        <w:softHyphen/>
        <w:t>ществляется согласно превалирующим в данный момент мотивам ликвидности и доходности у субъектов секторов на</w:t>
      </w:r>
      <w:r w:rsidRPr="00F17FEA">
        <w:rPr>
          <w:rStyle w:val="FontStyle14"/>
          <w:bCs/>
          <w:sz w:val="28"/>
          <w:szCs w:val="28"/>
        </w:rPr>
        <w:softHyphen/>
        <w:t>ционального хозяйства. Так, в период первоначального   накопления   капитала предпочтение ликвидности устремляется к нулю, предпочтение же доходности, причем в краткосрочном периоде, выхо</w:t>
      </w:r>
      <w:r w:rsidRPr="00F17FEA">
        <w:rPr>
          <w:rStyle w:val="FontStyle14"/>
          <w:bCs/>
          <w:sz w:val="28"/>
          <w:szCs w:val="28"/>
        </w:rPr>
        <w:softHyphen/>
        <w:t>дит на первое место. Отсюда непомерные риски, которые находят свое отражение в росте трансакционных издержек. В итоге финансовые потоки устремляются туда, где трансакционные издержки меньше.</w:t>
      </w:r>
      <w:r w:rsidR="0037162F">
        <w:rPr>
          <w:rStyle w:val="a9"/>
          <w:rFonts w:ascii="Times New Roman" w:hAnsi="Times New Roman"/>
          <w:bCs/>
          <w:sz w:val="28"/>
          <w:szCs w:val="28"/>
        </w:rPr>
        <w:footnoteReference w:id="10"/>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Современная особенность институ</w:t>
      </w:r>
      <w:r w:rsidRPr="00F17FEA">
        <w:rPr>
          <w:rStyle w:val="FontStyle14"/>
          <w:bCs/>
          <w:sz w:val="28"/>
          <w:szCs w:val="28"/>
        </w:rPr>
        <w:softHyphen/>
        <w:t>циональных финансов — их обособ</w:t>
      </w:r>
      <w:r w:rsidRPr="00F17FEA">
        <w:rPr>
          <w:rStyle w:val="FontStyle14"/>
          <w:bCs/>
          <w:sz w:val="28"/>
          <w:szCs w:val="28"/>
        </w:rPr>
        <w:softHyphen/>
        <w:t>ленность и относительная независимость от реального сектора экономики, т. е. их способность воспринимать и обращать в стоимостную форму факторы времени, ожидания, социально-экономические и политические параметры страны и пред</w:t>
      </w:r>
      <w:r w:rsidRPr="00F17FEA">
        <w:rPr>
          <w:rStyle w:val="FontStyle14"/>
          <w:bCs/>
          <w:sz w:val="28"/>
          <w:szCs w:val="28"/>
        </w:rPr>
        <w:softHyphen/>
        <w:t>приятия и при этом охватывать все хозяй</w:t>
      </w:r>
      <w:r w:rsidRPr="00F17FEA">
        <w:rPr>
          <w:rStyle w:val="FontStyle14"/>
          <w:bCs/>
          <w:sz w:val="28"/>
          <w:szCs w:val="28"/>
        </w:rPr>
        <w:softHyphen/>
        <w:t>ство (как национальное, так и мировое).</w:t>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Все это свидетельства разделения капитала-собственности и капитала-функции. Собственность в своем реаль</w:t>
      </w:r>
      <w:r w:rsidRPr="00F17FEA">
        <w:rPr>
          <w:rStyle w:val="FontStyle14"/>
          <w:bCs/>
          <w:sz w:val="28"/>
          <w:szCs w:val="28"/>
        </w:rPr>
        <w:softHyphen/>
        <w:t>ном функционировании все менее зави</w:t>
      </w:r>
      <w:r w:rsidRPr="00F17FEA">
        <w:rPr>
          <w:rStyle w:val="FontStyle14"/>
          <w:bCs/>
          <w:sz w:val="28"/>
          <w:szCs w:val="28"/>
        </w:rPr>
        <w:softHyphen/>
        <w:t>сит от конкретного лица, ею обладающе</w:t>
      </w:r>
      <w:r w:rsidRPr="00F17FEA">
        <w:rPr>
          <w:rStyle w:val="FontStyle14"/>
          <w:bCs/>
          <w:sz w:val="28"/>
          <w:szCs w:val="28"/>
        </w:rPr>
        <w:softHyphen/>
        <w:t>го, поскольку реальной властью в круго</w:t>
      </w:r>
      <w:r w:rsidRPr="00F17FEA">
        <w:rPr>
          <w:rStyle w:val="FontStyle14"/>
          <w:bCs/>
          <w:sz w:val="28"/>
          <w:szCs w:val="28"/>
        </w:rPr>
        <w:softHyphen/>
        <w:t>обороте капитала обладают носители ка</w:t>
      </w:r>
      <w:r w:rsidRPr="00F17FEA">
        <w:rPr>
          <w:rStyle w:val="FontStyle14"/>
          <w:bCs/>
          <w:sz w:val="28"/>
          <w:szCs w:val="28"/>
        </w:rPr>
        <w:softHyphen/>
        <w:t>питала-функции, которые и есть истинное воплощение финансовой доминанты в экономических отношениях.</w:t>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Ослабление позиций капитала-собственности трансформируется в обез</w:t>
      </w:r>
      <w:r w:rsidRPr="00F17FEA">
        <w:rPr>
          <w:rStyle w:val="FontStyle14"/>
          <w:bCs/>
          <w:sz w:val="28"/>
          <w:szCs w:val="28"/>
        </w:rPr>
        <w:softHyphen/>
        <w:t>личивание собственности и ведет к раз</w:t>
      </w:r>
      <w:r w:rsidRPr="00F17FEA">
        <w:rPr>
          <w:rStyle w:val="FontStyle14"/>
          <w:bCs/>
          <w:sz w:val="28"/>
          <w:szCs w:val="28"/>
        </w:rPr>
        <w:softHyphen/>
        <w:t>мыванию собственности как таковой. Формирование обезличенной собствен</w:t>
      </w:r>
      <w:r w:rsidRPr="00F17FEA">
        <w:rPr>
          <w:rStyle w:val="FontStyle14"/>
          <w:bCs/>
          <w:sz w:val="28"/>
          <w:szCs w:val="28"/>
        </w:rPr>
        <w:softHyphen/>
        <w:t>ности и новых форм ее бытия — дерива-тивов (инструментов контроля над фи</w:t>
      </w:r>
      <w:r w:rsidRPr="00F17FEA">
        <w:rPr>
          <w:rStyle w:val="FontStyle14"/>
          <w:bCs/>
          <w:sz w:val="28"/>
          <w:szCs w:val="28"/>
        </w:rPr>
        <w:softHyphen/>
        <w:t>нансовыми потоками, ценных бумаг, раз</w:t>
      </w:r>
      <w:r w:rsidRPr="00F17FEA">
        <w:rPr>
          <w:rStyle w:val="FontStyle14"/>
          <w:bCs/>
          <w:sz w:val="28"/>
          <w:szCs w:val="28"/>
        </w:rPr>
        <w:softHyphen/>
        <w:t>личных прав и т. д.) привело, в конечном счете, к новой исторической форме хо</w:t>
      </w:r>
      <w:r w:rsidRPr="00F17FEA">
        <w:rPr>
          <w:rStyle w:val="FontStyle14"/>
          <w:bCs/>
          <w:sz w:val="28"/>
          <w:szCs w:val="28"/>
        </w:rPr>
        <w:softHyphen/>
        <w:t>зяйства — финансовой экономике. По существу — это качественный переход от денежной экономики к экономике финан</w:t>
      </w:r>
      <w:r w:rsidRPr="00F17FEA">
        <w:rPr>
          <w:rStyle w:val="FontStyle14"/>
          <w:bCs/>
          <w:sz w:val="28"/>
          <w:szCs w:val="28"/>
        </w:rPr>
        <w:softHyphen/>
        <w:t>совой.</w:t>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Внутренней пружиной саморазви</w:t>
      </w:r>
      <w:r w:rsidRPr="00F17FEA">
        <w:rPr>
          <w:rStyle w:val="FontStyle14"/>
          <w:bCs/>
          <w:sz w:val="28"/>
          <w:szCs w:val="28"/>
        </w:rPr>
        <w:softHyphen/>
        <w:t>тия финансовой экономики являются фи</w:t>
      </w:r>
      <w:r w:rsidRPr="00F17FEA">
        <w:rPr>
          <w:rStyle w:val="FontStyle14"/>
          <w:bCs/>
          <w:sz w:val="28"/>
          <w:szCs w:val="28"/>
        </w:rPr>
        <w:softHyphen/>
        <w:t>нансовые спекуляции. Результаты этих спекуляций перераспределяются в пользу немногочисленных групп, которые сфор</w:t>
      </w:r>
      <w:r w:rsidRPr="00F17FEA">
        <w:rPr>
          <w:rStyle w:val="FontStyle14"/>
          <w:bCs/>
          <w:sz w:val="28"/>
          <w:szCs w:val="28"/>
        </w:rPr>
        <w:softHyphen/>
        <w:t>мировали слой сверхбогатых людей со специфической моделью экономического поведения — игровой, непроизводитель</w:t>
      </w:r>
      <w:r w:rsidRPr="00F17FEA">
        <w:rPr>
          <w:rStyle w:val="FontStyle14"/>
          <w:bCs/>
          <w:sz w:val="28"/>
          <w:szCs w:val="28"/>
        </w:rPr>
        <w:softHyphen/>
        <w:t>ной, спекулятивной, высокорискованной, ориентированной исключительно на по</w:t>
      </w:r>
      <w:r w:rsidRPr="00F17FEA">
        <w:rPr>
          <w:rStyle w:val="FontStyle14"/>
          <w:bCs/>
          <w:sz w:val="28"/>
          <w:szCs w:val="28"/>
        </w:rPr>
        <w:softHyphen/>
        <w:t>лучение дохода в форме финансовой рен</w:t>
      </w:r>
      <w:r w:rsidRPr="00F17FEA">
        <w:rPr>
          <w:rStyle w:val="FontStyle14"/>
          <w:bCs/>
          <w:sz w:val="28"/>
          <w:szCs w:val="28"/>
        </w:rPr>
        <w:softHyphen/>
        <w:t>ты. Такое поведение формирует новый облик деловой активности, протекающей в условиях неопределенности, неодно</w:t>
      </w:r>
      <w:r w:rsidRPr="00F17FEA">
        <w:rPr>
          <w:rStyle w:val="FontStyle14"/>
          <w:bCs/>
          <w:sz w:val="28"/>
          <w:szCs w:val="28"/>
        </w:rPr>
        <w:softHyphen/>
        <w:t>значности экономических решений, что означает бурную финансизацию хозяйст</w:t>
      </w:r>
      <w:r w:rsidRPr="00F17FEA">
        <w:rPr>
          <w:rStyle w:val="FontStyle14"/>
          <w:bCs/>
          <w:sz w:val="28"/>
          <w:szCs w:val="28"/>
        </w:rPr>
        <w:softHyphen/>
        <w:t>ва или уменьшение пространства, не под</w:t>
      </w:r>
      <w:r w:rsidRPr="00F17FEA">
        <w:rPr>
          <w:rStyle w:val="FontStyle14"/>
          <w:bCs/>
          <w:sz w:val="28"/>
          <w:szCs w:val="28"/>
        </w:rPr>
        <w:softHyphen/>
        <w:t>дающегося стоимостному измерению.</w:t>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Но у обезличенной собственности отсутствует очень важная функция, свой</w:t>
      </w:r>
      <w:r w:rsidRPr="00F17FEA">
        <w:rPr>
          <w:rStyle w:val="FontStyle14"/>
          <w:bCs/>
          <w:sz w:val="28"/>
          <w:szCs w:val="28"/>
        </w:rPr>
        <w:softHyphen/>
        <w:t>ственная персонифицированной собст</w:t>
      </w:r>
      <w:r w:rsidRPr="00F17FEA">
        <w:rPr>
          <w:rStyle w:val="FontStyle14"/>
          <w:bCs/>
          <w:sz w:val="28"/>
          <w:szCs w:val="28"/>
        </w:rPr>
        <w:softHyphen/>
        <w:t>венности, — функция ответственности (бремя собственности). Компенсировать ее недостаток можно только двумя путя</w:t>
      </w:r>
      <w:r w:rsidRPr="00F17FEA">
        <w:rPr>
          <w:rStyle w:val="FontStyle14"/>
          <w:bCs/>
          <w:sz w:val="28"/>
          <w:szCs w:val="28"/>
        </w:rPr>
        <w:softHyphen/>
        <w:t>ми: либо силой принуждения, либо уси</w:t>
      </w:r>
      <w:r w:rsidRPr="00F17FEA">
        <w:rPr>
          <w:rStyle w:val="FontStyle14"/>
          <w:bCs/>
          <w:sz w:val="28"/>
          <w:szCs w:val="28"/>
        </w:rPr>
        <w:softHyphen/>
        <w:t>лением этических основ в экономике. До сих пор носителем силы принуждения остается государство. Выбор именно это</w:t>
      </w:r>
      <w:r w:rsidRPr="00F17FEA">
        <w:rPr>
          <w:rStyle w:val="FontStyle14"/>
          <w:bCs/>
          <w:sz w:val="28"/>
          <w:szCs w:val="28"/>
        </w:rPr>
        <w:softHyphen/>
        <w:t>го пути снижения деструктивных свойств обезличенной собственности привел от</w:t>
      </w:r>
      <w:r w:rsidRPr="00F17FEA">
        <w:rPr>
          <w:rStyle w:val="FontStyle14"/>
          <w:bCs/>
          <w:sz w:val="28"/>
          <w:szCs w:val="28"/>
        </w:rPr>
        <w:softHyphen/>
        <w:t>дельных исследователей к мысли о необ</w:t>
      </w:r>
      <w:r w:rsidRPr="00F17FEA">
        <w:rPr>
          <w:rStyle w:val="FontStyle14"/>
          <w:bCs/>
          <w:sz w:val="28"/>
          <w:szCs w:val="28"/>
        </w:rPr>
        <w:softHyphen/>
        <w:t>ходимости национализации коммерче</w:t>
      </w:r>
      <w:r w:rsidRPr="00F17FEA">
        <w:rPr>
          <w:rStyle w:val="FontStyle14"/>
          <w:bCs/>
          <w:sz w:val="28"/>
          <w:szCs w:val="28"/>
        </w:rPr>
        <w:softHyphen/>
        <w:t>ских банков.</w:t>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В финансовой деятельности, как и в любом другом виде экономической дея</w:t>
      </w:r>
      <w:r w:rsidRPr="00F17FEA">
        <w:rPr>
          <w:rStyle w:val="FontStyle14"/>
          <w:bCs/>
          <w:sz w:val="28"/>
          <w:szCs w:val="28"/>
        </w:rPr>
        <w:softHyphen/>
        <w:t>тельности, всегда присутствуют элементы объективного и субъективного. Это об</w:t>
      </w:r>
      <w:r w:rsidRPr="00F17FEA">
        <w:rPr>
          <w:rStyle w:val="FontStyle14"/>
          <w:bCs/>
          <w:sz w:val="28"/>
          <w:szCs w:val="28"/>
        </w:rPr>
        <w:softHyphen/>
        <w:t>стоятельство, как представляется</w:t>
      </w:r>
      <w:r w:rsidR="00E458E2">
        <w:rPr>
          <w:rStyle w:val="FontStyle14"/>
          <w:bCs/>
          <w:sz w:val="28"/>
          <w:szCs w:val="28"/>
        </w:rPr>
        <w:t xml:space="preserve"> Бджолу В.Д.</w:t>
      </w:r>
      <w:r w:rsidRPr="00F17FEA">
        <w:rPr>
          <w:rStyle w:val="FontStyle14"/>
          <w:bCs/>
          <w:sz w:val="28"/>
          <w:szCs w:val="28"/>
        </w:rPr>
        <w:t>, да</w:t>
      </w:r>
      <w:r w:rsidRPr="00F17FEA">
        <w:rPr>
          <w:rStyle w:val="FontStyle14"/>
          <w:bCs/>
          <w:sz w:val="28"/>
          <w:szCs w:val="28"/>
        </w:rPr>
        <w:softHyphen/>
        <w:t>ет основание для разделения финансовых функций на две группы:</w:t>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объективные финансам функции, проистекающие из объективной природы финансов;</w:t>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субъективные, являющиеся про</w:t>
      </w:r>
      <w:r w:rsidRPr="00F17FEA">
        <w:rPr>
          <w:rStyle w:val="FontStyle14"/>
          <w:bCs/>
          <w:sz w:val="28"/>
          <w:szCs w:val="28"/>
        </w:rPr>
        <w:softHyphen/>
        <w:t>дуктом хозяйственного прогресса в об</w:t>
      </w:r>
      <w:r w:rsidRPr="00F17FEA">
        <w:rPr>
          <w:rStyle w:val="FontStyle14"/>
          <w:bCs/>
          <w:sz w:val="28"/>
          <w:szCs w:val="28"/>
        </w:rPr>
        <w:softHyphen/>
        <w:t>ласти финансов, осуществление которых оптимизирует многие объективные про</w:t>
      </w:r>
      <w:r w:rsidRPr="00F17FEA">
        <w:rPr>
          <w:rStyle w:val="FontStyle14"/>
          <w:bCs/>
          <w:sz w:val="28"/>
          <w:szCs w:val="28"/>
        </w:rPr>
        <w:softHyphen/>
        <w:t>цессы, протекающие в финансовой жизни субъекта хозяйства.</w:t>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Основополагающей объективной фун</w:t>
      </w:r>
      <w:r w:rsidRPr="00F17FEA">
        <w:rPr>
          <w:rStyle w:val="FontStyle14"/>
          <w:bCs/>
          <w:sz w:val="28"/>
          <w:szCs w:val="28"/>
        </w:rPr>
        <w:softHyphen/>
        <w:t>кцией финансов субъекта хозяйствования является обслуживание денежными средст</w:t>
      </w:r>
      <w:r w:rsidRPr="00F17FEA">
        <w:rPr>
          <w:rStyle w:val="FontStyle14"/>
          <w:bCs/>
          <w:sz w:val="28"/>
          <w:szCs w:val="28"/>
        </w:rPr>
        <w:softHyphen/>
        <w:t>вами (деньгами и приравненными к ним финансовыми инструментами: краткосроч</w:t>
      </w:r>
      <w:r w:rsidRPr="00F17FEA">
        <w:rPr>
          <w:rStyle w:val="FontStyle14"/>
          <w:bCs/>
          <w:sz w:val="28"/>
          <w:szCs w:val="28"/>
        </w:rPr>
        <w:softHyphen/>
        <w:t>ными ценными бумагами государства и др.) жизнедеятельности субъекта хозяйства.</w:t>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Другой объективной финансовой функцией субъекта хозяйствования явля</w:t>
      </w:r>
      <w:r w:rsidRPr="00F17FEA">
        <w:rPr>
          <w:rStyle w:val="FontStyle14"/>
          <w:bCs/>
          <w:sz w:val="28"/>
          <w:szCs w:val="28"/>
        </w:rPr>
        <w:softHyphen/>
        <w:t>ется обеспечение его жизнедеятельности достаточным количеством финансовых ресурсов, которые являются материаль</w:t>
      </w:r>
      <w:r w:rsidRPr="00F17FEA">
        <w:rPr>
          <w:rStyle w:val="FontStyle14"/>
          <w:bCs/>
          <w:sz w:val="28"/>
          <w:szCs w:val="28"/>
        </w:rPr>
        <w:softHyphen/>
        <w:t>ным содержанием финансовых потоков и представляют собой часть его денежных средств в форме доходов и внешних по</w:t>
      </w:r>
      <w:r w:rsidRPr="00F17FEA">
        <w:rPr>
          <w:rStyle w:val="FontStyle14"/>
          <w:bCs/>
          <w:sz w:val="28"/>
          <w:szCs w:val="28"/>
        </w:rPr>
        <w:softHyphen/>
        <w:t>ступлений, предназначенных для выпол</w:t>
      </w:r>
      <w:r w:rsidRPr="00F17FEA">
        <w:rPr>
          <w:rStyle w:val="FontStyle14"/>
          <w:bCs/>
          <w:sz w:val="28"/>
          <w:szCs w:val="28"/>
        </w:rPr>
        <w:softHyphen/>
        <w:t>нения финансовых обязательств и осуще</w:t>
      </w:r>
      <w:r w:rsidRPr="00F17FEA">
        <w:rPr>
          <w:rStyle w:val="FontStyle14"/>
          <w:bCs/>
          <w:sz w:val="28"/>
          <w:szCs w:val="28"/>
        </w:rPr>
        <w:softHyphen/>
        <w:t>ствления затрат по обеспечению расши</w:t>
      </w:r>
      <w:r w:rsidRPr="00F17FEA">
        <w:rPr>
          <w:rStyle w:val="FontStyle14"/>
          <w:bCs/>
          <w:sz w:val="28"/>
          <w:szCs w:val="28"/>
        </w:rPr>
        <w:softHyphen/>
        <w:t>ренного воспроизводства.</w:t>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Эти две функции проистекают из объективной природы капитала как фак</w:t>
      </w:r>
      <w:r w:rsidRPr="00F17FEA">
        <w:rPr>
          <w:rStyle w:val="FontStyle14"/>
          <w:bCs/>
          <w:sz w:val="28"/>
          <w:szCs w:val="28"/>
        </w:rPr>
        <w:softHyphen/>
        <w:t>тора производства в двух своих ипоста</w:t>
      </w:r>
      <w:r w:rsidRPr="00F17FEA">
        <w:rPr>
          <w:rStyle w:val="FontStyle14"/>
          <w:bCs/>
          <w:sz w:val="28"/>
          <w:szCs w:val="28"/>
        </w:rPr>
        <w:softHyphen/>
        <w:t>сях: капитала-функции и капитала-собст</w:t>
      </w:r>
      <w:r w:rsidRPr="00F17FEA">
        <w:rPr>
          <w:rStyle w:val="FontStyle14"/>
          <w:bCs/>
          <w:sz w:val="28"/>
          <w:szCs w:val="28"/>
        </w:rPr>
        <w:softHyphen/>
        <w:t>венности.</w:t>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В экономической литературе встре</w:t>
      </w:r>
      <w:r w:rsidRPr="00F17FEA">
        <w:rPr>
          <w:rStyle w:val="FontStyle14"/>
          <w:bCs/>
          <w:sz w:val="28"/>
          <w:szCs w:val="28"/>
        </w:rPr>
        <w:softHyphen/>
        <w:t>чается и такое мнение, что к числу объек</w:t>
      </w:r>
      <w:r w:rsidRPr="00F17FEA">
        <w:rPr>
          <w:rStyle w:val="FontStyle14"/>
          <w:bCs/>
          <w:sz w:val="28"/>
          <w:szCs w:val="28"/>
        </w:rPr>
        <w:softHyphen/>
        <w:t>тивных финансовых функций следует от</w:t>
      </w:r>
      <w:r w:rsidRPr="00F17FEA">
        <w:rPr>
          <w:rStyle w:val="FontStyle14"/>
          <w:bCs/>
          <w:sz w:val="28"/>
          <w:szCs w:val="28"/>
        </w:rPr>
        <w:softHyphen/>
        <w:t>носить воспроизводственную функцию и функцию финансового планирования. Та</w:t>
      </w:r>
      <w:r w:rsidRPr="00F17FEA">
        <w:rPr>
          <w:rStyle w:val="FontStyle14"/>
          <w:bCs/>
          <w:sz w:val="28"/>
          <w:szCs w:val="28"/>
        </w:rPr>
        <w:softHyphen/>
        <w:t>кое мнение представляется вполне резон</w:t>
      </w:r>
      <w:r w:rsidRPr="00F17FEA">
        <w:rPr>
          <w:rStyle w:val="FontStyle14"/>
          <w:bCs/>
          <w:sz w:val="28"/>
          <w:szCs w:val="28"/>
        </w:rPr>
        <w:softHyphen/>
        <w:t>ным, ибо в любой экономике ни одна фирма не может успешно осуществлять свою деятельность, а финансовую — прежде всего, без планов. Только на ос</w:t>
      </w:r>
      <w:r w:rsidRPr="00F17FEA">
        <w:rPr>
          <w:rStyle w:val="FontStyle14"/>
          <w:bCs/>
          <w:sz w:val="28"/>
          <w:szCs w:val="28"/>
        </w:rPr>
        <w:softHyphen/>
        <w:t>нове анализа планов можно осмыслить обе чистые основные конституирующие формы, которые обнаруживают историче</w:t>
      </w:r>
      <w:r w:rsidRPr="00F17FEA">
        <w:rPr>
          <w:rStyle w:val="FontStyle14"/>
          <w:bCs/>
          <w:sz w:val="28"/>
          <w:szCs w:val="28"/>
        </w:rPr>
        <w:softHyphen/>
        <w:t>ское исследование во всех эпохах: иде</w:t>
      </w:r>
      <w:r w:rsidRPr="00F17FEA">
        <w:rPr>
          <w:rStyle w:val="FontStyle14"/>
          <w:bCs/>
          <w:sz w:val="28"/>
          <w:szCs w:val="28"/>
        </w:rPr>
        <w:softHyphen/>
        <w:t>ально-типические хозяйственные систе</w:t>
      </w:r>
      <w:r w:rsidRPr="00F17FEA">
        <w:rPr>
          <w:rStyle w:val="FontStyle14"/>
          <w:bCs/>
          <w:sz w:val="28"/>
          <w:szCs w:val="28"/>
        </w:rPr>
        <w:softHyphen/>
        <w:t>мы менового хозяйства и неменового (централизованно-управляемого) хозяй</w:t>
      </w:r>
      <w:r w:rsidRPr="00F17FEA">
        <w:rPr>
          <w:rStyle w:val="FontStyle14"/>
          <w:bCs/>
          <w:sz w:val="28"/>
          <w:szCs w:val="28"/>
        </w:rPr>
        <w:softHyphen/>
        <w:t>ства. По существу, воспроизводственная функция и функция планирования — суть общеэкономические функции, которые, будучи выраженными в финансовом ас</w:t>
      </w:r>
      <w:r w:rsidRPr="00F17FEA">
        <w:rPr>
          <w:rStyle w:val="FontStyle14"/>
          <w:bCs/>
          <w:sz w:val="28"/>
          <w:szCs w:val="28"/>
        </w:rPr>
        <w:softHyphen/>
        <w:t>пекте их реализации, представляют объ</w:t>
      </w:r>
      <w:r w:rsidRPr="00F17FEA">
        <w:rPr>
          <w:rStyle w:val="FontStyle14"/>
          <w:bCs/>
          <w:sz w:val="28"/>
          <w:szCs w:val="28"/>
        </w:rPr>
        <w:softHyphen/>
        <w:t>ективные финансовые функции.</w:t>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Если объективные финансовые функции устойчиво и отчетливо прояв</w:t>
      </w:r>
      <w:r w:rsidRPr="00F17FEA">
        <w:rPr>
          <w:rStyle w:val="FontStyle14"/>
          <w:bCs/>
          <w:sz w:val="28"/>
          <w:szCs w:val="28"/>
        </w:rPr>
        <w:softHyphen/>
        <w:t>ляются в финансовой жизни субъектов хозяйства, а потому достаточно просты для восприятия, то проявление субъек</w:t>
      </w:r>
      <w:r w:rsidRPr="00F17FEA">
        <w:rPr>
          <w:rStyle w:val="FontStyle14"/>
          <w:bCs/>
          <w:sz w:val="28"/>
          <w:szCs w:val="28"/>
        </w:rPr>
        <w:softHyphen/>
        <w:t>тивных финансовых функций часто за</w:t>
      </w:r>
      <w:r w:rsidRPr="00F17FEA">
        <w:rPr>
          <w:rStyle w:val="FontStyle14"/>
          <w:bCs/>
          <w:sz w:val="28"/>
          <w:szCs w:val="28"/>
        </w:rPr>
        <w:softHyphen/>
        <w:t>вуалировано, они реже повторяются, на</w:t>
      </w:r>
      <w:r w:rsidRPr="00F17FEA">
        <w:rPr>
          <w:rStyle w:val="FontStyle14"/>
          <w:bCs/>
          <w:sz w:val="28"/>
          <w:szCs w:val="28"/>
        </w:rPr>
        <w:softHyphen/>
        <w:t>бор их весьма изменчив с течением вре</w:t>
      </w:r>
      <w:r w:rsidRPr="00F17FEA">
        <w:rPr>
          <w:rStyle w:val="FontStyle14"/>
          <w:bCs/>
          <w:sz w:val="28"/>
          <w:szCs w:val="28"/>
        </w:rPr>
        <w:softHyphen/>
        <w:t>мени. Исключение составляет разве что распределительная функция финансов, хотя и она находится в постоянном разви</w:t>
      </w:r>
      <w:r w:rsidRPr="00F17FEA">
        <w:rPr>
          <w:rStyle w:val="FontStyle14"/>
          <w:bCs/>
          <w:sz w:val="28"/>
          <w:szCs w:val="28"/>
        </w:rPr>
        <w:softHyphen/>
        <w:t>тии, наполняется новым содержанием.</w:t>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Отличительные особенности субъ</w:t>
      </w:r>
      <w:r w:rsidRPr="00F17FEA">
        <w:rPr>
          <w:rStyle w:val="FontStyle14"/>
          <w:bCs/>
          <w:sz w:val="28"/>
          <w:szCs w:val="28"/>
        </w:rPr>
        <w:softHyphen/>
        <w:t xml:space="preserve">ективных финансовых функций фирмы проистекают, прежде всего, из самой сути бизнеса. Экономисты </w:t>
      </w:r>
      <w:r w:rsidRPr="00F17FEA">
        <w:rPr>
          <w:rStyle w:val="FontStyle14"/>
          <w:bCs/>
          <w:sz w:val="28"/>
          <w:szCs w:val="28"/>
          <w:lang w:val="en-US"/>
        </w:rPr>
        <w:t>XX</w:t>
      </w:r>
      <w:r w:rsidRPr="00F17FEA">
        <w:rPr>
          <w:rStyle w:val="FontStyle14"/>
          <w:bCs/>
          <w:sz w:val="28"/>
          <w:szCs w:val="28"/>
        </w:rPr>
        <w:t xml:space="preserve"> столетия давно заметили, что многие проблемы, ранее считавшиеся экономическими, невоз</w:t>
      </w:r>
      <w:r w:rsidRPr="00F17FEA">
        <w:rPr>
          <w:rStyle w:val="FontStyle14"/>
          <w:bCs/>
          <w:sz w:val="28"/>
          <w:szCs w:val="28"/>
        </w:rPr>
        <w:softHyphen/>
        <w:t>можно убедительно разрешить с помо</w:t>
      </w:r>
      <w:r w:rsidRPr="00F17FEA">
        <w:rPr>
          <w:rStyle w:val="FontStyle14"/>
          <w:bCs/>
          <w:sz w:val="28"/>
          <w:szCs w:val="28"/>
        </w:rPr>
        <w:softHyphen/>
        <w:t>щью известного экономического аппара</w:t>
      </w:r>
      <w:r w:rsidRPr="00F17FEA">
        <w:rPr>
          <w:rStyle w:val="FontStyle14"/>
          <w:bCs/>
          <w:sz w:val="28"/>
          <w:szCs w:val="28"/>
        </w:rPr>
        <w:softHyphen/>
        <w:t>та. Прежде всего, это касается распреде</w:t>
      </w:r>
      <w:r w:rsidRPr="00F17FEA">
        <w:rPr>
          <w:rStyle w:val="FontStyle14"/>
          <w:bCs/>
          <w:sz w:val="28"/>
          <w:szCs w:val="28"/>
        </w:rPr>
        <w:softHyphen/>
        <w:t>лительных отношений, которые имеют отчасти и этический характер.</w:t>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Столь пристальное внимание уче</w:t>
      </w:r>
      <w:r w:rsidRPr="00F17FEA">
        <w:rPr>
          <w:rStyle w:val="FontStyle14"/>
          <w:bCs/>
          <w:sz w:val="28"/>
          <w:szCs w:val="28"/>
        </w:rPr>
        <w:softHyphen/>
        <w:t>ных и практиков к распределительной функции финансов объясняется тем, что через эту функцию реализуются эконо</w:t>
      </w:r>
      <w:r w:rsidRPr="00F17FEA">
        <w:rPr>
          <w:rStyle w:val="FontStyle14"/>
          <w:bCs/>
          <w:sz w:val="28"/>
          <w:szCs w:val="28"/>
        </w:rPr>
        <w:softHyphen/>
        <w:t>мические интересы многих участников финансовых отношений: собственников фирмы, ее кредиторов и инвесторов, ме</w:t>
      </w:r>
      <w:r w:rsidRPr="00F17FEA">
        <w:rPr>
          <w:rStyle w:val="FontStyle14"/>
          <w:bCs/>
          <w:sz w:val="28"/>
          <w:szCs w:val="28"/>
        </w:rPr>
        <w:softHyphen/>
        <w:t>неджмента и служащих и, конечно, госу</w:t>
      </w:r>
      <w:r w:rsidRPr="00F17FEA">
        <w:rPr>
          <w:rStyle w:val="FontStyle14"/>
          <w:bCs/>
          <w:sz w:val="28"/>
          <w:szCs w:val="28"/>
        </w:rPr>
        <w:softHyphen/>
        <w:t>дарства. Определенные различия этих ин</w:t>
      </w:r>
      <w:r w:rsidRPr="00F17FEA">
        <w:rPr>
          <w:rStyle w:val="FontStyle14"/>
          <w:bCs/>
          <w:sz w:val="28"/>
          <w:szCs w:val="28"/>
        </w:rPr>
        <w:softHyphen/>
        <w:t>тересов предполагают при принятии фи</w:t>
      </w:r>
      <w:r w:rsidRPr="00F17FEA">
        <w:rPr>
          <w:rStyle w:val="FontStyle14"/>
          <w:bCs/>
          <w:sz w:val="28"/>
          <w:szCs w:val="28"/>
        </w:rPr>
        <w:softHyphen/>
        <w:t>нансовых решений достижение опреде</w:t>
      </w:r>
      <w:r w:rsidRPr="00F17FEA">
        <w:rPr>
          <w:rStyle w:val="FontStyle14"/>
          <w:bCs/>
          <w:sz w:val="28"/>
          <w:szCs w:val="28"/>
        </w:rPr>
        <w:softHyphen/>
        <w:t>ленного компромисса, баланса интересов. Именно структура достигнутого баланса интересов определяет, в конечном счете, пропорции распределения доходов, кото</w:t>
      </w:r>
      <w:r w:rsidRPr="00F17FEA">
        <w:rPr>
          <w:rStyle w:val="FontStyle14"/>
          <w:bCs/>
          <w:sz w:val="28"/>
          <w:szCs w:val="28"/>
        </w:rPr>
        <w:softHyphen/>
        <w:t>рые обеспечиваются реализацией распре</w:t>
      </w:r>
      <w:r w:rsidRPr="00F17FEA">
        <w:rPr>
          <w:rStyle w:val="FontStyle14"/>
          <w:bCs/>
          <w:sz w:val="28"/>
          <w:szCs w:val="28"/>
        </w:rPr>
        <w:softHyphen/>
        <w:t>делительной функции финансов.</w:t>
      </w:r>
    </w:p>
    <w:p w:rsidR="0089518E" w:rsidRPr="00F17FEA" w:rsidRDefault="0089518E" w:rsidP="00B738CB">
      <w:pPr>
        <w:pStyle w:val="Style1"/>
        <w:spacing w:line="276" w:lineRule="auto"/>
        <w:ind w:firstLine="720"/>
        <w:rPr>
          <w:rStyle w:val="FontStyle14"/>
          <w:bCs/>
          <w:sz w:val="28"/>
          <w:szCs w:val="28"/>
        </w:rPr>
      </w:pPr>
      <w:r w:rsidRPr="00F17FEA">
        <w:rPr>
          <w:rStyle w:val="FontStyle14"/>
          <w:bCs/>
          <w:sz w:val="28"/>
          <w:szCs w:val="28"/>
        </w:rPr>
        <w:t>Среди других субъективных финан</w:t>
      </w:r>
      <w:r w:rsidRPr="00F17FEA">
        <w:rPr>
          <w:rStyle w:val="FontStyle14"/>
          <w:bCs/>
          <w:sz w:val="28"/>
          <w:szCs w:val="28"/>
        </w:rPr>
        <w:softHyphen/>
        <w:t>совых функций особое место занимает функция поддержания заданной структу</w:t>
      </w:r>
      <w:r w:rsidRPr="00F17FEA">
        <w:rPr>
          <w:rStyle w:val="FontStyle14"/>
          <w:bCs/>
          <w:sz w:val="28"/>
          <w:szCs w:val="28"/>
        </w:rPr>
        <w:softHyphen/>
        <w:t>ры капитала. Эта функция финансов ос</w:t>
      </w:r>
      <w:r w:rsidRPr="00F17FEA">
        <w:rPr>
          <w:rStyle w:val="FontStyle14"/>
          <w:bCs/>
          <w:sz w:val="28"/>
          <w:szCs w:val="28"/>
        </w:rPr>
        <w:softHyphen/>
        <w:t>тается в центре внимания теоретиков фи</w:t>
      </w:r>
      <w:r w:rsidRPr="00F17FEA">
        <w:rPr>
          <w:rStyle w:val="FontStyle14"/>
          <w:bCs/>
          <w:sz w:val="28"/>
          <w:szCs w:val="28"/>
        </w:rPr>
        <w:softHyphen/>
        <w:t>нансов. Доли собственного и заемного капитала субъектов хозяйства прямо за</w:t>
      </w:r>
      <w:r w:rsidRPr="00F17FEA">
        <w:rPr>
          <w:rStyle w:val="FontStyle14"/>
          <w:bCs/>
          <w:sz w:val="28"/>
          <w:szCs w:val="28"/>
        </w:rPr>
        <w:softHyphen/>
        <w:t>висят от интересов участников финансо</w:t>
      </w:r>
      <w:r w:rsidRPr="00F17FEA">
        <w:rPr>
          <w:rStyle w:val="FontStyle14"/>
          <w:bCs/>
          <w:sz w:val="28"/>
          <w:szCs w:val="28"/>
        </w:rPr>
        <w:softHyphen/>
        <w:t>вых отношений, а сама структура ка</w:t>
      </w:r>
      <w:r w:rsidRPr="00F17FEA">
        <w:rPr>
          <w:rStyle w:val="FontStyle14"/>
          <w:bCs/>
          <w:sz w:val="28"/>
          <w:szCs w:val="28"/>
        </w:rPr>
        <w:softHyphen/>
        <w:t>питала во многом определяется структу</w:t>
      </w:r>
      <w:r w:rsidRPr="00F17FEA">
        <w:rPr>
          <w:rStyle w:val="FontStyle14"/>
          <w:bCs/>
          <w:sz w:val="28"/>
          <w:szCs w:val="28"/>
        </w:rPr>
        <w:softHyphen/>
        <w:t>рой этих интересов в балансовом уравне</w:t>
      </w:r>
      <w:r w:rsidRPr="00F17FEA">
        <w:rPr>
          <w:rStyle w:val="FontStyle14"/>
          <w:bCs/>
          <w:sz w:val="28"/>
          <w:szCs w:val="28"/>
        </w:rPr>
        <w:softHyphen/>
        <w:t>нии интересов. Таким образом, налицо проявление очень важной зависимости: структура интересов определяет структу</w:t>
      </w:r>
      <w:r w:rsidRPr="00F17FEA">
        <w:rPr>
          <w:rStyle w:val="FontStyle14"/>
          <w:bCs/>
          <w:sz w:val="28"/>
          <w:szCs w:val="28"/>
        </w:rPr>
        <w:softHyphen/>
        <w:t>ру капитала, а в конечном счете, и струк</w:t>
      </w:r>
      <w:r w:rsidRPr="00F17FEA">
        <w:rPr>
          <w:rStyle w:val="FontStyle14"/>
          <w:bCs/>
          <w:sz w:val="28"/>
          <w:szCs w:val="28"/>
        </w:rPr>
        <w:softHyphen/>
        <w:t>туру власти в каждом субъекте хозяйства. Эти обстоятельства не оставляют сомне</w:t>
      </w:r>
      <w:r w:rsidRPr="00F17FEA">
        <w:rPr>
          <w:rStyle w:val="FontStyle14"/>
          <w:bCs/>
          <w:sz w:val="28"/>
          <w:szCs w:val="28"/>
        </w:rPr>
        <w:softHyphen/>
        <w:t>ний в субъективном характере данной финансовой функции. Набор трансакций, соответствующих данной функции, в пер</w:t>
      </w:r>
      <w:r w:rsidRPr="00F17FEA">
        <w:rPr>
          <w:rStyle w:val="FontStyle14"/>
          <w:bCs/>
          <w:sz w:val="28"/>
          <w:szCs w:val="28"/>
        </w:rPr>
        <w:softHyphen/>
        <w:t>вую очередь включает:</w:t>
      </w:r>
    </w:p>
    <w:p w:rsidR="0014713E" w:rsidRPr="00A43D79" w:rsidRDefault="00B35C62" w:rsidP="00346C72">
      <w:pPr>
        <w:widowControl/>
        <w:tabs>
          <w:tab w:val="left" w:pos="900"/>
        </w:tabs>
        <w:autoSpaceDE/>
        <w:autoSpaceDN/>
        <w:adjustRightInd/>
        <w:spacing w:line="360" w:lineRule="auto"/>
        <w:ind w:firstLine="709"/>
        <w:jc w:val="both"/>
        <w:outlineLvl w:val="1"/>
        <w:rPr>
          <w:sz w:val="28"/>
          <w:szCs w:val="28"/>
        </w:rPr>
      </w:pPr>
      <w:r>
        <w:rPr>
          <w:caps/>
          <w:sz w:val="28"/>
          <w:szCs w:val="28"/>
        </w:rPr>
        <w:t xml:space="preserve">ГЛАВА </w:t>
      </w:r>
      <w:r>
        <w:rPr>
          <w:caps/>
          <w:sz w:val="28"/>
          <w:szCs w:val="28"/>
          <w:lang w:val="en-US"/>
        </w:rPr>
        <w:t>II</w:t>
      </w:r>
      <w:r>
        <w:rPr>
          <w:caps/>
          <w:sz w:val="28"/>
          <w:szCs w:val="28"/>
        </w:rPr>
        <w:t>.</w:t>
      </w:r>
      <w:r w:rsidRPr="00B35C62">
        <w:rPr>
          <w:caps/>
          <w:sz w:val="28"/>
          <w:szCs w:val="28"/>
        </w:rPr>
        <w:t xml:space="preserve"> </w:t>
      </w:r>
      <w:r w:rsidR="0014713E" w:rsidRPr="00A43D79">
        <w:rPr>
          <w:caps/>
          <w:sz w:val="28"/>
          <w:szCs w:val="28"/>
        </w:rPr>
        <w:t>функции финансов предприятия</w:t>
      </w:r>
      <w:r w:rsidR="00A43D79" w:rsidRPr="00A43D79">
        <w:rPr>
          <w:caps/>
          <w:sz w:val="28"/>
          <w:szCs w:val="28"/>
        </w:rPr>
        <w:t xml:space="preserve"> и анализ финансово-экономической деятельности </w:t>
      </w:r>
      <w:r w:rsidR="0014713E" w:rsidRPr="00A43D79">
        <w:rPr>
          <w:caps/>
          <w:sz w:val="28"/>
          <w:szCs w:val="28"/>
        </w:rPr>
        <w:t>на примере  Оао «Саратовнефтегаз»</w:t>
      </w:r>
    </w:p>
    <w:p w:rsidR="0014713E" w:rsidRPr="00A43D79" w:rsidRDefault="0014713E" w:rsidP="00B738CB">
      <w:pPr>
        <w:widowControl/>
        <w:tabs>
          <w:tab w:val="left" w:pos="900"/>
        </w:tabs>
        <w:autoSpaceDE/>
        <w:autoSpaceDN/>
        <w:adjustRightInd/>
        <w:spacing w:line="360" w:lineRule="auto"/>
        <w:ind w:firstLine="709"/>
        <w:jc w:val="both"/>
        <w:outlineLvl w:val="1"/>
        <w:rPr>
          <w:sz w:val="28"/>
          <w:szCs w:val="28"/>
        </w:rPr>
      </w:pPr>
      <w:r w:rsidRPr="00A43D79">
        <w:rPr>
          <w:sz w:val="28"/>
          <w:szCs w:val="28"/>
        </w:rPr>
        <w:t>2</w:t>
      </w:r>
      <w:r w:rsidR="008746FC" w:rsidRPr="00A43D79">
        <w:rPr>
          <w:sz w:val="28"/>
          <w:szCs w:val="28"/>
        </w:rPr>
        <w:t>.</w:t>
      </w:r>
      <w:r w:rsidRPr="00A43D79">
        <w:rPr>
          <w:sz w:val="28"/>
          <w:szCs w:val="28"/>
        </w:rPr>
        <w:t>1.Организационно-экономичес</w:t>
      </w:r>
      <w:r w:rsidR="00A43D79" w:rsidRPr="00A43D79">
        <w:rPr>
          <w:sz w:val="28"/>
          <w:szCs w:val="28"/>
        </w:rPr>
        <w:t xml:space="preserve">кая характеристика предприятия </w:t>
      </w:r>
      <w:r w:rsidRPr="00A43D79">
        <w:rPr>
          <w:sz w:val="28"/>
          <w:szCs w:val="28"/>
        </w:rPr>
        <w:t>ОАО «Саратовнефтегаз»</w:t>
      </w:r>
    </w:p>
    <w:p w:rsidR="0014713E" w:rsidRPr="00A43D79" w:rsidRDefault="0014713E" w:rsidP="00B738CB">
      <w:pPr>
        <w:tabs>
          <w:tab w:val="num" w:pos="900"/>
        </w:tabs>
        <w:spacing w:line="360" w:lineRule="auto"/>
        <w:ind w:firstLine="709"/>
        <w:jc w:val="both"/>
        <w:rPr>
          <w:color w:val="000000"/>
          <w:sz w:val="28"/>
          <w:szCs w:val="28"/>
        </w:rPr>
      </w:pPr>
      <w:r w:rsidRPr="00A43D79">
        <w:rPr>
          <w:color w:val="000000"/>
          <w:sz w:val="28"/>
          <w:szCs w:val="28"/>
        </w:rPr>
        <w:t>Полное фирменное наименование общества -  Открытое акционерное</w:t>
      </w:r>
    </w:p>
    <w:p w:rsidR="0014713E" w:rsidRPr="00A43D79" w:rsidRDefault="0014713E" w:rsidP="00B738CB">
      <w:pPr>
        <w:spacing w:line="360" w:lineRule="auto"/>
        <w:ind w:firstLine="709"/>
        <w:jc w:val="both"/>
        <w:rPr>
          <w:color w:val="000000"/>
          <w:sz w:val="28"/>
          <w:szCs w:val="28"/>
        </w:rPr>
      </w:pPr>
      <w:r w:rsidRPr="00A43D79">
        <w:rPr>
          <w:color w:val="000000"/>
          <w:sz w:val="28"/>
          <w:szCs w:val="28"/>
        </w:rPr>
        <w:t>общество «Саратовнефтегаз»;</w:t>
      </w:r>
    </w:p>
    <w:p w:rsidR="0014713E" w:rsidRPr="00A43D79" w:rsidRDefault="0014713E" w:rsidP="00B738CB">
      <w:pPr>
        <w:tabs>
          <w:tab w:val="num" w:pos="900"/>
        </w:tabs>
        <w:spacing w:line="360" w:lineRule="auto"/>
        <w:ind w:firstLine="709"/>
        <w:jc w:val="both"/>
        <w:rPr>
          <w:color w:val="000000"/>
          <w:sz w:val="28"/>
          <w:szCs w:val="28"/>
        </w:rPr>
      </w:pPr>
      <w:r w:rsidRPr="00A43D79">
        <w:rPr>
          <w:color w:val="000000"/>
          <w:sz w:val="28"/>
          <w:szCs w:val="28"/>
        </w:rPr>
        <w:t xml:space="preserve">Место нахождения общества и почтовый адрес – </w:t>
      </w:r>
      <w:smartTag w:uri="urn:schemas-microsoft-com:office:smarttags" w:element="metricconverter">
        <w:smartTagPr>
          <w:attr w:name="ProductID" w:val="410600, г"/>
        </w:smartTagPr>
        <w:r w:rsidRPr="00A43D79">
          <w:rPr>
            <w:color w:val="000000"/>
            <w:sz w:val="28"/>
            <w:szCs w:val="28"/>
          </w:rPr>
          <w:t>410600, г</w:t>
        </w:r>
      </w:smartTag>
      <w:r w:rsidRPr="00A43D79">
        <w:rPr>
          <w:color w:val="000000"/>
          <w:sz w:val="28"/>
          <w:szCs w:val="28"/>
        </w:rPr>
        <w:t xml:space="preserve">. Саратов, </w:t>
      </w:r>
    </w:p>
    <w:p w:rsidR="0014713E" w:rsidRPr="00A43D79" w:rsidRDefault="0014713E" w:rsidP="00B738CB">
      <w:pPr>
        <w:spacing w:line="360" w:lineRule="auto"/>
        <w:ind w:firstLine="709"/>
        <w:jc w:val="both"/>
        <w:rPr>
          <w:color w:val="000000"/>
          <w:sz w:val="28"/>
          <w:szCs w:val="28"/>
        </w:rPr>
      </w:pPr>
      <w:r w:rsidRPr="00A43D79">
        <w:rPr>
          <w:color w:val="000000"/>
          <w:sz w:val="28"/>
          <w:szCs w:val="28"/>
        </w:rPr>
        <w:t>ул. Сакко и Ванцетти, 21</w:t>
      </w:r>
    </w:p>
    <w:p w:rsidR="0014713E" w:rsidRPr="00A43D79" w:rsidRDefault="0014713E" w:rsidP="00B738CB">
      <w:pPr>
        <w:tabs>
          <w:tab w:val="num" w:pos="900"/>
        </w:tabs>
        <w:spacing w:line="360" w:lineRule="auto"/>
        <w:ind w:firstLine="709"/>
        <w:jc w:val="both"/>
        <w:rPr>
          <w:b/>
          <w:bCs/>
          <w:i/>
          <w:iCs/>
          <w:color w:val="000000"/>
          <w:sz w:val="28"/>
          <w:szCs w:val="28"/>
        </w:rPr>
      </w:pPr>
      <w:r w:rsidRPr="00A43D79">
        <w:rPr>
          <w:color w:val="000000"/>
          <w:sz w:val="28"/>
          <w:szCs w:val="28"/>
        </w:rPr>
        <w:t>Дата государственной регистрации общества и регистрационный номер – 04.11.1993 года, регистрационный номер 01092032;</w:t>
      </w:r>
    </w:p>
    <w:p w:rsidR="0014713E" w:rsidRPr="00A43D79" w:rsidRDefault="0014713E" w:rsidP="00B738CB">
      <w:pPr>
        <w:tabs>
          <w:tab w:val="num" w:pos="900"/>
        </w:tabs>
        <w:spacing w:line="360" w:lineRule="auto"/>
        <w:ind w:firstLine="709"/>
        <w:jc w:val="both"/>
        <w:rPr>
          <w:color w:val="000000"/>
          <w:sz w:val="28"/>
          <w:szCs w:val="28"/>
        </w:rPr>
      </w:pPr>
      <w:r w:rsidRPr="00A43D79">
        <w:rPr>
          <w:bCs/>
          <w:color w:val="000000"/>
          <w:sz w:val="28"/>
          <w:szCs w:val="28"/>
        </w:rPr>
        <w:t>Идентификационный номер налогоплательщика – 6450011500;</w:t>
      </w:r>
    </w:p>
    <w:p w:rsidR="0014713E" w:rsidRPr="00A43D79" w:rsidRDefault="0014713E" w:rsidP="00B738CB">
      <w:pPr>
        <w:tabs>
          <w:tab w:val="num" w:pos="540"/>
        </w:tabs>
        <w:spacing w:line="360" w:lineRule="auto"/>
        <w:ind w:firstLine="709"/>
        <w:jc w:val="both"/>
        <w:rPr>
          <w:rStyle w:val="SUBST"/>
          <w:bCs w:val="0"/>
          <w:i w:val="0"/>
          <w:iCs w:val="0"/>
          <w:color w:val="FF0000"/>
          <w:sz w:val="28"/>
          <w:szCs w:val="28"/>
        </w:rPr>
      </w:pPr>
      <w:r w:rsidRPr="00A43D79">
        <w:rPr>
          <w:rStyle w:val="SUBST"/>
          <w:b w:val="0"/>
          <w:i w:val="0"/>
          <w:iCs w:val="0"/>
          <w:color w:val="000000"/>
          <w:sz w:val="28"/>
          <w:szCs w:val="28"/>
        </w:rPr>
        <w:t xml:space="preserve">Государственный регистрационный номер и дата государственной регистрации выпуска: 60-1П-217 от 28.04.1993 г., 60-1П-411 от 01.03.1994 г.  </w:t>
      </w:r>
    </w:p>
    <w:p w:rsidR="0014713E" w:rsidRPr="00A43D79" w:rsidRDefault="0014713E" w:rsidP="00B738CB">
      <w:pPr>
        <w:spacing w:line="360" w:lineRule="auto"/>
        <w:ind w:firstLine="709"/>
        <w:jc w:val="both"/>
        <w:rPr>
          <w:rStyle w:val="SUBST"/>
          <w:bCs w:val="0"/>
          <w:i w:val="0"/>
          <w:iCs w:val="0"/>
          <w:color w:val="FF0000"/>
          <w:sz w:val="28"/>
          <w:szCs w:val="28"/>
        </w:rPr>
      </w:pPr>
      <w:r w:rsidRPr="00A43D79">
        <w:rPr>
          <w:rStyle w:val="SUBST"/>
          <w:b w:val="0"/>
          <w:i w:val="0"/>
          <w:iCs w:val="0"/>
          <w:color w:val="000000"/>
          <w:sz w:val="28"/>
          <w:szCs w:val="28"/>
        </w:rPr>
        <w:t xml:space="preserve">(В соответствии с Приказом ФСФР России от 13.03.2007 г. №07-495/пз-и осуществлено объединение выпусков и присвоены следующие регистрационные номера: </w:t>
      </w:r>
    </w:p>
    <w:p w:rsidR="0014713E" w:rsidRPr="00A43D79" w:rsidRDefault="0014713E" w:rsidP="00B738CB">
      <w:pPr>
        <w:spacing w:line="360" w:lineRule="auto"/>
        <w:ind w:firstLine="709"/>
        <w:jc w:val="both"/>
        <w:rPr>
          <w:rStyle w:val="SUBST"/>
          <w:b w:val="0"/>
          <w:i w:val="0"/>
          <w:iCs w:val="0"/>
          <w:color w:val="000000"/>
          <w:sz w:val="28"/>
          <w:szCs w:val="28"/>
        </w:rPr>
      </w:pPr>
      <w:r w:rsidRPr="00A43D79">
        <w:rPr>
          <w:rStyle w:val="SUBST"/>
          <w:b w:val="0"/>
          <w:i w:val="0"/>
          <w:iCs w:val="0"/>
          <w:color w:val="000000"/>
          <w:sz w:val="28"/>
          <w:szCs w:val="28"/>
        </w:rPr>
        <w:t>выпускам обыкновенных именных бездокументарных акций – 1-02-00131-А;</w:t>
      </w:r>
    </w:p>
    <w:p w:rsidR="0014713E" w:rsidRPr="00A43D79" w:rsidRDefault="0014713E" w:rsidP="00B738CB">
      <w:pPr>
        <w:spacing w:line="360" w:lineRule="auto"/>
        <w:ind w:firstLine="709"/>
        <w:jc w:val="both"/>
        <w:rPr>
          <w:rStyle w:val="SUBST"/>
          <w:b w:val="0"/>
          <w:i w:val="0"/>
          <w:iCs w:val="0"/>
          <w:color w:val="000000"/>
          <w:sz w:val="28"/>
          <w:szCs w:val="28"/>
        </w:rPr>
      </w:pPr>
      <w:r w:rsidRPr="00A43D79">
        <w:rPr>
          <w:rStyle w:val="SUBST"/>
          <w:b w:val="0"/>
          <w:i w:val="0"/>
          <w:iCs w:val="0"/>
          <w:color w:val="000000"/>
          <w:sz w:val="28"/>
          <w:szCs w:val="28"/>
        </w:rPr>
        <w:t>выпускам привилегированных именных бездокументарных акций – 2-02-00131-А).</w:t>
      </w:r>
    </w:p>
    <w:p w:rsidR="0014713E" w:rsidRPr="00A43D79" w:rsidRDefault="0014713E" w:rsidP="00B738CB">
      <w:pPr>
        <w:tabs>
          <w:tab w:val="num" w:pos="900"/>
        </w:tabs>
        <w:spacing w:line="360" w:lineRule="auto"/>
        <w:ind w:firstLine="709"/>
        <w:jc w:val="both"/>
        <w:rPr>
          <w:color w:val="000000"/>
          <w:sz w:val="28"/>
          <w:szCs w:val="28"/>
        </w:rPr>
      </w:pPr>
      <w:r w:rsidRPr="00A43D79">
        <w:rPr>
          <w:sz w:val="28"/>
          <w:szCs w:val="28"/>
        </w:rPr>
        <w:t xml:space="preserve"> </w:t>
      </w:r>
      <w:r w:rsidRPr="00A43D79">
        <w:rPr>
          <w:color w:val="000000"/>
          <w:sz w:val="28"/>
          <w:szCs w:val="28"/>
        </w:rPr>
        <w:t>- количество акционеров - 2674 лица по состоянию на 31.12.2006 года.</w:t>
      </w:r>
    </w:p>
    <w:p w:rsidR="0014713E" w:rsidRPr="00A43D79" w:rsidRDefault="0014713E" w:rsidP="00B738CB">
      <w:pPr>
        <w:spacing w:line="360" w:lineRule="auto"/>
        <w:ind w:firstLine="709"/>
        <w:jc w:val="both"/>
        <w:rPr>
          <w:color w:val="000000"/>
          <w:sz w:val="28"/>
          <w:szCs w:val="28"/>
        </w:rPr>
      </w:pPr>
      <w:r w:rsidRPr="00A43D79">
        <w:rPr>
          <w:color w:val="000000"/>
          <w:sz w:val="28"/>
          <w:szCs w:val="28"/>
        </w:rPr>
        <w:t>Сведения о реестродержателе Общества в 2009 году:</w:t>
      </w:r>
    </w:p>
    <w:p w:rsidR="0014713E" w:rsidRPr="00A43D79" w:rsidRDefault="0014713E" w:rsidP="00B738CB">
      <w:pPr>
        <w:spacing w:line="360" w:lineRule="auto"/>
        <w:ind w:firstLine="709"/>
        <w:jc w:val="both"/>
        <w:rPr>
          <w:color w:val="000000"/>
          <w:sz w:val="28"/>
          <w:szCs w:val="28"/>
        </w:rPr>
      </w:pPr>
      <w:r w:rsidRPr="00A43D79">
        <w:rPr>
          <w:color w:val="000000"/>
          <w:sz w:val="28"/>
          <w:szCs w:val="28"/>
        </w:rPr>
        <w:t>- наименование – ЗАО «Сервис-Реестр»</w:t>
      </w:r>
    </w:p>
    <w:p w:rsidR="0014713E" w:rsidRPr="00A43D79" w:rsidRDefault="0014713E" w:rsidP="00B738CB">
      <w:pPr>
        <w:spacing w:line="360" w:lineRule="auto"/>
        <w:ind w:firstLine="709"/>
        <w:rPr>
          <w:color w:val="000000"/>
          <w:sz w:val="28"/>
          <w:szCs w:val="28"/>
        </w:rPr>
      </w:pPr>
      <w:r w:rsidRPr="00A43D79">
        <w:rPr>
          <w:color w:val="000000"/>
          <w:sz w:val="28"/>
          <w:szCs w:val="28"/>
        </w:rPr>
        <w:t xml:space="preserve">- место нахождения и почтовый адрес – </w:t>
      </w:r>
      <w:smartTag w:uri="urn:schemas-microsoft-com:office:smarttags" w:element="metricconverter">
        <w:smartTagPr>
          <w:attr w:name="ProductID" w:val="115088 г"/>
        </w:smartTagPr>
        <w:r w:rsidRPr="00A43D79">
          <w:rPr>
            <w:color w:val="000000"/>
            <w:sz w:val="28"/>
            <w:szCs w:val="28"/>
          </w:rPr>
          <w:t>115088 г</w:t>
        </w:r>
      </w:smartTag>
      <w:r w:rsidRPr="00A43D79">
        <w:rPr>
          <w:color w:val="000000"/>
          <w:sz w:val="28"/>
          <w:szCs w:val="28"/>
        </w:rPr>
        <w:t>. Москва, ул. 2-ая Машиностроения, д. 11</w:t>
      </w:r>
    </w:p>
    <w:p w:rsidR="0014713E" w:rsidRPr="00A43D79" w:rsidRDefault="0014713E" w:rsidP="00B738CB">
      <w:pPr>
        <w:spacing w:line="360" w:lineRule="auto"/>
        <w:ind w:firstLine="709"/>
        <w:jc w:val="both"/>
        <w:rPr>
          <w:color w:val="000000"/>
          <w:sz w:val="28"/>
          <w:szCs w:val="28"/>
        </w:rPr>
      </w:pPr>
      <w:r w:rsidRPr="00A43D79">
        <w:rPr>
          <w:color w:val="000000"/>
          <w:sz w:val="28"/>
          <w:szCs w:val="28"/>
        </w:rPr>
        <w:t xml:space="preserve">- номер и дата выдачи лицензии – </w:t>
      </w:r>
      <w:r w:rsidRPr="00A43D79">
        <w:rPr>
          <w:bCs/>
          <w:color w:val="000000"/>
          <w:sz w:val="28"/>
          <w:szCs w:val="28"/>
        </w:rPr>
        <w:t>№ 10-000-1-00301 от 02.03.2004 года, ФСФР России</w:t>
      </w:r>
      <w:r w:rsidRPr="00A43D79">
        <w:rPr>
          <w:color w:val="000000"/>
          <w:sz w:val="28"/>
          <w:szCs w:val="28"/>
        </w:rPr>
        <w:t xml:space="preserve"> </w:t>
      </w:r>
    </w:p>
    <w:p w:rsidR="0014713E" w:rsidRPr="00A43D79" w:rsidRDefault="0014713E" w:rsidP="00B738CB">
      <w:pPr>
        <w:spacing w:line="360" w:lineRule="auto"/>
        <w:ind w:firstLine="709"/>
        <w:jc w:val="both"/>
        <w:rPr>
          <w:color w:val="000000"/>
          <w:sz w:val="28"/>
          <w:szCs w:val="28"/>
        </w:rPr>
      </w:pPr>
      <w:r w:rsidRPr="00A43D79">
        <w:rPr>
          <w:color w:val="000000"/>
          <w:sz w:val="28"/>
          <w:szCs w:val="28"/>
        </w:rPr>
        <w:t>- срок действия лицензии – не установлен.</w:t>
      </w:r>
    </w:p>
    <w:p w:rsidR="0014713E" w:rsidRPr="00A43D79" w:rsidRDefault="0014713E" w:rsidP="00B738CB">
      <w:pPr>
        <w:pStyle w:val="ConsNormal"/>
        <w:spacing w:line="360" w:lineRule="auto"/>
        <w:ind w:firstLine="709"/>
        <w:jc w:val="both"/>
        <w:rPr>
          <w:rFonts w:ascii="Times New Roman" w:hAnsi="Times New Roman"/>
          <w:color w:val="000000"/>
          <w:sz w:val="28"/>
          <w:szCs w:val="28"/>
        </w:rPr>
      </w:pPr>
      <w:r w:rsidRPr="00A43D79">
        <w:rPr>
          <w:rFonts w:ascii="Times New Roman" w:hAnsi="Times New Roman"/>
          <w:b/>
          <w:sz w:val="28"/>
          <w:szCs w:val="28"/>
        </w:rPr>
        <w:t xml:space="preserve"> </w:t>
      </w:r>
      <w:r w:rsidRPr="00A43D79">
        <w:rPr>
          <w:rFonts w:ascii="Times New Roman" w:hAnsi="Times New Roman"/>
          <w:color w:val="000000"/>
          <w:sz w:val="28"/>
          <w:szCs w:val="28"/>
        </w:rPr>
        <w:t>ОАО "Саратовнефтегаз" (далее «Общество») учреждено в соответствии с Указом  Президента  РФ от 17 ноября 1992 года N 1403 "Об особенностях приватизации и преобразования  в акционерные общества государственных предприятий,  производственных и научно-производственных объединений нефтяной, нефтеперерабатывающей промышленности и нефтепродуктообеспечения".</w:t>
      </w:r>
    </w:p>
    <w:p w:rsidR="0014713E" w:rsidRPr="00A43D79" w:rsidRDefault="0014713E" w:rsidP="00B738CB">
      <w:pPr>
        <w:pStyle w:val="ConsNormal"/>
        <w:spacing w:line="360" w:lineRule="auto"/>
        <w:ind w:firstLine="709"/>
        <w:jc w:val="both"/>
        <w:rPr>
          <w:rFonts w:ascii="Times New Roman" w:hAnsi="Times New Roman"/>
          <w:color w:val="000000"/>
          <w:sz w:val="28"/>
          <w:szCs w:val="28"/>
        </w:rPr>
      </w:pPr>
      <w:r w:rsidRPr="00A43D79">
        <w:rPr>
          <w:rFonts w:ascii="Times New Roman" w:hAnsi="Times New Roman"/>
          <w:color w:val="000000"/>
          <w:sz w:val="28"/>
          <w:szCs w:val="28"/>
        </w:rPr>
        <w:t>Правовое положение Общества определяется Уставом Общества, Гражданским Кодексом Российской Федерации</w:t>
      </w:r>
      <w:r w:rsidR="0037162F">
        <w:rPr>
          <w:rStyle w:val="a9"/>
          <w:rFonts w:ascii="Times New Roman" w:hAnsi="Times New Roman"/>
          <w:color w:val="000000"/>
          <w:sz w:val="28"/>
          <w:szCs w:val="28"/>
        </w:rPr>
        <w:footnoteReference w:id="11"/>
      </w:r>
      <w:r w:rsidRPr="00A43D79">
        <w:rPr>
          <w:rFonts w:ascii="Times New Roman" w:hAnsi="Times New Roman"/>
          <w:color w:val="000000"/>
          <w:sz w:val="28"/>
          <w:szCs w:val="28"/>
        </w:rPr>
        <w:t>, Федеральным законом "Об акционерных обществах"</w:t>
      </w:r>
      <w:r w:rsidR="0037162F">
        <w:rPr>
          <w:rStyle w:val="a9"/>
          <w:rFonts w:ascii="Times New Roman" w:hAnsi="Times New Roman"/>
          <w:color w:val="000000"/>
          <w:sz w:val="28"/>
          <w:szCs w:val="28"/>
        </w:rPr>
        <w:footnoteReference w:id="12"/>
      </w:r>
      <w:r w:rsidRPr="00A43D79">
        <w:rPr>
          <w:rFonts w:ascii="Times New Roman" w:hAnsi="Times New Roman"/>
          <w:color w:val="000000"/>
          <w:sz w:val="28"/>
          <w:szCs w:val="28"/>
        </w:rPr>
        <w:t>, иными законами и правовыми актами, принятыми в пределах своих полномочий  органами государственной власти и местного самоуправления.</w:t>
      </w:r>
    </w:p>
    <w:p w:rsidR="0014713E" w:rsidRPr="00A43D79" w:rsidRDefault="0014713E" w:rsidP="00B738CB">
      <w:pPr>
        <w:pStyle w:val="ConsNormal"/>
        <w:spacing w:line="360" w:lineRule="auto"/>
        <w:ind w:firstLine="709"/>
        <w:jc w:val="both"/>
        <w:rPr>
          <w:rFonts w:ascii="Times New Roman" w:hAnsi="Times New Roman"/>
          <w:color w:val="000000"/>
          <w:sz w:val="28"/>
          <w:szCs w:val="28"/>
        </w:rPr>
      </w:pPr>
      <w:r w:rsidRPr="00A43D79">
        <w:rPr>
          <w:rFonts w:ascii="Times New Roman" w:hAnsi="Times New Roman"/>
          <w:color w:val="000000"/>
          <w:sz w:val="28"/>
          <w:szCs w:val="28"/>
        </w:rPr>
        <w:t>ОАО "Саратовнефтегаз" является юридическим лицом.</w:t>
      </w:r>
      <w:r w:rsidRPr="00A43D79">
        <w:rPr>
          <w:rFonts w:ascii="Times New Roman" w:hAnsi="Times New Roman"/>
          <w:color w:val="FF0000"/>
          <w:sz w:val="28"/>
          <w:szCs w:val="28"/>
        </w:rPr>
        <w:t xml:space="preserve"> </w:t>
      </w:r>
      <w:r w:rsidRPr="00A43D79">
        <w:rPr>
          <w:rFonts w:ascii="Times New Roman" w:hAnsi="Times New Roman"/>
          <w:color w:val="000000"/>
          <w:sz w:val="28"/>
          <w:szCs w:val="28"/>
        </w:rPr>
        <w:t>В 2004 году новая  редакция Устава   была   утверждена  Решением  годового  общего  собрания акционеров от 23.06.2004 года (протокол № 14).  Устав ОАО «Саратовнефтегаз» в новой редакции был зарегистрирован в установленном порядке в Межрайонной инспекции МНС  России №15 по Саратовской области 11 августа 2004 года за государственным регистрационным номером 2046405410270. Изменения к Уставу ОАО «Саратовнефтегаз» в связи с ликвидацией филиалов  зарегистрированы в установленном законом порядке 07.04.2005 года. В 2005 и в первом полугодии 2006 года ОАО «Саратовнефтегаз» действовало на основании данного Устава Общества.</w:t>
      </w:r>
    </w:p>
    <w:p w:rsidR="0014713E" w:rsidRPr="00A43D79" w:rsidRDefault="0014713E" w:rsidP="00B738CB">
      <w:pPr>
        <w:pStyle w:val="ConsNormal"/>
        <w:spacing w:line="360" w:lineRule="auto"/>
        <w:ind w:firstLine="709"/>
        <w:jc w:val="both"/>
        <w:rPr>
          <w:rFonts w:ascii="Times New Roman" w:hAnsi="Times New Roman"/>
          <w:color w:val="000000"/>
          <w:sz w:val="28"/>
          <w:szCs w:val="28"/>
        </w:rPr>
      </w:pPr>
      <w:r w:rsidRPr="00A43D79">
        <w:rPr>
          <w:rFonts w:ascii="Times New Roman" w:hAnsi="Times New Roman"/>
          <w:color w:val="000000"/>
          <w:sz w:val="28"/>
          <w:szCs w:val="28"/>
        </w:rPr>
        <w:t>Решением  годового  общего  собрания акционеров от 29.06.200</w:t>
      </w:r>
      <w:r w:rsidR="003B7D33">
        <w:rPr>
          <w:rFonts w:ascii="Times New Roman" w:hAnsi="Times New Roman"/>
          <w:color w:val="000000"/>
          <w:sz w:val="28"/>
          <w:szCs w:val="28"/>
        </w:rPr>
        <w:t>7</w:t>
      </w:r>
      <w:r w:rsidRPr="00A43D79">
        <w:rPr>
          <w:rFonts w:ascii="Times New Roman" w:hAnsi="Times New Roman"/>
          <w:color w:val="000000"/>
          <w:sz w:val="28"/>
          <w:szCs w:val="28"/>
        </w:rPr>
        <w:t xml:space="preserve"> года (протокол № </w:t>
      </w:r>
      <w:r w:rsidR="003B7D33">
        <w:rPr>
          <w:rFonts w:ascii="Times New Roman" w:hAnsi="Times New Roman"/>
          <w:color w:val="000000"/>
          <w:sz w:val="28"/>
          <w:szCs w:val="28"/>
        </w:rPr>
        <w:t>20</w:t>
      </w:r>
      <w:r w:rsidRPr="00A43D79">
        <w:rPr>
          <w:rFonts w:ascii="Times New Roman" w:hAnsi="Times New Roman"/>
          <w:color w:val="000000"/>
          <w:sz w:val="28"/>
          <w:szCs w:val="28"/>
        </w:rPr>
        <w:t xml:space="preserve">)  была   утверждена  новая  редакция Устава. Устав ОАО «Саратовнефтегаз» в новой редакции был зарегистрирован в установленном порядке в Инспекции Федеральной налоговой службы по Октябрьскому району г. Саратова </w:t>
      </w:r>
      <w:r w:rsidR="003B7D33">
        <w:rPr>
          <w:rFonts w:ascii="Times New Roman" w:hAnsi="Times New Roman"/>
          <w:color w:val="000000"/>
          <w:sz w:val="28"/>
          <w:szCs w:val="28"/>
        </w:rPr>
        <w:t>20</w:t>
      </w:r>
      <w:r w:rsidRPr="00A43D79">
        <w:rPr>
          <w:rFonts w:ascii="Times New Roman" w:hAnsi="Times New Roman"/>
          <w:color w:val="000000"/>
          <w:sz w:val="28"/>
          <w:szCs w:val="28"/>
        </w:rPr>
        <w:t xml:space="preserve"> июля 200</w:t>
      </w:r>
      <w:r w:rsidR="003B7D33">
        <w:rPr>
          <w:rFonts w:ascii="Times New Roman" w:hAnsi="Times New Roman"/>
          <w:color w:val="000000"/>
          <w:sz w:val="28"/>
          <w:szCs w:val="28"/>
        </w:rPr>
        <w:t>7</w:t>
      </w:r>
      <w:r w:rsidRPr="00A43D79">
        <w:rPr>
          <w:rFonts w:ascii="Times New Roman" w:hAnsi="Times New Roman"/>
          <w:color w:val="000000"/>
          <w:sz w:val="28"/>
          <w:szCs w:val="28"/>
        </w:rPr>
        <w:t xml:space="preserve"> года за государственным регистрационным но</w:t>
      </w:r>
      <w:r w:rsidR="003B7D33">
        <w:rPr>
          <w:rFonts w:ascii="Times New Roman" w:hAnsi="Times New Roman"/>
          <w:color w:val="000000"/>
          <w:sz w:val="28"/>
          <w:szCs w:val="28"/>
        </w:rPr>
        <w:t>мером 207</w:t>
      </w:r>
      <w:r w:rsidRPr="00A43D79">
        <w:rPr>
          <w:rFonts w:ascii="Times New Roman" w:hAnsi="Times New Roman"/>
          <w:color w:val="000000"/>
          <w:sz w:val="28"/>
          <w:szCs w:val="28"/>
        </w:rPr>
        <w:t>64</w:t>
      </w:r>
      <w:r w:rsidR="003B7D33">
        <w:rPr>
          <w:rFonts w:ascii="Times New Roman" w:hAnsi="Times New Roman"/>
          <w:color w:val="000000"/>
          <w:sz w:val="28"/>
          <w:szCs w:val="28"/>
        </w:rPr>
        <w:t>54039495</w:t>
      </w:r>
      <w:r w:rsidRPr="00A43D79">
        <w:rPr>
          <w:rFonts w:ascii="Times New Roman" w:hAnsi="Times New Roman"/>
          <w:color w:val="000000"/>
          <w:sz w:val="28"/>
          <w:szCs w:val="28"/>
        </w:rPr>
        <w:t xml:space="preserve">. </w:t>
      </w:r>
    </w:p>
    <w:p w:rsidR="0014713E" w:rsidRPr="00A43D79" w:rsidRDefault="0014713E" w:rsidP="00B738CB">
      <w:pPr>
        <w:pStyle w:val="ConsNormal"/>
        <w:spacing w:line="360" w:lineRule="auto"/>
        <w:ind w:firstLine="709"/>
        <w:jc w:val="both"/>
        <w:rPr>
          <w:rFonts w:ascii="Times New Roman" w:hAnsi="Times New Roman"/>
          <w:color w:val="000000"/>
          <w:sz w:val="28"/>
          <w:szCs w:val="28"/>
        </w:rPr>
      </w:pPr>
    </w:p>
    <w:p w:rsidR="0014713E" w:rsidRPr="00A43D79" w:rsidRDefault="0014713E" w:rsidP="002E19FB">
      <w:pPr>
        <w:pStyle w:val="aa"/>
        <w:spacing w:after="0"/>
        <w:ind w:firstLine="709"/>
        <w:jc w:val="both"/>
        <w:rPr>
          <w:sz w:val="28"/>
          <w:szCs w:val="28"/>
        </w:rPr>
        <w:sectPr w:rsidR="0014713E" w:rsidRPr="00A43D79" w:rsidSect="002E19FB">
          <w:type w:val="nextColumn"/>
          <w:pgSz w:w="11906" w:h="16838" w:code="9"/>
          <w:pgMar w:top="1079" w:right="567" w:bottom="567" w:left="1134" w:header="709" w:footer="709" w:gutter="0"/>
          <w:cols w:space="708"/>
          <w:titlePg/>
          <w:docGrid w:linePitch="360"/>
        </w:sectPr>
      </w:pPr>
    </w:p>
    <w:p w:rsidR="0014713E" w:rsidRPr="00A43D79" w:rsidRDefault="0014713E" w:rsidP="002E19FB">
      <w:pPr>
        <w:widowControl/>
        <w:numPr>
          <w:ilvl w:val="1"/>
          <w:numId w:val="11"/>
        </w:numPr>
        <w:suppressAutoHyphens/>
        <w:autoSpaceDE/>
        <w:autoSpaceDN/>
        <w:adjustRightInd/>
        <w:spacing w:line="360" w:lineRule="auto"/>
        <w:ind w:left="0" w:firstLine="709"/>
        <w:jc w:val="both"/>
        <w:rPr>
          <w:sz w:val="28"/>
          <w:szCs w:val="28"/>
        </w:rPr>
      </w:pPr>
      <w:r w:rsidRPr="00A43D79">
        <w:rPr>
          <w:sz w:val="28"/>
          <w:szCs w:val="28"/>
        </w:rPr>
        <w:t>Оценк</w:t>
      </w:r>
      <w:r w:rsidR="003B7D33">
        <w:rPr>
          <w:sz w:val="28"/>
          <w:szCs w:val="28"/>
        </w:rPr>
        <w:t>а и анализ и</w:t>
      </w:r>
      <w:r w:rsidRPr="00A43D79">
        <w:rPr>
          <w:sz w:val="28"/>
          <w:szCs w:val="28"/>
        </w:rPr>
        <w:t xml:space="preserve">спользования финансовых ресурсов </w:t>
      </w:r>
      <w:r w:rsidRPr="00A43D79">
        <w:rPr>
          <w:sz w:val="28"/>
          <w:szCs w:val="28"/>
        </w:rPr>
        <w:br/>
        <w:t>предприятия ОАО «Саратовнефтегаз»</w:t>
      </w:r>
    </w:p>
    <w:p w:rsidR="0014713E" w:rsidRPr="00A43D79" w:rsidRDefault="0014713E" w:rsidP="002E19FB">
      <w:pPr>
        <w:ind w:firstLine="709"/>
        <w:jc w:val="both"/>
        <w:rPr>
          <w:sz w:val="28"/>
          <w:szCs w:val="28"/>
        </w:rPr>
      </w:pPr>
      <w:r w:rsidRPr="00A43D79">
        <w:rPr>
          <w:sz w:val="28"/>
          <w:szCs w:val="28"/>
        </w:rPr>
        <w:t>Финансовые ресурсы предприятия образуют несколько самостоятельных фондов, формирование которых начинается с момента организации предприятия.</w:t>
      </w:r>
    </w:p>
    <w:p w:rsidR="0014713E" w:rsidRPr="00A43D79" w:rsidRDefault="0014713E" w:rsidP="002E19FB">
      <w:pPr>
        <w:ind w:firstLine="709"/>
        <w:jc w:val="both"/>
        <w:rPr>
          <w:sz w:val="28"/>
          <w:szCs w:val="28"/>
        </w:rPr>
      </w:pPr>
      <w:r w:rsidRPr="00A43D79">
        <w:rPr>
          <w:sz w:val="28"/>
          <w:szCs w:val="28"/>
        </w:rPr>
        <w:t xml:space="preserve">Так,  первым и обязательным условием нормальной деятельности предприятия является наличие у него </w:t>
      </w:r>
      <w:r w:rsidRPr="00A43D79">
        <w:rPr>
          <w:i/>
          <w:iCs/>
          <w:sz w:val="28"/>
          <w:szCs w:val="28"/>
        </w:rPr>
        <w:t xml:space="preserve">собственных ресурсов, </w:t>
      </w:r>
      <w:r w:rsidRPr="00A43D79">
        <w:rPr>
          <w:sz w:val="28"/>
          <w:szCs w:val="28"/>
        </w:rPr>
        <w:t>сформированных в момент создания предприятия в виде уставного капитала</w:t>
      </w:r>
      <w:r w:rsidRPr="00A43D79">
        <w:rPr>
          <w:rStyle w:val="a9"/>
          <w:sz w:val="28"/>
          <w:szCs w:val="28"/>
        </w:rPr>
        <w:footnoteReference w:id="13"/>
      </w:r>
      <w:r w:rsidRPr="00A43D79">
        <w:rPr>
          <w:sz w:val="28"/>
          <w:szCs w:val="28"/>
        </w:rPr>
        <w:t>.</w:t>
      </w:r>
    </w:p>
    <w:p w:rsidR="0014713E" w:rsidRPr="00A43D79" w:rsidRDefault="0014713E" w:rsidP="002E19FB">
      <w:pPr>
        <w:ind w:firstLine="709"/>
        <w:jc w:val="both"/>
        <w:rPr>
          <w:sz w:val="28"/>
          <w:szCs w:val="28"/>
        </w:rPr>
      </w:pPr>
      <w:r w:rsidRPr="00A43D79">
        <w:rPr>
          <w:sz w:val="28"/>
          <w:szCs w:val="28"/>
        </w:rPr>
        <w:t>Собственными источниками пополнения финансовых ресурсов являются: нераспределенная прибыль отчётного года и прошлых лет, фонды специального назначения, эмиссионный доход, средства новых инвесторов (собственников), а так же временно свободные средства, образующиеся в процессе кругооборота капитала, в частности остатки неиспользованных предприятием целевых, резервных и прочих фондов</w:t>
      </w:r>
      <w:r w:rsidRPr="00A43D79">
        <w:rPr>
          <w:rStyle w:val="a9"/>
          <w:sz w:val="28"/>
          <w:szCs w:val="28"/>
        </w:rPr>
        <w:footnoteReference w:id="14"/>
      </w:r>
      <w:r w:rsidRPr="00A43D79">
        <w:rPr>
          <w:sz w:val="28"/>
          <w:szCs w:val="28"/>
        </w:rPr>
        <w:t xml:space="preserve">. </w:t>
      </w:r>
    </w:p>
    <w:p w:rsidR="0014713E" w:rsidRPr="00A43D79" w:rsidRDefault="0014713E" w:rsidP="002E19FB">
      <w:pPr>
        <w:ind w:firstLine="709"/>
        <w:jc w:val="both"/>
        <w:rPr>
          <w:sz w:val="28"/>
          <w:szCs w:val="28"/>
        </w:rPr>
      </w:pPr>
      <w:r w:rsidRPr="00A43D79">
        <w:rPr>
          <w:sz w:val="28"/>
          <w:szCs w:val="28"/>
        </w:rPr>
        <w:t xml:space="preserve">Основным источником собственных средств любого предприятия является </w:t>
      </w:r>
      <w:r w:rsidRPr="00A43D79">
        <w:rPr>
          <w:i/>
          <w:iCs/>
          <w:sz w:val="28"/>
          <w:szCs w:val="28"/>
        </w:rPr>
        <w:t>уставный капитал</w:t>
      </w:r>
      <w:r w:rsidRPr="00A43D79">
        <w:rPr>
          <w:sz w:val="28"/>
          <w:szCs w:val="28"/>
        </w:rPr>
        <w:t>. Данный капитал определяет минимальный размер имущества предприятия, гарантирующего интересы его кредиторов</w:t>
      </w:r>
      <w:r w:rsidRPr="00A43D79">
        <w:rPr>
          <w:rStyle w:val="a9"/>
          <w:sz w:val="28"/>
          <w:szCs w:val="28"/>
        </w:rPr>
        <w:t>.</w:t>
      </w:r>
      <w:r w:rsidRPr="00A43D79">
        <w:rPr>
          <w:sz w:val="28"/>
          <w:szCs w:val="28"/>
        </w:rPr>
        <w:t>.</w:t>
      </w:r>
    </w:p>
    <w:p w:rsidR="0014713E" w:rsidRPr="00A43D79" w:rsidRDefault="0014713E" w:rsidP="002E19FB">
      <w:pPr>
        <w:ind w:firstLine="709"/>
        <w:jc w:val="both"/>
        <w:rPr>
          <w:sz w:val="28"/>
          <w:szCs w:val="28"/>
        </w:rPr>
      </w:pPr>
      <w:r w:rsidRPr="00A43D79">
        <w:rPr>
          <w:sz w:val="28"/>
          <w:szCs w:val="28"/>
        </w:rPr>
        <w:t>Согласно Федерального закон "Об акционерных обществах" ОАО «Саратовнефтегаз», в части принадлежности к организационно-правовой форме, можно обозначить как предприятие, уставный капитал которого разделен на определенное число акций, возможные к отчуждению их владельцами без согласия других акционеров</w:t>
      </w:r>
      <w:r w:rsidR="0037162F">
        <w:rPr>
          <w:rStyle w:val="a9"/>
          <w:sz w:val="28"/>
          <w:szCs w:val="28"/>
        </w:rPr>
        <w:footnoteReference w:id="15"/>
      </w:r>
      <w:r w:rsidRPr="00A43D79">
        <w:rPr>
          <w:sz w:val="28"/>
          <w:szCs w:val="28"/>
        </w:rPr>
        <w:t xml:space="preserve">. Участники ОАО «Саратовнефтегаз» (акционеры) не отвечают по обязательствам предприятия, но несут риск убытков в пределах стоимости принадлежащих им акций. Минимальный размер уставного капитала открытого акционерного общества является 1000-кратная сумма МРОТ. </w:t>
      </w:r>
    </w:p>
    <w:p w:rsidR="0014713E" w:rsidRPr="00A43D79" w:rsidRDefault="0014713E" w:rsidP="002E19FB">
      <w:pPr>
        <w:ind w:firstLine="709"/>
        <w:jc w:val="both"/>
        <w:rPr>
          <w:sz w:val="28"/>
          <w:szCs w:val="28"/>
        </w:rPr>
      </w:pPr>
      <w:r w:rsidRPr="00A43D79">
        <w:rPr>
          <w:sz w:val="28"/>
          <w:szCs w:val="28"/>
        </w:rPr>
        <w:t>Уставной капитал ОАО «Саратовнефтегаз»  составлен из номинальной стоимости акций, приобретенных его акционерами, и включает:</w:t>
      </w:r>
    </w:p>
    <w:p w:rsidR="0014713E" w:rsidRPr="00A43D79" w:rsidRDefault="0014713E" w:rsidP="002E19FB">
      <w:pPr>
        <w:tabs>
          <w:tab w:val="num" w:pos="900"/>
        </w:tabs>
        <w:ind w:firstLine="709"/>
        <w:jc w:val="both"/>
        <w:rPr>
          <w:color w:val="000000"/>
          <w:sz w:val="28"/>
          <w:szCs w:val="28"/>
        </w:rPr>
      </w:pPr>
      <w:r w:rsidRPr="00A43D79">
        <w:rPr>
          <w:color w:val="000000"/>
          <w:sz w:val="28"/>
          <w:szCs w:val="28"/>
        </w:rPr>
        <w:t xml:space="preserve">  - количество  выпущенных и размещенных  акций 3 305 636 штук, в том числе:</w:t>
      </w:r>
    </w:p>
    <w:p w:rsidR="0014713E" w:rsidRPr="00A43D79" w:rsidRDefault="0014713E" w:rsidP="002E19FB">
      <w:pPr>
        <w:ind w:firstLine="709"/>
        <w:jc w:val="both"/>
        <w:rPr>
          <w:sz w:val="28"/>
          <w:szCs w:val="28"/>
        </w:rPr>
      </w:pPr>
      <w:r w:rsidRPr="00A43D79">
        <w:rPr>
          <w:sz w:val="28"/>
          <w:szCs w:val="28"/>
        </w:rPr>
        <w:t xml:space="preserve">— </w:t>
      </w:r>
      <w:r w:rsidRPr="00A43D79">
        <w:rPr>
          <w:color w:val="000000"/>
          <w:sz w:val="28"/>
          <w:szCs w:val="28"/>
        </w:rPr>
        <w:t xml:space="preserve">2 479 228   </w:t>
      </w:r>
      <w:r w:rsidRPr="00A43D79">
        <w:rPr>
          <w:sz w:val="28"/>
          <w:szCs w:val="28"/>
        </w:rPr>
        <w:t xml:space="preserve"> шт. обыкновенных именных акций бездокументарной формы  номинальной стоимостью 25 коп;</w:t>
      </w:r>
    </w:p>
    <w:p w:rsidR="0014713E" w:rsidRPr="00A43D79" w:rsidRDefault="0014713E" w:rsidP="002E19FB">
      <w:pPr>
        <w:ind w:firstLine="709"/>
        <w:jc w:val="both"/>
        <w:rPr>
          <w:sz w:val="28"/>
          <w:szCs w:val="28"/>
        </w:rPr>
      </w:pPr>
      <w:r w:rsidRPr="00A43D79">
        <w:rPr>
          <w:sz w:val="28"/>
          <w:szCs w:val="28"/>
        </w:rPr>
        <w:t xml:space="preserve">— </w:t>
      </w:r>
      <w:r w:rsidRPr="00A43D79">
        <w:rPr>
          <w:color w:val="000000"/>
          <w:sz w:val="28"/>
          <w:szCs w:val="28"/>
        </w:rPr>
        <w:t xml:space="preserve">826 408 </w:t>
      </w:r>
      <w:r w:rsidRPr="00A43D79">
        <w:rPr>
          <w:sz w:val="28"/>
          <w:szCs w:val="28"/>
        </w:rPr>
        <w:t xml:space="preserve"> шт. привилегированных именных акций бездокументарной номинальной стоимостью 25 коп.</w:t>
      </w:r>
    </w:p>
    <w:p w:rsidR="0014713E" w:rsidRPr="00A43D79" w:rsidRDefault="0014713E" w:rsidP="002E19FB">
      <w:pPr>
        <w:ind w:firstLine="709"/>
        <w:jc w:val="both"/>
        <w:rPr>
          <w:sz w:val="28"/>
          <w:szCs w:val="28"/>
        </w:rPr>
      </w:pPr>
      <w:r w:rsidRPr="00A43D79">
        <w:rPr>
          <w:sz w:val="28"/>
          <w:szCs w:val="28"/>
        </w:rPr>
        <w:t>Порядок изменения уставного капитала ОАО «Саратовнефтегаз» определяется Федеральным законом «Об акционерных обществах», Уставом и оформляется решением собрания акционеров. 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ФЗ «Об акционерных обществах». Увеличение данного вида капитала может осуществляться путем увеличения номинальной стоимости акций или размещения дополнительных акций. Решение об увеличении уставного капитала общества путем увеличения номинальной стоимости акций принимается общим собранием акционеров.</w:t>
      </w:r>
    </w:p>
    <w:p w:rsidR="0014713E" w:rsidRPr="00A43D79" w:rsidRDefault="0014713E" w:rsidP="002E19FB">
      <w:pPr>
        <w:ind w:firstLine="709"/>
        <w:jc w:val="both"/>
        <w:rPr>
          <w:sz w:val="28"/>
          <w:szCs w:val="28"/>
        </w:rPr>
      </w:pPr>
      <w:r w:rsidRPr="00A43D79">
        <w:rPr>
          <w:sz w:val="28"/>
          <w:szCs w:val="28"/>
        </w:rPr>
        <w:t xml:space="preserve">На 31 марта 2009 уставный капитал ОАО «Саратовнефтегаз» составил </w:t>
      </w:r>
      <w:r w:rsidRPr="00A43D79">
        <w:rPr>
          <w:color w:val="000000"/>
          <w:sz w:val="28"/>
          <w:szCs w:val="28"/>
        </w:rPr>
        <w:t>– 826 409</w:t>
      </w:r>
      <w:r w:rsidRPr="00A43D79">
        <w:rPr>
          <w:sz w:val="28"/>
          <w:szCs w:val="28"/>
        </w:rPr>
        <w:t xml:space="preserve"> рублей, что в не превышает величину аналогичного отчетного периода в </w:t>
      </w:r>
      <w:smartTag w:uri="urn:schemas-microsoft-com:office:smarttags" w:element="metricconverter">
        <w:smartTagPr>
          <w:attr w:name="ProductID" w:val="2008 г"/>
        </w:smartTagPr>
        <w:r w:rsidRPr="00A43D79">
          <w:rPr>
            <w:sz w:val="28"/>
            <w:szCs w:val="28"/>
          </w:rPr>
          <w:t>2008 г</w:t>
        </w:r>
      </w:smartTag>
      <w:r w:rsidRPr="00A43D79">
        <w:rPr>
          <w:sz w:val="28"/>
          <w:szCs w:val="28"/>
        </w:rPr>
        <w:t xml:space="preserve"> и в </w:t>
      </w:r>
      <w:smartTag w:uri="urn:schemas-microsoft-com:office:smarttags" w:element="metricconverter">
        <w:smartTagPr>
          <w:attr w:name="ProductID" w:val="2007 г"/>
        </w:smartTagPr>
        <w:r w:rsidRPr="00A43D79">
          <w:rPr>
            <w:sz w:val="28"/>
            <w:szCs w:val="28"/>
          </w:rPr>
          <w:t>2007 г</w:t>
        </w:r>
      </w:smartTag>
      <w:r w:rsidRPr="00A43D79">
        <w:rPr>
          <w:sz w:val="28"/>
          <w:szCs w:val="28"/>
        </w:rPr>
        <w:t xml:space="preserve">. (таблица 2.2.1). </w:t>
      </w:r>
    </w:p>
    <w:p w:rsidR="0014713E" w:rsidRPr="00A43D79" w:rsidRDefault="0014713E" w:rsidP="00346C72">
      <w:pPr>
        <w:spacing w:line="360" w:lineRule="auto"/>
        <w:ind w:firstLine="709"/>
        <w:jc w:val="right"/>
        <w:rPr>
          <w:sz w:val="28"/>
          <w:szCs w:val="28"/>
        </w:rPr>
      </w:pPr>
      <w:r w:rsidRPr="00A43D79">
        <w:rPr>
          <w:sz w:val="28"/>
          <w:szCs w:val="28"/>
        </w:rPr>
        <w:t>Таблица 2.2.1</w:t>
      </w:r>
    </w:p>
    <w:p w:rsidR="0014713E" w:rsidRPr="00A43D79" w:rsidRDefault="0014713E" w:rsidP="00346C72">
      <w:pPr>
        <w:tabs>
          <w:tab w:val="left" w:pos="360"/>
        </w:tabs>
        <w:spacing w:line="360" w:lineRule="auto"/>
        <w:ind w:firstLine="709"/>
        <w:jc w:val="right"/>
        <w:rPr>
          <w:sz w:val="28"/>
          <w:szCs w:val="28"/>
        </w:rPr>
      </w:pPr>
      <w:r w:rsidRPr="00A43D79">
        <w:rPr>
          <w:sz w:val="28"/>
          <w:szCs w:val="28"/>
        </w:rPr>
        <w:t xml:space="preserve">«Анализ движения собственных финансовых ресурсов </w:t>
      </w:r>
      <w:r w:rsidRPr="00A43D79">
        <w:rPr>
          <w:sz w:val="28"/>
          <w:szCs w:val="28"/>
        </w:rPr>
        <w:br/>
        <w:t>ОАО «Саратовнефтегаз»</w:t>
      </w:r>
    </w:p>
    <w:tbl>
      <w:tblPr>
        <w:tblW w:w="9668" w:type="dxa"/>
        <w:tblLayout w:type="fixed"/>
        <w:tblLook w:val="0000" w:firstRow="0" w:lastRow="0" w:firstColumn="0" w:lastColumn="0" w:noHBand="0" w:noVBand="0"/>
      </w:tblPr>
      <w:tblGrid>
        <w:gridCol w:w="3348"/>
        <w:gridCol w:w="1580"/>
        <w:gridCol w:w="1580"/>
        <w:gridCol w:w="1580"/>
        <w:gridCol w:w="1580"/>
      </w:tblGrid>
      <w:tr w:rsidR="0014713E" w:rsidRPr="00A43D79">
        <w:tc>
          <w:tcPr>
            <w:tcW w:w="3348" w:type="dxa"/>
            <w:tcBorders>
              <w:top w:val="single" w:sz="6" w:space="0" w:color="auto"/>
              <w:left w:val="single" w:sz="6" w:space="0" w:color="auto"/>
              <w:bottom w:val="single" w:sz="6" w:space="0" w:color="auto"/>
              <w:right w:val="single" w:sz="6" w:space="0" w:color="auto"/>
            </w:tcBorders>
          </w:tcPr>
          <w:p w:rsidR="0014713E" w:rsidRPr="00A43D79" w:rsidRDefault="0014713E" w:rsidP="00346C72">
            <w:pPr>
              <w:spacing w:line="360" w:lineRule="auto"/>
              <w:ind w:firstLine="709"/>
              <w:rPr>
                <w:sz w:val="28"/>
                <w:szCs w:val="28"/>
              </w:rPr>
            </w:pPr>
            <w:r w:rsidRPr="00A43D79">
              <w:rPr>
                <w:sz w:val="28"/>
                <w:szCs w:val="28"/>
              </w:rPr>
              <w:t>Показатель</w:t>
            </w:r>
          </w:p>
        </w:tc>
        <w:tc>
          <w:tcPr>
            <w:tcW w:w="1580" w:type="dxa"/>
            <w:tcBorders>
              <w:top w:val="single" w:sz="6" w:space="0" w:color="auto"/>
              <w:left w:val="single" w:sz="6" w:space="0" w:color="auto"/>
              <w:bottom w:val="single" w:sz="6" w:space="0" w:color="auto"/>
              <w:right w:val="single" w:sz="6" w:space="0" w:color="auto"/>
            </w:tcBorders>
          </w:tcPr>
          <w:p w:rsidR="0014713E" w:rsidRPr="00A43D79" w:rsidRDefault="0014713E" w:rsidP="00346C72">
            <w:pPr>
              <w:spacing w:line="360" w:lineRule="auto"/>
              <w:ind w:firstLine="709"/>
              <w:jc w:val="right"/>
              <w:rPr>
                <w:sz w:val="28"/>
                <w:szCs w:val="28"/>
              </w:rPr>
            </w:pPr>
            <w:r w:rsidRPr="00A43D79">
              <w:rPr>
                <w:sz w:val="28"/>
                <w:szCs w:val="28"/>
              </w:rPr>
              <w:t xml:space="preserve">Данные на конец 1 кв. </w:t>
            </w:r>
            <w:smartTag w:uri="urn:schemas-microsoft-com:office:smarttags" w:element="metricconverter">
              <w:smartTagPr>
                <w:attr w:name="ProductID" w:val="2008 г"/>
              </w:smartTagPr>
              <w:r w:rsidRPr="00A43D79">
                <w:rPr>
                  <w:sz w:val="28"/>
                  <w:szCs w:val="28"/>
                </w:rPr>
                <w:t>2008 г</w:t>
              </w:r>
            </w:smartTag>
            <w:r w:rsidRPr="00A43D79">
              <w:rPr>
                <w:sz w:val="28"/>
                <w:szCs w:val="28"/>
              </w:rPr>
              <w:t>.</w:t>
            </w:r>
          </w:p>
        </w:tc>
        <w:tc>
          <w:tcPr>
            <w:tcW w:w="1580" w:type="dxa"/>
            <w:tcBorders>
              <w:top w:val="single" w:sz="6" w:space="0" w:color="auto"/>
              <w:left w:val="single" w:sz="6" w:space="0" w:color="auto"/>
              <w:bottom w:val="single" w:sz="6" w:space="0" w:color="auto"/>
              <w:right w:val="single" w:sz="6" w:space="0" w:color="auto"/>
            </w:tcBorders>
          </w:tcPr>
          <w:p w:rsidR="0014713E" w:rsidRPr="00A43D79" w:rsidRDefault="0014713E" w:rsidP="00346C72">
            <w:pPr>
              <w:spacing w:line="360" w:lineRule="auto"/>
              <w:ind w:firstLine="709"/>
              <w:jc w:val="right"/>
              <w:rPr>
                <w:sz w:val="28"/>
                <w:szCs w:val="28"/>
              </w:rPr>
            </w:pPr>
            <w:r w:rsidRPr="00A43D79">
              <w:rPr>
                <w:sz w:val="28"/>
                <w:szCs w:val="28"/>
              </w:rPr>
              <w:t>Данные на конец 1 кв. 2009г.</w:t>
            </w:r>
          </w:p>
        </w:tc>
        <w:tc>
          <w:tcPr>
            <w:tcW w:w="1580" w:type="dxa"/>
            <w:tcBorders>
              <w:top w:val="single" w:sz="6" w:space="0" w:color="auto"/>
              <w:left w:val="single" w:sz="6" w:space="0" w:color="auto"/>
              <w:bottom w:val="single" w:sz="6" w:space="0" w:color="auto"/>
              <w:right w:val="single" w:sz="6" w:space="0" w:color="auto"/>
            </w:tcBorders>
          </w:tcPr>
          <w:p w:rsidR="0014713E" w:rsidRPr="00A43D79" w:rsidRDefault="0014713E" w:rsidP="00346C72">
            <w:pPr>
              <w:spacing w:line="360" w:lineRule="auto"/>
              <w:ind w:firstLine="709"/>
              <w:jc w:val="right"/>
              <w:rPr>
                <w:sz w:val="28"/>
                <w:szCs w:val="28"/>
              </w:rPr>
            </w:pPr>
            <w:r w:rsidRPr="00A43D79">
              <w:rPr>
                <w:sz w:val="28"/>
                <w:szCs w:val="28"/>
              </w:rPr>
              <w:t>Отклонения</w:t>
            </w:r>
          </w:p>
          <w:p w:rsidR="0014713E" w:rsidRPr="00A43D79" w:rsidRDefault="0014713E" w:rsidP="00346C72">
            <w:pPr>
              <w:spacing w:line="360" w:lineRule="auto"/>
              <w:ind w:firstLine="709"/>
              <w:jc w:val="right"/>
              <w:rPr>
                <w:sz w:val="28"/>
                <w:szCs w:val="28"/>
              </w:rPr>
            </w:pPr>
            <w:r w:rsidRPr="00A43D79">
              <w:rPr>
                <w:sz w:val="28"/>
                <w:szCs w:val="28"/>
              </w:rPr>
              <w:t>+/-</w:t>
            </w:r>
          </w:p>
        </w:tc>
        <w:tc>
          <w:tcPr>
            <w:tcW w:w="1580" w:type="dxa"/>
            <w:tcBorders>
              <w:top w:val="single" w:sz="6" w:space="0" w:color="auto"/>
              <w:left w:val="single" w:sz="6" w:space="0" w:color="auto"/>
              <w:bottom w:val="single" w:sz="6" w:space="0" w:color="auto"/>
              <w:right w:val="single" w:sz="6" w:space="0" w:color="auto"/>
            </w:tcBorders>
          </w:tcPr>
          <w:p w:rsidR="0014713E" w:rsidRPr="00A43D79" w:rsidRDefault="0014713E" w:rsidP="00346C72">
            <w:pPr>
              <w:spacing w:line="360" w:lineRule="auto"/>
              <w:ind w:firstLine="709"/>
              <w:jc w:val="right"/>
              <w:rPr>
                <w:sz w:val="28"/>
                <w:szCs w:val="28"/>
              </w:rPr>
            </w:pPr>
            <w:r w:rsidRPr="00A43D79">
              <w:rPr>
                <w:sz w:val="28"/>
                <w:szCs w:val="28"/>
              </w:rPr>
              <w:t>Темп роста в %</w:t>
            </w:r>
          </w:p>
        </w:tc>
      </w:tr>
      <w:tr w:rsidR="0014713E" w:rsidRPr="00A43D79">
        <w:tc>
          <w:tcPr>
            <w:tcW w:w="3348" w:type="dxa"/>
            <w:tcBorders>
              <w:top w:val="single" w:sz="6" w:space="0" w:color="auto"/>
              <w:left w:val="single" w:sz="6" w:space="0" w:color="auto"/>
              <w:bottom w:val="single" w:sz="6" w:space="0" w:color="auto"/>
              <w:right w:val="single" w:sz="6" w:space="0" w:color="auto"/>
            </w:tcBorders>
          </w:tcPr>
          <w:p w:rsidR="0014713E" w:rsidRPr="00A43D79" w:rsidRDefault="0014713E" w:rsidP="00346C72">
            <w:pPr>
              <w:spacing w:line="360" w:lineRule="auto"/>
              <w:ind w:firstLine="709"/>
              <w:rPr>
                <w:sz w:val="28"/>
                <w:szCs w:val="28"/>
              </w:rPr>
            </w:pPr>
            <w:r w:rsidRPr="00A43D79">
              <w:rPr>
                <w:sz w:val="28"/>
                <w:szCs w:val="28"/>
              </w:rPr>
              <w:t xml:space="preserve">Уставный капитал </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color w:val="000000"/>
                <w:sz w:val="28"/>
                <w:szCs w:val="28"/>
              </w:rPr>
              <w:t>826</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color w:val="000000"/>
                <w:sz w:val="28"/>
                <w:szCs w:val="28"/>
              </w:rPr>
              <w:t>826</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w:t>
            </w:r>
          </w:p>
        </w:tc>
      </w:tr>
      <w:tr w:rsidR="0014713E" w:rsidRPr="00A43D79">
        <w:tc>
          <w:tcPr>
            <w:tcW w:w="3348" w:type="dxa"/>
            <w:tcBorders>
              <w:top w:val="single" w:sz="6" w:space="0" w:color="auto"/>
              <w:left w:val="single" w:sz="6" w:space="0" w:color="auto"/>
              <w:bottom w:val="single" w:sz="6" w:space="0" w:color="auto"/>
              <w:right w:val="single" w:sz="6" w:space="0" w:color="auto"/>
            </w:tcBorders>
          </w:tcPr>
          <w:p w:rsidR="0014713E" w:rsidRPr="00A43D79" w:rsidRDefault="0014713E" w:rsidP="00346C72">
            <w:pPr>
              <w:spacing w:line="360" w:lineRule="auto"/>
              <w:ind w:firstLine="709"/>
              <w:rPr>
                <w:sz w:val="28"/>
                <w:szCs w:val="28"/>
              </w:rPr>
            </w:pPr>
            <w:r w:rsidRPr="00A43D79">
              <w:rPr>
                <w:sz w:val="28"/>
                <w:szCs w:val="28"/>
              </w:rPr>
              <w:t xml:space="preserve">Добавочный капитал </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4 106 086</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4 090 939</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-15147</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0,3</w:t>
            </w:r>
          </w:p>
        </w:tc>
      </w:tr>
      <w:tr w:rsidR="0014713E" w:rsidRPr="00A43D79">
        <w:tc>
          <w:tcPr>
            <w:tcW w:w="3348" w:type="dxa"/>
            <w:tcBorders>
              <w:top w:val="single" w:sz="6" w:space="0" w:color="auto"/>
              <w:left w:val="single" w:sz="6" w:space="0" w:color="auto"/>
              <w:bottom w:val="single" w:sz="6" w:space="0" w:color="auto"/>
              <w:right w:val="single" w:sz="6" w:space="0" w:color="auto"/>
            </w:tcBorders>
          </w:tcPr>
          <w:p w:rsidR="0014713E" w:rsidRPr="00A43D79" w:rsidRDefault="0014713E" w:rsidP="00346C72">
            <w:pPr>
              <w:spacing w:line="360" w:lineRule="auto"/>
              <w:ind w:firstLine="709"/>
              <w:rPr>
                <w:sz w:val="28"/>
                <w:szCs w:val="28"/>
              </w:rPr>
            </w:pPr>
            <w:r w:rsidRPr="00A43D79">
              <w:rPr>
                <w:sz w:val="28"/>
                <w:szCs w:val="28"/>
              </w:rPr>
              <w:t xml:space="preserve">Резервный капитал </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124</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124</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w:t>
            </w:r>
          </w:p>
        </w:tc>
      </w:tr>
      <w:tr w:rsidR="0014713E" w:rsidRPr="00A43D79">
        <w:tc>
          <w:tcPr>
            <w:tcW w:w="3348" w:type="dxa"/>
            <w:tcBorders>
              <w:top w:val="single" w:sz="6" w:space="0" w:color="auto"/>
              <w:left w:val="single" w:sz="6" w:space="0" w:color="auto"/>
              <w:bottom w:val="single" w:sz="6" w:space="0" w:color="auto"/>
              <w:right w:val="single" w:sz="6" w:space="0" w:color="auto"/>
            </w:tcBorders>
          </w:tcPr>
          <w:p w:rsidR="0014713E" w:rsidRPr="00A43D79" w:rsidRDefault="0014713E" w:rsidP="00346C72">
            <w:pPr>
              <w:spacing w:line="360" w:lineRule="auto"/>
              <w:ind w:firstLine="709"/>
              <w:rPr>
                <w:sz w:val="28"/>
                <w:szCs w:val="28"/>
              </w:rPr>
            </w:pPr>
            <w:r w:rsidRPr="00A43D79">
              <w:rPr>
                <w:sz w:val="28"/>
                <w:szCs w:val="28"/>
              </w:rPr>
              <w:t>резервы, образованные в соответствии с законодательством</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124</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124</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w:t>
            </w:r>
          </w:p>
        </w:tc>
      </w:tr>
      <w:tr w:rsidR="0014713E" w:rsidRPr="00A43D79">
        <w:tc>
          <w:tcPr>
            <w:tcW w:w="3348" w:type="dxa"/>
            <w:tcBorders>
              <w:top w:val="single" w:sz="6" w:space="0" w:color="auto"/>
              <w:left w:val="single" w:sz="6" w:space="0" w:color="auto"/>
              <w:bottom w:val="single" w:sz="6" w:space="0" w:color="auto"/>
              <w:right w:val="single" w:sz="6" w:space="0" w:color="auto"/>
            </w:tcBorders>
          </w:tcPr>
          <w:p w:rsidR="0014713E" w:rsidRPr="00A43D79" w:rsidRDefault="0014713E" w:rsidP="00346C72">
            <w:pPr>
              <w:spacing w:line="360" w:lineRule="auto"/>
              <w:ind w:firstLine="709"/>
              <w:rPr>
                <w:sz w:val="28"/>
                <w:szCs w:val="28"/>
              </w:rPr>
            </w:pPr>
            <w:r w:rsidRPr="00A43D79">
              <w:rPr>
                <w:sz w:val="28"/>
                <w:szCs w:val="28"/>
              </w:rPr>
              <w:t xml:space="preserve">Нераспределенная прибыль отчетного года </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1 466 889</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2 149 701</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682812</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46,5</w:t>
            </w:r>
          </w:p>
        </w:tc>
      </w:tr>
      <w:tr w:rsidR="0014713E" w:rsidRPr="00A43D79">
        <w:tc>
          <w:tcPr>
            <w:tcW w:w="3348" w:type="dxa"/>
            <w:tcBorders>
              <w:top w:val="single" w:sz="6" w:space="0" w:color="auto"/>
              <w:left w:val="single" w:sz="6" w:space="0" w:color="auto"/>
              <w:bottom w:val="single" w:sz="6" w:space="0" w:color="auto"/>
              <w:right w:val="single" w:sz="6" w:space="0" w:color="auto"/>
            </w:tcBorders>
          </w:tcPr>
          <w:p w:rsidR="0014713E" w:rsidRPr="00A43D79" w:rsidRDefault="0014713E" w:rsidP="00346C72">
            <w:pPr>
              <w:spacing w:line="360" w:lineRule="auto"/>
              <w:ind w:firstLine="709"/>
              <w:rPr>
                <w:sz w:val="28"/>
                <w:szCs w:val="28"/>
              </w:rPr>
            </w:pPr>
            <w:r w:rsidRPr="00A43D79">
              <w:rPr>
                <w:sz w:val="28"/>
                <w:szCs w:val="28"/>
              </w:rPr>
              <w:t xml:space="preserve">ИТОГО </w:t>
            </w:r>
          </w:p>
          <w:p w:rsidR="0014713E" w:rsidRPr="00A43D79" w:rsidRDefault="0014713E" w:rsidP="00346C72">
            <w:pPr>
              <w:spacing w:line="360" w:lineRule="auto"/>
              <w:ind w:firstLine="709"/>
              <w:rPr>
                <w:sz w:val="28"/>
                <w:szCs w:val="28"/>
              </w:rPr>
            </w:pPr>
            <w:r w:rsidRPr="00A43D79">
              <w:rPr>
                <w:sz w:val="28"/>
                <w:szCs w:val="28"/>
              </w:rPr>
              <w:t>по разделу III «собственный капитал»</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5 573 865</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6 241 590</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667725</w:t>
            </w:r>
          </w:p>
        </w:tc>
        <w:tc>
          <w:tcPr>
            <w:tcW w:w="1580" w:type="dxa"/>
            <w:tcBorders>
              <w:top w:val="single" w:sz="6" w:space="0" w:color="auto"/>
              <w:left w:val="single" w:sz="6" w:space="0" w:color="auto"/>
              <w:bottom w:val="single" w:sz="6" w:space="0" w:color="auto"/>
              <w:right w:val="single" w:sz="6" w:space="0" w:color="auto"/>
            </w:tcBorders>
            <w:vAlign w:val="center"/>
          </w:tcPr>
          <w:p w:rsidR="0014713E" w:rsidRPr="00A43D79" w:rsidRDefault="0014713E" w:rsidP="00346C72">
            <w:pPr>
              <w:spacing w:line="360" w:lineRule="auto"/>
              <w:ind w:firstLine="709"/>
              <w:jc w:val="center"/>
              <w:rPr>
                <w:sz w:val="28"/>
                <w:szCs w:val="28"/>
              </w:rPr>
            </w:pPr>
            <w:r w:rsidRPr="00A43D79">
              <w:rPr>
                <w:sz w:val="28"/>
                <w:szCs w:val="28"/>
              </w:rPr>
              <w:t>11,9</w:t>
            </w:r>
          </w:p>
        </w:tc>
      </w:tr>
    </w:tbl>
    <w:p w:rsidR="0014713E" w:rsidRPr="00A43D79" w:rsidRDefault="0014713E" w:rsidP="00346C72">
      <w:pPr>
        <w:spacing w:line="360" w:lineRule="auto"/>
        <w:ind w:firstLine="709"/>
        <w:rPr>
          <w:sz w:val="28"/>
          <w:szCs w:val="28"/>
        </w:rPr>
      </w:pPr>
    </w:p>
    <w:p w:rsidR="0014713E" w:rsidRPr="00A43D79" w:rsidRDefault="0014713E" w:rsidP="006F798D">
      <w:pPr>
        <w:ind w:firstLine="709"/>
        <w:jc w:val="both"/>
        <w:rPr>
          <w:sz w:val="28"/>
          <w:szCs w:val="28"/>
        </w:rPr>
      </w:pPr>
      <w:r w:rsidRPr="00A43D79">
        <w:rPr>
          <w:i/>
          <w:iCs/>
          <w:sz w:val="28"/>
          <w:szCs w:val="28"/>
        </w:rPr>
        <w:t>Добавочный капитал</w:t>
      </w:r>
      <w:r w:rsidRPr="00A43D79">
        <w:rPr>
          <w:sz w:val="28"/>
          <w:szCs w:val="28"/>
        </w:rPr>
        <w:t xml:space="preserve"> является вторым фондом денежных средств. Он аккумулирует денежные средства, поступающие предприятию в течение года, т.к. включать их в это время в уставной не является возможным</w:t>
      </w:r>
      <w:r w:rsidR="0037162F">
        <w:rPr>
          <w:rStyle w:val="a9"/>
          <w:sz w:val="28"/>
          <w:szCs w:val="28"/>
        </w:rPr>
        <w:footnoteReference w:id="16"/>
      </w:r>
      <w:r w:rsidRPr="00A43D79">
        <w:rPr>
          <w:sz w:val="28"/>
          <w:szCs w:val="28"/>
        </w:rPr>
        <w:t>.</w:t>
      </w:r>
    </w:p>
    <w:p w:rsidR="0014713E" w:rsidRPr="00A43D79" w:rsidRDefault="0014713E" w:rsidP="006F798D">
      <w:pPr>
        <w:ind w:firstLine="709"/>
        <w:jc w:val="both"/>
        <w:rPr>
          <w:sz w:val="28"/>
          <w:szCs w:val="28"/>
        </w:rPr>
      </w:pPr>
      <w:r w:rsidRPr="00A43D79">
        <w:rPr>
          <w:sz w:val="28"/>
          <w:szCs w:val="28"/>
        </w:rPr>
        <w:t xml:space="preserve">В период с 1 кв. 2008 года по 1 кв. 2009 года уменьшение добавочного капитала произошло в 0,3 раз, на 31 марта </w:t>
      </w:r>
      <w:smartTag w:uri="urn:schemas-microsoft-com:office:smarttags" w:element="metricconverter">
        <w:smartTagPr>
          <w:attr w:name="ProductID" w:val="2009 г"/>
        </w:smartTagPr>
        <w:r w:rsidRPr="00A43D79">
          <w:rPr>
            <w:sz w:val="28"/>
            <w:szCs w:val="28"/>
          </w:rPr>
          <w:t>2009 г</w:t>
        </w:r>
      </w:smartTag>
      <w:r w:rsidRPr="00A43D79">
        <w:rPr>
          <w:sz w:val="28"/>
          <w:szCs w:val="28"/>
        </w:rPr>
        <w:t>. величина добавочного капитала составила 4 090 939 тыс. руб</w:t>
      </w:r>
      <w:r w:rsidR="0037162F">
        <w:rPr>
          <w:rStyle w:val="a9"/>
          <w:sz w:val="28"/>
          <w:szCs w:val="28"/>
        </w:rPr>
        <w:footnoteReference w:id="17"/>
      </w:r>
    </w:p>
    <w:p w:rsidR="0014713E" w:rsidRPr="00A43D79" w:rsidRDefault="0014713E" w:rsidP="006F798D">
      <w:pPr>
        <w:ind w:firstLine="709"/>
        <w:jc w:val="both"/>
        <w:rPr>
          <w:sz w:val="28"/>
          <w:szCs w:val="28"/>
        </w:rPr>
      </w:pPr>
      <w:r w:rsidRPr="00A43D79">
        <w:rPr>
          <w:i/>
          <w:iCs/>
          <w:sz w:val="28"/>
          <w:szCs w:val="28"/>
        </w:rPr>
        <w:t>Резервный капитал</w:t>
      </w:r>
      <w:r w:rsidRPr="00A43D79">
        <w:rPr>
          <w:sz w:val="28"/>
          <w:szCs w:val="28"/>
        </w:rPr>
        <w:t xml:space="preserve"> ОАО «Саратовнефтегаз» образуется в соответствии с положениями Устава предприятия и составляет 15% от уставного капитала. Данный вид фонда образуется из чистой прибыли путём ежегодных обязательных отчислений в размере не менее 5% суммы чистой прибыли до достижения размера, предусмотренного Уставом. За отчетный период резервный фонд предприятия остался неизменным.</w:t>
      </w:r>
    </w:p>
    <w:p w:rsidR="0014713E" w:rsidRPr="00A43D79" w:rsidRDefault="0014713E" w:rsidP="006F798D">
      <w:pPr>
        <w:ind w:firstLine="709"/>
        <w:jc w:val="both"/>
        <w:rPr>
          <w:sz w:val="28"/>
          <w:szCs w:val="28"/>
        </w:rPr>
      </w:pPr>
      <w:r w:rsidRPr="00A43D79">
        <w:rPr>
          <w:sz w:val="28"/>
          <w:szCs w:val="28"/>
        </w:rPr>
        <w:t xml:space="preserve">Информация о величине собственных финансовых ресурсов предприятия содержится в гл. </w:t>
      </w:r>
      <w:r w:rsidRPr="00A43D79">
        <w:rPr>
          <w:sz w:val="28"/>
          <w:szCs w:val="28"/>
          <w:lang w:val="en-US"/>
        </w:rPr>
        <w:t>III</w:t>
      </w:r>
      <w:r w:rsidRPr="00A43D79">
        <w:rPr>
          <w:sz w:val="28"/>
          <w:szCs w:val="28"/>
        </w:rPr>
        <w:t xml:space="preserve"> бухгалтерского баланса предприятия. В таблице 2.2.1 показана динамика собственных средств предприятия за период с 1 кв. 2008 года по 1 кв.2009 года.</w:t>
      </w:r>
    </w:p>
    <w:p w:rsidR="0014713E" w:rsidRPr="00A43D79" w:rsidRDefault="0014713E" w:rsidP="006F798D">
      <w:pPr>
        <w:ind w:firstLine="709"/>
        <w:jc w:val="both"/>
        <w:rPr>
          <w:sz w:val="28"/>
          <w:szCs w:val="28"/>
        </w:rPr>
      </w:pPr>
      <w:r w:rsidRPr="00A43D79">
        <w:rPr>
          <w:sz w:val="28"/>
          <w:szCs w:val="28"/>
        </w:rPr>
        <w:t xml:space="preserve">Так, общее изменение собственных средств ОАО «Саратовнефтегаз» с 1кв. </w:t>
      </w:r>
      <w:smartTag w:uri="urn:schemas-microsoft-com:office:smarttags" w:element="metricconverter">
        <w:smartTagPr>
          <w:attr w:name="ProductID" w:val="2008 г"/>
        </w:smartTagPr>
        <w:r w:rsidRPr="00A43D79">
          <w:rPr>
            <w:sz w:val="28"/>
            <w:szCs w:val="28"/>
          </w:rPr>
          <w:t>2008 г</w:t>
        </w:r>
      </w:smartTag>
      <w:r w:rsidRPr="00A43D79">
        <w:rPr>
          <w:sz w:val="28"/>
          <w:szCs w:val="28"/>
        </w:rPr>
        <w:t xml:space="preserve">. по 1 кв. </w:t>
      </w:r>
      <w:smartTag w:uri="urn:schemas-microsoft-com:office:smarttags" w:element="metricconverter">
        <w:smartTagPr>
          <w:attr w:name="ProductID" w:val="2009 г"/>
        </w:smartTagPr>
        <w:r w:rsidRPr="00A43D79">
          <w:rPr>
            <w:sz w:val="28"/>
            <w:szCs w:val="28"/>
          </w:rPr>
          <w:t>2009 г</w:t>
        </w:r>
      </w:smartTag>
      <w:r w:rsidRPr="00A43D79">
        <w:rPr>
          <w:sz w:val="28"/>
          <w:szCs w:val="28"/>
        </w:rPr>
        <w:t>. составило 11,9 %.</w:t>
      </w:r>
    </w:p>
    <w:p w:rsidR="0014713E" w:rsidRPr="00A43D79" w:rsidRDefault="0014713E" w:rsidP="006F798D">
      <w:pPr>
        <w:ind w:firstLine="709"/>
        <w:jc w:val="both"/>
        <w:rPr>
          <w:sz w:val="28"/>
          <w:szCs w:val="28"/>
        </w:rPr>
      </w:pPr>
      <w:r w:rsidRPr="00A43D79">
        <w:rPr>
          <w:sz w:val="28"/>
          <w:szCs w:val="28"/>
        </w:rPr>
        <w:t>Внутренние финансовые ресурсы акционерного общества формируются в процесс его хозяйственной деятельности, а величина ресурсов зависит от масштабов и результатов этой деятельности. К ним относят также амортизационные отчисления и прибыль.</w:t>
      </w:r>
    </w:p>
    <w:p w:rsidR="0014713E" w:rsidRPr="00A43D79" w:rsidRDefault="0014713E" w:rsidP="006F798D">
      <w:pPr>
        <w:ind w:firstLine="709"/>
        <w:jc w:val="both"/>
        <w:rPr>
          <w:sz w:val="28"/>
          <w:szCs w:val="28"/>
        </w:rPr>
      </w:pPr>
      <w:r w:rsidRPr="00A43D79">
        <w:rPr>
          <w:sz w:val="28"/>
          <w:szCs w:val="28"/>
        </w:rPr>
        <w:t>Амортизационные отчисления как денежные средства отражают сумму износа основных производственных фондов и  нематериальных активов. Они включаются в себестоимость производимой продукции и после её реализации в составе выручки поступают на расчётный счет предприятия. По своей экономической природе амортизационные отчисления обеспечивают простое воспроизводство амортизируемых ценностей, но, тем не менее, они относятся к финансовым ресурсам</w:t>
      </w:r>
      <w:r w:rsidRPr="00A43D79">
        <w:rPr>
          <w:rStyle w:val="a9"/>
          <w:sz w:val="28"/>
          <w:szCs w:val="28"/>
        </w:rPr>
        <w:footnoteReference w:id="18"/>
      </w:r>
      <w:r w:rsidRPr="00A43D79">
        <w:rPr>
          <w:sz w:val="28"/>
          <w:szCs w:val="28"/>
        </w:rPr>
        <w:t>.</w:t>
      </w:r>
    </w:p>
    <w:p w:rsidR="0014713E" w:rsidRPr="00A43D79" w:rsidRDefault="0014713E" w:rsidP="006F798D">
      <w:pPr>
        <w:ind w:firstLine="709"/>
        <w:jc w:val="both"/>
        <w:rPr>
          <w:sz w:val="28"/>
          <w:szCs w:val="28"/>
        </w:rPr>
      </w:pPr>
      <w:r w:rsidRPr="00A43D79">
        <w:rPr>
          <w:sz w:val="28"/>
          <w:szCs w:val="28"/>
        </w:rPr>
        <w:t>Амортизационные отчисления находятся в общем денежном обороте предприятия и в отдельный фонд не обособлены. Их величина зависит от объема используемых производственных фондов и нематериальных активов, их балансовой стоимости и амортизационных отчислений, а также той доли активной части основных производственных фондов, которые подвергаются ускоренной амортизации.</w:t>
      </w:r>
    </w:p>
    <w:p w:rsidR="0014713E" w:rsidRPr="00A43D79" w:rsidRDefault="0014713E" w:rsidP="006F798D">
      <w:pPr>
        <w:shd w:val="clear" w:color="auto" w:fill="FFFFFF"/>
        <w:ind w:firstLine="709"/>
        <w:jc w:val="both"/>
        <w:rPr>
          <w:sz w:val="28"/>
          <w:szCs w:val="28"/>
        </w:rPr>
      </w:pPr>
      <w:r w:rsidRPr="00A43D79">
        <w:rPr>
          <w:sz w:val="28"/>
          <w:szCs w:val="28"/>
        </w:rPr>
        <w:t>Для всех основных средств, нематериальных активов, введенных в эксплуатацию в 2009 году, в ОАО «Саратовнефтегаз» используется один способ начисления амортизации – линейный</w:t>
      </w:r>
      <w:r w:rsidRPr="00A43D79">
        <w:rPr>
          <w:rStyle w:val="a9"/>
          <w:sz w:val="28"/>
          <w:szCs w:val="28"/>
        </w:rPr>
        <w:footnoteReference w:id="19"/>
      </w:r>
      <w:r w:rsidRPr="00A43D79">
        <w:rPr>
          <w:sz w:val="28"/>
          <w:szCs w:val="28"/>
        </w:rPr>
        <w:t>.</w:t>
      </w:r>
    </w:p>
    <w:p w:rsidR="0014713E" w:rsidRPr="00A43D79" w:rsidRDefault="0014713E" w:rsidP="006F798D">
      <w:pPr>
        <w:ind w:firstLine="709"/>
        <w:jc w:val="both"/>
        <w:rPr>
          <w:sz w:val="28"/>
          <w:szCs w:val="28"/>
        </w:rPr>
      </w:pPr>
      <w:r w:rsidRPr="00A43D79">
        <w:rPr>
          <w:sz w:val="28"/>
          <w:szCs w:val="28"/>
        </w:rPr>
        <w:t xml:space="preserve">Прибыль как чистый доход акционерного общества формируется в процессе его хозяйственной деятельности и реализуется после продажи произведенной продукции, выполнения работ, оказания услуг. </w:t>
      </w:r>
    </w:p>
    <w:p w:rsidR="0014713E" w:rsidRPr="00A43D79" w:rsidRDefault="0014713E" w:rsidP="006F798D">
      <w:pPr>
        <w:ind w:firstLine="709"/>
        <w:jc w:val="both"/>
        <w:rPr>
          <w:sz w:val="28"/>
          <w:szCs w:val="28"/>
        </w:rPr>
      </w:pPr>
      <w:r w:rsidRPr="00A43D79">
        <w:rPr>
          <w:sz w:val="28"/>
          <w:szCs w:val="28"/>
        </w:rPr>
        <w:t>Величина  прибыли зависит от итогов работы предприятия, эффективности использования привлечённых финансовых ресурсов. Обобщающим результатом хозяйственной деятельности акционерного общества является балансовая прибыль, которая исчисляется в общеустановленном порядке. В качестве финансового ресурса используется чистая прибыль, оставшаяся в распоряжении предприятия после уплаты налогов</w:t>
      </w:r>
      <w:r w:rsidRPr="00A43D79">
        <w:rPr>
          <w:rStyle w:val="a9"/>
          <w:sz w:val="28"/>
          <w:szCs w:val="28"/>
        </w:rPr>
        <w:footnoteReference w:id="20"/>
      </w:r>
      <w:r w:rsidRPr="00A43D79">
        <w:rPr>
          <w:sz w:val="28"/>
          <w:szCs w:val="28"/>
        </w:rPr>
        <w:t>.</w:t>
      </w:r>
    </w:p>
    <w:p w:rsidR="0014713E" w:rsidRPr="00A43D79" w:rsidRDefault="0014713E" w:rsidP="006F798D">
      <w:pPr>
        <w:ind w:firstLine="709"/>
        <w:jc w:val="both"/>
        <w:rPr>
          <w:sz w:val="28"/>
          <w:szCs w:val="28"/>
        </w:rPr>
      </w:pPr>
      <w:r w:rsidRPr="00A43D79">
        <w:rPr>
          <w:sz w:val="28"/>
          <w:szCs w:val="28"/>
        </w:rPr>
        <w:t xml:space="preserve">Так, чистая прибыль ОАО «Саратовнефтегаз» на 1 кв. </w:t>
      </w:r>
      <w:smartTag w:uri="urn:schemas-microsoft-com:office:smarttags" w:element="metricconverter">
        <w:smartTagPr>
          <w:attr w:name="ProductID" w:val="2009 г"/>
        </w:smartTagPr>
        <w:r w:rsidRPr="00A43D79">
          <w:rPr>
            <w:sz w:val="28"/>
            <w:szCs w:val="28"/>
          </w:rPr>
          <w:t>2009 г</w:t>
        </w:r>
      </w:smartTag>
      <w:r w:rsidRPr="00A43D79">
        <w:rPr>
          <w:sz w:val="28"/>
          <w:szCs w:val="28"/>
        </w:rPr>
        <w:t>. составила 1019151 тыс. руб., что почти в 2,65 раз больше величины прибыли аналогичного периода прошлого года и связана с увеличением объема геолого-геофизических работ предприятия</w:t>
      </w:r>
      <w:r w:rsidRPr="00A43D79">
        <w:rPr>
          <w:rStyle w:val="a9"/>
          <w:sz w:val="28"/>
          <w:szCs w:val="28"/>
        </w:rPr>
        <w:footnoteReference w:id="21"/>
      </w:r>
      <w:r w:rsidRPr="00A43D79">
        <w:rPr>
          <w:sz w:val="28"/>
          <w:szCs w:val="28"/>
        </w:rPr>
        <w:t>.</w:t>
      </w:r>
    </w:p>
    <w:p w:rsidR="0014713E" w:rsidRPr="00A43D79" w:rsidRDefault="0014713E" w:rsidP="006F798D">
      <w:pPr>
        <w:ind w:firstLine="709"/>
        <w:jc w:val="both"/>
        <w:rPr>
          <w:sz w:val="28"/>
          <w:szCs w:val="28"/>
        </w:rPr>
      </w:pPr>
      <w:r w:rsidRPr="00A43D79">
        <w:rPr>
          <w:sz w:val="28"/>
          <w:szCs w:val="28"/>
        </w:rPr>
        <w:t xml:space="preserve">В условиях рыночной экономики ни одно предприятие не должно обходиться без </w:t>
      </w:r>
      <w:r w:rsidRPr="00A43D79">
        <w:rPr>
          <w:i/>
          <w:iCs/>
          <w:sz w:val="28"/>
          <w:szCs w:val="28"/>
        </w:rPr>
        <w:t>заёмных средств</w:t>
      </w:r>
      <w:r w:rsidRPr="00A43D79">
        <w:rPr>
          <w:sz w:val="28"/>
          <w:szCs w:val="28"/>
        </w:rPr>
        <w:t>, так как их использование способствует повышению эффективности использования собственных средств, удовлетворению определённых потребностей предприятия.</w:t>
      </w:r>
      <w:r w:rsidRPr="00A43D79">
        <w:rPr>
          <w:rStyle w:val="a9"/>
          <w:sz w:val="28"/>
          <w:szCs w:val="28"/>
        </w:rPr>
        <w:footnoteReference w:id="22"/>
      </w:r>
    </w:p>
    <w:p w:rsidR="0014713E" w:rsidRPr="00A43D79" w:rsidRDefault="0014713E" w:rsidP="006F798D">
      <w:pPr>
        <w:ind w:firstLine="709"/>
        <w:jc w:val="both"/>
        <w:rPr>
          <w:sz w:val="28"/>
          <w:szCs w:val="28"/>
        </w:rPr>
      </w:pPr>
      <w:r w:rsidRPr="00A43D79">
        <w:rPr>
          <w:sz w:val="28"/>
          <w:szCs w:val="28"/>
        </w:rPr>
        <w:t xml:space="preserve">ОАО «Саратовнефтегаз» в своей деятельности использует следующие виды </w:t>
      </w:r>
      <w:r w:rsidRPr="00A43D79">
        <w:rPr>
          <w:i/>
          <w:iCs/>
          <w:sz w:val="28"/>
          <w:szCs w:val="28"/>
        </w:rPr>
        <w:t>заёмных финансовых ресурсов</w:t>
      </w:r>
      <w:r w:rsidRPr="00A43D79">
        <w:rPr>
          <w:sz w:val="28"/>
          <w:szCs w:val="28"/>
        </w:rPr>
        <w:t xml:space="preserve">: кредиты банков, лизинг, кредиторская задолженность. </w:t>
      </w:r>
    </w:p>
    <w:p w:rsidR="0014713E" w:rsidRPr="00A43D79" w:rsidRDefault="0014713E" w:rsidP="006F798D">
      <w:pPr>
        <w:ind w:firstLine="709"/>
        <w:jc w:val="both"/>
        <w:rPr>
          <w:sz w:val="28"/>
          <w:szCs w:val="28"/>
        </w:rPr>
      </w:pPr>
      <w:r w:rsidRPr="00A43D79">
        <w:rPr>
          <w:sz w:val="28"/>
          <w:szCs w:val="28"/>
        </w:rPr>
        <w:t xml:space="preserve">Кредиты банков, как традиционный источник заёмных средств, занимает значительный вес среди финансовых ресурсов ОАО «Саратовнефтегаз». Кредиторами предприятия выступают такие коммерческие банки, как: «Сбербанк РФ», ЗАО АКБ «Экспресс-Волга Банк», НБ ТРАСТ, ЗАО АКБ «Русский Банк Развития», Банк «Петрокоммерц». Общая сумма задолженности по банковским кредитам на конец 1 кв. </w:t>
      </w:r>
      <w:smartTag w:uri="urn:schemas-microsoft-com:office:smarttags" w:element="metricconverter">
        <w:smartTagPr>
          <w:attr w:name="ProductID" w:val="2009 г"/>
        </w:smartTagPr>
        <w:r w:rsidRPr="00A43D79">
          <w:rPr>
            <w:sz w:val="28"/>
            <w:szCs w:val="28"/>
          </w:rPr>
          <w:t>2009 г</w:t>
        </w:r>
      </w:smartTag>
      <w:r w:rsidRPr="00A43D79">
        <w:rPr>
          <w:sz w:val="28"/>
          <w:szCs w:val="28"/>
        </w:rPr>
        <w:t xml:space="preserve">. составила 217980 тыс. руб., что в 1,3 раза больше, чем в аналогичном отчётном периоде 2008 года. Бухгалтерская отчётность предприятия показывает, что долгосрочные кредиты предприятия в балансе 1 кв. </w:t>
      </w:r>
      <w:smartTag w:uri="urn:schemas-microsoft-com:office:smarttags" w:element="metricconverter">
        <w:smartTagPr>
          <w:attr w:name="ProductID" w:val="2008 г"/>
        </w:smartTagPr>
        <w:r w:rsidRPr="00A43D79">
          <w:rPr>
            <w:sz w:val="28"/>
            <w:szCs w:val="28"/>
          </w:rPr>
          <w:t>2008 г</w:t>
        </w:r>
      </w:smartTag>
      <w:r w:rsidRPr="00A43D79">
        <w:rPr>
          <w:sz w:val="28"/>
          <w:szCs w:val="28"/>
        </w:rPr>
        <w:t xml:space="preserve">. отсутствуют и в полном объеме (197951 тыс. руб.) появляются  к 1 кв. </w:t>
      </w:r>
      <w:smartTag w:uri="urn:schemas-microsoft-com:office:smarttags" w:element="metricconverter">
        <w:smartTagPr>
          <w:attr w:name="ProductID" w:val="2009 г"/>
        </w:smartTagPr>
        <w:r w:rsidRPr="00A43D79">
          <w:rPr>
            <w:sz w:val="28"/>
            <w:szCs w:val="28"/>
          </w:rPr>
          <w:t>2009 г</w:t>
        </w:r>
      </w:smartTag>
      <w:r w:rsidRPr="00A43D79">
        <w:rPr>
          <w:sz w:val="28"/>
          <w:szCs w:val="28"/>
        </w:rPr>
        <w:t xml:space="preserve">. </w:t>
      </w:r>
    </w:p>
    <w:p w:rsidR="0014713E" w:rsidRPr="00A43D79" w:rsidRDefault="0014713E" w:rsidP="006F798D">
      <w:pPr>
        <w:ind w:firstLine="709"/>
        <w:jc w:val="both"/>
        <w:rPr>
          <w:sz w:val="28"/>
          <w:szCs w:val="28"/>
        </w:rPr>
      </w:pPr>
      <w:r w:rsidRPr="00A43D79">
        <w:rPr>
          <w:sz w:val="28"/>
          <w:szCs w:val="28"/>
        </w:rPr>
        <w:t xml:space="preserve">В месте с тем,  к 1 кв. </w:t>
      </w:r>
      <w:smartTag w:uri="urn:schemas-microsoft-com:office:smarttags" w:element="metricconverter">
        <w:smartTagPr>
          <w:attr w:name="ProductID" w:val="2009 г"/>
        </w:smartTagPr>
        <w:r w:rsidRPr="00A43D79">
          <w:rPr>
            <w:sz w:val="28"/>
            <w:szCs w:val="28"/>
          </w:rPr>
          <w:t>2009 г</w:t>
        </w:r>
      </w:smartTag>
      <w:r w:rsidRPr="00A43D79">
        <w:rPr>
          <w:sz w:val="28"/>
          <w:szCs w:val="28"/>
        </w:rPr>
        <w:t>. наблюдается снижение краткосрочных обязательств на 87,5%. Использование значительного объема кредитных средств служит покрытием дефицита оборотных средств предприятия в условиях роста объема оказываемых услуг.</w:t>
      </w:r>
    </w:p>
    <w:p w:rsidR="0014713E" w:rsidRPr="00A43D79" w:rsidRDefault="0014713E" w:rsidP="006F798D">
      <w:pPr>
        <w:ind w:firstLine="709"/>
        <w:jc w:val="both"/>
        <w:rPr>
          <w:sz w:val="28"/>
          <w:szCs w:val="28"/>
        </w:rPr>
      </w:pPr>
      <w:r w:rsidRPr="00A43D79">
        <w:rPr>
          <w:sz w:val="28"/>
          <w:szCs w:val="28"/>
        </w:rPr>
        <w:t xml:space="preserve">Задолженность по ценностям, приобретённым в рамках договора лизинга, к 1 кв. </w:t>
      </w:r>
      <w:smartTag w:uri="urn:schemas-microsoft-com:office:smarttags" w:element="metricconverter">
        <w:smartTagPr>
          <w:attr w:name="ProductID" w:val="2009 г"/>
        </w:smartTagPr>
        <w:r w:rsidRPr="00A43D79">
          <w:rPr>
            <w:sz w:val="28"/>
            <w:szCs w:val="28"/>
          </w:rPr>
          <w:t>2009 г</w:t>
        </w:r>
      </w:smartTag>
      <w:r w:rsidRPr="00A43D79">
        <w:rPr>
          <w:sz w:val="28"/>
          <w:szCs w:val="28"/>
        </w:rPr>
        <w:t>. составила 239927 тыс. руб. и явилась неизменной величиной в аналогичном отчётном периоде 2008г.</w:t>
      </w:r>
    </w:p>
    <w:p w:rsidR="0014713E" w:rsidRPr="00A43D79" w:rsidRDefault="0014713E" w:rsidP="006F798D">
      <w:pPr>
        <w:ind w:firstLine="709"/>
        <w:jc w:val="both"/>
        <w:rPr>
          <w:sz w:val="28"/>
          <w:szCs w:val="28"/>
        </w:rPr>
      </w:pPr>
      <w:r w:rsidRPr="00A43D79">
        <w:rPr>
          <w:sz w:val="28"/>
          <w:szCs w:val="28"/>
        </w:rPr>
        <w:t>Динамика кредиторской задолженности показана в таблице 2.2.2.</w:t>
      </w:r>
    </w:p>
    <w:p w:rsidR="002E19FB" w:rsidRDefault="002E19FB" w:rsidP="00346C72">
      <w:pPr>
        <w:spacing w:line="360" w:lineRule="auto"/>
        <w:ind w:firstLine="709"/>
        <w:jc w:val="right"/>
        <w:rPr>
          <w:sz w:val="28"/>
          <w:szCs w:val="28"/>
        </w:rPr>
      </w:pPr>
    </w:p>
    <w:p w:rsidR="002E19FB" w:rsidRDefault="002E19FB" w:rsidP="00346C72">
      <w:pPr>
        <w:spacing w:line="360" w:lineRule="auto"/>
        <w:ind w:firstLine="709"/>
        <w:jc w:val="right"/>
        <w:rPr>
          <w:sz w:val="28"/>
          <w:szCs w:val="28"/>
        </w:rPr>
      </w:pPr>
    </w:p>
    <w:p w:rsidR="002E19FB" w:rsidRDefault="002E19FB" w:rsidP="00346C72">
      <w:pPr>
        <w:spacing w:line="360" w:lineRule="auto"/>
        <w:ind w:firstLine="709"/>
        <w:jc w:val="right"/>
        <w:rPr>
          <w:sz w:val="28"/>
          <w:szCs w:val="28"/>
        </w:rPr>
      </w:pPr>
    </w:p>
    <w:p w:rsidR="002E19FB" w:rsidRDefault="002E19FB" w:rsidP="00346C72">
      <w:pPr>
        <w:spacing w:line="360" w:lineRule="auto"/>
        <w:ind w:firstLine="709"/>
        <w:jc w:val="right"/>
        <w:rPr>
          <w:sz w:val="28"/>
          <w:szCs w:val="28"/>
        </w:rPr>
      </w:pPr>
    </w:p>
    <w:p w:rsidR="002E19FB" w:rsidRDefault="002E19FB" w:rsidP="00346C72">
      <w:pPr>
        <w:spacing w:line="360" w:lineRule="auto"/>
        <w:ind w:firstLine="709"/>
        <w:jc w:val="right"/>
        <w:rPr>
          <w:sz w:val="28"/>
          <w:szCs w:val="28"/>
        </w:rPr>
      </w:pPr>
    </w:p>
    <w:p w:rsidR="002E19FB" w:rsidRDefault="002E19FB" w:rsidP="00346C72">
      <w:pPr>
        <w:spacing w:line="360" w:lineRule="auto"/>
        <w:ind w:firstLine="709"/>
        <w:jc w:val="right"/>
        <w:rPr>
          <w:sz w:val="28"/>
          <w:szCs w:val="28"/>
        </w:rPr>
      </w:pPr>
    </w:p>
    <w:p w:rsidR="002E19FB" w:rsidRDefault="002E19FB" w:rsidP="00346C72">
      <w:pPr>
        <w:spacing w:line="360" w:lineRule="auto"/>
        <w:ind w:firstLine="709"/>
        <w:jc w:val="right"/>
        <w:rPr>
          <w:sz w:val="28"/>
          <w:szCs w:val="28"/>
        </w:rPr>
      </w:pPr>
    </w:p>
    <w:p w:rsidR="002E19FB" w:rsidRDefault="002E19FB" w:rsidP="00346C72">
      <w:pPr>
        <w:spacing w:line="360" w:lineRule="auto"/>
        <w:ind w:firstLine="709"/>
        <w:jc w:val="right"/>
        <w:rPr>
          <w:sz w:val="28"/>
          <w:szCs w:val="28"/>
        </w:rPr>
      </w:pPr>
    </w:p>
    <w:p w:rsidR="002E19FB" w:rsidRDefault="002E19FB" w:rsidP="00346C72">
      <w:pPr>
        <w:spacing w:line="360" w:lineRule="auto"/>
        <w:ind w:firstLine="709"/>
        <w:jc w:val="right"/>
        <w:rPr>
          <w:sz w:val="28"/>
          <w:szCs w:val="28"/>
        </w:rPr>
      </w:pPr>
    </w:p>
    <w:p w:rsidR="002E19FB" w:rsidRDefault="002E19FB" w:rsidP="00346C72">
      <w:pPr>
        <w:spacing w:line="360" w:lineRule="auto"/>
        <w:ind w:firstLine="709"/>
        <w:jc w:val="right"/>
        <w:rPr>
          <w:sz w:val="28"/>
          <w:szCs w:val="28"/>
        </w:rPr>
      </w:pPr>
    </w:p>
    <w:p w:rsidR="002E19FB" w:rsidRDefault="002E19FB" w:rsidP="00346C72">
      <w:pPr>
        <w:spacing w:line="360" w:lineRule="auto"/>
        <w:ind w:firstLine="709"/>
        <w:jc w:val="right"/>
        <w:rPr>
          <w:sz w:val="28"/>
          <w:szCs w:val="28"/>
        </w:rPr>
      </w:pPr>
    </w:p>
    <w:p w:rsidR="002E19FB" w:rsidRDefault="002E19FB" w:rsidP="00346C72">
      <w:pPr>
        <w:spacing w:line="360" w:lineRule="auto"/>
        <w:ind w:firstLine="709"/>
        <w:jc w:val="right"/>
        <w:rPr>
          <w:sz w:val="28"/>
          <w:szCs w:val="28"/>
        </w:rPr>
      </w:pPr>
    </w:p>
    <w:p w:rsidR="002E19FB" w:rsidRDefault="002E19FB" w:rsidP="00346C72">
      <w:pPr>
        <w:spacing w:line="360" w:lineRule="auto"/>
        <w:ind w:firstLine="709"/>
        <w:jc w:val="right"/>
        <w:rPr>
          <w:sz w:val="28"/>
          <w:szCs w:val="28"/>
        </w:rPr>
      </w:pPr>
    </w:p>
    <w:p w:rsidR="002E19FB" w:rsidRDefault="002E19FB" w:rsidP="00346C72">
      <w:pPr>
        <w:spacing w:line="360" w:lineRule="auto"/>
        <w:ind w:firstLine="709"/>
        <w:jc w:val="right"/>
        <w:rPr>
          <w:sz w:val="28"/>
          <w:szCs w:val="28"/>
        </w:rPr>
      </w:pPr>
    </w:p>
    <w:p w:rsidR="0014713E" w:rsidRPr="00A43D79" w:rsidRDefault="0014713E" w:rsidP="00346C72">
      <w:pPr>
        <w:spacing w:line="360" w:lineRule="auto"/>
        <w:ind w:firstLine="709"/>
        <w:jc w:val="right"/>
        <w:rPr>
          <w:sz w:val="28"/>
          <w:szCs w:val="28"/>
        </w:rPr>
      </w:pPr>
      <w:r w:rsidRPr="00A43D79">
        <w:rPr>
          <w:sz w:val="28"/>
          <w:szCs w:val="28"/>
        </w:rPr>
        <w:t>Таблица 2.2.2</w:t>
      </w:r>
    </w:p>
    <w:p w:rsidR="0014713E" w:rsidRPr="00A43D79" w:rsidRDefault="0014713E" w:rsidP="00346C72">
      <w:pPr>
        <w:tabs>
          <w:tab w:val="left" w:pos="360"/>
        </w:tabs>
        <w:spacing w:line="360" w:lineRule="auto"/>
        <w:ind w:firstLine="709"/>
        <w:jc w:val="right"/>
        <w:rPr>
          <w:sz w:val="28"/>
          <w:szCs w:val="28"/>
        </w:rPr>
      </w:pPr>
      <w:r w:rsidRPr="00A43D79">
        <w:rPr>
          <w:sz w:val="28"/>
          <w:szCs w:val="28"/>
        </w:rPr>
        <w:t xml:space="preserve">«Анализ движения собственных финансовых ресурсов </w:t>
      </w:r>
      <w:r w:rsidRPr="00A43D79">
        <w:rPr>
          <w:sz w:val="28"/>
          <w:szCs w:val="28"/>
        </w:rPr>
        <w:br/>
        <w:t>ОАО «Саратовнефтегаз»</w:t>
      </w:r>
    </w:p>
    <w:tbl>
      <w:tblPr>
        <w:tblW w:w="9720" w:type="dxa"/>
        <w:tblInd w:w="-2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420"/>
        <w:gridCol w:w="1440"/>
        <w:gridCol w:w="1522"/>
        <w:gridCol w:w="1718"/>
        <w:gridCol w:w="1620"/>
      </w:tblGrid>
      <w:tr w:rsidR="0014713E" w:rsidRPr="00A43D79">
        <w:tc>
          <w:tcPr>
            <w:tcW w:w="3420" w:type="dxa"/>
            <w:tcBorders>
              <w:top w:val="single" w:sz="12" w:space="0" w:color="auto"/>
            </w:tcBorders>
          </w:tcPr>
          <w:p w:rsidR="0014713E" w:rsidRPr="00A43D79" w:rsidRDefault="0014713E" w:rsidP="00346C72">
            <w:pPr>
              <w:spacing w:line="360" w:lineRule="auto"/>
              <w:ind w:firstLine="709"/>
              <w:rPr>
                <w:sz w:val="28"/>
                <w:szCs w:val="28"/>
              </w:rPr>
            </w:pPr>
            <w:r w:rsidRPr="00A43D79">
              <w:rPr>
                <w:sz w:val="28"/>
                <w:szCs w:val="28"/>
              </w:rPr>
              <w:t>Наименование кредиторской задолженности</w:t>
            </w:r>
          </w:p>
        </w:tc>
        <w:tc>
          <w:tcPr>
            <w:tcW w:w="1440" w:type="dxa"/>
            <w:tcBorders>
              <w:top w:val="single" w:sz="12" w:space="0" w:color="auto"/>
            </w:tcBorders>
          </w:tcPr>
          <w:p w:rsidR="0014713E" w:rsidRPr="00A43D79" w:rsidRDefault="0014713E" w:rsidP="00346C72">
            <w:pPr>
              <w:spacing w:line="360" w:lineRule="auto"/>
              <w:ind w:firstLine="709"/>
              <w:rPr>
                <w:sz w:val="28"/>
                <w:szCs w:val="28"/>
              </w:rPr>
            </w:pPr>
            <w:r w:rsidRPr="00A43D79">
              <w:rPr>
                <w:sz w:val="28"/>
                <w:szCs w:val="28"/>
              </w:rPr>
              <w:t xml:space="preserve">1 кв. </w:t>
            </w:r>
            <w:smartTag w:uri="urn:schemas-microsoft-com:office:smarttags" w:element="metricconverter">
              <w:smartTagPr>
                <w:attr w:name="ProductID" w:val="2008 г"/>
              </w:smartTagPr>
              <w:r w:rsidRPr="00A43D79">
                <w:rPr>
                  <w:sz w:val="28"/>
                  <w:szCs w:val="28"/>
                </w:rPr>
                <w:t>2008 г</w:t>
              </w:r>
            </w:smartTag>
            <w:r w:rsidRPr="00A43D79">
              <w:rPr>
                <w:sz w:val="28"/>
                <w:szCs w:val="28"/>
              </w:rPr>
              <w:t>.</w:t>
            </w:r>
          </w:p>
        </w:tc>
        <w:tc>
          <w:tcPr>
            <w:tcW w:w="1522" w:type="dxa"/>
            <w:tcBorders>
              <w:top w:val="single" w:sz="12" w:space="0" w:color="auto"/>
            </w:tcBorders>
          </w:tcPr>
          <w:p w:rsidR="0014713E" w:rsidRPr="00A43D79" w:rsidRDefault="0014713E" w:rsidP="00346C72">
            <w:pPr>
              <w:spacing w:line="360" w:lineRule="auto"/>
              <w:ind w:firstLine="709"/>
              <w:rPr>
                <w:sz w:val="28"/>
                <w:szCs w:val="28"/>
              </w:rPr>
            </w:pPr>
            <w:r w:rsidRPr="00A43D79">
              <w:rPr>
                <w:sz w:val="28"/>
                <w:szCs w:val="28"/>
              </w:rPr>
              <w:t xml:space="preserve">1 кв. </w:t>
            </w:r>
            <w:smartTag w:uri="urn:schemas-microsoft-com:office:smarttags" w:element="metricconverter">
              <w:smartTagPr>
                <w:attr w:name="ProductID" w:val="2009 г"/>
              </w:smartTagPr>
              <w:r w:rsidRPr="00A43D79">
                <w:rPr>
                  <w:sz w:val="28"/>
                  <w:szCs w:val="28"/>
                </w:rPr>
                <w:t>2009 г</w:t>
              </w:r>
            </w:smartTag>
            <w:r w:rsidRPr="00A43D79">
              <w:rPr>
                <w:sz w:val="28"/>
                <w:szCs w:val="28"/>
              </w:rPr>
              <w:t>.</w:t>
            </w:r>
          </w:p>
        </w:tc>
        <w:tc>
          <w:tcPr>
            <w:tcW w:w="1718" w:type="dxa"/>
            <w:tcBorders>
              <w:top w:val="single" w:sz="12" w:space="0" w:color="auto"/>
            </w:tcBorders>
          </w:tcPr>
          <w:p w:rsidR="0014713E" w:rsidRPr="00A43D79" w:rsidRDefault="0014713E" w:rsidP="00346C72">
            <w:pPr>
              <w:spacing w:line="360" w:lineRule="auto"/>
              <w:ind w:firstLine="709"/>
              <w:jc w:val="right"/>
              <w:rPr>
                <w:sz w:val="28"/>
                <w:szCs w:val="28"/>
              </w:rPr>
            </w:pPr>
            <w:r w:rsidRPr="00A43D79">
              <w:rPr>
                <w:sz w:val="28"/>
                <w:szCs w:val="28"/>
              </w:rPr>
              <w:t>Отклонения</w:t>
            </w:r>
          </w:p>
          <w:p w:rsidR="0014713E" w:rsidRPr="00A43D79" w:rsidRDefault="0014713E" w:rsidP="00346C72">
            <w:pPr>
              <w:spacing w:line="360" w:lineRule="auto"/>
              <w:ind w:firstLine="709"/>
              <w:jc w:val="right"/>
              <w:rPr>
                <w:sz w:val="28"/>
                <w:szCs w:val="28"/>
              </w:rPr>
            </w:pPr>
            <w:r w:rsidRPr="00A43D79">
              <w:rPr>
                <w:sz w:val="28"/>
                <w:szCs w:val="28"/>
              </w:rPr>
              <w:t>+/-</w:t>
            </w:r>
          </w:p>
        </w:tc>
        <w:tc>
          <w:tcPr>
            <w:tcW w:w="1620" w:type="dxa"/>
            <w:tcBorders>
              <w:top w:val="single" w:sz="12" w:space="0" w:color="auto"/>
            </w:tcBorders>
          </w:tcPr>
          <w:p w:rsidR="0014713E" w:rsidRPr="00A43D79" w:rsidRDefault="0014713E" w:rsidP="00346C72">
            <w:pPr>
              <w:spacing w:line="360" w:lineRule="auto"/>
              <w:ind w:firstLine="709"/>
              <w:jc w:val="right"/>
              <w:rPr>
                <w:sz w:val="28"/>
                <w:szCs w:val="28"/>
              </w:rPr>
            </w:pPr>
            <w:r w:rsidRPr="00A43D79">
              <w:rPr>
                <w:sz w:val="28"/>
                <w:szCs w:val="28"/>
              </w:rPr>
              <w:t>Темп роста в %</w:t>
            </w:r>
          </w:p>
        </w:tc>
      </w:tr>
      <w:tr w:rsidR="0014713E" w:rsidRPr="00A43D79">
        <w:tc>
          <w:tcPr>
            <w:tcW w:w="3420" w:type="dxa"/>
          </w:tcPr>
          <w:p w:rsidR="0014713E" w:rsidRPr="00A43D79" w:rsidRDefault="0014713E" w:rsidP="00346C72">
            <w:pPr>
              <w:spacing w:line="360" w:lineRule="auto"/>
              <w:ind w:firstLine="709"/>
              <w:rPr>
                <w:sz w:val="28"/>
                <w:szCs w:val="28"/>
              </w:rPr>
            </w:pPr>
            <w:r w:rsidRPr="00A43D79">
              <w:rPr>
                <w:sz w:val="28"/>
                <w:szCs w:val="28"/>
              </w:rPr>
              <w:t>Кредиторская задолженность перед поставщиками и подрядчиками, руб.</w:t>
            </w:r>
          </w:p>
        </w:tc>
        <w:tc>
          <w:tcPr>
            <w:tcW w:w="1440" w:type="dxa"/>
            <w:vAlign w:val="center"/>
          </w:tcPr>
          <w:p w:rsidR="0014713E" w:rsidRPr="00015F30" w:rsidRDefault="0014713E" w:rsidP="00015F30">
            <w:pPr>
              <w:spacing w:line="360" w:lineRule="auto"/>
              <w:rPr>
                <w:sz w:val="28"/>
                <w:szCs w:val="28"/>
              </w:rPr>
            </w:pPr>
            <w:r w:rsidRPr="00015F30">
              <w:rPr>
                <w:bCs/>
                <w:sz w:val="28"/>
                <w:szCs w:val="28"/>
              </w:rPr>
              <w:t>346 695</w:t>
            </w:r>
          </w:p>
        </w:tc>
        <w:tc>
          <w:tcPr>
            <w:tcW w:w="1522" w:type="dxa"/>
            <w:vAlign w:val="center"/>
          </w:tcPr>
          <w:p w:rsidR="0014713E" w:rsidRPr="00015F30" w:rsidRDefault="0014713E" w:rsidP="00015F30">
            <w:pPr>
              <w:spacing w:line="360" w:lineRule="auto"/>
              <w:rPr>
                <w:sz w:val="28"/>
                <w:szCs w:val="28"/>
              </w:rPr>
            </w:pPr>
            <w:r w:rsidRPr="00015F30">
              <w:rPr>
                <w:bCs/>
                <w:sz w:val="28"/>
                <w:szCs w:val="28"/>
              </w:rPr>
              <w:t>352 086</w:t>
            </w:r>
          </w:p>
        </w:tc>
        <w:tc>
          <w:tcPr>
            <w:tcW w:w="1718" w:type="dxa"/>
            <w:vAlign w:val="center"/>
          </w:tcPr>
          <w:p w:rsidR="0014713E" w:rsidRPr="00015F30" w:rsidRDefault="0014713E" w:rsidP="00015F30">
            <w:pPr>
              <w:spacing w:line="360" w:lineRule="auto"/>
              <w:ind w:firstLine="709"/>
              <w:jc w:val="center"/>
              <w:rPr>
                <w:sz w:val="28"/>
                <w:szCs w:val="28"/>
              </w:rPr>
            </w:pPr>
            <w:r w:rsidRPr="00015F30">
              <w:rPr>
                <w:sz w:val="28"/>
                <w:szCs w:val="28"/>
              </w:rPr>
              <w:t>5391</w:t>
            </w:r>
          </w:p>
        </w:tc>
        <w:tc>
          <w:tcPr>
            <w:tcW w:w="1620" w:type="dxa"/>
            <w:vAlign w:val="center"/>
          </w:tcPr>
          <w:p w:rsidR="0014713E" w:rsidRPr="00015F30" w:rsidRDefault="0014713E" w:rsidP="00015F30">
            <w:pPr>
              <w:spacing w:line="360" w:lineRule="auto"/>
              <w:ind w:firstLine="709"/>
              <w:jc w:val="center"/>
              <w:rPr>
                <w:sz w:val="28"/>
                <w:szCs w:val="28"/>
              </w:rPr>
            </w:pPr>
            <w:r w:rsidRPr="00015F30">
              <w:rPr>
                <w:sz w:val="28"/>
                <w:szCs w:val="28"/>
              </w:rPr>
              <w:t>1,55</w:t>
            </w:r>
          </w:p>
        </w:tc>
      </w:tr>
      <w:tr w:rsidR="0014713E" w:rsidRPr="00A43D79">
        <w:tc>
          <w:tcPr>
            <w:tcW w:w="3420" w:type="dxa"/>
          </w:tcPr>
          <w:p w:rsidR="0014713E" w:rsidRPr="00A43D79" w:rsidRDefault="0014713E" w:rsidP="00346C72">
            <w:pPr>
              <w:spacing w:line="360" w:lineRule="auto"/>
              <w:ind w:firstLine="709"/>
              <w:rPr>
                <w:sz w:val="28"/>
                <w:szCs w:val="28"/>
              </w:rPr>
            </w:pPr>
            <w:r w:rsidRPr="00A43D79">
              <w:rPr>
                <w:sz w:val="28"/>
                <w:szCs w:val="28"/>
              </w:rPr>
              <w:t>Кредиторская задолженность перед персоналом организации,  руб.</w:t>
            </w:r>
          </w:p>
        </w:tc>
        <w:tc>
          <w:tcPr>
            <w:tcW w:w="1440" w:type="dxa"/>
            <w:vAlign w:val="center"/>
          </w:tcPr>
          <w:p w:rsidR="0014713E" w:rsidRPr="00015F30" w:rsidRDefault="0014713E" w:rsidP="00015F30">
            <w:pPr>
              <w:spacing w:line="360" w:lineRule="auto"/>
              <w:outlineLvl w:val="0"/>
              <w:rPr>
                <w:bCs/>
                <w:sz w:val="28"/>
                <w:szCs w:val="28"/>
              </w:rPr>
            </w:pPr>
            <w:r w:rsidRPr="00015F30">
              <w:rPr>
                <w:bCs/>
                <w:sz w:val="28"/>
                <w:szCs w:val="28"/>
              </w:rPr>
              <w:t>14 929</w:t>
            </w:r>
          </w:p>
        </w:tc>
        <w:tc>
          <w:tcPr>
            <w:tcW w:w="1522" w:type="dxa"/>
            <w:vAlign w:val="center"/>
          </w:tcPr>
          <w:p w:rsidR="0014713E" w:rsidRPr="00015F30" w:rsidRDefault="0014713E" w:rsidP="00015F30">
            <w:pPr>
              <w:spacing w:line="360" w:lineRule="auto"/>
              <w:rPr>
                <w:sz w:val="28"/>
                <w:szCs w:val="28"/>
              </w:rPr>
            </w:pPr>
            <w:r w:rsidRPr="00015F30">
              <w:rPr>
                <w:bCs/>
                <w:sz w:val="28"/>
                <w:szCs w:val="28"/>
              </w:rPr>
              <w:t>15 570</w:t>
            </w:r>
          </w:p>
        </w:tc>
        <w:tc>
          <w:tcPr>
            <w:tcW w:w="1718" w:type="dxa"/>
            <w:vAlign w:val="center"/>
          </w:tcPr>
          <w:p w:rsidR="0014713E" w:rsidRPr="00015F30" w:rsidRDefault="0014713E" w:rsidP="00015F30">
            <w:pPr>
              <w:spacing w:line="360" w:lineRule="auto"/>
              <w:ind w:firstLine="709"/>
              <w:jc w:val="center"/>
              <w:rPr>
                <w:sz w:val="28"/>
                <w:szCs w:val="28"/>
              </w:rPr>
            </w:pPr>
            <w:r w:rsidRPr="00015F30">
              <w:rPr>
                <w:sz w:val="28"/>
                <w:szCs w:val="28"/>
              </w:rPr>
              <w:t>641</w:t>
            </w:r>
          </w:p>
        </w:tc>
        <w:tc>
          <w:tcPr>
            <w:tcW w:w="1620" w:type="dxa"/>
            <w:vAlign w:val="center"/>
          </w:tcPr>
          <w:p w:rsidR="0014713E" w:rsidRPr="00015F30" w:rsidRDefault="0014713E" w:rsidP="00015F30">
            <w:pPr>
              <w:spacing w:line="360" w:lineRule="auto"/>
              <w:ind w:firstLine="709"/>
              <w:jc w:val="center"/>
              <w:rPr>
                <w:sz w:val="28"/>
                <w:szCs w:val="28"/>
              </w:rPr>
            </w:pPr>
            <w:r w:rsidRPr="00015F30">
              <w:rPr>
                <w:sz w:val="28"/>
                <w:szCs w:val="28"/>
              </w:rPr>
              <w:t>4,2</w:t>
            </w:r>
          </w:p>
        </w:tc>
      </w:tr>
      <w:tr w:rsidR="0014713E" w:rsidRPr="00A43D79">
        <w:tc>
          <w:tcPr>
            <w:tcW w:w="3420" w:type="dxa"/>
          </w:tcPr>
          <w:p w:rsidR="0014713E" w:rsidRPr="00A43D79" w:rsidRDefault="0014713E" w:rsidP="00346C72">
            <w:pPr>
              <w:spacing w:line="360" w:lineRule="auto"/>
              <w:ind w:firstLine="709"/>
              <w:rPr>
                <w:sz w:val="28"/>
                <w:szCs w:val="28"/>
              </w:rPr>
            </w:pPr>
            <w:r w:rsidRPr="00A43D79">
              <w:rPr>
                <w:sz w:val="28"/>
                <w:szCs w:val="28"/>
              </w:rPr>
              <w:t>Кредиторская задолженность перед бюджетом и государственными  внебюджетными фондами,  руб.</w:t>
            </w:r>
          </w:p>
        </w:tc>
        <w:tc>
          <w:tcPr>
            <w:tcW w:w="1440" w:type="dxa"/>
            <w:vAlign w:val="center"/>
          </w:tcPr>
          <w:p w:rsidR="0014713E" w:rsidRPr="00015F30" w:rsidRDefault="0014713E" w:rsidP="00015F30">
            <w:pPr>
              <w:spacing w:line="360" w:lineRule="auto"/>
              <w:outlineLvl w:val="0"/>
              <w:rPr>
                <w:bCs/>
                <w:sz w:val="28"/>
                <w:szCs w:val="28"/>
              </w:rPr>
            </w:pPr>
            <w:r w:rsidRPr="00015F30">
              <w:rPr>
                <w:bCs/>
                <w:sz w:val="28"/>
                <w:szCs w:val="28"/>
              </w:rPr>
              <w:t>618 802</w:t>
            </w:r>
          </w:p>
        </w:tc>
        <w:tc>
          <w:tcPr>
            <w:tcW w:w="1522" w:type="dxa"/>
            <w:vAlign w:val="center"/>
          </w:tcPr>
          <w:p w:rsidR="0014713E" w:rsidRPr="00015F30" w:rsidRDefault="0014713E" w:rsidP="00015F30">
            <w:pPr>
              <w:spacing w:line="360" w:lineRule="auto"/>
              <w:rPr>
                <w:sz w:val="28"/>
                <w:szCs w:val="28"/>
              </w:rPr>
            </w:pPr>
            <w:r w:rsidRPr="00015F30">
              <w:rPr>
                <w:bCs/>
                <w:sz w:val="28"/>
                <w:szCs w:val="28"/>
              </w:rPr>
              <w:t>299 442</w:t>
            </w:r>
          </w:p>
        </w:tc>
        <w:tc>
          <w:tcPr>
            <w:tcW w:w="1718" w:type="dxa"/>
            <w:vAlign w:val="center"/>
          </w:tcPr>
          <w:p w:rsidR="0014713E" w:rsidRPr="00015F30" w:rsidRDefault="0014713E" w:rsidP="00015F30">
            <w:pPr>
              <w:spacing w:line="360" w:lineRule="auto"/>
              <w:rPr>
                <w:sz w:val="28"/>
                <w:szCs w:val="28"/>
              </w:rPr>
            </w:pPr>
            <w:r w:rsidRPr="00015F30">
              <w:rPr>
                <w:sz w:val="28"/>
                <w:szCs w:val="28"/>
              </w:rPr>
              <w:t>319360</w:t>
            </w:r>
          </w:p>
        </w:tc>
        <w:tc>
          <w:tcPr>
            <w:tcW w:w="1620" w:type="dxa"/>
            <w:vAlign w:val="center"/>
          </w:tcPr>
          <w:p w:rsidR="0014713E" w:rsidRPr="00015F30" w:rsidRDefault="0014713E" w:rsidP="00015F30">
            <w:pPr>
              <w:spacing w:line="360" w:lineRule="auto"/>
              <w:ind w:firstLine="709"/>
              <w:jc w:val="center"/>
              <w:rPr>
                <w:sz w:val="28"/>
                <w:szCs w:val="28"/>
              </w:rPr>
            </w:pPr>
            <w:r w:rsidRPr="00015F30">
              <w:rPr>
                <w:sz w:val="28"/>
                <w:szCs w:val="28"/>
              </w:rPr>
              <w:t>51,6</w:t>
            </w:r>
          </w:p>
        </w:tc>
      </w:tr>
      <w:tr w:rsidR="0014713E" w:rsidRPr="00A43D79">
        <w:tc>
          <w:tcPr>
            <w:tcW w:w="3420" w:type="dxa"/>
          </w:tcPr>
          <w:p w:rsidR="0014713E" w:rsidRPr="00A43D79" w:rsidRDefault="0014713E" w:rsidP="00346C72">
            <w:pPr>
              <w:spacing w:line="360" w:lineRule="auto"/>
              <w:ind w:firstLine="709"/>
              <w:rPr>
                <w:sz w:val="28"/>
                <w:szCs w:val="28"/>
              </w:rPr>
            </w:pPr>
            <w:r w:rsidRPr="00A43D79">
              <w:rPr>
                <w:sz w:val="28"/>
                <w:szCs w:val="28"/>
              </w:rPr>
              <w:t>Прочая кредиторская задолженность,  руб.</w:t>
            </w:r>
          </w:p>
        </w:tc>
        <w:tc>
          <w:tcPr>
            <w:tcW w:w="1440" w:type="dxa"/>
            <w:vAlign w:val="center"/>
          </w:tcPr>
          <w:p w:rsidR="0014713E" w:rsidRPr="00015F30" w:rsidRDefault="0014713E" w:rsidP="00015F30">
            <w:pPr>
              <w:spacing w:line="360" w:lineRule="auto"/>
              <w:outlineLvl w:val="0"/>
              <w:rPr>
                <w:bCs/>
                <w:sz w:val="28"/>
                <w:szCs w:val="28"/>
              </w:rPr>
            </w:pPr>
            <w:r w:rsidRPr="00015F30">
              <w:rPr>
                <w:bCs/>
                <w:sz w:val="28"/>
                <w:szCs w:val="28"/>
              </w:rPr>
              <w:t>3 292</w:t>
            </w:r>
          </w:p>
        </w:tc>
        <w:tc>
          <w:tcPr>
            <w:tcW w:w="1522" w:type="dxa"/>
            <w:vAlign w:val="center"/>
          </w:tcPr>
          <w:p w:rsidR="0014713E" w:rsidRPr="00015F30" w:rsidRDefault="0014713E" w:rsidP="00015F30">
            <w:pPr>
              <w:spacing w:line="360" w:lineRule="auto"/>
              <w:rPr>
                <w:sz w:val="28"/>
                <w:szCs w:val="28"/>
              </w:rPr>
            </w:pPr>
            <w:r w:rsidRPr="00015F30">
              <w:rPr>
                <w:bCs/>
                <w:sz w:val="28"/>
                <w:szCs w:val="28"/>
              </w:rPr>
              <w:t>2 386</w:t>
            </w:r>
          </w:p>
        </w:tc>
        <w:tc>
          <w:tcPr>
            <w:tcW w:w="1718" w:type="dxa"/>
            <w:vAlign w:val="center"/>
          </w:tcPr>
          <w:p w:rsidR="0014713E" w:rsidRPr="00015F30" w:rsidRDefault="0014713E" w:rsidP="00015F30">
            <w:pPr>
              <w:spacing w:line="360" w:lineRule="auto"/>
              <w:ind w:firstLine="709"/>
              <w:jc w:val="center"/>
              <w:rPr>
                <w:sz w:val="28"/>
                <w:szCs w:val="28"/>
              </w:rPr>
            </w:pPr>
            <w:r w:rsidRPr="00015F30">
              <w:rPr>
                <w:sz w:val="28"/>
                <w:szCs w:val="28"/>
              </w:rPr>
              <w:t>906</w:t>
            </w:r>
          </w:p>
        </w:tc>
        <w:tc>
          <w:tcPr>
            <w:tcW w:w="1620" w:type="dxa"/>
            <w:vAlign w:val="center"/>
          </w:tcPr>
          <w:p w:rsidR="0014713E" w:rsidRPr="00015F30" w:rsidRDefault="0014713E" w:rsidP="00015F30">
            <w:pPr>
              <w:spacing w:line="360" w:lineRule="auto"/>
              <w:ind w:firstLine="709"/>
              <w:jc w:val="center"/>
              <w:rPr>
                <w:sz w:val="28"/>
                <w:szCs w:val="28"/>
              </w:rPr>
            </w:pPr>
            <w:r w:rsidRPr="00015F30">
              <w:rPr>
                <w:sz w:val="28"/>
                <w:szCs w:val="28"/>
              </w:rPr>
              <w:t>27,52</w:t>
            </w:r>
          </w:p>
        </w:tc>
      </w:tr>
      <w:tr w:rsidR="0014713E" w:rsidRPr="00A43D79">
        <w:tc>
          <w:tcPr>
            <w:tcW w:w="3420" w:type="dxa"/>
          </w:tcPr>
          <w:p w:rsidR="0014713E" w:rsidRPr="00A43D79" w:rsidRDefault="0014713E" w:rsidP="00346C72">
            <w:pPr>
              <w:spacing w:line="360" w:lineRule="auto"/>
              <w:ind w:firstLine="709"/>
              <w:rPr>
                <w:sz w:val="28"/>
                <w:szCs w:val="28"/>
              </w:rPr>
            </w:pPr>
            <w:r w:rsidRPr="00A43D79">
              <w:rPr>
                <w:sz w:val="28"/>
                <w:szCs w:val="28"/>
              </w:rPr>
              <w:t>ИТОГО, руб.</w:t>
            </w:r>
          </w:p>
        </w:tc>
        <w:tc>
          <w:tcPr>
            <w:tcW w:w="1440" w:type="dxa"/>
            <w:vAlign w:val="center"/>
          </w:tcPr>
          <w:p w:rsidR="0014713E" w:rsidRPr="00015F30" w:rsidRDefault="0014713E" w:rsidP="00015F30">
            <w:pPr>
              <w:spacing w:line="360" w:lineRule="auto"/>
              <w:outlineLvl w:val="0"/>
              <w:rPr>
                <w:bCs/>
                <w:sz w:val="28"/>
                <w:szCs w:val="28"/>
              </w:rPr>
            </w:pPr>
            <w:r w:rsidRPr="00015F30">
              <w:rPr>
                <w:bCs/>
                <w:sz w:val="28"/>
                <w:szCs w:val="28"/>
              </w:rPr>
              <w:t>1 900 718</w:t>
            </w:r>
          </w:p>
        </w:tc>
        <w:tc>
          <w:tcPr>
            <w:tcW w:w="1522" w:type="dxa"/>
            <w:vAlign w:val="center"/>
          </w:tcPr>
          <w:p w:rsidR="0014713E" w:rsidRPr="00015F30" w:rsidRDefault="0014713E" w:rsidP="00015F30">
            <w:pPr>
              <w:spacing w:line="360" w:lineRule="auto"/>
              <w:rPr>
                <w:sz w:val="28"/>
                <w:szCs w:val="28"/>
              </w:rPr>
            </w:pPr>
            <w:r w:rsidRPr="00015F30">
              <w:rPr>
                <w:bCs/>
                <w:sz w:val="28"/>
                <w:szCs w:val="28"/>
              </w:rPr>
              <w:t>1 391 906</w:t>
            </w:r>
          </w:p>
        </w:tc>
        <w:tc>
          <w:tcPr>
            <w:tcW w:w="1718" w:type="dxa"/>
            <w:vAlign w:val="center"/>
          </w:tcPr>
          <w:p w:rsidR="0014713E" w:rsidRPr="00015F30" w:rsidRDefault="0014713E" w:rsidP="00015F30">
            <w:pPr>
              <w:spacing w:line="360" w:lineRule="auto"/>
              <w:rPr>
                <w:sz w:val="28"/>
                <w:szCs w:val="28"/>
              </w:rPr>
            </w:pPr>
            <w:r w:rsidRPr="00015F30">
              <w:rPr>
                <w:sz w:val="28"/>
                <w:szCs w:val="28"/>
              </w:rPr>
              <w:t>508812</w:t>
            </w:r>
          </w:p>
        </w:tc>
        <w:tc>
          <w:tcPr>
            <w:tcW w:w="1620" w:type="dxa"/>
            <w:vAlign w:val="center"/>
          </w:tcPr>
          <w:p w:rsidR="0014713E" w:rsidRPr="00015F30" w:rsidRDefault="0014713E" w:rsidP="00015F30">
            <w:pPr>
              <w:spacing w:line="360" w:lineRule="auto"/>
              <w:ind w:firstLine="709"/>
              <w:jc w:val="center"/>
              <w:rPr>
                <w:sz w:val="28"/>
                <w:szCs w:val="28"/>
              </w:rPr>
            </w:pPr>
            <w:r w:rsidRPr="00015F30">
              <w:rPr>
                <w:sz w:val="28"/>
                <w:szCs w:val="28"/>
              </w:rPr>
              <w:t>26,7</w:t>
            </w:r>
          </w:p>
        </w:tc>
      </w:tr>
      <w:tr w:rsidR="0014713E" w:rsidRPr="00A43D79">
        <w:trPr>
          <w:trHeight w:val="626"/>
        </w:trPr>
        <w:tc>
          <w:tcPr>
            <w:tcW w:w="3420" w:type="dxa"/>
            <w:tcBorders>
              <w:bottom w:val="single" w:sz="12" w:space="0" w:color="auto"/>
            </w:tcBorders>
          </w:tcPr>
          <w:p w:rsidR="0014713E" w:rsidRPr="00A43D79" w:rsidRDefault="0014713E" w:rsidP="00346C72">
            <w:pPr>
              <w:spacing w:line="360" w:lineRule="auto"/>
              <w:ind w:firstLine="709"/>
              <w:rPr>
                <w:sz w:val="28"/>
                <w:szCs w:val="28"/>
              </w:rPr>
            </w:pPr>
            <w:r w:rsidRPr="00A43D79">
              <w:rPr>
                <w:sz w:val="28"/>
                <w:szCs w:val="28"/>
              </w:rPr>
              <w:t>в том числе итого просроченная, руб.</w:t>
            </w:r>
          </w:p>
        </w:tc>
        <w:tc>
          <w:tcPr>
            <w:tcW w:w="1440" w:type="dxa"/>
            <w:tcBorders>
              <w:bottom w:val="single" w:sz="12" w:space="0" w:color="auto"/>
            </w:tcBorders>
            <w:vAlign w:val="center"/>
          </w:tcPr>
          <w:p w:rsidR="0014713E" w:rsidRPr="00015F30" w:rsidRDefault="0014713E" w:rsidP="00015F30">
            <w:pPr>
              <w:spacing w:line="360" w:lineRule="auto"/>
              <w:outlineLvl w:val="0"/>
              <w:rPr>
                <w:iCs/>
                <w:sz w:val="28"/>
                <w:szCs w:val="28"/>
              </w:rPr>
            </w:pPr>
            <w:r w:rsidRPr="00015F30">
              <w:rPr>
                <w:iCs/>
                <w:sz w:val="28"/>
                <w:szCs w:val="28"/>
              </w:rPr>
              <w:t>21 331</w:t>
            </w:r>
          </w:p>
        </w:tc>
        <w:tc>
          <w:tcPr>
            <w:tcW w:w="1522" w:type="dxa"/>
            <w:tcBorders>
              <w:bottom w:val="single" w:sz="12" w:space="0" w:color="auto"/>
            </w:tcBorders>
            <w:vAlign w:val="center"/>
          </w:tcPr>
          <w:p w:rsidR="0014713E" w:rsidRPr="00015F30" w:rsidRDefault="0014713E" w:rsidP="00015F30">
            <w:pPr>
              <w:spacing w:line="360" w:lineRule="auto"/>
              <w:rPr>
                <w:sz w:val="28"/>
                <w:szCs w:val="28"/>
              </w:rPr>
            </w:pPr>
            <w:r w:rsidRPr="00015F30">
              <w:rPr>
                <w:iCs/>
                <w:sz w:val="28"/>
                <w:szCs w:val="28"/>
              </w:rPr>
              <w:t>130 937</w:t>
            </w:r>
          </w:p>
        </w:tc>
        <w:tc>
          <w:tcPr>
            <w:tcW w:w="1718" w:type="dxa"/>
            <w:tcBorders>
              <w:bottom w:val="single" w:sz="12" w:space="0" w:color="auto"/>
            </w:tcBorders>
            <w:vAlign w:val="center"/>
          </w:tcPr>
          <w:p w:rsidR="0014713E" w:rsidRPr="00015F30" w:rsidRDefault="0014713E" w:rsidP="00015F30">
            <w:pPr>
              <w:spacing w:line="360" w:lineRule="auto"/>
              <w:rPr>
                <w:sz w:val="28"/>
                <w:szCs w:val="28"/>
              </w:rPr>
            </w:pPr>
            <w:r w:rsidRPr="00015F30">
              <w:rPr>
                <w:sz w:val="28"/>
                <w:szCs w:val="28"/>
              </w:rPr>
              <w:t>109606</w:t>
            </w:r>
          </w:p>
        </w:tc>
        <w:tc>
          <w:tcPr>
            <w:tcW w:w="1620" w:type="dxa"/>
            <w:tcBorders>
              <w:bottom w:val="single" w:sz="12" w:space="0" w:color="auto"/>
            </w:tcBorders>
            <w:vAlign w:val="center"/>
          </w:tcPr>
          <w:p w:rsidR="0014713E" w:rsidRPr="00015F30" w:rsidRDefault="0014713E" w:rsidP="00015F30">
            <w:pPr>
              <w:spacing w:line="360" w:lineRule="auto"/>
              <w:ind w:firstLine="709"/>
              <w:jc w:val="center"/>
              <w:rPr>
                <w:sz w:val="28"/>
                <w:szCs w:val="28"/>
              </w:rPr>
            </w:pPr>
            <w:r w:rsidRPr="00015F30">
              <w:rPr>
                <w:sz w:val="28"/>
                <w:szCs w:val="28"/>
              </w:rPr>
              <w:t>513,8</w:t>
            </w:r>
          </w:p>
        </w:tc>
      </w:tr>
    </w:tbl>
    <w:p w:rsidR="0014713E" w:rsidRPr="00A43D79" w:rsidRDefault="0014713E" w:rsidP="006F798D">
      <w:pPr>
        <w:ind w:firstLine="709"/>
        <w:jc w:val="both"/>
        <w:rPr>
          <w:sz w:val="28"/>
          <w:szCs w:val="28"/>
        </w:rPr>
      </w:pPr>
      <w:r w:rsidRPr="00A43D79">
        <w:rPr>
          <w:sz w:val="28"/>
          <w:szCs w:val="28"/>
        </w:rPr>
        <w:t xml:space="preserve">Таким образом, к 1 кв. </w:t>
      </w:r>
      <w:smartTag w:uri="urn:schemas-microsoft-com:office:smarttags" w:element="metricconverter">
        <w:smartTagPr>
          <w:attr w:name="ProductID" w:val="2009 г"/>
        </w:smartTagPr>
        <w:r w:rsidRPr="00A43D79">
          <w:rPr>
            <w:sz w:val="28"/>
            <w:szCs w:val="28"/>
          </w:rPr>
          <w:t>2009 г</w:t>
        </w:r>
      </w:smartTag>
      <w:r w:rsidRPr="00A43D79">
        <w:rPr>
          <w:sz w:val="28"/>
          <w:szCs w:val="28"/>
        </w:rPr>
        <w:t>. произошло снижение кредиторской задолженности ОАО «Саратовнефтегаз» на 26,7%. Колебание является незначительным в силу наличия существенного увеличения кредиторской задолженности перед бюджетом и государственными внебюджетными фондами – 51,6%, несмотря на позитивные улучшения остальных приведенных параметров. Следует отметить наличие среди кредиторской задолженности просроченного характера, которая еще и имеет фактор роста на 513,8 %.</w:t>
      </w:r>
    </w:p>
    <w:p w:rsidR="0089518E" w:rsidRPr="00756820" w:rsidRDefault="002E19FB" w:rsidP="0089518E">
      <w:pPr>
        <w:spacing w:after="180"/>
        <w:jc w:val="center"/>
        <w:outlineLvl w:val="0"/>
        <w:rPr>
          <w:sz w:val="28"/>
          <w:szCs w:val="28"/>
        </w:rPr>
      </w:pPr>
      <w:bookmarkStart w:id="0" w:name="_Toc242458563"/>
      <w:r>
        <w:rPr>
          <w:sz w:val="28"/>
          <w:szCs w:val="28"/>
        </w:rPr>
        <w:t>З</w:t>
      </w:r>
      <w:r w:rsidR="0089518E" w:rsidRPr="00756820">
        <w:rPr>
          <w:sz w:val="28"/>
          <w:szCs w:val="28"/>
        </w:rPr>
        <w:t>АКЛЮЧЕНИЕ</w:t>
      </w:r>
    </w:p>
    <w:p w:rsidR="00E458E2" w:rsidRDefault="00E458E2" w:rsidP="00E458E2">
      <w:pPr>
        <w:pStyle w:val="Style1"/>
        <w:spacing w:line="360" w:lineRule="auto"/>
        <w:ind w:firstLine="720"/>
        <w:rPr>
          <w:rStyle w:val="FontStyle14"/>
          <w:bCs/>
          <w:sz w:val="28"/>
          <w:szCs w:val="28"/>
        </w:rPr>
      </w:pPr>
      <w:r w:rsidRPr="00F17FEA">
        <w:rPr>
          <w:rStyle w:val="FontStyle14"/>
          <w:bCs/>
          <w:sz w:val="28"/>
          <w:szCs w:val="28"/>
        </w:rPr>
        <w:t>Любая экономическая категория проявляет свою сущность, свое общест</w:t>
      </w:r>
      <w:r w:rsidRPr="00F17FEA">
        <w:rPr>
          <w:rStyle w:val="FontStyle14"/>
          <w:bCs/>
          <w:sz w:val="28"/>
          <w:szCs w:val="28"/>
        </w:rPr>
        <w:softHyphen/>
        <w:t>венное назначение через присущие ей функции. Вопрос о количестве и содер</w:t>
      </w:r>
      <w:r w:rsidRPr="00F17FEA">
        <w:rPr>
          <w:rStyle w:val="FontStyle14"/>
          <w:bCs/>
          <w:sz w:val="28"/>
          <w:szCs w:val="28"/>
        </w:rPr>
        <w:softHyphen/>
        <w:t>жании функций финансов предприятий имеет давнюю историю и является дис</w:t>
      </w:r>
      <w:r w:rsidRPr="00F17FEA">
        <w:rPr>
          <w:rStyle w:val="FontStyle14"/>
          <w:bCs/>
          <w:sz w:val="28"/>
          <w:szCs w:val="28"/>
        </w:rPr>
        <w:softHyphen/>
        <w:t>куссионным до настоящего момента. В общем виде эти различия проявляются в существующих концепциях трактовки сущности финансов и их роли в форми</w:t>
      </w:r>
      <w:r w:rsidRPr="00F17FEA">
        <w:rPr>
          <w:rStyle w:val="FontStyle14"/>
          <w:bCs/>
          <w:sz w:val="28"/>
          <w:szCs w:val="28"/>
        </w:rPr>
        <w:softHyphen/>
        <w:t>ровании финансовых потоков предпри</w:t>
      </w:r>
      <w:r w:rsidRPr="00F17FEA">
        <w:rPr>
          <w:rStyle w:val="FontStyle14"/>
          <w:bCs/>
          <w:sz w:val="28"/>
          <w:szCs w:val="28"/>
        </w:rPr>
        <w:softHyphen/>
        <w:t>ятий.</w:t>
      </w:r>
    </w:p>
    <w:p w:rsidR="00E458E2" w:rsidRDefault="00E458E2" w:rsidP="00E458E2">
      <w:pPr>
        <w:pStyle w:val="Style1"/>
        <w:spacing w:line="360" w:lineRule="auto"/>
        <w:ind w:firstLine="720"/>
        <w:rPr>
          <w:rStyle w:val="FontStyle14"/>
          <w:bCs/>
          <w:sz w:val="28"/>
          <w:szCs w:val="28"/>
        </w:rPr>
      </w:pPr>
      <w:r>
        <w:rPr>
          <w:rStyle w:val="FontStyle14"/>
          <w:bCs/>
          <w:sz w:val="28"/>
          <w:szCs w:val="28"/>
        </w:rPr>
        <w:t>Но все-таки для того чтобы сделать вывод выделю ,</w:t>
      </w:r>
      <w:r w:rsidR="003B7D33">
        <w:rPr>
          <w:rStyle w:val="FontStyle14"/>
          <w:bCs/>
          <w:sz w:val="28"/>
          <w:szCs w:val="28"/>
        </w:rPr>
        <w:t xml:space="preserve"> </w:t>
      </w:r>
      <w:r>
        <w:rPr>
          <w:rStyle w:val="FontStyle14"/>
          <w:bCs/>
          <w:sz w:val="28"/>
          <w:szCs w:val="28"/>
        </w:rPr>
        <w:t>на мой взгляд, наиболее важные функции финансов предприятия:</w:t>
      </w:r>
    </w:p>
    <w:p w:rsidR="00E458E2" w:rsidRDefault="00E458E2" w:rsidP="00E458E2">
      <w:pPr>
        <w:pStyle w:val="Style1"/>
        <w:spacing w:line="360" w:lineRule="auto"/>
        <w:ind w:firstLine="720"/>
        <w:rPr>
          <w:rStyle w:val="FontStyle14"/>
          <w:bCs/>
          <w:sz w:val="28"/>
          <w:szCs w:val="28"/>
        </w:rPr>
      </w:pPr>
      <w:r>
        <w:rPr>
          <w:rStyle w:val="FontStyle14"/>
          <w:bCs/>
          <w:sz w:val="28"/>
          <w:szCs w:val="28"/>
        </w:rPr>
        <w:t>1.обеспеч</w:t>
      </w:r>
      <w:r w:rsidR="003B7D33">
        <w:rPr>
          <w:rStyle w:val="FontStyle14"/>
          <w:bCs/>
          <w:sz w:val="28"/>
          <w:szCs w:val="28"/>
        </w:rPr>
        <w:t>ивающая</w:t>
      </w:r>
      <w:r>
        <w:rPr>
          <w:rStyle w:val="FontStyle14"/>
          <w:bCs/>
          <w:sz w:val="28"/>
          <w:szCs w:val="28"/>
        </w:rPr>
        <w:t>;</w:t>
      </w:r>
    </w:p>
    <w:p w:rsidR="00E458E2" w:rsidRDefault="00E458E2" w:rsidP="00E458E2">
      <w:pPr>
        <w:pStyle w:val="Style1"/>
        <w:spacing w:line="360" w:lineRule="auto"/>
        <w:ind w:firstLine="720"/>
        <w:rPr>
          <w:rStyle w:val="FontStyle14"/>
          <w:bCs/>
          <w:sz w:val="28"/>
          <w:szCs w:val="28"/>
        </w:rPr>
      </w:pPr>
      <w:r>
        <w:rPr>
          <w:rStyle w:val="FontStyle14"/>
          <w:bCs/>
          <w:sz w:val="28"/>
          <w:szCs w:val="28"/>
        </w:rPr>
        <w:t>2.распределительная;</w:t>
      </w:r>
    </w:p>
    <w:p w:rsidR="00E458E2" w:rsidRDefault="00E458E2" w:rsidP="00E458E2">
      <w:pPr>
        <w:pStyle w:val="Style1"/>
        <w:spacing w:line="360" w:lineRule="auto"/>
        <w:ind w:firstLine="720"/>
        <w:rPr>
          <w:rStyle w:val="FontStyle14"/>
          <w:bCs/>
          <w:sz w:val="28"/>
          <w:szCs w:val="28"/>
        </w:rPr>
      </w:pPr>
      <w:r>
        <w:rPr>
          <w:rStyle w:val="FontStyle14"/>
          <w:bCs/>
          <w:sz w:val="28"/>
          <w:szCs w:val="28"/>
        </w:rPr>
        <w:t>3.фондообразующая;</w:t>
      </w:r>
    </w:p>
    <w:p w:rsidR="00E458E2" w:rsidRDefault="00E458E2" w:rsidP="00E458E2">
      <w:pPr>
        <w:pStyle w:val="Style1"/>
        <w:spacing w:line="360" w:lineRule="auto"/>
        <w:ind w:firstLine="720"/>
        <w:rPr>
          <w:rStyle w:val="FontStyle14"/>
          <w:bCs/>
          <w:sz w:val="28"/>
          <w:szCs w:val="28"/>
        </w:rPr>
      </w:pPr>
      <w:r>
        <w:rPr>
          <w:rStyle w:val="FontStyle14"/>
          <w:bCs/>
          <w:sz w:val="28"/>
          <w:szCs w:val="28"/>
        </w:rPr>
        <w:t>4.контрольная</w:t>
      </w:r>
    </w:p>
    <w:p w:rsidR="006F798D" w:rsidRPr="00F17FEA" w:rsidRDefault="006F798D" w:rsidP="006F798D">
      <w:pPr>
        <w:pStyle w:val="Style1"/>
        <w:spacing w:line="360" w:lineRule="auto"/>
        <w:ind w:firstLine="720"/>
        <w:rPr>
          <w:rStyle w:val="FontStyle14"/>
          <w:bCs/>
          <w:sz w:val="28"/>
          <w:szCs w:val="28"/>
        </w:rPr>
      </w:pPr>
      <w:r w:rsidRPr="00F17FEA">
        <w:rPr>
          <w:rStyle w:val="FontStyle14"/>
          <w:bCs/>
          <w:sz w:val="28"/>
          <w:szCs w:val="28"/>
        </w:rPr>
        <w:t>Названные функции финансов реа</w:t>
      </w:r>
      <w:r w:rsidRPr="00F17FEA">
        <w:rPr>
          <w:rStyle w:val="FontStyle14"/>
          <w:bCs/>
          <w:sz w:val="28"/>
          <w:szCs w:val="28"/>
        </w:rPr>
        <w:softHyphen/>
        <w:t>лизуются на предприятии в рамках фи</w:t>
      </w:r>
      <w:r w:rsidRPr="00F17FEA">
        <w:rPr>
          <w:rStyle w:val="FontStyle14"/>
          <w:bCs/>
          <w:sz w:val="28"/>
          <w:szCs w:val="28"/>
        </w:rPr>
        <w:softHyphen/>
        <w:t>нансового менеджмента.</w:t>
      </w:r>
    </w:p>
    <w:p w:rsidR="006F798D" w:rsidRPr="00F17FEA" w:rsidRDefault="006F798D" w:rsidP="006F798D">
      <w:pPr>
        <w:pStyle w:val="Style1"/>
        <w:spacing w:line="360" w:lineRule="auto"/>
        <w:ind w:firstLine="720"/>
        <w:rPr>
          <w:rStyle w:val="FontStyle14"/>
          <w:bCs/>
          <w:sz w:val="28"/>
          <w:szCs w:val="28"/>
        </w:rPr>
      </w:pPr>
      <w:r w:rsidRPr="00F17FEA">
        <w:rPr>
          <w:rStyle w:val="FontStyle14"/>
          <w:bCs/>
          <w:sz w:val="28"/>
          <w:szCs w:val="28"/>
        </w:rPr>
        <w:t>Наличие множества мнений о функ</w:t>
      </w:r>
      <w:r w:rsidRPr="00F17FEA">
        <w:rPr>
          <w:rStyle w:val="FontStyle14"/>
          <w:bCs/>
          <w:sz w:val="28"/>
          <w:szCs w:val="28"/>
        </w:rPr>
        <w:softHyphen/>
        <w:t>циях финансов обусловливает необходи</w:t>
      </w:r>
      <w:r w:rsidRPr="00F17FEA">
        <w:rPr>
          <w:rStyle w:val="FontStyle14"/>
          <w:bCs/>
          <w:sz w:val="28"/>
          <w:szCs w:val="28"/>
        </w:rPr>
        <w:softHyphen/>
        <w:t>мость дальнейшей разработки теоретиче</w:t>
      </w:r>
      <w:r w:rsidRPr="00F17FEA">
        <w:rPr>
          <w:rStyle w:val="FontStyle14"/>
          <w:bCs/>
          <w:sz w:val="28"/>
          <w:szCs w:val="28"/>
        </w:rPr>
        <w:softHyphen/>
        <w:t>ских проблем их сущности и роли в фор</w:t>
      </w:r>
      <w:r w:rsidRPr="00F17FEA">
        <w:rPr>
          <w:rStyle w:val="FontStyle14"/>
          <w:bCs/>
          <w:sz w:val="28"/>
          <w:szCs w:val="28"/>
        </w:rPr>
        <w:softHyphen/>
        <w:t>мировании и распределении финансовых потоков предприятий. Более глубокое знание экономической природы финан</w:t>
      </w:r>
      <w:r w:rsidRPr="00F17FEA">
        <w:rPr>
          <w:rStyle w:val="FontStyle14"/>
          <w:bCs/>
          <w:sz w:val="28"/>
          <w:szCs w:val="28"/>
        </w:rPr>
        <w:softHyphen/>
        <w:t>сов, присущих им свойств позволит ак</w:t>
      </w:r>
      <w:r w:rsidRPr="00F17FEA">
        <w:rPr>
          <w:rStyle w:val="FontStyle14"/>
          <w:bCs/>
          <w:sz w:val="28"/>
          <w:szCs w:val="28"/>
        </w:rPr>
        <w:softHyphen/>
        <w:t>тивнее разрабатывать пути лучшего ис</w:t>
      </w:r>
      <w:r w:rsidRPr="00F17FEA">
        <w:rPr>
          <w:rStyle w:val="FontStyle14"/>
          <w:bCs/>
          <w:sz w:val="28"/>
          <w:szCs w:val="28"/>
        </w:rPr>
        <w:softHyphen/>
        <w:t>пользования данной категории в практике хозяйствования, научно обосновать меры, направленные на финансовое оздоровле</w:t>
      </w:r>
      <w:r w:rsidRPr="00F17FEA">
        <w:rPr>
          <w:rStyle w:val="FontStyle14"/>
          <w:bCs/>
          <w:sz w:val="28"/>
          <w:szCs w:val="28"/>
        </w:rPr>
        <w:softHyphen/>
        <w:t>ние экономики и совершенствование сис</w:t>
      </w:r>
      <w:r w:rsidRPr="00F17FEA">
        <w:rPr>
          <w:rStyle w:val="FontStyle14"/>
          <w:bCs/>
          <w:sz w:val="28"/>
          <w:szCs w:val="28"/>
        </w:rPr>
        <w:softHyphen/>
        <w:t>темы финансовых взаимосвязей в стране.</w:t>
      </w:r>
    </w:p>
    <w:p w:rsidR="0089518E" w:rsidRPr="00756820" w:rsidRDefault="006F798D" w:rsidP="0089518E">
      <w:pPr>
        <w:spacing w:line="360" w:lineRule="auto"/>
        <w:ind w:firstLine="900"/>
        <w:jc w:val="both"/>
        <w:rPr>
          <w:sz w:val="28"/>
          <w:szCs w:val="28"/>
        </w:rPr>
      </w:pPr>
      <w:r>
        <w:rPr>
          <w:sz w:val="28"/>
          <w:szCs w:val="28"/>
        </w:rPr>
        <w:t>На мой взгляд, к</w:t>
      </w:r>
      <w:r w:rsidR="0089518E" w:rsidRPr="00756820">
        <w:rPr>
          <w:sz w:val="28"/>
          <w:szCs w:val="28"/>
        </w:rPr>
        <w:t>урсовая работа выполнена в соответствии с задачами, поставленными во введении, цель работы</w:t>
      </w:r>
      <w:r w:rsidR="003B7D33">
        <w:rPr>
          <w:sz w:val="28"/>
          <w:szCs w:val="28"/>
        </w:rPr>
        <w:t xml:space="preserve"> считаю </w:t>
      </w:r>
      <w:r w:rsidR="0089518E" w:rsidRPr="00756820">
        <w:rPr>
          <w:sz w:val="28"/>
          <w:szCs w:val="28"/>
        </w:rPr>
        <w:t xml:space="preserve"> достигнут</w:t>
      </w:r>
      <w:r w:rsidR="003B7D33">
        <w:rPr>
          <w:sz w:val="28"/>
          <w:szCs w:val="28"/>
        </w:rPr>
        <w:t>ой</w:t>
      </w:r>
      <w:r w:rsidR="0089518E" w:rsidRPr="00756820">
        <w:rPr>
          <w:sz w:val="28"/>
          <w:szCs w:val="28"/>
        </w:rPr>
        <w:t>.</w:t>
      </w:r>
    </w:p>
    <w:p w:rsidR="0089518E" w:rsidRPr="00756820" w:rsidRDefault="0089518E" w:rsidP="0089518E">
      <w:pPr>
        <w:spacing w:line="360" w:lineRule="auto"/>
        <w:ind w:firstLine="900"/>
        <w:jc w:val="both"/>
        <w:rPr>
          <w:sz w:val="28"/>
          <w:szCs w:val="28"/>
        </w:rPr>
      </w:pPr>
      <w:r w:rsidRPr="00756820">
        <w:rPr>
          <w:sz w:val="28"/>
          <w:szCs w:val="28"/>
        </w:rPr>
        <w:t xml:space="preserve">В соответствии с положениями законодательства, в частности Гражданского кодекса РФ и Федерального закона РФ «Об акционерных обществах» от 26 декабря </w:t>
      </w:r>
      <w:smartTag w:uri="urn:schemas-microsoft-com:office:smarttags" w:element="metricconverter">
        <w:smartTagPr>
          <w:attr w:name="ProductID" w:val="1995 г"/>
        </w:smartTagPr>
        <w:r w:rsidRPr="00756820">
          <w:rPr>
            <w:sz w:val="28"/>
            <w:szCs w:val="28"/>
          </w:rPr>
          <w:t>1995 г</w:t>
        </w:r>
      </w:smartTag>
      <w:r w:rsidRPr="00756820">
        <w:rPr>
          <w:sz w:val="28"/>
          <w:szCs w:val="28"/>
        </w:rPr>
        <w:t xml:space="preserve">. № 208-ФЗ на примере реального предприятия </w:t>
      </w:r>
      <w:r>
        <w:rPr>
          <w:sz w:val="28"/>
          <w:szCs w:val="28"/>
        </w:rPr>
        <w:t>ОАО «Саратовнефтегаз»</w:t>
      </w:r>
      <w:r w:rsidRPr="00756820">
        <w:rPr>
          <w:sz w:val="28"/>
          <w:szCs w:val="28"/>
        </w:rPr>
        <w:t xml:space="preserve"> охарактеризованы особенности </w:t>
      </w:r>
      <w:r w:rsidR="00E458E2">
        <w:rPr>
          <w:sz w:val="28"/>
          <w:szCs w:val="28"/>
        </w:rPr>
        <w:t>функций финансов предприятия</w:t>
      </w:r>
      <w:r w:rsidRPr="00756820">
        <w:rPr>
          <w:sz w:val="28"/>
          <w:szCs w:val="28"/>
        </w:rPr>
        <w:t xml:space="preserve"> одной из перспективных организационно-правовых форм хозяйствования - открытого акционерного общества».  Для анализа была использована финансовая отчетность предприятия за период с 1 кв. </w:t>
      </w:r>
      <w:smartTag w:uri="urn:schemas-microsoft-com:office:smarttags" w:element="metricconverter">
        <w:smartTagPr>
          <w:attr w:name="ProductID" w:val="2008 г"/>
        </w:smartTagPr>
        <w:r w:rsidRPr="00756820">
          <w:rPr>
            <w:sz w:val="28"/>
            <w:szCs w:val="28"/>
          </w:rPr>
          <w:t>2008 г</w:t>
        </w:r>
      </w:smartTag>
      <w:r w:rsidRPr="00756820">
        <w:rPr>
          <w:sz w:val="28"/>
          <w:szCs w:val="28"/>
        </w:rPr>
        <w:t xml:space="preserve">. по 1 кв. </w:t>
      </w:r>
      <w:smartTag w:uri="urn:schemas-microsoft-com:office:smarttags" w:element="metricconverter">
        <w:smartTagPr>
          <w:attr w:name="ProductID" w:val="2009 г"/>
        </w:smartTagPr>
        <w:r w:rsidRPr="00756820">
          <w:rPr>
            <w:sz w:val="28"/>
            <w:szCs w:val="28"/>
          </w:rPr>
          <w:t>2009 г</w:t>
        </w:r>
      </w:smartTag>
      <w:r w:rsidRPr="00756820">
        <w:rPr>
          <w:sz w:val="28"/>
          <w:szCs w:val="28"/>
        </w:rPr>
        <w:t>.</w:t>
      </w:r>
    </w:p>
    <w:p w:rsidR="00600CBE" w:rsidRPr="00A43D79" w:rsidRDefault="0089518E" w:rsidP="00015F30">
      <w:pPr>
        <w:spacing w:before="100" w:beforeAutospacing="1" w:after="100" w:afterAutospacing="1" w:line="360" w:lineRule="auto"/>
        <w:jc w:val="center"/>
        <w:outlineLvl w:val="0"/>
        <w:rPr>
          <w:sz w:val="28"/>
          <w:szCs w:val="28"/>
        </w:rPr>
      </w:pPr>
      <w:r w:rsidRPr="00756820">
        <w:rPr>
          <w:sz w:val="28"/>
          <w:szCs w:val="28"/>
        </w:rPr>
        <w:br w:type="page"/>
      </w:r>
      <w:r w:rsidR="004138CE">
        <w:rPr>
          <w:sz w:val="28"/>
          <w:szCs w:val="28"/>
        </w:rPr>
        <w:t xml:space="preserve">   </w:t>
      </w:r>
      <w:r w:rsidR="00600CBE" w:rsidRPr="00A43D79">
        <w:rPr>
          <w:sz w:val="28"/>
          <w:szCs w:val="28"/>
        </w:rPr>
        <w:t>БИБЛИОГРАФИЧЕСКИ</w:t>
      </w:r>
      <w:r w:rsidR="004138CE">
        <w:rPr>
          <w:sz w:val="28"/>
          <w:szCs w:val="28"/>
        </w:rPr>
        <w:t xml:space="preserve">Й </w:t>
      </w:r>
      <w:r w:rsidR="00600CBE" w:rsidRPr="00A43D79">
        <w:rPr>
          <w:sz w:val="28"/>
          <w:szCs w:val="28"/>
        </w:rPr>
        <w:t>СПИСОК</w:t>
      </w:r>
      <w:bookmarkEnd w:id="0"/>
    </w:p>
    <w:p w:rsidR="00600CBE" w:rsidRPr="0095577B" w:rsidRDefault="00600CBE" w:rsidP="00A43D79">
      <w:pPr>
        <w:widowControl/>
        <w:numPr>
          <w:ilvl w:val="0"/>
          <w:numId w:val="13"/>
        </w:numPr>
        <w:tabs>
          <w:tab w:val="num" w:pos="0"/>
          <w:tab w:val="left" w:pos="360"/>
        </w:tabs>
        <w:autoSpaceDE/>
        <w:autoSpaceDN/>
        <w:adjustRightInd/>
        <w:spacing w:before="100" w:beforeAutospacing="1" w:after="100" w:afterAutospacing="1" w:line="360" w:lineRule="auto"/>
        <w:ind w:left="0" w:firstLine="0"/>
        <w:jc w:val="both"/>
        <w:rPr>
          <w:sz w:val="28"/>
          <w:szCs w:val="28"/>
        </w:rPr>
      </w:pPr>
      <w:r w:rsidRPr="0095577B">
        <w:rPr>
          <w:sz w:val="28"/>
          <w:szCs w:val="28"/>
        </w:rPr>
        <w:t xml:space="preserve">Бобылева А.З. Финансовые управленческие технологии: Учебник. - М.: ИНФРА-М, 2007.Басовский Л.Е. Финансовый менеджмент: Учеб. пособие для вузов. - М.: ИНФРА-М, 2007. </w:t>
      </w:r>
    </w:p>
    <w:p w:rsidR="00600CBE" w:rsidRPr="0095577B" w:rsidRDefault="00600CBE" w:rsidP="00A43D79">
      <w:pPr>
        <w:widowControl/>
        <w:numPr>
          <w:ilvl w:val="0"/>
          <w:numId w:val="13"/>
        </w:numPr>
        <w:tabs>
          <w:tab w:val="num" w:pos="0"/>
          <w:tab w:val="left" w:pos="360"/>
        </w:tabs>
        <w:autoSpaceDE/>
        <w:autoSpaceDN/>
        <w:adjustRightInd/>
        <w:spacing w:before="100" w:beforeAutospacing="1" w:after="100" w:afterAutospacing="1" w:line="360" w:lineRule="auto"/>
        <w:ind w:left="0" w:firstLine="0"/>
        <w:jc w:val="both"/>
        <w:rPr>
          <w:sz w:val="28"/>
          <w:szCs w:val="28"/>
        </w:rPr>
      </w:pPr>
      <w:r w:rsidRPr="0095577B">
        <w:rPr>
          <w:sz w:val="28"/>
          <w:szCs w:val="28"/>
        </w:rPr>
        <w:t xml:space="preserve">Экономика предприятия: Учебник/ Под ред. проф. О.И.Волкова. - </w:t>
      </w:r>
      <w:r w:rsidR="0095577B" w:rsidRPr="0095577B">
        <w:rPr>
          <w:sz w:val="28"/>
          <w:szCs w:val="28"/>
        </w:rPr>
        <w:t>3</w:t>
      </w:r>
      <w:r w:rsidRPr="0095577B">
        <w:rPr>
          <w:sz w:val="28"/>
          <w:szCs w:val="28"/>
        </w:rPr>
        <w:t>-е изд., перераб. и доп. - М.: ИНФРА-М, 200</w:t>
      </w:r>
      <w:r w:rsidR="0095577B" w:rsidRPr="0095577B">
        <w:rPr>
          <w:sz w:val="28"/>
          <w:szCs w:val="28"/>
        </w:rPr>
        <w:t>6</w:t>
      </w:r>
      <w:r w:rsidRPr="0095577B">
        <w:rPr>
          <w:sz w:val="28"/>
          <w:szCs w:val="28"/>
        </w:rPr>
        <w:t>. - 520 с. - (Серия "Высшее образование").</w:t>
      </w:r>
    </w:p>
    <w:p w:rsidR="00600CBE" w:rsidRPr="0095577B" w:rsidRDefault="00600CBE" w:rsidP="00A43D79">
      <w:pPr>
        <w:widowControl/>
        <w:numPr>
          <w:ilvl w:val="0"/>
          <w:numId w:val="13"/>
        </w:numPr>
        <w:tabs>
          <w:tab w:val="num" w:pos="0"/>
          <w:tab w:val="left" w:pos="360"/>
        </w:tabs>
        <w:autoSpaceDE/>
        <w:autoSpaceDN/>
        <w:adjustRightInd/>
        <w:spacing w:before="100" w:beforeAutospacing="1" w:after="100" w:afterAutospacing="1" w:line="360" w:lineRule="auto"/>
        <w:ind w:left="0" w:firstLine="0"/>
        <w:jc w:val="both"/>
        <w:rPr>
          <w:sz w:val="28"/>
          <w:szCs w:val="28"/>
        </w:rPr>
      </w:pPr>
      <w:r w:rsidRPr="0095577B">
        <w:rPr>
          <w:sz w:val="28"/>
          <w:szCs w:val="28"/>
        </w:rPr>
        <w:t>Левчаев П.А. Финансовые ресурсы предприятия: теория и методология системного подхода. - Саранск: Изд-во Мордов. Ун-та, 2002. - 104с.</w:t>
      </w:r>
    </w:p>
    <w:p w:rsidR="00600CBE" w:rsidRPr="0095577B" w:rsidRDefault="00600CBE" w:rsidP="00A43D79">
      <w:pPr>
        <w:widowControl/>
        <w:numPr>
          <w:ilvl w:val="0"/>
          <w:numId w:val="13"/>
        </w:numPr>
        <w:tabs>
          <w:tab w:val="num" w:pos="0"/>
          <w:tab w:val="left" w:pos="360"/>
        </w:tabs>
        <w:autoSpaceDE/>
        <w:autoSpaceDN/>
        <w:adjustRightInd/>
        <w:spacing w:before="100" w:beforeAutospacing="1" w:after="100" w:afterAutospacing="1" w:line="360" w:lineRule="auto"/>
        <w:ind w:left="0" w:firstLine="0"/>
        <w:jc w:val="both"/>
        <w:rPr>
          <w:sz w:val="28"/>
          <w:szCs w:val="28"/>
        </w:rPr>
      </w:pPr>
      <w:r w:rsidRPr="0095577B">
        <w:rPr>
          <w:sz w:val="28"/>
          <w:szCs w:val="28"/>
        </w:rPr>
        <w:t>Финансы предприятий: Учеб. пособие/  Бородина</w:t>
      </w:r>
      <w:r w:rsidR="004138CE" w:rsidRPr="0095577B">
        <w:rPr>
          <w:sz w:val="28"/>
          <w:szCs w:val="28"/>
        </w:rPr>
        <w:t xml:space="preserve"> Е.И.</w:t>
      </w:r>
      <w:r w:rsidRPr="0095577B">
        <w:rPr>
          <w:sz w:val="28"/>
          <w:szCs w:val="28"/>
        </w:rPr>
        <w:t>, Голикова</w:t>
      </w:r>
      <w:r w:rsidR="004138CE" w:rsidRPr="0095577B">
        <w:rPr>
          <w:sz w:val="28"/>
          <w:szCs w:val="28"/>
        </w:rPr>
        <w:t xml:space="preserve"> Ю.С.</w:t>
      </w:r>
      <w:r w:rsidRPr="0095577B">
        <w:rPr>
          <w:sz w:val="28"/>
          <w:szCs w:val="28"/>
        </w:rPr>
        <w:t>, Колчина</w:t>
      </w:r>
      <w:r w:rsidR="004138CE" w:rsidRPr="0095577B">
        <w:rPr>
          <w:sz w:val="28"/>
          <w:szCs w:val="28"/>
        </w:rPr>
        <w:t xml:space="preserve"> Н.В.</w:t>
      </w:r>
      <w:r w:rsidRPr="0095577B">
        <w:rPr>
          <w:sz w:val="28"/>
          <w:szCs w:val="28"/>
        </w:rPr>
        <w:t>, Смирнова</w:t>
      </w:r>
      <w:r w:rsidR="004138CE" w:rsidRPr="0095577B">
        <w:rPr>
          <w:sz w:val="28"/>
          <w:szCs w:val="28"/>
        </w:rPr>
        <w:t xml:space="preserve"> З.М,</w:t>
      </w:r>
      <w:r w:rsidRPr="0095577B">
        <w:rPr>
          <w:sz w:val="28"/>
          <w:szCs w:val="28"/>
        </w:rPr>
        <w:t xml:space="preserve">;  Под ред. канд. экон. наук Е.И. Бородиной. – М.: Банки и биржи,  «ЮНИТИ», </w:t>
      </w:r>
      <w:r w:rsidR="004138CE" w:rsidRPr="0095577B">
        <w:rPr>
          <w:sz w:val="28"/>
          <w:szCs w:val="28"/>
        </w:rPr>
        <w:t>2005</w:t>
      </w:r>
    </w:p>
    <w:p w:rsidR="00600CBE" w:rsidRPr="0095577B" w:rsidRDefault="00600CBE" w:rsidP="00A43D79">
      <w:pPr>
        <w:widowControl/>
        <w:numPr>
          <w:ilvl w:val="0"/>
          <w:numId w:val="13"/>
        </w:numPr>
        <w:tabs>
          <w:tab w:val="num" w:pos="0"/>
          <w:tab w:val="left" w:pos="360"/>
        </w:tabs>
        <w:autoSpaceDE/>
        <w:autoSpaceDN/>
        <w:adjustRightInd/>
        <w:spacing w:before="100" w:beforeAutospacing="1" w:after="100" w:afterAutospacing="1" w:line="360" w:lineRule="auto"/>
        <w:ind w:left="0" w:firstLine="0"/>
        <w:jc w:val="both"/>
        <w:rPr>
          <w:sz w:val="28"/>
          <w:szCs w:val="28"/>
        </w:rPr>
      </w:pPr>
      <w:r w:rsidRPr="0095577B">
        <w:rPr>
          <w:sz w:val="28"/>
          <w:szCs w:val="28"/>
        </w:rPr>
        <w:t>Управление финансами: Учебник/ Под ред. А.А.Володина. – М.: ИНФРА-М, 2006</w:t>
      </w:r>
    </w:p>
    <w:p w:rsidR="00600CBE" w:rsidRPr="0095577B" w:rsidRDefault="00600CBE" w:rsidP="00A43D79">
      <w:pPr>
        <w:widowControl/>
        <w:numPr>
          <w:ilvl w:val="0"/>
          <w:numId w:val="13"/>
        </w:numPr>
        <w:tabs>
          <w:tab w:val="num" w:pos="0"/>
          <w:tab w:val="left" w:pos="360"/>
        </w:tabs>
        <w:autoSpaceDE/>
        <w:autoSpaceDN/>
        <w:adjustRightInd/>
        <w:spacing w:before="100" w:beforeAutospacing="1" w:after="100" w:afterAutospacing="1" w:line="360" w:lineRule="auto"/>
        <w:ind w:left="0" w:firstLine="0"/>
        <w:jc w:val="both"/>
        <w:rPr>
          <w:sz w:val="28"/>
          <w:szCs w:val="28"/>
        </w:rPr>
      </w:pPr>
      <w:r w:rsidRPr="0095577B">
        <w:rPr>
          <w:sz w:val="28"/>
          <w:szCs w:val="28"/>
        </w:rPr>
        <w:t>Попова Р.Г., Самсонова И.Н., Доброседова И.И. Финансы предприятий. 2-е изд. - СПб: Питер, 2008</w:t>
      </w:r>
    </w:p>
    <w:p w:rsidR="00600CBE" w:rsidRPr="0095577B" w:rsidRDefault="00600CBE" w:rsidP="00A43D79">
      <w:pPr>
        <w:widowControl/>
        <w:numPr>
          <w:ilvl w:val="0"/>
          <w:numId w:val="13"/>
        </w:numPr>
        <w:tabs>
          <w:tab w:val="num" w:pos="0"/>
          <w:tab w:val="left" w:pos="360"/>
        </w:tabs>
        <w:autoSpaceDE/>
        <w:autoSpaceDN/>
        <w:adjustRightInd/>
        <w:spacing w:before="100" w:beforeAutospacing="1" w:after="100" w:afterAutospacing="1" w:line="360" w:lineRule="auto"/>
        <w:ind w:left="0" w:firstLine="0"/>
        <w:jc w:val="both"/>
        <w:rPr>
          <w:sz w:val="28"/>
          <w:szCs w:val="28"/>
        </w:rPr>
      </w:pPr>
      <w:r w:rsidRPr="0095577B">
        <w:rPr>
          <w:sz w:val="28"/>
          <w:szCs w:val="28"/>
        </w:rPr>
        <w:t>Моляков Д.С., Шохин Е.И. Теория финансов предприятий: учеб. пособие для студентов. - М.: Финансы и статистика, 2004</w:t>
      </w:r>
    </w:p>
    <w:p w:rsidR="00600CBE" w:rsidRPr="0095577B" w:rsidRDefault="00600CBE" w:rsidP="00A43D79">
      <w:pPr>
        <w:widowControl/>
        <w:numPr>
          <w:ilvl w:val="0"/>
          <w:numId w:val="13"/>
        </w:numPr>
        <w:tabs>
          <w:tab w:val="num" w:pos="0"/>
          <w:tab w:val="left" w:pos="360"/>
        </w:tabs>
        <w:autoSpaceDE/>
        <w:autoSpaceDN/>
        <w:adjustRightInd/>
        <w:spacing w:before="100" w:beforeAutospacing="1" w:after="100" w:afterAutospacing="1" w:line="360" w:lineRule="auto"/>
        <w:ind w:left="0" w:firstLine="0"/>
        <w:jc w:val="both"/>
        <w:rPr>
          <w:sz w:val="28"/>
          <w:szCs w:val="28"/>
        </w:rPr>
      </w:pPr>
      <w:r w:rsidRPr="0095577B">
        <w:rPr>
          <w:sz w:val="28"/>
          <w:szCs w:val="28"/>
        </w:rPr>
        <w:t>И.А. Бланк. Финансовая стратегия предприятия Москва: Ника-Центр, 2004 (серия библиотека финансового менеджера)</w:t>
      </w:r>
    </w:p>
    <w:p w:rsidR="00A43D79" w:rsidRPr="0095577B" w:rsidRDefault="00600CBE" w:rsidP="00A43D79">
      <w:pPr>
        <w:widowControl/>
        <w:numPr>
          <w:ilvl w:val="0"/>
          <w:numId w:val="13"/>
        </w:numPr>
        <w:tabs>
          <w:tab w:val="num" w:pos="0"/>
          <w:tab w:val="left" w:pos="360"/>
        </w:tabs>
        <w:autoSpaceDE/>
        <w:autoSpaceDN/>
        <w:adjustRightInd/>
        <w:spacing w:before="100" w:beforeAutospacing="1" w:after="100" w:afterAutospacing="1" w:line="360" w:lineRule="auto"/>
        <w:ind w:left="0" w:firstLine="0"/>
        <w:jc w:val="both"/>
        <w:rPr>
          <w:sz w:val="28"/>
          <w:szCs w:val="28"/>
        </w:rPr>
      </w:pPr>
      <w:r w:rsidRPr="0095577B">
        <w:rPr>
          <w:sz w:val="28"/>
          <w:szCs w:val="28"/>
        </w:rPr>
        <w:t>Экономика предприятия: Учебник/ Под ред. проф. О.И.Волкова. - 2-е изд., перераб. и доп. - М.: ИНФРА-М, 2001. - 520 с. - (Серия "Высшее образование").</w:t>
      </w:r>
    </w:p>
    <w:p w:rsidR="00600CBE" w:rsidRPr="0095577B" w:rsidRDefault="00600CBE" w:rsidP="00A43D79">
      <w:pPr>
        <w:widowControl/>
        <w:numPr>
          <w:ilvl w:val="0"/>
          <w:numId w:val="13"/>
        </w:numPr>
        <w:tabs>
          <w:tab w:val="num" w:pos="0"/>
          <w:tab w:val="left" w:pos="540"/>
        </w:tabs>
        <w:autoSpaceDE/>
        <w:autoSpaceDN/>
        <w:adjustRightInd/>
        <w:spacing w:before="100" w:beforeAutospacing="1" w:after="100" w:afterAutospacing="1" w:line="360" w:lineRule="auto"/>
        <w:ind w:left="0" w:firstLine="0"/>
        <w:jc w:val="both"/>
        <w:rPr>
          <w:sz w:val="28"/>
          <w:szCs w:val="28"/>
        </w:rPr>
      </w:pPr>
      <w:r w:rsidRPr="0095577B">
        <w:rPr>
          <w:sz w:val="28"/>
          <w:szCs w:val="28"/>
        </w:rPr>
        <w:t>Гражданский кодекс Российской федерации (ГК РФ) от 30.11.1994 № 51-ФЗ, принят ГД ФС РФ 21.10.1994, Ч.1</w:t>
      </w:r>
    </w:p>
    <w:p w:rsidR="00600CBE" w:rsidRPr="0095577B" w:rsidRDefault="00600CBE" w:rsidP="00A43D79">
      <w:pPr>
        <w:widowControl/>
        <w:numPr>
          <w:ilvl w:val="0"/>
          <w:numId w:val="13"/>
        </w:numPr>
        <w:tabs>
          <w:tab w:val="num" w:pos="0"/>
          <w:tab w:val="left" w:pos="360"/>
        </w:tabs>
        <w:autoSpaceDE/>
        <w:autoSpaceDN/>
        <w:adjustRightInd/>
        <w:spacing w:before="100" w:beforeAutospacing="1" w:after="100" w:afterAutospacing="1" w:line="360" w:lineRule="auto"/>
        <w:ind w:left="0" w:firstLine="0"/>
        <w:jc w:val="both"/>
        <w:rPr>
          <w:sz w:val="28"/>
          <w:szCs w:val="28"/>
        </w:rPr>
      </w:pPr>
      <w:r w:rsidRPr="0095577B">
        <w:rPr>
          <w:sz w:val="28"/>
          <w:szCs w:val="28"/>
        </w:rPr>
        <w:t>Федеральный закон "Об акционерных обществах" (Об АО) от 26.12.1995 N 208-ФЗ</w:t>
      </w:r>
    </w:p>
    <w:p w:rsidR="00600CBE" w:rsidRPr="0095577B" w:rsidRDefault="00600CBE" w:rsidP="00A43D79">
      <w:pPr>
        <w:widowControl/>
        <w:numPr>
          <w:ilvl w:val="0"/>
          <w:numId w:val="13"/>
        </w:numPr>
        <w:tabs>
          <w:tab w:val="num" w:pos="0"/>
          <w:tab w:val="left" w:pos="540"/>
        </w:tabs>
        <w:autoSpaceDE/>
        <w:autoSpaceDN/>
        <w:adjustRightInd/>
        <w:spacing w:before="100" w:beforeAutospacing="1" w:after="100" w:afterAutospacing="1" w:line="360" w:lineRule="auto"/>
        <w:ind w:left="0" w:firstLine="0"/>
        <w:jc w:val="both"/>
        <w:rPr>
          <w:sz w:val="28"/>
          <w:szCs w:val="28"/>
        </w:rPr>
      </w:pPr>
      <w:r w:rsidRPr="0095577B">
        <w:rPr>
          <w:sz w:val="28"/>
          <w:szCs w:val="28"/>
        </w:rPr>
        <w:t xml:space="preserve">Финансовый менеджмент: Учебник/ Под ред. Самсонова. </w:t>
      </w:r>
      <w:r w:rsidR="004138CE" w:rsidRPr="0095577B">
        <w:rPr>
          <w:sz w:val="28"/>
          <w:szCs w:val="28"/>
        </w:rPr>
        <w:t xml:space="preserve">Н.Ф. </w:t>
      </w:r>
      <w:r w:rsidRPr="0095577B">
        <w:rPr>
          <w:sz w:val="28"/>
          <w:szCs w:val="28"/>
        </w:rPr>
        <w:t>– М.: ИНФРА-М, 2001</w:t>
      </w:r>
    </w:p>
    <w:p w:rsidR="00600CBE" w:rsidRPr="0095577B" w:rsidRDefault="00600CBE" w:rsidP="00A43D79">
      <w:pPr>
        <w:widowControl/>
        <w:numPr>
          <w:ilvl w:val="0"/>
          <w:numId w:val="13"/>
        </w:numPr>
        <w:tabs>
          <w:tab w:val="num" w:pos="0"/>
          <w:tab w:val="left" w:pos="540"/>
        </w:tabs>
        <w:autoSpaceDE/>
        <w:autoSpaceDN/>
        <w:adjustRightInd/>
        <w:spacing w:before="100" w:beforeAutospacing="1" w:after="100" w:afterAutospacing="1" w:line="360" w:lineRule="auto"/>
        <w:ind w:left="0" w:firstLine="0"/>
        <w:jc w:val="both"/>
        <w:rPr>
          <w:sz w:val="28"/>
          <w:szCs w:val="28"/>
        </w:rPr>
      </w:pPr>
      <w:r w:rsidRPr="0095577B">
        <w:rPr>
          <w:sz w:val="28"/>
          <w:szCs w:val="28"/>
        </w:rPr>
        <w:t xml:space="preserve">Устав ОАО «Саратовнефтегаз», утвержденный годовым общим собранием акционеров ОАО «Саратовнефтегаз» Протокол №19 от 29 июня 2006 года. </w:t>
      </w:r>
    </w:p>
    <w:p w:rsidR="00600CBE" w:rsidRPr="0095577B" w:rsidRDefault="00600CBE" w:rsidP="00A43D79">
      <w:pPr>
        <w:widowControl/>
        <w:numPr>
          <w:ilvl w:val="0"/>
          <w:numId w:val="13"/>
        </w:numPr>
        <w:tabs>
          <w:tab w:val="num" w:pos="0"/>
          <w:tab w:val="left" w:pos="540"/>
        </w:tabs>
        <w:autoSpaceDE/>
        <w:autoSpaceDN/>
        <w:adjustRightInd/>
        <w:spacing w:before="100" w:beforeAutospacing="1" w:after="100" w:afterAutospacing="1" w:line="360" w:lineRule="auto"/>
        <w:ind w:left="0" w:firstLine="0"/>
        <w:jc w:val="both"/>
        <w:rPr>
          <w:sz w:val="28"/>
          <w:szCs w:val="28"/>
        </w:rPr>
      </w:pPr>
      <w:r w:rsidRPr="0095577B">
        <w:rPr>
          <w:sz w:val="28"/>
          <w:szCs w:val="28"/>
        </w:rPr>
        <w:t>Радионов А.Р. Финансы предприятия: оптимизация, методы, стимулы. // Финансовый бизнес. - 2003. - №4. - C.25-31.</w:t>
      </w:r>
    </w:p>
    <w:p w:rsidR="00600CBE" w:rsidRPr="0095577B" w:rsidRDefault="00600CBE" w:rsidP="00A43D79">
      <w:pPr>
        <w:widowControl/>
        <w:numPr>
          <w:ilvl w:val="0"/>
          <w:numId w:val="13"/>
        </w:numPr>
        <w:tabs>
          <w:tab w:val="num" w:pos="0"/>
          <w:tab w:val="left" w:pos="540"/>
        </w:tabs>
        <w:autoSpaceDE/>
        <w:autoSpaceDN/>
        <w:adjustRightInd/>
        <w:spacing w:before="100" w:beforeAutospacing="1" w:after="100" w:afterAutospacing="1" w:line="360" w:lineRule="auto"/>
        <w:ind w:left="0" w:firstLine="0"/>
        <w:jc w:val="both"/>
        <w:rPr>
          <w:sz w:val="28"/>
          <w:szCs w:val="28"/>
        </w:rPr>
      </w:pPr>
      <w:r w:rsidRPr="0095577B">
        <w:rPr>
          <w:sz w:val="28"/>
          <w:szCs w:val="28"/>
        </w:rPr>
        <w:t xml:space="preserve">Электронный журнал «Корпоративные финансы» №2 2007 «Моделирование потоков денежных средств компании» Львутин П.П.  </w:t>
      </w:r>
      <w:hyperlink r:id="rId9" w:history="1">
        <w:r w:rsidRPr="0095577B">
          <w:rPr>
            <w:rStyle w:val="ac"/>
            <w:sz w:val="28"/>
            <w:szCs w:val="28"/>
          </w:rPr>
          <w:t>http://www.ecsocman.edu.ru</w:t>
        </w:r>
      </w:hyperlink>
    </w:p>
    <w:p w:rsidR="001609EE" w:rsidRPr="0095577B" w:rsidRDefault="001609EE" w:rsidP="00A43D79">
      <w:pPr>
        <w:widowControl/>
        <w:numPr>
          <w:ilvl w:val="0"/>
          <w:numId w:val="13"/>
        </w:numPr>
        <w:tabs>
          <w:tab w:val="num" w:pos="0"/>
          <w:tab w:val="left" w:pos="540"/>
        </w:tabs>
        <w:autoSpaceDE/>
        <w:autoSpaceDN/>
        <w:adjustRightInd/>
        <w:spacing w:before="100" w:beforeAutospacing="1" w:after="100" w:afterAutospacing="1" w:line="360" w:lineRule="auto"/>
        <w:ind w:left="0" w:firstLine="0"/>
        <w:jc w:val="both"/>
        <w:rPr>
          <w:sz w:val="28"/>
          <w:szCs w:val="28"/>
        </w:rPr>
      </w:pPr>
      <w:r w:rsidRPr="0095577B">
        <w:rPr>
          <w:sz w:val="28"/>
          <w:szCs w:val="28"/>
        </w:rPr>
        <w:t>Научно-образовательный и прикладной журнал «Финансовые исследования» №</w:t>
      </w:r>
      <w:r w:rsidR="0089518E" w:rsidRPr="0095577B">
        <w:rPr>
          <w:sz w:val="28"/>
          <w:szCs w:val="28"/>
        </w:rPr>
        <w:t>16</w:t>
      </w:r>
      <w:r w:rsidRPr="0095577B">
        <w:rPr>
          <w:sz w:val="28"/>
          <w:szCs w:val="28"/>
        </w:rPr>
        <w:t xml:space="preserve"> 2007 «К вопросу о функциях финансов предприятия» Бджола В.Д.  </w:t>
      </w:r>
      <w:hyperlink r:id="rId10" w:history="1">
        <w:r w:rsidRPr="0095577B">
          <w:rPr>
            <w:rStyle w:val="ac"/>
            <w:sz w:val="28"/>
            <w:szCs w:val="28"/>
          </w:rPr>
          <w:t>http://finis.rsue.ru/2007-3/</w:t>
        </w:r>
      </w:hyperlink>
    </w:p>
    <w:p w:rsidR="00600CBE" w:rsidRPr="0095577B" w:rsidRDefault="00600CBE" w:rsidP="00A43D79">
      <w:pPr>
        <w:widowControl/>
        <w:numPr>
          <w:ilvl w:val="0"/>
          <w:numId w:val="13"/>
        </w:numPr>
        <w:tabs>
          <w:tab w:val="num" w:pos="0"/>
          <w:tab w:val="left" w:pos="540"/>
        </w:tabs>
        <w:autoSpaceDE/>
        <w:autoSpaceDN/>
        <w:adjustRightInd/>
        <w:spacing w:before="100" w:beforeAutospacing="1" w:after="100" w:afterAutospacing="1" w:line="360" w:lineRule="auto"/>
        <w:ind w:left="0" w:firstLine="0"/>
        <w:jc w:val="both"/>
        <w:rPr>
          <w:sz w:val="28"/>
          <w:szCs w:val="28"/>
        </w:rPr>
      </w:pPr>
      <w:r w:rsidRPr="0095577B">
        <w:rPr>
          <w:sz w:val="28"/>
          <w:szCs w:val="28"/>
        </w:rPr>
        <w:t>Жилкина А.Н. Управление финансами. Финансовый анализ предприятия. - М.: ИНФРА-М, 2007.- 332 с.</w:t>
      </w:r>
    </w:p>
    <w:p w:rsidR="00600CBE" w:rsidRPr="0095577B" w:rsidRDefault="00600CBE" w:rsidP="00A43D79">
      <w:pPr>
        <w:pStyle w:val="a7"/>
        <w:numPr>
          <w:ilvl w:val="0"/>
          <w:numId w:val="13"/>
        </w:numPr>
        <w:tabs>
          <w:tab w:val="left" w:pos="540"/>
        </w:tabs>
        <w:spacing w:before="100" w:beforeAutospacing="1" w:after="100" w:afterAutospacing="1" w:line="360" w:lineRule="auto"/>
        <w:ind w:left="0" w:firstLine="0"/>
        <w:jc w:val="both"/>
        <w:rPr>
          <w:sz w:val="28"/>
          <w:szCs w:val="28"/>
        </w:rPr>
      </w:pPr>
      <w:r w:rsidRPr="0095577B">
        <w:rPr>
          <w:sz w:val="28"/>
          <w:szCs w:val="28"/>
        </w:rPr>
        <w:t>Ежеквартальный отчет ОАО «Саратовнефтег</w:t>
      </w:r>
      <w:r w:rsidR="00BF31AE" w:rsidRPr="0095577B">
        <w:rPr>
          <w:sz w:val="28"/>
          <w:szCs w:val="28"/>
        </w:rPr>
        <w:t>аз</w:t>
      </w:r>
      <w:r w:rsidRPr="0095577B">
        <w:rPr>
          <w:sz w:val="28"/>
          <w:szCs w:val="28"/>
        </w:rPr>
        <w:t xml:space="preserve">» за 1 кв. </w:t>
      </w:r>
      <w:smartTag w:uri="urn:schemas-microsoft-com:office:smarttags" w:element="metricconverter">
        <w:smartTagPr>
          <w:attr w:name="ProductID" w:val="2009 г"/>
        </w:smartTagPr>
        <w:r w:rsidRPr="0095577B">
          <w:rPr>
            <w:sz w:val="28"/>
            <w:szCs w:val="28"/>
          </w:rPr>
          <w:t>2009 г</w:t>
        </w:r>
      </w:smartTag>
      <w:r w:rsidRPr="0095577B">
        <w:rPr>
          <w:sz w:val="28"/>
          <w:szCs w:val="28"/>
        </w:rPr>
        <w:t xml:space="preserve">., </w:t>
      </w:r>
      <w:hyperlink r:id="rId11" w:history="1">
        <w:r w:rsidR="0089518E" w:rsidRPr="0095577B">
          <w:rPr>
            <w:rStyle w:val="ac"/>
            <w:sz w:val="28"/>
            <w:szCs w:val="28"/>
          </w:rPr>
          <w:t>www.sng.ru</w:t>
        </w:r>
      </w:hyperlink>
    </w:p>
    <w:p w:rsidR="0089518E" w:rsidRPr="0095577B" w:rsidRDefault="0089518E" w:rsidP="0089518E">
      <w:pPr>
        <w:pStyle w:val="a7"/>
        <w:numPr>
          <w:ilvl w:val="0"/>
          <w:numId w:val="13"/>
        </w:numPr>
        <w:tabs>
          <w:tab w:val="left" w:pos="540"/>
        </w:tabs>
        <w:spacing w:before="100" w:beforeAutospacing="1" w:after="100" w:afterAutospacing="1" w:line="360" w:lineRule="auto"/>
        <w:ind w:left="0" w:firstLine="0"/>
        <w:jc w:val="both"/>
        <w:rPr>
          <w:sz w:val="28"/>
          <w:szCs w:val="28"/>
        </w:rPr>
      </w:pPr>
      <w:r w:rsidRPr="0095577B">
        <w:rPr>
          <w:sz w:val="28"/>
          <w:szCs w:val="28"/>
        </w:rPr>
        <w:t xml:space="preserve">Ежеквартальный отчет ОАО «Саратовнефтегаз» за 1 кв. </w:t>
      </w:r>
      <w:smartTag w:uri="urn:schemas-microsoft-com:office:smarttags" w:element="metricconverter">
        <w:smartTagPr>
          <w:attr w:name="ProductID" w:val="2008 г"/>
        </w:smartTagPr>
        <w:r w:rsidRPr="0095577B">
          <w:rPr>
            <w:sz w:val="28"/>
            <w:szCs w:val="28"/>
          </w:rPr>
          <w:t>2008 г</w:t>
        </w:r>
      </w:smartTag>
      <w:r w:rsidRPr="0095577B">
        <w:rPr>
          <w:sz w:val="28"/>
          <w:szCs w:val="28"/>
        </w:rPr>
        <w:t xml:space="preserve">., </w:t>
      </w:r>
      <w:hyperlink r:id="rId12" w:history="1">
        <w:r w:rsidRPr="0095577B">
          <w:rPr>
            <w:rStyle w:val="ac"/>
            <w:sz w:val="28"/>
            <w:szCs w:val="28"/>
          </w:rPr>
          <w:t>www.sng.ru</w:t>
        </w:r>
      </w:hyperlink>
    </w:p>
    <w:p w:rsidR="00600CBE" w:rsidRPr="0095577B" w:rsidRDefault="00600CBE" w:rsidP="004138CE">
      <w:pPr>
        <w:widowControl/>
        <w:numPr>
          <w:ilvl w:val="0"/>
          <w:numId w:val="13"/>
        </w:numPr>
        <w:tabs>
          <w:tab w:val="num" w:pos="0"/>
          <w:tab w:val="left" w:pos="540"/>
        </w:tabs>
        <w:autoSpaceDE/>
        <w:autoSpaceDN/>
        <w:adjustRightInd/>
        <w:spacing w:line="360" w:lineRule="auto"/>
        <w:ind w:left="0" w:firstLine="0"/>
        <w:jc w:val="both"/>
        <w:rPr>
          <w:sz w:val="28"/>
          <w:szCs w:val="28"/>
        </w:rPr>
      </w:pPr>
      <w:r w:rsidRPr="0095577B">
        <w:rPr>
          <w:sz w:val="28"/>
          <w:szCs w:val="28"/>
        </w:rPr>
        <w:t>Донцова Л.В., Никифорова Н.А. Анализ финансовой отчетности: Учебное пособие. – М.: Издательство «Дело и сервис», 2004г.</w:t>
      </w:r>
    </w:p>
    <w:p w:rsidR="004138CE" w:rsidRPr="0095577B" w:rsidRDefault="004138CE" w:rsidP="004138CE">
      <w:pPr>
        <w:widowControl/>
        <w:numPr>
          <w:ilvl w:val="0"/>
          <w:numId w:val="13"/>
        </w:numPr>
        <w:tabs>
          <w:tab w:val="num" w:pos="0"/>
        </w:tabs>
        <w:autoSpaceDE/>
        <w:autoSpaceDN/>
        <w:adjustRightInd/>
        <w:spacing w:line="360" w:lineRule="auto"/>
        <w:ind w:left="0" w:firstLine="0"/>
        <w:jc w:val="both"/>
        <w:rPr>
          <w:sz w:val="28"/>
          <w:szCs w:val="28"/>
        </w:rPr>
      </w:pPr>
      <w:r w:rsidRPr="0095577B">
        <w:rPr>
          <w:sz w:val="28"/>
          <w:szCs w:val="28"/>
        </w:rPr>
        <w:t>Справочник финансиста предприятия. – 5-е издание, доп. и перераб. – М.: Инфра-М, 2008. – 559 с.;</w:t>
      </w:r>
    </w:p>
    <w:p w:rsidR="004138CE" w:rsidRPr="00A43D79" w:rsidRDefault="004138CE" w:rsidP="004138CE">
      <w:pPr>
        <w:widowControl/>
        <w:tabs>
          <w:tab w:val="left" w:pos="540"/>
        </w:tabs>
        <w:autoSpaceDE/>
        <w:autoSpaceDN/>
        <w:adjustRightInd/>
        <w:spacing w:line="360" w:lineRule="auto"/>
        <w:jc w:val="both"/>
        <w:rPr>
          <w:sz w:val="28"/>
          <w:szCs w:val="28"/>
        </w:rPr>
      </w:pPr>
    </w:p>
    <w:p w:rsidR="00BF31AE" w:rsidRPr="00A43D79" w:rsidRDefault="00BF31AE" w:rsidP="004138CE">
      <w:pPr>
        <w:tabs>
          <w:tab w:val="left" w:pos="3225"/>
        </w:tabs>
        <w:spacing w:line="360" w:lineRule="auto"/>
        <w:rPr>
          <w:sz w:val="28"/>
          <w:szCs w:val="28"/>
        </w:rPr>
      </w:pPr>
      <w:bookmarkStart w:id="1" w:name="_GoBack"/>
      <w:bookmarkEnd w:id="1"/>
    </w:p>
    <w:sectPr w:rsidR="00BF31AE" w:rsidRPr="00A43D79" w:rsidSect="00AF3F8D">
      <w:type w:val="nextColumn"/>
      <w:pgSz w:w="11909" w:h="16834"/>
      <w:pgMar w:top="1134" w:right="567" w:bottom="567"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0C8" w:rsidRDefault="002C60C8">
      <w:r>
        <w:separator/>
      </w:r>
    </w:p>
  </w:endnote>
  <w:endnote w:type="continuationSeparator" w:id="0">
    <w:p w:rsidR="002C60C8" w:rsidRDefault="002C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0C8" w:rsidRDefault="002C60C8">
      <w:r>
        <w:separator/>
      </w:r>
    </w:p>
  </w:footnote>
  <w:footnote w:type="continuationSeparator" w:id="0">
    <w:p w:rsidR="002C60C8" w:rsidRDefault="002C60C8">
      <w:r>
        <w:continuationSeparator/>
      </w:r>
    </w:p>
  </w:footnote>
  <w:footnote w:id="1">
    <w:p w:rsidR="0095577B" w:rsidRDefault="0095577B" w:rsidP="0095577B">
      <w:pPr>
        <w:widowControl/>
        <w:tabs>
          <w:tab w:val="left" w:pos="360"/>
        </w:tabs>
        <w:autoSpaceDE/>
        <w:adjustRightInd/>
        <w:spacing w:before="100" w:beforeAutospacing="1" w:after="100" w:afterAutospacing="1" w:line="360" w:lineRule="auto"/>
        <w:jc w:val="both"/>
      </w:pPr>
      <w:r>
        <w:rPr>
          <w:rStyle w:val="a9"/>
        </w:rPr>
        <w:footnoteRef/>
      </w:r>
      <w:r>
        <w:t xml:space="preserve"> Финансы предприятий: Учеб. пособие/  Бородина Е.И., Голикова Ю.С., Колчина Н.В., Смирнова З.М,;  Под ред. канд. экон. наук Е.И. Бородиной. – М.: Банки и биржи,  «ЮНИТИ», 2005</w:t>
      </w:r>
    </w:p>
    <w:p w:rsidR="0095577B" w:rsidRDefault="0095577B">
      <w:pPr>
        <w:pStyle w:val="a7"/>
      </w:pPr>
    </w:p>
  </w:footnote>
  <w:footnote w:id="2">
    <w:p w:rsidR="0095577B" w:rsidRDefault="0095577B" w:rsidP="0095577B">
      <w:pPr>
        <w:widowControl/>
        <w:tabs>
          <w:tab w:val="left" w:pos="360"/>
        </w:tabs>
        <w:autoSpaceDE/>
        <w:adjustRightInd/>
        <w:spacing w:before="100" w:beforeAutospacing="1" w:after="100" w:afterAutospacing="1" w:line="360" w:lineRule="auto"/>
        <w:jc w:val="both"/>
      </w:pPr>
      <w:r>
        <w:rPr>
          <w:rStyle w:val="a9"/>
        </w:rPr>
        <w:footnoteRef/>
      </w:r>
      <w:r>
        <w:t xml:space="preserve"> Экономика предприятия: Учебник/ Под ред. проф. О.И.Волкова. - 3-е изд., перераб. и доп. - М.: ИНФРА-М, 2006. - 520 с. - (Серия "Высшее образование").</w:t>
      </w:r>
    </w:p>
    <w:p w:rsidR="0095577B" w:rsidRDefault="0095577B">
      <w:pPr>
        <w:pStyle w:val="a7"/>
      </w:pPr>
    </w:p>
  </w:footnote>
  <w:footnote w:id="3">
    <w:p w:rsidR="0095577B" w:rsidRDefault="0095577B" w:rsidP="0095577B">
      <w:pPr>
        <w:widowControl/>
        <w:tabs>
          <w:tab w:val="left" w:pos="360"/>
        </w:tabs>
        <w:autoSpaceDE/>
        <w:adjustRightInd/>
        <w:jc w:val="both"/>
      </w:pPr>
      <w:r>
        <w:rPr>
          <w:rStyle w:val="a9"/>
        </w:rPr>
        <w:footnoteRef/>
      </w:r>
      <w:r>
        <w:t xml:space="preserve"> Управление финансами: Учебник/ Под ред. А.А.Володина. – М.: ИНФРА-М, 2006</w:t>
      </w:r>
    </w:p>
  </w:footnote>
  <w:footnote w:id="4">
    <w:p w:rsidR="0095577B" w:rsidRDefault="0095577B" w:rsidP="0095577B">
      <w:pPr>
        <w:widowControl/>
        <w:tabs>
          <w:tab w:val="left" w:pos="360"/>
        </w:tabs>
        <w:autoSpaceDE/>
        <w:adjustRightInd/>
        <w:jc w:val="both"/>
      </w:pPr>
      <w:r>
        <w:rPr>
          <w:rStyle w:val="a9"/>
        </w:rPr>
        <w:footnoteRef/>
      </w:r>
      <w:r>
        <w:t xml:space="preserve"> Попова Р.Г., Самсонова И.Н., Доброседова И.И. Финансы предприятий. 2-е изд. - СПб: Питер, 2008</w:t>
      </w:r>
    </w:p>
    <w:p w:rsidR="0095577B" w:rsidRDefault="0095577B">
      <w:pPr>
        <w:pStyle w:val="a7"/>
      </w:pPr>
    </w:p>
  </w:footnote>
  <w:footnote w:id="5">
    <w:p w:rsidR="0095577B" w:rsidRDefault="0095577B" w:rsidP="0037162F">
      <w:pPr>
        <w:widowControl/>
        <w:tabs>
          <w:tab w:val="left" w:pos="360"/>
        </w:tabs>
        <w:autoSpaceDE/>
        <w:adjustRightInd/>
        <w:jc w:val="both"/>
      </w:pPr>
      <w:r>
        <w:rPr>
          <w:rStyle w:val="a9"/>
        </w:rPr>
        <w:footnoteRef/>
      </w:r>
      <w:r>
        <w:t xml:space="preserve"> Моляков Д.С., Шохин Е.И. Теория финансов предприятий: учеб. пособие для студентов. - М.: Финансы и статистика, 2004</w:t>
      </w:r>
    </w:p>
  </w:footnote>
  <w:footnote w:id="6">
    <w:p w:rsidR="0037162F" w:rsidRDefault="0037162F" w:rsidP="0037162F">
      <w:pPr>
        <w:widowControl/>
        <w:tabs>
          <w:tab w:val="left" w:pos="360"/>
        </w:tabs>
        <w:autoSpaceDE/>
        <w:adjustRightInd/>
        <w:jc w:val="both"/>
      </w:pPr>
      <w:r>
        <w:rPr>
          <w:rStyle w:val="a9"/>
        </w:rPr>
        <w:footnoteRef/>
      </w:r>
      <w:r>
        <w:t xml:space="preserve"> И.А. Бланк. Финансовая стратегия предприятия Москва: Ника-Центр, 2004 (серия библиотека финансового менеджера)</w:t>
      </w:r>
    </w:p>
    <w:p w:rsidR="0037162F" w:rsidRDefault="0037162F">
      <w:pPr>
        <w:pStyle w:val="a7"/>
      </w:pPr>
    </w:p>
  </w:footnote>
  <w:footnote w:id="7">
    <w:p w:rsidR="0037162F" w:rsidRDefault="0037162F" w:rsidP="0037162F">
      <w:pPr>
        <w:widowControl/>
        <w:tabs>
          <w:tab w:val="left" w:pos="360"/>
        </w:tabs>
        <w:autoSpaceDE/>
        <w:adjustRightInd/>
        <w:spacing w:before="100" w:beforeAutospacing="1" w:after="100" w:afterAutospacing="1" w:line="360" w:lineRule="auto"/>
        <w:jc w:val="both"/>
      </w:pPr>
      <w:r>
        <w:rPr>
          <w:rStyle w:val="a9"/>
        </w:rPr>
        <w:footnoteRef/>
      </w:r>
      <w:r>
        <w:t xml:space="preserve"> Экономика предприятия: Учебник/ Под ред. проф. О.И.Волкова. - 2-е изд., перераб. и доп. - М.: ИНФРА-М, 2001. - 520 с. - (Серия "Высшее образование").</w:t>
      </w:r>
    </w:p>
    <w:p w:rsidR="0037162F" w:rsidRDefault="0037162F">
      <w:pPr>
        <w:pStyle w:val="a7"/>
      </w:pPr>
    </w:p>
  </w:footnote>
  <w:footnote w:id="8">
    <w:p w:rsidR="0037162F" w:rsidRDefault="0037162F" w:rsidP="0037162F">
      <w:pPr>
        <w:widowControl/>
        <w:tabs>
          <w:tab w:val="left" w:pos="540"/>
        </w:tabs>
        <w:autoSpaceDE/>
        <w:adjustRightInd/>
        <w:spacing w:before="100" w:beforeAutospacing="1" w:after="100" w:afterAutospacing="1" w:line="360" w:lineRule="auto"/>
        <w:jc w:val="both"/>
      </w:pPr>
      <w:r>
        <w:rPr>
          <w:rStyle w:val="a9"/>
        </w:rPr>
        <w:footnoteRef/>
      </w:r>
      <w:r>
        <w:t xml:space="preserve"> Финансовый менеджмент: Учебник/ Под ред. Самсонова. Н.Ф. – М.: ИНФРА-М, 2001</w:t>
      </w:r>
    </w:p>
    <w:p w:rsidR="0037162F" w:rsidRDefault="0037162F">
      <w:pPr>
        <w:pStyle w:val="a7"/>
      </w:pPr>
    </w:p>
  </w:footnote>
  <w:footnote w:id="9">
    <w:p w:rsidR="0037162F" w:rsidRDefault="0037162F" w:rsidP="0037162F">
      <w:pPr>
        <w:widowControl/>
        <w:tabs>
          <w:tab w:val="left" w:pos="540"/>
        </w:tabs>
        <w:autoSpaceDE/>
        <w:adjustRightInd/>
        <w:jc w:val="both"/>
      </w:pPr>
      <w:r>
        <w:rPr>
          <w:rStyle w:val="a9"/>
        </w:rPr>
        <w:footnoteRef/>
      </w:r>
      <w:r>
        <w:t xml:space="preserve"> Научно-образовательный и прикладной журнал «Финансовые исследования» №16 2007 «К вопросу о функциях финансов предприятия» Бджола В.Д.  </w:t>
      </w:r>
      <w:hyperlink r:id="rId1" w:history="1">
        <w:r>
          <w:rPr>
            <w:rStyle w:val="ac"/>
          </w:rPr>
          <w:t>http://finis.rsue.ru/2007-3/</w:t>
        </w:r>
      </w:hyperlink>
    </w:p>
  </w:footnote>
  <w:footnote w:id="10">
    <w:p w:rsidR="0037162F" w:rsidRDefault="0037162F" w:rsidP="0037162F">
      <w:pPr>
        <w:widowControl/>
        <w:tabs>
          <w:tab w:val="left" w:pos="540"/>
        </w:tabs>
        <w:autoSpaceDE/>
        <w:adjustRightInd/>
        <w:jc w:val="both"/>
      </w:pPr>
      <w:r>
        <w:rPr>
          <w:rStyle w:val="a9"/>
        </w:rPr>
        <w:footnoteRef/>
      </w:r>
      <w:r>
        <w:t xml:space="preserve"> Жилкина А.Н. Управление финансами. Финансовый анализ предприятия. - М.: ИНФРА-М, 2007.- 332 с.</w:t>
      </w:r>
    </w:p>
    <w:p w:rsidR="0037162F" w:rsidRDefault="0037162F" w:rsidP="0037162F">
      <w:pPr>
        <w:pStyle w:val="a7"/>
      </w:pPr>
    </w:p>
  </w:footnote>
  <w:footnote w:id="11">
    <w:p w:rsidR="0037162F" w:rsidRDefault="0037162F" w:rsidP="0037162F">
      <w:pPr>
        <w:widowControl/>
        <w:tabs>
          <w:tab w:val="left" w:pos="540"/>
        </w:tabs>
        <w:autoSpaceDE/>
        <w:adjustRightInd/>
        <w:jc w:val="both"/>
      </w:pPr>
      <w:r>
        <w:rPr>
          <w:rStyle w:val="a9"/>
        </w:rPr>
        <w:footnoteRef/>
      </w:r>
      <w:r>
        <w:t xml:space="preserve"> Гражданский кодекс Российской федерации (ГК РФ) от 30.11.1994 № 51-ФЗ, принят ГД ФС РФ 21.10.1994, Ч.1</w:t>
      </w:r>
    </w:p>
  </w:footnote>
  <w:footnote w:id="12">
    <w:p w:rsidR="0037162F" w:rsidRDefault="0037162F" w:rsidP="0037162F">
      <w:pPr>
        <w:widowControl/>
        <w:tabs>
          <w:tab w:val="left" w:pos="360"/>
        </w:tabs>
        <w:autoSpaceDE/>
        <w:adjustRightInd/>
        <w:jc w:val="both"/>
      </w:pPr>
      <w:r>
        <w:rPr>
          <w:rStyle w:val="a9"/>
        </w:rPr>
        <w:footnoteRef/>
      </w:r>
      <w:r>
        <w:t xml:space="preserve"> Федеральный закон "Об акционерных обществах" (Об АО) от 26.12.1995 N 208-ФЗ</w:t>
      </w:r>
    </w:p>
    <w:p w:rsidR="0037162F" w:rsidRDefault="0037162F">
      <w:pPr>
        <w:pStyle w:val="a7"/>
      </w:pPr>
    </w:p>
  </w:footnote>
  <w:footnote w:id="13">
    <w:p w:rsidR="003B7D33" w:rsidRPr="00015F30" w:rsidRDefault="003B7D33" w:rsidP="0037162F">
      <w:pPr>
        <w:pStyle w:val="a6"/>
        <w:spacing w:before="0" w:beforeAutospacing="0" w:after="0" w:afterAutospacing="0"/>
        <w:rPr>
          <w:sz w:val="20"/>
          <w:szCs w:val="20"/>
        </w:rPr>
      </w:pPr>
      <w:r w:rsidRPr="00015F30">
        <w:rPr>
          <w:rStyle w:val="a9"/>
          <w:sz w:val="20"/>
          <w:szCs w:val="20"/>
        </w:rPr>
        <w:footnoteRef/>
      </w:r>
      <w:r w:rsidRPr="00015F30">
        <w:rPr>
          <w:sz w:val="20"/>
          <w:szCs w:val="20"/>
        </w:rPr>
        <w:t xml:space="preserve"> Радионов А.Р. Финансы предприятия: оптимизация, методы, стимулы. // Финансовый бизнес.-2003.  №4. - C. 25-31.</w:t>
      </w:r>
    </w:p>
  </w:footnote>
  <w:footnote w:id="14">
    <w:p w:rsidR="003B7D33" w:rsidRPr="00015F30" w:rsidRDefault="003B7D33" w:rsidP="0037162F">
      <w:pPr>
        <w:pStyle w:val="a7"/>
      </w:pPr>
      <w:r w:rsidRPr="00015F30">
        <w:rPr>
          <w:rStyle w:val="a9"/>
        </w:rPr>
        <w:footnoteRef/>
      </w:r>
      <w:r w:rsidRPr="00015F30">
        <w:t xml:space="preserve"> Финансовый менеджмент: Учебник/ Под ред. Н.Ф. Самсонова. – М.: ИНФРА-М, 2001</w:t>
      </w:r>
    </w:p>
  </w:footnote>
  <w:footnote w:id="15">
    <w:p w:rsidR="0037162F" w:rsidRDefault="0037162F" w:rsidP="0037162F">
      <w:pPr>
        <w:widowControl/>
        <w:tabs>
          <w:tab w:val="left" w:pos="360"/>
        </w:tabs>
        <w:autoSpaceDE/>
        <w:adjustRightInd/>
        <w:jc w:val="both"/>
      </w:pPr>
      <w:r>
        <w:rPr>
          <w:rStyle w:val="a9"/>
        </w:rPr>
        <w:footnoteRef/>
      </w:r>
      <w:r>
        <w:t xml:space="preserve"> Федеральный закон "Об акционерных обществах" (Об АО) от 26.12.1995 N 208-ФЗ</w:t>
      </w:r>
    </w:p>
    <w:p w:rsidR="0037162F" w:rsidRDefault="0037162F">
      <w:pPr>
        <w:pStyle w:val="a7"/>
      </w:pPr>
    </w:p>
  </w:footnote>
  <w:footnote w:id="16">
    <w:p w:rsidR="0037162F" w:rsidRDefault="0037162F" w:rsidP="0037162F">
      <w:pPr>
        <w:pStyle w:val="a7"/>
        <w:tabs>
          <w:tab w:val="left" w:pos="540"/>
        </w:tabs>
        <w:jc w:val="both"/>
      </w:pPr>
      <w:r>
        <w:rPr>
          <w:rStyle w:val="a9"/>
        </w:rPr>
        <w:footnoteRef/>
      </w:r>
      <w:r>
        <w:t xml:space="preserve"> Ежеквартальный отчет ОАО «Саратовнефтегаз» за 1 кв. </w:t>
      </w:r>
      <w:smartTag w:uri="urn:schemas-microsoft-com:office:smarttags" w:element="metricconverter">
        <w:smartTagPr>
          <w:attr w:name="ProductID" w:val="2009 г"/>
        </w:smartTagPr>
        <w:r>
          <w:t>2009 г</w:t>
        </w:r>
      </w:smartTag>
      <w:r>
        <w:t xml:space="preserve">., </w:t>
      </w:r>
      <w:hyperlink r:id="rId2" w:history="1">
        <w:r>
          <w:rPr>
            <w:rStyle w:val="ac"/>
          </w:rPr>
          <w:t>www.sng.ru</w:t>
        </w:r>
      </w:hyperlink>
    </w:p>
  </w:footnote>
  <w:footnote w:id="17">
    <w:p w:rsidR="0037162F" w:rsidRDefault="0037162F" w:rsidP="0037162F">
      <w:pPr>
        <w:pStyle w:val="a7"/>
        <w:tabs>
          <w:tab w:val="left" w:pos="540"/>
        </w:tabs>
        <w:jc w:val="both"/>
      </w:pPr>
      <w:r>
        <w:rPr>
          <w:rStyle w:val="a9"/>
        </w:rPr>
        <w:footnoteRef/>
      </w:r>
      <w:r>
        <w:t xml:space="preserve"> Ежеквартальный отчет ОАО «Саратовнефтегаз» за 1 кв. </w:t>
      </w:r>
      <w:smartTag w:uri="urn:schemas-microsoft-com:office:smarttags" w:element="metricconverter">
        <w:smartTagPr>
          <w:attr w:name="ProductID" w:val="2008 г"/>
        </w:smartTagPr>
        <w:r>
          <w:t>2008 г</w:t>
        </w:r>
      </w:smartTag>
      <w:r>
        <w:t xml:space="preserve">., </w:t>
      </w:r>
      <w:hyperlink r:id="rId3" w:history="1">
        <w:r>
          <w:rPr>
            <w:rStyle w:val="ac"/>
          </w:rPr>
          <w:t>www.sng.ru</w:t>
        </w:r>
      </w:hyperlink>
    </w:p>
    <w:p w:rsidR="0037162F" w:rsidRDefault="0037162F">
      <w:pPr>
        <w:pStyle w:val="a7"/>
      </w:pPr>
    </w:p>
  </w:footnote>
  <w:footnote w:id="18">
    <w:p w:rsidR="003B7D33" w:rsidRDefault="003B7D33" w:rsidP="0014713E">
      <w:pPr>
        <w:pStyle w:val="a7"/>
      </w:pPr>
      <w:r>
        <w:rPr>
          <w:rStyle w:val="a9"/>
        </w:rPr>
        <w:footnoteRef/>
      </w:r>
      <w:r>
        <w:t xml:space="preserve"> Финансы предприятий: Учеб. пособие под ред. Е.И. Бородина. – М.: Банки и биржи, ЮНИТИ, 1995</w:t>
      </w:r>
    </w:p>
  </w:footnote>
  <w:footnote w:id="19">
    <w:p w:rsidR="003B7D33" w:rsidRDefault="003B7D33" w:rsidP="0014713E">
      <w:pPr>
        <w:shd w:val="clear" w:color="auto" w:fill="FFFFFF"/>
        <w:spacing w:before="5" w:line="274" w:lineRule="atLeast"/>
      </w:pPr>
      <w:r w:rsidRPr="00CD4B27">
        <w:rPr>
          <w:rStyle w:val="a9"/>
        </w:rPr>
        <w:footnoteRef/>
      </w:r>
      <w:r w:rsidRPr="00CD4B27">
        <w:t xml:space="preserve"> Учетная политика ОАО «Саратовнефтегеофизика» , утверждена приказом предприятия № 278 от 31 декабря 2008 года «Об утверждении Положения об учетной политике для целей бухгалтерского учета на 2009 год</w:t>
      </w:r>
      <w:r>
        <w:t>»</w:t>
      </w:r>
    </w:p>
  </w:footnote>
  <w:footnote w:id="20">
    <w:p w:rsidR="003B7D33" w:rsidRPr="00015F30" w:rsidRDefault="003B7D33" w:rsidP="00015F30">
      <w:pPr>
        <w:pStyle w:val="a7"/>
      </w:pPr>
      <w:r w:rsidRPr="00015F30">
        <w:rPr>
          <w:rStyle w:val="a9"/>
        </w:rPr>
        <w:footnoteRef/>
      </w:r>
      <w:r w:rsidRPr="00015F30">
        <w:t xml:space="preserve"> </w:t>
      </w:r>
      <w:r w:rsidRPr="00015F30">
        <w:rPr>
          <w:color w:val="000000"/>
        </w:rPr>
        <w:t>Жилкина А.Н. Управление финансами. Финансовый анализ предприятия. - М.: Инфра-М, 2007.- 332 с.</w:t>
      </w:r>
    </w:p>
  </w:footnote>
  <w:footnote w:id="21">
    <w:p w:rsidR="003B7D33" w:rsidRPr="00015F30" w:rsidRDefault="003B7D33" w:rsidP="00015F30">
      <w:pPr>
        <w:pStyle w:val="a7"/>
      </w:pPr>
      <w:r w:rsidRPr="00015F30">
        <w:rPr>
          <w:rStyle w:val="a9"/>
        </w:rPr>
        <w:footnoteRef/>
      </w:r>
      <w:r w:rsidRPr="00015F30">
        <w:t xml:space="preserve"> Ежеквартальный отчет ОАО «Саратовнефтегеофизика» на 31 марта </w:t>
      </w:r>
      <w:smartTag w:uri="urn:schemas-microsoft-com:office:smarttags" w:element="metricconverter">
        <w:smartTagPr>
          <w:attr w:name="ProductID" w:val="2009 г"/>
        </w:smartTagPr>
        <w:r w:rsidRPr="00015F30">
          <w:t>2009 г</w:t>
        </w:r>
      </w:smartTag>
      <w:r w:rsidRPr="00015F30">
        <w:t xml:space="preserve">., </w:t>
      </w:r>
      <w:r w:rsidRPr="00015F30">
        <w:rPr>
          <w:lang w:val="en-US"/>
        </w:rPr>
        <w:t>www</w:t>
      </w:r>
      <w:r w:rsidRPr="00015F30">
        <w:t>.</w:t>
      </w:r>
      <w:r w:rsidRPr="00015F30">
        <w:rPr>
          <w:lang w:val="en-US"/>
        </w:rPr>
        <w:t>sngf</w:t>
      </w:r>
      <w:r w:rsidRPr="00015F30">
        <w:t>.</w:t>
      </w:r>
      <w:r w:rsidRPr="00015F30">
        <w:rPr>
          <w:lang w:val="en-US"/>
        </w:rPr>
        <w:t>ru</w:t>
      </w:r>
    </w:p>
  </w:footnote>
  <w:footnote w:id="22">
    <w:p w:rsidR="003B7D33" w:rsidRPr="00015F30" w:rsidRDefault="003B7D33" w:rsidP="00015F30">
      <w:pPr>
        <w:pStyle w:val="a6"/>
        <w:spacing w:before="0" w:beforeAutospacing="0" w:after="0" w:afterAutospacing="0"/>
        <w:rPr>
          <w:sz w:val="20"/>
          <w:szCs w:val="20"/>
        </w:rPr>
      </w:pPr>
      <w:r w:rsidRPr="00015F30">
        <w:rPr>
          <w:rStyle w:val="a9"/>
          <w:sz w:val="20"/>
          <w:szCs w:val="20"/>
        </w:rPr>
        <w:footnoteRef/>
      </w:r>
      <w:r w:rsidRPr="00015F30">
        <w:rPr>
          <w:sz w:val="20"/>
          <w:szCs w:val="20"/>
        </w:rPr>
        <w:t xml:space="preserve"> Радионов А.Р. Финансы предприятия: оптимизация, методы, стимулы. // Финансовый бизнес. - 2003. - №4. - C.25-31.</w:t>
      </w:r>
    </w:p>
    <w:p w:rsidR="003B7D33" w:rsidRPr="00015F30" w:rsidRDefault="003B7D33" w:rsidP="00015F30">
      <w:pPr>
        <w:pStyle w:val="a6"/>
        <w:spacing w:before="0" w:beforeAutospacing="0" w:after="0" w:afterAutospacing="0"/>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33" w:rsidRDefault="003B7D33" w:rsidP="003B7D3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B7D33" w:rsidRDefault="003B7D3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33" w:rsidRDefault="003B7D33" w:rsidP="003B7D3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83311">
      <w:rPr>
        <w:rStyle w:val="a4"/>
        <w:noProof/>
      </w:rPr>
      <w:t>1</w:t>
    </w:r>
    <w:r>
      <w:rPr>
        <w:rStyle w:val="a4"/>
      </w:rPr>
      <w:fldChar w:fldCharType="end"/>
    </w:r>
  </w:p>
  <w:p w:rsidR="003B7D33" w:rsidRDefault="00583311" w:rsidP="00346C72">
    <w:pPr>
      <w:pStyle w:val="a5"/>
      <w:tabs>
        <w:tab w:val="clear" w:pos="4677"/>
        <w:tab w:val="clear" w:pos="9355"/>
        <w:tab w:val="center" w:pos="5102"/>
      </w:tabs>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6pt;height:17.25pt;z-index:251657728;mso-wrap-distance-left:0;mso-wrap-distance-right:0;mso-position-horizontal:center;mso-position-horizontal-relative:margin" stroked="f">
          <v:fill opacity="0" color2="black"/>
          <v:textbox style="mso-next-textbox:#_x0000_s2049" inset="0,0,0,0">
            <w:txbxContent>
              <w:p w:rsidR="003B7D33" w:rsidRPr="00346C72" w:rsidRDefault="003B7D33" w:rsidP="00346C72"/>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C670E3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17831F7B"/>
    <w:multiLevelType w:val="singleLevel"/>
    <w:tmpl w:val="0419000F"/>
    <w:lvl w:ilvl="0">
      <w:start w:val="1"/>
      <w:numFmt w:val="decimal"/>
      <w:lvlText w:val="%1."/>
      <w:lvlJc w:val="left"/>
      <w:pPr>
        <w:tabs>
          <w:tab w:val="num" w:pos="360"/>
        </w:tabs>
        <w:ind w:left="360" w:hanging="360"/>
      </w:pPr>
    </w:lvl>
  </w:abstractNum>
  <w:abstractNum w:abstractNumId="3">
    <w:nsid w:val="19F61A7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1A212BD3"/>
    <w:multiLevelType w:val="hybridMultilevel"/>
    <w:tmpl w:val="D1AEB116"/>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5">
    <w:nsid w:val="22252DF9"/>
    <w:multiLevelType w:val="multilevel"/>
    <w:tmpl w:val="CD5CE6C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27A10BF9"/>
    <w:multiLevelType w:val="multilevel"/>
    <w:tmpl w:val="266EABA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2A1B781B"/>
    <w:multiLevelType w:val="hybridMultilevel"/>
    <w:tmpl w:val="7DF8FFF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26808C7"/>
    <w:multiLevelType w:val="multilevel"/>
    <w:tmpl w:val="E644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C41AD3"/>
    <w:multiLevelType w:val="hybridMultilevel"/>
    <w:tmpl w:val="7092F62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0">
    <w:nsid w:val="41DC4DD9"/>
    <w:multiLevelType w:val="hybridMultilevel"/>
    <w:tmpl w:val="A03A64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A55328"/>
    <w:multiLevelType w:val="multilevel"/>
    <w:tmpl w:val="1DB02F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115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52392B9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3">
    <w:nsid w:val="55C05BC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4">
    <w:nsid w:val="56985D27"/>
    <w:multiLevelType w:val="multilevel"/>
    <w:tmpl w:val="1DB02F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5E7338C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6">
    <w:nsid w:val="6903537B"/>
    <w:multiLevelType w:val="multilevel"/>
    <w:tmpl w:val="1DB02F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115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690D553C"/>
    <w:multiLevelType w:val="multilevel"/>
    <w:tmpl w:val="1DB02F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6F3D4B32"/>
    <w:multiLevelType w:val="hybridMultilevel"/>
    <w:tmpl w:val="C396C67C"/>
    <w:lvl w:ilvl="0" w:tplc="319A3508">
      <w:start w:val="1"/>
      <w:numFmt w:val="decimal"/>
      <w:lvlText w:val="%1."/>
      <w:lvlJc w:val="left"/>
      <w:pPr>
        <w:tabs>
          <w:tab w:val="num" w:pos="360"/>
        </w:tabs>
        <w:ind w:left="360" w:hanging="360"/>
      </w:pPr>
      <w:rPr>
        <w:sz w:val="28"/>
        <w:szCs w:val="28"/>
      </w:rPr>
    </w:lvl>
    <w:lvl w:ilvl="1" w:tplc="04190019">
      <w:start w:val="1"/>
      <w:numFmt w:val="lowerLetter"/>
      <w:lvlText w:val="%2."/>
      <w:lvlJc w:val="left"/>
      <w:pPr>
        <w:tabs>
          <w:tab w:val="num" w:pos="2225"/>
        </w:tabs>
        <w:ind w:left="2225" w:hanging="360"/>
      </w:pPr>
    </w:lvl>
    <w:lvl w:ilvl="2" w:tplc="0419001B" w:tentative="1">
      <w:start w:val="1"/>
      <w:numFmt w:val="lowerRoman"/>
      <w:lvlText w:val="%3."/>
      <w:lvlJc w:val="right"/>
      <w:pPr>
        <w:tabs>
          <w:tab w:val="num" w:pos="2945"/>
        </w:tabs>
        <w:ind w:left="2945" w:hanging="180"/>
      </w:pPr>
    </w:lvl>
    <w:lvl w:ilvl="3" w:tplc="0419000F" w:tentative="1">
      <w:start w:val="1"/>
      <w:numFmt w:val="decimal"/>
      <w:lvlText w:val="%4."/>
      <w:lvlJc w:val="left"/>
      <w:pPr>
        <w:tabs>
          <w:tab w:val="num" w:pos="3665"/>
        </w:tabs>
        <w:ind w:left="3665" w:hanging="360"/>
      </w:pPr>
    </w:lvl>
    <w:lvl w:ilvl="4" w:tplc="04190019" w:tentative="1">
      <w:start w:val="1"/>
      <w:numFmt w:val="lowerLetter"/>
      <w:lvlText w:val="%5."/>
      <w:lvlJc w:val="left"/>
      <w:pPr>
        <w:tabs>
          <w:tab w:val="num" w:pos="4385"/>
        </w:tabs>
        <w:ind w:left="4385" w:hanging="360"/>
      </w:pPr>
    </w:lvl>
    <w:lvl w:ilvl="5" w:tplc="0419001B" w:tentative="1">
      <w:start w:val="1"/>
      <w:numFmt w:val="lowerRoman"/>
      <w:lvlText w:val="%6."/>
      <w:lvlJc w:val="right"/>
      <w:pPr>
        <w:tabs>
          <w:tab w:val="num" w:pos="5105"/>
        </w:tabs>
        <w:ind w:left="5105" w:hanging="180"/>
      </w:pPr>
    </w:lvl>
    <w:lvl w:ilvl="6" w:tplc="0419000F" w:tentative="1">
      <w:start w:val="1"/>
      <w:numFmt w:val="decimal"/>
      <w:lvlText w:val="%7."/>
      <w:lvlJc w:val="left"/>
      <w:pPr>
        <w:tabs>
          <w:tab w:val="num" w:pos="5825"/>
        </w:tabs>
        <w:ind w:left="5825" w:hanging="360"/>
      </w:pPr>
    </w:lvl>
    <w:lvl w:ilvl="7" w:tplc="04190019" w:tentative="1">
      <w:start w:val="1"/>
      <w:numFmt w:val="lowerLetter"/>
      <w:lvlText w:val="%8."/>
      <w:lvlJc w:val="left"/>
      <w:pPr>
        <w:tabs>
          <w:tab w:val="num" w:pos="6545"/>
        </w:tabs>
        <w:ind w:left="6545" w:hanging="360"/>
      </w:pPr>
    </w:lvl>
    <w:lvl w:ilvl="8" w:tplc="0419001B" w:tentative="1">
      <w:start w:val="1"/>
      <w:numFmt w:val="lowerRoman"/>
      <w:lvlText w:val="%9."/>
      <w:lvlJc w:val="right"/>
      <w:pPr>
        <w:tabs>
          <w:tab w:val="num" w:pos="7265"/>
        </w:tabs>
        <w:ind w:left="7265" w:hanging="180"/>
      </w:pPr>
    </w:lvl>
  </w:abstractNum>
  <w:abstractNum w:abstractNumId="19">
    <w:nsid w:val="7A3F1AB3"/>
    <w:multiLevelType w:val="multilevel"/>
    <w:tmpl w:val="10AABEB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16"/>
  </w:num>
  <w:num w:numId="3">
    <w:abstractNumId w:val="17"/>
  </w:num>
  <w:num w:numId="4">
    <w:abstractNumId w:val="14"/>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1"/>
  </w:num>
  <w:num w:numId="10">
    <w:abstractNumId w:val="8"/>
  </w:num>
  <w:num w:numId="11">
    <w:abstractNumId w:val="5"/>
  </w:num>
  <w:num w:numId="12">
    <w:abstractNumId w:val="7"/>
  </w:num>
  <w:num w:numId="13">
    <w:abstractNumId w:val="18"/>
  </w:num>
  <w:num w:numId="14">
    <w:abstractNumId w:val="6"/>
  </w:num>
  <w:num w:numId="15">
    <w:abstractNumId w:val="15"/>
  </w:num>
  <w:num w:numId="16">
    <w:abstractNumId w:val="13"/>
  </w:num>
  <w:num w:numId="17">
    <w:abstractNumId w:val="12"/>
  </w:num>
  <w:num w:numId="18">
    <w:abstractNumId w:val="3"/>
  </w:num>
  <w:num w:numId="19">
    <w:abstractNumId w:val="1"/>
  </w:num>
  <w:num w:numId="20">
    <w:abstractNumId w:val="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826"/>
    <w:rsid w:val="00001D50"/>
    <w:rsid w:val="00015F30"/>
    <w:rsid w:val="000A3C1D"/>
    <w:rsid w:val="00136CE2"/>
    <w:rsid w:val="0014713E"/>
    <w:rsid w:val="00153044"/>
    <w:rsid w:val="001609EE"/>
    <w:rsid w:val="00203177"/>
    <w:rsid w:val="00262187"/>
    <w:rsid w:val="002C1535"/>
    <w:rsid w:val="002C60C8"/>
    <w:rsid w:val="002E19FB"/>
    <w:rsid w:val="00346C72"/>
    <w:rsid w:val="0037162F"/>
    <w:rsid w:val="003B7D33"/>
    <w:rsid w:val="004060EC"/>
    <w:rsid w:val="004138CE"/>
    <w:rsid w:val="00564E73"/>
    <w:rsid w:val="00583311"/>
    <w:rsid w:val="005D38CB"/>
    <w:rsid w:val="00600CBE"/>
    <w:rsid w:val="006156BF"/>
    <w:rsid w:val="006372C1"/>
    <w:rsid w:val="006C6D59"/>
    <w:rsid w:val="006E32CD"/>
    <w:rsid w:val="006F798D"/>
    <w:rsid w:val="00752244"/>
    <w:rsid w:val="007B0811"/>
    <w:rsid w:val="007F634B"/>
    <w:rsid w:val="008302B4"/>
    <w:rsid w:val="00833826"/>
    <w:rsid w:val="008746FC"/>
    <w:rsid w:val="00887DAA"/>
    <w:rsid w:val="0089518E"/>
    <w:rsid w:val="0095577B"/>
    <w:rsid w:val="009D2BE0"/>
    <w:rsid w:val="009D3E1B"/>
    <w:rsid w:val="00A3604B"/>
    <w:rsid w:val="00A43D79"/>
    <w:rsid w:val="00AD4409"/>
    <w:rsid w:val="00AF3F8D"/>
    <w:rsid w:val="00B35C62"/>
    <w:rsid w:val="00B738CB"/>
    <w:rsid w:val="00BF31AE"/>
    <w:rsid w:val="00C8123C"/>
    <w:rsid w:val="00C94064"/>
    <w:rsid w:val="00CF2DEB"/>
    <w:rsid w:val="00D73D71"/>
    <w:rsid w:val="00DE3C03"/>
    <w:rsid w:val="00E458E2"/>
    <w:rsid w:val="00E82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15:chartTrackingRefBased/>
  <w15:docId w15:val="{FA4E2EFA-3925-4205-B910-165A337D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826"/>
    <w:pPr>
      <w:widowControl w:val="0"/>
      <w:autoSpaceDE w:val="0"/>
      <w:autoSpaceDN w:val="0"/>
      <w:adjustRightInd w:val="0"/>
    </w:pPr>
  </w:style>
  <w:style w:type="paragraph" w:styleId="1">
    <w:name w:val="heading 1"/>
    <w:basedOn w:val="a"/>
    <w:next w:val="a"/>
    <w:qFormat/>
    <w:rsid w:val="00833826"/>
    <w:pPr>
      <w:numPr>
        <w:numId w:val="1"/>
      </w:numPr>
      <w:suppressAutoHyphens/>
      <w:autoSpaceDN/>
      <w:adjustRightInd/>
      <w:outlineLvl w:val="0"/>
    </w:pPr>
    <w:rPr>
      <w:rFonts w:ascii="Times New Roman CYR" w:hAnsi="Times New Roman CYR" w:cs="Times New Roman CYR"/>
      <w:sz w:val="24"/>
      <w:szCs w:val="24"/>
      <w:lang w:eastAsia="ar-SA"/>
    </w:rPr>
  </w:style>
  <w:style w:type="paragraph" w:styleId="2">
    <w:name w:val="heading 2"/>
    <w:basedOn w:val="a"/>
    <w:next w:val="a"/>
    <w:qFormat/>
    <w:rsid w:val="002C1535"/>
    <w:pPr>
      <w:keepNext/>
      <w:spacing w:before="240" w:after="60"/>
      <w:outlineLvl w:val="1"/>
    </w:pPr>
    <w:rPr>
      <w:rFonts w:ascii="Arial" w:hAnsi="Arial" w:cs="Arial"/>
      <w:b/>
      <w:bCs/>
      <w:i/>
      <w:iCs/>
      <w:sz w:val="28"/>
      <w:szCs w:val="28"/>
    </w:rPr>
  </w:style>
  <w:style w:type="paragraph" w:styleId="3">
    <w:name w:val="heading 3"/>
    <w:basedOn w:val="a"/>
    <w:next w:val="a"/>
    <w:qFormat/>
    <w:rsid w:val="000A3C1D"/>
    <w:pPr>
      <w:keepNext/>
      <w:spacing w:before="240" w:after="60"/>
      <w:outlineLvl w:val="2"/>
    </w:pPr>
    <w:rPr>
      <w:rFonts w:ascii="Arial" w:hAnsi="Arial" w:cs="Arial"/>
      <w:b/>
      <w:bCs/>
      <w:sz w:val="26"/>
      <w:szCs w:val="26"/>
    </w:rPr>
  </w:style>
  <w:style w:type="paragraph" w:styleId="4">
    <w:name w:val="heading 4"/>
    <w:basedOn w:val="a"/>
    <w:next w:val="a"/>
    <w:qFormat/>
    <w:rsid w:val="002C1535"/>
    <w:pPr>
      <w:keepNext/>
      <w:spacing w:before="240" w:after="60"/>
      <w:outlineLvl w:val="3"/>
    </w:pPr>
    <w:rPr>
      <w:b/>
      <w:bCs/>
      <w:sz w:val="28"/>
      <w:szCs w:val="28"/>
    </w:rPr>
  </w:style>
  <w:style w:type="paragraph" w:styleId="5">
    <w:name w:val="heading 5"/>
    <w:basedOn w:val="a"/>
    <w:next w:val="a"/>
    <w:qFormat/>
    <w:rsid w:val="002C1535"/>
    <w:pPr>
      <w:spacing w:before="240" w:after="60"/>
      <w:outlineLvl w:val="4"/>
    </w:pPr>
    <w:rPr>
      <w:b/>
      <w:bCs/>
      <w:i/>
      <w:iCs/>
      <w:sz w:val="26"/>
      <w:szCs w:val="26"/>
    </w:rPr>
  </w:style>
  <w:style w:type="paragraph" w:styleId="6">
    <w:name w:val="heading 6"/>
    <w:basedOn w:val="a"/>
    <w:next w:val="a"/>
    <w:qFormat/>
    <w:rsid w:val="002C1535"/>
    <w:pPr>
      <w:spacing w:before="240" w:after="60"/>
      <w:outlineLvl w:val="5"/>
    </w:pPr>
    <w:rPr>
      <w:b/>
      <w:bCs/>
      <w:sz w:val="22"/>
      <w:szCs w:val="22"/>
    </w:rPr>
  </w:style>
  <w:style w:type="paragraph" w:styleId="7">
    <w:name w:val="heading 7"/>
    <w:basedOn w:val="a"/>
    <w:next w:val="a"/>
    <w:qFormat/>
    <w:rsid w:val="002C153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382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basedOn w:val="a0"/>
    <w:rsid w:val="00833826"/>
  </w:style>
  <w:style w:type="paragraph" w:styleId="10">
    <w:name w:val="toc 1"/>
    <w:basedOn w:val="a"/>
    <w:next w:val="a"/>
    <w:autoRedefine/>
    <w:semiHidden/>
    <w:rsid w:val="00833826"/>
    <w:pPr>
      <w:widowControl/>
      <w:tabs>
        <w:tab w:val="right" w:leader="dot" w:pos="9344"/>
      </w:tabs>
      <w:suppressAutoHyphens/>
      <w:autoSpaceDE/>
      <w:autoSpaceDN/>
      <w:adjustRightInd/>
      <w:jc w:val="center"/>
    </w:pPr>
    <w:rPr>
      <w:rFonts w:ascii="Times New Roman CYR" w:hAnsi="Times New Roman CYR" w:cs="Times New Roman CYR"/>
      <w:caps/>
      <w:sz w:val="28"/>
      <w:szCs w:val="28"/>
      <w:lang w:eastAsia="ar-SA"/>
    </w:rPr>
  </w:style>
  <w:style w:type="paragraph" w:styleId="20">
    <w:name w:val="toc 2"/>
    <w:basedOn w:val="a"/>
    <w:next w:val="a"/>
    <w:autoRedefine/>
    <w:semiHidden/>
    <w:rsid w:val="00833826"/>
    <w:pPr>
      <w:widowControl/>
      <w:tabs>
        <w:tab w:val="right" w:leader="dot" w:pos="9344"/>
      </w:tabs>
      <w:suppressAutoHyphens/>
      <w:autoSpaceDE/>
      <w:autoSpaceDN/>
      <w:adjustRightInd/>
      <w:spacing w:before="100" w:after="100" w:line="360" w:lineRule="auto"/>
      <w:ind w:left="278"/>
    </w:pPr>
    <w:rPr>
      <w:rFonts w:ascii="Times New Roman CYR" w:hAnsi="Times New Roman CYR" w:cs="Times New Roman CYR"/>
      <w:sz w:val="28"/>
      <w:szCs w:val="28"/>
      <w:lang w:eastAsia="ar-SA"/>
    </w:rPr>
  </w:style>
  <w:style w:type="paragraph" w:customStyle="1" w:styleId="ConsPlusNormal">
    <w:name w:val="ConsPlusNormal"/>
    <w:rsid w:val="00833826"/>
    <w:pPr>
      <w:widowControl w:val="0"/>
      <w:suppressAutoHyphens/>
      <w:autoSpaceDE w:val="0"/>
      <w:ind w:firstLine="720"/>
    </w:pPr>
    <w:rPr>
      <w:rFonts w:ascii="Arial" w:hAnsi="Arial" w:cs="Arial"/>
      <w:lang w:eastAsia="ar-SA"/>
    </w:rPr>
  </w:style>
  <w:style w:type="paragraph" w:styleId="a5">
    <w:name w:val="header"/>
    <w:basedOn w:val="a"/>
    <w:rsid w:val="00833826"/>
    <w:pPr>
      <w:tabs>
        <w:tab w:val="center" w:pos="4677"/>
        <w:tab w:val="right" w:pos="9355"/>
      </w:tabs>
      <w:suppressAutoHyphens/>
      <w:autoSpaceDN/>
      <w:adjustRightInd/>
    </w:pPr>
    <w:rPr>
      <w:rFonts w:ascii="Times New Roman CYR" w:hAnsi="Times New Roman CYR" w:cs="Times New Roman CYR"/>
      <w:sz w:val="24"/>
      <w:szCs w:val="24"/>
      <w:lang w:eastAsia="ar-SA"/>
    </w:rPr>
  </w:style>
  <w:style w:type="paragraph" w:styleId="a6">
    <w:name w:val="Normal (Web)"/>
    <w:basedOn w:val="a"/>
    <w:rsid w:val="00203177"/>
    <w:pPr>
      <w:widowControl/>
      <w:autoSpaceDE/>
      <w:autoSpaceDN/>
      <w:adjustRightInd/>
      <w:spacing w:before="100" w:beforeAutospacing="1" w:after="100" w:afterAutospacing="1"/>
    </w:pPr>
    <w:rPr>
      <w:sz w:val="24"/>
      <w:szCs w:val="24"/>
    </w:rPr>
  </w:style>
  <w:style w:type="paragraph" w:customStyle="1" w:styleId="ConsNormal">
    <w:name w:val="ConsNormal"/>
    <w:link w:val="ConsNormal0"/>
    <w:rsid w:val="00C94064"/>
    <w:pPr>
      <w:widowControl w:val="0"/>
      <w:ind w:firstLine="720"/>
    </w:pPr>
    <w:rPr>
      <w:rFonts w:ascii="Arial" w:hAnsi="Arial"/>
      <w:snapToGrid w:val="0"/>
      <w:sz w:val="24"/>
    </w:rPr>
  </w:style>
  <w:style w:type="character" w:customStyle="1" w:styleId="SUBST">
    <w:name w:val="__SUBST"/>
    <w:rsid w:val="00C94064"/>
    <w:rPr>
      <w:b/>
      <w:bCs/>
      <w:i/>
      <w:iCs/>
      <w:sz w:val="22"/>
      <w:szCs w:val="22"/>
    </w:rPr>
  </w:style>
  <w:style w:type="character" w:customStyle="1" w:styleId="ConsNormal0">
    <w:name w:val="ConsNormal Знак"/>
    <w:link w:val="ConsNormal"/>
    <w:rsid w:val="00C94064"/>
    <w:rPr>
      <w:rFonts w:ascii="Arial" w:hAnsi="Arial"/>
      <w:snapToGrid w:val="0"/>
      <w:sz w:val="24"/>
      <w:lang w:val="ru-RU" w:eastAsia="ru-RU" w:bidi="ar-SA"/>
    </w:rPr>
  </w:style>
  <w:style w:type="paragraph" w:styleId="a7">
    <w:name w:val="footnote text"/>
    <w:basedOn w:val="a"/>
    <w:link w:val="a8"/>
    <w:semiHidden/>
    <w:rsid w:val="0014713E"/>
    <w:pPr>
      <w:widowControl/>
      <w:autoSpaceDE/>
      <w:autoSpaceDN/>
      <w:adjustRightInd/>
    </w:pPr>
  </w:style>
  <w:style w:type="character" w:customStyle="1" w:styleId="a8">
    <w:name w:val="Текст сноски Знак"/>
    <w:link w:val="a7"/>
    <w:semiHidden/>
    <w:rsid w:val="0014713E"/>
    <w:rPr>
      <w:lang w:val="ru-RU" w:eastAsia="ru-RU" w:bidi="ar-SA"/>
    </w:rPr>
  </w:style>
  <w:style w:type="character" w:styleId="a9">
    <w:name w:val="footnote reference"/>
    <w:semiHidden/>
    <w:rsid w:val="0014713E"/>
    <w:rPr>
      <w:vertAlign w:val="superscript"/>
    </w:rPr>
  </w:style>
  <w:style w:type="paragraph" w:styleId="aa">
    <w:name w:val="Body Text"/>
    <w:basedOn w:val="a"/>
    <w:link w:val="ab"/>
    <w:rsid w:val="0014713E"/>
    <w:pPr>
      <w:spacing w:after="120"/>
    </w:pPr>
  </w:style>
  <w:style w:type="character" w:customStyle="1" w:styleId="ab">
    <w:name w:val="Основной текст Знак"/>
    <w:link w:val="aa"/>
    <w:semiHidden/>
    <w:rsid w:val="0014713E"/>
    <w:rPr>
      <w:lang w:val="ru-RU" w:eastAsia="ru-RU" w:bidi="ar-SA"/>
    </w:rPr>
  </w:style>
  <w:style w:type="character" w:styleId="ac">
    <w:name w:val="Hyperlink"/>
    <w:rsid w:val="00600CBE"/>
    <w:rPr>
      <w:color w:val="0000FF"/>
      <w:u w:val="single"/>
    </w:rPr>
  </w:style>
  <w:style w:type="character" w:styleId="ad">
    <w:name w:val="Strong"/>
    <w:qFormat/>
    <w:rsid w:val="000A3C1D"/>
    <w:rPr>
      <w:b/>
      <w:bCs/>
    </w:rPr>
  </w:style>
  <w:style w:type="paragraph" w:styleId="21">
    <w:name w:val="Body Text Indent 2"/>
    <w:basedOn w:val="a"/>
    <w:rsid w:val="002C1535"/>
    <w:pPr>
      <w:spacing w:after="120" w:line="480" w:lineRule="auto"/>
      <w:ind w:left="283"/>
    </w:pPr>
  </w:style>
  <w:style w:type="paragraph" w:styleId="30">
    <w:name w:val="Body Text Indent 3"/>
    <w:basedOn w:val="a"/>
    <w:rsid w:val="002C1535"/>
    <w:pPr>
      <w:spacing w:after="120"/>
      <w:ind w:left="283"/>
    </w:pPr>
    <w:rPr>
      <w:sz w:val="16"/>
      <w:szCs w:val="16"/>
    </w:rPr>
  </w:style>
  <w:style w:type="paragraph" w:styleId="22">
    <w:name w:val="Body Text 2"/>
    <w:basedOn w:val="a"/>
    <w:rsid w:val="002C1535"/>
    <w:pPr>
      <w:spacing w:after="120" w:line="480" w:lineRule="auto"/>
    </w:pPr>
  </w:style>
  <w:style w:type="paragraph" w:customStyle="1" w:styleId="Style4">
    <w:name w:val="Style4"/>
    <w:basedOn w:val="a"/>
    <w:rsid w:val="00564E73"/>
    <w:pPr>
      <w:spacing w:line="276" w:lineRule="exact"/>
      <w:ind w:firstLine="562"/>
      <w:jc w:val="both"/>
    </w:pPr>
    <w:rPr>
      <w:rFonts w:ascii="Arial" w:hAnsi="Arial"/>
      <w:sz w:val="24"/>
      <w:szCs w:val="24"/>
    </w:rPr>
  </w:style>
  <w:style w:type="character" w:customStyle="1" w:styleId="FontStyle14">
    <w:name w:val="Font Style14"/>
    <w:rsid w:val="00564E73"/>
    <w:rPr>
      <w:rFonts w:ascii="Times New Roman" w:hAnsi="Times New Roman" w:cs="Times New Roman"/>
      <w:sz w:val="22"/>
      <w:szCs w:val="22"/>
    </w:rPr>
  </w:style>
  <w:style w:type="paragraph" w:styleId="ae">
    <w:name w:val="footer"/>
    <w:basedOn w:val="a"/>
    <w:rsid w:val="00346C72"/>
    <w:pPr>
      <w:tabs>
        <w:tab w:val="center" w:pos="4677"/>
        <w:tab w:val="right" w:pos="9355"/>
      </w:tabs>
    </w:pPr>
  </w:style>
  <w:style w:type="paragraph" w:customStyle="1" w:styleId="Style1">
    <w:name w:val="Style1"/>
    <w:basedOn w:val="a"/>
    <w:rsid w:val="0089518E"/>
    <w:rPr>
      <w:rFonts w:ascii="Arial" w:hAnsi="Arial"/>
      <w:sz w:val="24"/>
      <w:szCs w:val="24"/>
    </w:rPr>
  </w:style>
  <w:style w:type="paragraph" w:styleId="af">
    <w:name w:val="Body Text Indent"/>
    <w:basedOn w:val="a"/>
    <w:rsid w:val="0089518E"/>
    <w:pPr>
      <w:spacing w:after="120"/>
      <w:ind w:left="283"/>
    </w:pPr>
  </w:style>
  <w:style w:type="paragraph" w:customStyle="1" w:styleId="Lenusik-last">
    <w:name w:val="Lenusik-last"/>
    <w:basedOn w:val="a"/>
    <w:rsid w:val="0089518E"/>
    <w:pPr>
      <w:widowControl/>
      <w:shd w:val="clear" w:color="auto" w:fill="FFFFFF"/>
      <w:spacing w:line="360" w:lineRule="auto"/>
      <w:ind w:firstLine="540"/>
    </w:pPr>
    <w:rPr>
      <w:color w:val="000000"/>
      <w:sz w:val="27"/>
      <w:szCs w:val="27"/>
    </w:rPr>
  </w:style>
  <w:style w:type="character" w:customStyle="1" w:styleId="60">
    <w:name w:val="Знак Знак6"/>
    <w:semiHidden/>
    <w:locked/>
    <w:rsid w:val="0037162F"/>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1207">
      <w:bodyDiv w:val="1"/>
      <w:marLeft w:val="0"/>
      <w:marRight w:val="0"/>
      <w:marTop w:val="0"/>
      <w:marBottom w:val="0"/>
      <w:divBdr>
        <w:top w:val="none" w:sz="0" w:space="0" w:color="auto"/>
        <w:left w:val="none" w:sz="0" w:space="0" w:color="auto"/>
        <w:bottom w:val="none" w:sz="0" w:space="0" w:color="auto"/>
        <w:right w:val="none" w:sz="0" w:space="0" w:color="auto"/>
      </w:divBdr>
    </w:div>
    <w:div w:id="294024447">
      <w:bodyDiv w:val="1"/>
      <w:marLeft w:val="0"/>
      <w:marRight w:val="0"/>
      <w:marTop w:val="0"/>
      <w:marBottom w:val="0"/>
      <w:divBdr>
        <w:top w:val="none" w:sz="0" w:space="0" w:color="auto"/>
        <w:left w:val="none" w:sz="0" w:space="0" w:color="auto"/>
        <w:bottom w:val="none" w:sz="0" w:space="0" w:color="auto"/>
        <w:right w:val="none" w:sz="0" w:space="0" w:color="auto"/>
      </w:divBdr>
    </w:div>
    <w:div w:id="492066054">
      <w:bodyDiv w:val="1"/>
      <w:marLeft w:val="0"/>
      <w:marRight w:val="0"/>
      <w:marTop w:val="0"/>
      <w:marBottom w:val="0"/>
      <w:divBdr>
        <w:top w:val="none" w:sz="0" w:space="0" w:color="auto"/>
        <w:left w:val="none" w:sz="0" w:space="0" w:color="auto"/>
        <w:bottom w:val="none" w:sz="0" w:space="0" w:color="auto"/>
        <w:right w:val="none" w:sz="0" w:space="0" w:color="auto"/>
      </w:divBdr>
    </w:div>
    <w:div w:id="523594541">
      <w:bodyDiv w:val="1"/>
      <w:marLeft w:val="0"/>
      <w:marRight w:val="0"/>
      <w:marTop w:val="0"/>
      <w:marBottom w:val="0"/>
      <w:divBdr>
        <w:top w:val="none" w:sz="0" w:space="0" w:color="auto"/>
        <w:left w:val="none" w:sz="0" w:space="0" w:color="auto"/>
        <w:bottom w:val="none" w:sz="0" w:space="0" w:color="auto"/>
        <w:right w:val="none" w:sz="0" w:space="0" w:color="auto"/>
      </w:divBdr>
    </w:div>
    <w:div w:id="571738639">
      <w:bodyDiv w:val="1"/>
      <w:marLeft w:val="0"/>
      <w:marRight w:val="0"/>
      <w:marTop w:val="0"/>
      <w:marBottom w:val="0"/>
      <w:divBdr>
        <w:top w:val="none" w:sz="0" w:space="0" w:color="auto"/>
        <w:left w:val="none" w:sz="0" w:space="0" w:color="auto"/>
        <w:bottom w:val="none" w:sz="0" w:space="0" w:color="auto"/>
        <w:right w:val="none" w:sz="0" w:space="0" w:color="auto"/>
      </w:divBdr>
    </w:div>
    <w:div w:id="849561434">
      <w:bodyDiv w:val="1"/>
      <w:marLeft w:val="0"/>
      <w:marRight w:val="0"/>
      <w:marTop w:val="0"/>
      <w:marBottom w:val="0"/>
      <w:divBdr>
        <w:top w:val="none" w:sz="0" w:space="0" w:color="auto"/>
        <w:left w:val="none" w:sz="0" w:space="0" w:color="auto"/>
        <w:bottom w:val="none" w:sz="0" w:space="0" w:color="auto"/>
        <w:right w:val="none" w:sz="0" w:space="0" w:color="auto"/>
      </w:divBdr>
    </w:div>
    <w:div w:id="862549837">
      <w:bodyDiv w:val="1"/>
      <w:marLeft w:val="0"/>
      <w:marRight w:val="0"/>
      <w:marTop w:val="0"/>
      <w:marBottom w:val="0"/>
      <w:divBdr>
        <w:top w:val="none" w:sz="0" w:space="0" w:color="auto"/>
        <w:left w:val="none" w:sz="0" w:space="0" w:color="auto"/>
        <w:bottom w:val="none" w:sz="0" w:space="0" w:color="auto"/>
        <w:right w:val="none" w:sz="0" w:space="0" w:color="auto"/>
      </w:divBdr>
    </w:div>
    <w:div w:id="893157248">
      <w:bodyDiv w:val="1"/>
      <w:marLeft w:val="0"/>
      <w:marRight w:val="0"/>
      <w:marTop w:val="0"/>
      <w:marBottom w:val="0"/>
      <w:divBdr>
        <w:top w:val="none" w:sz="0" w:space="0" w:color="auto"/>
        <w:left w:val="none" w:sz="0" w:space="0" w:color="auto"/>
        <w:bottom w:val="none" w:sz="0" w:space="0" w:color="auto"/>
        <w:right w:val="none" w:sz="0" w:space="0" w:color="auto"/>
      </w:divBdr>
    </w:div>
    <w:div w:id="930427409">
      <w:bodyDiv w:val="1"/>
      <w:marLeft w:val="0"/>
      <w:marRight w:val="0"/>
      <w:marTop w:val="0"/>
      <w:marBottom w:val="0"/>
      <w:divBdr>
        <w:top w:val="none" w:sz="0" w:space="0" w:color="auto"/>
        <w:left w:val="none" w:sz="0" w:space="0" w:color="auto"/>
        <w:bottom w:val="none" w:sz="0" w:space="0" w:color="auto"/>
        <w:right w:val="none" w:sz="0" w:space="0" w:color="auto"/>
      </w:divBdr>
      <w:divsChild>
        <w:div w:id="282225282">
          <w:marLeft w:val="0"/>
          <w:marRight w:val="0"/>
          <w:marTop w:val="0"/>
          <w:marBottom w:val="0"/>
          <w:divBdr>
            <w:top w:val="none" w:sz="0" w:space="0" w:color="auto"/>
            <w:left w:val="none" w:sz="0" w:space="0" w:color="auto"/>
            <w:bottom w:val="none" w:sz="0" w:space="0" w:color="auto"/>
            <w:right w:val="none" w:sz="0" w:space="0" w:color="auto"/>
          </w:divBdr>
        </w:div>
      </w:divsChild>
    </w:div>
    <w:div w:id="1248269339">
      <w:bodyDiv w:val="1"/>
      <w:marLeft w:val="0"/>
      <w:marRight w:val="0"/>
      <w:marTop w:val="0"/>
      <w:marBottom w:val="0"/>
      <w:divBdr>
        <w:top w:val="none" w:sz="0" w:space="0" w:color="auto"/>
        <w:left w:val="none" w:sz="0" w:space="0" w:color="auto"/>
        <w:bottom w:val="none" w:sz="0" w:space="0" w:color="auto"/>
        <w:right w:val="none" w:sz="0" w:space="0" w:color="auto"/>
      </w:divBdr>
    </w:div>
    <w:div w:id="1352996837">
      <w:bodyDiv w:val="1"/>
      <w:marLeft w:val="0"/>
      <w:marRight w:val="0"/>
      <w:marTop w:val="0"/>
      <w:marBottom w:val="0"/>
      <w:divBdr>
        <w:top w:val="none" w:sz="0" w:space="0" w:color="auto"/>
        <w:left w:val="none" w:sz="0" w:space="0" w:color="auto"/>
        <w:bottom w:val="none" w:sz="0" w:space="0" w:color="auto"/>
        <w:right w:val="none" w:sz="0" w:space="0" w:color="auto"/>
      </w:divBdr>
    </w:div>
    <w:div w:id="1577671653">
      <w:bodyDiv w:val="1"/>
      <w:marLeft w:val="0"/>
      <w:marRight w:val="0"/>
      <w:marTop w:val="0"/>
      <w:marBottom w:val="0"/>
      <w:divBdr>
        <w:top w:val="none" w:sz="0" w:space="0" w:color="auto"/>
        <w:left w:val="none" w:sz="0" w:space="0" w:color="auto"/>
        <w:bottom w:val="none" w:sz="0" w:space="0" w:color="auto"/>
        <w:right w:val="none" w:sz="0" w:space="0" w:color="auto"/>
      </w:divBdr>
    </w:div>
    <w:div w:id="1649358730">
      <w:bodyDiv w:val="1"/>
      <w:marLeft w:val="0"/>
      <w:marRight w:val="0"/>
      <w:marTop w:val="0"/>
      <w:marBottom w:val="0"/>
      <w:divBdr>
        <w:top w:val="none" w:sz="0" w:space="0" w:color="auto"/>
        <w:left w:val="none" w:sz="0" w:space="0" w:color="auto"/>
        <w:bottom w:val="none" w:sz="0" w:space="0" w:color="auto"/>
        <w:right w:val="none" w:sz="0" w:space="0" w:color="auto"/>
      </w:divBdr>
    </w:div>
    <w:div w:id="1854877390">
      <w:bodyDiv w:val="1"/>
      <w:marLeft w:val="0"/>
      <w:marRight w:val="0"/>
      <w:marTop w:val="0"/>
      <w:marBottom w:val="0"/>
      <w:divBdr>
        <w:top w:val="none" w:sz="0" w:space="0" w:color="auto"/>
        <w:left w:val="none" w:sz="0" w:space="0" w:color="auto"/>
        <w:bottom w:val="none" w:sz="0" w:space="0" w:color="auto"/>
        <w:right w:val="none" w:sz="0" w:space="0" w:color="auto"/>
      </w:divBdr>
    </w:div>
    <w:div w:id="2012365089">
      <w:bodyDiv w:val="1"/>
      <w:marLeft w:val="0"/>
      <w:marRight w:val="0"/>
      <w:marTop w:val="0"/>
      <w:marBottom w:val="0"/>
      <w:divBdr>
        <w:top w:val="none" w:sz="0" w:space="0" w:color="auto"/>
        <w:left w:val="none" w:sz="0" w:space="0" w:color="auto"/>
        <w:bottom w:val="none" w:sz="0" w:space="0" w:color="auto"/>
        <w:right w:val="none" w:sz="0" w:space="0" w:color="auto"/>
      </w:divBdr>
    </w:div>
    <w:div w:id="21254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n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g.ru" TargetMode="External"/><Relationship Id="rId5" Type="http://schemas.openxmlformats.org/officeDocument/2006/relationships/footnotes" Target="footnotes.xml"/><Relationship Id="rId10" Type="http://schemas.openxmlformats.org/officeDocument/2006/relationships/hyperlink" Target="http://finis.rsue.ru/2007-3/" TargetMode="External"/><Relationship Id="rId4" Type="http://schemas.openxmlformats.org/officeDocument/2006/relationships/webSettings" Target="webSettings.xml"/><Relationship Id="rId9" Type="http://schemas.openxmlformats.org/officeDocument/2006/relationships/hyperlink" Target="http://www.ecsocman.edu.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ng.ru/" TargetMode="External"/><Relationship Id="rId2" Type="http://schemas.openxmlformats.org/officeDocument/2006/relationships/hyperlink" Target="http://www.sng.ru/" TargetMode="External"/><Relationship Id="rId1" Type="http://schemas.openxmlformats.org/officeDocument/2006/relationships/hyperlink" Target="http://finis.rsue.ru/20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6723</Words>
  <Characters>38324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44958</CharactersWithSpaces>
  <SharedDoc>false</SharedDoc>
  <HLinks>
    <vt:vector size="54" baseType="variant">
      <vt:variant>
        <vt:i4>6422629</vt:i4>
      </vt:variant>
      <vt:variant>
        <vt:i4>18</vt:i4>
      </vt:variant>
      <vt:variant>
        <vt:i4>0</vt:i4>
      </vt:variant>
      <vt:variant>
        <vt:i4>5</vt:i4>
      </vt:variant>
      <vt:variant>
        <vt:lpwstr>http://www.sng.ru/</vt:lpwstr>
      </vt:variant>
      <vt:variant>
        <vt:lpwstr/>
      </vt:variant>
      <vt:variant>
        <vt:i4>6422629</vt:i4>
      </vt:variant>
      <vt:variant>
        <vt:i4>15</vt:i4>
      </vt:variant>
      <vt:variant>
        <vt:i4>0</vt:i4>
      </vt:variant>
      <vt:variant>
        <vt:i4>5</vt:i4>
      </vt:variant>
      <vt:variant>
        <vt:lpwstr>http://www.sng.ru/</vt:lpwstr>
      </vt:variant>
      <vt:variant>
        <vt:lpwstr/>
      </vt:variant>
      <vt:variant>
        <vt:i4>786520</vt:i4>
      </vt:variant>
      <vt:variant>
        <vt:i4>12</vt:i4>
      </vt:variant>
      <vt:variant>
        <vt:i4>0</vt:i4>
      </vt:variant>
      <vt:variant>
        <vt:i4>5</vt:i4>
      </vt:variant>
      <vt:variant>
        <vt:lpwstr>http://finis.rsue.ru/2007-3/</vt:lpwstr>
      </vt:variant>
      <vt:variant>
        <vt:lpwstr/>
      </vt:variant>
      <vt:variant>
        <vt:i4>3014717</vt:i4>
      </vt:variant>
      <vt:variant>
        <vt:i4>9</vt:i4>
      </vt:variant>
      <vt:variant>
        <vt:i4>0</vt:i4>
      </vt:variant>
      <vt:variant>
        <vt:i4>5</vt:i4>
      </vt:variant>
      <vt:variant>
        <vt:lpwstr>http://www.ecsocman.edu.ru/</vt:lpwstr>
      </vt:variant>
      <vt:variant>
        <vt:lpwstr/>
      </vt:variant>
      <vt:variant>
        <vt:i4>1638448</vt:i4>
      </vt:variant>
      <vt:variant>
        <vt:i4>6</vt:i4>
      </vt:variant>
      <vt:variant>
        <vt:i4>0</vt:i4>
      </vt:variant>
      <vt:variant>
        <vt:i4>5</vt:i4>
      </vt:variant>
      <vt:variant>
        <vt:lpwstr/>
      </vt:variant>
      <vt:variant>
        <vt:lpwstr>_Toc242458565</vt:lpwstr>
      </vt:variant>
      <vt:variant>
        <vt:i4>1638448</vt:i4>
      </vt:variant>
      <vt:variant>
        <vt:i4>3</vt:i4>
      </vt:variant>
      <vt:variant>
        <vt:i4>0</vt:i4>
      </vt:variant>
      <vt:variant>
        <vt:i4>5</vt:i4>
      </vt:variant>
      <vt:variant>
        <vt:lpwstr/>
      </vt:variant>
      <vt:variant>
        <vt:lpwstr>_Toc242458564</vt:lpwstr>
      </vt:variant>
      <vt:variant>
        <vt:i4>6422629</vt:i4>
      </vt:variant>
      <vt:variant>
        <vt:i4>6</vt:i4>
      </vt:variant>
      <vt:variant>
        <vt:i4>0</vt:i4>
      </vt:variant>
      <vt:variant>
        <vt:i4>5</vt:i4>
      </vt:variant>
      <vt:variant>
        <vt:lpwstr>http://www.sng.ru/</vt:lpwstr>
      </vt:variant>
      <vt:variant>
        <vt:lpwstr/>
      </vt:variant>
      <vt:variant>
        <vt:i4>6422629</vt:i4>
      </vt:variant>
      <vt:variant>
        <vt:i4>3</vt:i4>
      </vt:variant>
      <vt:variant>
        <vt:i4>0</vt:i4>
      </vt:variant>
      <vt:variant>
        <vt:i4>5</vt:i4>
      </vt:variant>
      <vt:variant>
        <vt:lpwstr>http://www.sng.ru/</vt:lpwstr>
      </vt:variant>
      <vt:variant>
        <vt:lpwstr/>
      </vt:variant>
      <vt:variant>
        <vt:i4>786520</vt:i4>
      </vt:variant>
      <vt:variant>
        <vt:i4>0</vt:i4>
      </vt:variant>
      <vt:variant>
        <vt:i4>0</vt:i4>
      </vt:variant>
      <vt:variant>
        <vt:i4>5</vt:i4>
      </vt:variant>
      <vt:variant>
        <vt:lpwstr>http://finis.rsue.ru/2007-3/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Санек</dc:creator>
  <cp:keywords/>
  <cp:lastModifiedBy>admin</cp:lastModifiedBy>
  <cp:revision>2</cp:revision>
  <dcterms:created xsi:type="dcterms:W3CDTF">2014-05-29T11:49:00Z</dcterms:created>
  <dcterms:modified xsi:type="dcterms:W3CDTF">2014-05-29T11:49:00Z</dcterms:modified>
</cp:coreProperties>
</file>