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5800" w:rsidRDefault="00DF5800" w:rsidP="00401C58">
      <w:pPr>
        <w:shd w:val="clear" w:color="auto" w:fill="FFFFFF"/>
        <w:spacing w:line="360" w:lineRule="auto"/>
        <w:ind w:firstLine="720"/>
        <w:jc w:val="center"/>
        <w:rPr>
          <w:b/>
          <w:bCs/>
          <w:caps/>
          <w:color w:val="000000"/>
          <w:spacing w:val="-1"/>
          <w:sz w:val="28"/>
          <w:szCs w:val="28"/>
        </w:rPr>
      </w:pPr>
    </w:p>
    <w:p w:rsidR="00401C58" w:rsidRPr="00401C58" w:rsidRDefault="00401C58" w:rsidP="00401C58">
      <w:pPr>
        <w:shd w:val="clear" w:color="auto" w:fill="FFFFFF"/>
        <w:spacing w:line="360" w:lineRule="auto"/>
        <w:ind w:firstLine="720"/>
        <w:jc w:val="center"/>
        <w:rPr>
          <w:b/>
          <w:bCs/>
          <w:caps/>
          <w:color w:val="000000"/>
          <w:spacing w:val="-1"/>
          <w:sz w:val="28"/>
          <w:szCs w:val="28"/>
        </w:rPr>
      </w:pPr>
    </w:p>
    <w:p w:rsidR="00401C58" w:rsidRPr="00401C58" w:rsidRDefault="00401C58" w:rsidP="00401C58">
      <w:pPr>
        <w:pStyle w:val="a3"/>
        <w:spacing w:before="0" w:line="360" w:lineRule="auto"/>
        <w:ind w:left="0" w:firstLine="720"/>
      </w:pPr>
      <w:r w:rsidRPr="00401C58">
        <w:t>1. Таможенный тариф как инструмент регулирования внешнеэкономической деятельности</w:t>
      </w:r>
    </w:p>
    <w:p w:rsidR="00401C58" w:rsidRPr="00401C58" w:rsidRDefault="00401C58" w:rsidP="00401C58">
      <w:pPr>
        <w:shd w:val="clear" w:color="auto" w:fill="FFFFFF"/>
        <w:spacing w:line="360" w:lineRule="auto"/>
        <w:ind w:left="-360" w:firstLine="720"/>
        <w:jc w:val="both"/>
        <w:rPr>
          <w:sz w:val="28"/>
          <w:szCs w:val="28"/>
        </w:rPr>
      </w:pPr>
      <w:r w:rsidRPr="00401C58">
        <w:rPr>
          <w:color w:val="000000"/>
          <w:spacing w:val="15"/>
          <w:sz w:val="28"/>
          <w:szCs w:val="28"/>
        </w:rPr>
        <w:t xml:space="preserve">В рыночной экономике государство осуществляет регулирование </w:t>
      </w:r>
      <w:r w:rsidRPr="00401C58">
        <w:rPr>
          <w:color w:val="000000"/>
          <w:sz w:val="28"/>
          <w:szCs w:val="28"/>
        </w:rPr>
        <w:t xml:space="preserve">внешнеэкономической деятельности в целях обеспечения безопасности страны и защиты </w:t>
      </w:r>
      <w:r w:rsidRPr="00401C58">
        <w:rPr>
          <w:color w:val="000000"/>
          <w:spacing w:val="-1"/>
          <w:sz w:val="28"/>
          <w:szCs w:val="28"/>
        </w:rPr>
        <w:t xml:space="preserve">общенациональных интересов. Деятельность государственных органов по регулированию </w:t>
      </w:r>
      <w:r w:rsidRPr="00401C58">
        <w:rPr>
          <w:color w:val="000000"/>
          <w:spacing w:val="10"/>
          <w:sz w:val="28"/>
          <w:szCs w:val="28"/>
        </w:rPr>
        <w:t xml:space="preserve">ВЭД осуществляется практически во всех странах мира, но ее масштабы, формы и </w:t>
      </w:r>
      <w:r w:rsidRPr="00401C58">
        <w:rPr>
          <w:color w:val="000000"/>
          <w:spacing w:val="8"/>
          <w:sz w:val="28"/>
          <w:szCs w:val="28"/>
        </w:rPr>
        <w:t xml:space="preserve">методы, конкретные цели и задачи определяются каждой страной, исходя из ее </w:t>
      </w:r>
      <w:r w:rsidRPr="00401C58">
        <w:rPr>
          <w:color w:val="000000"/>
          <w:spacing w:val="-1"/>
          <w:sz w:val="28"/>
          <w:szCs w:val="28"/>
        </w:rPr>
        <w:t>масштабов, положения в современном мире, внешней и внутренней политики государства.</w:t>
      </w:r>
    </w:p>
    <w:p w:rsidR="00401C58" w:rsidRPr="00401C58" w:rsidRDefault="00401C58" w:rsidP="00401C58">
      <w:pPr>
        <w:shd w:val="clear" w:color="auto" w:fill="FFFFFF"/>
        <w:spacing w:line="360" w:lineRule="auto"/>
        <w:ind w:firstLine="720"/>
        <w:jc w:val="both"/>
        <w:rPr>
          <w:sz w:val="28"/>
          <w:szCs w:val="28"/>
        </w:rPr>
      </w:pPr>
      <w:r w:rsidRPr="00401C58">
        <w:rPr>
          <w:color w:val="000000"/>
          <w:spacing w:val="10"/>
          <w:sz w:val="28"/>
          <w:szCs w:val="28"/>
        </w:rPr>
        <w:t xml:space="preserve">Классическим инструментом регулирования внешней торговли является </w:t>
      </w:r>
      <w:r w:rsidRPr="00401C58">
        <w:rPr>
          <w:color w:val="000000"/>
          <w:sz w:val="28"/>
          <w:szCs w:val="28"/>
        </w:rPr>
        <w:t xml:space="preserve">таможенный тариф, который по характеру своего действия относится к экономическим </w:t>
      </w:r>
      <w:r w:rsidRPr="00401C58">
        <w:rPr>
          <w:color w:val="000000"/>
          <w:spacing w:val="-1"/>
          <w:sz w:val="28"/>
          <w:szCs w:val="28"/>
        </w:rPr>
        <w:t>регуляторам внешней торговли</w:t>
      </w:r>
      <w:r w:rsidRPr="00401C58">
        <w:rPr>
          <w:rStyle w:val="a5"/>
          <w:color w:val="000000"/>
          <w:spacing w:val="-1"/>
          <w:sz w:val="28"/>
          <w:szCs w:val="28"/>
        </w:rPr>
        <w:footnoteReference w:id="1"/>
      </w:r>
      <w:r w:rsidRPr="00401C58">
        <w:rPr>
          <w:color w:val="000000"/>
          <w:spacing w:val="-1"/>
          <w:sz w:val="28"/>
          <w:szCs w:val="28"/>
        </w:rPr>
        <w:t>.</w:t>
      </w:r>
    </w:p>
    <w:p w:rsidR="00401C58" w:rsidRPr="00401C58" w:rsidRDefault="00401C58" w:rsidP="00401C58">
      <w:pPr>
        <w:shd w:val="clear" w:color="auto" w:fill="FFFFFF"/>
        <w:spacing w:line="360" w:lineRule="auto"/>
        <w:ind w:firstLine="720"/>
        <w:jc w:val="both"/>
        <w:rPr>
          <w:sz w:val="28"/>
          <w:szCs w:val="28"/>
        </w:rPr>
      </w:pPr>
      <w:r w:rsidRPr="00401C58">
        <w:rPr>
          <w:color w:val="000000"/>
          <w:sz w:val="28"/>
          <w:szCs w:val="28"/>
        </w:rPr>
        <w:t>Таможенный тариф (</w:t>
      </w:r>
      <w:r w:rsidRPr="00401C58">
        <w:rPr>
          <w:color w:val="000000"/>
          <w:sz w:val="28"/>
          <w:szCs w:val="28"/>
          <w:lang w:val="en-US"/>
        </w:rPr>
        <w:t>customs</w:t>
      </w:r>
      <w:r w:rsidRPr="00401C58">
        <w:rPr>
          <w:color w:val="000000"/>
          <w:sz w:val="28"/>
          <w:szCs w:val="28"/>
        </w:rPr>
        <w:t xml:space="preserve"> </w:t>
      </w:r>
      <w:r w:rsidRPr="00401C58">
        <w:rPr>
          <w:color w:val="000000"/>
          <w:sz w:val="28"/>
          <w:szCs w:val="28"/>
          <w:lang w:val="en-US"/>
        </w:rPr>
        <w:t>tariff</w:t>
      </w:r>
      <w:r w:rsidRPr="00401C58">
        <w:rPr>
          <w:color w:val="000000"/>
          <w:sz w:val="28"/>
          <w:szCs w:val="28"/>
        </w:rPr>
        <w:t xml:space="preserve">) в зависимости от контекста может определяться </w:t>
      </w:r>
      <w:r w:rsidRPr="00401C58">
        <w:rPr>
          <w:color w:val="000000"/>
          <w:spacing w:val="-6"/>
          <w:sz w:val="28"/>
          <w:szCs w:val="28"/>
        </w:rPr>
        <w:t>как:</w:t>
      </w:r>
    </w:p>
    <w:p w:rsidR="00401C58" w:rsidRPr="00401C58" w:rsidRDefault="00401C58" w:rsidP="00401C58">
      <w:pPr>
        <w:shd w:val="clear" w:color="auto" w:fill="FFFFFF"/>
        <w:tabs>
          <w:tab w:val="left" w:pos="869"/>
        </w:tabs>
        <w:spacing w:line="360" w:lineRule="auto"/>
        <w:ind w:firstLine="720"/>
        <w:jc w:val="both"/>
        <w:rPr>
          <w:sz w:val="28"/>
          <w:szCs w:val="28"/>
        </w:rPr>
      </w:pPr>
      <w:r w:rsidRPr="00401C58">
        <w:rPr>
          <w:color w:val="000000"/>
          <w:spacing w:val="-8"/>
          <w:sz w:val="28"/>
          <w:szCs w:val="28"/>
        </w:rPr>
        <w:t>а)</w:t>
      </w:r>
      <w:r w:rsidRPr="00401C58">
        <w:rPr>
          <w:color w:val="000000"/>
          <w:sz w:val="28"/>
          <w:szCs w:val="28"/>
        </w:rPr>
        <w:tab/>
      </w:r>
      <w:r w:rsidRPr="00401C58">
        <w:rPr>
          <w:color w:val="000000"/>
          <w:spacing w:val="3"/>
          <w:sz w:val="28"/>
          <w:szCs w:val="28"/>
        </w:rPr>
        <w:t xml:space="preserve">инструмент торговой политики и государственного регулирования внутреннего </w:t>
      </w:r>
      <w:r w:rsidRPr="00401C58">
        <w:rPr>
          <w:color w:val="000000"/>
          <w:sz w:val="28"/>
          <w:szCs w:val="28"/>
        </w:rPr>
        <w:t>рынка страны при его взаимодействии с мировым рынком;</w:t>
      </w:r>
    </w:p>
    <w:p w:rsidR="00401C58" w:rsidRPr="00401C58" w:rsidRDefault="00401C58" w:rsidP="00401C58">
      <w:pPr>
        <w:shd w:val="clear" w:color="auto" w:fill="FFFFFF"/>
        <w:tabs>
          <w:tab w:val="left" w:pos="869"/>
        </w:tabs>
        <w:spacing w:line="360" w:lineRule="auto"/>
        <w:ind w:firstLine="720"/>
        <w:jc w:val="both"/>
        <w:rPr>
          <w:sz w:val="28"/>
          <w:szCs w:val="28"/>
        </w:rPr>
      </w:pPr>
      <w:r w:rsidRPr="00401C58">
        <w:rPr>
          <w:color w:val="000000"/>
          <w:spacing w:val="-6"/>
          <w:sz w:val="28"/>
          <w:szCs w:val="28"/>
        </w:rPr>
        <w:t>б)</w:t>
      </w:r>
      <w:r w:rsidRPr="00401C58">
        <w:rPr>
          <w:color w:val="000000"/>
          <w:sz w:val="28"/>
          <w:szCs w:val="28"/>
        </w:rPr>
        <w:tab/>
      </w:r>
      <w:r w:rsidRPr="00401C58">
        <w:rPr>
          <w:color w:val="000000"/>
          <w:spacing w:val="1"/>
          <w:sz w:val="28"/>
          <w:szCs w:val="28"/>
        </w:rPr>
        <w:t xml:space="preserve">свод ставок таможенных пошлин, применяемых к товарам, перемещаемым через </w:t>
      </w:r>
      <w:r w:rsidRPr="00401C58">
        <w:rPr>
          <w:color w:val="000000"/>
          <w:spacing w:val="3"/>
          <w:sz w:val="28"/>
          <w:szCs w:val="28"/>
        </w:rPr>
        <w:t xml:space="preserve">таможенную границу, систематизированный в соответствии с товарной номенклатурой </w:t>
      </w:r>
      <w:r w:rsidRPr="00401C58">
        <w:rPr>
          <w:color w:val="000000"/>
          <w:spacing w:val="-4"/>
          <w:sz w:val="28"/>
          <w:szCs w:val="28"/>
        </w:rPr>
        <w:t>ВЭД;</w:t>
      </w:r>
    </w:p>
    <w:p w:rsidR="00401C58" w:rsidRPr="00401C58" w:rsidRDefault="00401C58" w:rsidP="00401C58">
      <w:pPr>
        <w:shd w:val="clear" w:color="auto" w:fill="FFFFFF"/>
        <w:spacing w:line="360" w:lineRule="auto"/>
        <w:ind w:firstLine="720"/>
        <w:jc w:val="both"/>
        <w:rPr>
          <w:sz w:val="28"/>
          <w:szCs w:val="28"/>
        </w:rPr>
      </w:pPr>
      <w:r w:rsidRPr="00401C58">
        <w:rPr>
          <w:color w:val="000000"/>
          <w:spacing w:val="3"/>
          <w:sz w:val="28"/>
          <w:szCs w:val="28"/>
        </w:rPr>
        <w:t xml:space="preserve">г) конкретная ставка таможенной пошлины, подлежащей уплате при вывозе или </w:t>
      </w:r>
      <w:r w:rsidRPr="00401C58">
        <w:rPr>
          <w:color w:val="000000"/>
          <w:sz w:val="28"/>
          <w:szCs w:val="28"/>
        </w:rPr>
        <w:t>ввозе определенного товара на таможенную территорию страны. В этом случае понятие таможенного тарифа полностью совпадает с понятием таможенной пошлины</w:t>
      </w:r>
      <w:r w:rsidRPr="00401C58">
        <w:rPr>
          <w:rStyle w:val="a5"/>
          <w:color w:val="000000"/>
          <w:sz w:val="28"/>
          <w:szCs w:val="28"/>
        </w:rPr>
        <w:footnoteReference w:id="2"/>
      </w:r>
      <w:r w:rsidRPr="00401C58">
        <w:rPr>
          <w:color w:val="000000"/>
          <w:sz w:val="28"/>
          <w:szCs w:val="28"/>
        </w:rPr>
        <w:t>.</w:t>
      </w:r>
    </w:p>
    <w:p w:rsidR="00401C58" w:rsidRPr="00401C58" w:rsidRDefault="00401C58" w:rsidP="00401C58">
      <w:pPr>
        <w:shd w:val="clear" w:color="auto" w:fill="FFFFFF"/>
        <w:spacing w:line="360" w:lineRule="auto"/>
        <w:ind w:firstLine="720"/>
        <w:jc w:val="both"/>
        <w:rPr>
          <w:sz w:val="28"/>
          <w:szCs w:val="28"/>
        </w:rPr>
      </w:pPr>
      <w:r w:rsidRPr="00401C58">
        <w:rPr>
          <w:color w:val="000000"/>
          <w:spacing w:val="-1"/>
          <w:sz w:val="28"/>
          <w:szCs w:val="28"/>
        </w:rPr>
        <w:t xml:space="preserve">Обычно таможенный тариф применяется на национальном уровне, но в тех случаях, </w:t>
      </w:r>
      <w:r w:rsidRPr="00401C58">
        <w:rPr>
          <w:color w:val="000000"/>
          <w:sz w:val="28"/>
          <w:szCs w:val="28"/>
        </w:rPr>
        <w:t xml:space="preserve">когда ряд стран объединяются в торгово-экономическую группировку и создают свой </w:t>
      </w:r>
      <w:r w:rsidRPr="00401C58">
        <w:rPr>
          <w:color w:val="000000"/>
          <w:spacing w:val="-1"/>
          <w:sz w:val="28"/>
          <w:szCs w:val="28"/>
        </w:rPr>
        <w:t xml:space="preserve">таможенный союз, таможенный тариф становится общим инструментом внешнеторгового </w:t>
      </w:r>
      <w:r w:rsidRPr="00401C58">
        <w:rPr>
          <w:color w:val="000000"/>
          <w:sz w:val="28"/>
          <w:szCs w:val="28"/>
        </w:rPr>
        <w:t xml:space="preserve">регулирования, единым для всех стран-участниц в их торговых отношениях с третьими </w:t>
      </w:r>
      <w:r w:rsidRPr="00401C58">
        <w:rPr>
          <w:color w:val="000000"/>
          <w:spacing w:val="3"/>
          <w:sz w:val="28"/>
          <w:szCs w:val="28"/>
        </w:rPr>
        <w:t xml:space="preserve">странами. Примером таможенного союза, объединившего все участвующие страны в </w:t>
      </w:r>
      <w:r w:rsidRPr="00401C58">
        <w:rPr>
          <w:color w:val="000000"/>
          <w:sz w:val="28"/>
          <w:szCs w:val="28"/>
        </w:rPr>
        <w:t>единую таможенную территорию с единым таможенным тарифом, является Европейское экономическое общество</w:t>
      </w:r>
    </w:p>
    <w:p w:rsidR="00401C58" w:rsidRPr="00401C58" w:rsidRDefault="00401C58" w:rsidP="00401C58">
      <w:pPr>
        <w:shd w:val="clear" w:color="auto" w:fill="FFFFFF"/>
        <w:spacing w:line="360" w:lineRule="auto"/>
        <w:ind w:firstLine="720"/>
        <w:jc w:val="both"/>
        <w:rPr>
          <w:sz w:val="28"/>
          <w:szCs w:val="28"/>
        </w:rPr>
      </w:pPr>
      <w:r w:rsidRPr="00401C58">
        <w:rPr>
          <w:color w:val="000000"/>
          <w:sz w:val="28"/>
          <w:szCs w:val="28"/>
        </w:rPr>
        <w:t xml:space="preserve">Таможенные тарифы строятся на основе товарных классификаторов, содержащих </w:t>
      </w:r>
      <w:r w:rsidRPr="00401C58">
        <w:rPr>
          <w:color w:val="000000"/>
          <w:spacing w:val="5"/>
          <w:sz w:val="28"/>
          <w:szCs w:val="28"/>
        </w:rPr>
        <w:t xml:space="preserve">перечень товаров, распределяемых по соответствующей схеме. В настоящее время </w:t>
      </w:r>
      <w:r w:rsidRPr="00401C58">
        <w:rPr>
          <w:color w:val="000000"/>
          <w:spacing w:val="-1"/>
          <w:sz w:val="28"/>
          <w:szCs w:val="28"/>
        </w:rPr>
        <w:t>наиболее распространенным классификатором товаров, обращающихся в международной торговле, является Гармонизационная система описания и кодирования товаров. Наряду с ней используется Брюссельская таможенная номенклатура и Стандартная международная торговая классификация ООН.</w:t>
      </w:r>
    </w:p>
    <w:p w:rsidR="00401C58" w:rsidRPr="00401C58" w:rsidRDefault="00401C58" w:rsidP="00401C58">
      <w:pPr>
        <w:shd w:val="clear" w:color="auto" w:fill="FFFFFF"/>
        <w:spacing w:line="360" w:lineRule="auto"/>
        <w:ind w:firstLine="720"/>
        <w:jc w:val="both"/>
        <w:rPr>
          <w:sz w:val="28"/>
          <w:szCs w:val="28"/>
        </w:rPr>
      </w:pPr>
      <w:r w:rsidRPr="00401C58">
        <w:rPr>
          <w:color w:val="000000"/>
          <w:sz w:val="28"/>
          <w:szCs w:val="28"/>
        </w:rPr>
        <w:t xml:space="preserve">Обычно таможенные тарифы имеют несколько колонок ставок обложения: колонку </w:t>
      </w:r>
      <w:r w:rsidRPr="00401C58">
        <w:rPr>
          <w:color w:val="000000"/>
          <w:spacing w:val="1"/>
          <w:sz w:val="28"/>
          <w:szCs w:val="28"/>
        </w:rPr>
        <w:t xml:space="preserve">максимальных пошлин, колонку минимальных пошлин и колонку преференциальных </w:t>
      </w:r>
      <w:r w:rsidRPr="00401C58">
        <w:rPr>
          <w:color w:val="000000"/>
          <w:sz w:val="28"/>
          <w:szCs w:val="28"/>
        </w:rPr>
        <w:t>пошлин. Максимальные пошлины действуют в отношении товаров тех стран, с которыми нет торговых договоров и соглашений. Минимальные пошлины действуют в отношении</w:t>
      </w:r>
      <w:r w:rsidRPr="00401C58">
        <w:rPr>
          <w:color w:val="000000"/>
          <w:sz w:val="28"/>
          <w:szCs w:val="28"/>
        </w:rPr>
        <w:br/>
      </w:r>
      <w:r w:rsidRPr="00401C58">
        <w:rPr>
          <w:color w:val="000000"/>
          <w:spacing w:val="3"/>
          <w:sz w:val="28"/>
          <w:szCs w:val="28"/>
        </w:rPr>
        <w:t xml:space="preserve">товаров тех стран, с которыми действуют торговые договоры или соглашения, </w:t>
      </w:r>
      <w:r w:rsidRPr="00401C58">
        <w:rPr>
          <w:color w:val="000000"/>
          <w:spacing w:val="-3"/>
          <w:sz w:val="28"/>
          <w:szCs w:val="28"/>
        </w:rPr>
        <w:t>предусматривающие</w:t>
      </w:r>
      <w:r w:rsidRPr="00401C58">
        <w:rPr>
          <w:color w:val="000000"/>
          <w:sz w:val="28"/>
          <w:szCs w:val="28"/>
        </w:rPr>
        <w:tab/>
      </w:r>
      <w:r w:rsidRPr="00401C58">
        <w:rPr>
          <w:color w:val="000000"/>
          <w:spacing w:val="-4"/>
          <w:sz w:val="28"/>
          <w:szCs w:val="28"/>
        </w:rPr>
        <w:t>взаимное</w:t>
      </w:r>
      <w:r w:rsidRPr="00401C58">
        <w:rPr>
          <w:color w:val="000000"/>
          <w:sz w:val="28"/>
          <w:szCs w:val="28"/>
        </w:rPr>
        <w:tab/>
      </w:r>
      <w:r w:rsidRPr="00401C58">
        <w:rPr>
          <w:color w:val="000000"/>
          <w:spacing w:val="-3"/>
          <w:sz w:val="28"/>
          <w:szCs w:val="28"/>
        </w:rPr>
        <w:t>предоставление</w:t>
      </w:r>
      <w:r w:rsidRPr="00401C58">
        <w:rPr>
          <w:color w:val="000000"/>
          <w:sz w:val="28"/>
          <w:szCs w:val="28"/>
        </w:rPr>
        <w:tab/>
      </w:r>
      <w:r w:rsidRPr="00401C58">
        <w:rPr>
          <w:color w:val="000000"/>
          <w:spacing w:val="-2"/>
          <w:sz w:val="28"/>
          <w:szCs w:val="28"/>
        </w:rPr>
        <w:t xml:space="preserve">режима наибольшего </w:t>
      </w:r>
      <w:r w:rsidRPr="00401C58">
        <w:rPr>
          <w:color w:val="000000"/>
          <w:sz w:val="28"/>
          <w:szCs w:val="28"/>
        </w:rPr>
        <w:t xml:space="preserve">благоприятствования. Таможенные тарифы многих стран содержат также колонку </w:t>
      </w:r>
      <w:r w:rsidRPr="00401C58">
        <w:rPr>
          <w:color w:val="000000"/>
          <w:spacing w:val="3"/>
          <w:sz w:val="28"/>
          <w:szCs w:val="28"/>
        </w:rPr>
        <w:t xml:space="preserve">преференциальных пошлин, которыми облагается импорт товаров из развивающихся </w:t>
      </w:r>
      <w:r w:rsidRPr="00401C58">
        <w:rPr>
          <w:color w:val="000000"/>
          <w:spacing w:val="5"/>
          <w:sz w:val="28"/>
          <w:szCs w:val="28"/>
        </w:rPr>
        <w:t xml:space="preserve">стран. Преференциальные пошлины промышленно развитых стран для товаров </w:t>
      </w:r>
      <w:r w:rsidRPr="00401C58">
        <w:rPr>
          <w:color w:val="000000"/>
          <w:sz w:val="28"/>
          <w:szCs w:val="28"/>
        </w:rPr>
        <w:t xml:space="preserve">развивающихся государств входят в образованную в рамках ООН (ЮНКТАД) общую </w:t>
      </w:r>
      <w:r w:rsidRPr="00401C58">
        <w:rPr>
          <w:color w:val="000000"/>
          <w:spacing w:val="-3"/>
          <w:sz w:val="28"/>
          <w:szCs w:val="28"/>
        </w:rPr>
        <w:t>систему преференций</w:t>
      </w:r>
      <w:r w:rsidRPr="00401C58">
        <w:rPr>
          <w:rStyle w:val="a5"/>
          <w:color w:val="000000"/>
          <w:spacing w:val="-3"/>
          <w:sz w:val="28"/>
          <w:szCs w:val="28"/>
        </w:rPr>
        <w:footnoteReference w:id="3"/>
      </w:r>
      <w:r w:rsidRPr="00401C58">
        <w:rPr>
          <w:color w:val="000000"/>
          <w:spacing w:val="-3"/>
          <w:sz w:val="28"/>
          <w:szCs w:val="28"/>
        </w:rPr>
        <w:t>.</w:t>
      </w:r>
    </w:p>
    <w:p w:rsidR="00401C58" w:rsidRPr="00401C58" w:rsidRDefault="00401C58" w:rsidP="00401C58">
      <w:pPr>
        <w:shd w:val="clear" w:color="auto" w:fill="FFFFFF"/>
        <w:spacing w:line="360" w:lineRule="auto"/>
        <w:ind w:firstLine="720"/>
        <w:jc w:val="both"/>
        <w:rPr>
          <w:color w:val="000000"/>
          <w:sz w:val="28"/>
          <w:szCs w:val="28"/>
        </w:rPr>
      </w:pPr>
      <w:r w:rsidRPr="00401C58">
        <w:rPr>
          <w:color w:val="000000"/>
          <w:spacing w:val="1"/>
          <w:sz w:val="28"/>
          <w:szCs w:val="28"/>
        </w:rPr>
        <w:t xml:space="preserve">Таможенный тариф РФ представляет собой свод ставок таможенных пошлин, </w:t>
      </w:r>
      <w:r w:rsidRPr="00401C58">
        <w:rPr>
          <w:color w:val="000000"/>
          <w:spacing w:val="9"/>
          <w:sz w:val="28"/>
          <w:szCs w:val="28"/>
        </w:rPr>
        <w:t xml:space="preserve">применяемых к товарам, перемещаемым через таможенную границу РФ и </w:t>
      </w:r>
      <w:r w:rsidRPr="00401C58">
        <w:rPr>
          <w:color w:val="000000"/>
          <w:sz w:val="28"/>
          <w:szCs w:val="28"/>
        </w:rPr>
        <w:t xml:space="preserve">систематизированным в соответствии с ТНВЭД. Порядок формирования и применения </w:t>
      </w:r>
      <w:r w:rsidRPr="00401C58">
        <w:rPr>
          <w:color w:val="000000"/>
          <w:spacing w:val="12"/>
          <w:sz w:val="28"/>
          <w:szCs w:val="28"/>
        </w:rPr>
        <w:t xml:space="preserve">таможенного тарифа РФ установлен Законом РФ «О таможенном тарифе». </w:t>
      </w:r>
      <w:r w:rsidRPr="00401C58">
        <w:rPr>
          <w:color w:val="000000"/>
          <w:sz w:val="28"/>
          <w:szCs w:val="28"/>
        </w:rPr>
        <w:t>Вышеназванным законом определены основные цели таможенного тарифа РФ:</w:t>
      </w:r>
    </w:p>
    <w:p w:rsidR="00401C58" w:rsidRPr="00401C58" w:rsidRDefault="00401C58" w:rsidP="00401C58">
      <w:pPr>
        <w:shd w:val="clear" w:color="auto" w:fill="FFFFFF"/>
        <w:spacing w:line="360" w:lineRule="auto"/>
        <w:ind w:firstLine="720"/>
        <w:jc w:val="both"/>
        <w:rPr>
          <w:sz w:val="28"/>
          <w:szCs w:val="28"/>
        </w:rPr>
      </w:pPr>
      <w:r w:rsidRPr="00401C58">
        <w:rPr>
          <w:color w:val="000000"/>
          <w:spacing w:val="-1"/>
          <w:sz w:val="28"/>
          <w:szCs w:val="28"/>
        </w:rPr>
        <w:t>рационализация товарной структуры ввоза товаров в РФ;</w:t>
      </w:r>
    </w:p>
    <w:p w:rsidR="00401C58" w:rsidRPr="00401C58" w:rsidRDefault="00401C58" w:rsidP="00401C58">
      <w:pPr>
        <w:shd w:val="clear" w:color="auto" w:fill="FFFFFF"/>
        <w:spacing w:line="360" w:lineRule="auto"/>
        <w:ind w:firstLine="720"/>
        <w:jc w:val="both"/>
        <w:rPr>
          <w:sz w:val="28"/>
          <w:szCs w:val="28"/>
        </w:rPr>
      </w:pPr>
      <w:r w:rsidRPr="00401C58">
        <w:rPr>
          <w:color w:val="000000"/>
          <w:spacing w:val="4"/>
          <w:sz w:val="28"/>
          <w:szCs w:val="28"/>
        </w:rPr>
        <w:t xml:space="preserve">поддержание  рационального  соотношения  вывоза и  ввоза товаров, валютных </w:t>
      </w:r>
      <w:r w:rsidRPr="00401C58">
        <w:rPr>
          <w:color w:val="000000"/>
          <w:sz w:val="28"/>
          <w:szCs w:val="28"/>
        </w:rPr>
        <w:t>доходов и расходов на территории РФ;</w:t>
      </w:r>
    </w:p>
    <w:p w:rsidR="00401C58" w:rsidRPr="00401C58" w:rsidRDefault="00401C58" w:rsidP="00401C58">
      <w:pPr>
        <w:shd w:val="clear" w:color="auto" w:fill="FFFFFF"/>
        <w:spacing w:line="360" w:lineRule="auto"/>
        <w:ind w:firstLine="720"/>
        <w:jc w:val="both"/>
        <w:rPr>
          <w:sz w:val="28"/>
          <w:szCs w:val="28"/>
        </w:rPr>
      </w:pPr>
      <w:r w:rsidRPr="00401C58">
        <w:rPr>
          <w:color w:val="000000"/>
          <w:spacing w:val="3"/>
          <w:sz w:val="28"/>
          <w:szCs w:val="28"/>
        </w:rPr>
        <w:t xml:space="preserve">защита экономики РФ от неблагоприятного воздействия иностранной </w:t>
      </w:r>
      <w:r w:rsidRPr="00401C58">
        <w:rPr>
          <w:color w:val="000000"/>
          <w:spacing w:val="-1"/>
          <w:sz w:val="28"/>
          <w:szCs w:val="28"/>
        </w:rPr>
        <w:t>конкуренции;</w:t>
      </w:r>
    </w:p>
    <w:p w:rsidR="00401C58" w:rsidRPr="00401C58" w:rsidRDefault="00401C58" w:rsidP="00401C58">
      <w:pPr>
        <w:shd w:val="clear" w:color="auto" w:fill="FFFFFF"/>
        <w:spacing w:line="360" w:lineRule="auto"/>
        <w:ind w:firstLine="720"/>
        <w:jc w:val="both"/>
        <w:rPr>
          <w:sz w:val="28"/>
          <w:szCs w:val="28"/>
        </w:rPr>
      </w:pPr>
      <w:r w:rsidRPr="00401C58">
        <w:rPr>
          <w:color w:val="000000"/>
          <w:sz w:val="28"/>
          <w:szCs w:val="28"/>
        </w:rPr>
        <w:t>- обеспечение условий для эффективных интеграции РФ в мировую экономику</w:t>
      </w:r>
      <w:r w:rsidRPr="00401C58">
        <w:rPr>
          <w:rStyle w:val="a5"/>
          <w:color w:val="000000"/>
          <w:sz w:val="28"/>
          <w:szCs w:val="28"/>
        </w:rPr>
        <w:footnoteReference w:id="4"/>
      </w:r>
      <w:r w:rsidRPr="00401C58">
        <w:rPr>
          <w:color w:val="000000"/>
          <w:sz w:val="28"/>
          <w:szCs w:val="28"/>
        </w:rPr>
        <w:t>.</w:t>
      </w:r>
    </w:p>
    <w:p w:rsidR="00401C58" w:rsidRPr="00401C58" w:rsidRDefault="00401C58" w:rsidP="00401C58">
      <w:pPr>
        <w:shd w:val="clear" w:color="auto" w:fill="FFFFFF"/>
        <w:spacing w:line="360" w:lineRule="auto"/>
        <w:ind w:firstLine="720"/>
        <w:jc w:val="both"/>
        <w:rPr>
          <w:sz w:val="28"/>
          <w:szCs w:val="28"/>
        </w:rPr>
      </w:pPr>
      <w:r w:rsidRPr="00401C58">
        <w:rPr>
          <w:color w:val="000000"/>
          <w:spacing w:val="7"/>
          <w:sz w:val="28"/>
          <w:szCs w:val="28"/>
        </w:rPr>
        <w:t xml:space="preserve">В России возрастает роль тарифного регулирования ВЭД, развивается и </w:t>
      </w:r>
      <w:r w:rsidRPr="00401C58">
        <w:rPr>
          <w:color w:val="000000"/>
          <w:spacing w:val="4"/>
          <w:sz w:val="28"/>
          <w:szCs w:val="28"/>
        </w:rPr>
        <w:t xml:space="preserve">совершенствуется импортный тариф. Объясняется это тем, что при переходе от </w:t>
      </w:r>
      <w:r w:rsidRPr="00401C58">
        <w:rPr>
          <w:color w:val="000000"/>
          <w:sz w:val="28"/>
          <w:szCs w:val="28"/>
        </w:rPr>
        <w:t xml:space="preserve">централизованно - планируемой экономики к рыночному хозяйству таможенный тариф в наилучшей степени может выполнить роль механизма приспособления экономики России </w:t>
      </w:r>
      <w:r w:rsidRPr="00401C58">
        <w:rPr>
          <w:color w:val="000000"/>
          <w:spacing w:val="1"/>
          <w:sz w:val="28"/>
          <w:szCs w:val="28"/>
        </w:rPr>
        <w:t xml:space="preserve">к мировому рынку. В отличие от количественных ограничений, представляющих собой </w:t>
      </w:r>
      <w:r w:rsidRPr="00401C58">
        <w:rPr>
          <w:color w:val="000000"/>
          <w:sz w:val="28"/>
          <w:szCs w:val="28"/>
        </w:rPr>
        <w:t xml:space="preserve">меры административно-технического характера, таможенный тариф не прерывает связь </w:t>
      </w:r>
      <w:r w:rsidRPr="00401C58">
        <w:rPr>
          <w:color w:val="000000"/>
          <w:spacing w:val="-1"/>
          <w:sz w:val="28"/>
          <w:szCs w:val="28"/>
        </w:rPr>
        <w:t>между мировым рынком и национальной экономикой, т.к. является по сути единственным гибким экономическим регулятором ввоза конкретных товаров.</w:t>
      </w:r>
    </w:p>
    <w:p w:rsidR="00401C58" w:rsidRPr="00401C58" w:rsidRDefault="00401C58" w:rsidP="00401C58">
      <w:pPr>
        <w:shd w:val="clear" w:color="auto" w:fill="FFFFFF"/>
        <w:spacing w:line="360" w:lineRule="auto"/>
        <w:ind w:firstLine="720"/>
        <w:jc w:val="both"/>
        <w:rPr>
          <w:sz w:val="28"/>
          <w:szCs w:val="28"/>
        </w:rPr>
      </w:pPr>
      <w:r w:rsidRPr="00401C58">
        <w:rPr>
          <w:color w:val="000000"/>
          <w:spacing w:val="4"/>
          <w:sz w:val="28"/>
          <w:szCs w:val="28"/>
        </w:rPr>
        <w:t xml:space="preserve">Министерство экономического развития и торговли РФ активно участвует в процессе </w:t>
      </w:r>
      <w:r w:rsidRPr="00401C58">
        <w:rPr>
          <w:color w:val="000000"/>
          <w:sz w:val="28"/>
          <w:szCs w:val="28"/>
        </w:rPr>
        <w:t xml:space="preserve">разработки предложений по внесению изменений и дополнений в таможенный тариф </w:t>
      </w:r>
      <w:r w:rsidRPr="00401C58">
        <w:rPr>
          <w:color w:val="000000"/>
          <w:spacing w:val="-1"/>
          <w:sz w:val="28"/>
          <w:szCs w:val="28"/>
        </w:rPr>
        <w:t xml:space="preserve">Российской Федерации. Данная работа осуществляется в рамках Комиссии Правительства Российской Федерации по защитным мерам во внешней торговле и таможенно - тарифной </w:t>
      </w:r>
      <w:r w:rsidRPr="00401C58">
        <w:rPr>
          <w:color w:val="000000"/>
          <w:spacing w:val="10"/>
          <w:sz w:val="28"/>
          <w:szCs w:val="28"/>
        </w:rPr>
        <w:t xml:space="preserve">политике.  В настоящее время в рамках названной комиссии проводится работа по </w:t>
      </w:r>
      <w:r w:rsidRPr="00401C58">
        <w:rPr>
          <w:color w:val="000000"/>
          <w:spacing w:val="5"/>
          <w:sz w:val="28"/>
          <w:szCs w:val="28"/>
        </w:rPr>
        <w:t xml:space="preserve">уточнению списка товаров, происходящих из развивающихся стран и в отношении </w:t>
      </w:r>
      <w:r w:rsidRPr="00401C58">
        <w:rPr>
          <w:color w:val="000000"/>
          <w:sz w:val="28"/>
          <w:szCs w:val="28"/>
        </w:rPr>
        <w:t xml:space="preserve">которых будут предоставляться тарифные преференции. С учетом складывающейся экономической ситуации в России предполагается значительно сократить список данных </w:t>
      </w:r>
      <w:r w:rsidRPr="00401C58">
        <w:rPr>
          <w:color w:val="000000"/>
          <w:spacing w:val="-2"/>
          <w:sz w:val="28"/>
          <w:szCs w:val="28"/>
        </w:rPr>
        <w:t>товаров.</w:t>
      </w:r>
    </w:p>
    <w:p w:rsidR="00401C58" w:rsidRPr="00401C58" w:rsidRDefault="00401C58" w:rsidP="00401C58">
      <w:pPr>
        <w:shd w:val="clear" w:color="auto" w:fill="FFFFFF"/>
        <w:spacing w:line="360" w:lineRule="auto"/>
        <w:ind w:firstLine="720"/>
        <w:jc w:val="both"/>
        <w:rPr>
          <w:sz w:val="28"/>
          <w:szCs w:val="28"/>
        </w:rPr>
      </w:pPr>
      <w:r w:rsidRPr="00401C58">
        <w:rPr>
          <w:color w:val="000000"/>
          <w:spacing w:val="-1"/>
          <w:sz w:val="28"/>
          <w:szCs w:val="28"/>
        </w:rPr>
        <w:t xml:space="preserve">Другим важным обстоятельством, к сожалению, до сих пор не получившим должной </w:t>
      </w:r>
      <w:r w:rsidRPr="00401C58">
        <w:rPr>
          <w:color w:val="000000"/>
          <w:spacing w:val="11"/>
          <w:sz w:val="28"/>
          <w:szCs w:val="28"/>
        </w:rPr>
        <w:t xml:space="preserve">реализации, является необходимость рассмотрения таможенного тарифа как </w:t>
      </w:r>
      <w:r w:rsidRPr="00401C58">
        <w:rPr>
          <w:color w:val="000000"/>
          <w:spacing w:val="7"/>
          <w:sz w:val="28"/>
          <w:szCs w:val="28"/>
        </w:rPr>
        <w:t xml:space="preserve">неотъемлемой части единой налоговой системы, это означает, что необходимо </w:t>
      </w:r>
      <w:r w:rsidRPr="00401C58">
        <w:rPr>
          <w:color w:val="000000"/>
          <w:sz w:val="28"/>
          <w:szCs w:val="28"/>
        </w:rPr>
        <w:t xml:space="preserve">рассматривать таможенные платежи в тесной взаимосвязи с внутренними налогами, </w:t>
      </w:r>
      <w:r w:rsidRPr="00401C58">
        <w:rPr>
          <w:color w:val="000000"/>
          <w:spacing w:val="-1"/>
          <w:sz w:val="28"/>
          <w:szCs w:val="28"/>
        </w:rPr>
        <w:t>обеспечивая оптимизацию уровня структуры налогов в целом.</w:t>
      </w:r>
    </w:p>
    <w:p w:rsidR="00401C58" w:rsidRPr="00401C58" w:rsidRDefault="00401C58" w:rsidP="00401C58">
      <w:pPr>
        <w:shd w:val="clear" w:color="auto" w:fill="FFFFFF"/>
        <w:spacing w:line="360" w:lineRule="auto"/>
        <w:ind w:firstLine="720"/>
        <w:jc w:val="both"/>
        <w:rPr>
          <w:sz w:val="28"/>
          <w:szCs w:val="28"/>
        </w:rPr>
      </w:pPr>
      <w:r w:rsidRPr="00401C58">
        <w:rPr>
          <w:color w:val="000000"/>
          <w:spacing w:val="9"/>
          <w:sz w:val="28"/>
          <w:szCs w:val="28"/>
        </w:rPr>
        <w:t xml:space="preserve">Учитывая, что практически не разработаны научные модели построения </w:t>
      </w:r>
      <w:r w:rsidRPr="00401C58">
        <w:rPr>
          <w:color w:val="000000"/>
          <w:sz w:val="28"/>
          <w:szCs w:val="28"/>
        </w:rPr>
        <w:t xml:space="preserve">оптимальных, сбалансированных таможенных тарифов, решать эти задачи приходится во многом эмпирическим путем, отслеживая реакцию «потребителей» на изменение тарифов </w:t>
      </w:r>
      <w:r w:rsidRPr="00401C58">
        <w:rPr>
          <w:color w:val="000000"/>
          <w:spacing w:val="-1"/>
          <w:sz w:val="28"/>
          <w:szCs w:val="28"/>
        </w:rPr>
        <w:t xml:space="preserve">и вырабатывая «корректирующие» воздействия. И в этой ситуации роль Министерства экономического развития и торговли и </w:t>
      </w:r>
      <w:r w:rsidRPr="00401C58">
        <w:rPr>
          <w:color w:val="000000"/>
          <w:spacing w:val="1"/>
          <w:sz w:val="28"/>
          <w:szCs w:val="28"/>
        </w:rPr>
        <w:t xml:space="preserve">таможенных органов трудно переоценить. Таможенное и налоговое ведомства должны </w:t>
      </w:r>
      <w:r w:rsidRPr="00401C58">
        <w:rPr>
          <w:color w:val="000000"/>
          <w:spacing w:val="2"/>
          <w:sz w:val="28"/>
          <w:szCs w:val="28"/>
        </w:rPr>
        <w:t xml:space="preserve">найти золотую середину: может быть, в каких-то случаях лучше не добрать на таможне, </w:t>
      </w:r>
      <w:r w:rsidRPr="00401C58">
        <w:rPr>
          <w:color w:val="000000"/>
          <w:sz w:val="28"/>
          <w:szCs w:val="28"/>
        </w:rPr>
        <w:t xml:space="preserve">но взять эти деньги на внутренних налогах или, если какая-то отрасль не работоспособна </w:t>
      </w:r>
      <w:r w:rsidRPr="00401C58">
        <w:rPr>
          <w:color w:val="000000"/>
          <w:spacing w:val="4"/>
          <w:sz w:val="28"/>
          <w:szCs w:val="28"/>
        </w:rPr>
        <w:t xml:space="preserve">совсем, максимально форсировать объем ввоза данного товара. Но при этом нельзя </w:t>
      </w:r>
      <w:r w:rsidRPr="00401C58">
        <w:rPr>
          <w:color w:val="000000"/>
          <w:spacing w:val="2"/>
          <w:sz w:val="28"/>
          <w:szCs w:val="28"/>
        </w:rPr>
        <w:t>забывать, что есть товары стратегического значения - продовольствие, лекарства и т.д. Так можно привести пример, когда возникла проблема</w:t>
      </w:r>
      <w:r w:rsidRPr="00401C58">
        <w:rPr>
          <w:color w:val="000000"/>
          <w:spacing w:val="8"/>
          <w:sz w:val="28"/>
          <w:szCs w:val="28"/>
        </w:rPr>
        <w:t xml:space="preserve"> с сывороткой от туберкулеза. Наши предприятия стали </w:t>
      </w:r>
      <w:r w:rsidRPr="00401C58">
        <w:rPr>
          <w:color w:val="000000"/>
          <w:sz w:val="28"/>
          <w:szCs w:val="28"/>
        </w:rPr>
        <w:t xml:space="preserve">закрываться, а сыворотка закупалась во Франции. И когда у нас осталось только одно </w:t>
      </w:r>
      <w:r w:rsidRPr="00401C58">
        <w:rPr>
          <w:color w:val="000000"/>
          <w:spacing w:val="-1"/>
          <w:sz w:val="28"/>
          <w:szCs w:val="28"/>
        </w:rPr>
        <w:t xml:space="preserve">производство, французские производители в несколько раз подняли цену. Хорошо, что это </w:t>
      </w:r>
      <w:r w:rsidRPr="00401C58">
        <w:rPr>
          <w:color w:val="000000"/>
          <w:sz w:val="28"/>
          <w:szCs w:val="28"/>
        </w:rPr>
        <w:t>последнее предприятие смогли восстановить</w:t>
      </w:r>
      <w:r w:rsidRPr="00401C58">
        <w:rPr>
          <w:rStyle w:val="a5"/>
          <w:color w:val="000000"/>
          <w:sz w:val="28"/>
          <w:szCs w:val="28"/>
        </w:rPr>
        <w:footnoteReference w:id="5"/>
      </w:r>
      <w:r w:rsidRPr="00401C58">
        <w:rPr>
          <w:color w:val="000000"/>
          <w:sz w:val="28"/>
          <w:szCs w:val="28"/>
        </w:rPr>
        <w:t xml:space="preserve">. Еще одна проблема: таможенные </w:t>
      </w:r>
      <w:r w:rsidRPr="00401C58">
        <w:rPr>
          <w:color w:val="000000"/>
          <w:spacing w:val="2"/>
          <w:sz w:val="28"/>
          <w:szCs w:val="28"/>
        </w:rPr>
        <w:t xml:space="preserve">органы должны увязывать свою позицию с МВФ, который требует максимальной </w:t>
      </w:r>
      <w:r w:rsidRPr="00401C58">
        <w:rPr>
          <w:color w:val="000000"/>
          <w:spacing w:val="7"/>
          <w:sz w:val="28"/>
          <w:szCs w:val="28"/>
        </w:rPr>
        <w:t xml:space="preserve">либерализации внешней торговли. МВФ настаивает, чтобы мы отказались от </w:t>
      </w:r>
      <w:r w:rsidRPr="00401C58">
        <w:rPr>
          <w:color w:val="000000"/>
          <w:spacing w:val="1"/>
          <w:sz w:val="28"/>
          <w:szCs w:val="28"/>
        </w:rPr>
        <w:t xml:space="preserve">комбинированных ставок, считая это определенным ограничением. Так что Россия меж </w:t>
      </w:r>
      <w:r w:rsidRPr="00401C58">
        <w:rPr>
          <w:color w:val="000000"/>
          <w:sz w:val="28"/>
          <w:szCs w:val="28"/>
        </w:rPr>
        <w:t xml:space="preserve">двух огней: с одной стороны, необходимо обеспечивать сбор платежей с максимальной </w:t>
      </w:r>
      <w:r w:rsidRPr="00401C58">
        <w:rPr>
          <w:color w:val="000000"/>
          <w:spacing w:val="3"/>
          <w:sz w:val="28"/>
          <w:szCs w:val="28"/>
        </w:rPr>
        <w:t xml:space="preserve">полнотой, с другой - учитывать требования МВФ, поэтому при любом изменении </w:t>
      </w:r>
      <w:r w:rsidRPr="00401C58">
        <w:rPr>
          <w:color w:val="000000"/>
          <w:sz w:val="28"/>
          <w:szCs w:val="28"/>
        </w:rPr>
        <w:t>таможенного тарифа должны приниматься сбалансированные решения.</w:t>
      </w:r>
    </w:p>
    <w:p w:rsidR="00401C58" w:rsidRPr="00401C58" w:rsidRDefault="00401C58" w:rsidP="00401C58">
      <w:pPr>
        <w:shd w:val="clear" w:color="auto" w:fill="FFFFFF"/>
        <w:spacing w:line="360" w:lineRule="auto"/>
        <w:ind w:firstLine="720"/>
        <w:jc w:val="both"/>
        <w:rPr>
          <w:sz w:val="28"/>
          <w:szCs w:val="28"/>
        </w:rPr>
      </w:pPr>
      <w:r w:rsidRPr="00401C58">
        <w:rPr>
          <w:color w:val="000000"/>
          <w:spacing w:val="6"/>
          <w:sz w:val="28"/>
          <w:szCs w:val="28"/>
        </w:rPr>
        <w:t xml:space="preserve">С учетом вышеизложенного можно сделать вывод о том, что в современных </w:t>
      </w:r>
      <w:r w:rsidRPr="00401C58">
        <w:rPr>
          <w:color w:val="000000"/>
          <w:spacing w:val="8"/>
          <w:sz w:val="28"/>
          <w:szCs w:val="28"/>
        </w:rPr>
        <w:t xml:space="preserve">условиях при определении уровня таможенно - тарифного обложения в целом и </w:t>
      </w:r>
      <w:r w:rsidRPr="00401C58">
        <w:rPr>
          <w:color w:val="000000"/>
          <w:sz w:val="28"/>
          <w:szCs w:val="28"/>
        </w:rPr>
        <w:t xml:space="preserve">разработке предложений по установлению конкретных размеров ставок таможенных платежей приоритетными основными задачами, решение которых должно обеспечиваться </w:t>
      </w:r>
      <w:r w:rsidRPr="00401C58">
        <w:rPr>
          <w:color w:val="000000"/>
          <w:spacing w:val="-1"/>
          <w:sz w:val="28"/>
          <w:szCs w:val="28"/>
        </w:rPr>
        <w:t>с помощью тарифа, являются следующие:</w:t>
      </w:r>
    </w:p>
    <w:p w:rsidR="00401C58" w:rsidRPr="00401C58" w:rsidRDefault="00401C58" w:rsidP="00401C58">
      <w:pPr>
        <w:numPr>
          <w:ilvl w:val="0"/>
          <w:numId w:val="1"/>
        </w:numPr>
        <w:shd w:val="clear" w:color="auto" w:fill="FFFFFF"/>
        <w:tabs>
          <w:tab w:val="left" w:pos="1450"/>
        </w:tabs>
        <w:spacing w:line="360" w:lineRule="auto"/>
        <w:ind w:left="360" w:hanging="360"/>
        <w:jc w:val="both"/>
        <w:rPr>
          <w:color w:val="000000"/>
          <w:spacing w:val="-18"/>
          <w:sz w:val="28"/>
          <w:szCs w:val="28"/>
        </w:rPr>
      </w:pPr>
      <w:r w:rsidRPr="00401C58">
        <w:rPr>
          <w:color w:val="000000"/>
          <w:spacing w:val="1"/>
          <w:sz w:val="28"/>
          <w:szCs w:val="28"/>
        </w:rPr>
        <w:t xml:space="preserve">Обеспечение формирования доходной части федерального бюджета за счет </w:t>
      </w:r>
      <w:r w:rsidRPr="00401C58">
        <w:rPr>
          <w:color w:val="000000"/>
          <w:sz w:val="28"/>
          <w:szCs w:val="28"/>
        </w:rPr>
        <w:t>таможенных платежей.</w:t>
      </w:r>
    </w:p>
    <w:p w:rsidR="00401C58" w:rsidRPr="00401C58" w:rsidRDefault="00401C58" w:rsidP="00401C58">
      <w:pPr>
        <w:numPr>
          <w:ilvl w:val="0"/>
          <w:numId w:val="1"/>
        </w:numPr>
        <w:shd w:val="clear" w:color="auto" w:fill="FFFFFF"/>
        <w:tabs>
          <w:tab w:val="left" w:pos="1450"/>
        </w:tabs>
        <w:spacing w:line="360" w:lineRule="auto"/>
        <w:ind w:left="360" w:hanging="360"/>
        <w:jc w:val="both"/>
        <w:rPr>
          <w:color w:val="000000"/>
          <w:spacing w:val="-9"/>
          <w:sz w:val="28"/>
          <w:szCs w:val="28"/>
        </w:rPr>
      </w:pPr>
      <w:r w:rsidRPr="00401C58">
        <w:rPr>
          <w:color w:val="000000"/>
          <w:spacing w:val="7"/>
          <w:sz w:val="28"/>
          <w:szCs w:val="28"/>
        </w:rPr>
        <w:t xml:space="preserve">Защита отечественного рынка и  создание  возможностей  для развития </w:t>
      </w:r>
      <w:r w:rsidRPr="00401C58">
        <w:rPr>
          <w:color w:val="000000"/>
          <w:sz w:val="28"/>
          <w:szCs w:val="28"/>
        </w:rPr>
        <w:t>национального производства.</w:t>
      </w:r>
    </w:p>
    <w:p w:rsidR="00401C58" w:rsidRPr="00401C58" w:rsidRDefault="00401C58" w:rsidP="00401C58">
      <w:pPr>
        <w:numPr>
          <w:ilvl w:val="0"/>
          <w:numId w:val="1"/>
        </w:numPr>
        <w:shd w:val="clear" w:color="auto" w:fill="FFFFFF"/>
        <w:tabs>
          <w:tab w:val="left" w:pos="1450"/>
        </w:tabs>
        <w:spacing w:line="360" w:lineRule="auto"/>
        <w:ind w:left="360" w:hanging="360"/>
        <w:jc w:val="both"/>
        <w:rPr>
          <w:color w:val="000000"/>
          <w:spacing w:val="-11"/>
          <w:sz w:val="28"/>
          <w:szCs w:val="28"/>
        </w:rPr>
      </w:pPr>
      <w:r w:rsidRPr="00401C58">
        <w:rPr>
          <w:color w:val="000000"/>
          <w:sz w:val="28"/>
          <w:szCs w:val="28"/>
        </w:rPr>
        <w:t>Создание необходимых предпосылок, стимулирующих развитие</w:t>
      </w:r>
      <w:r w:rsidRPr="00401C58">
        <w:rPr>
          <w:color w:val="000000"/>
          <w:sz w:val="28"/>
          <w:szCs w:val="28"/>
        </w:rPr>
        <w:br/>
        <w:t>конкуренции.</w:t>
      </w:r>
    </w:p>
    <w:p w:rsidR="00401C58" w:rsidRPr="00401C58" w:rsidRDefault="00401C58" w:rsidP="00401C58">
      <w:pPr>
        <w:numPr>
          <w:ilvl w:val="0"/>
          <w:numId w:val="1"/>
        </w:numPr>
        <w:shd w:val="clear" w:color="auto" w:fill="FFFFFF"/>
        <w:tabs>
          <w:tab w:val="left" w:pos="1450"/>
        </w:tabs>
        <w:spacing w:line="360" w:lineRule="auto"/>
        <w:ind w:left="360" w:hanging="360"/>
        <w:jc w:val="both"/>
        <w:rPr>
          <w:color w:val="000000"/>
          <w:spacing w:val="-11"/>
          <w:sz w:val="28"/>
          <w:szCs w:val="28"/>
        </w:rPr>
      </w:pPr>
      <w:r w:rsidRPr="00401C58">
        <w:rPr>
          <w:color w:val="000000"/>
          <w:spacing w:val="4"/>
          <w:sz w:val="28"/>
          <w:szCs w:val="28"/>
        </w:rPr>
        <w:t xml:space="preserve">Получение торгово-политических уступок от стран - торговых партнеров </w:t>
      </w:r>
      <w:r w:rsidRPr="00401C58">
        <w:rPr>
          <w:color w:val="000000"/>
          <w:sz w:val="28"/>
          <w:szCs w:val="28"/>
        </w:rPr>
        <w:t>Российской Федерации.</w:t>
      </w:r>
    </w:p>
    <w:p w:rsidR="00401C58" w:rsidRPr="00401C58" w:rsidRDefault="00401C58" w:rsidP="00401C58">
      <w:pPr>
        <w:numPr>
          <w:ilvl w:val="0"/>
          <w:numId w:val="1"/>
        </w:numPr>
        <w:shd w:val="clear" w:color="auto" w:fill="FFFFFF"/>
        <w:tabs>
          <w:tab w:val="left" w:pos="1450"/>
        </w:tabs>
        <w:spacing w:line="360" w:lineRule="auto"/>
        <w:ind w:left="360" w:hanging="360"/>
        <w:jc w:val="both"/>
        <w:rPr>
          <w:color w:val="000000"/>
          <w:spacing w:val="-11"/>
          <w:sz w:val="28"/>
          <w:szCs w:val="28"/>
        </w:rPr>
      </w:pPr>
      <w:r w:rsidRPr="00401C58">
        <w:rPr>
          <w:color w:val="000000"/>
          <w:spacing w:val="3"/>
          <w:sz w:val="28"/>
          <w:szCs w:val="28"/>
        </w:rPr>
        <w:t xml:space="preserve">Обеспечение решения социально значимых задач, создание возможностей </w:t>
      </w:r>
      <w:r w:rsidRPr="00401C58">
        <w:rPr>
          <w:color w:val="000000"/>
          <w:sz w:val="28"/>
          <w:szCs w:val="28"/>
        </w:rPr>
        <w:t>для смягчения кризисных ситуаций и социальной напряженности.</w:t>
      </w:r>
    </w:p>
    <w:p w:rsidR="00401C58" w:rsidRPr="00401C58" w:rsidRDefault="00401C58" w:rsidP="00401C58">
      <w:pPr>
        <w:shd w:val="clear" w:color="auto" w:fill="FFFFFF"/>
        <w:spacing w:line="360" w:lineRule="auto"/>
        <w:ind w:firstLine="720"/>
        <w:jc w:val="both"/>
        <w:rPr>
          <w:sz w:val="28"/>
          <w:szCs w:val="28"/>
        </w:rPr>
      </w:pPr>
      <w:r w:rsidRPr="00401C58">
        <w:rPr>
          <w:color w:val="000000"/>
          <w:spacing w:val="-1"/>
          <w:sz w:val="28"/>
          <w:szCs w:val="28"/>
        </w:rPr>
        <w:t>Очевидно, что при разработке мер таможенно-тарифного регулирования необходим учет всех перечисленных выше факторов.</w:t>
      </w:r>
    </w:p>
    <w:p w:rsidR="00401C58" w:rsidRPr="00401C58" w:rsidRDefault="00401C58" w:rsidP="00401C58">
      <w:pPr>
        <w:shd w:val="clear" w:color="auto" w:fill="FFFFFF"/>
        <w:spacing w:line="360" w:lineRule="auto"/>
        <w:ind w:firstLine="720"/>
        <w:jc w:val="both"/>
        <w:rPr>
          <w:sz w:val="28"/>
          <w:szCs w:val="28"/>
        </w:rPr>
      </w:pPr>
      <w:r w:rsidRPr="00401C58">
        <w:rPr>
          <w:color w:val="000000"/>
          <w:sz w:val="28"/>
          <w:szCs w:val="28"/>
        </w:rPr>
        <w:t xml:space="preserve">В настоящее время проходит очередной (четвертый) цикл пересмотра ГС, который завершится 31 декабря 2006 года. В соответствии со взятыми Россией международными </w:t>
      </w:r>
      <w:r w:rsidRPr="00401C58">
        <w:rPr>
          <w:color w:val="000000"/>
          <w:spacing w:val="2"/>
          <w:sz w:val="28"/>
          <w:szCs w:val="28"/>
        </w:rPr>
        <w:t xml:space="preserve">обязательствами к 1 января 2007 года ТН ВЭД СНГ и ТН ВЭД России должны быть </w:t>
      </w:r>
      <w:r w:rsidRPr="00401C58">
        <w:rPr>
          <w:color w:val="000000"/>
          <w:sz w:val="28"/>
          <w:szCs w:val="28"/>
        </w:rPr>
        <w:t>приведены в соответствие с их международной основой - ГС (четвертое издание)</w:t>
      </w:r>
      <w:r w:rsidRPr="00401C58">
        <w:rPr>
          <w:rStyle w:val="a5"/>
          <w:color w:val="000000"/>
          <w:sz w:val="28"/>
          <w:szCs w:val="28"/>
        </w:rPr>
        <w:footnoteReference w:id="6"/>
      </w:r>
      <w:r w:rsidRPr="00401C58">
        <w:rPr>
          <w:color w:val="000000"/>
          <w:sz w:val="28"/>
          <w:szCs w:val="28"/>
        </w:rPr>
        <w:t>.</w:t>
      </w:r>
    </w:p>
    <w:p w:rsidR="00401C58" w:rsidRPr="00401C58" w:rsidRDefault="00401C58" w:rsidP="00401C58">
      <w:pPr>
        <w:shd w:val="clear" w:color="auto" w:fill="FFFFFF"/>
        <w:spacing w:line="360" w:lineRule="auto"/>
        <w:ind w:firstLine="720"/>
        <w:jc w:val="both"/>
        <w:rPr>
          <w:sz w:val="28"/>
          <w:szCs w:val="28"/>
        </w:rPr>
      </w:pPr>
      <w:r w:rsidRPr="00401C58">
        <w:rPr>
          <w:color w:val="000000"/>
          <w:spacing w:val="1"/>
          <w:sz w:val="28"/>
          <w:szCs w:val="28"/>
        </w:rPr>
        <w:t xml:space="preserve">В процессе данной актуализации необходимо подготовить тексты новых редакций </w:t>
      </w:r>
      <w:r w:rsidRPr="00401C58">
        <w:rPr>
          <w:color w:val="000000"/>
          <w:spacing w:val="-1"/>
          <w:sz w:val="28"/>
          <w:szCs w:val="28"/>
        </w:rPr>
        <w:t xml:space="preserve">ТН ВЭД СНГ, ТН ВЭД России, ТН ВЭД ЕврАзЭС, систематизировать таможенный тариф </w:t>
      </w:r>
      <w:r w:rsidRPr="00401C58">
        <w:rPr>
          <w:color w:val="000000"/>
          <w:sz w:val="28"/>
          <w:szCs w:val="28"/>
        </w:rPr>
        <w:t xml:space="preserve">Российской Федерации в соответствии с актуализированной ТН ВЭД России и утвердить </w:t>
      </w:r>
      <w:r w:rsidRPr="00401C58">
        <w:rPr>
          <w:color w:val="000000"/>
          <w:spacing w:val="6"/>
          <w:sz w:val="28"/>
          <w:szCs w:val="28"/>
        </w:rPr>
        <w:t xml:space="preserve">его постановлением Правительства Российской Федерации, внести необходимые </w:t>
      </w:r>
      <w:r w:rsidRPr="00401C58">
        <w:rPr>
          <w:color w:val="000000"/>
          <w:spacing w:val="2"/>
          <w:sz w:val="28"/>
          <w:szCs w:val="28"/>
        </w:rPr>
        <w:t xml:space="preserve">изменения в ряд нормативных правовых актов, содержащих коды ТН ВЭД, внести </w:t>
      </w:r>
      <w:r w:rsidRPr="00401C58">
        <w:rPr>
          <w:color w:val="000000"/>
          <w:spacing w:val="-1"/>
          <w:sz w:val="28"/>
          <w:szCs w:val="28"/>
        </w:rPr>
        <w:t xml:space="preserve">необходимые изменения в Пояснения к ТН ВЭД СНГ, ТН ВЭД России, ТН ВЭД ЕврАзЭС. </w:t>
      </w:r>
      <w:r w:rsidRPr="00401C58">
        <w:rPr>
          <w:color w:val="000000"/>
          <w:sz w:val="28"/>
          <w:szCs w:val="28"/>
        </w:rPr>
        <w:t xml:space="preserve">Реализация данных мероприятий позволит обеспечить выполнение международных </w:t>
      </w:r>
      <w:r w:rsidRPr="00401C58">
        <w:rPr>
          <w:color w:val="000000"/>
          <w:spacing w:val="12"/>
          <w:sz w:val="28"/>
          <w:szCs w:val="28"/>
        </w:rPr>
        <w:t xml:space="preserve">обязательств Российской Федерации, вытекающих из Конвенции о ГС, </w:t>
      </w:r>
      <w:r w:rsidRPr="00401C58">
        <w:rPr>
          <w:color w:val="000000"/>
          <w:spacing w:val="14"/>
          <w:sz w:val="28"/>
          <w:szCs w:val="28"/>
        </w:rPr>
        <w:t xml:space="preserve">межправительственного Соглашения о единой товарной номенклатуре </w:t>
      </w:r>
      <w:r w:rsidRPr="00401C58">
        <w:rPr>
          <w:color w:val="000000"/>
          <w:sz w:val="28"/>
          <w:szCs w:val="28"/>
        </w:rPr>
        <w:t xml:space="preserve">внешнеэкономической деятельности Содружества Независимых Государств от 3 ноября </w:t>
      </w:r>
      <w:r w:rsidRPr="00401C58">
        <w:rPr>
          <w:color w:val="000000"/>
          <w:spacing w:val="8"/>
          <w:sz w:val="28"/>
          <w:szCs w:val="28"/>
        </w:rPr>
        <w:t xml:space="preserve">1995 г., Соглашения об общей Товарной номенклатуре внешнеэкономической </w:t>
      </w:r>
      <w:r w:rsidRPr="00401C58">
        <w:rPr>
          <w:color w:val="000000"/>
          <w:sz w:val="28"/>
          <w:szCs w:val="28"/>
        </w:rPr>
        <w:t>деятельности Евразийского экономического сообщества от 20 сентября 2002 г.</w:t>
      </w:r>
    </w:p>
    <w:p w:rsidR="00401C58" w:rsidRPr="00401C58" w:rsidRDefault="00401C58" w:rsidP="00401C58">
      <w:pPr>
        <w:shd w:val="clear" w:color="auto" w:fill="FFFFFF"/>
        <w:spacing w:line="360" w:lineRule="auto"/>
        <w:ind w:firstLine="720"/>
        <w:jc w:val="both"/>
        <w:rPr>
          <w:color w:val="000000"/>
          <w:spacing w:val="-2"/>
          <w:sz w:val="28"/>
          <w:szCs w:val="28"/>
        </w:rPr>
      </w:pPr>
      <w:r w:rsidRPr="00401C58">
        <w:rPr>
          <w:color w:val="000000"/>
          <w:spacing w:val="4"/>
          <w:sz w:val="28"/>
          <w:szCs w:val="28"/>
        </w:rPr>
        <w:t xml:space="preserve">В международной таможенной практике это - основа таможенных тарифов и </w:t>
      </w:r>
      <w:r w:rsidRPr="00401C58">
        <w:rPr>
          <w:color w:val="000000"/>
          <w:spacing w:val="6"/>
          <w:sz w:val="28"/>
          <w:szCs w:val="28"/>
        </w:rPr>
        <w:t xml:space="preserve">статистики, мировой стандарт классификации товаров. На этой основе появится </w:t>
      </w:r>
      <w:r w:rsidRPr="00401C58">
        <w:rPr>
          <w:color w:val="000000"/>
          <w:spacing w:val="-1"/>
          <w:sz w:val="28"/>
          <w:szCs w:val="28"/>
        </w:rPr>
        <w:t xml:space="preserve">возможность усовершенствовать процедуру взимания   Таможенных   платежей   путем </w:t>
      </w:r>
      <w:r w:rsidRPr="00401C58">
        <w:rPr>
          <w:color w:val="000000"/>
          <w:spacing w:val="4"/>
          <w:sz w:val="28"/>
          <w:szCs w:val="28"/>
        </w:rPr>
        <w:t xml:space="preserve">усиления контроля за определением страны происхождения и таможенной стоимости </w:t>
      </w:r>
      <w:r w:rsidRPr="00401C58">
        <w:rPr>
          <w:color w:val="000000"/>
          <w:spacing w:val="-2"/>
          <w:sz w:val="28"/>
          <w:szCs w:val="28"/>
        </w:rPr>
        <w:t>товаров.</w:t>
      </w:r>
    </w:p>
    <w:p w:rsidR="00401C58" w:rsidRDefault="00401C58"/>
    <w:p w:rsidR="00401C58" w:rsidRDefault="00401C58"/>
    <w:p w:rsidR="00401C58" w:rsidRDefault="00401C58"/>
    <w:p w:rsidR="00401C58" w:rsidRDefault="00401C58"/>
    <w:p w:rsidR="00401C58" w:rsidRDefault="00401C58"/>
    <w:p w:rsidR="00401C58" w:rsidRDefault="00401C58"/>
    <w:p w:rsidR="00401C58" w:rsidRDefault="00401C58"/>
    <w:p w:rsidR="00401C58" w:rsidRDefault="00401C58"/>
    <w:p w:rsidR="00401C58" w:rsidRDefault="00401C58"/>
    <w:p w:rsidR="00401C58" w:rsidRDefault="00401C58"/>
    <w:p w:rsidR="00401C58" w:rsidRDefault="00401C58"/>
    <w:p w:rsidR="00401C58" w:rsidRDefault="00401C58"/>
    <w:p w:rsidR="00401C58" w:rsidRDefault="00401C58"/>
    <w:p w:rsidR="00401C58" w:rsidRDefault="00401C58"/>
    <w:p w:rsidR="00401C58" w:rsidRDefault="00401C58"/>
    <w:p w:rsidR="00401C58" w:rsidRDefault="00401C58"/>
    <w:p w:rsidR="00401C58" w:rsidRDefault="00401C58"/>
    <w:p w:rsidR="00401C58" w:rsidRDefault="00401C58"/>
    <w:p w:rsidR="00401C58" w:rsidRDefault="00401C58"/>
    <w:p w:rsidR="00401C58" w:rsidRDefault="00401C58"/>
    <w:p w:rsidR="00401C58" w:rsidRDefault="00401C58"/>
    <w:p w:rsidR="00401C58" w:rsidRDefault="00401C58"/>
    <w:p w:rsidR="00401C58" w:rsidRDefault="00401C58"/>
    <w:p w:rsidR="00401C58" w:rsidRPr="001B3D00" w:rsidRDefault="00401C58" w:rsidP="00401C58">
      <w:pPr>
        <w:numPr>
          <w:ilvl w:val="0"/>
          <w:numId w:val="2"/>
        </w:numPr>
        <w:rPr>
          <w:b/>
          <w:sz w:val="28"/>
          <w:szCs w:val="28"/>
        </w:rPr>
      </w:pPr>
      <w:r w:rsidRPr="001B3D00">
        <w:rPr>
          <w:b/>
          <w:sz w:val="28"/>
          <w:szCs w:val="28"/>
        </w:rPr>
        <w:t>Система определения таможенной стоимости</w:t>
      </w:r>
    </w:p>
    <w:p w:rsidR="00401C58" w:rsidRDefault="00401C58" w:rsidP="00401C58">
      <w:pPr>
        <w:rPr>
          <w:sz w:val="28"/>
          <w:szCs w:val="28"/>
        </w:rPr>
      </w:pPr>
    </w:p>
    <w:p w:rsidR="00401C58" w:rsidRPr="00401C58" w:rsidRDefault="00401C58" w:rsidP="00401C58">
      <w:pPr>
        <w:spacing w:line="360" w:lineRule="auto"/>
        <w:ind w:firstLine="720"/>
        <w:rPr>
          <w:sz w:val="28"/>
          <w:szCs w:val="28"/>
        </w:rPr>
      </w:pPr>
      <w:r w:rsidRPr="00401C58">
        <w:rPr>
          <w:sz w:val="28"/>
          <w:szCs w:val="28"/>
        </w:rPr>
        <w:t>Наиболее полное представление о системе определения таможенной стоимости дает нам статья 12 Закона “О таможенном тарифе”. Она гласит:</w:t>
      </w:r>
    </w:p>
    <w:p w:rsidR="00401C58" w:rsidRPr="00401C58" w:rsidRDefault="00401C58" w:rsidP="00401C58">
      <w:pPr>
        <w:widowControl w:val="0"/>
        <w:spacing w:before="80" w:line="360" w:lineRule="auto"/>
        <w:ind w:firstLine="440"/>
        <w:jc w:val="both"/>
        <w:rPr>
          <w:snapToGrid w:val="0"/>
          <w:sz w:val="28"/>
          <w:szCs w:val="28"/>
          <w:lang w:eastAsia="en-US"/>
        </w:rPr>
      </w:pPr>
      <w:r w:rsidRPr="00401C58">
        <w:rPr>
          <w:sz w:val="28"/>
          <w:szCs w:val="28"/>
        </w:rPr>
        <w:t>“</w:t>
      </w:r>
      <w:r w:rsidRPr="00401C58">
        <w:rPr>
          <w:snapToGrid w:val="0"/>
          <w:sz w:val="28"/>
          <w:szCs w:val="28"/>
          <w:lang w:eastAsia="en-US"/>
        </w:rPr>
        <w:t>1. Система определения таможенной стоимости (таможенной оценки) товаров основывается на общих принципах таможенной оценки, принятых в международной практике, и распространяется на товары, ввозимые на таможенную территорию Российской Федерации.</w:t>
      </w:r>
    </w:p>
    <w:p w:rsidR="00401C58" w:rsidRPr="00401C58" w:rsidRDefault="00401C58" w:rsidP="00401C58">
      <w:pPr>
        <w:widowControl w:val="0"/>
        <w:spacing w:line="360" w:lineRule="auto"/>
        <w:ind w:firstLine="440"/>
        <w:jc w:val="both"/>
        <w:rPr>
          <w:snapToGrid w:val="0"/>
          <w:sz w:val="28"/>
          <w:szCs w:val="28"/>
          <w:lang w:eastAsia="en-US"/>
        </w:rPr>
      </w:pPr>
      <w:r w:rsidRPr="00401C58">
        <w:rPr>
          <w:snapToGrid w:val="0"/>
          <w:sz w:val="28"/>
          <w:szCs w:val="28"/>
          <w:lang w:eastAsia="en-US"/>
        </w:rPr>
        <w:t>Порядок применения системы таможенной оценки товаров, ввозимых на таможенную территорию Российской Федерации, устанавливается Правительством Российской Федерации на основании положений настоящего Закона.</w:t>
      </w:r>
    </w:p>
    <w:p w:rsidR="00401C58" w:rsidRPr="00401C58" w:rsidRDefault="00401C58" w:rsidP="00401C58">
      <w:pPr>
        <w:widowControl w:val="0"/>
        <w:spacing w:line="360" w:lineRule="auto"/>
        <w:ind w:firstLine="446"/>
        <w:jc w:val="both"/>
        <w:rPr>
          <w:snapToGrid w:val="0"/>
          <w:sz w:val="28"/>
          <w:szCs w:val="28"/>
          <w:lang w:eastAsia="en-US"/>
        </w:rPr>
      </w:pPr>
      <w:r w:rsidRPr="00401C58">
        <w:rPr>
          <w:snapToGrid w:val="0"/>
          <w:sz w:val="28"/>
          <w:szCs w:val="28"/>
          <w:lang w:eastAsia="en-US"/>
        </w:rPr>
        <w:t>2. Порядок определения таможенной стоимости товаров, вывозимых с таможенной территории Российской Федерации, устанавливается Правительством Российской Федерации.”</w:t>
      </w:r>
    </w:p>
    <w:p w:rsidR="00401C58" w:rsidRPr="00401C58" w:rsidRDefault="00401C58" w:rsidP="00401C58">
      <w:pPr>
        <w:widowControl w:val="0"/>
        <w:spacing w:line="360" w:lineRule="auto"/>
        <w:ind w:firstLine="446"/>
        <w:jc w:val="both"/>
        <w:rPr>
          <w:snapToGrid w:val="0"/>
          <w:sz w:val="28"/>
          <w:szCs w:val="28"/>
          <w:lang w:eastAsia="en-US"/>
        </w:rPr>
      </w:pPr>
      <w:r w:rsidRPr="00401C58">
        <w:rPr>
          <w:snapToGrid w:val="0"/>
          <w:sz w:val="28"/>
          <w:szCs w:val="28"/>
          <w:lang w:eastAsia="en-US"/>
        </w:rPr>
        <w:t>Законодательное определение</w:t>
      </w:r>
      <w:r w:rsidRPr="00401C58">
        <w:rPr>
          <w:b/>
          <w:snapToGrid w:val="0"/>
          <w:sz w:val="28"/>
          <w:szCs w:val="28"/>
          <w:lang w:eastAsia="en-US"/>
        </w:rPr>
        <w:t xml:space="preserve"> </w:t>
      </w:r>
      <w:r w:rsidRPr="00401C58">
        <w:rPr>
          <w:snapToGrid w:val="0"/>
          <w:sz w:val="28"/>
          <w:szCs w:val="28"/>
          <w:lang w:eastAsia="en-US"/>
        </w:rPr>
        <w:t>таможенной стоимости дано в Таможенном кодексе, где (ч. 1 ст. 1 17) под таможенной стоимостью понимается основа для исчисления таможенной пошлины, акцизов и таможенных сборов.</w:t>
      </w:r>
    </w:p>
    <w:p w:rsidR="00401C58" w:rsidRPr="00401C58" w:rsidRDefault="00401C58" w:rsidP="00401C58">
      <w:pPr>
        <w:widowControl w:val="0"/>
        <w:spacing w:line="360" w:lineRule="auto"/>
        <w:ind w:firstLine="720"/>
        <w:jc w:val="both"/>
        <w:rPr>
          <w:snapToGrid w:val="0"/>
          <w:sz w:val="28"/>
          <w:szCs w:val="28"/>
          <w:lang w:eastAsia="en-US"/>
        </w:rPr>
      </w:pPr>
      <w:r w:rsidRPr="00401C58">
        <w:rPr>
          <w:snapToGrid w:val="0"/>
          <w:sz w:val="28"/>
          <w:szCs w:val="28"/>
          <w:lang w:eastAsia="en-US"/>
        </w:rPr>
        <w:t>Наряду с термином "таможенная стоимость" в Законе используется и другой — "таможенная оценка"</w:t>
      </w:r>
      <w:r w:rsidRPr="00401C58">
        <w:rPr>
          <w:i/>
          <w:snapToGrid w:val="0"/>
          <w:sz w:val="28"/>
          <w:szCs w:val="28"/>
          <w:lang w:eastAsia="en-US"/>
        </w:rPr>
        <w:t>,</w:t>
      </w:r>
      <w:r w:rsidRPr="00401C58">
        <w:rPr>
          <w:snapToGrid w:val="0"/>
          <w:sz w:val="28"/>
          <w:szCs w:val="28"/>
          <w:lang w:eastAsia="en-US"/>
        </w:rPr>
        <w:t xml:space="preserve"> более точно учитывающий специфику отдельных методов определения стоимости товаров в таможенных целях (об этом подробно в разделе IV (ст. 18-24) Закона “О таможенном тарифе”). При использовании одних методов таможенная стоимость устанавливается на основе документальных данных (внешнеторговые контракты, счета-фактуры, консульские фактуры и т, д.), другие же методы предполагают оценку стоимости товаров в таможенных целях, осуществление которой возложено на таможенные органы.</w:t>
      </w:r>
    </w:p>
    <w:p w:rsidR="00401C58" w:rsidRPr="00401C58" w:rsidRDefault="00401C58" w:rsidP="00401C58">
      <w:pPr>
        <w:widowControl w:val="0"/>
        <w:spacing w:line="360" w:lineRule="auto"/>
        <w:ind w:firstLine="720"/>
        <w:jc w:val="both"/>
        <w:rPr>
          <w:snapToGrid w:val="0"/>
          <w:sz w:val="28"/>
          <w:szCs w:val="28"/>
          <w:lang w:eastAsia="en-US"/>
        </w:rPr>
      </w:pPr>
      <w:r w:rsidRPr="00401C58">
        <w:rPr>
          <w:snapToGrid w:val="0"/>
          <w:sz w:val="28"/>
          <w:szCs w:val="28"/>
          <w:lang w:eastAsia="en-US"/>
        </w:rPr>
        <w:t>В Законе РФ "О таможенном тарифе" (ст. 5) таможенная стоимость определяется через перечисление ее основных целей:</w:t>
      </w:r>
    </w:p>
    <w:p w:rsidR="00401C58" w:rsidRPr="00401C58" w:rsidRDefault="00401C58" w:rsidP="00401C58">
      <w:pPr>
        <w:widowControl w:val="0"/>
        <w:numPr>
          <w:ilvl w:val="0"/>
          <w:numId w:val="3"/>
        </w:numPr>
        <w:spacing w:line="360" w:lineRule="auto"/>
        <w:jc w:val="both"/>
        <w:rPr>
          <w:snapToGrid w:val="0"/>
          <w:sz w:val="28"/>
          <w:szCs w:val="28"/>
          <w:lang w:eastAsia="en-US"/>
        </w:rPr>
      </w:pPr>
      <w:r w:rsidRPr="00401C58">
        <w:rPr>
          <w:snapToGrid w:val="0"/>
          <w:sz w:val="28"/>
          <w:szCs w:val="28"/>
          <w:lang w:eastAsia="en-US"/>
        </w:rPr>
        <w:t>Обложения товара пошлиной.</w:t>
      </w:r>
    </w:p>
    <w:p w:rsidR="00401C58" w:rsidRPr="00401C58" w:rsidRDefault="00401C58" w:rsidP="00401C58">
      <w:pPr>
        <w:widowControl w:val="0"/>
        <w:numPr>
          <w:ilvl w:val="0"/>
          <w:numId w:val="3"/>
        </w:numPr>
        <w:spacing w:line="360" w:lineRule="auto"/>
        <w:jc w:val="both"/>
        <w:rPr>
          <w:snapToGrid w:val="0"/>
          <w:sz w:val="28"/>
          <w:szCs w:val="28"/>
          <w:lang w:eastAsia="en-US"/>
        </w:rPr>
      </w:pPr>
      <w:r w:rsidRPr="00401C58">
        <w:rPr>
          <w:snapToGrid w:val="0"/>
          <w:sz w:val="28"/>
          <w:szCs w:val="28"/>
          <w:lang w:eastAsia="en-US"/>
        </w:rPr>
        <w:t>Внешнеэкономической и таможенной статистики.</w:t>
      </w:r>
    </w:p>
    <w:p w:rsidR="00401C58" w:rsidRPr="00401C58" w:rsidRDefault="00401C58" w:rsidP="00401C58">
      <w:pPr>
        <w:widowControl w:val="0"/>
        <w:numPr>
          <w:ilvl w:val="0"/>
          <w:numId w:val="3"/>
        </w:numPr>
        <w:spacing w:line="360" w:lineRule="auto"/>
        <w:jc w:val="both"/>
        <w:rPr>
          <w:snapToGrid w:val="0"/>
          <w:sz w:val="28"/>
          <w:szCs w:val="28"/>
          <w:lang w:eastAsia="en-US"/>
        </w:rPr>
      </w:pPr>
      <w:r w:rsidRPr="00401C58">
        <w:rPr>
          <w:snapToGrid w:val="0"/>
          <w:sz w:val="28"/>
          <w:szCs w:val="28"/>
          <w:lang w:eastAsia="en-US"/>
        </w:rPr>
        <w:t>Применения нетарифных мер государственного регулирования торгово-экономических отношений (квотирования, лицензирования), включая осуществление валютного контроля внешнеторговых сделок.</w:t>
      </w:r>
    </w:p>
    <w:p w:rsidR="00401C58" w:rsidRPr="00401C58" w:rsidRDefault="00401C58" w:rsidP="00401C58">
      <w:pPr>
        <w:widowControl w:val="0"/>
        <w:spacing w:line="360" w:lineRule="auto"/>
        <w:ind w:firstLine="720"/>
        <w:jc w:val="both"/>
        <w:rPr>
          <w:snapToGrid w:val="0"/>
          <w:sz w:val="28"/>
          <w:szCs w:val="28"/>
          <w:lang w:eastAsia="en-US"/>
        </w:rPr>
      </w:pPr>
      <w:r w:rsidRPr="00401C58">
        <w:rPr>
          <w:snapToGrid w:val="0"/>
          <w:sz w:val="28"/>
          <w:szCs w:val="28"/>
          <w:lang w:eastAsia="en-US"/>
        </w:rPr>
        <w:t>В пункте 1 статьи 12 Закона “О таможенном тарифе” закреплено, что основным принципом российского законодательства по этому вопросу является его соответствие общим правилам таможенной оценки, принятым в международной практике.</w:t>
      </w:r>
    </w:p>
    <w:p w:rsidR="00401C58" w:rsidRPr="00401C58" w:rsidRDefault="00401C58" w:rsidP="00401C58">
      <w:pPr>
        <w:widowControl w:val="0"/>
        <w:spacing w:line="360" w:lineRule="auto"/>
        <w:ind w:firstLine="720"/>
        <w:jc w:val="both"/>
        <w:rPr>
          <w:snapToGrid w:val="0"/>
          <w:sz w:val="28"/>
          <w:szCs w:val="28"/>
          <w:lang w:eastAsia="en-US"/>
        </w:rPr>
      </w:pPr>
      <w:r w:rsidRPr="00401C58">
        <w:rPr>
          <w:snapToGrid w:val="0"/>
          <w:sz w:val="28"/>
          <w:szCs w:val="28"/>
          <w:lang w:eastAsia="en-US"/>
        </w:rPr>
        <w:t>Определение стоимости импортного товара с целью расчета таможенных пошлин — одна из наиболее сложных процедур таможенной практики. Долгое время методы оценки таможенной стоимости в разных государствах значительно отличались друг от друга. В одних странах ввозные таможенные пошлины взимались с цены фоб</w:t>
      </w:r>
      <w:r w:rsidRPr="00401C58">
        <w:rPr>
          <w:i/>
          <w:snapToGrid w:val="0"/>
          <w:sz w:val="28"/>
          <w:szCs w:val="28"/>
          <w:lang w:eastAsia="en-US"/>
        </w:rPr>
        <w:t>,</w:t>
      </w:r>
      <w:r w:rsidRPr="00401C58">
        <w:rPr>
          <w:snapToGrid w:val="0"/>
          <w:sz w:val="28"/>
          <w:szCs w:val="28"/>
          <w:lang w:eastAsia="en-US"/>
        </w:rPr>
        <w:t xml:space="preserve"> в других — с цены сиф (в последнем случае размер пошлины увеличивался примерно на 5%). Пошлины могли исчисляться как с цены, указанной экспортером в товаросопроводительных документах, так и с цены аналогичного товара на мировом рынке. Особое неудобство для экспортеров составляло то, что они не знали точно какой метод определения таможенной стоимости будет применен и, следовательно, какова же будет конечная цена продаваемого товара, от которой зависит эффективность внешнеторговой операции.</w:t>
      </w:r>
    </w:p>
    <w:p w:rsidR="00401C58" w:rsidRPr="00401C58" w:rsidRDefault="00401C58" w:rsidP="00401C58">
      <w:pPr>
        <w:widowControl w:val="0"/>
        <w:spacing w:line="360" w:lineRule="auto"/>
        <w:ind w:firstLine="720"/>
        <w:jc w:val="both"/>
        <w:rPr>
          <w:snapToGrid w:val="0"/>
          <w:sz w:val="28"/>
          <w:szCs w:val="28"/>
          <w:lang w:eastAsia="en-US"/>
        </w:rPr>
      </w:pPr>
      <w:r w:rsidRPr="00401C58">
        <w:rPr>
          <w:snapToGrid w:val="0"/>
          <w:sz w:val="28"/>
          <w:szCs w:val="28"/>
          <w:lang w:eastAsia="en-US"/>
        </w:rPr>
        <w:t>Оставляя неизменной ставку ввозной пошлины, государство-импортер только за счет манипуляций со способами расчета таможенной стоимости может в значительной мере повысить фактический уровень таможенно-тарифной защиты. Развитие международной торговли обусловило процессы унификации правовых норм, регулирующих институт таможенной стоимости. Еще в 1950 году по инициативе ряда западноевропейских государств была заключена Конвенция о создании унифицированной методологии определения таможенной стоимости товаров (так называемая Брюссельская таможенная стоимость). В ней таможенная стоимость была определена как нормальная цена, по которой товар может быть продан в стране назначения в момент приема таможенной декларации. К Брюссельской конвенции присоединились свыше 70 государств. Однако США и Канада Конвенцию не подписали, поэтому вопрос об унификации национальных правил определения таможенной стоимости оставался в повестке дня.</w:t>
      </w:r>
    </w:p>
    <w:p w:rsidR="00401C58" w:rsidRPr="00401C58" w:rsidRDefault="00401C58" w:rsidP="00401C58">
      <w:pPr>
        <w:widowControl w:val="0"/>
        <w:spacing w:line="360" w:lineRule="auto"/>
        <w:ind w:firstLine="720"/>
        <w:jc w:val="both"/>
        <w:rPr>
          <w:snapToGrid w:val="0"/>
          <w:sz w:val="28"/>
          <w:szCs w:val="28"/>
          <w:lang w:eastAsia="en-US"/>
        </w:rPr>
      </w:pPr>
      <w:r w:rsidRPr="00401C58">
        <w:rPr>
          <w:snapToGrid w:val="0"/>
          <w:sz w:val="28"/>
          <w:szCs w:val="28"/>
          <w:lang w:eastAsia="en-US"/>
        </w:rPr>
        <w:t>Проходившие в начале 70-х годов многосторонние торговые переговоры в рамках Токийского раунда ГАТТ завершились принятием в 1979 году ряда соглашений, среди которых было и Соглашение о применении статьи VII ГАТТ, иначе именуемое Кодексом о таможенной стоимости ГАТТ. Оно является тем международно-правовым стандартом, которому должно соответствовать российское таможенное законодательство согласно пункта 1 статьи 12 Закона РФ "О таможенном тарифе".</w:t>
      </w:r>
    </w:p>
    <w:p w:rsidR="00401C58" w:rsidRPr="00401C58" w:rsidRDefault="00401C58" w:rsidP="00401C58">
      <w:pPr>
        <w:widowControl w:val="0"/>
        <w:spacing w:line="360" w:lineRule="auto"/>
        <w:ind w:firstLine="720"/>
        <w:jc w:val="both"/>
        <w:rPr>
          <w:i/>
          <w:snapToGrid w:val="0"/>
          <w:sz w:val="28"/>
          <w:szCs w:val="28"/>
          <w:lang w:eastAsia="en-US"/>
        </w:rPr>
      </w:pPr>
      <w:r w:rsidRPr="00401C58">
        <w:rPr>
          <w:snapToGrid w:val="0"/>
          <w:sz w:val="28"/>
          <w:szCs w:val="28"/>
          <w:lang w:eastAsia="en-US"/>
        </w:rPr>
        <w:t>В тексте ГАТТ (ч. 2 ст. VII) определено: "Оценка ввезенного товара для таможенных целей должна быть основана на действительной стоимости ввезенного товара, который облагается пошлиной, или аналогичного товара и не должна основываться на стоимости товара отечественного происхождения или на произвольных или фиктивных оценках". В этой же статье ГАТТ (ч. 5) закреплены такие принципы определения таможенной стоимости, как гласность и стабильность правил. Реализация на практике этих принципов позволяет коммерсантам "определить с разумной степенью точности стоимость товаров для таможенных целей" (ст. VII ГАТТ).</w:t>
      </w:r>
    </w:p>
    <w:p w:rsidR="00401C58" w:rsidRPr="00401C58" w:rsidRDefault="00401C58" w:rsidP="00401C58">
      <w:pPr>
        <w:widowControl w:val="0"/>
        <w:spacing w:line="360" w:lineRule="auto"/>
        <w:ind w:firstLine="720"/>
        <w:jc w:val="both"/>
        <w:rPr>
          <w:snapToGrid w:val="0"/>
          <w:sz w:val="28"/>
          <w:szCs w:val="28"/>
          <w:lang w:eastAsia="en-US"/>
        </w:rPr>
      </w:pPr>
      <w:r w:rsidRPr="00401C58">
        <w:rPr>
          <w:snapToGrid w:val="0"/>
          <w:sz w:val="28"/>
          <w:szCs w:val="28"/>
          <w:lang w:eastAsia="en-US"/>
        </w:rPr>
        <w:t>Кодекс о таможенной стоимости ГАТТ закрепляет в качестве основного принципа таможенной оценки использование</w:t>
      </w:r>
      <w:r w:rsidRPr="00401C58">
        <w:rPr>
          <w:b/>
          <w:snapToGrid w:val="0"/>
          <w:sz w:val="28"/>
          <w:szCs w:val="28"/>
          <w:lang w:eastAsia="en-US"/>
        </w:rPr>
        <w:t xml:space="preserve"> </w:t>
      </w:r>
      <w:r w:rsidRPr="00401C58">
        <w:rPr>
          <w:snapToGrid w:val="0"/>
          <w:sz w:val="28"/>
          <w:szCs w:val="28"/>
          <w:lang w:eastAsia="en-US"/>
        </w:rPr>
        <w:t>цены сделки</w:t>
      </w:r>
      <w:r w:rsidRPr="00401C58">
        <w:rPr>
          <w:i/>
          <w:snapToGrid w:val="0"/>
          <w:sz w:val="28"/>
          <w:szCs w:val="28"/>
          <w:lang w:eastAsia="en-US"/>
        </w:rPr>
        <w:t>,</w:t>
      </w:r>
      <w:r w:rsidRPr="00401C58">
        <w:rPr>
          <w:snapToGrid w:val="0"/>
          <w:sz w:val="28"/>
          <w:szCs w:val="28"/>
          <w:lang w:eastAsia="en-US"/>
        </w:rPr>
        <w:t xml:space="preserve"> под которой понимается цена, реально уплаченная за импортируемые товары. В цену сделки могут включаться некоторые дополнительные расходы (например, расходы покупателя на лицензионное вознаграждение, комиссионные и брокерские вознаграждения, стоимость упаковки и др.).</w:t>
      </w:r>
    </w:p>
    <w:p w:rsidR="00401C58" w:rsidRPr="00401C58" w:rsidRDefault="00401C58" w:rsidP="00401C58">
      <w:pPr>
        <w:widowControl w:val="0"/>
        <w:spacing w:line="360" w:lineRule="auto"/>
        <w:ind w:firstLine="720"/>
        <w:jc w:val="both"/>
        <w:rPr>
          <w:snapToGrid w:val="0"/>
          <w:sz w:val="28"/>
          <w:szCs w:val="28"/>
          <w:lang w:eastAsia="en-US"/>
        </w:rPr>
      </w:pPr>
      <w:r w:rsidRPr="00401C58">
        <w:rPr>
          <w:snapToGrid w:val="0"/>
          <w:sz w:val="28"/>
          <w:szCs w:val="28"/>
          <w:lang w:eastAsia="en-US"/>
        </w:rPr>
        <w:t>Цена, реально уплаченная или подлежащая уплате за товар при его продаже в импортирующую страну, становится (в соответствии с Кодексом о таможенной стоимости ГАТТ) таможенной стоимостью при соблюдении каждого из следующих требований:</w:t>
      </w:r>
    </w:p>
    <w:p w:rsidR="00401C58" w:rsidRPr="00401C58" w:rsidRDefault="00401C58" w:rsidP="00401C58">
      <w:pPr>
        <w:pStyle w:val="2"/>
        <w:ind w:left="720"/>
        <w:rPr>
          <w:sz w:val="28"/>
          <w:szCs w:val="28"/>
        </w:rPr>
      </w:pPr>
      <w:r w:rsidRPr="00401C58">
        <w:rPr>
          <w:sz w:val="28"/>
          <w:szCs w:val="28"/>
        </w:rPr>
        <w:t>- Цена сделки или реализация самой сделки не могут зависеть от каких-либо условий, влияющих на цену, кроме условий, определяющих необходимые качественные и количественные характеристики самого товара,</w:t>
      </w:r>
    </w:p>
    <w:p w:rsidR="00401C58" w:rsidRPr="00401C58" w:rsidRDefault="00401C58" w:rsidP="00401C58">
      <w:pPr>
        <w:widowControl w:val="0"/>
        <w:spacing w:line="360" w:lineRule="auto"/>
        <w:ind w:left="720"/>
        <w:jc w:val="both"/>
        <w:rPr>
          <w:snapToGrid w:val="0"/>
          <w:sz w:val="28"/>
          <w:szCs w:val="28"/>
          <w:lang w:eastAsia="en-US"/>
        </w:rPr>
      </w:pPr>
      <w:r w:rsidRPr="00401C58">
        <w:rPr>
          <w:snapToGrid w:val="0"/>
          <w:sz w:val="28"/>
          <w:szCs w:val="28"/>
          <w:lang w:eastAsia="en-US"/>
        </w:rPr>
        <w:t xml:space="preserve"> - Экспортер и импортер не должны быть взаимозависимы.</w:t>
      </w:r>
    </w:p>
    <w:p w:rsidR="00401C58" w:rsidRPr="00401C58" w:rsidRDefault="00401C58" w:rsidP="00401C58">
      <w:pPr>
        <w:widowControl w:val="0"/>
        <w:spacing w:line="360" w:lineRule="auto"/>
        <w:ind w:left="720"/>
        <w:jc w:val="both"/>
        <w:rPr>
          <w:snapToGrid w:val="0"/>
          <w:sz w:val="28"/>
          <w:szCs w:val="28"/>
          <w:lang w:eastAsia="en-US"/>
        </w:rPr>
      </w:pPr>
      <w:r w:rsidRPr="00401C58">
        <w:rPr>
          <w:snapToGrid w:val="0"/>
          <w:sz w:val="28"/>
          <w:szCs w:val="28"/>
          <w:lang w:eastAsia="en-US"/>
        </w:rPr>
        <w:t xml:space="preserve"> - Импортер не возвращает экспортеру прямо или косвенно часть прибыли.</w:t>
      </w:r>
    </w:p>
    <w:p w:rsidR="00401C58" w:rsidRPr="00401C58" w:rsidRDefault="00401C58" w:rsidP="00401C58">
      <w:pPr>
        <w:widowControl w:val="0"/>
        <w:spacing w:line="360" w:lineRule="auto"/>
        <w:ind w:firstLine="720"/>
        <w:jc w:val="both"/>
        <w:rPr>
          <w:snapToGrid w:val="0"/>
          <w:sz w:val="28"/>
          <w:szCs w:val="28"/>
          <w:lang w:eastAsia="en-US"/>
        </w:rPr>
      </w:pPr>
      <w:r w:rsidRPr="00401C58">
        <w:rPr>
          <w:snapToGrid w:val="0"/>
          <w:sz w:val="28"/>
          <w:szCs w:val="28"/>
          <w:lang w:eastAsia="en-US"/>
        </w:rPr>
        <w:t>Не должно существовать ограничений в отношении переходящих к импортеру прав пользования и распоряжения оцениваемыми товарами, за исключением ограничений трех видов:</w:t>
      </w:r>
    </w:p>
    <w:p w:rsidR="00401C58" w:rsidRPr="00401C58" w:rsidRDefault="00401C58" w:rsidP="00401C58">
      <w:pPr>
        <w:pStyle w:val="2"/>
        <w:widowControl w:val="0"/>
        <w:numPr>
          <w:ilvl w:val="0"/>
          <w:numId w:val="4"/>
        </w:numPr>
        <w:spacing w:after="0" w:line="360" w:lineRule="auto"/>
        <w:jc w:val="both"/>
        <w:rPr>
          <w:sz w:val="28"/>
          <w:szCs w:val="28"/>
        </w:rPr>
      </w:pPr>
      <w:r w:rsidRPr="00401C58">
        <w:rPr>
          <w:sz w:val="28"/>
          <w:szCs w:val="28"/>
        </w:rPr>
        <w:t>ограничений, предусмотренных законодательством импортирующего государства,</w:t>
      </w:r>
    </w:p>
    <w:p w:rsidR="00401C58" w:rsidRPr="00401C58" w:rsidRDefault="00401C58" w:rsidP="00401C58">
      <w:pPr>
        <w:widowControl w:val="0"/>
        <w:numPr>
          <w:ilvl w:val="0"/>
          <w:numId w:val="4"/>
        </w:numPr>
        <w:spacing w:line="360" w:lineRule="auto"/>
        <w:jc w:val="both"/>
        <w:rPr>
          <w:snapToGrid w:val="0"/>
          <w:sz w:val="28"/>
          <w:szCs w:val="28"/>
          <w:lang w:eastAsia="en-US"/>
        </w:rPr>
      </w:pPr>
      <w:r w:rsidRPr="00401C58">
        <w:rPr>
          <w:snapToGrid w:val="0"/>
          <w:sz w:val="28"/>
          <w:szCs w:val="28"/>
          <w:lang w:eastAsia="en-US"/>
        </w:rPr>
        <w:t>ограничений того региона, в котором товары могут быть перепроданы,</w:t>
      </w:r>
    </w:p>
    <w:p w:rsidR="00401C58" w:rsidRPr="00401C58" w:rsidRDefault="00401C58" w:rsidP="00401C58">
      <w:pPr>
        <w:widowControl w:val="0"/>
        <w:numPr>
          <w:ilvl w:val="0"/>
          <w:numId w:val="4"/>
        </w:numPr>
        <w:spacing w:line="360" w:lineRule="auto"/>
        <w:jc w:val="both"/>
        <w:rPr>
          <w:snapToGrid w:val="0"/>
          <w:sz w:val="28"/>
          <w:szCs w:val="28"/>
          <w:lang w:eastAsia="en-US"/>
        </w:rPr>
      </w:pPr>
      <w:r w:rsidRPr="00401C58">
        <w:rPr>
          <w:snapToGrid w:val="0"/>
          <w:sz w:val="28"/>
          <w:szCs w:val="28"/>
          <w:lang w:eastAsia="en-US"/>
        </w:rPr>
        <w:t xml:space="preserve">ограничений, не влияющих существенно на контрактную цену. </w:t>
      </w:r>
    </w:p>
    <w:p w:rsidR="00401C58" w:rsidRPr="00401C58" w:rsidRDefault="00401C58" w:rsidP="00401C58">
      <w:pPr>
        <w:widowControl w:val="0"/>
        <w:spacing w:line="360" w:lineRule="auto"/>
        <w:ind w:firstLine="720"/>
        <w:jc w:val="both"/>
        <w:rPr>
          <w:snapToGrid w:val="0"/>
          <w:sz w:val="28"/>
          <w:szCs w:val="28"/>
          <w:lang w:eastAsia="en-US"/>
        </w:rPr>
      </w:pPr>
      <w:r w:rsidRPr="00401C58">
        <w:rPr>
          <w:snapToGrid w:val="0"/>
          <w:sz w:val="28"/>
          <w:szCs w:val="28"/>
          <w:lang w:eastAsia="en-US"/>
        </w:rPr>
        <w:t>Если же с помощью изложенных правил не удастся определить таможенную стоимость товара, таможенные органы и импортер консультируются на предмет определения таможенной стоимости на базе альтернативных методов (с использованием цены идентичного или подобного товара). При невозможности использовать альтернативные методы таможенная стоимость устанавливается на расчетной основе с учетом основных ценообразующих элементов: издержек производства, стоимости материалов и сырья, прибыли, а также расходов, связанных с реализацией товара.</w:t>
      </w:r>
    </w:p>
    <w:p w:rsidR="00401C58" w:rsidRPr="00401C58" w:rsidRDefault="00401C58" w:rsidP="00401C58">
      <w:pPr>
        <w:widowControl w:val="0"/>
        <w:spacing w:line="360" w:lineRule="auto"/>
        <w:ind w:firstLine="720"/>
        <w:jc w:val="both"/>
        <w:rPr>
          <w:snapToGrid w:val="0"/>
          <w:sz w:val="28"/>
          <w:szCs w:val="28"/>
          <w:lang w:eastAsia="en-US"/>
        </w:rPr>
      </w:pPr>
      <w:r w:rsidRPr="00401C58">
        <w:rPr>
          <w:snapToGrid w:val="0"/>
          <w:sz w:val="28"/>
          <w:szCs w:val="28"/>
          <w:lang w:eastAsia="en-US"/>
        </w:rPr>
        <w:t>Действующий с 1 января 1993 года порядок определения таможенной стоимости товаров, ввозимых на территорию Российской Федерации, утвержден постановлением Правительства РФ от 5 ноября 1992 года № 856. Этот порядок распространяется как на юридические, так и на физические лица.</w:t>
      </w:r>
    </w:p>
    <w:p w:rsidR="00401C58" w:rsidRPr="00401C58" w:rsidRDefault="00401C58" w:rsidP="00401C58">
      <w:pPr>
        <w:widowControl w:val="0"/>
        <w:spacing w:line="360" w:lineRule="auto"/>
        <w:ind w:firstLine="720"/>
        <w:jc w:val="both"/>
        <w:rPr>
          <w:snapToGrid w:val="0"/>
          <w:sz w:val="28"/>
          <w:szCs w:val="28"/>
          <w:lang w:eastAsia="en-US"/>
        </w:rPr>
      </w:pPr>
      <w:r w:rsidRPr="00401C58">
        <w:rPr>
          <w:snapToGrid w:val="0"/>
          <w:sz w:val="28"/>
          <w:szCs w:val="28"/>
          <w:lang w:eastAsia="en-US"/>
        </w:rPr>
        <w:t>Некоторые его положения могут</w:t>
      </w:r>
      <w:r w:rsidR="00BF24D6">
        <w:rPr>
          <w:snapToGrid w:val="0"/>
          <w:sz w:val="28"/>
          <w:szCs w:val="28"/>
          <w:lang w:eastAsia="en-US"/>
        </w:rPr>
        <w:t xml:space="preserve"> уточняться в правовых актах ФТС</w:t>
      </w:r>
      <w:r w:rsidRPr="00401C58">
        <w:rPr>
          <w:snapToGrid w:val="0"/>
          <w:sz w:val="28"/>
          <w:szCs w:val="28"/>
          <w:lang w:eastAsia="en-US"/>
        </w:rPr>
        <w:t xml:space="preserve"> (приказах, указаниях и т. д.). Например, порядок определения таможенной стоимости товаров, не предназначенных для производственной или иной коммерческой деятельности, установлен прик</w:t>
      </w:r>
      <w:r w:rsidR="00BF24D6">
        <w:rPr>
          <w:snapToGrid w:val="0"/>
          <w:sz w:val="28"/>
          <w:szCs w:val="28"/>
          <w:lang w:eastAsia="en-US"/>
        </w:rPr>
        <w:t>азом ФТС</w:t>
      </w:r>
      <w:r w:rsidRPr="00401C58">
        <w:rPr>
          <w:snapToGrid w:val="0"/>
          <w:sz w:val="28"/>
          <w:szCs w:val="28"/>
          <w:lang w:eastAsia="en-US"/>
        </w:rPr>
        <w:t xml:space="preserve"> от 18 октября</w:t>
      </w:r>
      <w:r w:rsidR="00BF24D6">
        <w:rPr>
          <w:snapToGrid w:val="0"/>
          <w:sz w:val="28"/>
          <w:szCs w:val="28"/>
          <w:lang w:eastAsia="en-US"/>
        </w:rPr>
        <w:t xml:space="preserve"> 1996 года № 645. А в письме ФТС</w:t>
      </w:r>
      <w:r w:rsidRPr="00401C58">
        <w:rPr>
          <w:snapToGrid w:val="0"/>
          <w:sz w:val="28"/>
          <w:szCs w:val="28"/>
          <w:lang w:eastAsia="en-US"/>
        </w:rPr>
        <w:t xml:space="preserve"> от 20 марта 1995 года № 01-13/3770 содержится разъяснение о том, что в таможенную стоимость несопровождаемого багажа следует включать расходы по его доставке в аэропорт.</w:t>
      </w:r>
    </w:p>
    <w:p w:rsidR="00401C58" w:rsidRPr="00401C58" w:rsidRDefault="00401C58" w:rsidP="00401C58">
      <w:pPr>
        <w:widowControl w:val="0"/>
        <w:spacing w:line="360" w:lineRule="auto"/>
        <w:ind w:firstLine="720"/>
        <w:jc w:val="both"/>
        <w:rPr>
          <w:snapToGrid w:val="0"/>
          <w:sz w:val="28"/>
          <w:szCs w:val="28"/>
          <w:lang w:eastAsia="en-US"/>
        </w:rPr>
      </w:pPr>
      <w:r w:rsidRPr="00401C58">
        <w:rPr>
          <w:snapToGrid w:val="0"/>
          <w:sz w:val="28"/>
          <w:szCs w:val="28"/>
          <w:lang w:eastAsia="en-US"/>
        </w:rPr>
        <w:t xml:space="preserve">Нормы, касающиеся порядка определения таможенной стоимости ввозимых товаров, могут содержаться в правовых актах, издаваемых не только </w:t>
      </w:r>
      <w:r w:rsidR="00BF24D6">
        <w:rPr>
          <w:snapToGrid w:val="0"/>
          <w:sz w:val="28"/>
          <w:szCs w:val="28"/>
          <w:lang w:eastAsia="en-US"/>
        </w:rPr>
        <w:t>ФТС</w:t>
      </w:r>
      <w:r w:rsidRPr="00401C58">
        <w:rPr>
          <w:snapToGrid w:val="0"/>
          <w:sz w:val="28"/>
          <w:szCs w:val="28"/>
          <w:lang w:eastAsia="en-US"/>
        </w:rPr>
        <w:t>, но и другими федеральными органами исполнительной власти. Например, в циркулярном письме Министерства экономики РФ от 17 марта 1997 года№ СВ-120/7-190 установлены минимальные цены на водку, ликеро-водочную и другую алкогольную продукцию крепостью свыше 28%, производимые на территории Российской Федерации и ввозимые на таможенную территорию Российской Федерации.</w:t>
      </w:r>
    </w:p>
    <w:p w:rsidR="00401C58" w:rsidRPr="00401C58" w:rsidRDefault="00401C58" w:rsidP="00401C58">
      <w:pPr>
        <w:widowControl w:val="0"/>
        <w:spacing w:line="360" w:lineRule="auto"/>
        <w:ind w:firstLine="720"/>
        <w:jc w:val="both"/>
        <w:rPr>
          <w:snapToGrid w:val="0"/>
          <w:sz w:val="28"/>
          <w:szCs w:val="28"/>
          <w:lang w:eastAsia="en-US"/>
        </w:rPr>
      </w:pPr>
      <w:r w:rsidRPr="00401C58">
        <w:rPr>
          <w:snapToGrid w:val="0"/>
          <w:sz w:val="28"/>
          <w:szCs w:val="28"/>
          <w:lang w:eastAsia="en-US"/>
        </w:rPr>
        <w:t>В пункте 2 статьи 12 Закона “О таможенном тарифе” определено, что порядок расчета таможенной стоимости товаров, вывозимых с таможенной территории Российской Федерации, определяется Правительством РФ. В соответствии с этой нормой было издано постановление Правительства РФ от 7 декабря 1996 года № 1461 “0 порядке определения таможенной стоимости товаров, вывозимых с таможенной территории Российской Федерации".</w:t>
      </w:r>
    </w:p>
    <w:p w:rsidR="00401C58" w:rsidRPr="00401C58" w:rsidRDefault="00401C58" w:rsidP="00401C58">
      <w:pPr>
        <w:widowControl w:val="0"/>
        <w:spacing w:line="360" w:lineRule="auto"/>
        <w:ind w:firstLine="720"/>
        <w:jc w:val="both"/>
        <w:rPr>
          <w:snapToGrid w:val="0"/>
          <w:sz w:val="28"/>
          <w:szCs w:val="28"/>
          <w:lang w:eastAsia="en-US"/>
        </w:rPr>
      </w:pPr>
      <w:r w:rsidRPr="00401C58">
        <w:rPr>
          <w:snapToGrid w:val="0"/>
          <w:sz w:val="28"/>
          <w:szCs w:val="28"/>
          <w:lang w:eastAsia="en-US"/>
        </w:rPr>
        <w:t>Таможенная стоимость вывозимых товаров определяется на основе цены сделки, то есть цены, фактически уплаченной или подлежащей уплате при продаже товаров на экспорт.</w:t>
      </w:r>
    </w:p>
    <w:p w:rsidR="00401C58" w:rsidRPr="00401C58" w:rsidRDefault="00401C58" w:rsidP="00401C58">
      <w:pPr>
        <w:widowControl w:val="0"/>
        <w:spacing w:line="360" w:lineRule="auto"/>
        <w:ind w:firstLine="720"/>
        <w:jc w:val="both"/>
        <w:rPr>
          <w:snapToGrid w:val="0"/>
          <w:sz w:val="28"/>
          <w:szCs w:val="28"/>
          <w:lang w:eastAsia="en-US"/>
        </w:rPr>
      </w:pPr>
      <w:r w:rsidRPr="00401C58">
        <w:rPr>
          <w:snapToGrid w:val="0"/>
          <w:sz w:val="28"/>
          <w:szCs w:val="28"/>
          <w:lang w:eastAsia="en-US"/>
        </w:rPr>
        <w:t>В таможенную стоимость вывозимых товаров также включаются следующие расходы, понесенные покупателем, но не включенные в фактически уплаченную или подлежащую уплате цену сделки:</w:t>
      </w:r>
    </w:p>
    <w:p w:rsidR="00401C58" w:rsidRPr="00401C58" w:rsidRDefault="00401C58" w:rsidP="00401C58">
      <w:pPr>
        <w:widowControl w:val="0"/>
        <w:numPr>
          <w:ilvl w:val="0"/>
          <w:numId w:val="5"/>
        </w:numPr>
        <w:tabs>
          <w:tab w:val="left" w:pos="540"/>
          <w:tab w:val="left" w:pos="720"/>
        </w:tabs>
        <w:spacing w:line="360" w:lineRule="auto"/>
        <w:jc w:val="both"/>
        <w:rPr>
          <w:snapToGrid w:val="0"/>
          <w:sz w:val="28"/>
          <w:szCs w:val="28"/>
          <w:lang w:eastAsia="en-US"/>
        </w:rPr>
      </w:pPr>
      <w:r w:rsidRPr="00401C58">
        <w:rPr>
          <w:snapToGrid w:val="0"/>
          <w:sz w:val="28"/>
          <w:szCs w:val="28"/>
          <w:lang w:eastAsia="en-US"/>
        </w:rPr>
        <w:t>Комиссионные и брокерские вознаграждения.</w:t>
      </w:r>
    </w:p>
    <w:p w:rsidR="00401C58" w:rsidRPr="00401C58" w:rsidRDefault="00401C58" w:rsidP="00401C58">
      <w:pPr>
        <w:widowControl w:val="0"/>
        <w:numPr>
          <w:ilvl w:val="0"/>
          <w:numId w:val="5"/>
        </w:numPr>
        <w:tabs>
          <w:tab w:val="left" w:pos="540"/>
          <w:tab w:val="left" w:pos="720"/>
        </w:tabs>
        <w:spacing w:line="360" w:lineRule="auto"/>
        <w:jc w:val="both"/>
        <w:rPr>
          <w:snapToGrid w:val="0"/>
          <w:sz w:val="28"/>
          <w:szCs w:val="28"/>
          <w:lang w:eastAsia="en-US"/>
        </w:rPr>
      </w:pPr>
      <w:r w:rsidRPr="00401C58">
        <w:rPr>
          <w:snapToGrid w:val="0"/>
          <w:sz w:val="28"/>
          <w:szCs w:val="28"/>
          <w:lang w:eastAsia="en-US"/>
        </w:rPr>
        <w:t>Стоимость контейнеров и/или другой многооборотной тары, если в соответствии с товарной номенклатурой внешнеэкономической деятельности она рассматривается как единое целое с вывозимыми товарами.</w:t>
      </w:r>
    </w:p>
    <w:p w:rsidR="00401C58" w:rsidRPr="00401C58" w:rsidRDefault="00401C58" w:rsidP="00401C58">
      <w:pPr>
        <w:widowControl w:val="0"/>
        <w:numPr>
          <w:ilvl w:val="0"/>
          <w:numId w:val="5"/>
        </w:numPr>
        <w:tabs>
          <w:tab w:val="left" w:pos="540"/>
          <w:tab w:val="left" w:pos="720"/>
        </w:tabs>
        <w:spacing w:line="360" w:lineRule="auto"/>
        <w:jc w:val="both"/>
        <w:rPr>
          <w:snapToGrid w:val="0"/>
          <w:sz w:val="28"/>
          <w:szCs w:val="28"/>
          <w:lang w:eastAsia="en-US"/>
        </w:rPr>
      </w:pPr>
      <w:r w:rsidRPr="00401C58">
        <w:rPr>
          <w:snapToGrid w:val="0"/>
          <w:sz w:val="28"/>
          <w:szCs w:val="28"/>
          <w:lang w:eastAsia="en-US"/>
        </w:rPr>
        <w:t>Стоимость упаковки, включая стоимость упаковочных материалов и работ по упаковке.</w:t>
      </w:r>
    </w:p>
    <w:p w:rsidR="00401C58" w:rsidRPr="00401C58" w:rsidRDefault="00401C58" w:rsidP="00401C58">
      <w:pPr>
        <w:widowControl w:val="0"/>
        <w:numPr>
          <w:ilvl w:val="0"/>
          <w:numId w:val="5"/>
        </w:numPr>
        <w:tabs>
          <w:tab w:val="left" w:pos="540"/>
          <w:tab w:val="left" w:pos="720"/>
        </w:tabs>
        <w:spacing w:line="360" w:lineRule="auto"/>
        <w:jc w:val="both"/>
        <w:rPr>
          <w:snapToGrid w:val="0"/>
          <w:sz w:val="28"/>
          <w:szCs w:val="28"/>
          <w:lang w:eastAsia="en-US"/>
        </w:rPr>
      </w:pPr>
      <w:r w:rsidRPr="00401C58">
        <w:rPr>
          <w:snapToGrid w:val="0"/>
          <w:sz w:val="28"/>
          <w:szCs w:val="28"/>
          <w:lang w:eastAsia="en-US"/>
        </w:rPr>
        <w:t xml:space="preserve">Соответствующая часть стоимости предоставленных покупателем продавцу бесплатно или по сниженной цене для производства или продажи на экспорт вывозимых товаров следующих товаров, работ и услуг. </w:t>
      </w:r>
    </w:p>
    <w:p w:rsidR="00401C58" w:rsidRPr="00401C58" w:rsidRDefault="00401C58" w:rsidP="00401C58">
      <w:pPr>
        <w:widowControl w:val="0"/>
        <w:numPr>
          <w:ilvl w:val="0"/>
          <w:numId w:val="5"/>
        </w:numPr>
        <w:tabs>
          <w:tab w:val="left" w:pos="540"/>
          <w:tab w:val="left" w:pos="720"/>
        </w:tabs>
        <w:spacing w:line="360" w:lineRule="auto"/>
        <w:jc w:val="both"/>
        <w:rPr>
          <w:snapToGrid w:val="0"/>
          <w:sz w:val="28"/>
          <w:szCs w:val="28"/>
          <w:lang w:eastAsia="en-US"/>
        </w:rPr>
      </w:pPr>
      <w:r w:rsidRPr="00401C58">
        <w:rPr>
          <w:snapToGrid w:val="0"/>
          <w:sz w:val="28"/>
          <w:szCs w:val="28"/>
          <w:lang w:eastAsia="en-US"/>
        </w:rPr>
        <w:t>Лицензионные и иные платежи за использование объектов интеллектуальной собственности, которые покупатель прямо или косвенно должен осуществить в качестве условия покупки вывозимых товаров.</w:t>
      </w:r>
    </w:p>
    <w:p w:rsidR="00401C58" w:rsidRPr="00401C58" w:rsidRDefault="00401C58" w:rsidP="00401C58">
      <w:pPr>
        <w:widowControl w:val="0"/>
        <w:numPr>
          <w:ilvl w:val="0"/>
          <w:numId w:val="5"/>
        </w:numPr>
        <w:tabs>
          <w:tab w:val="left" w:pos="540"/>
          <w:tab w:val="left" w:pos="720"/>
        </w:tabs>
        <w:spacing w:line="360" w:lineRule="auto"/>
        <w:jc w:val="both"/>
        <w:rPr>
          <w:snapToGrid w:val="0"/>
          <w:sz w:val="28"/>
          <w:szCs w:val="28"/>
          <w:lang w:eastAsia="en-US"/>
        </w:rPr>
      </w:pPr>
      <w:r w:rsidRPr="00401C58">
        <w:rPr>
          <w:snapToGrid w:val="0"/>
          <w:sz w:val="28"/>
          <w:szCs w:val="28"/>
          <w:lang w:eastAsia="en-US"/>
        </w:rPr>
        <w:t>Поступающая продавцу прямо или косвенно часть дохода от последующих перепродаж, передачи или использования покупателем товаров после их вывоза с таможенной территории Российской Федерации.</w:t>
      </w:r>
    </w:p>
    <w:p w:rsidR="00401C58" w:rsidRPr="00401C58" w:rsidRDefault="00401C58" w:rsidP="00401C58">
      <w:pPr>
        <w:pStyle w:val="2"/>
        <w:widowControl w:val="0"/>
        <w:numPr>
          <w:ilvl w:val="0"/>
          <w:numId w:val="5"/>
        </w:numPr>
        <w:tabs>
          <w:tab w:val="left" w:pos="540"/>
          <w:tab w:val="left" w:pos="720"/>
        </w:tabs>
        <w:spacing w:after="0" w:line="360" w:lineRule="auto"/>
        <w:jc w:val="both"/>
        <w:rPr>
          <w:sz w:val="28"/>
          <w:szCs w:val="28"/>
        </w:rPr>
      </w:pPr>
      <w:r w:rsidRPr="00401C58">
        <w:rPr>
          <w:sz w:val="28"/>
          <w:szCs w:val="28"/>
        </w:rPr>
        <w:t>Налоги (за исключением таможенных платежей, уплачиваемых при заявлении таможенной стоимости), взимаемые на таможенной территории Российской Федерации, если в соответствии с налоговым законодательством или международными договорами Российской Федерации они не подлежат компенсации продавцу при вывозе товаров с таможенной территории Российской Федерации.</w:t>
      </w:r>
    </w:p>
    <w:p w:rsidR="00401C58" w:rsidRPr="00401C58" w:rsidRDefault="00401C58" w:rsidP="00401C58">
      <w:pPr>
        <w:widowControl w:val="0"/>
        <w:tabs>
          <w:tab w:val="left" w:pos="540"/>
        </w:tabs>
        <w:spacing w:line="360" w:lineRule="auto"/>
        <w:ind w:firstLine="720"/>
        <w:jc w:val="both"/>
        <w:rPr>
          <w:snapToGrid w:val="0"/>
          <w:sz w:val="28"/>
          <w:szCs w:val="28"/>
          <w:lang w:eastAsia="en-US"/>
        </w:rPr>
      </w:pPr>
      <w:r w:rsidRPr="00401C58">
        <w:rPr>
          <w:snapToGrid w:val="0"/>
          <w:sz w:val="28"/>
          <w:szCs w:val="28"/>
          <w:lang w:eastAsia="en-US"/>
        </w:rPr>
        <w:t>Если товары вывозятся с российской таможенной территории при отсутствии сделки купли-продажи или если оказывается невозможным использовать цену сделки купли-продажи в качестве основы для определения таможенной стоимости, таможенная стоимость вывозимых товаров определяется либо исходя из представленных декларантом данных бухгалтерского учета продавца-экспортера, отражающих его затраты на производство и реализацию вывозимого товара, и величины прибыли, получаемой экспортером при вывозе идентичных или однородных товаров с таможенной территории Российской Федерации, либо на основе бухгалтерских данных об оприходовании и списании с баланса вывозимых товаров.</w:t>
      </w:r>
    </w:p>
    <w:p w:rsidR="00401C58" w:rsidRDefault="00401C58" w:rsidP="00401C58">
      <w:pPr>
        <w:widowControl w:val="0"/>
        <w:tabs>
          <w:tab w:val="left" w:pos="540"/>
        </w:tabs>
        <w:spacing w:line="360" w:lineRule="auto"/>
        <w:ind w:firstLine="720"/>
        <w:jc w:val="both"/>
        <w:rPr>
          <w:snapToGrid w:val="0"/>
          <w:sz w:val="28"/>
          <w:szCs w:val="28"/>
          <w:lang w:eastAsia="en-US"/>
        </w:rPr>
      </w:pPr>
      <w:r w:rsidRPr="00401C58">
        <w:rPr>
          <w:snapToGrid w:val="0"/>
          <w:sz w:val="28"/>
          <w:szCs w:val="28"/>
          <w:lang w:eastAsia="en-US"/>
        </w:rPr>
        <w:t>В случае невозможности использования перечисленных сведений, представленных декларантом, таможенная стоимость вывозимого -товара определяется на основе сведений о ценах на идентичные или однородные товары, либо исходя из калькуляции стоимости (себестоимости) вывозимых идентичных или однородных товаров с учетом вышеперечисленных расходов (пп. "1" — "7"). Определения идентичных и однородных товаров содержатся в статье 20 и статье 21 Закона РФ "О таможенном тарифе".</w:t>
      </w:r>
    </w:p>
    <w:p w:rsidR="00401C58" w:rsidRDefault="00401C58" w:rsidP="00401C58">
      <w:pPr>
        <w:widowControl w:val="0"/>
        <w:tabs>
          <w:tab w:val="left" w:pos="540"/>
        </w:tabs>
        <w:spacing w:line="360" w:lineRule="auto"/>
        <w:ind w:firstLine="720"/>
        <w:jc w:val="both"/>
        <w:rPr>
          <w:snapToGrid w:val="0"/>
          <w:sz w:val="28"/>
          <w:szCs w:val="28"/>
          <w:lang w:eastAsia="en-US"/>
        </w:rPr>
      </w:pPr>
    </w:p>
    <w:p w:rsidR="00496764" w:rsidRDefault="00496764" w:rsidP="00401C58">
      <w:pPr>
        <w:widowControl w:val="0"/>
        <w:tabs>
          <w:tab w:val="left" w:pos="540"/>
        </w:tabs>
        <w:spacing w:line="360" w:lineRule="auto"/>
        <w:ind w:firstLine="720"/>
        <w:jc w:val="both"/>
        <w:rPr>
          <w:snapToGrid w:val="0"/>
          <w:sz w:val="28"/>
          <w:szCs w:val="28"/>
          <w:lang w:eastAsia="en-US"/>
        </w:rPr>
      </w:pPr>
    </w:p>
    <w:p w:rsidR="00496764" w:rsidRDefault="00496764" w:rsidP="00401C58">
      <w:pPr>
        <w:widowControl w:val="0"/>
        <w:tabs>
          <w:tab w:val="left" w:pos="540"/>
        </w:tabs>
        <w:spacing w:line="360" w:lineRule="auto"/>
        <w:ind w:firstLine="720"/>
        <w:jc w:val="both"/>
        <w:rPr>
          <w:snapToGrid w:val="0"/>
          <w:sz w:val="28"/>
          <w:szCs w:val="28"/>
          <w:lang w:eastAsia="en-US"/>
        </w:rPr>
      </w:pPr>
    </w:p>
    <w:p w:rsidR="00496764" w:rsidRDefault="00496764" w:rsidP="00401C58">
      <w:pPr>
        <w:widowControl w:val="0"/>
        <w:tabs>
          <w:tab w:val="left" w:pos="540"/>
        </w:tabs>
        <w:spacing w:line="360" w:lineRule="auto"/>
        <w:ind w:firstLine="720"/>
        <w:jc w:val="both"/>
        <w:rPr>
          <w:snapToGrid w:val="0"/>
          <w:sz w:val="28"/>
          <w:szCs w:val="28"/>
          <w:lang w:eastAsia="en-US"/>
        </w:rPr>
      </w:pPr>
    </w:p>
    <w:p w:rsidR="00496764" w:rsidRDefault="00496764" w:rsidP="00401C58">
      <w:pPr>
        <w:widowControl w:val="0"/>
        <w:tabs>
          <w:tab w:val="left" w:pos="540"/>
        </w:tabs>
        <w:spacing w:line="360" w:lineRule="auto"/>
        <w:ind w:firstLine="720"/>
        <w:jc w:val="both"/>
        <w:rPr>
          <w:snapToGrid w:val="0"/>
          <w:sz w:val="28"/>
          <w:szCs w:val="28"/>
          <w:lang w:eastAsia="en-US"/>
        </w:rPr>
      </w:pPr>
    </w:p>
    <w:p w:rsidR="00496764" w:rsidRDefault="00496764" w:rsidP="00401C58">
      <w:pPr>
        <w:widowControl w:val="0"/>
        <w:tabs>
          <w:tab w:val="left" w:pos="540"/>
        </w:tabs>
        <w:spacing w:line="360" w:lineRule="auto"/>
        <w:ind w:firstLine="720"/>
        <w:jc w:val="both"/>
        <w:rPr>
          <w:snapToGrid w:val="0"/>
          <w:sz w:val="28"/>
          <w:szCs w:val="28"/>
          <w:lang w:eastAsia="en-US"/>
        </w:rPr>
      </w:pPr>
    </w:p>
    <w:p w:rsidR="00496764" w:rsidRDefault="00496764" w:rsidP="00401C58">
      <w:pPr>
        <w:widowControl w:val="0"/>
        <w:tabs>
          <w:tab w:val="left" w:pos="540"/>
        </w:tabs>
        <w:spacing w:line="360" w:lineRule="auto"/>
        <w:ind w:firstLine="720"/>
        <w:jc w:val="both"/>
        <w:rPr>
          <w:snapToGrid w:val="0"/>
          <w:sz w:val="28"/>
          <w:szCs w:val="28"/>
          <w:lang w:eastAsia="en-US"/>
        </w:rPr>
      </w:pPr>
    </w:p>
    <w:p w:rsidR="00496764" w:rsidRDefault="00496764" w:rsidP="00401C58">
      <w:pPr>
        <w:widowControl w:val="0"/>
        <w:tabs>
          <w:tab w:val="left" w:pos="540"/>
        </w:tabs>
        <w:spacing w:line="360" w:lineRule="auto"/>
        <w:ind w:firstLine="720"/>
        <w:jc w:val="both"/>
        <w:rPr>
          <w:snapToGrid w:val="0"/>
          <w:sz w:val="28"/>
          <w:szCs w:val="28"/>
          <w:lang w:eastAsia="en-US"/>
        </w:rPr>
      </w:pPr>
    </w:p>
    <w:p w:rsidR="00496764" w:rsidRDefault="00496764" w:rsidP="00401C58">
      <w:pPr>
        <w:widowControl w:val="0"/>
        <w:tabs>
          <w:tab w:val="left" w:pos="540"/>
        </w:tabs>
        <w:spacing w:line="360" w:lineRule="auto"/>
        <w:ind w:firstLine="720"/>
        <w:jc w:val="both"/>
        <w:rPr>
          <w:snapToGrid w:val="0"/>
          <w:sz w:val="28"/>
          <w:szCs w:val="28"/>
          <w:lang w:eastAsia="en-US"/>
        </w:rPr>
      </w:pPr>
    </w:p>
    <w:p w:rsidR="00496764" w:rsidRDefault="00496764" w:rsidP="00401C58">
      <w:pPr>
        <w:widowControl w:val="0"/>
        <w:tabs>
          <w:tab w:val="left" w:pos="540"/>
        </w:tabs>
        <w:spacing w:line="360" w:lineRule="auto"/>
        <w:ind w:firstLine="720"/>
        <w:jc w:val="both"/>
        <w:rPr>
          <w:snapToGrid w:val="0"/>
          <w:sz w:val="28"/>
          <w:szCs w:val="28"/>
          <w:lang w:eastAsia="en-US"/>
        </w:rPr>
      </w:pPr>
    </w:p>
    <w:p w:rsidR="00496764" w:rsidRDefault="00496764" w:rsidP="00401C58">
      <w:pPr>
        <w:widowControl w:val="0"/>
        <w:tabs>
          <w:tab w:val="left" w:pos="540"/>
        </w:tabs>
        <w:spacing w:line="360" w:lineRule="auto"/>
        <w:ind w:firstLine="720"/>
        <w:jc w:val="both"/>
        <w:rPr>
          <w:snapToGrid w:val="0"/>
          <w:sz w:val="28"/>
          <w:szCs w:val="28"/>
          <w:lang w:eastAsia="en-US"/>
        </w:rPr>
      </w:pPr>
    </w:p>
    <w:p w:rsidR="00496764" w:rsidRDefault="00496764" w:rsidP="00401C58">
      <w:pPr>
        <w:widowControl w:val="0"/>
        <w:tabs>
          <w:tab w:val="left" w:pos="540"/>
        </w:tabs>
        <w:spacing w:line="360" w:lineRule="auto"/>
        <w:ind w:firstLine="720"/>
        <w:jc w:val="both"/>
        <w:rPr>
          <w:snapToGrid w:val="0"/>
          <w:sz w:val="28"/>
          <w:szCs w:val="28"/>
          <w:lang w:eastAsia="en-US"/>
        </w:rPr>
      </w:pPr>
    </w:p>
    <w:p w:rsidR="00496764" w:rsidRDefault="00496764" w:rsidP="00401C58">
      <w:pPr>
        <w:widowControl w:val="0"/>
        <w:tabs>
          <w:tab w:val="left" w:pos="540"/>
        </w:tabs>
        <w:spacing w:line="360" w:lineRule="auto"/>
        <w:ind w:firstLine="720"/>
        <w:jc w:val="both"/>
        <w:rPr>
          <w:snapToGrid w:val="0"/>
          <w:sz w:val="28"/>
          <w:szCs w:val="28"/>
          <w:lang w:eastAsia="en-US"/>
        </w:rPr>
      </w:pPr>
    </w:p>
    <w:p w:rsidR="00496764" w:rsidRDefault="00496764" w:rsidP="00401C58">
      <w:pPr>
        <w:widowControl w:val="0"/>
        <w:tabs>
          <w:tab w:val="left" w:pos="540"/>
        </w:tabs>
        <w:spacing w:line="360" w:lineRule="auto"/>
        <w:ind w:firstLine="720"/>
        <w:jc w:val="both"/>
        <w:rPr>
          <w:snapToGrid w:val="0"/>
          <w:sz w:val="28"/>
          <w:szCs w:val="28"/>
          <w:lang w:eastAsia="en-US"/>
        </w:rPr>
      </w:pPr>
    </w:p>
    <w:p w:rsidR="00496764" w:rsidRDefault="00496764" w:rsidP="00401C58">
      <w:pPr>
        <w:widowControl w:val="0"/>
        <w:tabs>
          <w:tab w:val="left" w:pos="540"/>
        </w:tabs>
        <w:spacing w:line="360" w:lineRule="auto"/>
        <w:ind w:firstLine="720"/>
        <w:jc w:val="both"/>
        <w:rPr>
          <w:snapToGrid w:val="0"/>
          <w:sz w:val="28"/>
          <w:szCs w:val="28"/>
          <w:lang w:eastAsia="en-US"/>
        </w:rPr>
      </w:pPr>
    </w:p>
    <w:p w:rsidR="00496764" w:rsidRDefault="00496764" w:rsidP="00401C58">
      <w:pPr>
        <w:widowControl w:val="0"/>
        <w:tabs>
          <w:tab w:val="left" w:pos="540"/>
        </w:tabs>
        <w:spacing w:line="360" w:lineRule="auto"/>
        <w:ind w:firstLine="720"/>
        <w:jc w:val="both"/>
        <w:rPr>
          <w:snapToGrid w:val="0"/>
          <w:sz w:val="28"/>
          <w:szCs w:val="28"/>
          <w:lang w:eastAsia="en-US"/>
        </w:rPr>
      </w:pPr>
    </w:p>
    <w:p w:rsidR="00496764" w:rsidRDefault="00496764" w:rsidP="00496764">
      <w:pPr>
        <w:widowControl w:val="0"/>
        <w:tabs>
          <w:tab w:val="left" w:pos="540"/>
        </w:tabs>
        <w:spacing w:line="360" w:lineRule="auto"/>
        <w:jc w:val="both"/>
        <w:rPr>
          <w:snapToGrid w:val="0"/>
          <w:sz w:val="28"/>
          <w:szCs w:val="28"/>
          <w:lang w:eastAsia="en-US"/>
        </w:rPr>
      </w:pPr>
    </w:p>
    <w:p w:rsidR="00496764" w:rsidRDefault="00496764" w:rsidP="00496764">
      <w:pPr>
        <w:widowControl w:val="0"/>
        <w:tabs>
          <w:tab w:val="left" w:pos="540"/>
        </w:tabs>
        <w:spacing w:line="360" w:lineRule="auto"/>
        <w:jc w:val="both"/>
        <w:rPr>
          <w:snapToGrid w:val="0"/>
          <w:sz w:val="28"/>
          <w:szCs w:val="28"/>
          <w:lang w:eastAsia="en-US"/>
        </w:rPr>
      </w:pPr>
    </w:p>
    <w:p w:rsidR="00496764" w:rsidRDefault="00496764" w:rsidP="00496764">
      <w:pPr>
        <w:shd w:val="clear" w:color="auto" w:fill="FFFFFF"/>
        <w:spacing w:line="360" w:lineRule="auto"/>
        <w:jc w:val="both"/>
        <w:rPr>
          <w:b/>
          <w:bCs/>
          <w:color w:val="000000"/>
          <w:sz w:val="28"/>
          <w:szCs w:val="28"/>
        </w:rPr>
      </w:pPr>
      <w:r>
        <w:rPr>
          <w:b/>
          <w:bCs/>
          <w:sz w:val="28"/>
          <w:szCs w:val="28"/>
        </w:rPr>
        <w:t>3.   Система механизмов таможенно-тарифного регулирования ВЭД</w:t>
      </w:r>
      <w:r>
        <w:rPr>
          <w:b/>
          <w:bCs/>
          <w:color w:val="000000"/>
          <w:sz w:val="28"/>
          <w:szCs w:val="28"/>
        </w:rPr>
        <w:t xml:space="preserve"> </w:t>
      </w:r>
    </w:p>
    <w:p w:rsidR="00496764" w:rsidRDefault="00496764" w:rsidP="00496764">
      <w:pPr>
        <w:shd w:val="clear" w:color="auto" w:fill="FFFFFF"/>
        <w:spacing w:line="360" w:lineRule="auto"/>
        <w:ind w:firstLine="720"/>
        <w:jc w:val="both"/>
        <w:rPr>
          <w:b/>
          <w:bCs/>
          <w:sz w:val="28"/>
          <w:szCs w:val="28"/>
        </w:rPr>
      </w:pPr>
    </w:p>
    <w:p w:rsidR="00496764" w:rsidRDefault="00496764" w:rsidP="00496764">
      <w:pPr>
        <w:shd w:val="clear" w:color="auto" w:fill="FFFFFF"/>
        <w:spacing w:line="360" w:lineRule="auto"/>
        <w:ind w:firstLine="720"/>
        <w:jc w:val="both"/>
        <w:rPr>
          <w:sz w:val="28"/>
          <w:szCs w:val="28"/>
        </w:rPr>
      </w:pPr>
      <w:r>
        <w:rPr>
          <w:color w:val="000000"/>
          <w:sz w:val="28"/>
          <w:szCs w:val="28"/>
        </w:rPr>
        <w:t xml:space="preserve">В процессе строительства системы внешнеторгового регулирования уже накоплен богатый опыт, и этот опыт заслуживает тщательного анализа. Рассматривая механизмы </w:t>
      </w:r>
      <w:r>
        <w:rPr>
          <w:color w:val="000000"/>
          <w:spacing w:val="2"/>
          <w:sz w:val="28"/>
          <w:szCs w:val="28"/>
        </w:rPr>
        <w:t xml:space="preserve">таможенно-тарифного регулирования ВЭД, необходимо учитывать, что механизм </w:t>
      </w:r>
      <w:r>
        <w:rPr>
          <w:color w:val="000000"/>
          <w:spacing w:val="-1"/>
          <w:sz w:val="28"/>
          <w:szCs w:val="28"/>
        </w:rPr>
        <w:t xml:space="preserve">регулирования должен вписаться в международную торговую систему. Страна, которая не </w:t>
      </w:r>
      <w:r>
        <w:rPr>
          <w:color w:val="000000"/>
          <w:spacing w:val="1"/>
          <w:sz w:val="28"/>
          <w:szCs w:val="28"/>
        </w:rPr>
        <w:t xml:space="preserve">считается с действующими в мировом хозяйстве нормами и правилами, обречена на постоянные торговые конфликты и будет оставаться на периферии международного </w:t>
      </w:r>
      <w:r>
        <w:rPr>
          <w:color w:val="000000"/>
          <w:spacing w:val="8"/>
          <w:sz w:val="28"/>
          <w:szCs w:val="28"/>
        </w:rPr>
        <w:t xml:space="preserve">разделения труда. Только участие во Всемирной торговой организации откроет </w:t>
      </w:r>
      <w:r>
        <w:rPr>
          <w:color w:val="000000"/>
          <w:spacing w:val="4"/>
          <w:sz w:val="28"/>
          <w:szCs w:val="28"/>
        </w:rPr>
        <w:t xml:space="preserve">российским товарам доступ на ряд рынков, которые для них до сих пор фактически </w:t>
      </w:r>
      <w:r>
        <w:rPr>
          <w:color w:val="000000"/>
          <w:sz w:val="28"/>
          <w:szCs w:val="28"/>
        </w:rPr>
        <w:t xml:space="preserve">закрыты, позволит прекратить дискриминацию российского экспорта, даст возможность рассматривать спорные вопросы в международных инстанциях. Необходимо научиться отстаивать национальные интересы теми методами, которые сегодня признает ВТО. </w:t>
      </w:r>
      <w:r>
        <w:rPr>
          <w:color w:val="000000"/>
          <w:spacing w:val="1"/>
          <w:sz w:val="28"/>
          <w:szCs w:val="28"/>
        </w:rPr>
        <w:t xml:space="preserve">Постепенное приближение таможенного регулирования к этим требованиям нужно </w:t>
      </w:r>
      <w:r>
        <w:rPr>
          <w:color w:val="000000"/>
          <w:sz w:val="28"/>
          <w:szCs w:val="28"/>
        </w:rPr>
        <w:t xml:space="preserve">организовать таким образом, чтобы не нанести существенного ущерба национальным </w:t>
      </w:r>
      <w:r>
        <w:rPr>
          <w:color w:val="000000"/>
          <w:spacing w:val="-2"/>
          <w:sz w:val="28"/>
          <w:szCs w:val="28"/>
        </w:rPr>
        <w:t>интересам</w:t>
      </w:r>
      <w:r>
        <w:rPr>
          <w:rStyle w:val="a5"/>
          <w:color w:val="000000"/>
          <w:spacing w:val="-2"/>
          <w:sz w:val="28"/>
          <w:szCs w:val="28"/>
        </w:rPr>
        <w:footnoteReference w:id="7"/>
      </w:r>
      <w:r>
        <w:rPr>
          <w:color w:val="000000"/>
          <w:spacing w:val="-2"/>
          <w:sz w:val="28"/>
          <w:szCs w:val="28"/>
        </w:rPr>
        <w:t>.</w:t>
      </w:r>
    </w:p>
    <w:p w:rsidR="00496764" w:rsidRDefault="00496764" w:rsidP="00496764">
      <w:pPr>
        <w:shd w:val="clear" w:color="auto" w:fill="FFFFFF"/>
        <w:spacing w:line="360" w:lineRule="auto"/>
        <w:ind w:firstLine="720"/>
        <w:jc w:val="both"/>
        <w:rPr>
          <w:sz w:val="28"/>
          <w:szCs w:val="28"/>
        </w:rPr>
      </w:pPr>
      <w:r>
        <w:rPr>
          <w:color w:val="000000"/>
          <w:spacing w:val="1"/>
          <w:sz w:val="28"/>
          <w:szCs w:val="28"/>
        </w:rPr>
        <w:t xml:space="preserve">С целью повышения эффективности действия ставок ввозных таможенных пошлин, </w:t>
      </w:r>
      <w:r>
        <w:rPr>
          <w:color w:val="000000"/>
          <w:sz w:val="28"/>
          <w:szCs w:val="28"/>
        </w:rPr>
        <w:t>в первую очередь с точки зрения выполнения протекционистских и фискальных</w:t>
      </w:r>
      <w:r w:rsidR="00BF24D6">
        <w:rPr>
          <w:color w:val="000000"/>
          <w:sz w:val="28"/>
          <w:szCs w:val="28"/>
        </w:rPr>
        <w:t xml:space="preserve"> функций таможенного тарифа, ФТС</w:t>
      </w:r>
      <w:r>
        <w:rPr>
          <w:color w:val="000000"/>
          <w:sz w:val="28"/>
          <w:szCs w:val="28"/>
        </w:rPr>
        <w:t xml:space="preserve"> России, начиная с 1992 г., активно разрабатывает предложения о применении специфических и комбинированных ставок ввозных таможенных пошлин.</w:t>
      </w:r>
    </w:p>
    <w:p w:rsidR="00496764" w:rsidRDefault="00496764" w:rsidP="00496764">
      <w:pPr>
        <w:shd w:val="clear" w:color="auto" w:fill="FFFFFF"/>
        <w:spacing w:line="360" w:lineRule="auto"/>
        <w:ind w:firstLine="720"/>
        <w:jc w:val="both"/>
        <w:rPr>
          <w:sz w:val="28"/>
          <w:szCs w:val="28"/>
        </w:rPr>
      </w:pPr>
      <w:r>
        <w:rPr>
          <w:color w:val="000000"/>
          <w:spacing w:val="7"/>
          <w:sz w:val="28"/>
          <w:szCs w:val="28"/>
        </w:rPr>
        <w:t xml:space="preserve">Специфические и комбинированные ставки ввозных таможенных пошлин </w:t>
      </w:r>
      <w:r>
        <w:rPr>
          <w:color w:val="000000"/>
          <w:spacing w:val="2"/>
          <w:sz w:val="28"/>
          <w:szCs w:val="28"/>
        </w:rPr>
        <w:t xml:space="preserve">применяются в отношении значительного количества продовольственных товаров, </w:t>
      </w:r>
      <w:r>
        <w:rPr>
          <w:color w:val="000000"/>
          <w:spacing w:val="-1"/>
          <w:sz w:val="28"/>
          <w:szCs w:val="28"/>
        </w:rPr>
        <w:t xml:space="preserve">алкогольных напитков, табачных изделий, одежды, обуви, телевизионной и видеотехники, </w:t>
      </w:r>
      <w:r>
        <w:rPr>
          <w:color w:val="000000"/>
          <w:sz w:val="28"/>
          <w:szCs w:val="28"/>
        </w:rPr>
        <w:t>легковых автомобилей, мебели.</w:t>
      </w:r>
    </w:p>
    <w:p w:rsidR="00496764" w:rsidRDefault="00496764" w:rsidP="00496764">
      <w:pPr>
        <w:shd w:val="clear" w:color="auto" w:fill="FFFFFF"/>
        <w:spacing w:line="360" w:lineRule="auto"/>
        <w:ind w:firstLine="720"/>
        <w:jc w:val="both"/>
        <w:rPr>
          <w:sz w:val="28"/>
          <w:szCs w:val="28"/>
        </w:rPr>
      </w:pPr>
      <w:r>
        <w:rPr>
          <w:color w:val="000000"/>
          <w:spacing w:val="3"/>
          <w:sz w:val="28"/>
          <w:szCs w:val="28"/>
        </w:rPr>
        <w:t>Применение данных видов ставок ввозных таможенных пошлин позволяет, во-</w:t>
      </w:r>
      <w:r>
        <w:rPr>
          <w:color w:val="000000"/>
          <w:sz w:val="28"/>
          <w:szCs w:val="28"/>
        </w:rPr>
        <w:t xml:space="preserve">первых, в значительной степени минимизировать потери по уплате таможенных платежей в случаях декларирования товаров с использованием умышленно искаженных данных по </w:t>
      </w:r>
      <w:r>
        <w:rPr>
          <w:color w:val="000000"/>
          <w:spacing w:val="5"/>
          <w:sz w:val="28"/>
          <w:szCs w:val="28"/>
        </w:rPr>
        <w:t xml:space="preserve">таможенной стоимости, а во-вторых, в определенной степени препятствовать ввозу </w:t>
      </w:r>
      <w:r>
        <w:rPr>
          <w:color w:val="000000"/>
          <w:spacing w:val="-1"/>
          <w:sz w:val="28"/>
          <w:szCs w:val="28"/>
        </w:rPr>
        <w:t>товаров низкого качества.</w:t>
      </w:r>
    </w:p>
    <w:p w:rsidR="00496764" w:rsidRDefault="00496764" w:rsidP="00496764">
      <w:pPr>
        <w:shd w:val="clear" w:color="auto" w:fill="FFFFFF"/>
        <w:spacing w:line="360" w:lineRule="auto"/>
        <w:ind w:firstLine="720"/>
        <w:jc w:val="both"/>
        <w:rPr>
          <w:sz w:val="28"/>
          <w:szCs w:val="28"/>
        </w:rPr>
      </w:pPr>
      <w:r>
        <w:rPr>
          <w:color w:val="000000"/>
          <w:sz w:val="28"/>
          <w:szCs w:val="28"/>
        </w:rPr>
        <w:t xml:space="preserve">Необходимо, чтобы дальнейшая работа в этой области проводилась по следующим </w:t>
      </w:r>
      <w:r>
        <w:rPr>
          <w:color w:val="000000"/>
          <w:spacing w:val="-1"/>
          <w:sz w:val="28"/>
          <w:szCs w:val="28"/>
        </w:rPr>
        <w:t>двум основным направлениям:</w:t>
      </w:r>
    </w:p>
    <w:p w:rsidR="00496764" w:rsidRDefault="00496764" w:rsidP="00496764">
      <w:pPr>
        <w:shd w:val="clear" w:color="auto" w:fill="FFFFFF"/>
        <w:spacing w:line="360" w:lineRule="auto"/>
        <w:ind w:firstLine="720"/>
        <w:jc w:val="both"/>
        <w:rPr>
          <w:sz w:val="28"/>
          <w:szCs w:val="28"/>
        </w:rPr>
      </w:pPr>
      <w:r>
        <w:rPr>
          <w:color w:val="000000"/>
          <w:sz w:val="28"/>
          <w:szCs w:val="28"/>
        </w:rPr>
        <w:t xml:space="preserve">первое - подготовка предложений по дальнейшему расширению номенклатуры </w:t>
      </w:r>
      <w:r>
        <w:rPr>
          <w:color w:val="000000"/>
          <w:spacing w:val="7"/>
          <w:sz w:val="28"/>
          <w:szCs w:val="28"/>
        </w:rPr>
        <w:t xml:space="preserve">товаров, облагаемых комбинированными и специфическими ставками ввозных </w:t>
      </w:r>
      <w:r>
        <w:rPr>
          <w:color w:val="000000"/>
          <w:sz w:val="28"/>
          <w:szCs w:val="28"/>
        </w:rPr>
        <w:t>таможенных пошлин;</w:t>
      </w:r>
    </w:p>
    <w:p w:rsidR="00496764" w:rsidRDefault="00496764" w:rsidP="00496764">
      <w:pPr>
        <w:shd w:val="clear" w:color="auto" w:fill="FFFFFF"/>
        <w:spacing w:line="360" w:lineRule="auto"/>
        <w:ind w:firstLine="720"/>
        <w:jc w:val="both"/>
        <w:rPr>
          <w:sz w:val="28"/>
          <w:szCs w:val="28"/>
        </w:rPr>
      </w:pPr>
      <w:r>
        <w:rPr>
          <w:color w:val="000000"/>
          <w:sz w:val="28"/>
          <w:szCs w:val="28"/>
        </w:rPr>
        <w:t xml:space="preserve">второе - разработка предложений по оптимизации существующих комбинированных </w:t>
      </w:r>
      <w:r>
        <w:rPr>
          <w:color w:val="000000"/>
          <w:spacing w:val="-1"/>
          <w:sz w:val="28"/>
          <w:szCs w:val="28"/>
        </w:rPr>
        <w:t xml:space="preserve">и специфических ставок ввозных таможенных пошлин, в том числе и с целью обеспечения </w:t>
      </w:r>
      <w:r>
        <w:rPr>
          <w:color w:val="000000"/>
          <w:spacing w:val="4"/>
          <w:sz w:val="28"/>
          <w:szCs w:val="28"/>
        </w:rPr>
        <w:t xml:space="preserve">максимально возможного фискального и протекционистского эффекта таможенного </w:t>
      </w:r>
      <w:r>
        <w:rPr>
          <w:color w:val="000000"/>
          <w:sz w:val="28"/>
          <w:szCs w:val="28"/>
        </w:rPr>
        <w:t>тарифа в отношении отдельных товаров.</w:t>
      </w:r>
    </w:p>
    <w:p w:rsidR="00496764" w:rsidRDefault="00496764" w:rsidP="00496764">
      <w:pPr>
        <w:shd w:val="clear" w:color="auto" w:fill="FFFFFF"/>
        <w:spacing w:line="360" w:lineRule="auto"/>
        <w:ind w:firstLine="720"/>
        <w:jc w:val="both"/>
        <w:rPr>
          <w:sz w:val="28"/>
          <w:szCs w:val="28"/>
        </w:rPr>
      </w:pPr>
      <w:r>
        <w:rPr>
          <w:color w:val="000000"/>
          <w:sz w:val="28"/>
          <w:szCs w:val="28"/>
        </w:rPr>
        <w:t xml:space="preserve">Помимо протекционистской функции таможенного тарифа, важное значение имеет </w:t>
      </w:r>
      <w:r>
        <w:rPr>
          <w:color w:val="000000"/>
          <w:spacing w:val="1"/>
          <w:sz w:val="28"/>
          <w:szCs w:val="28"/>
        </w:rPr>
        <w:t xml:space="preserve">его регулятивная функция, заключающаяся в создании благоприятных условий для ввоза </w:t>
      </w:r>
      <w:r>
        <w:rPr>
          <w:color w:val="000000"/>
          <w:spacing w:val="2"/>
          <w:sz w:val="28"/>
          <w:szCs w:val="28"/>
        </w:rPr>
        <w:t xml:space="preserve">на территорию Российской Федерации отсутствующих полностью или частично на </w:t>
      </w:r>
      <w:r>
        <w:rPr>
          <w:color w:val="000000"/>
          <w:spacing w:val="-1"/>
          <w:sz w:val="28"/>
          <w:szCs w:val="28"/>
        </w:rPr>
        <w:t xml:space="preserve">внутреннем рынке сырья, комплектующих элементов, оборудования и других товаров, </w:t>
      </w:r>
      <w:r>
        <w:rPr>
          <w:color w:val="000000"/>
          <w:spacing w:val="9"/>
          <w:sz w:val="28"/>
          <w:szCs w:val="28"/>
        </w:rPr>
        <w:t xml:space="preserve">необходимых для организации успешного функционирования отечественного производства. Участвуя в разработке предложений по уровню ставок ввозных </w:t>
      </w:r>
      <w:r>
        <w:rPr>
          <w:color w:val="000000"/>
          <w:spacing w:val="1"/>
          <w:sz w:val="28"/>
          <w:szCs w:val="28"/>
        </w:rPr>
        <w:t xml:space="preserve">таможенных пошлин на товары, необходимые для успешного функционирования и </w:t>
      </w:r>
      <w:r>
        <w:rPr>
          <w:color w:val="000000"/>
          <w:spacing w:val="-1"/>
          <w:sz w:val="28"/>
          <w:szCs w:val="28"/>
        </w:rPr>
        <w:t>дальнейшего развития о</w:t>
      </w:r>
      <w:r w:rsidR="00BF24D6">
        <w:rPr>
          <w:color w:val="000000"/>
          <w:spacing w:val="-1"/>
          <w:sz w:val="28"/>
          <w:szCs w:val="28"/>
        </w:rPr>
        <w:t>течественной промышленности, ФТС</w:t>
      </w:r>
      <w:r>
        <w:rPr>
          <w:color w:val="000000"/>
          <w:spacing w:val="-1"/>
          <w:sz w:val="28"/>
          <w:szCs w:val="28"/>
        </w:rPr>
        <w:t xml:space="preserve"> России, в частности, исходит из следующих соображений:</w:t>
      </w:r>
    </w:p>
    <w:p w:rsidR="00496764" w:rsidRDefault="00496764" w:rsidP="00496764">
      <w:pPr>
        <w:shd w:val="clear" w:color="auto" w:fill="FFFFFF"/>
        <w:tabs>
          <w:tab w:val="left" w:pos="763"/>
        </w:tabs>
        <w:spacing w:line="360" w:lineRule="auto"/>
        <w:ind w:firstLine="720"/>
        <w:jc w:val="both"/>
        <w:rPr>
          <w:sz w:val="28"/>
          <w:szCs w:val="28"/>
        </w:rPr>
      </w:pPr>
      <w:r>
        <w:rPr>
          <w:color w:val="000000"/>
          <w:sz w:val="28"/>
          <w:szCs w:val="28"/>
        </w:rPr>
        <w:t>-</w:t>
      </w:r>
      <w:r>
        <w:rPr>
          <w:color w:val="000000"/>
          <w:sz w:val="28"/>
          <w:szCs w:val="28"/>
        </w:rPr>
        <w:tab/>
      </w:r>
      <w:r>
        <w:rPr>
          <w:color w:val="000000"/>
          <w:spacing w:val="5"/>
          <w:sz w:val="28"/>
          <w:szCs w:val="28"/>
        </w:rPr>
        <w:t xml:space="preserve">соблюдая принцип эскалации таможенного тарифа, предполагается, что ставки </w:t>
      </w:r>
      <w:r>
        <w:rPr>
          <w:color w:val="000000"/>
          <w:spacing w:val="9"/>
          <w:sz w:val="28"/>
          <w:szCs w:val="28"/>
        </w:rPr>
        <w:t xml:space="preserve">ввозных таможенных пошлин на большинство готовых изделий должны быть выше </w:t>
      </w:r>
      <w:r>
        <w:rPr>
          <w:color w:val="000000"/>
          <w:sz w:val="28"/>
          <w:szCs w:val="28"/>
        </w:rPr>
        <w:t>ставок на сырье или комплектующие элементы, из которых они изготавливаются;</w:t>
      </w:r>
    </w:p>
    <w:p w:rsidR="00496764" w:rsidRDefault="00496764" w:rsidP="00496764">
      <w:pPr>
        <w:shd w:val="clear" w:color="auto" w:fill="FFFFFF"/>
        <w:tabs>
          <w:tab w:val="left" w:pos="830"/>
        </w:tabs>
        <w:spacing w:line="360" w:lineRule="auto"/>
        <w:ind w:firstLine="720"/>
        <w:jc w:val="both"/>
        <w:rPr>
          <w:sz w:val="28"/>
          <w:szCs w:val="28"/>
        </w:rPr>
      </w:pPr>
      <w:r>
        <w:rPr>
          <w:color w:val="000000"/>
          <w:sz w:val="28"/>
          <w:szCs w:val="28"/>
        </w:rPr>
        <w:t>-</w:t>
      </w:r>
      <w:r>
        <w:rPr>
          <w:color w:val="000000"/>
          <w:sz w:val="28"/>
          <w:szCs w:val="28"/>
        </w:rPr>
        <w:tab/>
      </w:r>
      <w:r>
        <w:rPr>
          <w:color w:val="000000"/>
          <w:spacing w:val="-1"/>
          <w:sz w:val="28"/>
          <w:szCs w:val="28"/>
        </w:rPr>
        <w:t xml:space="preserve">необходимость обложения минимальными ставками ввозных таможенных пошлин </w:t>
      </w:r>
      <w:r>
        <w:rPr>
          <w:color w:val="000000"/>
          <w:spacing w:val="8"/>
          <w:sz w:val="28"/>
          <w:szCs w:val="28"/>
        </w:rPr>
        <w:t xml:space="preserve">технологического  оборудования и сырьевых материалов,  производство  которых в </w:t>
      </w:r>
      <w:r>
        <w:rPr>
          <w:color w:val="000000"/>
          <w:sz w:val="28"/>
          <w:szCs w:val="28"/>
        </w:rPr>
        <w:t xml:space="preserve">Российской Федерации отсутствует и в ближайшей и среднесрочной перспективе не </w:t>
      </w:r>
      <w:r>
        <w:rPr>
          <w:color w:val="000000"/>
          <w:spacing w:val="-4"/>
          <w:sz w:val="28"/>
          <w:szCs w:val="28"/>
        </w:rPr>
        <w:t>планируется</w:t>
      </w:r>
      <w:r>
        <w:rPr>
          <w:rStyle w:val="a5"/>
          <w:color w:val="000000"/>
          <w:spacing w:val="-4"/>
          <w:sz w:val="28"/>
          <w:szCs w:val="28"/>
        </w:rPr>
        <w:footnoteReference w:id="8"/>
      </w:r>
      <w:r>
        <w:rPr>
          <w:color w:val="000000"/>
          <w:spacing w:val="-4"/>
          <w:sz w:val="28"/>
          <w:szCs w:val="28"/>
        </w:rPr>
        <w:t>.</w:t>
      </w:r>
    </w:p>
    <w:p w:rsidR="00496764" w:rsidRDefault="00496764" w:rsidP="00496764">
      <w:pPr>
        <w:shd w:val="clear" w:color="auto" w:fill="FFFFFF"/>
        <w:spacing w:line="360" w:lineRule="auto"/>
        <w:ind w:firstLine="720"/>
        <w:jc w:val="both"/>
        <w:rPr>
          <w:sz w:val="28"/>
          <w:szCs w:val="28"/>
        </w:rPr>
      </w:pPr>
      <w:r>
        <w:rPr>
          <w:color w:val="000000"/>
          <w:spacing w:val="-1"/>
          <w:sz w:val="28"/>
          <w:szCs w:val="28"/>
        </w:rPr>
        <w:t xml:space="preserve">Немаловажное значение в механизме таможенно-тарифного регулирования занимает </w:t>
      </w:r>
      <w:r>
        <w:rPr>
          <w:color w:val="000000"/>
          <w:sz w:val="28"/>
          <w:szCs w:val="28"/>
        </w:rPr>
        <w:t xml:space="preserve">схема преференций Российской Федерации, в соответствии с которой в отношении ряда </w:t>
      </w:r>
      <w:r>
        <w:rPr>
          <w:color w:val="000000"/>
          <w:spacing w:val="10"/>
          <w:sz w:val="28"/>
          <w:szCs w:val="28"/>
        </w:rPr>
        <w:t xml:space="preserve">товаров, происходящих из развивающихся стран, предоставляются тарифные </w:t>
      </w:r>
      <w:r>
        <w:rPr>
          <w:color w:val="000000"/>
          <w:spacing w:val="-1"/>
          <w:sz w:val="28"/>
          <w:szCs w:val="28"/>
        </w:rPr>
        <w:t xml:space="preserve">преференции. Кроме этого, в соответствии с международными соглашениями, участницей </w:t>
      </w:r>
      <w:r>
        <w:rPr>
          <w:color w:val="000000"/>
          <w:sz w:val="28"/>
          <w:szCs w:val="28"/>
        </w:rPr>
        <w:t xml:space="preserve">которых является Российская Федерация, тарифные преференции предоставляются для </w:t>
      </w:r>
      <w:r>
        <w:rPr>
          <w:color w:val="000000"/>
          <w:spacing w:val="-1"/>
          <w:sz w:val="28"/>
          <w:szCs w:val="28"/>
        </w:rPr>
        <w:t>товаров, происходящих из государств- участников СНГ</w:t>
      </w:r>
      <w:r>
        <w:rPr>
          <w:rStyle w:val="a5"/>
          <w:color w:val="000000"/>
          <w:spacing w:val="-1"/>
          <w:sz w:val="28"/>
          <w:szCs w:val="28"/>
        </w:rPr>
        <w:footnoteReference w:id="9"/>
      </w:r>
      <w:r>
        <w:rPr>
          <w:color w:val="000000"/>
          <w:spacing w:val="-1"/>
          <w:sz w:val="28"/>
          <w:szCs w:val="28"/>
        </w:rPr>
        <w:t>.</w:t>
      </w:r>
    </w:p>
    <w:p w:rsidR="00496764" w:rsidRDefault="00496764" w:rsidP="00496764">
      <w:pPr>
        <w:shd w:val="clear" w:color="auto" w:fill="FFFFFF"/>
        <w:spacing w:line="360" w:lineRule="auto"/>
        <w:ind w:firstLine="720"/>
        <w:jc w:val="both"/>
        <w:rPr>
          <w:sz w:val="28"/>
          <w:szCs w:val="28"/>
        </w:rPr>
      </w:pPr>
      <w:r>
        <w:rPr>
          <w:color w:val="000000"/>
          <w:sz w:val="28"/>
          <w:szCs w:val="28"/>
        </w:rPr>
        <w:t xml:space="preserve">В настоящее время в рамках Комиссии Правительства Российской Федерации по защитным мерам во внешней торговле и таможенно - тарифной политики проводится </w:t>
      </w:r>
      <w:r>
        <w:rPr>
          <w:color w:val="000000"/>
          <w:spacing w:val="5"/>
          <w:sz w:val="28"/>
          <w:szCs w:val="28"/>
        </w:rPr>
        <w:t xml:space="preserve">работа по уточнению списка товаров, происходящих из развивающихся стран и в </w:t>
      </w:r>
      <w:r>
        <w:rPr>
          <w:color w:val="000000"/>
          <w:spacing w:val="6"/>
          <w:sz w:val="28"/>
          <w:szCs w:val="28"/>
        </w:rPr>
        <w:t xml:space="preserve">отношении которых будут предоставляться тарифные преференции. С учетом </w:t>
      </w:r>
      <w:r>
        <w:rPr>
          <w:color w:val="000000"/>
          <w:spacing w:val="7"/>
          <w:sz w:val="28"/>
          <w:szCs w:val="28"/>
        </w:rPr>
        <w:t xml:space="preserve">складывающейся экономической ситуации в России предполагается значительно </w:t>
      </w:r>
      <w:r>
        <w:rPr>
          <w:color w:val="000000"/>
          <w:sz w:val="28"/>
          <w:szCs w:val="28"/>
        </w:rPr>
        <w:t>сократить список данных товаров.</w:t>
      </w:r>
    </w:p>
    <w:p w:rsidR="00496764" w:rsidRDefault="00496764" w:rsidP="00496764">
      <w:pPr>
        <w:shd w:val="clear" w:color="auto" w:fill="FFFFFF"/>
        <w:spacing w:line="360" w:lineRule="auto"/>
        <w:ind w:firstLine="720"/>
        <w:jc w:val="both"/>
        <w:rPr>
          <w:sz w:val="28"/>
          <w:szCs w:val="28"/>
        </w:rPr>
      </w:pPr>
      <w:r>
        <w:rPr>
          <w:color w:val="000000"/>
          <w:spacing w:val="3"/>
          <w:sz w:val="28"/>
          <w:szCs w:val="28"/>
        </w:rPr>
        <w:t xml:space="preserve">Необходимо отметить, что проблемным остается вопрос о распространении </w:t>
      </w:r>
      <w:r>
        <w:rPr>
          <w:color w:val="000000"/>
          <w:sz w:val="28"/>
          <w:szCs w:val="28"/>
        </w:rPr>
        <w:t>беспошлинной торговли на все товары, происходящие из государств- участников СНГ</w:t>
      </w:r>
      <w:r>
        <w:rPr>
          <w:rStyle w:val="a5"/>
          <w:color w:val="000000"/>
          <w:sz w:val="28"/>
          <w:szCs w:val="28"/>
        </w:rPr>
        <w:footnoteReference w:id="10"/>
      </w:r>
      <w:r>
        <w:rPr>
          <w:color w:val="000000"/>
          <w:sz w:val="28"/>
          <w:szCs w:val="28"/>
        </w:rPr>
        <w:t>, хотя работа по формированию зоны свободной торговли проводится.</w:t>
      </w:r>
    </w:p>
    <w:p w:rsidR="00496764" w:rsidRDefault="00496764" w:rsidP="00496764">
      <w:pPr>
        <w:shd w:val="clear" w:color="auto" w:fill="FFFFFF"/>
        <w:spacing w:line="360" w:lineRule="auto"/>
        <w:ind w:firstLine="720"/>
        <w:jc w:val="both"/>
        <w:rPr>
          <w:sz w:val="28"/>
          <w:szCs w:val="28"/>
        </w:rPr>
      </w:pPr>
      <w:r>
        <w:rPr>
          <w:color w:val="000000"/>
          <w:sz w:val="28"/>
          <w:szCs w:val="28"/>
        </w:rPr>
        <w:t xml:space="preserve">Примером этому служат введение в январе 1999 г. правительством Казахстана количественных ограничений на ввоз 21 товарно-отраслевой позиции в торговле с </w:t>
      </w:r>
      <w:r>
        <w:rPr>
          <w:color w:val="000000"/>
          <w:spacing w:val="-1"/>
          <w:sz w:val="28"/>
          <w:szCs w:val="28"/>
        </w:rPr>
        <w:t>Россией</w:t>
      </w:r>
      <w:r>
        <w:rPr>
          <w:rStyle w:val="a5"/>
          <w:color w:val="000000"/>
          <w:spacing w:val="-1"/>
          <w:sz w:val="28"/>
          <w:szCs w:val="28"/>
        </w:rPr>
        <w:footnoteReference w:id="11"/>
      </w:r>
      <w:r>
        <w:rPr>
          <w:color w:val="000000"/>
          <w:spacing w:val="-1"/>
          <w:sz w:val="28"/>
          <w:szCs w:val="28"/>
        </w:rPr>
        <w:t xml:space="preserve">, а также принятые Правительством Российской Федерации решения о взимания </w:t>
      </w:r>
      <w:r>
        <w:rPr>
          <w:color w:val="000000"/>
          <w:sz w:val="28"/>
          <w:szCs w:val="28"/>
        </w:rPr>
        <w:t xml:space="preserve">ввозной таможенной пошлины на белый сахар, происходящий из государств- участников СНГ, кроме стран-членов Таможенного союза. По данным </w:t>
      </w:r>
      <w:r>
        <w:rPr>
          <w:color w:val="000000"/>
          <w:sz w:val="28"/>
          <w:szCs w:val="28"/>
          <w:lang w:val="en-US"/>
        </w:rPr>
        <w:t>II</w:t>
      </w:r>
      <w:r>
        <w:rPr>
          <w:color w:val="000000"/>
          <w:sz w:val="28"/>
          <w:szCs w:val="28"/>
        </w:rPr>
        <w:t xml:space="preserve">. Шуйского, в 1999г. во взаимной торговле государств Содружества действовали 108 изъятий из режима свободной торговли, в т.ч. Украина имела изъятия по 32 позициям, Узбекистан- по 29, Таджикистан - по 22, Беларусь и Казахстан - по 10 позициям товарной номенклатуры </w:t>
      </w:r>
      <w:r>
        <w:rPr>
          <w:color w:val="000000"/>
          <w:spacing w:val="-1"/>
          <w:sz w:val="28"/>
          <w:szCs w:val="28"/>
        </w:rPr>
        <w:t>ВЭД</w:t>
      </w:r>
      <w:r>
        <w:rPr>
          <w:rStyle w:val="a5"/>
          <w:color w:val="000000"/>
          <w:spacing w:val="-1"/>
          <w:sz w:val="28"/>
          <w:szCs w:val="28"/>
        </w:rPr>
        <w:footnoteReference w:id="12"/>
      </w:r>
      <w:r>
        <w:rPr>
          <w:color w:val="000000"/>
          <w:spacing w:val="-1"/>
          <w:sz w:val="28"/>
          <w:szCs w:val="28"/>
        </w:rPr>
        <w:t xml:space="preserve">. Особо следует отметить, что данное решение было вызвано, в первую очередь </w:t>
      </w:r>
      <w:r>
        <w:rPr>
          <w:color w:val="000000"/>
          <w:sz w:val="28"/>
          <w:szCs w:val="28"/>
        </w:rPr>
        <w:t>необходимостью защиты отечественной сахарной промышленности.</w:t>
      </w:r>
    </w:p>
    <w:p w:rsidR="00496764" w:rsidRDefault="00496764" w:rsidP="00496764">
      <w:pPr>
        <w:shd w:val="clear" w:color="auto" w:fill="FFFFFF"/>
        <w:spacing w:line="360" w:lineRule="auto"/>
        <w:ind w:firstLine="720"/>
        <w:jc w:val="both"/>
        <w:rPr>
          <w:sz w:val="28"/>
          <w:szCs w:val="28"/>
        </w:rPr>
      </w:pPr>
      <w:r>
        <w:rPr>
          <w:color w:val="000000"/>
          <w:sz w:val="28"/>
          <w:szCs w:val="28"/>
        </w:rPr>
        <w:t xml:space="preserve">Надо сказать, что в настоящее время таможенные платежи составляют около одной </w:t>
      </w:r>
      <w:r>
        <w:rPr>
          <w:color w:val="000000"/>
          <w:spacing w:val="12"/>
          <w:sz w:val="28"/>
          <w:szCs w:val="28"/>
        </w:rPr>
        <w:t xml:space="preserve">трети доходной части федерального бюджета. Этот показатель свидетельствует о </w:t>
      </w:r>
      <w:r>
        <w:rPr>
          <w:color w:val="000000"/>
          <w:spacing w:val="10"/>
          <w:sz w:val="28"/>
          <w:szCs w:val="28"/>
        </w:rPr>
        <w:t xml:space="preserve">достаточно большой зависимости бюджета от ВЭД, а также о том, что таможенная </w:t>
      </w:r>
      <w:r>
        <w:rPr>
          <w:color w:val="000000"/>
          <w:spacing w:val="-1"/>
          <w:sz w:val="28"/>
          <w:szCs w:val="28"/>
        </w:rPr>
        <w:t>политика в настоящих условиях играет крайне важную роль.</w:t>
      </w:r>
    </w:p>
    <w:p w:rsidR="00496764" w:rsidRDefault="00496764" w:rsidP="00496764">
      <w:pPr>
        <w:shd w:val="clear" w:color="auto" w:fill="FFFFFF"/>
        <w:spacing w:line="360" w:lineRule="auto"/>
        <w:ind w:firstLine="720"/>
        <w:jc w:val="both"/>
        <w:rPr>
          <w:sz w:val="28"/>
          <w:szCs w:val="28"/>
        </w:rPr>
      </w:pPr>
      <w:r>
        <w:rPr>
          <w:color w:val="000000"/>
          <w:spacing w:val="-1"/>
          <w:sz w:val="28"/>
          <w:szCs w:val="28"/>
        </w:rPr>
        <w:t xml:space="preserve">С учетом изложенного можно сделать вывод о том, что в современных условиях при определении уровня таможенно-тарифного обложения в целом и разработке предложений </w:t>
      </w:r>
      <w:r>
        <w:rPr>
          <w:color w:val="000000"/>
          <w:spacing w:val="2"/>
          <w:sz w:val="28"/>
          <w:szCs w:val="28"/>
        </w:rPr>
        <w:t xml:space="preserve">по установлению конкретных размеров ставок таможенных платежей основными </w:t>
      </w:r>
      <w:r>
        <w:rPr>
          <w:color w:val="000000"/>
          <w:sz w:val="28"/>
          <w:szCs w:val="28"/>
        </w:rPr>
        <w:t xml:space="preserve">приоритетными задачами, решение которых должно обеспечиваться с помощью тарифа, </w:t>
      </w:r>
      <w:r>
        <w:rPr>
          <w:color w:val="000000"/>
          <w:spacing w:val="-1"/>
          <w:sz w:val="28"/>
          <w:szCs w:val="28"/>
        </w:rPr>
        <w:t>являются следующие:</w:t>
      </w:r>
    </w:p>
    <w:p w:rsidR="00496764" w:rsidRDefault="00496764" w:rsidP="00496764">
      <w:pPr>
        <w:shd w:val="clear" w:color="auto" w:fill="FFFFFF"/>
        <w:tabs>
          <w:tab w:val="left" w:pos="926"/>
        </w:tabs>
        <w:spacing w:line="360" w:lineRule="auto"/>
        <w:ind w:firstLine="720"/>
        <w:jc w:val="both"/>
        <w:rPr>
          <w:sz w:val="28"/>
          <w:szCs w:val="28"/>
        </w:rPr>
      </w:pPr>
      <w:r>
        <w:rPr>
          <w:color w:val="000000"/>
          <w:sz w:val="28"/>
          <w:szCs w:val="28"/>
        </w:rPr>
        <w:t>1.</w:t>
      </w:r>
      <w:r>
        <w:rPr>
          <w:color w:val="000000"/>
          <w:sz w:val="28"/>
          <w:szCs w:val="28"/>
        </w:rPr>
        <w:tab/>
      </w:r>
      <w:r>
        <w:rPr>
          <w:color w:val="000000"/>
          <w:spacing w:val="9"/>
          <w:sz w:val="28"/>
          <w:szCs w:val="28"/>
        </w:rPr>
        <w:t xml:space="preserve">Обеспечение формирования доходной части федерального бюджета за счет </w:t>
      </w:r>
      <w:r>
        <w:rPr>
          <w:color w:val="000000"/>
          <w:sz w:val="28"/>
          <w:szCs w:val="28"/>
        </w:rPr>
        <w:t>таможенных платежей.</w:t>
      </w:r>
    </w:p>
    <w:p w:rsidR="00496764" w:rsidRDefault="00496764" w:rsidP="00496764">
      <w:pPr>
        <w:shd w:val="clear" w:color="auto" w:fill="FFFFFF"/>
        <w:tabs>
          <w:tab w:val="left" w:pos="1008"/>
        </w:tabs>
        <w:spacing w:line="360" w:lineRule="auto"/>
        <w:ind w:firstLine="720"/>
        <w:jc w:val="both"/>
        <w:rPr>
          <w:sz w:val="28"/>
          <w:szCs w:val="28"/>
        </w:rPr>
      </w:pPr>
      <w:r>
        <w:rPr>
          <w:color w:val="000000"/>
          <w:sz w:val="28"/>
          <w:szCs w:val="28"/>
        </w:rPr>
        <w:t>2.</w:t>
      </w:r>
      <w:r>
        <w:rPr>
          <w:color w:val="000000"/>
          <w:sz w:val="28"/>
          <w:szCs w:val="28"/>
        </w:rPr>
        <w:tab/>
      </w:r>
      <w:r>
        <w:rPr>
          <w:color w:val="000000"/>
          <w:spacing w:val="6"/>
          <w:sz w:val="28"/>
          <w:szCs w:val="28"/>
        </w:rPr>
        <w:t xml:space="preserve">Защита  отечественного   рынка  и   создание   возможностей   для  развития </w:t>
      </w:r>
      <w:r>
        <w:rPr>
          <w:color w:val="000000"/>
          <w:sz w:val="28"/>
          <w:szCs w:val="28"/>
        </w:rPr>
        <w:t>национального производства.</w:t>
      </w:r>
    </w:p>
    <w:p w:rsidR="00496764" w:rsidRDefault="00496764" w:rsidP="00496764">
      <w:pPr>
        <w:shd w:val="clear" w:color="auto" w:fill="FFFFFF"/>
        <w:tabs>
          <w:tab w:val="left" w:pos="830"/>
        </w:tabs>
        <w:spacing w:line="360" w:lineRule="auto"/>
        <w:ind w:firstLine="720"/>
        <w:jc w:val="both"/>
        <w:rPr>
          <w:sz w:val="28"/>
          <w:szCs w:val="28"/>
        </w:rPr>
      </w:pPr>
      <w:r>
        <w:rPr>
          <w:color w:val="000000"/>
          <w:sz w:val="28"/>
          <w:szCs w:val="28"/>
        </w:rPr>
        <w:t>3.</w:t>
      </w:r>
      <w:r>
        <w:rPr>
          <w:color w:val="000000"/>
          <w:sz w:val="28"/>
          <w:szCs w:val="28"/>
        </w:rPr>
        <w:tab/>
        <w:t>Создание необходимых предпосылок, стимулирующих развитие конкуренции.</w:t>
      </w:r>
    </w:p>
    <w:p w:rsidR="00496764" w:rsidRDefault="00496764" w:rsidP="00496764">
      <w:pPr>
        <w:shd w:val="clear" w:color="auto" w:fill="FFFFFF"/>
        <w:tabs>
          <w:tab w:val="left" w:pos="955"/>
        </w:tabs>
        <w:spacing w:line="360" w:lineRule="auto"/>
        <w:ind w:firstLine="720"/>
        <w:jc w:val="both"/>
        <w:rPr>
          <w:sz w:val="28"/>
          <w:szCs w:val="28"/>
        </w:rPr>
      </w:pPr>
      <w:r>
        <w:rPr>
          <w:color w:val="000000"/>
          <w:sz w:val="28"/>
          <w:szCs w:val="28"/>
        </w:rPr>
        <w:t>4.</w:t>
      </w:r>
      <w:r>
        <w:rPr>
          <w:color w:val="000000"/>
          <w:sz w:val="28"/>
          <w:szCs w:val="28"/>
        </w:rPr>
        <w:tab/>
        <w:t xml:space="preserve">Получение торгово-политических уступок от стран - торговых партнеров </w:t>
      </w:r>
      <w:r>
        <w:rPr>
          <w:color w:val="000000"/>
          <w:spacing w:val="-1"/>
          <w:sz w:val="28"/>
          <w:szCs w:val="28"/>
        </w:rPr>
        <w:t>Российской Федерации.</w:t>
      </w:r>
    </w:p>
    <w:p w:rsidR="00496764" w:rsidRDefault="00496764" w:rsidP="00496764">
      <w:pPr>
        <w:shd w:val="clear" w:color="auto" w:fill="FFFFFF"/>
        <w:spacing w:line="360" w:lineRule="auto"/>
        <w:ind w:firstLine="720"/>
        <w:jc w:val="both"/>
        <w:rPr>
          <w:sz w:val="28"/>
          <w:szCs w:val="28"/>
        </w:rPr>
      </w:pPr>
      <w:r>
        <w:rPr>
          <w:color w:val="000000"/>
          <w:sz w:val="28"/>
          <w:szCs w:val="28"/>
        </w:rPr>
        <w:t>5. Обеспечение решения социально значимых задач, создание возможностей для смягчения кризисных ситуаций и социальной напряженности.</w:t>
      </w:r>
    </w:p>
    <w:p w:rsidR="00496764" w:rsidRDefault="00496764" w:rsidP="00496764">
      <w:pPr>
        <w:shd w:val="clear" w:color="auto" w:fill="FFFFFF"/>
        <w:spacing w:line="360" w:lineRule="auto"/>
        <w:ind w:firstLine="720"/>
        <w:jc w:val="both"/>
        <w:rPr>
          <w:sz w:val="28"/>
          <w:szCs w:val="28"/>
        </w:rPr>
      </w:pPr>
      <w:r>
        <w:rPr>
          <w:color w:val="000000"/>
          <w:sz w:val="28"/>
          <w:szCs w:val="28"/>
        </w:rPr>
        <w:t xml:space="preserve">Очевидно, что при разработке мер таможенно - тарифного регулирования необходим учет всех перечисленных выше факторов. Однако особо следует отметить тот момент, что </w:t>
      </w:r>
      <w:r>
        <w:rPr>
          <w:color w:val="000000"/>
          <w:spacing w:val="3"/>
          <w:sz w:val="28"/>
          <w:szCs w:val="28"/>
        </w:rPr>
        <w:t xml:space="preserve">в связи с вступлением России в ВТО ставки таможенного тарифа неизбежно станут </w:t>
      </w:r>
      <w:r>
        <w:rPr>
          <w:color w:val="000000"/>
          <w:spacing w:val="7"/>
          <w:sz w:val="28"/>
          <w:szCs w:val="28"/>
        </w:rPr>
        <w:t xml:space="preserve">предметом переговоров, что является сдерживающим фактором при выработке </w:t>
      </w:r>
      <w:r>
        <w:rPr>
          <w:color w:val="000000"/>
          <w:sz w:val="28"/>
          <w:szCs w:val="28"/>
        </w:rPr>
        <w:t>оптимальных, с точки зрения других факторов, уровней тарифных ставок</w:t>
      </w:r>
      <w:r>
        <w:rPr>
          <w:rStyle w:val="a5"/>
          <w:color w:val="000000"/>
          <w:sz w:val="28"/>
          <w:szCs w:val="28"/>
        </w:rPr>
        <w:footnoteReference w:id="13"/>
      </w:r>
      <w:r>
        <w:rPr>
          <w:color w:val="000000"/>
          <w:sz w:val="28"/>
          <w:szCs w:val="28"/>
        </w:rPr>
        <w:t>.</w:t>
      </w:r>
    </w:p>
    <w:p w:rsidR="00496764" w:rsidRDefault="00496764" w:rsidP="00496764">
      <w:pPr>
        <w:shd w:val="clear" w:color="auto" w:fill="FFFFFF"/>
        <w:spacing w:line="360" w:lineRule="auto"/>
        <w:ind w:firstLine="720"/>
        <w:jc w:val="both"/>
        <w:rPr>
          <w:sz w:val="28"/>
          <w:szCs w:val="28"/>
        </w:rPr>
      </w:pPr>
      <w:r>
        <w:rPr>
          <w:color w:val="000000"/>
          <w:sz w:val="28"/>
          <w:szCs w:val="28"/>
        </w:rPr>
        <w:t xml:space="preserve">Другим важным обстоятельством, к сожалению, до сих пор не получившим </w:t>
      </w:r>
      <w:r>
        <w:rPr>
          <w:color w:val="000000"/>
          <w:spacing w:val="2"/>
          <w:sz w:val="28"/>
          <w:szCs w:val="28"/>
        </w:rPr>
        <w:t xml:space="preserve">должной реализации, является необходимость рассмотрения таможенного тарифа </w:t>
      </w:r>
      <w:r>
        <w:rPr>
          <w:color w:val="000000"/>
          <w:spacing w:val="4"/>
          <w:sz w:val="28"/>
          <w:szCs w:val="28"/>
        </w:rPr>
        <w:t xml:space="preserve">как неотъемлемой части налоговой системы. Это означает, что необходимо </w:t>
      </w:r>
      <w:r>
        <w:rPr>
          <w:color w:val="000000"/>
          <w:spacing w:val="-1"/>
          <w:sz w:val="28"/>
          <w:szCs w:val="28"/>
        </w:rPr>
        <w:t xml:space="preserve">рассматривать таможенные платежи в тесной взаимосвязи с внутренними налогами, </w:t>
      </w:r>
      <w:r>
        <w:rPr>
          <w:color w:val="000000"/>
          <w:sz w:val="28"/>
          <w:szCs w:val="28"/>
        </w:rPr>
        <w:t>обеспечивая оптимизацию и структуры налогов в целом.</w:t>
      </w:r>
    </w:p>
    <w:p w:rsidR="00496764" w:rsidRDefault="00496764" w:rsidP="00496764">
      <w:pPr>
        <w:shd w:val="clear" w:color="auto" w:fill="FFFFFF"/>
        <w:spacing w:line="360" w:lineRule="auto"/>
        <w:ind w:firstLine="720"/>
        <w:jc w:val="both"/>
        <w:rPr>
          <w:sz w:val="28"/>
          <w:szCs w:val="28"/>
        </w:rPr>
      </w:pPr>
      <w:r>
        <w:rPr>
          <w:color w:val="000000"/>
          <w:sz w:val="28"/>
          <w:szCs w:val="28"/>
        </w:rPr>
        <w:t xml:space="preserve">В настоящее время все чаще имеют место попытки отечественных производителей </w:t>
      </w:r>
      <w:r>
        <w:rPr>
          <w:color w:val="000000"/>
          <w:spacing w:val="-1"/>
          <w:sz w:val="28"/>
          <w:szCs w:val="28"/>
        </w:rPr>
        <w:t xml:space="preserve">решать проблемы, обусловленные неадекватностью внутренних налогов, путем изменения таможенно-тарифного регулирования. Однако такой подход не обеспечивает, как правило, </w:t>
      </w:r>
      <w:r>
        <w:rPr>
          <w:color w:val="000000"/>
          <w:sz w:val="28"/>
          <w:szCs w:val="28"/>
        </w:rPr>
        <w:t xml:space="preserve">решение проблем отечественных производителей, одновременно нарушая механизм и сбалансированность многофункционального инструмента таможенного тарифа за счет </w:t>
      </w:r>
      <w:r>
        <w:rPr>
          <w:color w:val="000000"/>
          <w:spacing w:val="2"/>
          <w:sz w:val="28"/>
          <w:szCs w:val="28"/>
        </w:rPr>
        <w:t>чрезмерного, неоправданного усиления протекционистской функции.</w:t>
      </w:r>
    </w:p>
    <w:p w:rsidR="00496764" w:rsidRDefault="00496764" w:rsidP="00496764">
      <w:pPr>
        <w:shd w:val="clear" w:color="auto" w:fill="FFFFFF"/>
        <w:spacing w:line="360" w:lineRule="auto"/>
        <w:ind w:firstLine="720"/>
        <w:jc w:val="both"/>
        <w:rPr>
          <w:color w:val="000000"/>
          <w:sz w:val="28"/>
          <w:szCs w:val="28"/>
        </w:rPr>
      </w:pPr>
      <w:r>
        <w:rPr>
          <w:color w:val="000000"/>
          <w:sz w:val="28"/>
          <w:szCs w:val="28"/>
        </w:rPr>
        <w:t>Главная проблема заключается в обеспечении сбалансированности и паритетности стоящих задач, часть из которых имеет разнонаправленный характер.</w:t>
      </w:r>
    </w:p>
    <w:p w:rsidR="00496764" w:rsidRDefault="00496764" w:rsidP="00496764">
      <w:pPr>
        <w:shd w:val="clear" w:color="auto" w:fill="FFFFFF"/>
        <w:spacing w:line="360" w:lineRule="auto"/>
        <w:ind w:firstLine="720"/>
        <w:jc w:val="both"/>
        <w:rPr>
          <w:sz w:val="28"/>
          <w:szCs w:val="28"/>
        </w:rPr>
      </w:pPr>
      <w:r>
        <w:rPr>
          <w:color w:val="000000"/>
          <w:spacing w:val="1"/>
          <w:sz w:val="28"/>
          <w:szCs w:val="28"/>
        </w:rPr>
        <w:t xml:space="preserve">Меры по решению фискальных проблем и защите отечественных производителей </w:t>
      </w:r>
      <w:r>
        <w:rPr>
          <w:color w:val="000000"/>
          <w:spacing w:val="6"/>
          <w:sz w:val="28"/>
          <w:szCs w:val="28"/>
        </w:rPr>
        <w:t xml:space="preserve">могут противоречить мерам, направленным на развитие конкуренции и решении </w:t>
      </w:r>
      <w:r>
        <w:rPr>
          <w:color w:val="000000"/>
          <w:sz w:val="28"/>
          <w:szCs w:val="28"/>
        </w:rPr>
        <w:t>социальных задач.</w:t>
      </w:r>
    </w:p>
    <w:p w:rsidR="00496764" w:rsidRDefault="00496764" w:rsidP="00496764">
      <w:pPr>
        <w:shd w:val="clear" w:color="auto" w:fill="FFFFFF"/>
        <w:spacing w:line="360" w:lineRule="auto"/>
        <w:ind w:firstLine="720"/>
        <w:jc w:val="both"/>
        <w:rPr>
          <w:sz w:val="28"/>
          <w:szCs w:val="28"/>
        </w:rPr>
      </w:pPr>
      <w:r>
        <w:rPr>
          <w:color w:val="000000"/>
          <w:spacing w:val="-1"/>
          <w:sz w:val="28"/>
          <w:szCs w:val="28"/>
        </w:rPr>
        <w:t xml:space="preserve">Очевидно, оптимальным можно считать такие ставки таможенных пошлин, которые </w:t>
      </w:r>
      <w:r>
        <w:rPr>
          <w:color w:val="000000"/>
          <w:spacing w:val="8"/>
          <w:sz w:val="28"/>
          <w:szCs w:val="28"/>
        </w:rPr>
        <w:t xml:space="preserve">позволяют достигать максимального эффекта при взаимоувязанном решении </w:t>
      </w:r>
      <w:r>
        <w:rPr>
          <w:color w:val="000000"/>
          <w:spacing w:val="5"/>
          <w:sz w:val="28"/>
          <w:szCs w:val="28"/>
        </w:rPr>
        <w:t xml:space="preserve">вышеуказанных задач. Поэтому задача оптимизации мер тарифного регулирования </w:t>
      </w:r>
      <w:r>
        <w:rPr>
          <w:color w:val="000000"/>
          <w:sz w:val="28"/>
          <w:szCs w:val="28"/>
        </w:rPr>
        <w:t xml:space="preserve">является в настоящее время одной из наиболее актуальных, но трудно реализуемых на </w:t>
      </w:r>
      <w:r>
        <w:rPr>
          <w:color w:val="000000"/>
          <w:spacing w:val="-2"/>
          <w:sz w:val="28"/>
          <w:szCs w:val="28"/>
        </w:rPr>
        <w:t>практике</w:t>
      </w:r>
      <w:r>
        <w:rPr>
          <w:rStyle w:val="a5"/>
          <w:color w:val="000000"/>
          <w:spacing w:val="-2"/>
          <w:sz w:val="28"/>
          <w:szCs w:val="28"/>
        </w:rPr>
        <w:footnoteReference w:id="14"/>
      </w:r>
      <w:r>
        <w:rPr>
          <w:color w:val="000000"/>
          <w:spacing w:val="-2"/>
          <w:sz w:val="28"/>
          <w:szCs w:val="28"/>
        </w:rPr>
        <w:t>.</w:t>
      </w:r>
    </w:p>
    <w:p w:rsidR="00496764" w:rsidRDefault="00496764" w:rsidP="00496764">
      <w:pPr>
        <w:shd w:val="clear" w:color="auto" w:fill="FFFFFF"/>
        <w:spacing w:line="360" w:lineRule="auto"/>
        <w:ind w:firstLine="720"/>
        <w:jc w:val="both"/>
        <w:rPr>
          <w:sz w:val="28"/>
          <w:szCs w:val="28"/>
        </w:rPr>
      </w:pPr>
      <w:r>
        <w:rPr>
          <w:color w:val="000000"/>
          <w:spacing w:val="9"/>
          <w:sz w:val="28"/>
          <w:szCs w:val="28"/>
        </w:rPr>
        <w:t xml:space="preserve">Учитывая, что практически не разработаны научные модели построения </w:t>
      </w:r>
      <w:r>
        <w:rPr>
          <w:color w:val="000000"/>
          <w:sz w:val="28"/>
          <w:szCs w:val="28"/>
        </w:rPr>
        <w:t xml:space="preserve">оптимальных, сбалансированных таможенных тарифов, решать эти задачи приходится во </w:t>
      </w:r>
      <w:r>
        <w:rPr>
          <w:color w:val="000000"/>
          <w:spacing w:val="-1"/>
          <w:sz w:val="28"/>
          <w:szCs w:val="28"/>
        </w:rPr>
        <w:t xml:space="preserve">многом эмпирическим путем, отслеживая реакцию «потребителей»' на изменение тарифов и вырабатывая «корректирующие» воздействия. И в этой ситуации роль ФТС России и </w:t>
      </w:r>
      <w:r>
        <w:rPr>
          <w:color w:val="000000"/>
          <w:sz w:val="28"/>
          <w:szCs w:val="28"/>
        </w:rPr>
        <w:t>таможенных органов трудно переоценить.</w:t>
      </w:r>
    </w:p>
    <w:p w:rsidR="00496764" w:rsidRDefault="00496764" w:rsidP="00496764">
      <w:pPr>
        <w:shd w:val="clear" w:color="auto" w:fill="FFFFFF"/>
        <w:spacing w:line="360" w:lineRule="auto"/>
        <w:ind w:firstLine="720"/>
        <w:jc w:val="both"/>
        <w:rPr>
          <w:sz w:val="28"/>
          <w:szCs w:val="28"/>
        </w:rPr>
      </w:pPr>
      <w:r>
        <w:rPr>
          <w:color w:val="000000"/>
          <w:sz w:val="28"/>
          <w:szCs w:val="28"/>
        </w:rPr>
        <w:t xml:space="preserve">Анализ действующих ставок таможенного тарифа позволяет сделать однозначный </w:t>
      </w:r>
      <w:r>
        <w:rPr>
          <w:color w:val="000000"/>
          <w:spacing w:val="2"/>
          <w:sz w:val="28"/>
          <w:szCs w:val="28"/>
        </w:rPr>
        <w:t xml:space="preserve">вывод о том, что в настоящее время по целому ряду товаров государство фактически </w:t>
      </w:r>
      <w:r>
        <w:rPr>
          <w:color w:val="000000"/>
          <w:sz w:val="28"/>
          <w:szCs w:val="28"/>
        </w:rPr>
        <w:t>занимает жесткую протекционистскую позицию, в ряде случаев делая экономически невыгодным их импорт путем установления высокого уровня таможенных пошлин.</w:t>
      </w:r>
    </w:p>
    <w:p w:rsidR="00496764" w:rsidRDefault="00496764" w:rsidP="00496764">
      <w:pPr>
        <w:shd w:val="clear" w:color="auto" w:fill="FFFFFF"/>
        <w:spacing w:line="360" w:lineRule="auto"/>
        <w:ind w:firstLine="720"/>
        <w:jc w:val="both"/>
        <w:rPr>
          <w:sz w:val="28"/>
          <w:szCs w:val="28"/>
        </w:rPr>
      </w:pPr>
      <w:r>
        <w:rPr>
          <w:color w:val="000000"/>
          <w:sz w:val="28"/>
          <w:szCs w:val="28"/>
        </w:rPr>
        <w:t xml:space="preserve">К таким товарам можно отнести, например, легковые автомобили, одежду, обувь, </w:t>
      </w:r>
      <w:r>
        <w:rPr>
          <w:color w:val="000000"/>
          <w:spacing w:val="6"/>
          <w:sz w:val="28"/>
          <w:szCs w:val="28"/>
        </w:rPr>
        <w:t xml:space="preserve">мебель, бытовую технику, отдельные виды продовольствия. При этом зачастую </w:t>
      </w:r>
      <w:r>
        <w:rPr>
          <w:color w:val="000000"/>
          <w:spacing w:val="-1"/>
          <w:sz w:val="28"/>
          <w:szCs w:val="28"/>
        </w:rPr>
        <w:t xml:space="preserve">игнорируется решение таких задач, как развитие конкуренции и обеспечение социальных </w:t>
      </w:r>
      <w:r>
        <w:rPr>
          <w:color w:val="000000"/>
          <w:spacing w:val="2"/>
          <w:sz w:val="28"/>
          <w:szCs w:val="28"/>
        </w:rPr>
        <w:t xml:space="preserve">интересов (интересов потребителей), а также снижается эффективность реализации </w:t>
      </w:r>
      <w:r>
        <w:rPr>
          <w:color w:val="000000"/>
          <w:sz w:val="28"/>
          <w:szCs w:val="28"/>
        </w:rPr>
        <w:t xml:space="preserve">фискальной функции («однонаправленной» с протекционистской). Таким образом, не </w:t>
      </w:r>
      <w:r>
        <w:rPr>
          <w:color w:val="000000"/>
          <w:spacing w:val="-1"/>
          <w:sz w:val="28"/>
          <w:szCs w:val="28"/>
        </w:rPr>
        <w:t>обеспечивается согласованное решение стоящих задач.</w:t>
      </w:r>
    </w:p>
    <w:p w:rsidR="00496764" w:rsidRDefault="00496764" w:rsidP="00496764">
      <w:pPr>
        <w:shd w:val="clear" w:color="auto" w:fill="FFFFFF"/>
        <w:spacing w:line="360" w:lineRule="auto"/>
        <w:ind w:firstLine="720"/>
        <w:jc w:val="both"/>
        <w:rPr>
          <w:sz w:val="28"/>
          <w:szCs w:val="28"/>
        </w:rPr>
      </w:pPr>
      <w:r>
        <w:rPr>
          <w:color w:val="000000"/>
          <w:spacing w:val="5"/>
          <w:sz w:val="28"/>
          <w:szCs w:val="28"/>
        </w:rPr>
        <w:t xml:space="preserve">Исходя из вышеизложенного, а также принимая во внимание тот факт, что в </w:t>
      </w:r>
      <w:r>
        <w:rPr>
          <w:color w:val="000000"/>
          <w:spacing w:val="3"/>
          <w:sz w:val="28"/>
          <w:szCs w:val="28"/>
        </w:rPr>
        <w:t xml:space="preserve">настоящий момент основной задачей таможенных органов является обеспечение </w:t>
      </w:r>
      <w:r>
        <w:rPr>
          <w:color w:val="000000"/>
          <w:spacing w:val="1"/>
          <w:sz w:val="28"/>
          <w:szCs w:val="28"/>
        </w:rPr>
        <w:t xml:space="preserve">максимального поступления денежных средств в доходную част федерального бюджета </w:t>
      </w:r>
      <w:r>
        <w:rPr>
          <w:color w:val="000000"/>
          <w:spacing w:val="-1"/>
          <w:sz w:val="28"/>
          <w:szCs w:val="28"/>
        </w:rPr>
        <w:t xml:space="preserve">при оптимальном сочетании с защитной функцией, считаем целесообразным определение </w:t>
      </w:r>
      <w:r>
        <w:rPr>
          <w:color w:val="000000"/>
          <w:sz w:val="28"/>
          <w:szCs w:val="28"/>
        </w:rPr>
        <w:t>следующих приоритетов таможенно - тарифной политики</w:t>
      </w:r>
      <w:r>
        <w:rPr>
          <w:rStyle w:val="a5"/>
          <w:color w:val="000000"/>
          <w:sz w:val="28"/>
          <w:szCs w:val="28"/>
        </w:rPr>
        <w:footnoteReference w:id="15"/>
      </w:r>
      <w:r>
        <w:rPr>
          <w:color w:val="000000"/>
          <w:sz w:val="28"/>
          <w:szCs w:val="28"/>
        </w:rPr>
        <w:t>:</w:t>
      </w:r>
    </w:p>
    <w:p w:rsidR="00496764" w:rsidRDefault="00496764" w:rsidP="00496764">
      <w:pPr>
        <w:shd w:val="clear" w:color="auto" w:fill="FFFFFF"/>
        <w:spacing w:line="360" w:lineRule="auto"/>
        <w:ind w:firstLine="720"/>
        <w:jc w:val="both"/>
        <w:rPr>
          <w:sz w:val="28"/>
          <w:szCs w:val="28"/>
        </w:rPr>
      </w:pPr>
      <w:r>
        <w:rPr>
          <w:color w:val="000000"/>
          <w:sz w:val="28"/>
          <w:szCs w:val="28"/>
        </w:rPr>
        <w:t xml:space="preserve">1. Обеспечение баланса умеренных протекционистских мер, стимулирующих </w:t>
      </w:r>
      <w:r>
        <w:rPr>
          <w:color w:val="000000"/>
          <w:spacing w:val="1"/>
          <w:sz w:val="28"/>
          <w:szCs w:val="28"/>
        </w:rPr>
        <w:t xml:space="preserve">вовлечение российских предпринимателей в международную кооперацию, и мер, </w:t>
      </w:r>
      <w:r>
        <w:rPr>
          <w:color w:val="000000"/>
          <w:spacing w:val="4"/>
          <w:sz w:val="28"/>
          <w:szCs w:val="28"/>
        </w:rPr>
        <w:t xml:space="preserve">способствующих добросовестной конкуренции отечественных и иностранных </w:t>
      </w:r>
      <w:r>
        <w:rPr>
          <w:color w:val="000000"/>
          <w:sz w:val="28"/>
          <w:szCs w:val="28"/>
        </w:rPr>
        <w:t xml:space="preserve">предпринимателей. В связи с этим на определенный период времени - частичный отказ от </w:t>
      </w:r>
      <w:r>
        <w:rPr>
          <w:color w:val="000000"/>
          <w:spacing w:val="2"/>
          <w:sz w:val="28"/>
          <w:szCs w:val="28"/>
        </w:rPr>
        <w:t>протекционистских   целей,   обеспечиваемых   сверхвысокими   ставками   таможенных</w:t>
      </w:r>
      <w:r>
        <w:rPr>
          <w:sz w:val="28"/>
          <w:szCs w:val="28"/>
        </w:rPr>
        <w:t xml:space="preserve"> </w:t>
      </w:r>
      <w:r>
        <w:rPr>
          <w:color w:val="000000"/>
          <w:spacing w:val="1"/>
          <w:sz w:val="28"/>
          <w:szCs w:val="28"/>
        </w:rPr>
        <w:t xml:space="preserve">пошлин, стимулирующих ввоз и обеспечивающих более высокие поступления денежных </w:t>
      </w:r>
      <w:r>
        <w:rPr>
          <w:color w:val="000000"/>
          <w:sz w:val="28"/>
          <w:szCs w:val="28"/>
        </w:rPr>
        <w:t>средств в бюджет (например, через механизм установления сезонных пошлин).</w:t>
      </w:r>
    </w:p>
    <w:p w:rsidR="00496764" w:rsidRDefault="00496764" w:rsidP="00496764">
      <w:pPr>
        <w:numPr>
          <w:ilvl w:val="0"/>
          <w:numId w:val="6"/>
        </w:numPr>
        <w:shd w:val="clear" w:color="auto" w:fill="FFFFFF"/>
        <w:tabs>
          <w:tab w:val="left" w:pos="859"/>
        </w:tabs>
        <w:spacing w:line="360" w:lineRule="auto"/>
        <w:ind w:firstLine="720"/>
        <w:jc w:val="both"/>
        <w:rPr>
          <w:color w:val="000000"/>
          <w:sz w:val="28"/>
          <w:szCs w:val="28"/>
        </w:rPr>
      </w:pPr>
      <w:r>
        <w:rPr>
          <w:color w:val="000000"/>
          <w:spacing w:val="4"/>
          <w:sz w:val="28"/>
          <w:szCs w:val="28"/>
        </w:rPr>
        <w:t>Переход   к   использованию   механизма  тарифных   квот,   предполагающего</w:t>
      </w:r>
      <w:r>
        <w:rPr>
          <w:color w:val="000000"/>
          <w:spacing w:val="4"/>
          <w:sz w:val="28"/>
          <w:szCs w:val="28"/>
        </w:rPr>
        <w:br/>
      </w:r>
      <w:r>
        <w:rPr>
          <w:color w:val="000000"/>
          <w:spacing w:val="9"/>
          <w:sz w:val="28"/>
          <w:szCs w:val="28"/>
        </w:rPr>
        <w:t xml:space="preserve">возможность  ввоза  части  высокооблагаемых  товаров  по  более  низким  ставкам </w:t>
      </w:r>
      <w:r>
        <w:rPr>
          <w:color w:val="000000"/>
          <w:sz w:val="28"/>
          <w:szCs w:val="28"/>
        </w:rPr>
        <w:t>таможенных пошлин в пределах квот, установленных Правительством.</w:t>
      </w:r>
    </w:p>
    <w:p w:rsidR="00496764" w:rsidRDefault="00496764" w:rsidP="00496764">
      <w:pPr>
        <w:numPr>
          <w:ilvl w:val="0"/>
          <w:numId w:val="6"/>
        </w:numPr>
        <w:shd w:val="clear" w:color="auto" w:fill="FFFFFF"/>
        <w:tabs>
          <w:tab w:val="left" w:pos="859"/>
        </w:tabs>
        <w:spacing w:line="360" w:lineRule="auto"/>
        <w:ind w:firstLine="720"/>
        <w:jc w:val="both"/>
        <w:rPr>
          <w:color w:val="000000"/>
          <w:sz w:val="28"/>
          <w:szCs w:val="28"/>
        </w:rPr>
      </w:pPr>
      <w:r>
        <w:rPr>
          <w:color w:val="000000"/>
          <w:spacing w:val="1"/>
          <w:sz w:val="28"/>
          <w:szCs w:val="28"/>
        </w:rPr>
        <w:t xml:space="preserve">Увязка вопроса снижения ряда ставок пошлин на отдельные товары с процессом </w:t>
      </w:r>
      <w:r>
        <w:rPr>
          <w:color w:val="000000"/>
          <w:spacing w:val="9"/>
          <w:sz w:val="28"/>
          <w:szCs w:val="28"/>
        </w:rPr>
        <w:t xml:space="preserve">получения торгово-политических уступок при ведении переговоров по вступлению </w:t>
      </w:r>
      <w:r>
        <w:rPr>
          <w:color w:val="000000"/>
          <w:spacing w:val="-1"/>
          <w:sz w:val="28"/>
          <w:szCs w:val="28"/>
        </w:rPr>
        <w:t>России в ВТО.</w:t>
      </w:r>
    </w:p>
    <w:p w:rsidR="00496764" w:rsidRDefault="00496764" w:rsidP="00496764">
      <w:pPr>
        <w:numPr>
          <w:ilvl w:val="0"/>
          <w:numId w:val="6"/>
        </w:numPr>
        <w:shd w:val="clear" w:color="auto" w:fill="FFFFFF"/>
        <w:tabs>
          <w:tab w:val="left" w:pos="859"/>
        </w:tabs>
        <w:spacing w:line="360" w:lineRule="auto"/>
        <w:ind w:firstLine="720"/>
        <w:jc w:val="both"/>
        <w:rPr>
          <w:color w:val="000000"/>
          <w:sz w:val="28"/>
          <w:szCs w:val="28"/>
        </w:rPr>
      </w:pPr>
      <w:r>
        <w:rPr>
          <w:color w:val="000000"/>
          <w:spacing w:val="6"/>
          <w:sz w:val="28"/>
          <w:szCs w:val="28"/>
        </w:rPr>
        <w:t xml:space="preserve">Использование     «смягчения»     тарифного     регулирования     в     качестве </w:t>
      </w:r>
      <w:r>
        <w:rPr>
          <w:color w:val="000000"/>
          <w:spacing w:val="1"/>
          <w:sz w:val="28"/>
          <w:szCs w:val="28"/>
        </w:rPr>
        <w:t xml:space="preserve">стабилизирующего социального фактора, имея в виду его антиинфляционный характер и </w:t>
      </w:r>
      <w:r>
        <w:rPr>
          <w:color w:val="000000"/>
          <w:sz w:val="28"/>
          <w:szCs w:val="28"/>
        </w:rPr>
        <w:t>стимулирующее воздействие на развитие предпринимательской деятельности.</w:t>
      </w:r>
    </w:p>
    <w:p w:rsidR="00496764" w:rsidRDefault="00496764" w:rsidP="00496764">
      <w:pPr>
        <w:numPr>
          <w:ilvl w:val="0"/>
          <w:numId w:val="6"/>
        </w:numPr>
        <w:shd w:val="clear" w:color="auto" w:fill="FFFFFF"/>
        <w:tabs>
          <w:tab w:val="left" w:pos="859"/>
        </w:tabs>
        <w:spacing w:line="360" w:lineRule="auto"/>
        <w:ind w:firstLine="720"/>
        <w:jc w:val="both"/>
        <w:rPr>
          <w:color w:val="000000"/>
          <w:sz w:val="28"/>
          <w:szCs w:val="28"/>
        </w:rPr>
      </w:pPr>
      <w:r>
        <w:rPr>
          <w:color w:val="000000"/>
          <w:spacing w:val="5"/>
          <w:sz w:val="28"/>
          <w:szCs w:val="28"/>
        </w:rPr>
        <w:t xml:space="preserve">Обеспечение   целевого   использования   дополнительно   полученных   сумм </w:t>
      </w:r>
      <w:r>
        <w:rPr>
          <w:color w:val="000000"/>
          <w:spacing w:val="2"/>
          <w:sz w:val="28"/>
          <w:szCs w:val="28"/>
        </w:rPr>
        <w:t xml:space="preserve">таможенных платежей, поступивших в федеральный бюджет от роста объема импорта и </w:t>
      </w:r>
      <w:r>
        <w:rPr>
          <w:color w:val="000000"/>
          <w:spacing w:val="7"/>
          <w:sz w:val="28"/>
          <w:szCs w:val="28"/>
        </w:rPr>
        <w:t xml:space="preserve">внутренних налогов от торговли импортными товарами, на разработку и реализацию </w:t>
      </w:r>
      <w:r>
        <w:rPr>
          <w:color w:val="000000"/>
          <w:sz w:val="28"/>
          <w:szCs w:val="28"/>
        </w:rPr>
        <w:t xml:space="preserve">целевых программ поддержки отечественных производителей </w:t>
      </w:r>
      <w:r>
        <w:rPr>
          <w:rStyle w:val="a5"/>
          <w:color w:val="000000"/>
          <w:sz w:val="28"/>
          <w:szCs w:val="28"/>
        </w:rPr>
        <w:footnoteReference w:id="16"/>
      </w:r>
      <w:r>
        <w:rPr>
          <w:color w:val="000000"/>
          <w:sz w:val="28"/>
          <w:szCs w:val="28"/>
        </w:rPr>
        <w:t>.</w:t>
      </w:r>
    </w:p>
    <w:p w:rsidR="00496764" w:rsidRDefault="00496764" w:rsidP="00496764">
      <w:pPr>
        <w:shd w:val="clear" w:color="auto" w:fill="FFFFFF"/>
        <w:spacing w:line="360" w:lineRule="auto"/>
        <w:ind w:firstLine="720"/>
        <w:jc w:val="both"/>
        <w:rPr>
          <w:sz w:val="28"/>
          <w:szCs w:val="28"/>
        </w:rPr>
      </w:pPr>
      <w:r>
        <w:rPr>
          <w:color w:val="000000"/>
          <w:sz w:val="28"/>
          <w:szCs w:val="28"/>
        </w:rPr>
        <w:t xml:space="preserve">Продуманная таможенная политика способна изменить структуру импорта в пользу </w:t>
      </w:r>
      <w:r>
        <w:rPr>
          <w:color w:val="000000"/>
          <w:spacing w:val="1"/>
          <w:sz w:val="28"/>
          <w:szCs w:val="28"/>
        </w:rPr>
        <w:t xml:space="preserve">качественных и высокотехнологичных товаров, способствовать снижению цен, как на </w:t>
      </w:r>
      <w:r>
        <w:rPr>
          <w:color w:val="000000"/>
          <w:spacing w:val="-1"/>
          <w:sz w:val="28"/>
          <w:szCs w:val="28"/>
        </w:rPr>
        <w:t>импортную, так и на отечественную продукцию.</w:t>
      </w:r>
    </w:p>
    <w:p w:rsidR="00496764" w:rsidRDefault="00496764" w:rsidP="00496764">
      <w:pPr>
        <w:shd w:val="clear" w:color="auto" w:fill="FFFFFF"/>
        <w:spacing w:line="360" w:lineRule="auto"/>
        <w:ind w:firstLine="720"/>
        <w:jc w:val="both"/>
        <w:rPr>
          <w:sz w:val="28"/>
          <w:szCs w:val="28"/>
        </w:rPr>
      </w:pPr>
      <w:r>
        <w:rPr>
          <w:color w:val="000000"/>
          <w:sz w:val="28"/>
          <w:szCs w:val="28"/>
        </w:rPr>
        <w:t xml:space="preserve">Однако, как уже отмечалось, достижение поставленных целей и задач в области </w:t>
      </w:r>
      <w:r>
        <w:rPr>
          <w:color w:val="000000"/>
          <w:spacing w:val="-1"/>
          <w:sz w:val="28"/>
          <w:szCs w:val="28"/>
        </w:rPr>
        <w:t xml:space="preserve">таможенной политики во многом зависит от того, насколько успешно таможенные органы </w:t>
      </w:r>
      <w:r>
        <w:rPr>
          <w:color w:val="000000"/>
          <w:spacing w:val="1"/>
          <w:sz w:val="28"/>
          <w:szCs w:val="28"/>
        </w:rPr>
        <w:t>реализуют свои функции на практике.</w:t>
      </w:r>
    </w:p>
    <w:p w:rsidR="00496764" w:rsidRDefault="00496764" w:rsidP="00496764">
      <w:pPr>
        <w:shd w:val="clear" w:color="auto" w:fill="FFFFFF"/>
        <w:spacing w:line="360" w:lineRule="auto"/>
        <w:ind w:firstLine="720"/>
        <w:jc w:val="both"/>
        <w:rPr>
          <w:color w:val="000000"/>
          <w:sz w:val="28"/>
          <w:szCs w:val="28"/>
        </w:rPr>
      </w:pPr>
      <w:r>
        <w:rPr>
          <w:color w:val="000000"/>
          <w:sz w:val="28"/>
          <w:szCs w:val="28"/>
        </w:rPr>
        <w:t>За 2004 г. Алтайской таможней оформлено 22544 ГТД с учетом всех таможенных режимов, из них учитываемых таможенной статистикой внешней торговли 22121 ГТД, в том числе деклараций по экспортным операциям - 14874, по импортным - 7261. По сравнению с 2002 годом количество оформленных ГТД увеличилось на 32%, в том числе по экспортным операциям количество оформленных ГТД увеличилось на 16%, по импортным - на 85%. Внешнеторговый оборот Алтайского края (без учета торгового оборота, оформленного в упрощенном порядке) составил за 2003 год 517,5 млн. долларов и по сравнению с 2002 годом (340,6 млн. долларов) увеличился на 177 млн. долларов (на 52%). При этом, объем экспортных поставок вырос на 46% от прошлогоднего показателя, а импорт вырос на 73%.</w:t>
      </w:r>
    </w:p>
    <w:p w:rsidR="00496764" w:rsidRDefault="00496764" w:rsidP="00496764">
      <w:pPr>
        <w:shd w:val="clear" w:color="auto" w:fill="FFFFFF"/>
        <w:spacing w:line="360" w:lineRule="auto"/>
        <w:ind w:firstLine="720"/>
        <w:jc w:val="both"/>
        <w:rPr>
          <w:sz w:val="28"/>
          <w:szCs w:val="28"/>
        </w:rPr>
      </w:pPr>
      <w:r>
        <w:rPr>
          <w:color w:val="000000"/>
          <w:sz w:val="28"/>
          <w:szCs w:val="28"/>
        </w:rPr>
        <w:t>Внешнеторговый оборот края увеличился как со странами дальнего зарубежья - на 51,7 млн. долларов (52%), так и со странами СНГ - на 125,2 млн. долларов (что также составляет 52%). По-прежнему сохраняется значительная доля стран ближнего зарубежья - 70,8%, доля стран дальнего зарубежья составляет 29,2%. Сальдо торгового баланса для данных групп стран положительно: для стран СНГ - 160,1 млн. долларов при превышении объемов экспорта над объемом импорта в 2,6 раз; для стран дальнего зарубежья - 95,8 млн. долларов и превышает объем экспорта над импортом в 4,5 раза</w:t>
      </w:r>
      <w:r>
        <w:rPr>
          <w:rStyle w:val="a5"/>
          <w:color w:val="000000"/>
          <w:sz w:val="28"/>
          <w:szCs w:val="28"/>
        </w:rPr>
        <w:footnoteReference w:id="17"/>
      </w:r>
      <w:r>
        <w:rPr>
          <w:color w:val="000000"/>
          <w:sz w:val="28"/>
          <w:szCs w:val="28"/>
        </w:rPr>
        <w:t>.</w:t>
      </w:r>
    </w:p>
    <w:p w:rsidR="00496764" w:rsidRDefault="00496764" w:rsidP="00496764">
      <w:pPr>
        <w:shd w:val="clear" w:color="auto" w:fill="FFFFFF"/>
        <w:spacing w:line="360" w:lineRule="auto"/>
        <w:ind w:firstLine="720"/>
        <w:jc w:val="both"/>
        <w:rPr>
          <w:sz w:val="28"/>
          <w:szCs w:val="28"/>
        </w:rPr>
      </w:pPr>
      <w:r>
        <w:rPr>
          <w:color w:val="000000"/>
          <w:sz w:val="28"/>
          <w:szCs w:val="28"/>
        </w:rPr>
        <w:t xml:space="preserve">Приведенные данные свидетельствуют об активизации внешнеэкономической </w:t>
      </w:r>
      <w:r>
        <w:rPr>
          <w:color w:val="000000"/>
          <w:spacing w:val="7"/>
          <w:sz w:val="28"/>
          <w:szCs w:val="28"/>
        </w:rPr>
        <w:t xml:space="preserve">деятельности Алтайского края как со странами СНГ, так и со странами дальнего </w:t>
      </w:r>
      <w:r>
        <w:rPr>
          <w:color w:val="000000"/>
          <w:spacing w:val="-2"/>
          <w:sz w:val="28"/>
          <w:szCs w:val="28"/>
        </w:rPr>
        <w:t>зарубежья</w:t>
      </w:r>
      <w:r>
        <w:rPr>
          <w:rStyle w:val="a5"/>
          <w:color w:val="000000"/>
          <w:spacing w:val="-2"/>
          <w:sz w:val="28"/>
          <w:szCs w:val="28"/>
        </w:rPr>
        <w:footnoteReference w:id="18"/>
      </w:r>
      <w:r>
        <w:rPr>
          <w:color w:val="000000"/>
          <w:spacing w:val="-2"/>
          <w:sz w:val="28"/>
          <w:szCs w:val="28"/>
        </w:rPr>
        <w:t>.</w:t>
      </w:r>
    </w:p>
    <w:p w:rsidR="00496764" w:rsidRDefault="00496764" w:rsidP="00496764">
      <w:pPr>
        <w:shd w:val="clear" w:color="auto" w:fill="FFFFFF"/>
        <w:spacing w:line="360" w:lineRule="auto"/>
        <w:ind w:firstLine="720"/>
        <w:jc w:val="both"/>
        <w:rPr>
          <w:sz w:val="28"/>
          <w:szCs w:val="28"/>
        </w:rPr>
      </w:pPr>
      <w:r>
        <w:rPr>
          <w:color w:val="000000"/>
          <w:sz w:val="28"/>
          <w:szCs w:val="28"/>
        </w:rPr>
        <w:t xml:space="preserve">В 2004 г. в Алтайской таможне в целях улучшения таможенно-тарифного </w:t>
      </w:r>
      <w:r>
        <w:rPr>
          <w:color w:val="000000"/>
          <w:spacing w:val="-1"/>
          <w:sz w:val="28"/>
          <w:szCs w:val="28"/>
        </w:rPr>
        <w:t>регулирования ВЭД разработаны:</w:t>
      </w:r>
    </w:p>
    <w:p w:rsidR="00496764" w:rsidRDefault="00496764" w:rsidP="00496764">
      <w:pPr>
        <w:shd w:val="clear" w:color="auto" w:fill="FFFFFF"/>
        <w:tabs>
          <w:tab w:val="left" w:pos="744"/>
        </w:tabs>
        <w:spacing w:line="360" w:lineRule="auto"/>
        <w:ind w:firstLine="720"/>
        <w:jc w:val="both"/>
        <w:rPr>
          <w:sz w:val="28"/>
          <w:szCs w:val="28"/>
        </w:rPr>
      </w:pPr>
      <w:r>
        <w:rPr>
          <w:color w:val="000000"/>
          <w:sz w:val="28"/>
          <w:szCs w:val="28"/>
        </w:rPr>
        <w:t>-</w:t>
      </w:r>
      <w:r>
        <w:rPr>
          <w:color w:val="000000"/>
          <w:sz w:val="28"/>
          <w:szCs w:val="28"/>
        </w:rPr>
        <w:tab/>
      </w:r>
      <w:r>
        <w:rPr>
          <w:color w:val="000000"/>
          <w:spacing w:val="5"/>
          <w:sz w:val="28"/>
          <w:szCs w:val="28"/>
        </w:rPr>
        <w:t xml:space="preserve">порядок уведомления Алтайской таможни о прибытии груза, определены зоны </w:t>
      </w:r>
      <w:r>
        <w:rPr>
          <w:color w:val="000000"/>
          <w:sz w:val="28"/>
          <w:szCs w:val="28"/>
        </w:rPr>
        <w:t>ответственности подразделений и таможенных постов Алтайской таможни;</w:t>
      </w:r>
    </w:p>
    <w:p w:rsidR="00496764" w:rsidRDefault="00496764" w:rsidP="00496764">
      <w:pPr>
        <w:shd w:val="clear" w:color="auto" w:fill="FFFFFF"/>
        <w:spacing w:line="360" w:lineRule="auto"/>
        <w:ind w:firstLine="720"/>
        <w:jc w:val="both"/>
        <w:rPr>
          <w:sz w:val="28"/>
          <w:szCs w:val="28"/>
        </w:rPr>
      </w:pPr>
      <w:r>
        <w:rPr>
          <w:color w:val="000000"/>
          <w:sz w:val="28"/>
          <w:szCs w:val="28"/>
        </w:rPr>
        <w:t xml:space="preserve">-технологическая схема помещения задержанных, изъятых товаров и транспортных </w:t>
      </w:r>
      <w:r>
        <w:rPr>
          <w:color w:val="000000"/>
          <w:spacing w:val="10"/>
          <w:sz w:val="28"/>
          <w:szCs w:val="28"/>
        </w:rPr>
        <w:t xml:space="preserve">средств на склады временного хранения сотрудниками правоохранительных </w:t>
      </w:r>
      <w:r>
        <w:rPr>
          <w:color w:val="000000"/>
          <w:sz w:val="28"/>
          <w:szCs w:val="28"/>
        </w:rPr>
        <w:t>подразделений Алтайской таможни, их хранение и выдача;</w:t>
      </w:r>
    </w:p>
    <w:p w:rsidR="00496764" w:rsidRDefault="00496764" w:rsidP="00496764">
      <w:pPr>
        <w:shd w:val="clear" w:color="auto" w:fill="FFFFFF"/>
        <w:tabs>
          <w:tab w:val="left" w:pos="744"/>
        </w:tabs>
        <w:spacing w:line="360" w:lineRule="auto"/>
        <w:ind w:firstLine="720"/>
        <w:jc w:val="both"/>
        <w:rPr>
          <w:sz w:val="28"/>
          <w:szCs w:val="28"/>
        </w:rPr>
      </w:pPr>
      <w:r>
        <w:rPr>
          <w:color w:val="000000"/>
          <w:sz w:val="28"/>
          <w:szCs w:val="28"/>
        </w:rPr>
        <w:t>-</w:t>
      </w:r>
      <w:r>
        <w:rPr>
          <w:color w:val="000000"/>
          <w:sz w:val="28"/>
          <w:szCs w:val="28"/>
        </w:rPr>
        <w:tab/>
      </w:r>
      <w:r>
        <w:rPr>
          <w:color w:val="000000"/>
          <w:spacing w:val="7"/>
          <w:sz w:val="28"/>
          <w:szCs w:val="28"/>
        </w:rPr>
        <w:t xml:space="preserve">технологическая   схема   перемещения   товаров   и   транспортных   средств, </w:t>
      </w:r>
      <w:r>
        <w:rPr>
          <w:color w:val="000000"/>
          <w:spacing w:val="-1"/>
          <w:sz w:val="28"/>
          <w:szCs w:val="28"/>
        </w:rPr>
        <w:t xml:space="preserve">находящихся под таможенным контролем, из мест доставки до мест временного хранения, </w:t>
      </w:r>
      <w:r>
        <w:rPr>
          <w:color w:val="000000"/>
          <w:sz w:val="28"/>
          <w:szCs w:val="28"/>
        </w:rPr>
        <w:t>не расположенных в местах доставки в зоне ответственности Алтайской таможни.</w:t>
      </w:r>
    </w:p>
    <w:p w:rsidR="00496764" w:rsidRDefault="00496764" w:rsidP="00496764">
      <w:pPr>
        <w:shd w:val="clear" w:color="auto" w:fill="FFFFFF"/>
        <w:spacing w:line="360" w:lineRule="auto"/>
        <w:ind w:firstLine="720"/>
        <w:jc w:val="both"/>
        <w:rPr>
          <w:sz w:val="28"/>
          <w:szCs w:val="28"/>
        </w:rPr>
      </w:pPr>
      <w:r>
        <w:rPr>
          <w:color w:val="000000"/>
          <w:sz w:val="28"/>
          <w:szCs w:val="28"/>
        </w:rPr>
        <w:t>В 2005 году в Алтайской таможне продолжается работа по совершенствованию организации таможенного оформления и таможенного контроля товаров, перемещаемых железнодорожным транспортом и оптимизация структуры железнодорожных пунктов пропуска</w:t>
      </w:r>
      <w:r>
        <w:rPr>
          <w:rStyle w:val="a5"/>
          <w:color w:val="000000"/>
          <w:sz w:val="28"/>
          <w:szCs w:val="28"/>
        </w:rPr>
        <w:footnoteReference w:id="19"/>
      </w:r>
      <w:r>
        <w:rPr>
          <w:color w:val="000000"/>
          <w:sz w:val="28"/>
          <w:szCs w:val="28"/>
        </w:rPr>
        <w:t>.</w:t>
      </w:r>
    </w:p>
    <w:p w:rsidR="00496764" w:rsidRDefault="00496764" w:rsidP="00496764">
      <w:pPr>
        <w:shd w:val="clear" w:color="auto" w:fill="FFFFFF"/>
        <w:spacing w:line="360" w:lineRule="auto"/>
        <w:ind w:firstLine="720"/>
        <w:jc w:val="both"/>
        <w:rPr>
          <w:color w:val="000000"/>
          <w:spacing w:val="-1"/>
          <w:sz w:val="28"/>
          <w:szCs w:val="28"/>
        </w:rPr>
      </w:pPr>
      <w:r>
        <w:rPr>
          <w:color w:val="000000"/>
          <w:spacing w:val="5"/>
          <w:sz w:val="28"/>
          <w:szCs w:val="28"/>
        </w:rPr>
        <w:t xml:space="preserve">Большая работа проделана Алтайской таможней по упрощению процедуры </w:t>
      </w:r>
      <w:r>
        <w:rPr>
          <w:color w:val="000000"/>
          <w:spacing w:val="2"/>
          <w:sz w:val="28"/>
          <w:szCs w:val="28"/>
        </w:rPr>
        <w:t xml:space="preserve">таможенного оформления и контроля гуманитарной и технической помощи. Решены </w:t>
      </w:r>
      <w:r>
        <w:rPr>
          <w:color w:val="000000"/>
          <w:spacing w:val="4"/>
          <w:sz w:val="28"/>
          <w:szCs w:val="28"/>
        </w:rPr>
        <w:t xml:space="preserve">вопросы с ФТС России о возможности размещения поступающей гуманитарной и </w:t>
      </w:r>
      <w:r>
        <w:rPr>
          <w:color w:val="000000"/>
          <w:sz w:val="28"/>
          <w:szCs w:val="28"/>
        </w:rPr>
        <w:t xml:space="preserve">технической помощи на собственных складах получателя и ее хранение под таможенным контролем, также бесплатное таможенное сопровождение от мест доставки товаров до </w:t>
      </w:r>
      <w:r>
        <w:rPr>
          <w:color w:val="000000"/>
          <w:spacing w:val="-1"/>
          <w:sz w:val="28"/>
          <w:szCs w:val="28"/>
        </w:rPr>
        <w:t>складов временного хранения получателя.</w:t>
      </w:r>
    </w:p>
    <w:p w:rsidR="00496764" w:rsidRDefault="00496764" w:rsidP="00496764">
      <w:pPr>
        <w:shd w:val="clear" w:color="auto" w:fill="FFFFFF"/>
        <w:spacing w:line="360" w:lineRule="auto"/>
        <w:ind w:firstLine="720"/>
        <w:jc w:val="both"/>
        <w:rPr>
          <w:sz w:val="28"/>
          <w:szCs w:val="28"/>
        </w:rPr>
      </w:pPr>
      <w:r>
        <w:rPr>
          <w:color w:val="000000"/>
          <w:sz w:val="28"/>
          <w:szCs w:val="28"/>
        </w:rPr>
        <w:t xml:space="preserve">В зоне деятельности Алтайской таможни активно занимаются ВЭД ряд предприятий </w:t>
      </w:r>
      <w:r>
        <w:rPr>
          <w:color w:val="000000"/>
          <w:spacing w:val="2"/>
          <w:sz w:val="28"/>
          <w:szCs w:val="28"/>
        </w:rPr>
        <w:t xml:space="preserve">и организаций, в структуре экспорта которых преобладают черные и цветные металлы, </w:t>
      </w:r>
      <w:r>
        <w:rPr>
          <w:color w:val="000000"/>
          <w:spacing w:val="-1"/>
          <w:sz w:val="28"/>
          <w:szCs w:val="28"/>
        </w:rPr>
        <w:t>кокс и полукокс.</w:t>
      </w:r>
    </w:p>
    <w:p w:rsidR="00496764" w:rsidRDefault="00496764" w:rsidP="00496764">
      <w:pPr>
        <w:shd w:val="clear" w:color="auto" w:fill="FFFFFF"/>
        <w:spacing w:line="360" w:lineRule="auto"/>
        <w:ind w:firstLine="720"/>
        <w:jc w:val="both"/>
        <w:rPr>
          <w:sz w:val="28"/>
          <w:szCs w:val="28"/>
        </w:rPr>
      </w:pPr>
      <w:r>
        <w:rPr>
          <w:color w:val="000000"/>
          <w:spacing w:val="8"/>
          <w:sz w:val="28"/>
          <w:szCs w:val="28"/>
        </w:rPr>
        <w:t xml:space="preserve">Таможенное оформление вышеназванной продукции Алтайская таможня </w:t>
      </w:r>
      <w:r>
        <w:rPr>
          <w:color w:val="000000"/>
          <w:sz w:val="28"/>
          <w:szCs w:val="28"/>
        </w:rPr>
        <w:t xml:space="preserve">осуществляет с использованием процедуры неполного периодического декларирования (НПД), что является оправданным для участников ВЭД, так как уменьшается количество </w:t>
      </w:r>
      <w:r>
        <w:rPr>
          <w:color w:val="000000"/>
          <w:spacing w:val="5"/>
          <w:sz w:val="28"/>
          <w:szCs w:val="28"/>
        </w:rPr>
        <w:t xml:space="preserve">оформленных грузовых таможенных деклараций (ГТД), исключается простой </w:t>
      </w:r>
      <w:r>
        <w:rPr>
          <w:color w:val="000000"/>
          <w:sz w:val="28"/>
          <w:szCs w:val="28"/>
        </w:rPr>
        <w:t xml:space="preserve">железнодорожных вагонов во время оформления ГТД, сводятся до минимума случаи </w:t>
      </w:r>
      <w:r>
        <w:rPr>
          <w:color w:val="000000"/>
          <w:spacing w:val="-1"/>
          <w:sz w:val="28"/>
          <w:szCs w:val="28"/>
        </w:rPr>
        <w:t>аннулирования ГТД.</w:t>
      </w:r>
    </w:p>
    <w:p w:rsidR="00496764" w:rsidRDefault="00496764" w:rsidP="00496764">
      <w:pPr>
        <w:shd w:val="clear" w:color="auto" w:fill="FFFFFF"/>
        <w:spacing w:line="360" w:lineRule="auto"/>
        <w:ind w:firstLine="720"/>
        <w:jc w:val="both"/>
        <w:rPr>
          <w:sz w:val="28"/>
          <w:szCs w:val="28"/>
        </w:rPr>
      </w:pPr>
      <w:r>
        <w:rPr>
          <w:color w:val="000000"/>
          <w:sz w:val="28"/>
          <w:szCs w:val="28"/>
        </w:rPr>
        <w:t xml:space="preserve">Продолжается работа по совершенствованию процедур таможенного оформления и контроля товаров китайского происхождения. В рамках контроля за доставкой товаров, </w:t>
      </w:r>
      <w:r>
        <w:rPr>
          <w:color w:val="000000"/>
          <w:spacing w:val="11"/>
          <w:sz w:val="28"/>
          <w:szCs w:val="28"/>
        </w:rPr>
        <w:t xml:space="preserve">ввозимых из Китая в РФ транзитом по территории Казахстана, установлено </w:t>
      </w:r>
      <w:r>
        <w:rPr>
          <w:color w:val="000000"/>
          <w:sz w:val="28"/>
          <w:szCs w:val="28"/>
        </w:rPr>
        <w:t xml:space="preserve">взаимодействие с Представительством службы РФ при таможенной службе Республики </w:t>
      </w:r>
      <w:r>
        <w:rPr>
          <w:color w:val="000000"/>
          <w:spacing w:val="5"/>
          <w:sz w:val="28"/>
          <w:szCs w:val="28"/>
        </w:rPr>
        <w:t xml:space="preserve">Казахстан. В целях координации совместных действий согласована и утверждена </w:t>
      </w:r>
      <w:r>
        <w:rPr>
          <w:color w:val="000000"/>
          <w:spacing w:val="-1"/>
          <w:sz w:val="28"/>
          <w:szCs w:val="28"/>
        </w:rPr>
        <w:t>Временная технологическая схема по данному вопросу.</w:t>
      </w:r>
    </w:p>
    <w:p w:rsidR="00496764" w:rsidRDefault="00496764" w:rsidP="00496764">
      <w:pPr>
        <w:spacing w:line="360" w:lineRule="auto"/>
        <w:ind w:firstLine="720"/>
        <w:jc w:val="both"/>
        <w:rPr>
          <w:sz w:val="28"/>
          <w:szCs w:val="28"/>
        </w:rPr>
      </w:pPr>
      <w:r>
        <w:rPr>
          <w:color w:val="000000"/>
          <w:sz w:val="28"/>
          <w:szCs w:val="28"/>
        </w:rPr>
        <w:t xml:space="preserve">Начиная с 1999 года при Алтайской таможне осуществляет свою деятельность </w:t>
      </w:r>
      <w:r>
        <w:rPr>
          <w:color w:val="000000"/>
          <w:spacing w:val="2"/>
          <w:sz w:val="28"/>
          <w:szCs w:val="28"/>
        </w:rPr>
        <w:t xml:space="preserve">Консультативный совет по работе с участниками ВЭД. Совет на практике становится </w:t>
      </w:r>
      <w:r>
        <w:rPr>
          <w:color w:val="000000"/>
          <w:spacing w:val="11"/>
          <w:sz w:val="28"/>
          <w:szCs w:val="28"/>
        </w:rPr>
        <w:t xml:space="preserve">центром связи с институтами гражданского общества и инициатором новых </w:t>
      </w:r>
      <w:r>
        <w:rPr>
          <w:color w:val="000000"/>
          <w:sz w:val="28"/>
          <w:szCs w:val="28"/>
        </w:rPr>
        <w:t xml:space="preserve">неординарных решений по созданию условий, максимально способствующих развитию </w:t>
      </w:r>
      <w:r>
        <w:rPr>
          <w:color w:val="000000"/>
          <w:spacing w:val="9"/>
          <w:sz w:val="28"/>
          <w:szCs w:val="28"/>
        </w:rPr>
        <w:t xml:space="preserve">отечественного производства, защищающих внутренний рынок от массового </w:t>
      </w:r>
      <w:r>
        <w:rPr>
          <w:color w:val="000000"/>
          <w:spacing w:val="12"/>
          <w:sz w:val="28"/>
          <w:szCs w:val="28"/>
        </w:rPr>
        <w:t xml:space="preserve">проникновения некачественной продукции. Нет сомнений, что дальнейшее </w:t>
      </w:r>
      <w:r>
        <w:rPr>
          <w:color w:val="000000"/>
          <w:sz w:val="28"/>
          <w:szCs w:val="28"/>
        </w:rPr>
        <w:t xml:space="preserve">сотрудничество Алтайской таможни и участников ВЭД региона поможет созданию </w:t>
      </w:r>
      <w:r>
        <w:rPr>
          <w:color w:val="000000"/>
          <w:spacing w:val="2"/>
          <w:sz w:val="28"/>
          <w:szCs w:val="28"/>
        </w:rPr>
        <w:t xml:space="preserve">оптимального климата для цивилизованного предпринимательства, рационализации </w:t>
      </w:r>
      <w:r>
        <w:rPr>
          <w:color w:val="000000"/>
          <w:sz w:val="28"/>
          <w:szCs w:val="28"/>
        </w:rPr>
        <w:t xml:space="preserve">структуры экспортно-импортных операций, привлечению иностранных инвестиций, установлению продуктивных экономических связей с партнерами из стран дальнего и </w:t>
      </w:r>
      <w:r>
        <w:rPr>
          <w:color w:val="000000"/>
          <w:spacing w:val="-3"/>
          <w:sz w:val="28"/>
          <w:szCs w:val="28"/>
        </w:rPr>
        <w:t>ближнего зарубежья.</w:t>
      </w:r>
    </w:p>
    <w:p w:rsidR="00496764" w:rsidRPr="00401C58" w:rsidRDefault="00496764" w:rsidP="00401C58">
      <w:pPr>
        <w:widowControl w:val="0"/>
        <w:tabs>
          <w:tab w:val="left" w:pos="540"/>
        </w:tabs>
        <w:spacing w:line="360" w:lineRule="auto"/>
        <w:ind w:firstLine="720"/>
        <w:jc w:val="both"/>
        <w:rPr>
          <w:snapToGrid w:val="0"/>
          <w:sz w:val="28"/>
          <w:szCs w:val="28"/>
          <w:lang w:eastAsia="en-US"/>
        </w:rPr>
      </w:pPr>
    </w:p>
    <w:p w:rsidR="00401C58" w:rsidRDefault="00401C58" w:rsidP="00401C58">
      <w:pPr>
        <w:rPr>
          <w:sz w:val="28"/>
          <w:szCs w:val="28"/>
        </w:rPr>
      </w:pPr>
    </w:p>
    <w:p w:rsidR="00401C58" w:rsidRDefault="00401C58" w:rsidP="00401C58">
      <w:pPr>
        <w:ind w:left="360"/>
        <w:rPr>
          <w:sz w:val="28"/>
          <w:szCs w:val="28"/>
        </w:rPr>
      </w:pPr>
    </w:p>
    <w:p w:rsidR="00401C58" w:rsidRPr="00401C58" w:rsidRDefault="00401C58" w:rsidP="00401C58">
      <w:pPr>
        <w:ind w:left="360"/>
        <w:rPr>
          <w:sz w:val="28"/>
          <w:szCs w:val="28"/>
        </w:rPr>
      </w:pPr>
      <w:bookmarkStart w:id="0" w:name="_GoBack"/>
      <w:bookmarkEnd w:id="0"/>
    </w:p>
    <w:sectPr w:rsidR="00401C58" w:rsidRPr="00401C5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5800" w:rsidRDefault="00DF5800">
      <w:r>
        <w:separator/>
      </w:r>
    </w:p>
  </w:endnote>
  <w:endnote w:type="continuationSeparator" w:id="0">
    <w:p w:rsidR="00DF5800" w:rsidRDefault="00DF58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5800" w:rsidRDefault="00DF5800">
      <w:r>
        <w:separator/>
      </w:r>
    </w:p>
  </w:footnote>
  <w:footnote w:type="continuationSeparator" w:id="0">
    <w:p w:rsidR="00DF5800" w:rsidRDefault="00DF5800">
      <w:r>
        <w:continuationSeparator/>
      </w:r>
    </w:p>
  </w:footnote>
  <w:footnote w:id="1">
    <w:p w:rsidR="001B3D00" w:rsidRDefault="001B3D00" w:rsidP="00401C58">
      <w:pPr>
        <w:pStyle w:val="a4"/>
        <w:rPr>
          <w:sz w:val="20"/>
          <w:szCs w:val="20"/>
        </w:rPr>
      </w:pPr>
      <w:r>
        <w:rPr>
          <w:rStyle w:val="a5"/>
          <w:sz w:val="20"/>
          <w:szCs w:val="20"/>
        </w:rPr>
        <w:footnoteRef/>
      </w:r>
      <w:r>
        <w:rPr>
          <w:sz w:val="20"/>
          <w:szCs w:val="20"/>
        </w:rPr>
        <w:t xml:space="preserve"> Козырин А.Н. Таможенное право России. Общая часть. </w:t>
      </w:r>
      <w:r>
        <w:rPr>
          <w:sz w:val="20"/>
          <w:szCs w:val="20"/>
        </w:rPr>
        <w:sym w:font="Symbol" w:char="F0BE"/>
      </w:r>
      <w:r>
        <w:rPr>
          <w:sz w:val="20"/>
          <w:szCs w:val="20"/>
        </w:rPr>
        <w:t xml:space="preserve"> М.: 1995. С. 20.</w:t>
      </w:r>
    </w:p>
    <w:p w:rsidR="001B3D00" w:rsidRDefault="001B3D00" w:rsidP="00401C58">
      <w:pPr>
        <w:pStyle w:val="a4"/>
      </w:pPr>
    </w:p>
  </w:footnote>
  <w:footnote w:id="2">
    <w:p w:rsidR="001B3D00" w:rsidRDefault="001B3D00" w:rsidP="00401C58">
      <w:pPr>
        <w:pStyle w:val="a4"/>
      </w:pPr>
      <w:r>
        <w:rPr>
          <w:rStyle w:val="a5"/>
          <w:sz w:val="20"/>
          <w:szCs w:val="20"/>
        </w:rPr>
        <w:footnoteRef/>
      </w:r>
      <w:r>
        <w:rPr>
          <w:sz w:val="20"/>
          <w:szCs w:val="20"/>
        </w:rPr>
        <w:t xml:space="preserve"> Киреева А.П. Международная экономика. Учебное пособие для Вузов. ― М., 1997. С. 204.</w:t>
      </w:r>
    </w:p>
  </w:footnote>
  <w:footnote w:id="3">
    <w:p w:rsidR="001B3D00" w:rsidRDefault="001B3D00" w:rsidP="00401C58">
      <w:pPr>
        <w:pStyle w:val="a4"/>
        <w:rPr>
          <w:sz w:val="20"/>
          <w:szCs w:val="20"/>
        </w:rPr>
      </w:pPr>
      <w:r>
        <w:rPr>
          <w:rStyle w:val="a5"/>
          <w:sz w:val="20"/>
          <w:szCs w:val="20"/>
        </w:rPr>
        <w:footnoteRef/>
      </w:r>
      <w:r>
        <w:rPr>
          <w:sz w:val="20"/>
          <w:szCs w:val="20"/>
        </w:rPr>
        <w:t xml:space="preserve"> Основы таможенного дела. Учебное пособие. Вып. </w:t>
      </w:r>
      <w:r>
        <w:rPr>
          <w:sz w:val="20"/>
          <w:szCs w:val="20"/>
          <w:lang w:val="en-US"/>
        </w:rPr>
        <w:t>III</w:t>
      </w:r>
      <w:r>
        <w:rPr>
          <w:sz w:val="20"/>
          <w:szCs w:val="20"/>
        </w:rPr>
        <w:t xml:space="preserve">. </w:t>
      </w:r>
      <w:r>
        <w:rPr>
          <w:sz w:val="20"/>
          <w:szCs w:val="20"/>
          <w:lang w:val="en-US"/>
        </w:rPr>
        <w:t>M</w:t>
      </w:r>
      <w:r>
        <w:rPr>
          <w:sz w:val="20"/>
          <w:szCs w:val="20"/>
        </w:rPr>
        <w:t>., 1996. С. 83</w:t>
      </w:r>
    </w:p>
    <w:p w:rsidR="001B3D00" w:rsidRDefault="001B3D00" w:rsidP="00401C58">
      <w:pPr>
        <w:pStyle w:val="a4"/>
      </w:pPr>
    </w:p>
  </w:footnote>
  <w:footnote w:id="4">
    <w:p w:rsidR="001B3D00" w:rsidRDefault="001B3D00" w:rsidP="00401C58">
      <w:pPr>
        <w:pStyle w:val="a4"/>
      </w:pPr>
      <w:r>
        <w:rPr>
          <w:rStyle w:val="a5"/>
          <w:sz w:val="20"/>
          <w:szCs w:val="20"/>
        </w:rPr>
        <w:footnoteRef/>
      </w:r>
      <w:r>
        <w:rPr>
          <w:sz w:val="20"/>
          <w:szCs w:val="20"/>
        </w:rPr>
        <w:t xml:space="preserve"> Там же. С. 83.</w:t>
      </w:r>
    </w:p>
  </w:footnote>
  <w:footnote w:id="5">
    <w:p w:rsidR="001B3D00" w:rsidRDefault="001B3D00" w:rsidP="00401C58">
      <w:pPr>
        <w:pStyle w:val="a4"/>
      </w:pPr>
      <w:r>
        <w:rPr>
          <w:rStyle w:val="a5"/>
          <w:sz w:val="20"/>
          <w:szCs w:val="20"/>
        </w:rPr>
        <w:footnoteRef/>
      </w:r>
      <w:r>
        <w:rPr>
          <w:sz w:val="20"/>
          <w:szCs w:val="20"/>
        </w:rPr>
        <w:t xml:space="preserve"> Кудряшев А. Тариф: как много в этом слове // Экономика и жизнь.-1999. - № 48.- С. 44.</w:t>
      </w:r>
    </w:p>
  </w:footnote>
  <w:footnote w:id="6">
    <w:p w:rsidR="001B3D00" w:rsidRDefault="001B3D00" w:rsidP="00401C58">
      <w:pPr>
        <w:pStyle w:val="a4"/>
        <w:rPr>
          <w:sz w:val="20"/>
          <w:szCs w:val="20"/>
        </w:rPr>
      </w:pPr>
      <w:r>
        <w:rPr>
          <w:rStyle w:val="a5"/>
          <w:sz w:val="20"/>
          <w:szCs w:val="20"/>
        </w:rPr>
        <w:footnoteRef/>
      </w:r>
      <w:r>
        <w:rPr>
          <w:sz w:val="20"/>
          <w:szCs w:val="20"/>
        </w:rPr>
        <w:t xml:space="preserve"> Козырин А.Н. Таможенное право России. Общая часть. </w:t>
      </w:r>
      <w:r>
        <w:rPr>
          <w:sz w:val="20"/>
          <w:szCs w:val="20"/>
        </w:rPr>
        <w:sym w:font="Symbol" w:char="F0BE"/>
      </w:r>
      <w:r>
        <w:rPr>
          <w:sz w:val="20"/>
          <w:szCs w:val="20"/>
        </w:rPr>
        <w:t xml:space="preserve"> М.: 1995. С. 20.</w:t>
      </w:r>
    </w:p>
    <w:p w:rsidR="001B3D00" w:rsidRDefault="001B3D00" w:rsidP="00401C58">
      <w:pPr>
        <w:pStyle w:val="a4"/>
      </w:pPr>
    </w:p>
  </w:footnote>
  <w:footnote w:id="7">
    <w:p w:rsidR="001B3D00" w:rsidRDefault="001B3D00" w:rsidP="00496764">
      <w:pPr>
        <w:pStyle w:val="a4"/>
        <w:rPr>
          <w:sz w:val="20"/>
          <w:szCs w:val="20"/>
        </w:rPr>
      </w:pPr>
      <w:r>
        <w:rPr>
          <w:rStyle w:val="a5"/>
          <w:sz w:val="20"/>
          <w:szCs w:val="20"/>
        </w:rPr>
        <w:footnoteRef/>
      </w:r>
      <w:r>
        <w:rPr>
          <w:sz w:val="20"/>
          <w:szCs w:val="20"/>
        </w:rPr>
        <w:t xml:space="preserve"> Козырин А.Н. Таможенное право России. Общая часть. </w:t>
      </w:r>
      <w:r>
        <w:rPr>
          <w:sz w:val="20"/>
          <w:szCs w:val="20"/>
        </w:rPr>
        <w:sym w:font="Symbol" w:char="F0BE"/>
      </w:r>
      <w:r>
        <w:rPr>
          <w:sz w:val="20"/>
          <w:szCs w:val="20"/>
        </w:rPr>
        <w:t xml:space="preserve"> М.: 1995. С. 20.</w:t>
      </w:r>
    </w:p>
    <w:p w:rsidR="001B3D00" w:rsidRDefault="001B3D00" w:rsidP="00496764">
      <w:pPr>
        <w:pStyle w:val="a4"/>
      </w:pPr>
    </w:p>
  </w:footnote>
  <w:footnote w:id="8">
    <w:p w:rsidR="001B3D00" w:rsidRDefault="001B3D00" w:rsidP="00496764">
      <w:pPr>
        <w:pStyle w:val="a4"/>
      </w:pPr>
      <w:r>
        <w:rPr>
          <w:rStyle w:val="a5"/>
          <w:sz w:val="20"/>
          <w:szCs w:val="20"/>
        </w:rPr>
        <w:footnoteRef/>
      </w:r>
      <w:r>
        <w:rPr>
          <w:sz w:val="20"/>
          <w:szCs w:val="20"/>
        </w:rPr>
        <w:t xml:space="preserve"> Пресняков В.Ю. Таможенная политика России на современном этапе. - М.: РИО РТА, 1996.- С.30.</w:t>
      </w:r>
    </w:p>
  </w:footnote>
  <w:footnote w:id="9">
    <w:p w:rsidR="001B3D00" w:rsidRDefault="001B3D00" w:rsidP="00496764">
      <w:pPr>
        <w:pStyle w:val="a4"/>
        <w:rPr>
          <w:sz w:val="20"/>
          <w:szCs w:val="20"/>
        </w:rPr>
      </w:pPr>
      <w:r>
        <w:rPr>
          <w:rStyle w:val="a5"/>
          <w:sz w:val="20"/>
          <w:szCs w:val="20"/>
        </w:rPr>
        <w:footnoteRef/>
      </w:r>
      <w:r>
        <w:rPr>
          <w:sz w:val="20"/>
          <w:szCs w:val="20"/>
        </w:rPr>
        <w:t xml:space="preserve"> Никольский С.О внешних таможенных пошлинах. </w:t>
      </w:r>
      <w:r>
        <w:rPr>
          <w:sz w:val="20"/>
          <w:szCs w:val="20"/>
        </w:rPr>
        <w:sym w:font="Symbol" w:char="F0BE"/>
      </w:r>
      <w:r>
        <w:rPr>
          <w:sz w:val="20"/>
          <w:szCs w:val="20"/>
        </w:rPr>
        <w:t xml:space="preserve"> М.: 1865. С. 8 </w:t>
      </w:r>
      <w:r>
        <w:rPr>
          <w:sz w:val="20"/>
          <w:szCs w:val="20"/>
        </w:rPr>
        <w:sym w:font="Symbol" w:char="F0BE"/>
      </w:r>
      <w:r>
        <w:rPr>
          <w:sz w:val="20"/>
          <w:szCs w:val="20"/>
        </w:rPr>
        <w:t>9.</w:t>
      </w:r>
    </w:p>
    <w:p w:rsidR="001B3D00" w:rsidRDefault="001B3D00" w:rsidP="00496764">
      <w:pPr>
        <w:pStyle w:val="a4"/>
      </w:pPr>
    </w:p>
  </w:footnote>
  <w:footnote w:id="10">
    <w:p w:rsidR="001B3D00" w:rsidRDefault="001B3D00" w:rsidP="00496764">
      <w:pPr>
        <w:pStyle w:val="a4"/>
      </w:pPr>
      <w:r>
        <w:rPr>
          <w:rStyle w:val="a5"/>
          <w:sz w:val="20"/>
          <w:szCs w:val="20"/>
        </w:rPr>
        <w:footnoteRef/>
      </w:r>
      <w:r>
        <w:rPr>
          <w:sz w:val="20"/>
          <w:szCs w:val="20"/>
        </w:rPr>
        <w:t xml:space="preserve"> Евстигнеев В. Таможенная интеграция в СНГ как пример экономического псевдоморфизма// Вопросы</w:t>
      </w:r>
      <w:r>
        <w:rPr>
          <w:sz w:val="20"/>
          <w:szCs w:val="20"/>
        </w:rPr>
        <w:br/>
        <w:t>экономики. - 1999. № 12.</w:t>
      </w:r>
    </w:p>
  </w:footnote>
  <w:footnote w:id="11">
    <w:p w:rsidR="001B3D00" w:rsidRDefault="001B3D00" w:rsidP="00496764">
      <w:pPr>
        <w:pStyle w:val="a4"/>
      </w:pPr>
      <w:r>
        <w:rPr>
          <w:rStyle w:val="a5"/>
          <w:sz w:val="20"/>
          <w:szCs w:val="20"/>
        </w:rPr>
        <w:footnoteRef/>
      </w:r>
      <w:r>
        <w:rPr>
          <w:sz w:val="20"/>
          <w:szCs w:val="20"/>
        </w:rPr>
        <w:t xml:space="preserve"> Финансовые известия. - 12 января 1999 г.</w:t>
      </w:r>
    </w:p>
  </w:footnote>
  <w:footnote w:id="12">
    <w:p w:rsidR="001B3D00" w:rsidRDefault="001B3D00" w:rsidP="00496764">
      <w:pPr>
        <w:pStyle w:val="a4"/>
        <w:rPr>
          <w:sz w:val="20"/>
          <w:szCs w:val="20"/>
        </w:rPr>
      </w:pPr>
      <w:r>
        <w:rPr>
          <w:rStyle w:val="a5"/>
          <w:sz w:val="20"/>
          <w:szCs w:val="20"/>
        </w:rPr>
        <w:footnoteRef/>
      </w:r>
      <w:r>
        <w:rPr>
          <w:sz w:val="20"/>
          <w:szCs w:val="20"/>
        </w:rPr>
        <w:t xml:space="preserve"> Шумский Н. Формирование зоны свободной торговли государств Содружества// Вопросы экономики.-</w:t>
      </w:r>
      <w:r>
        <w:rPr>
          <w:sz w:val="20"/>
          <w:szCs w:val="20"/>
        </w:rPr>
        <w:br/>
        <w:t>1999.-№12.С. 96.</w:t>
      </w:r>
    </w:p>
    <w:p w:rsidR="001B3D00" w:rsidRDefault="001B3D00" w:rsidP="00496764">
      <w:pPr>
        <w:pStyle w:val="a4"/>
      </w:pPr>
    </w:p>
  </w:footnote>
  <w:footnote w:id="13">
    <w:p w:rsidR="001B3D00" w:rsidRDefault="001B3D00" w:rsidP="00496764">
      <w:pPr>
        <w:pStyle w:val="a4"/>
      </w:pPr>
      <w:r>
        <w:rPr>
          <w:rStyle w:val="a5"/>
          <w:sz w:val="20"/>
          <w:szCs w:val="20"/>
        </w:rPr>
        <w:footnoteRef/>
      </w:r>
      <w:r>
        <w:rPr>
          <w:sz w:val="20"/>
          <w:szCs w:val="20"/>
        </w:rPr>
        <w:t xml:space="preserve"> Никольский С.О внешних таможенных пошлинах. </w:t>
      </w:r>
      <w:r>
        <w:rPr>
          <w:sz w:val="20"/>
          <w:szCs w:val="20"/>
        </w:rPr>
        <w:sym w:font="Symbol" w:char="F0BE"/>
      </w:r>
      <w:r>
        <w:rPr>
          <w:sz w:val="20"/>
          <w:szCs w:val="20"/>
        </w:rPr>
        <w:t xml:space="preserve"> М.: 1865. С. 8 </w:t>
      </w:r>
      <w:r>
        <w:rPr>
          <w:sz w:val="20"/>
          <w:szCs w:val="20"/>
        </w:rPr>
        <w:sym w:font="Symbol" w:char="F0BE"/>
      </w:r>
      <w:r>
        <w:rPr>
          <w:sz w:val="20"/>
          <w:szCs w:val="20"/>
        </w:rPr>
        <w:t>9.</w:t>
      </w:r>
    </w:p>
  </w:footnote>
  <w:footnote w:id="14">
    <w:p w:rsidR="001B3D00" w:rsidRDefault="001B3D00" w:rsidP="00496764">
      <w:pPr>
        <w:pStyle w:val="a4"/>
        <w:rPr>
          <w:sz w:val="20"/>
          <w:szCs w:val="20"/>
        </w:rPr>
      </w:pPr>
      <w:r>
        <w:rPr>
          <w:rStyle w:val="a5"/>
          <w:sz w:val="20"/>
          <w:szCs w:val="20"/>
        </w:rPr>
        <w:footnoteRef/>
      </w:r>
      <w:r>
        <w:rPr>
          <w:sz w:val="20"/>
          <w:szCs w:val="20"/>
        </w:rPr>
        <w:t xml:space="preserve"> Чернышов С.В. Механизм регулирования международной торговли: нормы и правила ГАТТ: Сб. научных трудов. </w:t>
      </w:r>
      <w:r>
        <w:rPr>
          <w:sz w:val="20"/>
          <w:szCs w:val="20"/>
        </w:rPr>
        <w:sym w:font="Symbol" w:char="F0BE"/>
      </w:r>
      <w:r>
        <w:rPr>
          <w:sz w:val="20"/>
          <w:szCs w:val="20"/>
        </w:rPr>
        <w:t xml:space="preserve"> ВНИКИ, 1996. С. 29-30.</w:t>
      </w:r>
    </w:p>
    <w:p w:rsidR="001B3D00" w:rsidRDefault="001B3D00" w:rsidP="00496764">
      <w:pPr>
        <w:pStyle w:val="a4"/>
      </w:pPr>
    </w:p>
  </w:footnote>
  <w:footnote w:id="15">
    <w:p w:rsidR="001B3D00" w:rsidRDefault="001B3D00" w:rsidP="00496764">
      <w:pPr>
        <w:pStyle w:val="a4"/>
        <w:rPr>
          <w:sz w:val="20"/>
          <w:szCs w:val="20"/>
        </w:rPr>
      </w:pPr>
      <w:r>
        <w:rPr>
          <w:rStyle w:val="a5"/>
          <w:sz w:val="20"/>
          <w:szCs w:val="20"/>
        </w:rPr>
        <w:footnoteRef/>
      </w:r>
      <w:r>
        <w:rPr>
          <w:sz w:val="20"/>
          <w:szCs w:val="20"/>
        </w:rPr>
        <w:t xml:space="preserve"> Актуальные проблемы совершенствования таможенной политики России// Государство и право 2002. № 10. с. 57.</w:t>
      </w:r>
    </w:p>
    <w:p w:rsidR="001B3D00" w:rsidRDefault="001B3D00" w:rsidP="00496764">
      <w:pPr>
        <w:pStyle w:val="a4"/>
      </w:pPr>
    </w:p>
  </w:footnote>
  <w:footnote w:id="16">
    <w:p w:rsidR="001B3D00" w:rsidRDefault="001B3D00" w:rsidP="00496764">
      <w:pPr>
        <w:pStyle w:val="a4"/>
      </w:pPr>
      <w:r>
        <w:rPr>
          <w:rStyle w:val="a5"/>
          <w:sz w:val="20"/>
          <w:szCs w:val="20"/>
        </w:rPr>
        <w:footnoteRef/>
      </w:r>
      <w:r>
        <w:rPr>
          <w:sz w:val="20"/>
          <w:szCs w:val="20"/>
        </w:rPr>
        <w:t xml:space="preserve"> Таможенная политика России в новых условиях: Материалы научно-практической конференции. - М.: РИО РТА </w:t>
      </w:r>
      <w:r w:rsidR="00BF24D6">
        <w:rPr>
          <w:sz w:val="20"/>
          <w:szCs w:val="20"/>
        </w:rPr>
        <w:t>ФТС</w:t>
      </w:r>
      <w:r>
        <w:rPr>
          <w:sz w:val="20"/>
          <w:szCs w:val="20"/>
        </w:rPr>
        <w:t xml:space="preserve"> РФ, 2002. - С. 36.</w:t>
      </w:r>
    </w:p>
  </w:footnote>
  <w:footnote w:id="17">
    <w:p w:rsidR="001B3D00" w:rsidRDefault="001B3D00" w:rsidP="00496764">
      <w:pPr>
        <w:pStyle w:val="a4"/>
      </w:pPr>
      <w:r>
        <w:rPr>
          <w:rStyle w:val="a5"/>
          <w:sz w:val="20"/>
          <w:szCs w:val="20"/>
        </w:rPr>
        <w:footnoteRef/>
      </w:r>
      <w:r>
        <w:rPr>
          <w:sz w:val="20"/>
          <w:szCs w:val="20"/>
        </w:rPr>
        <w:t xml:space="preserve"> Чернышов С.В. Механизм регулирования международной торговли: нормы и правила ГАТТ: Сб. научных трудов. </w:t>
      </w:r>
      <w:r>
        <w:rPr>
          <w:sz w:val="20"/>
          <w:szCs w:val="20"/>
        </w:rPr>
        <w:sym w:font="Symbol" w:char="F0BE"/>
      </w:r>
      <w:r>
        <w:rPr>
          <w:sz w:val="20"/>
          <w:szCs w:val="20"/>
        </w:rPr>
        <w:t xml:space="preserve"> ВНИКИ, 1996. С. 29-30.</w:t>
      </w:r>
    </w:p>
  </w:footnote>
  <w:footnote w:id="18">
    <w:p w:rsidR="001B3D00" w:rsidRDefault="001B3D00" w:rsidP="00496764">
      <w:pPr>
        <w:pStyle w:val="a4"/>
        <w:rPr>
          <w:sz w:val="20"/>
          <w:szCs w:val="20"/>
        </w:rPr>
      </w:pPr>
      <w:r>
        <w:rPr>
          <w:rStyle w:val="a5"/>
          <w:sz w:val="20"/>
          <w:szCs w:val="20"/>
        </w:rPr>
        <w:footnoteRef/>
      </w:r>
      <w:r>
        <w:rPr>
          <w:sz w:val="20"/>
          <w:szCs w:val="20"/>
        </w:rPr>
        <w:t xml:space="preserve"> Ершов А.Д. Международные таможенные отношения. СПб., 2000. С. 82.</w:t>
      </w:r>
    </w:p>
    <w:p w:rsidR="001B3D00" w:rsidRDefault="001B3D00" w:rsidP="00496764">
      <w:pPr>
        <w:pStyle w:val="a4"/>
      </w:pPr>
    </w:p>
  </w:footnote>
  <w:footnote w:id="19">
    <w:p w:rsidR="001B3D00" w:rsidRDefault="001B3D00" w:rsidP="00496764">
      <w:pPr>
        <w:pStyle w:val="a4"/>
        <w:rPr>
          <w:sz w:val="20"/>
          <w:szCs w:val="20"/>
        </w:rPr>
      </w:pPr>
      <w:r>
        <w:rPr>
          <w:rStyle w:val="a5"/>
          <w:sz w:val="20"/>
          <w:szCs w:val="20"/>
        </w:rPr>
        <w:footnoteRef/>
      </w:r>
      <w:r>
        <w:rPr>
          <w:sz w:val="20"/>
          <w:szCs w:val="20"/>
        </w:rPr>
        <w:t xml:space="preserve"> Текущий архив Алтайской таможни за 2005 г.</w:t>
      </w:r>
    </w:p>
    <w:p w:rsidR="001B3D00" w:rsidRDefault="001B3D00" w:rsidP="00496764">
      <w:pPr>
        <w:pStyle w:val="a4"/>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981927"/>
    <w:multiLevelType w:val="singleLevel"/>
    <w:tmpl w:val="0B80A662"/>
    <w:lvl w:ilvl="0">
      <w:start w:val="2"/>
      <w:numFmt w:val="decimal"/>
      <w:lvlText w:val="%1."/>
      <w:legacy w:legacy="1" w:legacySpace="0" w:legacyIndent="288"/>
      <w:lvlJc w:val="left"/>
      <w:rPr>
        <w:rFonts w:ascii="Times New Roman" w:hAnsi="Times New Roman" w:cs="Times New Roman" w:hint="default"/>
      </w:rPr>
    </w:lvl>
  </w:abstractNum>
  <w:abstractNum w:abstractNumId="1">
    <w:nsid w:val="09AF2091"/>
    <w:multiLevelType w:val="singleLevel"/>
    <w:tmpl w:val="0409000F"/>
    <w:lvl w:ilvl="0">
      <w:start w:val="1"/>
      <w:numFmt w:val="decimal"/>
      <w:lvlText w:val="%1."/>
      <w:lvlJc w:val="left"/>
      <w:pPr>
        <w:tabs>
          <w:tab w:val="num" w:pos="360"/>
        </w:tabs>
        <w:ind w:left="360" w:hanging="360"/>
      </w:pPr>
    </w:lvl>
  </w:abstractNum>
  <w:abstractNum w:abstractNumId="2">
    <w:nsid w:val="392A30D2"/>
    <w:multiLevelType w:val="singleLevel"/>
    <w:tmpl w:val="0409000F"/>
    <w:lvl w:ilvl="0">
      <w:start w:val="1"/>
      <w:numFmt w:val="decimal"/>
      <w:lvlText w:val="%1."/>
      <w:lvlJc w:val="left"/>
      <w:pPr>
        <w:tabs>
          <w:tab w:val="num" w:pos="360"/>
        </w:tabs>
        <w:ind w:left="360" w:hanging="360"/>
      </w:pPr>
    </w:lvl>
  </w:abstractNum>
  <w:abstractNum w:abstractNumId="3">
    <w:nsid w:val="4C5643E5"/>
    <w:multiLevelType w:val="singleLevel"/>
    <w:tmpl w:val="B4049C26"/>
    <w:lvl w:ilvl="0">
      <w:start w:val="1"/>
      <w:numFmt w:val="decimal"/>
      <w:lvlText w:val="%1."/>
      <w:legacy w:legacy="1" w:legacySpace="0" w:legacyIndent="879"/>
      <w:lvlJc w:val="left"/>
      <w:rPr>
        <w:rFonts w:ascii="Times New Roman" w:hAnsi="Times New Roman" w:cs="Times New Roman" w:hint="default"/>
      </w:rPr>
    </w:lvl>
  </w:abstractNum>
  <w:abstractNum w:abstractNumId="4">
    <w:nsid w:val="53D611BF"/>
    <w:multiLevelType w:val="singleLevel"/>
    <w:tmpl w:val="0409000F"/>
    <w:lvl w:ilvl="0">
      <w:start w:val="1"/>
      <w:numFmt w:val="decimal"/>
      <w:lvlText w:val="%1."/>
      <w:lvlJc w:val="left"/>
      <w:pPr>
        <w:tabs>
          <w:tab w:val="num" w:pos="360"/>
        </w:tabs>
        <w:ind w:left="360" w:hanging="360"/>
      </w:pPr>
    </w:lvl>
  </w:abstractNum>
  <w:abstractNum w:abstractNumId="5">
    <w:nsid w:val="68986A5B"/>
    <w:multiLevelType w:val="hybridMultilevel"/>
    <w:tmpl w:val="37923388"/>
    <w:lvl w:ilvl="0" w:tplc="6BD6695A">
      <w:start w:val="2"/>
      <w:numFmt w:val="decimal"/>
      <w:lvlText w:val="%1."/>
      <w:lvlJc w:val="left"/>
      <w:pPr>
        <w:tabs>
          <w:tab w:val="num" w:pos="855"/>
        </w:tabs>
        <w:ind w:left="855" w:hanging="49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5"/>
  </w:num>
  <w:num w:numId="3">
    <w:abstractNumId w:val="1"/>
  </w:num>
  <w:num w:numId="4">
    <w:abstractNumId w:val="2"/>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01C58"/>
    <w:rsid w:val="00086A12"/>
    <w:rsid w:val="001B3D00"/>
    <w:rsid w:val="00401C58"/>
    <w:rsid w:val="00496764"/>
    <w:rsid w:val="0098718E"/>
    <w:rsid w:val="00BF24D6"/>
    <w:rsid w:val="00D5509F"/>
    <w:rsid w:val="00DF5800"/>
    <w:rsid w:val="00E072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A618DA9-8C63-4AAF-9FF1-B1B6671D0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1C5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401C58"/>
    <w:pPr>
      <w:shd w:val="clear" w:color="auto" w:fill="FFFFFF"/>
      <w:spacing w:before="758"/>
      <w:ind w:left="605"/>
      <w:jc w:val="both"/>
    </w:pPr>
    <w:rPr>
      <w:b/>
      <w:bCs/>
      <w:color w:val="000000"/>
      <w:spacing w:val="-1"/>
      <w:sz w:val="28"/>
      <w:szCs w:val="28"/>
    </w:rPr>
  </w:style>
  <w:style w:type="paragraph" w:styleId="a4">
    <w:name w:val="footnote text"/>
    <w:basedOn w:val="a"/>
    <w:semiHidden/>
    <w:rsid w:val="00401C58"/>
    <w:rPr>
      <w:color w:val="000000"/>
      <w:spacing w:val="-1"/>
      <w:sz w:val="28"/>
      <w:szCs w:val="28"/>
    </w:rPr>
  </w:style>
  <w:style w:type="character" w:styleId="a5">
    <w:name w:val="footnote reference"/>
    <w:basedOn w:val="a0"/>
    <w:semiHidden/>
    <w:rsid w:val="00401C58"/>
    <w:rPr>
      <w:vertAlign w:val="superscript"/>
    </w:rPr>
  </w:style>
  <w:style w:type="paragraph" w:styleId="2">
    <w:name w:val="Body Text 2"/>
    <w:basedOn w:val="a"/>
    <w:rsid w:val="00401C58"/>
    <w:pPr>
      <w:spacing w:after="120" w:line="48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5503</Words>
  <Characters>31369</Characters>
  <Application>Microsoft Office Word</Application>
  <DocSecurity>0</DocSecurity>
  <Lines>261</Lines>
  <Paragraphs>73</Paragraphs>
  <ScaleCrop>false</ScaleCrop>
  <HeadingPairs>
    <vt:vector size="2" baseType="variant">
      <vt:variant>
        <vt:lpstr>Название</vt:lpstr>
      </vt:variant>
      <vt:variant>
        <vt:i4>1</vt:i4>
      </vt:variant>
    </vt:vector>
  </HeadingPairs>
  <TitlesOfParts>
    <vt:vector size="1" baseType="lpstr">
      <vt:lpstr>1</vt:lpstr>
    </vt:vector>
  </TitlesOfParts>
  <Company>WareZ Provider </Company>
  <LinksUpToDate>false</LinksUpToDate>
  <CharactersWithSpaces>36799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www.PHILka.RU</dc:creator>
  <cp:keywords/>
  <dc:description/>
  <cp:lastModifiedBy>admin</cp:lastModifiedBy>
  <cp:revision>2</cp:revision>
  <cp:lastPrinted>2009-12-14T08:50:00Z</cp:lastPrinted>
  <dcterms:created xsi:type="dcterms:W3CDTF">2014-05-11T21:01:00Z</dcterms:created>
  <dcterms:modified xsi:type="dcterms:W3CDTF">2014-05-11T21:01:00Z</dcterms:modified>
</cp:coreProperties>
</file>