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46" w:rsidRDefault="00300F46" w:rsidP="00B548EA">
      <w:pPr>
        <w:pStyle w:val="3"/>
        <w:jc w:val="center"/>
        <w:rPr>
          <w:sz w:val="28"/>
          <w:szCs w:val="28"/>
          <w:lang w:val="ru-RU"/>
        </w:rPr>
      </w:pPr>
    </w:p>
    <w:p w:rsidR="00AA7814" w:rsidRPr="00F543E0" w:rsidRDefault="00AA7814" w:rsidP="00B548EA">
      <w:pPr>
        <w:pStyle w:val="3"/>
        <w:jc w:val="center"/>
        <w:rPr>
          <w:sz w:val="28"/>
          <w:szCs w:val="28"/>
          <w:lang w:val="ru-RU"/>
        </w:rPr>
      </w:pPr>
      <w:r w:rsidRPr="00F543E0">
        <w:rPr>
          <w:sz w:val="28"/>
          <w:szCs w:val="28"/>
          <w:lang w:val="ru-RU"/>
        </w:rPr>
        <w:t>Возникновение казначейства, его структура.</w:t>
      </w:r>
    </w:p>
    <w:p w:rsidR="00AA7814" w:rsidRPr="009B1B72" w:rsidRDefault="009B1B7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lang w:val="ru-RU"/>
        </w:rPr>
        <w:t>История создания казначейства естественным образом совпадает с историей начала процесса образования русского централизованного гос-ва. В 15 веке появилась должность казн</w:t>
      </w:r>
      <w:r>
        <w:rPr>
          <w:rFonts w:ascii="Times New Roman" w:hAnsi="Times New Roman"/>
          <w:lang w:val="ru-RU"/>
        </w:rPr>
        <w:t xml:space="preserve">ачея, хранителя великокняжеской </w:t>
      </w:r>
      <w:r w:rsidR="00AA7814" w:rsidRPr="009B1B72">
        <w:rPr>
          <w:rFonts w:ascii="Times New Roman" w:hAnsi="Times New Roman"/>
          <w:lang w:val="ru-RU"/>
        </w:rPr>
        <w:t>казны и архива. При казначее в 1558 году было образовано первое гос-е эк-е учреждение - Казна, в которой вели делопроизводство должностные лица - дьяки и подьячие не всегда родовые, но всегда грамотные исполнители приказов.</w:t>
      </w:r>
    </w:p>
    <w:p w:rsidR="00AA7814" w:rsidRPr="009B1B72" w:rsidRDefault="009B1B7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lang w:val="ru-RU"/>
        </w:rPr>
        <w:t xml:space="preserve">Первым известным общегосударственным бюджетом явилась роспись доходов и расходов за 1679-1680гг. </w:t>
      </w:r>
    </w:p>
    <w:p w:rsidR="00AA7814" w:rsidRPr="009B1B72" w:rsidRDefault="009B1B7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lang w:val="ru-RU"/>
        </w:rPr>
        <w:t xml:space="preserve">Первым гос-м казначеем Российской Империи, согласно указу Павла </w:t>
      </w:r>
      <w:r w:rsidR="00AA7814" w:rsidRPr="009B1B72">
        <w:rPr>
          <w:rFonts w:ascii="Times New Roman" w:hAnsi="Times New Roman"/>
        </w:rPr>
        <w:t>I</w:t>
      </w:r>
      <w:r w:rsidR="00AA7814" w:rsidRPr="009B1B72">
        <w:rPr>
          <w:rFonts w:ascii="Times New Roman" w:hAnsi="Times New Roman"/>
          <w:lang w:val="ru-RU"/>
        </w:rPr>
        <w:t>, был назначен граф Алексей Иванович Васильевич (1796г.).</w:t>
      </w:r>
    </w:p>
    <w:p w:rsidR="000C3C0E" w:rsidRDefault="009B1B7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lang w:val="ru-RU"/>
        </w:rPr>
        <w:t>Переход России к рыночным отношениям и отказ от единой гос-й формы собственности, в начале 90х годов прошлого века, поставил</w:t>
      </w:r>
      <w:r>
        <w:rPr>
          <w:rFonts w:ascii="Times New Roman" w:hAnsi="Times New Roman"/>
          <w:lang w:val="ru-RU"/>
        </w:rPr>
        <w:t>о</w:t>
      </w:r>
      <w:r w:rsidR="00AA7814" w:rsidRPr="009B1B72">
        <w:rPr>
          <w:rFonts w:ascii="Times New Roman" w:hAnsi="Times New Roman"/>
          <w:lang w:val="ru-RU"/>
        </w:rPr>
        <w:t xml:space="preserve"> гос-во перед необходимостью защиты своих фин-х интересов. Кассовое исполнение бюджетов всех уровней бюджетной системы через ЦБ РФ и </w:t>
      </w:r>
      <w:r w:rsidR="000C3C0E" w:rsidRPr="009B1B72">
        <w:rPr>
          <w:rFonts w:ascii="Times New Roman" w:hAnsi="Times New Roman"/>
          <w:lang w:val="ru-RU"/>
        </w:rPr>
        <w:t>Промстройбанк</w:t>
      </w:r>
      <w:r w:rsidR="00AA7814" w:rsidRPr="009B1B72">
        <w:rPr>
          <w:rFonts w:ascii="Times New Roman" w:hAnsi="Times New Roman"/>
          <w:lang w:val="ru-RU"/>
        </w:rPr>
        <w:t xml:space="preserve"> о</w:t>
      </w:r>
      <w:r w:rsidR="000C3C0E">
        <w:rPr>
          <w:rFonts w:ascii="Times New Roman" w:hAnsi="Times New Roman"/>
          <w:lang w:val="ru-RU"/>
        </w:rPr>
        <w:t>стались без должного контроля со</w:t>
      </w:r>
      <w:r w:rsidR="00AA7814" w:rsidRPr="009B1B72">
        <w:rPr>
          <w:rFonts w:ascii="Times New Roman" w:hAnsi="Times New Roman"/>
          <w:lang w:val="ru-RU"/>
        </w:rPr>
        <w:t xml:space="preserve"> стороны гос-ва. Банковская сис</w:t>
      </w:r>
      <w:r w:rsidR="000C3C0E">
        <w:rPr>
          <w:rFonts w:ascii="Times New Roman" w:hAnsi="Times New Roman"/>
          <w:lang w:val="ru-RU"/>
        </w:rPr>
        <w:t>тема пре</w:t>
      </w:r>
      <w:r w:rsidR="000C3C0E" w:rsidRPr="009B1B72">
        <w:rPr>
          <w:rFonts w:ascii="Times New Roman" w:hAnsi="Times New Roman"/>
          <w:lang w:val="ru-RU"/>
        </w:rPr>
        <w:t>терпевала</w:t>
      </w:r>
      <w:r w:rsidR="00AA7814" w:rsidRPr="009B1B72">
        <w:rPr>
          <w:rFonts w:ascii="Times New Roman" w:hAnsi="Times New Roman"/>
          <w:lang w:val="ru-RU"/>
        </w:rPr>
        <w:t xml:space="preserve"> </w:t>
      </w:r>
      <w:r w:rsidR="000C3C0E" w:rsidRPr="009B1B72">
        <w:rPr>
          <w:rFonts w:ascii="Times New Roman" w:hAnsi="Times New Roman"/>
          <w:lang w:val="ru-RU"/>
        </w:rPr>
        <w:t>кардинальные</w:t>
      </w:r>
      <w:r w:rsidR="00AA7814" w:rsidRPr="009B1B72">
        <w:rPr>
          <w:rFonts w:ascii="Times New Roman" w:hAnsi="Times New Roman"/>
          <w:lang w:val="ru-RU"/>
        </w:rPr>
        <w:t xml:space="preserve"> изменения и перестала быть только гос-й, более того, для ее развития отвлекались и использовались фин</w:t>
      </w:r>
      <w:r w:rsidR="000C3C0E">
        <w:rPr>
          <w:rFonts w:ascii="Times New Roman" w:hAnsi="Times New Roman"/>
          <w:lang w:val="ru-RU"/>
        </w:rPr>
        <w:t>-е средства гос-ва.</w:t>
      </w:r>
    </w:p>
    <w:p w:rsidR="00AA7814" w:rsidRPr="009B1B72" w:rsidRDefault="000C3C0E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lang w:val="ru-RU"/>
        </w:rPr>
        <w:t>Очень важным и актуальным стало обеспечение учета подконтрольности, защищенности и управляемости фин</w:t>
      </w:r>
      <w:r>
        <w:rPr>
          <w:rFonts w:ascii="Times New Roman" w:hAnsi="Times New Roman"/>
          <w:lang w:val="ru-RU"/>
        </w:rPr>
        <w:t>-ми</w:t>
      </w:r>
      <w:r w:rsidR="00AA7814" w:rsidRPr="009B1B72">
        <w:rPr>
          <w:rFonts w:ascii="Times New Roman" w:hAnsi="Times New Roman"/>
          <w:lang w:val="ru-RU"/>
        </w:rPr>
        <w:t xml:space="preserve"> ресурсами гос-ва. </w:t>
      </w:r>
      <w:r>
        <w:rPr>
          <w:rFonts w:ascii="Times New Roman" w:hAnsi="Times New Roman"/>
          <w:lang w:val="ru-RU"/>
        </w:rPr>
        <w:t>Объе</w:t>
      </w:r>
      <w:r w:rsidR="00AA7814" w:rsidRPr="009B1B72">
        <w:rPr>
          <w:rFonts w:ascii="Times New Roman" w:hAnsi="Times New Roman"/>
          <w:lang w:val="ru-RU"/>
        </w:rPr>
        <w:t>ктивно сложилась необходимость создания органов исполнительной власти, способных обеспечить реализацию требований гос-ва по управлению фин-ми бюджетной системы страны.</w:t>
      </w:r>
    </w:p>
    <w:p w:rsidR="00AA7814" w:rsidRPr="000C3C0E" w:rsidRDefault="000C3C0E" w:rsidP="00B548EA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0C3C0E">
        <w:rPr>
          <w:rFonts w:ascii="Times New Roman" w:hAnsi="Times New Roman"/>
          <w:i/>
          <w:lang w:val="ru-RU"/>
        </w:rPr>
        <w:t>В 1992 г. в России начался процесс формирования такой системы органов исполнительной власти Федерального уровня</w:t>
      </w:r>
      <w:r w:rsidRPr="000C3C0E">
        <w:rPr>
          <w:rFonts w:ascii="Times New Roman" w:hAnsi="Times New Roman"/>
          <w:i/>
          <w:lang w:val="ru-RU"/>
        </w:rPr>
        <w:t xml:space="preserve">, как </w:t>
      </w:r>
      <w:r w:rsidR="00AA7814" w:rsidRPr="000C3C0E">
        <w:rPr>
          <w:rFonts w:ascii="Times New Roman" w:hAnsi="Times New Roman"/>
          <w:i/>
          <w:lang w:val="ru-RU"/>
        </w:rPr>
        <w:t>территориальных органов Федерального Казначейства.</w:t>
      </w:r>
    </w:p>
    <w:p w:rsidR="00AA7814" w:rsidRPr="009B1B72" w:rsidRDefault="000C3C0E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lang w:val="ru-RU"/>
        </w:rPr>
        <w:t>Правовой основой их сознания явился Указ п</w:t>
      </w:r>
      <w:r w:rsidR="00AA7814">
        <w:rPr>
          <w:rFonts w:ascii="Times New Roman" w:hAnsi="Times New Roman"/>
          <w:lang w:val="ru-RU"/>
        </w:rPr>
        <w:t>резидента РФ от 8 декабря 1992 №</w:t>
      </w:r>
      <w:r w:rsidR="00AA7814" w:rsidRPr="009B1B72">
        <w:rPr>
          <w:rFonts w:ascii="Times New Roman" w:hAnsi="Times New Roman"/>
          <w:lang w:val="ru-RU"/>
        </w:rPr>
        <w:t>1556 и положение "О Федеральном Казначействе", утвержденное</w:t>
      </w:r>
      <w:r w:rsidR="00AA7814">
        <w:rPr>
          <w:rFonts w:ascii="Times New Roman" w:hAnsi="Times New Roman"/>
          <w:lang w:val="ru-RU"/>
        </w:rPr>
        <w:t xml:space="preserve"> постановлением правительства №</w:t>
      </w:r>
      <w:r w:rsidR="00AA7814" w:rsidRPr="009B1B72">
        <w:rPr>
          <w:rFonts w:ascii="Times New Roman" w:hAnsi="Times New Roman"/>
          <w:lang w:val="ru-RU"/>
        </w:rPr>
        <w:t>864 от 27 августа 1983г.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E10784">
        <w:rPr>
          <w:rFonts w:ascii="Times New Roman" w:hAnsi="Times New Roman"/>
          <w:b/>
          <w:lang w:val="ru-RU"/>
        </w:rPr>
        <w:t>Ор</w:t>
      </w:r>
      <w:r w:rsidR="00E10784" w:rsidRPr="00E10784">
        <w:rPr>
          <w:rFonts w:ascii="Times New Roman" w:hAnsi="Times New Roman"/>
          <w:b/>
          <w:lang w:val="ru-RU"/>
        </w:rPr>
        <w:t>ганы федерального Казначейства</w:t>
      </w:r>
      <w:r w:rsidR="00E10784">
        <w:rPr>
          <w:rFonts w:ascii="Times New Roman" w:hAnsi="Times New Roman"/>
          <w:lang w:val="ru-RU"/>
        </w:rPr>
        <w:t xml:space="preserve"> – </w:t>
      </w:r>
      <w:r w:rsidRPr="009B1B72">
        <w:rPr>
          <w:rFonts w:ascii="Times New Roman" w:hAnsi="Times New Roman"/>
          <w:lang w:val="ru-RU"/>
        </w:rPr>
        <w:t>представляют собой единую, цен</w:t>
      </w:r>
      <w:r>
        <w:rPr>
          <w:rFonts w:ascii="Times New Roman" w:hAnsi="Times New Roman"/>
          <w:lang w:val="ru-RU"/>
        </w:rPr>
        <w:t xml:space="preserve">трализованную систему созданную </w:t>
      </w:r>
      <w:r w:rsidRPr="009B1B72">
        <w:rPr>
          <w:rFonts w:ascii="Times New Roman" w:hAnsi="Times New Roman"/>
          <w:lang w:val="ru-RU"/>
        </w:rPr>
        <w:t>по территориальному принципу и входящую в состав Минфин</w:t>
      </w:r>
      <w:r>
        <w:rPr>
          <w:rFonts w:ascii="Times New Roman" w:hAnsi="Times New Roman"/>
          <w:lang w:val="ru-RU"/>
        </w:rPr>
        <w:t xml:space="preserve">а РФ. </w:t>
      </w:r>
      <w:r w:rsidRPr="009B1B72">
        <w:rPr>
          <w:rFonts w:ascii="Times New Roman" w:hAnsi="Times New Roman"/>
          <w:lang w:val="ru-RU"/>
        </w:rPr>
        <w:t>Руководитель - начальник Главного управления Федерального Казначейства назначается и снимается с должности министром фин-в РФ.</w:t>
      </w:r>
    </w:p>
    <w:p w:rsidR="00AA7814" w:rsidRPr="00AA7814" w:rsidRDefault="00AA7814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AA7814">
        <w:rPr>
          <w:rFonts w:ascii="Times New Roman" w:hAnsi="Times New Roman"/>
          <w:i/>
          <w:u w:val="single"/>
          <w:lang w:val="ru-RU"/>
        </w:rPr>
        <w:t>Структура территориальных органов Казначейства является трехуровневой: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 xml:space="preserve">1) </w:t>
      </w:r>
      <w:r w:rsidRPr="003B11FF">
        <w:rPr>
          <w:rFonts w:ascii="Times New Roman" w:hAnsi="Times New Roman"/>
          <w:b/>
          <w:lang w:val="ru-RU"/>
        </w:rPr>
        <w:t>Главное управление Федерального Казначейства (ГУФК)</w:t>
      </w:r>
      <w:r w:rsidR="003B11FF">
        <w:rPr>
          <w:rFonts w:ascii="Times New Roman" w:hAnsi="Times New Roman"/>
          <w:lang w:val="ru-RU"/>
        </w:rPr>
        <w:t xml:space="preserve"> – </w:t>
      </w:r>
      <w:r w:rsidRPr="009B1B72">
        <w:rPr>
          <w:rFonts w:ascii="Times New Roman" w:hAnsi="Times New Roman"/>
          <w:lang w:val="ru-RU"/>
        </w:rPr>
        <w:t xml:space="preserve"> возглавляется начальником в ранге заместителя</w:t>
      </w:r>
      <w:r>
        <w:rPr>
          <w:rFonts w:ascii="Times New Roman" w:hAnsi="Times New Roman"/>
          <w:lang w:val="ru-RU"/>
        </w:rPr>
        <w:t xml:space="preserve"> </w:t>
      </w:r>
      <w:r w:rsidRPr="003B3E56">
        <w:rPr>
          <w:rFonts w:ascii="Times New Roman" w:hAnsi="Times New Roman"/>
          <w:lang w:val="ru-RU"/>
        </w:rPr>
        <w:t>министра финансов</w:t>
      </w:r>
      <w:r w:rsidRPr="009B1B72">
        <w:rPr>
          <w:rFonts w:ascii="Times New Roman" w:hAnsi="Times New Roman"/>
          <w:lang w:val="ru-RU"/>
        </w:rPr>
        <w:t>. Осуществляет сводный, систематический, полный стандартизированный учет операций и управление движением средств на счетах казначейства. Информирует высшие исполнительные и законодательные органы власти о результатах исполнения Федерального бюджета. Руководит работой нижестоящих органов Казначейства, получает от них оперативную информацию</w:t>
      </w:r>
      <w:r w:rsidR="003B11FF">
        <w:rPr>
          <w:rFonts w:ascii="Times New Roman" w:hAnsi="Times New Roman"/>
          <w:lang w:val="ru-RU"/>
        </w:rPr>
        <w:t>,</w:t>
      </w:r>
      <w:r w:rsidRPr="009B1B72">
        <w:rPr>
          <w:rFonts w:ascii="Times New Roman" w:hAnsi="Times New Roman"/>
          <w:lang w:val="ru-RU"/>
        </w:rPr>
        <w:t xml:space="preserve"> отчетные данные и обеспечивает исполнение ими бюджета в соответствии с действующим законодательством;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 xml:space="preserve">2) </w:t>
      </w:r>
      <w:r w:rsidRPr="003B11FF">
        <w:rPr>
          <w:rFonts w:ascii="Times New Roman" w:hAnsi="Times New Roman"/>
          <w:b/>
          <w:lang w:val="ru-RU"/>
        </w:rPr>
        <w:t>Управление Федерального Казначейства (УФК</w:t>
      </w:r>
      <w:r w:rsidRPr="009B1B72">
        <w:rPr>
          <w:rFonts w:ascii="Times New Roman" w:hAnsi="Times New Roman"/>
          <w:lang w:val="ru-RU"/>
        </w:rPr>
        <w:t xml:space="preserve">) </w:t>
      </w:r>
      <w:r w:rsidR="003B11FF">
        <w:rPr>
          <w:rFonts w:ascii="Times New Roman" w:hAnsi="Times New Roman"/>
          <w:lang w:val="ru-RU"/>
        </w:rPr>
        <w:t>–</w:t>
      </w:r>
      <w:r w:rsidRPr="009B1B72">
        <w:rPr>
          <w:rFonts w:ascii="Times New Roman" w:hAnsi="Times New Roman"/>
          <w:lang w:val="ru-RU"/>
        </w:rPr>
        <w:t xml:space="preserve"> по республикам в состав</w:t>
      </w:r>
      <w:r w:rsidR="003B11FF">
        <w:rPr>
          <w:rFonts w:ascii="Times New Roman" w:hAnsi="Times New Roman"/>
          <w:lang w:val="ru-RU"/>
        </w:rPr>
        <w:t xml:space="preserve">е РФ, краям и областям, городам </w:t>
      </w:r>
      <w:r w:rsidRPr="009B1B72">
        <w:rPr>
          <w:rFonts w:ascii="Times New Roman" w:hAnsi="Times New Roman"/>
          <w:lang w:val="ru-RU"/>
        </w:rPr>
        <w:t xml:space="preserve">Москве и </w:t>
      </w:r>
      <w:r w:rsidR="003B11FF" w:rsidRPr="009B1B72">
        <w:rPr>
          <w:rFonts w:ascii="Times New Roman" w:hAnsi="Times New Roman"/>
          <w:lang w:val="ru-RU"/>
        </w:rPr>
        <w:t>СПб</w:t>
      </w:r>
      <w:r w:rsidRPr="009B1B72">
        <w:rPr>
          <w:rFonts w:ascii="Times New Roman" w:hAnsi="Times New Roman"/>
          <w:lang w:val="ru-RU"/>
        </w:rPr>
        <w:t xml:space="preserve"> обеспечивают через нижестоящие органы </w:t>
      </w:r>
      <w:r w:rsidR="003B11FF" w:rsidRPr="009B1B72">
        <w:rPr>
          <w:rFonts w:ascii="Times New Roman" w:hAnsi="Times New Roman"/>
          <w:lang w:val="ru-RU"/>
        </w:rPr>
        <w:t>Казначейства</w:t>
      </w:r>
      <w:r w:rsidRPr="009B1B72">
        <w:rPr>
          <w:rFonts w:ascii="Times New Roman" w:hAnsi="Times New Roman"/>
          <w:lang w:val="ru-RU"/>
        </w:rPr>
        <w:t xml:space="preserve"> исполнение всех решений о формировании доходной части Федерального бюджета (исполнение </w:t>
      </w:r>
      <w:r w:rsidR="003B11FF" w:rsidRPr="003B3E56">
        <w:rPr>
          <w:rFonts w:ascii="Times New Roman" w:hAnsi="Times New Roman"/>
          <w:lang w:val="ru-RU"/>
        </w:rPr>
        <w:t>бю</w:t>
      </w:r>
      <w:r w:rsidRPr="003B3E56">
        <w:rPr>
          <w:rFonts w:ascii="Times New Roman" w:hAnsi="Times New Roman"/>
          <w:lang w:val="ru-RU"/>
        </w:rPr>
        <w:t>джета</w:t>
      </w:r>
      <w:r w:rsidRPr="009B1B72">
        <w:rPr>
          <w:rFonts w:ascii="Times New Roman" w:hAnsi="Times New Roman"/>
          <w:lang w:val="ru-RU"/>
        </w:rPr>
        <w:t xml:space="preserve"> по доходам);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 xml:space="preserve">3) </w:t>
      </w:r>
      <w:r w:rsidRPr="003B11FF">
        <w:rPr>
          <w:rFonts w:ascii="Times New Roman" w:hAnsi="Times New Roman"/>
          <w:b/>
          <w:lang w:val="ru-RU"/>
        </w:rPr>
        <w:t>Отделение Федерального Казначейства (ОФК)</w:t>
      </w:r>
      <w:r w:rsidRPr="009B1B72">
        <w:rPr>
          <w:rFonts w:ascii="Times New Roman" w:hAnsi="Times New Roman"/>
          <w:lang w:val="ru-RU"/>
        </w:rPr>
        <w:t xml:space="preserve"> </w:t>
      </w:r>
      <w:r w:rsidR="003B11FF">
        <w:rPr>
          <w:rFonts w:ascii="Times New Roman" w:hAnsi="Times New Roman"/>
          <w:lang w:val="ru-RU"/>
        </w:rPr>
        <w:t>–</w:t>
      </w:r>
      <w:r w:rsidRPr="009B1B72">
        <w:rPr>
          <w:rFonts w:ascii="Times New Roman" w:hAnsi="Times New Roman"/>
          <w:lang w:val="ru-RU"/>
        </w:rPr>
        <w:t xml:space="preserve"> по городам и районам, осуществляет целевое финансирование расходов по бюджетополучателям. Выполняют учет операций, по движению средств на счетах Казначейства в банках и лицевых счетах бюджетополучателей, открытых в органах Казначейства. Предоставляют вышестоящим органам Казначейства информацию об исполнении бюджета на данной территории.</w:t>
      </w:r>
    </w:p>
    <w:p w:rsidR="00AA7814" w:rsidRPr="00F543E0" w:rsidRDefault="00AA7814" w:rsidP="00B548EA">
      <w:pPr>
        <w:pStyle w:val="3"/>
        <w:jc w:val="center"/>
        <w:rPr>
          <w:sz w:val="28"/>
          <w:szCs w:val="28"/>
        </w:rPr>
      </w:pPr>
      <w:r w:rsidRPr="00F543E0">
        <w:rPr>
          <w:sz w:val="28"/>
          <w:szCs w:val="28"/>
        </w:rPr>
        <w:lastRenderedPageBreak/>
        <w:t>Функции, права и обязанности Федерального Казначейства.</w:t>
      </w:r>
    </w:p>
    <w:p w:rsidR="00AA7814" w:rsidRPr="009B1B72" w:rsidRDefault="00E10784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E10784">
        <w:rPr>
          <w:rFonts w:ascii="Times New Roman" w:hAnsi="Times New Roman"/>
          <w:b/>
          <w:lang w:val="ru-RU"/>
        </w:rPr>
        <w:t>Федеральное К</w:t>
      </w:r>
      <w:r w:rsidR="00AA7814" w:rsidRPr="00E10784">
        <w:rPr>
          <w:rFonts w:ascii="Times New Roman" w:hAnsi="Times New Roman"/>
          <w:b/>
          <w:lang w:val="ru-RU"/>
        </w:rPr>
        <w:t>азначейство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– </w:t>
      </w:r>
      <w:r w:rsidR="00AA7814" w:rsidRPr="009B1B72">
        <w:rPr>
          <w:rFonts w:ascii="Times New Roman" w:hAnsi="Times New Roman"/>
          <w:lang w:val="ru-RU"/>
        </w:rPr>
        <w:t>является Федеральным органом исполнительной власти, осуществляющим в соответствии с Законодательством РФ правоприменительные функции по обеспечению исполнения Федерального бюджета, кассовому обслуживанию исполнению бюджетов бюджетной системы РФ, предвар</w:t>
      </w:r>
      <w:r w:rsidR="00D25070">
        <w:rPr>
          <w:rFonts w:ascii="Times New Roman" w:hAnsi="Times New Roman"/>
          <w:lang w:val="ru-RU"/>
        </w:rPr>
        <w:t>ительному и текущему контролю над</w:t>
      </w:r>
      <w:r w:rsidR="00AA7814" w:rsidRPr="009B1B72">
        <w:rPr>
          <w:rFonts w:ascii="Times New Roman" w:hAnsi="Times New Roman"/>
          <w:lang w:val="ru-RU"/>
        </w:rPr>
        <w:t xml:space="preserve"> ведением операций со средствами бюджета, главными распорядителями, распорядителями и полу</w:t>
      </w:r>
      <w:r w:rsidR="00D25070">
        <w:rPr>
          <w:rFonts w:ascii="Times New Roman" w:hAnsi="Times New Roman"/>
          <w:lang w:val="ru-RU"/>
        </w:rPr>
        <w:t>чателями бюджетных средств. Федеральное К</w:t>
      </w:r>
      <w:r w:rsidR="00AA7814" w:rsidRPr="009B1B72">
        <w:rPr>
          <w:rFonts w:ascii="Times New Roman" w:hAnsi="Times New Roman"/>
          <w:lang w:val="ru-RU"/>
        </w:rPr>
        <w:t xml:space="preserve">азначейство в своей деятельности руководствуется Конституцией РФ, Федеральными Законами, актами президента РФ и правительства РФ, </w:t>
      </w:r>
      <w:r w:rsidR="00D25070" w:rsidRPr="009B1B72">
        <w:rPr>
          <w:rFonts w:ascii="Times New Roman" w:hAnsi="Times New Roman"/>
          <w:lang w:val="ru-RU"/>
        </w:rPr>
        <w:t>нормативными</w:t>
      </w:r>
      <w:r w:rsidR="00AA7814" w:rsidRPr="009B1B72">
        <w:rPr>
          <w:rFonts w:ascii="Times New Roman" w:hAnsi="Times New Roman"/>
          <w:lang w:val="ru-RU"/>
        </w:rPr>
        <w:t xml:space="preserve"> </w:t>
      </w:r>
      <w:r w:rsidR="00D25070">
        <w:rPr>
          <w:rFonts w:ascii="Times New Roman" w:hAnsi="Times New Roman"/>
          <w:lang w:val="ru-RU"/>
        </w:rPr>
        <w:t>правовыми документами Мин</w:t>
      </w:r>
      <w:r w:rsidR="00D25070" w:rsidRPr="009B1B72">
        <w:rPr>
          <w:rFonts w:ascii="Times New Roman" w:hAnsi="Times New Roman"/>
          <w:lang w:val="ru-RU"/>
        </w:rPr>
        <w:t>фина</w:t>
      </w:r>
      <w:r w:rsidR="00AA7814" w:rsidRPr="009B1B72">
        <w:rPr>
          <w:rFonts w:ascii="Times New Roman" w:hAnsi="Times New Roman"/>
          <w:lang w:val="ru-RU"/>
        </w:rPr>
        <w:t xml:space="preserve"> РФ, приказами ЦБ РФ.</w:t>
      </w:r>
    </w:p>
    <w:p w:rsidR="00AA7814" w:rsidRPr="00D25070" w:rsidRDefault="00D25070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D25070">
        <w:rPr>
          <w:rFonts w:ascii="Times New Roman" w:hAnsi="Times New Roman"/>
          <w:i/>
          <w:u w:val="single"/>
          <w:lang w:val="ru-RU"/>
        </w:rPr>
        <w:t>Полномочия Казначейства: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 xml:space="preserve">1) Доводит до главных распорядителей, распорядителей и получателей бюджетных средств показателей сводной бюджетной росписи, лимиты бюджетных обязательств, </w:t>
      </w:r>
      <w:r w:rsidR="005642E6" w:rsidRPr="009B1B72">
        <w:rPr>
          <w:rFonts w:ascii="Times New Roman" w:hAnsi="Times New Roman"/>
          <w:lang w:val="ru-RU"/>
        </w:rPr>
        <w:t>объемы</w:t>
      </w:r>
      <w:r w:rsidRPr="009B1B72">
        <w:rPr>
          <w:rFonts w:ascii="Times New Roman" w:hAnsi="Times New Roman"/>
          <w:lang w:val="ru-RU"/>
        </w:rPr>
        <w:t xml:space="preserve"> финансирования;</w:t>
      </w:r>
    </w:p>
    <w:p w:rsidR="00AA7814" w:rsidRPr="009B1B72" w:rsidRDefault="005642E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Ведет учет операций по </w:t>
      </w:r>
      <w:r w:rsidR="00AA7814" w:rsidRPr="009B1B72">
        <w:rPr>
          <w:rFonts w:ascii="Times New Roman" w:hAnsi="Times New Roman"/>
          <w:lang w:val="ru-RU"/>
        </w:rPr>
        <w:t>кассовому исполнению бюджета;</w:t>
      </w:r>
    </w:p>
    <w:p w:rsidR="00AA7814" w:rsidRPr="009B1B72" w:rsidRDefault="005642E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Открывает</w:t>
      </w:r>
      <w:r w:rsidR="00AA7814" w:rsidRPr="009B1B72">
        <w:rPr>
          <w:rFonts w:ascii="Times New Roman" w:hAnsi="Times New Roman"/>
          <w:lang w:val="ru-RU"/>
        </w:rPr>
        <w:t xml:space="preserve"> в </w:t>
      </w:r>
      <w:r w:rsidRPr="009B1B72">
        <w:rPr>
          <w:rFonts w:ascii="Times New Roman" w:hAnsi="Times New Roman"/>
          <w:lang w:val="ru-RU"/>
        </w:rPr>
        <w:t>Центробанке</w:t>
      </w:r>
      <w:r w:rsidR="00AA7814" w:rsidRPr="009B1B72">
        <w:rPr>
          <w:rFonts w:ascii="Times New Roman" w:hAnsi="Times New Roman"/>
          <w:lang w:val="ru-RU"/>
        </w:rPr>
        <w:t xml:space="preserve"> счета по учету средств федерального бюджета;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4) Открывает и ведет лицевые счета главных распорядителей, распорядителей и получателей бюджетных средств (ГРБС, РБС и ПБС);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5) Ведет сводный реестр ГРБС, РБС и ПБС;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6) Ведет учет показателей сводной бюджетной росписи, лимитов бюджетных обязательств и их изменений;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 xml:space="preserve">7) Составляет и представляет в фин-е </w:t>
      </w:r>
      <w:r w:rsidR="005642E6">
        <w:rPr>
          <w:rFonts w:ascii="Times New Roman" w:hAnsi="Times New Roman"/>
          <w:lang w:val="ru-RU"/>
        </w:rPr>
        <w:t>органы, Минфин, оперативную информацию</w:t>
      </w:r>
      <w:r w:rsidRPr="009B1B72">
        <w:rPr>
          <w:rFonts w:ascii="Times New Roman" w:hAnsi="Times New Roman"/>
          <w:lang w:val="ru-RU"/>
        </w:rPr>
        <w:t xml:space="preserve"> и отчетность об исполнении бюджетов бюджетной системы РФ;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8) Получает в установленном порядке от ГРБС, РБС и ПБ. Необходимые для составления отчетности материалы и сведения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9) Осуществляет распределение доходов от уплаты налогов и сборов между бюджетами бюджетной системы РФ в соответствии с законодательством РФ;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10) Осуществляет прогнозирование средств Фед</w:t>
      </w:r>
      <w:r w:rsidR="005642E6">
        <w:rPr>
          <w:rFonts w:ascii="Times New Roman" w:hAnsi="Times New Roman"/>
          <w:lang w:val="ru-RU"/>
        </w:rPr>
        <w:t>ерального</w:t>
      </w:r>
      <w:r w:rsidRPr="009B1B72">
        <w:rPr>
          <w:rFonts w:ascii="Times New Roman" w:hAnsi="Times New Roman"/>
          <w:lang w:val="ru-RU"/>
        </w:rPr>
        <w:t xml:space="preserve"> бюджета;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11) Осуществляет управление операциями на едином счете бюджета;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12) Осуществляет кассовое обслуживание, исполнение бюджетов бюджетной системы РФ;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13) Обеспечивает проведение кассовых выплат по поручению соответствующих органов;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14) Осуществляет предв</w:t>
      </w:r>
      <w:r w:rsidR="005642E6">
        <w:rPr>
          <w:rFonts w:ascii="Times New Roman" w:hAnsi="Times New Roman"/>
          <w:lang w:val="ru-RU"/>
        </w:rPr>
        <w:t>арительный и текущий контроль над</w:t>
      </w:r>
      <w:r w:rsidRPr="009B1B72">
        <w:rPr>
          <w:rFonts w:ascii="Times New Roman" w:hAnsi="Times New Roman"/>
          <w:lang w:val="ru-RU"/>
        </w:rPr>
        <w:t xml:space="preserve"> ведением операций со </w:t>
      </w:r>
      <w:r w:rsidR="005642E6" w:rsidRPr="009B1B72">
        <w:rPr>
          <w:rFonts w:ascii="Times New Roman" w:hAnsi="Times New Roman"/>
          <w:lang w:val="ru-RU"/>
        </w:rPr>
        <w:t>средствами</w:t>
      </w:r>
      <w:r w:rsidRPr="009B1B72">
        <w:rPr>
          <w:rFonts w:ascii="Times New Roman" w:hAnsi="Times New Roman"/>
          <w:lang w:val="ru-RU"/>
        </w:rPr>
        <w:t xml:space="preserve"> бюджета ГРБС, РБС и ПБС.</w:t>
      </w:r>
    </w:p>
    <w:p w:rsidR="00AA7814" w:rsidRPr="005642E6" w:rsidRDefault="005642E6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5642E6">
        <w:rPr>
          <w:rFonts w:ascii="Times New Roman" w:hAnsi="Times New Roman"/>
          <w:i/>
          <w:u w:val="single"/>
          <w:lang w:val="ru-RU"/>
        </w:rPr>
        <w:t>Федеральное Казначейство, с целью реализации своих полномочий имеет право:</w:t>
      </w:r>
    </w:p>
    <w:p w:rsidR="00AA7814" w:rsidRPr="009B1B72" w:rsidRDefault="005642E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Запрашивать и </w:t>
      </w:r>
      <w:r w:rsidR="00AA7814" w:rsidRPr="009B1B72">
        <w:rPr>
          <w:rFonts w:ascii="Times New Roman" w:hAnsi="Times New Roman"/>
          <w:lang w:val="ru-RU"/>
        </w:rPr>
        <w:t>получать в установленном порядке сведения, необходимые для принятия решений по вопросам установленной сферы деятельности;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2) Давать юр</w:t>
      </w:r>
      <w:r w:rsidR="005642E6">
        <w:rPr>
          <w:rFonts w:ascii="Times New Roman" w:hAnsi="Times New Roman"/>
          <w:lang w:val="ru-RU"/>
        </w:rPr>
        <w:t>-м</w:t>
      </w:r>
      <w:r w:rsidRPr="009B1B72">
        <w:rPr>
          <w:rFonts w:ascii="Times New Roman" w:hAnsi="Times New Roman"/>
          <w:lang w:val="ru-RU"/>
        </w:rPr>
        <w:t xml:space="preserve"> и физ</w:t>
      </w:r>
      <w:r w:rsidR="005642E6">
        <w:rPr>
          <w:rFonts w:ascii="Times New Roman" w:hAnsi="Times New Roman"/>
          <w:lang w:val="ru-RU"/>
        </w:rPr>
        <w:t>-м</w:t>
      </w:r>
      <w:r w:rsidRPr="009B1B72">
        <w:rPr>
          <w:rFonts w:ascii="Times New Roman" w:hAnsi="Times New Roman"/>
          <w:lang w:val="ru-RU"/>
        </w:rPr>
        <w:t xml:space="preserve"> лицам </w:t>
      </w:r>
      <w:r w:rsidR="005642E6" w:rsidRPr="009B1B72">
        <w:rPr>
          <w:rFonts w:ascii="Times New Roman" w:hAnsi="Times New Roman"/>
          <w:lang w:val="ru-RU"/>
        </w:rPr>
        <w:t>разъяснения</w:t>
      </w:r>
      <w:r w:rsidRPr="009B1B72">
        <w:rPr>
          <w:rFonts w:ascii="Times New Roman" w:hAnsi="Times New Roman"/>
          <w:lang w:val="ru-RU"/>
        </w:rPr>
        <w:t xml:space="preserve"> по </w:t>
      </w:r>
      <w:r w:rsidR="005642E6" w:rsidRPr="009B1B72">
        <w:rPr>
          <w:rFonts w:ascii="Times New Roman" w:hAnsi="Times New Roman"/>
          <w:lang w:val="ru-RU"/>
        </w:rPr>
        <w:t>вопросам,</w:t>
      </w:r>
      <w:r w:rsidRPr="009B1B72">
        <w:rPr>
          <w:rFonts w:ascii="Times New Roman" w:hAnsi="Times New Roman"/>
          <w:lang w:val="ru-RU"/>
        </w:rPr>
        <w:t xml:space="preserve"> отнесенным к установленной сфере деятельности;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3) Организовывать проведение необходимых экспертиз, анализов и оценок;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4) Привлекать для проработки вопросов различных специалистов и организации.</w:t>
      </w:r>
    </w:p>
    <w:p w:rsidR="00AA7814" w:rsidRPr="009A740C" w:rsidRDefault="009A740C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A740C">
        <w:rPr>
          <w:rFonts w:ascii="Times New Roman" w:hAnsi="Times New Roman"/>
          <w:i/>
          <w:u w:val="single"/>
          <w:lang w:val="ru-RU"/>
        </w:rPr>
        <w:t>Система органов Федерального Казначейства решает следующие задачи: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1) Организ</w:t>
      </w:r>
      <w:r w:rsidR="009A740C">
        <w:rPr>
          <w:rFonts w:ascii="Times New Roman" w:hAnsi="Times New Roman"/>
          <w:lang w:val="ru-RU"/>
        </w:rPr>
        <w:t>ацию осуществление и контроль над</w:t>
      </w:r>
      <w:r w:rsidRPr="009B1B72">
        <w:rPr>
          <w:rFonts w:ascii="Times New Roman" w:hAnsi="Times New Roman"/>
          <w:lang w:val="ru-RU"/>
        </w:rPr>
        <w:t xml:space="preserve"> исполнением бюдже</w:t>
      </w:r>
      <w:r w:rsidR="009A740C">
        <w:rPr>
          <w:rFonts w:ascii="Times New Roman" w:hAnsi="Times New Roman"/>
          <w:lang w:val="ru-RU"/>
        </w:rPr>
        <w:t>та, по управлению средствами на счетах Казначейства;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2) Регулирование фин-х от</w:t>
      </w:r>
      <w:r w:rsidR="008668BA">
        <w:rPr>
          <w:rFonts w:ascii="Times New Roman" w:hAnsi="Times New Roman"/>
          <w:lang w:val="ru-RU"/>
        </w:rPr>
        <w:t>ношений между бюджетом РФ и государственны</w:t>
      </w:r>
      <w:r w:rsidRPr="009B1B72">
        <w:rPr>
          <w:rFonts w:ascii="Times New Roman" w:hAnsi="Times New Roman"/>
          <w:lang w:val="ru-RU"/>
        </w:rPr>
        <w:t>ми внебюджетными фондами, фин-е исп</w:t>
      </w:r>
      <w:r w:rsidR="008668BA">
        <w:rPr>
          <w:rFonts w:ascii="Times New Roman" w:hAnsi="Times New Roman"/>
          <w:lang w:val="ru-RU"/>
        </w:rPr>
        <w:t>олнение этих фондов, контроль над</w:t>
      </w:r>
      <w:r w:rsidRPr="009B1B72">
        <w:rPr>
          <w:rFonts w:ascii="Times New Roman" w:hAnsi="Times New Roman"/>
          <w:lang w:val="ru-RU"/>
        </w:rPr>
        <w:t xml:space="preserve"> внебюджетными средствами;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 xml:space="preserve">3) Осуществление краткосрочного прогнозирования </w:t>
      </w:r>
      <w:r w:rsidR="008668BA" w:rsidRPr="009B1B72">
        <w:rPr>
          <w:rFonts w:ascii="Times New Roman" w:hAnsi="Times New Roman"/>
          <w:lang w:val="ru-RU"/>
        </w:rPr>
        <w:t>объемов</w:t>
      </w:r>
      <w:r w:rsidRPr="009B1B72">
        <w:rPr>
          <w:rFonts w:ascii="Times New Roman" w:hAnsi="Times New Roman"/>
          <w:lang w:val="ru-RU"/>
        </w:rPr>
        <w:t xml:space="preserve"> гос-х фин-х ресурсов, а так же оперативное управление этими ресурсами в пределах, установленных на соответствующий период гос-х расходов;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4) Управление и обслуживание совместно с ЦБ РФ гос-го долга;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5) Разработку методологических и инструктивных материалов, порядка ведения учетных операций обязательных для соблюдения учреждений и организаций.</w:t>
      </w:r>
    </w:p>
    <w:p w:rsidR="00AA7814" w:rsidRPr="00F543E0" w:rsidRDefault="00AA7814" w:rsidP="00B548EA">
      <w:pPr>
        <w:pStyle w:val="3"/>
        <w:jc w:val="center"/>
        <w:rPr>
          <w:sz w:val="28"/>
          <w:szCs w:val="28"/>
          <w:lang w:val="ru-RU"/>
        </w:rPr>
      </w:pPr>
      <w:r w:rsidRPr="00F543E0">
        <w:rPr>
          <w:sz w:val="28"/>
          <w:szCs w:val="28"/>
          <w:lang w:val="ru-RU"/>
        </w:rPr>
        <w:t>Принципы Казначейского исполнения бюджета.</w:t>
      </w:r>
    </w:p>
    <w:p w:rsidR="00AA7814" w:rsidRPr="009B1B72" w:rsidRDefault="008668B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b/>
          <w:lang w:val="ru-RU"/>
        </w:rPr>
        <w:t>Принцип исполнения бюджета через органы Федерального Казначейства</w:t>
      </w:r>
      <w:r w:rsidR="00AA7814" w:rsidRPr="009B1B72">
        <w:rPr>
          <w:rFonts w:ascii="Times New Roman" w:hAnsi="Times New Roman"/>
          <w:lang w:val="ru-RU"/>
        </w:rPr>
        <w:t xml:space="preserve"> </w:t>
      </w:r>
      <w:r w:rsidR="001B7566"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означает, что регистрация поступлений, регулирование </w:t>
      </w:r>
      <w:r>
        <w:rPr>
          <w:rFonts w:ascii="Times New Roman" w:hAnsi="Times New Roman"/>
          <w:lang w:val="ru-RU"/>
        </w:rPr>
        <w:t>объемов</w:t>
      </w:r>
      <w:r w:rsidR="00AA7814" w:rsidRPr="009B1B72">
        <w:rPr>
          <w:rFonts w:ascii="Times New Roman" w:hAnsi="Times New Roman"/>
          <w:lang w:val="ru-RU"/>
        </w:rPr>
        <w:t xml:space="preserve"> и сроков принятия бюджетных обязательств, совершение разрешительной подписи на право осуществления расхода в рамках выделенных лимитов бюджетных обязательств, </w:t>
      </w:r>
      <w:r w:rsidRPr="009B1B72">
        <w:rPr>
          <w:rFonts w:ascii="Times New Roman" w:hAnsi="Times New Roman"/>
          <w:lang w:val="ru-RU"/>
        </w:rPr>
        <w:t>осуществление</w:t>
      </w:r>
      <w:r w:rsidR="00AA7814" w:rsidRPr="009B1B72">
        <w:rPr>
          <w:rFonts w:ascii="Times New Roman" w:hAnsi="Times New Roman"/>
          <w:lang w:val="ru-RU"/>
        </w:rPr>
        <w:t xml:space="preserve"> платежей от имени бюджетополучателей возлагается на отделы Федерального Казначейства (ОФК).</w:t>
      </w:r>
    </w:p>
    <w:p w:rsidR="00AA7814" w:rsidRPr="009B1B72" w:rsidRDefault="008668B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b/>
          <w:lang w:val="ru-RU"/>
        </w:rPr>
        <w:t>Принцип единого счета Казначейства</w:t>
      </w:r>
      <w:r w:rsidR="00AA7814" w:rsidRPr="009B1B72">
        <w:rPr>
          <w:rFonts w:ascii="Times New Roman" w:hAnsi="Times New Roman"/>
          <w:lang w:val="ru-RU"/>
        </w:rPr>
        <w:t xml:space="preserve"> </w:t>
      </w:r>
      <w:r w:rsidR="001B7566"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заключается в том, что исполнение бюджета осуществляется ОФК путем выполнения всех операций из средств бюджета в системе балансовых счетов, на основе централизации ОФК всех поступлений в бюджет и платежей из него, совершение ОФК кассовых операций с использованием единого счета и управления этим счетом. Бюджетное законодательство запрещает осуществление операций по исполнению бюджета, миную систему счетов ОФК.</w:t>
      </w:r>
    </w:p>
    <w:p w:rsidR="00AA7814" w:rsidRPr="009B1B72" w:rsidRDefault="001B756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b/>
          <w:lang w:val="ru-RU"/>
        </w:rPr>
        <w:t>Принцип единства кассы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предусматривает зачисление всех доходов бюджетов разных уровней на единый бюджетный счет и осуществление через него всех предусмотренных расходов. Кассовое исполнение бюджетов включает в себя операции со средствами на бюджетных счетах по зачислению доходов бюджета и платежей по подтвержденным бюджетным обязательствам. Суммы бюджетных </w:t>
      </w:r>
      <w:r w:rsidRPr="009B1B72">
        <w:rPr>
          <w:rFonts w:ascii="Times New Roman" w:hAnsi="Times New Roman"/>
          <w:lang w:val="ru-RU"/>
        </w:rPr>
        <w:t>средств,</w:t>
      </w:r>
      <w:r w:rsidR="00AA7814" w:rsidRPr="009B1B72">
        <w:rPr>
          <w:rFonts w:ascii="Times New Roman" w:hAnsi="Times New Roman"/>
          <w:lang w:val="ru-RU"/>
        </w:rPr>
        <w:t xml:space="preserve"> списанные со счета бюджета</w:t>
      </w:r>
      <w:r>
        <w:rPr>
          <w:rFonts w:ascii="Times New Roman" w:hAnsi="Times New Roman"/>
          <w:lang w:val="ru-RU"/>
        </w:rPr>
        <w:t>,</w:t>
      </w:r>
      <w:r w:rsidR="00AA7814" w:rsidRPr="009B1B72">
        <w:rPr>
          <w:rFonts w:ascii="Times New Roman" w:hAnsi="Times New Roman"/>
          <w:lang w:val="ru-RU"/>
        </w:rPr>
        <w:t xml:space="preserve"> в целях обеспечения бюджетного обязательства представляет собой кассовый бюджетный расход. Бюджеты всех уровней бюджетной системы исполняются на основе принципа единства кассы.</w:t>
      </w:r>
    </w:p>
    <w:p w:rsidR="00AA7814" w:rsidRPr="009B1B72" w:rsidRDefault="001B756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b/>
          <w:lang w:val="ru-RU"/>
        </w:rPr>
        <w:t>Принцип обеспечения бюджетных расходов и платежей в пределах фактического наличия средств на счете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расходование бюджетных средств осуществляется в форме списания денежных средств со счета бюджета в размере подтвержденного бюджетного обязательства в пользу организаций и физ</w:t>
      </w:r>
      <w:r>
        <w:rPr>
          <w:rFonts w:ascii="Times New Roman" w:hAnsi="Times New Roman"/>
          <w:lang w:val="ru-RU"/>
        </w:rPr>
        <w:t>-х</w:t>
      </w:r>
      <w:r w:rsidR="00AA7814" w:rsidRPr="009B1B72">
        <w:rPr>
          <w:rFonts w:ascii="Times New Roman" w:hAnsi="Times New Roman"/>
          <w:lang w:val="ru-RU"/>
        </w:rPr>
        <w:t xml:space="preserve"> лиц.</w:t>
      </w:r>
    </w:p>
    <w:p w:rsidR="00AA7814" w:rsidRPr="009B1B72" w:rsidRDefault="001B756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1B7566">
        <w:rPr>
          <w:rFonts w:ascii="Times New Roman" w:hAnsi="Times New Roman"/>
          <w:b/>
          <w:lang w:val="ru-RU"/>
        </w:rPr>
        <w:t>Принцип бюджетной росписи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документ, содержащий детализацию показателей доходов и расходов бюджета (утвержденного), в соответствии с действующей бюджетной классификации по срокам бюджетного года (квартала) в разрезе распорядителей и получателей бюджетных средств. Роспись доходов и расходов составляется  финансовым органом в течение 15 дней после утверждения бюджета. Через 2 дня после утверждения, передается на исполнение в ОФК.</w:t>
      </w:r>
    </w:p>
    <w:p w:rsidR="00AA7814" w:rsidRPr="009B1B72" w:rsidRDefault="001B756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b/>
          <w:lang w:val="ru-RU"/>
        </w:rPr>
        <w:t>Принцип исполнения дохода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предусматривает следующие обязательные условия: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1) Перечисление и зачисление доходов бюджета на единый счет Казначейства;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2) Распределение, в соответствии с утвержденным бюджетом регулирующих налогов;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 xml:space="preserve">3) Возврат </w:t>
      </w:r>
      <w:r w:rsidR="003B3E56" w:rsidRPr="009B1B72">
        <w:rPr>
          <w:rFonts w:ascii="Times New Roman" w:hAnsi="Times New Roman"/>
          <w:lang w:val="ru-RU"/>
        </w:rPr>
        <w:t>излишне</w:t>
      </w:r>
      <w:r w:rsidR="003B3E56">
        <w:rPr>
          <w:rFonts w:ascii="Times New Roman" w:hAnsi="Times New Roman"/>
          <w:lang w:val="ru-RU"/>
        </w:rPr>
        <w:t xml:space="preserve"> </w:t>
      </w:r>
      <w:r w:rsidRPr="009B1B72">
        <w:rPr>
          <w:rFonts w:ascii="Times New Roman" w:hAnsi="Times New Roman"/>
          <w:lang w:val="ru-RU"/>
        </w:rPr>
        <w:t>уплаченных сумм доходов, учет доходов и подготовка отчетности о доходах в соответствии с бюджетной классификацией.</w:t>
      </w:r>
    </w:p>
    <w:p w:rsidR="00AA7814" w:rsidRPr="009B1B72" w:rsidRDefault="001B756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b/>
          <w:lang w:val="ru-RU"/>
        </w:rPr>
        <w:t>Принцип санкционирования расходов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используется в целях исключения принятия к финансированию расходов и совершение </w:t>
      </w:r>
      <w:r w:rsidRPr="009B1B72">
        <w:rPr>
          <w:rFonts w:ascii="Times New Roman" w:hAnsi="Times New Roman"/>
          <w:lang w:val="ru-RU"/>
        </w:rPr>
        <w:t>платежей,</w:t>
      </w:r>
      <w:r w:rsidR="00AA7814" w:rsidRPr="009B1B72">
        <w:rPr>
          <w:rFonts w:ascii="Times New Roman" w:hAnsi="Times New Roman"/>
          <w:lang w:val="ru-RU"/>
        </w:rPr>
        <w:t xml:space="preserve"> не предусмотренных в утвержденном бюджете или необеспеченные поступлениями доходов и средств заимствования бюджета. </w:t>
      </w:r>
      <w:r w:rsidR="00AA7814" w:rsidRPr="001B7566">
        <w:rPr>
          <w:rFonts w:ascii="Times New Roman" w:hAnsi="Times New Roman"/>
          <w:i/>
          <w:u w:val="single"/>
          <w:lang w:val="ru-RU"/>
        </w:rPr>
        <w:t>Санкционирование расходов бюджета включает: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1) Утверждение и доведение бюджетных ассигнований до распорядителей и получателей средств бюджета;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2) Утверждение и доведение до распорядителей и получателей лимитов бюджетных обязательств;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3) Принятие денежных обязательств получателями средств бюджета;</w:t>
      </w:r>
    </w:p>
    <w:p w:rsidR="00AA7814" w:rsidRPr="009B1B72" w:rsidRDefault="00AA7814" w:rsidP="00B548EA">
      <w:pPr>
        <w:rPr>
          <w:rFonts w:ascii="Times New Roman" w:hAnsi="Times New Roman"/>
          <w:lang w:val="ru-RU"/>
        </w:rPr>
      </w:pPr>
      <w:r w:rsidRPr="009B1B72">
        <w:rPr>
          <w:rFonts w:ascii="Times New Roman" w:hAnsi="Times New Roman"/>
          <w:lang w:val="ru-RU"/>
        </w:rPr>
        <w:t>4) Подтверждение денежных обязательств.</w:t>
      </w:r>
    </w:p>
    <w:p w:rsidR="00AA7814" w:rsidRPr="009B1B72" w:rsidRDefault="001B756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b/>
          <w:lang w:val="ru-RU"/>
        </w:rPr>
        <w:t>Принцип бюджетного учета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исполнение бюджета заключается в том, что все доходы, расходы, дефицит бюджета и операции в процессе исполнения бюджета регистрируются в регистрах </w:t>
      </w:r>
      <w:r w:rsidR="003717CA">
        <w:rPr>
          <w:rFonts w:ascii="Times New Roman" w:hAnsi="Times New Roman"/>
          <w:lang w:val="ru-RU"/>
        </w:rPr>
        <w:t xml:space="preserve">бюджетного учета на основе планов счетов бюджетного учета. </w:t>
      </w:r>
      <w:r w:rsidR="00AA7814" w:rsidRPr="009B1B72">
        <w:rPr>
          <w:rFonts w:ascii="Times New Roman" w:hAnsi="Times New Roman"/>
          <w:lang w:val="ru-RU"/>
        </w:rPr>
        <w:t>Единую методологию бюджетного учета разрабатывают и доводят до учреждений Минфин РФ.</w:t>
      </w:r>
    </w:p>
    <w:p w:rsidR="00AA7814" w:rsidRPr="009B1B72" w:rsidRDefault="00F9700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b/>
          <w:lang w:val="ru-RU"/>
        </w:rPr>
        <w:t>Принцип представления обязательной отчетности об исполнении бюджета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означает, что уполномоченные органы исполнительной власти обязаны представлять оперативный отчет об исполнении бюджета в соответствующие представительные органы гос-й власти, контрольно-счетные органы, ОФК, для составления отчета о бюджетах бюджетной системы РФ. Годовой отчет об исполнении бюджетов различных уровней утверждается представительными органами власти.</w:t>
      </w:r>
    </w:p>
    <w:p w:rsidR="00AA7814" w:rsidRPr="009B1B72" w:rsidRDefault="00F9700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b/>
          <w:lang w:val="ru-RU"/>
        </w:rPr>
        <w:t>Принцип иммунитета бюджета</w:t>
      </w:r>
      <w:r w:rsidR="00AA7814" w:rsidRPr="009B1B72">
        <w:rPr>
          <w:rFonts w:ascii="Times New Roman" w:hAnsi="Times New Roman"/>
          <w:lang w:val="ru-RU"/>
        </w:rPr>
        <w:t xml:space="preserve"> - заключается в том, что обращение взысканий на бюджетные средства осуществляется только на основании решения суда. Возмещению подлежит только ущерб в размере недофинансирования.</w:t>
      </w:r>
    </w:p>
    <w:p w:rsidR="00AA7814" w:rsidRPr="009B1B72" w:rsidRDefault="00F9700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9B1B72">
        <w:rPr>
          <w:rFonts w:ascii="Times New Roman" w:hAnsi="Times New Roman"/>
          <w:b/>
          <w:lang w:val="ru-RU"/>
        </w:rPr>
        <w:t>Принцип недопустимости размещения бюджетных средств на банковских счетах, передача их в доверительное управление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заключается в запрете, получении дополнительных дохода бюджета в процессе его исполнения путем размещения средств бюджета на банковских </w:t>
      </w:r>
      <w:r w:rsidRPr="009B1B72">
        <w:rPr>
          <w:rFonts w:ascii="Times New Roman" w:hAnsi="Times New Roman"/>
          <w:lang w:val="ru-RU"/>
        </w:rPr>
        <w:t>депозитах</w:t>
      </w:r>
      <w:r w:rsidR="00AA7814" w:rsidRPr="009B1B72">
        <w:rPr>
          <w:rFonts w:ascii="Times New Roman" w:hAnsi="Times New Roman"/>
          <w:lang w:val="ru-RU"/>
        </w:rPr>
        <w:t>.</w:t>
      </w:r>
    </w:p>
    <w:p w:rsidR="00AA7814" w:rsidRPr="009B1B72" w:rsidRDefault="00F9700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F9700C">
        <w:rPr>
          <w:rFonts w:ascii="Times New Roman" w:hAnsi="Times New Roman"/>
          <w:b/>
          <w:lang w:val="ru-RU"/>
        </w:rPr>
        <w:t>Орган</w:t>
      </w:r>
      <w:r w:rsidR="00AA7814" w:rsidRPr="00F9700C">
        <w:rPr>
          <w:rFonts w:ascii="Times New Roman" w:hAnsi="Times New Roman"/>
          <w:b/>
          <w:lang w:val="ru-RU"/>
        </w:rPr>
        <w:t xml:space="preserve"> исполняющий бюджет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фин-й орган с полномочиями органа управления, на который </w:t>
      </w:r>
      <w:r w:rsidRPr="009B1B72">
        <w:rPr>
          <w:rFonts w:ascii="Times New Roman" w:hAnsi="Times New Roman"/>
          <w:lang w:val="ru-RU"/>
        </w:rPr>
        <w:t>возлагается</w:t>
      </w:r>
      <w:r w:rsidR="00AA7814" w:rsidRPr="009B1B72">
        <w:rPr>
          <w:rFonts w:ascii="Times New Roman" w:hAnsi="Times New Roman"/>
          <w:lang w:val="ru-RU"/>
        </w:rPr>
        <w:t xml:space="preserve"> планирование, организация исполнения и непосредственное исполнение бюджета, управление счетами бюджета и бюджетными средствами. Фин-й орган является кассиром всех распорядителей и получателей бюджетных средств и осуществляет платежи от имени и по поручению бюджетных учреждений.</w:t>
      </w:r>
    </w:p>
    <w:p w:rsidR="00AA7814" w:rsidRPr="009B1B72" w:rsidRDefault="00F9700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F9700C">
        <w:rPr>
          <w:rFonts w:ascii="Times New Roman" w:hAnsi="Times New Roman"/>
          <w:b/>
          <w:lang w:val="ru-RU"/>
        </w:rPr>
        <w:t>Распорядитель бюджетных средств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орган гос-й власти или местного самоуправления или бюджетное учреждение, имеющее право распределять бюджетные средства по подведомственным получателям.</w:t>
      </w:r>
    </w:p>
    <w:p w:rsidR="00AA7814" w:rsidRPr="009B1B72" w:rsidRDefault="00F9700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F9700C">
        <w:rPr>
          <w:rFonts w:ascii="Times New Roman" w:hAnsi="Times New Roman"/>
          <w:b/>
          <w:lang w:val="ru-RU"/>
        </w:rPr>
        <w:t>Бюджетополучатель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бюджетная организация или иное учреждение, находящееся в ведение распорядителя бюдж</w:t>
      </w:r>
      <w:r>
        <w:rPr>
          <w:rFonts w:ascii="Times New Roman" w:hAnsi="Times New Roman"/>
          <w:lang w:val="ru-RU"/>
        </w:rPr>
        <w:t>етных средств, имеющее право на п</w:t>
      </w:r>
      <w:r w:rsidR="00AA7814" w:rsidRPr="009B1B72">
        <w:rPr>
          <w:rFonts w:ascii="Times New Roman" w:hAnsi="Times New Roman"/>
          <w:lang w:val="ru-RU"/>
        </w:rPr>
        <w:t>олучение бюджетных ассигнований, в соответствии с бюджетной росписью на соответствующий год и плановый период.</w:t>
      </w:r>
    </w:p>
    <w:p w:rsidR="00AA7814" w:rsidRPr="009B1B72" w:rsidRDefault="00F9700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F9700C">
        <w:rPr>
          <w:rFonts w:ascii="Times New Roman" w:hAnsi="Times New Roman"/>
          <w:b/>
          <w:lang w:val="ru-RU"/>
        </w:rPr>
        <w:t>Бюджетное учреждение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организация, созданная органом гос-й власти или органом местного </w:t>
      </w:r>
      <w:r w:rsidR="00305629" w:rsidRPr="009B1B72">
        <w:rPr>
          <w:rFonts w:ascii="Times New Roman" w:hAnsi="Times New Roman"/>
          <w:lang w:val="ru-RU"/>
        </w:rPr>
        <w:t>самоуправления</w:t>
      </w:r>
      <w:r w:rsidR="00AA7814" w:rsidRPr="009B1B72">
        <w:rPr>
          <w:rFonts w:ascii="Times New Roman" w:hAnsi="Times New Roman"/>
          <w:lang w:val="ru-RU"/>
        </w:rPr>
        <w:t xml:space="preserve"> для ос</w:t>
      </w:r>
      <w:r w:rsidR="00305629">
        <w:rPr>
          <w:rFonts w:ascii="Times New Roman" w:hAnsi="Times New Roman"/>
          <w:lang w:val="ru-RU"/>
        </w:rPr>
        <w:t>уществления управленческих, социаль</w:t>
      </w:r>
      <w:r w:rsidR="00AA7814" w:rsidRPr="009B1B72">
        <w:rPr>
          <w:rFonts w:ascii="Times New Roman" w:hAnsi="Times New Roman"/>
          <w:lang w:val="ru-RU"/>
        </w:rPr>
        <w:t xml:space="preserve">но-культурных, научно-технических или иных функций </w:t>
      </w:r>
      <w:r w:rsidR="00305629" w:rsidRPr="009B1B72">
        <w:rPr>
          <w:rFonts w:ascii="Times New Roman" w:hAnsi="Times New Roman"/>
          <w:lang w:val="ru-RU"/>
        </w:rPr>
        <w:t>некоммерческого</w:t>
      </w:r>
      <w:r w:rsidR="00AA7814" w:rsidRPr="009B1B72">
        <w:rPr>
          <w:rFonts w:ascii="Times New Roman" w:hAnsi="Times New Roman"/>
          <w:lang w:val="ru-RU"/>
        </w:rPr>
        <w:t xml:space="preserve"> характера, </w:t>
      </w:r>
      <w:r w:rsidR="00305629" w:rsidRPr="009B1B72">
        <w:rPr>
          <w:rFonts w:ascii="Times New Roman" w:hAnsi="Times New Roman"/>
          <w:lang w:val="ru-RU"/>
        </w:rPr>
        <w:t>деятельность,</w:t>
      </w:r>
      <w:r w:rsidR="00AA7814" w:rsidRPr="009B1B72">
        <w:rPr>
          <w:rFonts w:ascii="Times New Roman" w:hAnsi="Times New Roman"/>
          <w:lang w:val="ru-RU"/>
        </w:rPr>
        <w:t xml:space="preserve"> которой финансируется из бюджета на основе сметы доходов и расходов.</w:t>
      </w:r>
    </w:p>
    <w:p w:rsidR="00AA7814" w:rsidRPr="009B1B72" w:rsidRDefault="00F9700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A7814" w:rsidRPr="00F9700C">
        <w:rPr>
          <w:rFonts w:ascii="Times New Roman" w:hAnsi="Times New Roman"/>
          <w:b/>
          <w:lang w:val="ru-RU"/>
        </w:rPr>
        <w:t>Лимит бюджетных обязательств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</w:t>
      </w:r>
      <w:r w:rsidR="00305629" w:rsidRPr="009B1B72">
        <w:rPr>
          <w:rFonts w:ascii="Times New Roman" w:hAnsi="Times New Roman"/>
          <w:lang w:val="ru-RU"/>
        </w:rPr>
        <w:t>объем</w:t>
      </w:r>
      <w:r w:rsidR="00AA7814" w:rsidRPr="009B1B72">
        <w:rPr>
          <w:rFonts w:ascii="Times New Roman" w:hAnsi="Times New Roman"/>
          <w:lang w:val="ru-RU"/>
        </w:rPr>
        <w:t xml:space="preserve"> бюджетных ассигнований в пределах, принятых бюджетных обязательств.</w:t>
      </w:r>
    </w:p>
    <w:p w:rsidR="00AA7814" w:rsidRDefault="00F9700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305629" w:rsidRPr="00F9700C">
        <w:rPr>
          <w:rFonts w:ascii="Times New Roman" w:hAnsi="Times New Roman"/>
          <w:b/>
          <w:lang w:val="ru-RU"/>
        </w:rPr>
        <w:t>Объем</w:t>
      </w:r>
      <w:r w:rsidR="00AA7814" w:rsidRPr="00F9700C">
        <w:rPr>
          <w:rFonts w:ascii="Times New Roman" w:hAnsi="Times New Roman"/>
          <w:b/>
          <w:lang w:val="ru-RU"/>
        </w:rPr>
        <w:t xml:space="preserve"> финансирования расходов</w:t>
      </w:r>
      <w:r w:rsidR="00AA7814" w:rsidRPr="009B1B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 w:rsidR="00AA7814" w:rsidRPr="009B1B72">
        <w:rPr>
          <w:rFonts w:ascii="Times New Roman" w:hAnsi="Times New Roman"/>
          <w:lang w:val="ru-RU"/>
        </w:rPr>
        <w:t xml:space="preserve"> </w:t>
      </w:r>
      <w:r w:rsidR="00305629" w:rsidRPr="009B1B72">
        <w:rPr>
          <w:rFonts w:ascii="Times New Roman" w:hAnsi="Times New Roman"/>
          <w:lang w:val="ru-RU"/>
        </w:rPr>
        <w:t>объем</w:t>
      </w:r>
      <w:r w:rsidR="00AA7814" w:rsidRPr="009B1B72">
        <w:rPr>
          <w:rFonts w:ascii="Times New Roman" w:hAnsi="Times New Roman"/>
          <w:lang w:val="ru-RU"/>
        </w:rPr>
        <w:t xml:space="preserve"> прав получателя средств бюджета на оплату принятых в установленном порядке обязательств за счет средств бюджета, в пределах которых, </w:t>
      </w:r>
      <w:r w:rsidR="00305629" w:rsidRPr="009B1B72">
        <w:rPr>
          <w:rFonts w:ascii="Times New Roman" w:hAnsi="Times New Roman"/>
          <w:lang w:val="ru-RU"/>
        </w:rPr>
        <w:t>орган,</w:t>
      </w:r>
      <w:r w:rsidR="00AA7814" w:rsidRPr="009B1B72">
        <w:rPr>
          <w:rFonts w:ascii="Times New Roman" w:hAnsi="Times New Roman"/>
          <w:lang w:val="ru-RU"/>
        </w:rPr>
        <w:t xml:space="preserve"> исполняющий бюджет осуществляет кассовые расходы п</w:t>
      </w:r>
      <w:r w:rsidR="00305629">
        <w:rPr>
          <w:rFonts w:ascii="Times New Roman" w:hAnsi="Times New Roman"/>
          <w:lang w:val="ru-RU"/>
        </w:rPr>
        <w:t>о поручению получателя средств.</w:t>
      </w:r>
    </w:p>
    <w:p w:rsidR="008E06CE" w:rsidRDefault="008E06CE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8E06CE">
        <w:rPr>
          <w:rFonts w:ascii="Times New Roman" w:hAnsi="Times New Roman"/>
          <w:b/>
          <w:lang w:val="ru-RU"/>
        </w:rPr>
        <w:t>Уведомление</w:t>
      </w:r>
      <w:r>
        <w:rPr>
          <w:rFonts w:ascii="Times New Roman" w:hAnsi="Times New Roman"/>
          <w:lang w:val="ru-RU"/>
        </w:rPr>
        <w:t xml:space="preserve"> – документ, которым осуществляется доведение лимитов бюджетных ассигнований до нижестоящих распорядителей и получателей средств.</w:t>
      </w:r>
    </w:p>
    <w:p w:rsidR="008E06CE" w:rsidRDefault="008E06CE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8E06CE">
        <w:rPr>
          <w:rFonts w:ascii="Times New Roman" w:hAnsi="Times New Roman"/>
          <w:b/>
          <w:lang w:val="ru-RU"/>
        </w:rPr>
        <w:t>Смета доходов и расходов</w:t>
      </w:r>
      <w:r>
        <w:rPr>
          <w:rFonts w:ascii="Times New Roman" w:hAnsi="Times New Roman"/>
          <w:lang w:val="ru-RU"/>
        </w:rPr>
        <w:t xml:space="preserve"> – плановый документ, определяющий общий объем с поквартальным распределением  и целевое направление бюджетных ассигнований, утвержденных в установленном порядке.</w:t>
      </w:r>
    </w:p>
    <w:p w:rsidR="008E06CE" w:rsidRDefault="008E06CE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BA40C9">
        <w:rPr>
          <w:rFonts w:ascii="Times New Roman" w:hAnsi="Times New Roman"/>
          <w:b/>
          <w:lang w:val="ru-RU"/>
        </w:rPr>
        <w:t>Принятие денежных (бюджетных) обязательств</w:t>
      </w:r>
      <w:r>
        <w:rPr>
          <w:rFonts w:ascii="Times New Roman" w:hAnsi="Times New Roman"/>
          <w:lang w:val="ru-RU"/>
        </w:rPr>
        <w:t xml:space="preserve"> – заключение получателем средств</w:t>
      </w:r>
      <w:r w:rsidR="00BA40C9">
        <w:rPr>
          <w:rFonts w:ascii="Times New Roman" w:hAnsi="Times New Roman"/>
          <w:lang w:val="ru-RU"/>
        </w:rPr>
        <w:t>, договоров соглашения контрактов на выполнение работ, поставку товара в пределах доведенных этому получателю средств лимитов бюджетных обязательств.</w:t>
      </w:r>
    </w:p>
    <w:p w:rsidR="00BA40C9" w:rsidRDefault="00BA40C9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…….</w:t>
      </w:r>
      <w:r w:rsidR="003B3E56">
        <w:rPr>
          <w:rFonts w:ascii="Times New Roman" w:hAnsi="Times New Roman"/>
          <w:lang w:val="ru-RU"/>
        </w:rPr>
        <w:t>????</w:t>
      </w:r>
    </w:p>
    <w:p w:rsidR="00BA40C9" w:rsidRDefault="00BA40C9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963A1A">
        <w:rPr>
          <w:rFonts w:ascii="Times New Roman" w:hAnsi="Times New Roman"/>
          <w:b/>
          <w:lang w:val="ru-RU"/>
        </w:rPr>
        <w:t>Кассовый расход</w:t>
      </w:r>
      <w:r>
        <w:rPr>
          <w:rFonts w:ascii="Times New Roman" w:hAnsi="Times New Roman"/>
          <w:lang w:val="ru-RU"/>
        </w:rPr>
        <w:t xml:space="preserve"> – операция по списанию средств со счета бюджета в оплату принятых установленном порядке получателем средств и подтвержденных обязательств, подлежащие оплате за счет средств городского бюджета.</w:t>
      </w:r>
    </w:p>
    <w:p w:rsidR="00BA40C9" w:rsidRDefault="00BA40C9" w:rsidP="00B548EA">
      <w:pPr>
        <w:pStyle w:val="3"/>
        <w:jc w:val="center"/>
        <w:rPr>
          <w:sz w:val="28"/>
          <w:szCs w:val="28"/>
          <w:lang w:val="ru-RU"/>
        </w:rPr>
      </w:pPr>
      <w:r w:rsidRPr="009E006F">
        <w:rPr>
          <w:sz w:val="28"/>
          <w:szCs w:val="28"/>
          <w:lang w:val="ru-RU"/>
        </w:rPr>
        <w:t>Порядок открытия и внедрения ОФК лицевых счетов для</w:t>
      </w:r>
      <w:r w:rsidR="009E006F" w:rsidRPr="009E006F">
        <w:rPr>
          <w:sz w:val="28"/>
          <w:szCs w:val="28"/>
          <w:lang w:val="ru-RU"/>
        </w:rPr>
        <w:t xml:space="preserve"> учета операций по исполнению расходов бюджета.</w:t>
      </w:r>
    </w:p>
    <w:p w:rsidR="009E006F" w:rsidRDefault="00E036C0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Для учета операций по исполнению расходов бюджета в ОФК открываются и ведутся лицевые счета.</w:t>
      </w:r>
    </w:p>
    <w:p w:rsidR="00E756BD" w:rsidRDefault="00E036C0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E036C0">
        <w:rPr>
          <w:rFonts w:ascii="Times New Roman" w:hAnsi="Times New Roman"/>
          <w:b/>
          <w:lang w:val="ru-RU"/>
        </w:rPr>
        <w:t>Лицевой счет</w:t>
      </w:r>
      <w:r>
        <w:rPr>
          <w:rFonts w:ascii="Times New Roman" w:hAnsi="Times New Roman"/>
          <w:lang w:val="ru-RU"/>
        </w:rPr>
        <w:t xml:space="preserve"> – регистр аналитического учета органа исполняющего бюджета, предназначенный для отражения в учете ассигнований лимита бюджетных обязательств, кассовых расходов, объемов финансирования осуществляемых в процессе исполнения бюджета.</w:t>
      </w:r>
    </w:p>
    <w:p w:rsidR="00E756BD" w:rsidRDefault="00E756BD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Лицевой счет – предназначенный для учета доведенных главному распорядителю средств лимитов бюджетных обязательств и объемов финансирования и распределению их по получателям средств, находящихся в его ведении (лицевой счет распорядителя);</w:t>
      </w:r>
    </w:p>
    <w:p w:rsidR="00E756BD" w:rsidRDefault="00E756BD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Лицевой счет – предназначенный для учета операций по отражению доведенных лимитов доведенных лимитов бюджетных обязательств, объемов финансирования, кассовых расходов получателя средств в процессе исполнения расхода бюджета (лицевой счет получателя средств).</w:t>
      </w:r>
    </w:p>
    <w:p w:rsidR="00E756BD" w:rsidRDefault="00E756BD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При открытии лицевых счетов ОФК присваивает им или в установленном порядке номера, при этом номер лицевого счета должен однозначно определять принадлежность распорядителя или получателя средств к главному распорядителю средств.</w:t>
      </w:r>
    </w:p>
    <w:p w:rsidR="00E756BD" w:rsidRPr="00ED7C48" w:rsidRDefault="00E756BD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ED7C48">
        <w:rPr>
          <w:rFonts w:ascii="Times New Roman" w:hAnsi="Times New Roman"/>
          <w:i/>
          <w:u w:val="single"/>
          <w:lang w:val="ru-RU"/>
        </w:rPr>
        <w:t>Каждому виду лицевого счета присваивается один из следующих кодов:</w:t>
      </w:r>
    </w:p>
    <w:p w:rsidR="00E756BD" w:rsidRDefault="00ED7C48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756BD">
        <w:rPr>
          <w:rFonts w:ascii="Times New Roman" w:hAnsi="Times New Roman"/>
          <w:lang w:val="ru-RU"/>
        </w:rPr>
        <w:t>01 (</w:t>
      </w:r>
      <w:r w:rsidR="00E756BD" w:rsidRPr="00ED7C48">
        <w:rPr>
          <w:rFonts w:ascii="Times New Roman" w:hAnsi="Times New Roman"/>
          <w:color w:val="FF00FF"/>
          <w:lang w:val="ru-RU"/>
        </w:rPr>
        <w:t>лицевой</w:t>
      </w:r>
      <w:r w:rsidR="00E756BD">
        <w:rPr>
          <w:rFonts w:ascii="Times New Roman" w:hAnsi="Times New Roman"/>
          <w:lang w:val="ru-RU"/>
        </w:rPr>
        <w:t xml:space="preserve"> счет распорядителя средств);</w:t>
      </w:r>
    </w:p>
    <w:p w:rsidR="00E756BD" w:rsidRDefault="00ED7C48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- 03 (</w:t>
      </w:r>
      <w:r w:rsidR="00E756BD" w:rsidRPr="00ED7C48">
        <w:rPr>
          <w:rFonts w:ascii="Times New Roman" w:hAnsi="Times New Roman"/>
          <w:color w:val="FF00FF"/>
          <w:lang w:val="ru-RU"/>
        </w:rPr>
        <w:t>лицевой счет</w:t>
      </w:r>
      <w:r w:rsidRPr="00ED7C48">
        <w:rPr>
          <w:rFonts w:ascii="Times New Roman" w:hAnsi="Times New Roman"/>
          <w:color w:val="FF00FF"/>
          <w:lang w:val="ru-RU"/>
        </w:rPr>
        <w:t xml:space="preserve"> распорядителя средств</w:t>
      </w:r>
      <w:r>
        <w:rPr>
          <w:rFonts w:ascii="Times New Roman" w:hAnsi="Times New Roman"/>
          <w:lang w:val="ru-RU"/>
        </w:rPr>
        <w:t>).</w:t>
      </w:r>
    </w:p>
    <w:p w:rsidR="00ED7C48" w:rsidRPr="0001718D" w:rsidRDefault="00ED7C48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01718D">
        <w:rPr>
          <w:rFonts w:ascii="Times New Roman" w:hAnsi="Times New Roman"/>
          <w:lang w:val="ru-RU"/>
        </w:rPr>
        <w:t>Номер лицевого счета состоит из 11 рядов</w:t>
      </w:r>
      <w:r w:rsidR="0001718D" w:rsidRPr="0001718D">
        <w:rPr>
          <w:rFonts w:ascii="Times New Roman" w:hAnsi="Times New Roman"/>
          <w:lang w:val="ru-RU"/>
        </w:rPr>
        <w:t>.</w:t>
      </w:r>
    </w:p>
    <w:p w:rsidR="00ED7C48" w:rsidRDefault="00ED7C48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ED7C48">
        <w:rPr>
          <w:rFonts w:ascii="Times New Roman" w:hAnsi="Times New Roman"/>
          <w:i/>
          <w:u w:val="single"/>
          <w:lang w:val="ru-RU"/>
        </w:rPr>
        <w:t>Номер разряда</w:t>
      </w:r>
      <w:r>
        <w:rPr>
          <w:rFonts w:ascii="Times New Roman" w:hAnsi="Times New Roman"/>
          <w:lang w:val="ru-RU"/>
        </w:rPr>
        <w:t>: 1 2 3 4 5 6 7 8 9 10 11</w:t>
      </w:r>
    </w:p>
    <w:p w:rsidR="00ED7C48" w:rsidRDefault="00ED7C48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 и 2 разряды – код лицевого счета;</w:t>
      </w:r>
    </w:p>
    <w:p w:rsidR="00ED7C48" w:rsidRDefault="00ED7C48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3 по 5 – код главы распорядителя;</w:t>
      </w:r>
    </w:p>
    <w:p w:rsidR="00ED7C48" w:rsidRDefault="00ED7C48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6 по 10 – код распорядителя или получателя в реестре получателя средств</w:t>
      </w:r>
      <w:r w:rsidR="00CB7C02">
        <w:rPr>
          <w:rFonts w:ascii="Times New Roman" w:hAnsi="Times New Roman"/>
          <w:lang w:val="ru-RU"/>
        </w:rPr>
        <w:t>;</w:t>
      </w:r>
    </w:p>
    <w:p w:rsidR="00CB7C02" w:rsidRDefault="00CB7C0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 разряд – резерв.</w:t>
      </w:r>
    </w:p>
    <w:p w:rsidR="00CB7C02" w:rsidRDefault="00CB7C02" w:rsidP="00B548EA">
      <w:pPr>
        <w:rPr>
          <w:rFonts w:ascii="Times New Roman" w:hAnsi="Times New Roman"/>
          <w:lang w:val="ru-RU"/>
        </w:rPr>
      </w:pPr>
    </w:p>
    <w:p w:rsidR="00CB7C02" w:rsidRDefault="000237E4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CB7C02">
        <w:rPr>
          <w:rFonts w:ascii="Times New Roman" w:hAnsi="Times New Roman"/>
          <w:lang w:val="ru-RU"/>
        </w:rPr>
        <w:t xml:space="preserve">ОФК, при открытии соответствующих лицевых счетов клиенту сообщает им учетный номер. Лицевые счета ОФК </w:t>
      </w:r>
      <w:r w:rsidR="00CB7C02" w:rsidRPr="00CB7C02">
        <w:rPr>
          <w:rFonts w:ascii="Times New Roman" w:hAnsi="Times New Roman"/>
          <w:color w:val="FF00FF"/>
          <w:lang w:val="ru-RU"/>
        </w:rPr>
        <w:t>открываются клиентов</w:t>
      </w:r>
      <w:r w:rsidR="00CB7C02">
        <w:rPr>
          <w:rFonts w:ascii="Times New Roman" w:hAnsi="Times New Roman"/>
          <w:lang w:val="ru-RU"/>
        </w:rPr>
        <w:t xml:space="preserve"> </w:t>
      </w:r>
      <w:r w:rsidR="00CB7C02" w:rsidRPr="00CB7C02">
        <w:rPr>
          <w:rFonts w:ascii="Times New Roman" w:hAnsi="Times New Roman"/>
          <w:lang w:val="ru-RU"/>
        </w:rPr>
        <w:t>в</w:t>
      </w:r>
      <w:r w:rsidR="00CB7C02">
        <w:rPr>
          <w:rFonts w:ascii="Times New Roman" w:hAnsi="Times New Roman"/>
          <w:lang w:val="ru-RU"/>
        </w:rPr>
        <w:t xml:space="preserve"> реестр получателей бюджетных средств. Лицевые счета открываются клиентами по месту их нахождения. К открытию клиентом лицевого счета ОФК, обслуживающего другое административно-территориальное образование </w:t>
      </w:r>
      <w:r w:rsidR="00CB7C02" w:rsidRPr="00CB7C02">
        <w:rPr>
          <w:rFonts w:ascii="Times New Roman" w:hAnsi="Times New Roman"/>
          <w:color w:val="FF00FF"/>
          <w:lang w:val="ru-RU"/>
        </w:rPr>
        <w:t>допускается</w:t>
      </w:r>
      <w:r w:rsidR="00CB7C02">
        <w:rPr>
          <w:rFonts w:ascii="Times New Roman" w:hAnsi="Times New Roman"/>
          <w:lang w:val="ru-RU"/>
        </w:rPr>
        <w:t xml:space="preserve"> только с разрешения вышестоящего ОФК. Каждому клиенту, для учета операций</w:t>
      </w:r>
      <w:r w:rsidR="00E77309">
        <w:rPr>
          <w:rFonts w:ascii="Times New Roman" w:hAnsi="Times New Roman"/>
          <w:lang w:val="ru-RU"/>
        </w:rPr>
        <w:t xml:space="preserve"> со средствами бюджета, может быть </w:t>
      </w:r>
      <w:r w:rsidR="003662BE">
        <w:rPr>
          <w:rFonts w:ascii="Times New Roman" w:hAnsi="Times New Roman"/>
          <w:lang w:val="ru-RU"/>
        </w:rPr>
        <w:t>открыт</w:t>
      </w:r>
      <w:r w:rsidR="00E77309">
        <w:rPr>
          <w:rFonts w:ascii="Times New Roman" w:hAnsi="Times New Roman"/>
          <w:lang w:val="ru-RU"/>
        </w:rPr>
        <w:t xml:space="preserve"> один лицевой счет.</w:t>
      </w:r>
    </w:p>
    <w:p w:rsidR="00E77309" w:rsidRDefault="00E77309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ОФК в пятидневный срок, после открытия лицевого счета получателя средств, сообщает об этом</w:t>
      </w:r>
      <w:r w:rsidR="003662BE">
        <w:rPr>
          <w:rFonts w:ascii="Times New Roman" w:hAnsi="Times New Roman"/>
          <w:lang w:val="ru-RU"/>
        </w:rPr>
        <w:t xml:space="preserve"> территориальному органу комитета по налогам и сборам, по месту регистрации получателя средств, а так же гос-м внебюджетным фондом.</w:t>
      </w:r>
    </w:p>
    <w:p w:rsidR="003662BE" w:rsidRDefault="003662BE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0237E4">
        <w:rPr>
          <w:rFonts w:ascii="Times New Roman" w:hAnsi="Times New Roman"/>
          <w:lang w:val="ru-RU"/>
        </w:rPr>
        <w:t>Сообщение об открытии лицевого счета получателя средств хранится в деле по открытию лицевого счета. При открытии счета распорядителя средств, сообщение об их открытии налоговым органом и гос-х внебюджетных фондов не производится.</w:t>
      </w:r>
    </w:p>
    <w:p w:rsidR="000237E4" w:rsidRPr="000237E4" w:rsidRDefault="000237E4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0237E4">
        <w:rPr>
          <w:rFonts w:ascii="Times New Roman" w:hAnsi="Times New Roman"/>
          <w:i/>
          <w:u w:val="single"/>
          <w:lang w:val="ru-RU"/>
        </w:rPr>
        <w:t>Лицевые счета регистрируются в ОФК, в Книге регистрации лицевых счетов, заносятся следующие реквизиты:</w:t>
      </w:r>
    </w:p>
    <w:p w:rsidR="000237E4" w:rsidRDefault="000237E4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</w:t>
      </w:r>
      <w:r w:rsidR="00CC3235">
        <w:rPr>
          <w:rFonts w:ascii="Times New Roman" w:hAnsi="Times New Roman"/>
          <w:lang w:val="ru-RU"/>
        </w:rPr>
        <w:t xml:space="preserve"> Дата открытия лицевого счета;</w:t>
      </w:r>
    </w:p>
    <w:p w:rsidR="00CC3235" w:rsidRDefault="00CC323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Наименование клиента;</w:t>
      </w:r>
    </w:p>
    <w:p w:rsidR="00CC3235" w:rsidRDefault="00CC323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Номер лицевого счета;</w:t>
      </w:r>
    </w:p>
    <w:p w:rsidR="00CC3235" w:rsidRDefault="00CC323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номер и даты писем ОФК об открытии и закрытии лицевого счета направленных налоговых органов гос-х внебюджетных фондов;</w:t>
      </w:r>
    </w:p>
    <w:p w:rsidR="00CC3235" w:rsidRDefault="00CC323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5) Дата закрытия лицевого счета.</w:t>
      </w:r>
    </w:p>
    <w:p w:rsidR="00CC3235" w:rsidRDefault="00CC323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Главным распорядителем средств лицевого счета распорядителей средств, открываются на основании сводной бюджетной росписи на соответствующий финансовый год, в соответствии с разрешительной надписью начальника и главбуха ОФК на открытии лицевого счета.</w:t>
      </w:r>
    </w:p>
    <w:p w:rsidR="00CC3235" w:rsidRPr="00CC3235" w:rsidRDefault="00CC3235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CC3235">
        <w:rPr>
          <w:rFonts w:ascii="Times New Roman" w:hAnsi="Times New Roman"/>
          <w:i/>
          <w:u w:val="single"/>
          <w:lang w:val="ru-RU"/>
        </w:rPr>
        <w:t>Для открытия лицевого счета распорядителя средств, главный распорядитель представляет в ОФК следующие документы:</w:t>
      </w:r>
    </w:p>
    <w:p w:rsidR="00CC3235" w:rsidRDefault="00CC323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Заявление на открытие лицевого счета;</w:t>
      </w:r>
    </w:p>
    <w:p w:rsidR="00CC3235" w:rsidRDefault="00CC323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Карточка образцов подписей, подписанная руководителем и главбухом главного распорядителя средств и скрепленную оттисками печати;</w:t>
      </w:r>
    </w:p>
    <w:p w:rsidR="00CC3235" w:rsidRDefault="00CC323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Приказ о назначении на должность руководителя и главбуха распорядителя средств;</w:t>
      </w:r>
    </w:p>
    <w:p w:rsidR="00CC3235" w:rsidRDefault="00CC323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Копию учредительного документа, заверенную учредителем или нотариально.</w:t>
      </w:r>
    </w:p>
    <w:p w:rsidR="001904B4" w:rsidRDefault="00CC323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E77A1E">
        <w:rPr>
          <w:rFonts w:ascii="Times New Roman" w:hAnsi="Times New Roman"/>
          <w:i/>
          <w:u w:val="single"/>
          <w:lang w:val="ru-RU"/>
        </w:rPr>
        <w:t>Для открытия лицевого счета получателя средств</w:t>
      </w:r>
      <w:r w:rsidR="00E77A1E">
        <w:rPr>
          <w:rFonts w:ascii="Times New Roman" w:hAnsi="Times New Roman"/>
          <w:lang w:val="ru-RU"/>
        </w:rPr>
        <w:t>: все тоже, что и выше + копия свидетельства налогового органа о постановки на налоговый учет.</w:t>
      </w:r>
    </w:p>
    <w:p w:rsidR="001904B4" w:rsidRPr="002F5442" w:rsidRDefault="001904B4" w:rsidP="00B548EA">
      <w:pPr>
        <w:pStyle w:val="3"/>
        <w:jc w:val="center"/>
        <w:rPr>
          <w:sz w:val="28"/>
          <w:szCs w:val="28"/>
          <w:lang w:val="ru-RU"/>
        </w:rPr>
      </w:pPr>
      <w:r w:rsidRPr="002F5442">
        <w:rPr>
          <w:sz w:val="28"/>
          <w:szCs w:val="28"/>
          <w:lang w:val="ru-RU"/>
        </w:rPr>
        <w:t xml:space="preserve">Порядок </w:t>
      </w:r>
      <w:r w:rsidR="0001718D">
        <w:rPr>
          <w:sz w:val="28"/>
          <w:szCs w:val="28"/>
          <w:lang w:val="ru-RU"/>
        </w:rPr>
        <w:t>переоформления</w:t>
      </w:r>
      <w:r w:rsidRPr="002F5442">
        <w:rPr>
          <w:sz w:val="28"/>
          <w:szCs w:val="28"/>
          <w:lang w:val="ru-RU"/>
        </w:rPr>
        <w:t xml:space="preserve"> и </w:t>
      </w:r>
      <w:r w:rsidR="0001718D">
        <w:rPr>
          <w:sz w:val="28"/>
          <w:szCs w:val="28"/>
          <w:lang w:val="ru-RU"/>
        </w:rPr>
        <w:t>закрытия лицевых счетов.</w:t>
      </w:r>
    </w:p>
    <w:p w:rsidR="0001718D" w:rsidRDefault="0001718D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При изменении номера лицевого счета уполномоченный работник Федерального Казначейства, на заявлении о переоформлении лицевого счета указывает новый номер, который записывается в книге учета лицевых счетов.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В течени</w:t>
      </w:r>
      <w:r w:rsidR="007B057B" w:rsidRPr="001904B4">
        <w:rPr>
          <w:rFonts w:ascii="Times New Roman" w:hAnsi="Times New Roman"/>
          <w:lang w:val="ru-RU"/>
        </w:rPr>
        <w:t>е</w:t>
      </w:r>
      <w:r w:rsidR="001904B4" w:rsidRPr="001904B4">
        <w:rPr>
          <w:rFonts w:ascii="Times New Roman" w:hAnsi="Times New Roman"/>
          <w:lang w:val="ru-RU"/>
        </w:rPr>
        <w:t xml:space="preserve"> 5 дней распорядитель или получатель средств обязан представить в ОФК копию документа об изменении наименования, заверенную вышестоящим распорядителем средств, а так же заявление на переоформление лицевого счета. При изменении наименования главного распорядителя, заявление копии не требуется.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При </w:t>
      </w:r>
      <w:r w:rsidRPr="001904B4">
        <w:rPr>
          <w:rFonts w:ascii="Times New Roman" w:hAnsi="Times New Roman"/>
          <w:lang w:val="ru-RU"/>
        </w:rPr>
        <w:t>ликвидации</w:t>
      </w:r>
      <w:r w:rsidR="001904B4" w:rsidRPr="001904B4">
        <w:rPr>
          <w:rFonts w:ascii="Times New Roman" w:hAnsi="Times New Roman"/>
          <w:lang w:val="ru-RU"/>
        </w:rPr>
        <w:t xml:space="preserve"> клиента ОФК, клиентам предоставляется заверенные органом принявшем решении о ликвидации или учредителем копия документа </w:t>
      </w:r>
      <w:r w:rsidR="005B0924">
        <w:rPr>
          <w:rFonts w:ascii="Times New Roman" w:hAnsi="Times New Roman"/>
          <w:lang w:val="ru-RU"/>
        </w:rPr>
        <w:t>о</w:t>
      </w:r>
      <w:r w:rsidR="001904B4" w:rsidRPr="001904B4">
        <w:rPr>
          <w:rFonts w:ascii="Times New Roman" w:hAnsi="Times New Roman"/>
          <w:lang w:val="ru-RU"/>
        </w:rPr>
        <w:t xml:space="preserve"> ли</w:t>
      </w:r>
      <w:r w:rsidR="005B0924">
        <w:rPr>
          <w:rFonts w:ascii="Times New Roman" w:hAnsi="Times New Roman"/>
          <w:lang w:val="ru-RU"/>
        </w:rPr>
        <w:t>квидации или учредителем</w:t>
      </w:r>
      <w:r>
        <w:rPr>
          <w:rFonts w:ascii="Times New Roman" w:hAnsi="Times New Roman"/>
          <w:lang w:val="ru-RU"/>
        </w:rPr>
        <w:t xml:space="preserve"> </w:t>
      </w:r>
      <w:r w:rsidR="005B0924">
        <w:rPr>
          <w:rFonts w:ascii="Times New Roman" w:hAnsi="Times New Roman"/>
          <w:lang w:val="ru-RU"/>
        </w:rPr>
        <w:t>копия документа о ликвидации</w:t>
      </w:r>
      <w:r>
        <w:rPr>
          <w:rFonts w:ascii="Times New Roman" w:hAnsi="Times New Roman"/>
          <w:lang w:val="ru-RU"/>
        </w:rPr>
        <w:t xml:space="preserve"> и</w:t>
      </w:r>
      <w:r w:rsidR="001904B4" w:rsidRPr="001904B4">
        <w:rPr>
          <w:rFonts w:ascii="Times New Roman" w:hAnsi="Times New Roman"/>
          <w:lang w:val="ru-RU"/>
        </w:rPr>
        <w:t xml:space="preserve"> о назначении ликвидацион</w:t>
      </w:r>
      <w:r w:rsidR="008A42BE">
        <w:rPr>
          <w:rFonts w:ascii="Times New Roman" w:hAnsi="Times New Roman"/>
          <w:lang w:val="ru-RU"/>
        </w:rPr>
        <w:t>ной комиссии с указанием ее срока работы.</w:t>
      </w:r>
    </w:p>
    <w:p w:rsidR="001904B4" w:rsidRPr="001904B4" w:rsidRDefault="008A42BE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При переходе клиента на обслуживание в другой ОФК, все документы по открытию лицевого счета остаются в ОФК по прежнему месту регистрации клиента.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ОФК по прежнему и новому месту обслуживания клиента, осуществляют процедуру закрытия и открытия лицевого счета, в соответствии с требованиями инструкции ЦБ РФ.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При передачи клиентам (распорядителя или получателя) из ведении одного главного распорядителя в ведение другого открытие ему соответствующего лицевого счета ОФК, может быть произведено на основании заявления на открытие счета и </w:t>
      </w:r>
      <w:r w:rsidRPr="001904B4">
        <w:rPr>
          <w:rFonts w:ascii="Times New Roman" w:hAnsi="Times New Roman"/>
          <w:lang w:val="ru-RU"/>
        </w:rPr>
        <w:t>заверенной</w:t>
      </w:r>
      <w:r w:rsidR="001904B4" w:rsidRPr="001904B4">
        <w:rPr>
          <w:rFonts w:ascii="Times New Roman" w:hAnsi="Times New Roman"/>
          <w:lang w:val="ru-RU"/>
        </w:rPr>
        <w:t xml:space="preserve"> в установленном порядке карточки с образцами подписей после включения клиента реестр получателя средств </w:t>
      </w:r>
      <w:r w:rsidRPr="001904B4">
        <w:rPr>
          <w:rFonts w:ascii="Times New Roman" w:hAnsi="Times New Roman"/>
          <w:lang w:val="ru-RU"/>
        </w:rPr>
        <w:t>бюджета,</w:t>
      </w:r>
      <w:r w:rsidR="001904B4" w:rsidRPr="001904B4">
        <w:rPr>
          <w:rFonts w:ascii="Times New Roman" w:hAnsi="Times New Roman"/>
          <w:lang w:val="ru-RU"/>
        </w:rPr>
        <w:t xml:space="preserve"> в ведение которого он передан.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В заявлении, на открытие лицевого счета, вместо наименования необходимых для открытия лицевого счета документов указывается </w:t>
      </w:r>
      <w:r w:rsidRPr="001904B4">
        <w:rPr>
          <w:rFonts w:ascii="Times New Roman" w:hAnsi="Times New Roman"/>
          <w:lang w:val="ru-RU"/>
        </w:rPr>
        <w:t>срок,</w:t>
      </w:r>
      <w:r w:rsidR="001904B4" w:rsidRPr="001904B4">
        <w:rPr>
          <w:rFonts w:ascii="Times New Roman" w:hAnsi="Times New Roman"/>
          <w:lang w:val="ru-RU"/>
        </w:rPr>
        <w:t xml:space="preserve"> в течение которого</w:t>
      </w:r>
      <w:r>
        <w:rPr>
          <w:rFonts w:ascii="Times New Roman" w:hAnsi="Times New Roman"/>
          <w:lang w:val="ru-RU"/>
        </w:rPr>
        <w:t xml:space="preserve"> они должны быть предоставлены в</w:t>
      </w:r>
      <w:r w:rsidR="001904B4" w:rsidRPr="001904B4">
        <w:rPr>
          <w:rFonts w:ascii="Times New Roman" w:hAnsi="Times New Roman"/>
          <w:lang w:val="ru-RU"/>
        </w:rPr>
        <w:t xml:space="preserve"> ОФК.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При этом если руководитель клиента (</w:t>
      </w:r>
      <w:r w:rsidRPr="001904B4">
        <w:rPr>
          <w:rFonts w:ascii="Times New Roman" w:hAnsi="Times New Roman"/>
          <w:lang w:val="ru-RU"/>
        </w:rPr>
        <w:t>распорядитель</w:t>
      </w:r>
      <w:r w:rsidR="001904B4" w:rsidRPr="001904B4">
        <w:rPr>
          <w:rFonts w:ascii="Times New Roman" w:hAnsi="Times New Roman"/>
          <w:lang w:val="ru-RU"/>
        </w:rPr>
        <w:t xml:space="preserve"> иди получатель) остается прежним, допускается оформление карточки без заверения</w:t>
      </w:r>
      <w:r>
        <w:rPr>
          <w:rFonts w:ascii="Times New Roman" w:hAnsi="Times New Roman"/>
          <w:lang w:val="ru-RU"/>
        </w:rPr>
        <w:t>,</w:t>
      </w:r>
      <w:r w:rsidR="001904B4" w:rsidRPr="001904B4">
        <w:rPr>
          <w:rFonts w:ascii="Times New Roman" w:hAnsi="Times New Roman"/>
          <w:lang w:val="ru-RU"/>
        </w:rPr>
        <w:t xml:space="preserve"> карточка принимается по разрешительной надписи начальника ОФК.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Карточка, оформленная без заверения</w:t>
      </w:r>
      <w:r>
        <w:rPr>
          <w:rFonts w:ascii="Times New Roman" w:hAnsi="Times New Roman"/>
          <w:lang w:val="ru-RU"/>
        </w:rPr>
        <w:t>,</w:t>
      </w:r>
      <w:r w:rsidR="001904B4" w:rsidRPr="001904B4">
        <w:rPr>
          <w:rFonts w:ascii="Times New Roman" w:hAnsi="Times New Roman"/>
          <w:lang w:val="ru-RU"/>
        </w:rPr>
        <w:t xml:space="preserve"> действует в течение срока указанного клиента, но не более трех месяцев со дня ее получения.</w:t>
      </w:r>
    </w:p>
    <w:p w:rsidR="001904B4" w:rsidRPr="002F5442" w:rsidRDefault="002F5442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2F5442">
        <w:rPr>
          <w:rFonts w:ascii="Times New Roman" w:hAnsi="Times New Roman"/>
          <w:i/>
          <w:u w:val="single"/>
          <w:lang w:val="ru-RU"/>
        </w:rPr>
        <w:t>Лицевые счета закрываются ОФК: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1) По заявлению на закрытие лицевого счета, представленному клиентом в связи с реорганизацией, изменением подчиненности главному распорядителю, завершением работы ликвидационной комиссией, перехода клиента на обслуживание в другой ОФК и его убытия с места временной </w:t>
      </w:r>
      <w:r w:rsidR="002F5442" w:rsidRPr="001904B4">
        <w:rPr>
          <w:rFonts w:ascii="Times New Roman" w:hAnsi="Times New Roman"/>
          <w:lang w:val="ru-RU"/>
        </w:rPr>
        <w:t>дислокации</w:t>
      </w:r>
      <w:r w:rsidRPr="001904B4">
        <w:rPr>
          <w:rFonts w:ascii="Times New Roman" w:hAnsi="Times New Roman"/>
          <w:lang w:val="ru-RU"/>
        </w:rPr>
        <w:t xml:space="preserve"> на постоянное;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2) В связи с исключением </w:t>
      </w:r>
      <w:r w:rsidR="002F5442" w:rsidRPr="001904B4">
        <w:rPr>
          <w:rFonts w:ascii="Times New Roman" w:hAnsi="Times New Roman"/>
          <w:lang w:val="ru-RU"/>
        </w:rPr>
        <w:t>распорядителя</w:t>
      </w:r>
      <w:r w:rsidRPr="001904B4">
        <w:rPr>
          <w:rFonts w:ascii="Times New Roman" w:hAnsi="Times New Roman"/>
          <w:lang w:val="ru-RU"/>
        </w:rPr>
        <w:t>, получателя из реестра получателей средств данного уровня бюджета бюджетной системы РФ.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Клиент при его реорганизации (слияние, разделение, преобразование) представляет в ОФК для закрытия лицевых счетов копию решения о реорганизации, принятого его учредителем, либо иным уполномоченным на это органом. При реорганизации, в форме присоединения другого юр-го лица, клиент должен представить в ОФК копию документа о внесении его в единый реестр получателя средств.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В случае реорганизации клиента в форме его разделения или выделения из его состава одного или нескольких юр-х лиц, осуществляемая по решению суда в ОФК должна быть предоставлена копия этого решения суда.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При закрытии лицевого счета клиента обслуживающий его ОФК должен произвести с клиентом на дату закрытия лицевого счета сверку движения и остатков денежных сумм, доведенных лимитов бюджетных обязательств и </w:t>
      </w:r>
      <w:r w:rsidRPr="001904B4">
        <w:rPr>
          <w:rFonts w:ascii="Times New Roman" w:hAnsi="Times New Roman"/>
          <w:lang w:val="ru-RU"/>
        </w:rPr>
        <w:t>объемов</w:t>
      </w:r>
      <w:r w:rsidR="001904B4" w:rsidRPr="001904B4">
        <w:rPr>
          <w:rFonts w:ascii="Times New Roman" w:hAnsi="Times New Roman"/>
          <w:lang w:val="ru-RU"/>
        </w:rPr>
        <w:t xml:space="preserve"> финансирования, поставленных на учет бюджетных обязательств, подлежащих оплате за счет средств бюджета, кассового расхода с начала фин-го года по день закрытия счета включительно.</w:t>
      </w:r>
    </w:p>
    <w:p w:rsid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По результатам сверки, руководители главного распорядителя бюджетных средств и ОФК, подписываю оформленный в двух экземплярах акт сверки операций по лицевому счету.</w:t>
      </w:r>
    </w:p>
    <w:p w:rsidR="00622046" w:rsidRPr="001904B4" w:rsidRDefault="00622046" w:rsidP="00B548EA">
      <w:pPr>
        <w:rPr>
          <w:rFonts w:ascii="Times New Roman" w:hAnsi="Times New Roman"/>
          <w:lang w:val="ru-RU"/>
        </w:rPr>
      </w:pPr>
    </w:p>
    <w:p w:rsidR="001904B4" w:rsidRPr="007C506E" w:rsidRDefault="001904B4" w:rsidP="00B548EA">
      <w:pPr>
        <w:jc w:val="center"/>
        <w:rPr>
          <w:rFonts w:ascii="Times New Roman" w:hAnsi="Times New Roman"/>
          <w:b/>
          <w:lang w:val="ru-RU"/>
        </w:rPr>
      </w:pPr>
      <w:r w:rsidRPr="007C506E">
        <w:rPr>
          <w:rFonts w:ascii="Times New Roman" w:hAnsi="Times New Roman"/>
          <w:b/>
          <w:lang w:val="ru-RU"/>
        </w:rPr>
        <w:t>Акт сверки операций по лицевому счету получателя бюджетных средств #_____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От "___" _____ 200__г.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Наименование ОФК ___________________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Получатель __________________________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Главный </w:t>
      </w:r>
      <w:r w:rsidR="007133C3">
        <w:rPr>
          <w:rFonts w:ascii="Times New Roman" w:hAnsi="Times New Roman"/>
          <w:lang w:val="ru-RU"/>
        </w:rPr>
        <w:t>распорядитель ________________</w:t>
      </w:r>
    </w:p>
    <w:p w:rsidR="001904B4" w:rsidRDefault="007133C3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Единица</w:t>
      </w:r>
      <w:r w:rsidR="001904B4" w:rsidRPr="001904B4">
        <w:rPr>
          <w:rFonts w:ascii="Times New Roman" w:hAnsi="Times New Roman"/>
          <w:lang w:val="ru-RU"/>
        </w:rPr>
        <w:t xml:space="preserve"> измерения: руб. ________________</w:t>
      </w:r>
    </w:p>
    <w:p w:rsidR="00622046" w:rsidRPr="001904B4" w:rsidRDefault="00622046" w:rsidP="00B548EA">
      <w:pPr>
        <w:rPr>
          <w:rFonts w:ascii="Times New Roman" w:hAnsi="Times New Roman"/>
          <w:lang w:val="ru-RU"/>
        </w:rPr>
      </w:pPr>
    </w:p>
    <w:bookmarkStart w:id="0" w:name="_MON_1351971085"/>
    <w:bookmarkStart w:id="1" w:name="_MON_1351973606"/>
    <w:bookmarkStart w:id="2" w:name="_MON_1351973701"/>
    <w:bookmarkStart w:id="3" w:name="_MON_1351973922"/>
    <w:bookmarkStart w:id="4" w:name="_MON_1351977435"/>
    <w:bookmarkEnd w:id="0"/>
    <w:bookmarkEnd w:id="1"/>
    <w:bookmarkEnd w:id="2"/>
    <w:bookmarkEnd w:id="3"/>
    <w:bookmarkEnd w:id="4"/>
    <w:bookmarkStart w:id="5" w:name="_MON_1351970090"/>
    <w:bookmarkEnd w:id="5"/>
    <w:p w:rsidR="001904B4" w:rsidRDefault="00E92C65" w:rsidP="00B548EA">
      <w:pPr>
        <w:ind w:left="-540"/>
        <w:rPr>
          <w:rFonts w:ascii="Times New Roman" w:hAnsi="Times New Roman"/>
          <w:lang w:val="ru-RU"/>
        </w:rPr>
      </w:pPr>
      <w:r w:rsidRPr="00AB06AF">
        <w:rPr>
          <w:rFonts w:ascii="Times New Roman" w:hAnsi="Times New Roman"/>
          <w:lang w:val="ru-RU"/>
        </w:rPr>
        <w:object w:dxaOrig="11313" w:dyaOrig="2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5pt;height:102pt" o:ole="">
            <v:imagedata r:id="rId4" o:title=""/>
          </v:shape>
          <o:OLEObject Type="Embed" ProgID="Excel.Sheet.8" ShapeID="_x0000_i1025" DrawAspect="Content" ObjectID="_1469888104" r:id="rId5"/>
        </w:objec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Гл. бух учредителя (организации)                          Гл. Бух ОФК</w:t>
      </w:r>
    </w:p>
    <w:p w:rsid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_________________                                                _____________</w:t>
      </w:r>
    </w:p>
    <w:p w:rsidR="00C06D1F" w:rsidRPr="001904B4" w:rsidRDefault="00C06D1F" w:rsidP="00B548EA">
      <w:pPr>
        <w:rPr>
          <w:rFonts w:ascii="Times New Roman" w:hAnsi="Times New Roman"/>
          <w:lang w:val="ru-RU"/>
        </w:rPr>
      </w:pPr>
    </w:p>
    <w:p w:rsidR="00C06D1F" w:rsidRPr="00C06D1F" w:rsidRDefault="00C06D1F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Исполнитель -||-                                                        Исполнитель -||-</w:t>
      </w:r>
    </w:p>
    <w:p w:rsidR="00C06D1F" w:rsidRDefault="00C06D1F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                                                _____________</w:t>
      </w:r>
    </w:p>
    <w:p w:rsidR="003621E7" w:rsidRDefault="003621E7" w:rsidP="00B548EA">
      <w:pPr>
        <w:rPr>
          <w:rFonts w:ascii="Times New Roman" w:hAnsi="Times New Roman"/>
          <w:lang w:val="ru-RU"/>
        </w:rPr>
      </w:pPr>
    </w:p>
    <w:p w:rsidR="003621E7" w:rsidRDefault="003621E7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«___» ________________ 201___г.                        «___» ________________ 201___г.</w:t>
      </w:r>
    </w:p>
    <w:p w:rsidR="003621E7" w:rsidRPr="00C06D1F" w:rsidRDefault="003621E7" w:rsidP="00B548EA">
      <w:pPr>
        <w:rPr>
          <w:rFonts w:ascii="Times New Roman" w:hAnsi="Times New Roman"/>
          <w:lang w:val="ru-RU"/>
        </w:rPr>
      </w:pP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При закрытии лицевого счета после завершения работы ликвидационной комиссии, акт сверки подписывает ликвидационная комиссия.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ОФК не позднее следующего рабочего дня после закрытия лиц</w:t>
      </w:r>
      <w:r w:rsidR="00F50818">
        <w:rPr>
          <w:rFonts w:ascii="Times New Roman" w:hAnsi="Times New Roman"/>
          <w:lang w:val="ru-RU"/>
        </w:rPr>
        <w:t>евого счета сообщает об этом клиенту, налоговой службе в течение 5 дней. ………….</w:t>
      </w:r>
    </w:p>
    <w:p w:rsidR="001904B4" w:rsidRPr="002F5442" w:rsidRDefault="001904B4" w:rsidP="00B548EA">
      <w:pPr>
        <w:pStyle w:val="3"/>
        <w:jc w:val="center"/>
        <w:rPr>
          <w:sz w:val="28"/>
          <w:szCs w:val="28"/>
          <w:lang w:val="ru-RU"/>
        </w:rPr>
      </w:pPr>
      <w:r w:rsidRPr="002F5442">
        <w:rPr>
          <w:sz w:val="28"/>
          <w:szCs w:val="28"/>
          <w:lang w:val="ru-RU"/>
        </w:rPr>
        <w:t>Порядок отражения операций на лицевых счетах.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7A33">
        <w:rPr>
          <w:rFonts w:ascii="Times New Roman" w:hAnsi="Times New Roman"/>
          <w:lang w:val="ru-RU"/>
        </w:rPr>
        <w:t>Операции, отраж</w:t>
      </w:r>
      <w:r w:rsidR="001904B4" w:rsidRPr="001904B4">
        <w:rPr>
          <w:rFonts w:ascii="Times New Roman" w:hAnsi="Times New Roman"/>
          <w:lang w:val="ru-RU"/>
        </w:rPr>
        <w:t xml:space="preserve">енные на лицевых счетах открытых в ОФК являются </w:t>
      </w:r>
      <w:r w:rsidRPr="001904B4">
        <w:rPr>
          <w:rFonts w:ascii="Times New Roman" w:hAnsi="Times New Roman"/>
          <w:lang w:val="ru-RU"/>
        </w:rPr>
        <w:t>объектами</w:t>
      </w:r>
      <w:r w:rsidR="001904B4" w:rsidRPr="001904B4">
        <w:rPr>
          <w:rFonts w:ascii="Times New Roman" w:hAnsi="Times New Roman"/>
          <w:lang w:val="ru-RU"/>
        </w:rPr>
        <w:t xml:space="preserve"> б/у исполнения расходов бюджетов всех уровней бюджетной системы РФ.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Указанные операции производятся в валюте РФ на основании платежных документов клиента в соответствии с инструкцией ЦБ РФ.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Лимиты бюджетных обязательств и </w:t>
      </w:r>
      <w:r w:rsidRPr="001904B4">
        <w:rPr>
          <w:rFonts w:ascii="Times New Roman" w:hAnsi="Times New Roman"/>
          <w:lang w:val="ru-RU"/>
        </w:rPr>
        <w:t>объемы</w:t>
      </w:r>
      <w:r w:rsidR="001904B4" w:rsidRPr="001904B4">
        <w:rPr>
          <w:rFonts w:ascii="Times New Roman" w:hAnsi="Times New Roman"/>
          <w:lang w:val="ru-RU"/>
        </w:rPr>
        <w:t xml:space="preserve"> </w:t>
      </w:r>
      <w:r w:rsidRPr="001904B4">
        <w:rPr>
          <w:rFonts w:ascii="Times New Roman" w:hAnsi="Times New Roman"/>
          <w:lang w:val="ru-RU"/>
        </w:rPr>
        <w:t>финансирования,</w:t>
      </w:r>
      <w:r w:rsidR="001904B4" w:rsidRPr="001904B4">
        <w:rPr>
          <w:rFonts w:ascii="Times New Roman" w:hAnsi="Times New Roman"/>
          <w:lang w:val="ru-RU"/>
        </w:rPr>
        <w:t xml:space="preserve"> доведенные уведомлениями вышестоящего распорядителя средств и их распределения между нижестоящими распорядителями и бюджетополучателями</w:t>
      </w:r>
      <w:r w:rsidR="00326F1D">
        <w:rPr>
          <w:rFonts w:ascii="Times New Roman" w:hAnsi="Times New Roman"/>
          <w:lang w:val="ru-RU"/>
        </w:rPr>
        <w:t>,</w:t>
      </w:r>
      <w:r w:rsidR="001904B4" w:rsidRPr="001904B4">
        <w:rPr>
          <w:rFonts w:ascii="Times New Roman" w:hAnsi="Times New Roman"/>
          <w:lang w:val="ru-RU"/>
        </w:rPr>
        <w:t xml:space="preserve"> подлежат отражению на соответствующих лицевых счетах, в соответствии с бюджетной классификацией.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ОФК по месту открытия главному распорядителю лицевого счета в день направления уведомления об открытии счета отражает утвержденные ему лимиты бюджетных обязательств и </w:t>
      </w:r>
      <w:r w:rsidRPr="001904B4">
        <w:rPr>
          <w:rFonts w:ascii="Times New Roman" w:hAnsi="Times New Roman"/>
          <w:lang w:val="ru-RU"/>
        </w:rPr>
        <w:t>объемы</w:t>
      </w:r>
      <w:r w:rsidR="001904B4" w:rsidRPr="001904B4">
        <w:rPr>
          <w:rFonts w:ascii="Times New Roman" w:hAnsi="Times New Roman"/>
          <w:lang w:val="ru-RU"/>
        </w:rPr>
        <w:t xml:space="preserve"> финансировани</w:t>
      </w:r>
      <w:r w:rsidR="00326F1D">
        <w:rPr>
          <w:rFonts w:ascii="Times New Roman" w:hAnsi="Times New Roman"/>
          <w:lang w:val="ru-RU"/>
        </w:rPr>
        <w:t>я на его лицевом счете. С</w:t>
      </w:r>
      <w:r w:rsidR="001904B4" w:rsidRPr="001904B4">
        <w:rPr>
          <w:rFonts w:ascii="Times New Roman" w:hAnsi="Times New Roman"/>
          <w:lang w:val="ru-RU"/>
        </w:rPr>
        <w:t xml:space="preserve">оответствующий ОФК, в день поступления расходного расписания главного распорядителя средств отражает </w:t>
      </w:r>
      <w:r w:rsidRPr="001904B4">
        <w:rPr>
          <w:rFonts w:ascii="Times New Roman" w:hAnsi="Times New Roman"/>
          <w:lang w:val="ru-RU"/>
        </w:rPr>
        <w:t>распределенные</w:t>
      </w:r>
      <w:r w:rsidR="001904B4" w:rsidRPr="001904B4">
        <w:rPr>
          <w:rFonts w:ascii="Times New Roman" w:hAnsi="Times New Roman"/>
          <w:lang w:val="ru-RU"/>
        </w:rPr>
        <w:t xml:space="preserve"> главным распорядителем лимиты бюджетных обязательств и </w:t>
      </w:r>
      <w:r w:rsidRPr="001904B4">
        <w:rPr>
          <w:rFonts w:ascii="Times New Roman" w:hAnsi="Times New Roman"/>
          <w:lang w:val="ru-RU"/>
        </w:rPr>
        <w:t>объемы</w:t>
      </w:r>
      <w:r w:rsidR="001904B4" w:rsidRPr="001904B4">
        <w:rPr>
          <w:rFonts w:ascii="Times New Roman" w:hAnsi="Times New Roman"/>
          <w:lang w:val="ru-RU"/>
        </w:rPr>
        <w:t xml:space="preserve"> финансирования на его лицевом счете после проверки их на соответствие бюджетной росписи, либо возвращает расходное расписание неисполненным с </w:t>
      </w:r>
      <w:r w:rsidRPr="001904B4">
        <w:rPr>
          <w:rFonts w:ascii="Times New Roman" w:hAnsi="Times New Roman"/>
          <w:lang w:val="ru-RU"/>
        </w:rPr>
        <w:t>письменным</w:t>
      </w:r>
      <w:r w:rsidR="001904B4" w:rsidRPr="001904B4">
        <w:rPr>
          <w:rFonts w:ascii="Times New Roman" w:hAnsi="Times New Roman"/>
          <w:lang w:val="ru-RU"/>
        </w:rPr>
        <w:t xml:space="preserve"> указанием причин не позднее следующего рабочего дня.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По всем операциям, произведенным на лицевом счете распорядителя средств, ОФК, не </w:t>
      </w:r>
      <w:r w:rsidRPr="001904B4">
        <w:rPr>
          <w:rFonts w:ascii="Times New Roman" w:hAnsi="Times New Roman"/>
          <w:lang w:val="ru-RU"/>
        </w:rPr>
        <w:t>позднее</w:t>
      </w:r>
      <w:r w:rsidR="001904B4" w:rsidRPr="001904B4">
        <w:rPr>
          <w:rFonts w:ascii="Times New Roman" w:hAnsi="Times New Roman"/>
          <w:lang w:val="ru-RU"/>
        </w:rPr>
        <w:t xml:space="preserve"> следующего рабочего дня, выдает главному распорядителю выпечку по лицевому счету с приложением копии платежных документов, на каждом документе ставится отметка казначейства.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ОФК, по месту открытия </w:t>
      </w:r>
      <w:r w:rsidRPr="001904B4">
        <w:rPr>
          <w:rFonts w:ascii="Times New Roman" w:hAnsi="Times New Roman"/>
          <w:lang w:val="ru-RU"/>
        </w:rPr>
        <w:t>нижестоящему</w:t>
      </w:r>
      <w:r w:rsidR="001904B4" w:rsidRPr="001904B4">
        <w:rPr>
          <w:rFonts w:ascii="Times New Roman" w:hAnsi="Times New Roman"/>
          <w:lang w:val="ru-RU"/>
        </w:rPr>
        <w:t xml:space="preserve"> распорядителю лицевого счета отражает на нем полученные или распределенные в соответствии с принятыми бюджетными обязательствами лимиты бюджетных обязательств и </w:t>
      </w:r>
      <w:r w:rsidRPr="001904B4">
        <w:rPr>
          <w:rFonts w:ascii="Times New Roman" w:hAnsi="Times New Roman"/>
          <w:lang w:val="ru-RU"/>
        </w:rPr>
        <w:t>объемы</w:t>
      </w:r>
      <w:r w:rsidR="001904B4" w:rsidRPr="001904B4">
        <w:rPr>
          <w:rFonts w:ascii="Times New Roman" w:hAnsi="Times New Roman"/>
          <w:lang w:val="ru-RU"/>
        </w:rPr>
        <w:t xml:space="preserve"> финансирования не позднее следующего операционного дня, выдает выписку по соответствующему лицевому счету с приложением копий поступивших или принятых платежных документов.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Нижестоящие распорядители бюджетных средств, получатели средств и ОФК не в праве вносить изменения в расходные обязательства, поступившие от вышестоящих распорядителей средств.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Ежемесячно, не позднее третьего числа месяца следующего за отчетным, главные распорядители, распорядители средств и ОФК, осуществляют сверку операций по движению лимитов бюджетных обязательств и </w:t>
      </w:r>
      <w:r w:rsidRPr="001904B4">
        <w:rPr>
          <w:rFonts w:ascii="Times New Roman" w:hAnsi="Times New Roman"/>
          <w:lang w:val="ru-RU"/>
        </w:rPr>
        <w:t>объемов</w:t>
      </w:r>
      <w:r w:rsidR="001904B4" w:rsidRPr="001904B4">
        <w:rPr>
          <w:rFonts w:ascii="Times New Roman" w:hAnsi="Times New Roman"/>
          <w:lang w:val="ru-RU"/>
        </w:rPr>
        <w:t xml:space="preserve"> финансирования, учтенных на лицевых счетах распорядителей средств. Сверка производится путем предоставления ОФК под расписку главному распорядителю выписки из лицевого счета на первое число месяца, сформированным нарастающим итогом с начала года на бумажном носителе и в электронном виде. При </w:t>
      </w:r>
      <w:r w:rsidRPr="001904B4">
        <w:rPr>
          <w:rFonts w:ascii="Times New Roman" w:hAnsi="Times New Roman"/>
          <w:lang w:val="ru-RU"/>
        </w:rPr>
        <w:t>отсутствии</w:t>
      </w:r>
      <w:r w:rsidR="001904B4" w:rsidRPr="001904B4">
        <w:rPr>
          <w:rFonts w:ascii="Times New Roman" w:hAnsi="Times New Roman"/>
          <w:lang w:val="ru-RU"/>
        </w:rPr>
        <w:t xml:space="preserve"> </w:t>
      </w:r>
      <w:r w:rsidRPr="001904B4">
        <w:rPr>
          <w:rFonts w:ascii="Times New Roman" w:hAnsi="Times New Roman"/>
          <w:lang w:val="ru-RU"/>
        </w:rPr>
        <w:t>возражений</w:t>
      </w:r>
      <w:r w:rsidR="001904B4" w:rsidRPr="001904B4">
        <w:rPr>
          <w:rFonts w:ascii="Times New Roman" w:hAnsi="Times New Roman"/>
          <w:lang w:val="ru-RU"/>
        </w:rPr>
        <w:t>, отращенные на этом лицевом счете операции считаются подтвержденными.</w:t>
      </w:r>
    </w:p>
    <w:p w:rsidR="001904B4" w:rsidRPr="002F5442" w:rsidRDefault="001904B4" w:rsidP="00B548EA">
      <w:pPr>
        <w:pStyle w:val="3"/>
        <w:jc w:val="center"/>
        <w:rPr>
          <w:sz w:val="28"/>
          <w:szCs w:val="28"/>
          <w:lang w:val="ru-RU"/>
        </w:rPr>
      </w:pPr>
      <w:r w:rsidRPr="002F5442">
        <w:rPr>
          <w:sz w:val="28"/>
          <w:szCs w:val="28"/>
          <w:lang w:val="ru-RU"/>
        </w:rPr>
        <w:t>Порядок отражения операций получателей бюджетных средств.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Поступившие, на основе расходных расписаний, адрес получателя средств, лимиты бюджетных обязательств и </w:t>
      </w:r>
      <w:r w:rsidRPr="001904B4">
        <w:rPr>
          <w:rFonts w:ascii="Times New Roman" w:hAnsi="Times New Roman"/>
          <w:lang w:val="ru-RU"/>
        </w:rPr>
        <w:t>объемы</w:t>
      </w:r>
      <w:r w:rsidR="001904B4" w:rsidRPr="001904B4">
        <w:rPr>
          <w:rFonts w:ascii="Times New Roman" w:hAnsi="Times New Roman"/>
          <w:lang w:val="ru-RU"/>
        </w:rPr>
        <w:t xml:space="preserve"> финансирования подлежат отражению на лицевом счете получателя средств.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Процедура осуществления кассового расхода за счет средств Федерального бюджета, состоит в передаче ОФК в учреждение банка, в котором ОФК открыт счет для учета операций со средствами бюджета расчетных и кассовых документов, оформленных ОФК на основании платежных документов с отражением операций на лицевом счете соответствующего получателя средств, в соответствии с показателями бюджетных классификаций.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Кассовый расход на лицевых счетах получателей средств осуществляется в приделах лимитов бюджетных обязательств и не может </w:t>
      </w:r>
      <w:r w:rsidRPr="001904B4">
        <w:rPr>
          <w:rFonts w:ascii="Times New Roman" w:hAnsi="Times New Roman"/>
          <w:lang w:val="ru-RU"/>
        </w:rPr>
        <w:t>превышать</w:t>
      </w:r>
      <w:r w:rsidR="001904B4" w:rsidRPr="001904B4">
        <w:rPr>
          <w:rFonts w:ascii="Times New Roman" w:hAnsi="Times New Roman"/>
          <w:lang w:val="ru-RU"/>
        </w:rPr>
        <w:t xml:space="preserve"> доведенных с начала года </w:t>
      </w:r>
      <w:r w:rsidRPr="001904B4">
        <w:rPr>
          <w:rFonts w:ascii="Times New Roman" w:hAnsi="Times New Roman"/>
          <w:lang w:val="ru-RU"/>
        </w:rPr>
        <w:t>объемов</w:t>
      </w:r>
      <w:r w:rsidR="001904B4" w:rsidRPr="001904B4">
        <w:rPr>
          <w:rFonts w:ascii="Times New Roman" w:hAnsi="Times New Roman"/>
          <w:lang w:val="ru-RU"/>
        </w:rPr>
        <w:t xml:space="preserve"> финансирования с учетом ранее осуществленных платежей и восстановленных кассовых расходов в текущем фин-м году.</w:t>
      </w:r>
    </w:p>
    <w:p w:rsidR="001904B4" w:rsidRPr="001904B4" w:rsidRDefault="00326F1D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326F1D">
        <w:rPr>
          <w:rFonts w:ascii="Times New Roman" w:hAnsi="Times New Roman"/>
          <w:color w:val="FF00FF"/>
          <w:lang w:val="ru-RU"/>
        </w:rPr>
        <w:t xml:space="preserve">Оформленные получателем средств, </w:t>
      </w:r>
      <w:r w:rsidR="001904B4" w:rsidRPr="00326F1D">
        <w:rPr>
          <w:rFonts w:ascii="Times New Roman" w:hAnsi="Times New Roman"/>
          <w:color w:val="FF00FF"/>
          <w:lang w:val="ru-RU"/>
        </w:rPr>
        <w:t>принимает</w:t>
      </w:r>
      <w:r w:rsidR="001904B4" w:rsidRPr="001904B4">
        <w:rPr>
          <w:rFonts w:ascii="Times New Roman" w:hAnsi="Times New Roman"/>
          <w:lang w:val="ru-RU"/>
        </w:rPr>
        <w:t xml:space="preserve"> уполномоченный работник ОФК, который проверяет правильность указанных банковских реквизитов, </w:t>
      </w:r>
      <w:r w:rsidR="002F5442" w:rsidRPr="001904B4">
        <w:rPr>
          <w:rFonts w:ascii="Times New Roman" w:hAnsi="Times New Roman"/>
          <w:lang w:val="ru-RU"/>
        </w:rPr>
        <w:t>соответствие</w:t>
      </w:r>
      <w:r w:rsidR="001904B4" w:rsidRPr="001904B4">
        <w:rPr>
          <w:rFonts w:ascii="Times New Roman" w:hAnsi="Times New Roman"/>
          <w:lang w:val="ru-RU"/>
        </w:rPr>
        <w:t xml:space="preserve"> сумм и показателей бюджетной классификации, указанных в платежном поручении, содержанию хозяйственной операции и остатку отращенных на лицевом счете получателя лимитов бюджетных обязательств и </w:t>
      </w:r>
      <w:r w:rsidR="002F5442" w:rsidRPr="001904B4">
        <w:rPr>
          <w:rFonts w:ascii="Times New Roman" w:hAnsi="Times New Roman"/>
          <w:lang w:val="ru-RU"/>
        </w:rPr>
        <w:t>объемов</w:t>
      </w:r>
      <w:r w:rsidR="001904B4" w:rsidRPr="001904B4">
        <w:rPr>
          <w:rFonts w:ascii="Times New Roman" w:hAnsi="Times New Roman"/>
          <w:lang w:val="ru-RU"/>
        </w:rPr>
        <w:t xml:space="preserve"> финансирования. В случае, е ли дата платежного поручения не соответствует дате фактического его представления в ОФК более чем на 1 рабочий день. ОФК вправе потребовать от представителя получателя указать на втором экземпляре дату его фактического предоставления, заверенной подписью.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При оплате денежных обязательств, получатель средств предоставляет в ОФК договор на поставку товаров и оказания услуг и другие документы, подтверждающий возникновение у получателя средств денежных обязательств по оплате за поставленные товары (накладная, акт приемки), а так же иные необходимые для текущего контроля документа.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Если в денежном обязательстве получателя предусмотрено, что оно подлежит оплате в рублях, оплата производится в рублях, если в иностранной валюте, ОФК производит проверку расчета по действующему курсу ЦБ.</w:t>
      </w:r>
    </w:p>
    <w:p w:rsidR="001904B4" w:rsidRPr="002F5442" w:rsidRDefault="002F5442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2F5442">
        <w:rPr>
          <w:rFonts w:ascii="Times New Roman" w:hAnsi="Times New Roman"/>
          <w:i/>
          <w:u w:val="single"/>
          <w:lang w:val="ru-RU"/>
        </w:rPr>
        <w:t>ОФК отказывается в приеме платежного документа, если: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1) Форма платежного документа, в подписи или надписи на документе, признаны </w:t>
      </w:r>
      <w:r w:rsidR="002F5442" w:rsidRPr="001904B4">
        <w:rPr>
          <w:rFonts w:ascii="Times New Roman" w:hAnsi="Times New Roman"/>
          <w:lang w:val="ru-RU"/>
        </w:rPr>
        <w:t>несоответствующим</w:t>
      </w:r>
      <w:r w:rsidRPr="001904B4">
        <w:rPr>
          <w:rFonts w:ascii="Times New Roman" w:hAnsi="Times New Roman"/>
          <w:lang w:val="ru-RU"/>
        </w:rPr>
        <w:t xml:space="preserve"> образцам;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2) Показатели бюджетной классификации, указанные в платежном документе, не</w:t>
      </w:r>
      <w:r w:rsidR="002F5442">
        <w:rPr>
          <w:rFonts w:ascii="Times New Roman" w:hAnsi="Times New Roman"/>
          <w:lang w:val="ru-RU"/>
        </w:rPr>
        <w:t xml:space="preserve"> </w:t>
      </w:r>
      <w:r w:rsidRPr="001904B4">
        <w:rPr>
          <w:rFonts w:ascii="Times New Roman" w:hAnsi="Times New Roman"/>
          <w:lang w:val="ru-RU"/>
        </w:rPr>
        <w:t>соответствуют проводимой операции;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Суммы, указанные в расчетно-</w:t>
      </w:r>
      <w:r w:rsidR="001904B4" w:rsidRPr="001904B4">
        <w:rPr>
          <w:rFonts w:ascii="Times New Roman" w:hAnsi="Times New Roman"/>
          <w:lang w:val="ru-RU"/>
        </w:rPr>
        <w:t xml:space="preserve">денежном документе получателя на осуществление кассового расхода </w:t>
      </w:r>
      <w:r w:rsidRPr="001904B4">
        <w:rPr>
          <w:rFonts w:ascii="Times New Roman" w:hAnsi="Times New Roman"/>
          <w:lang w:val="ru-RU"/>
        </w:rPr>
        <w:t>превышают</w:t>
      </w:r>
      <w:r w:rsidR="001904B4" w:rsidRPr="001904B4">
        <w:rPr>
          <w:rFonts w:ascii="Times New Roman" w:hAnsi="Times New Roman"/>
          <w:lang w:val="ru-RU"/>
        </w:rPr>
        <w:t xml:space="preserve"> остаток на лицевом счете лимитов бюджетных обязательств и </w:t>
      </w:r>
      <w:r w:rsidRPr="001904B4">
        <w:rPr>
          <w:rFonts w:ascii="Times New Roman" w:hAnsi="Times New Roman"/>
          <w:lang w:val="ru-RU"/>
        </w:rPr>
        <w:t>объемов</w:t>
      </w:r>
      <w:r w:rsidR="00072DC0">
        <w:rPr>
          <w:rFonts w:ascii="Times New Roman" w:hAnsi="Times New Roman"/>
          <w:lang w:val="ru-RU"/>
        </w:rPr>
        <w:t xml:space="preserve"> финансирования;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4) Приостановлены в установленном законом порядке операций по лицевом счете.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После завершения проверки поступивших платежных поступлений, на втором экземпляре (всего 3) платежного поручения, </w:t>
      </w:r>
      <w:r w:rsidRPr="001904B4">
        <w:rPr>
          <w:rFonts w:ascii="Times New Roman" w:hAnsi="Times New Roman"/>
          <w:lang w:val="ru-RU"/>
        </w:rPr>
        <w:t>работник</w:t>
      </w:r>
      <w:r w:rsidR="001904B4" w:rsidRPr="001904B4">
        <w:rPr>
          <w:rFonts w:ascii="Times New Roman" w:hAnsi="Times New Roman"/>
          <w:lang w:val="ru-RU"/>
        </w:rPr>
        <w:t xml:space="preserve"> ОФК, проводивший проверку, проставляет </w:t>
      </w:r>
      <w:r w:rsidRPr="001904B4">
        <w:rPr>
          <w:rFonts w:ascii="Times New Roman" w:hAnsi="Times New Roman"/>
          <w:lang w:val="ru-RU"/>
        </w:rPr>
        <w:t>штамп</w:t>
      </w:r>
      <w:r w:rsidR="001904B4" w:rsidRPr="001904B4">
        <w:rPr>
          <w:rFonts w:ascii="Times New Roman" w:hAnsi="Times New Roman"/>
          <w:lang w:val="ru-RU"/>
        </w:rPr>
        <w:t xml:space="preserve"> "</w:t>
      </w:r>
      <w:r w:rsidRPr="001904B4">
        <w:rPr>
          <w:rFonts w:ascii="Times New Roman" w:hAnsi="Times New Roman"/>
          <w:lang w:val="ru-RU"/>
        </w:rPr>
        <w:t>проверенно</w:t>
      </w:r>
      <w:r w:rsidR="001904B4" w:rsidRPr="001904B4">
        <w:rPr>
          <w:rFonts w:ascii="Times New Roman" w:hAnsi="Times New Roman"/>
          <w:lang w:val="ru-RU"/>
        </w:rPr>
        <w:t>", дату приемки платежного поручения к исполнению и подпись. Оформление первого экземпляра подписями работников ОФК ежемесячно, не позднее 3го числа, месяца, следующего за отчетным, ОФК осуществляет сверку операций по движению лимитов</w:t>
      </w:r>
      <w:r>
        <w:rPr>
          <w:rFonts w:ascii="Times New Roman" w:hAnsi="Times New Roman"/>
          <w:lang w:val="ru-RU"/>
        </w:rPr>
        <w:t xml:space="preserve"> </w:t>
      </w:r>
      <w:r w:rsidR="001904B4" w:rsidRPr="001904B4">
        <w:rPr>
          <w:rFonts w:ascii="Times New Roman" w:hAnsi="Times New Roman"/>
          <w:lang w:val="ru-RU"/>
        </w:rPr>
        <w:t xml:space="preserve">бюджетных обязательств, </w:t>
      </w:r>
      <w:r w:rsidRPr="001904B4">
        <w:rPr>
          <w:rFonts w:ascii="Times New Roman" w:hAnsi="Times New Roman"/>
          <w:lang w:val="ru-RU"/>
        </w:rPr>
        <w:t>объемов</w:t>
      </w:r>
      <w:r w:rsidR="001904B4" w:rsidRPr="001904B4">
        <w:rPr>
          <w:rFonts w:ascii="Times New Roman" w:hAnsi="Times New Roman"/>
          <w:lang w:val="ru-RU"/>
        </w:rPr>
        <w:t xml:space="preserve"> финансированиям кассовых расходов учтенных на лицевых счетах. При </w:t>
      </w:r>
      <w:r w:rsidRPr="001904B4">
        <w:rPr>
          <w:rFonts w:ascii="Times New Roman" w:hAnsi="Times New Roman"/>
          <w:lang w:val="ru-RU"/>
        </w:rPr>
        <w:t>отсутствии</w:t>
      </w:r>
      <w:r w:rsidR="001904B4" w:rsidRPr="001904B4">
        <w:rPr>
          <w:rFonts w:ascii="Times New Roman" w:hAnsi="Times New Roman"/>
          <w:lang w:val="ru-RU"/>
        </w:rPr>
        <w:t xml:space="preserve"> возражений в письменной форме, в течении 3</w:t>
      </w:r>
      <w:r>
        <w:rPr>
          <w:rFonts w:ascii="Times New Roman" w:hAnsi="Times New Roman"/>
          <w:lang w:val="ru-RU"/>
        </w:rPr>
        <w:t>-</w:t>
      </w:r>
      <w:r w:rsidR="001904B4" w:rsidRPr="001904B4">
        <w:rPr>
          <w:rFonts w:ascii="Times New Roman" w:hAnsi="Times New Roman"/>
          <w:lang w:val="ru-RU"/>
        </w:rPr>
        <w:t>х дней с момента вручению получателю выписки по лицевому счету, совершенные операции и остатки отраженные на лицевом счете читаются подтвержденными.</w:t>
      </w:r>
    </w:p>
    <w:p w:rsidR="001904B4" w:rsidRPr="001904B4" w:rsidRDefault="002F5442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Организация документооборота в ОФК устанавливается таки образом, чтобы обеспечить своевременное оформление расходных расписаний, мемориальных ордеров ОФК и их отражению в б/у по исполнению расходов в бюджетов.</w:t>
      </w:r>
    </w:p>
    <w:p w:rsidR="001904B4" w:rsidRPr="001904B4" w:rsidRDefault="002745D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Прием платежных документов, производится в день их поступления у ОФК в первой половине дня (до 3 часов) - в операционный день. Начало и конец операционного дня устанавливается в соответствии с регламентом ЦБ. Операции по документам, поступившим в ОФК после окончания операционного дня производятся на следующий операционный день. На всех платежных поручениях, поступивших в ОФК, в обязательном порядке проставляется штамп с указанием даты </w:t>
      </w:r>
      <w:r w:rsidRPr="001904B4">
        <w:rPr>
          <w:rFonts w:ascii="Times New Roman" w:hAnsi="Times New Roman"/>
          <w:lang w:val="ru-RU"/>
        </w:rPr>
        <w:t>дня,</w:t>
      </w:r>
      <w:r w:rsidR="001904B4" w:rsidRPr="001904B4">
        <w:rPr>
          <w:rFonts w:ascii="Times New Roman" w:hAnsi="Times New Roman"/>
          <w:lang w:val="ru-RU"/>
        </w:rPr>
        <w:t xml:space="preserve"> когда они должны быть исполнены. Если документ по какой-либо причине не может быть принят к исполнению, то не позднее следующего дня, документ возвращается к клиенту с письменным обоснованием причин отказа принятия его к исполнению.</w:t>
      </w:r>
    </w:p>
    <w:p w:rsidR="001904B4" w:rsidRPr="002745DA" w:rsidRDefault="001904B4" w:rsidP="00B548EA">
      <w:pPr>
        <w:pStyle w:val="3"/>
        <w:jc w:val="center"/>
        <w:rPr>
          <w:sz w:val="28"/>
          <w:szCs w:val="28"/>
          <w:lang w:val="ru-RU"/>
        </w:rPr>
      </w:pPr>
      <w:r w:rsidRPr="002745DA">
        <w:rPr>
          <w:sz w:val="28"/>
          <w:szCs w:val="28"/>
          <w:lang w:val="ru-RU"/>
        </w:rPr>
        <w:t>Порядок ведения лицевых счетов.</w:t>
      </w:r>
    </w:p>
    <w:p w:rsidR="001904B4" w:rsidRPr="001904B4" w:rsidRDefault="002745D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Лицевые счета ведутся ОФК по форме, установленной Минфином РФ. На лицевых счетах отражаются операции по исполнению бюджета, нарастающим итогом с начала года.</w:t>
      </w:r>
    </w:p>
    <w:p w:rsidR="001904B4" w:rsidRPr="002745DA" w:rsidRDefault="002745DA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2745DA">
        <w:rPr>
          <w:rFonts w:ascii="Times New Roman" w:hAnsi="Times New Roman"/>
          <w:i/>
          <w:u w:val="single"/>
          <w:lang w:val="ru-RU"/>
        </w:rPr>
        <w:t>На лицевом счете распорядителя, в структуре бюджетной классификации отражаются: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1) Лимиты бюджетных обязательств текущего года;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2) Распределенные лимиты бюджетных обязательств;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3) Нераспределенный остаток лимитов;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4) </w:t>
      </w:r>
      <w:r w:rsidR="002745DA" w:rsidRPr="001904B4">
        <w:rPr>
          <w:rFonts w:ascii="Times New Roman" w:hAnsi="Times New Roman"/>
          <w:lang w:val="ru-RU"/>
        </w:rPr>
        <w:t>Объем</w:t>
      </w:r>
      <w:r w:rsidRPr="001904B4">
        <w:rPr>
          <w:rFonts w:ascii="Times New Roman" w:hAnsi="Times New Roman"/>
          <w:lang w:val="ru-RU"/>
        </w:rPr>
        <w:t xml:space="preserve"> финансирования текущего года в валюте РФ;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5) Распределенные </w:t>
      </w:r>
      <w:r w:rsidR="002745DA" w:rsidRPr="001904B4">
        <w:rPr>
          <w:rFonts w:ascii="Times New Roman" w:hAnsi="Times New Roman"/>
          <w:lang w:val="ru-RU"/>
        </w:rPr>
        <w:t>объемы</w:t>
      </w:r>
      <w:r w:rsidRPr="001904B4">
        <w:rPr>
          <w:rFonts w:ascii="Times New Roman" w:hAnsi="Times New Roman"/>
          <w:lang w:val="ru-RU"/>
        </w:rPr>
        <w:t xml:space="preserve"> </w:t>
      </w:r>
      <w:r w:rsidR="002745DA" w:rsidRPr="001904B4">
        <w:rPr>
          <w:rFonts w:ascii="Times New Roman" w:hAnsi="Times New Roman"/>
          <w:lang w:val="ru-RU"/>
        </w:rPr>
        <w:t>финансирования</w:t>
      </w:r>
      <w:r w:rsidRPr="001904B4">
        <w:rPr>
          <w:rFonts w:ascii="Times New Roman" w:hAnsi="Times New Roman"/>
          <w:lang w:val="ru-RU"/>
        </w:rPr>
        <w:t xml:space="preserve"> в валюте РФ;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6) Остаток нераспределенного </w:t>
      </w:r>
      <w:r w:rsidR="002745DA" w:rsidRPr="001904B4">
        <w:rPr>
          <w:rFonts w:ascii="Times New Roman" w:hAnsi="Times New Roman"/>
          <w:lang w:val="ru-RU"/>
        </w:rPr>
        <w:t>объема</w:t>
      </w:r>
      <w:r w:rsidRPr="001904B4">
        <w:rPr>
          <w:rFonts w:ascii="Times New Roman" w:hAnsi="Times New Roman"/>
          <w:lang w:val="ru-RU"/>
        </w:rPr>
        <w:t xml:space="preserve"> </w:t>
      </w:r>
      <w:r w:rsidR="002745DA" w:rsidRPr="001904B4">
        <w:rPr>
          <w:rFonts w:ascii="Times New Roman" w:hAnsi="Times New Roman"/>
          <w:lang w:val="ru-RU"/>
        </w:rPr>
        <w:t>финансирования</w:t>
      </w:r>
      <w:r w:rsidRPr="001904B4">
        <w:rPr>
          <w:rFonts w:ascii="Times New Roman" w:hAnsi="Times New Roman"/>
          <w:lang w:val="ru-RU"/>
        </w:rPr>
        <w:t>.</w:t>
      </w:r>
    </w:p>
    <w:p w:rsidR="001904B4" w:rsidRPr="001904B4" w:rsidRDefault="002745D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i/>
          <w:u w:val="single"/>
          <w:lang w:val="ru-RU"/>
        </w:rPr>
        <w:t xml:space="preserve">На лицевом счет </w:t>
      </w:r>
      <w:r w:rsidR="001904B4" w:rsidRPr="001904B4">
        <w:rPr>
          <w:rFonts w:ascii="Times New Roman" w:hAnsi="Times New Roman"/>
          <w:i/>
          <w:u w:val="single"/>
          <w:lang w:val="ru-RU"/>
        </w:rPr>
        <w:t>е</w:t>
      </w:r>
      <w:r>
        <w:rPr>
          <w:rFonts w:ascii="Times New Roman" w:hAnsi="Times New Roman"/>
          <w:i/>
          <w:u w:val="single"/>
          <w:lang w:val="ru-RU"/>
        </w:rPr>
        <w:t xml:space="preserve"> </w:t>
      </w:r>
      <w:r w:rsidR="001904B4" w:rsidRPr="001904B4">
        <w:rPr>
          <w:rFonts w:ascii="Times New Roman" w:hAnsi="Times New Roman"/>
          <w:i/>
          <w:u w:val="single"/>
          <w:lang w:val="ru-RU"/>
        </w:rPr>
        <w:t>получателя средств, в структуре показателей бюджетной классификации отражаются: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1) Лимиты бюджетных обязательств текущего года;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2) Поставленные на учет денежные обязательства, оплаты которых осуществляется за счет средств бюджета в текущем году;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3) Нераспределенный остаток лимита бюджетных обязательств на отчетную дату;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4) </w:t>
      </w:r>
      <w:r w:rsidR="002745DA" w:rsidRPr="001904B4">
        <w:rPr>
          <w:rFonts w:ascii="Times New Roman" w:hAnsi="Times New Roman"/>
          <w:lang w:val="ru-RU"/>
        </w:rPr>
        <w:t>Объем</w:t>
      </w:r>
      <w:r w:rsidRPr="001904B4">
        <w:rPr>
          <w:rFonts w:ascii="Times New Roman" w:hAnsi="Times New Roman"/>
          <w:lang w:val="ru-RU"/>
        </w:rPr>
        <w:t xml:space="preserve"> финансирования текущего года;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5) Остаток неиспользованных </w:t>
      </w:r>
      <w:r w:rsidR="002745DA" w:rsidRPr="001904B4">
        <w:rPr>
          <w:rFonts w:ascii="Times New Roman" w:hAnsi="Times New Roman"/>
          <w:lang w:val="ru-RU"/>
        </w:rPr>
        <w:t>объемов</w:t>
      </w:r>
      <w:r w:rsidRPr="001904B4">
        <w:rPr>
          <w:rFonts w:ascii="Times New Roman" w:hAnsi="Times New Roman"/>
          <w:lang w:val="ru-RU"/>
        </w:rPr>
        <w:t xml:space="preserve"> финансирования на отчетную дату;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6) Кассовые расходы;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7) Восстановленные кассовые расходы.</w:t>
      </w:r>
    </w:p>
    <w:p w:rsidR="001904B4" w:rsidRPr="00D52E30" w:rsidRDefault="001904B4" w:rsidP="00B548EA">
      <w:pPr>
        <w:pStyle w:val="3"/>
        <w:jc w:val="center"/>
        <w:rPr>
          <w:sz w:val="28"/>
          <w:szCs w:val="28"/>
          <w:lang w:val="ru-RU"/>
        </w:rPr>
      </w:pPr>
      <w:r w:rsidRPr="00D52E30">
        <w:rPr>
          <w:sz w:val="28"/>
          <w:szCs w:val="28"/>
          <w:lang w:val="ru-RU"/>
        </w:rPr>
        <w:t>Выписки из лицевых счетов.</w:t>
      </w:r>
    </w:p>
    <w:p w:rsidR="001904B4" w:rsidRPr="001904B4" w:rsidRDefault="00D52E30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ОФК, не позднее следующего рабочего дня, после подтверждения учреждением банка совершения операции, выдает клиенту выписки из лицевых счетов и необходимые приложения к ним с отметкой об исполнении на выписке и на каждом приложенном документе.</w:t>
      </w:r>
    </w:p>
    <w:p w:rsidR="001904B4" w:rsidRPr="001904B4" w:rsidRDefault="00D52E30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Выписки отражают операции, осуществленные в процессе исполнения расходов бюджета за данный операционный день.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Выписки и приложенные к ним документы, служащие основанием для осуществления записей в лицевых счетах, </w:t>
      </w:r>
      <w:r w:rsidR="00D52E30" w:rsidRPr="001904B4">
        <w:rPr>
          <w:rFonts w:ascii="Times New Roman" w:hAnsi="Times New Roman"/>
          <w:lang w:val="ru-RU"/>
        </w:rPr>
        <w:t>брошюруются</w:t>
      </w:r>
      <w:r w:rsidRPr="001904B4">
        <w:rPr>
          <w:rFonts w:ascii="Times New Roman" w:hAnsi="Times New Roman"/>
          <w:lang w:val="ru-RU"/>
        </w:rPr>
        <w:t xml:space="preserve"> в хронологическом порядке в отдельные дела (срок хранения согласно инструкции по ведению архива 2 года).</w:t>
      </w:r>
    </w:p>
    <w:p w:rsidR="001904B4" w:rsidRPr="001904B4" w:rsidRDefault="00D52E30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i/>
          <w:u w:val="single"/>
          <w:lang w:val="ru-RU"/>
        </w:rPr>
        <w:t xml:space="preserve">В выписке из лицевого счета отражаются операции, </w:t>
      </w:r>
      <w:r w:rsidRPr="001904B4">
        <w:rPr>
          <w:rFonts w:ascii="Times New Roman" w:hAnsi="Times New Roman"/>
          <w:i/>
          <w:u w:val="single"/>
          <w:lang w:val="ru-RU"/>
        </w:rPr>
        <w:t>совершенные</w:t>
      </w:r>
      <w:r w:rsidR="001904B4" w:rsidRPr="001904B4">
        <w:rPr>
          <w:rFonts w:ascii="Times New Roman" w:hAnsi="Times New Roman"/>
          <w:i/>
          <w:u w:val="single"/>
          <w:lang w:val="ru-RU"/>
        </w:rPr>
        <w:t xml:space="preserve"> в данный операционный день: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1) Входящий на начало операционного дня и исходящий на конец операционного дня, нераспределенные остатки лимитов бюджетных обязательств;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2) Лимиты бюджетных обязательств, доведенные уведомлением фин-го органа;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3) Лимиты бюджетных </w:t>
      </w:r>
      <w:r w:rsidR="00D52E30" w:rsidRPr="001904B4">
        <w:rPr>
          <w:rFonts w:ascii="Times New Roman" w:hAnsi="Times New Roman"/>
          <w:lang w:val="ru-RU"/>
        </w:rPr>
        <w:t>обязательств,</w:t>
      </w:r>
      <w:r w:rsidRPr="001904B4">
        <w:rPr>
          <w:rFonts w:ascii="Times New Roman" w:hAnsi="Times New Roman"/>
          <w:lang w:val="ru-RU"/>
        </w:rPr>
        <w:t xml:space="preserve"> переданные главным распорядителями средств, распорядителями и получателям;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4) Входящий на начало дня и исходящие на конец рабочего дня нераспределенных остатков финансирования;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5) </w:t>
      </w:r>
      <w:r w:rsidR="00D52E30" w:rsidRPr="001904B4">
        <w:rPr>
          <w:rFonts w:ascii="Times New Roman" w:hAnsi="Times New Roman"/>
          <w:lang w:val="ru-RU"/>
        </w:rPr>
        <w:t>Объем</w:t>
      </w:r>
      <w:r w:rsidRPr="001904B4">
        <w:rPr>
          <w:rFonts w:ascii="Times New Roman" w:hAnsi="Times New Roman"/>
          <w:lang w:val="ru-RU"/>
        </w:rPr>
        <w:t xml:space="preserve"> финансирования, доведенный фин-м органом;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6) </w:t>
      </w:r>
      <w:r w:rsidR="00D52E30" w:rsidRPr="001904B4">
        <w:rPr>
          <w:rFonts w:ascii="Times New Roman" w:hAnsi="Times New Roman"/>
          <w:lang w:val="ru-RU"/>
        </w:rPr>
        <w:t>Объем</w:t>
      </w:r>
      <w:r w:rsidRPr="001904B4">
        <w:rPr>
          <w:rFonts w:ascii="Times New Roman" w:hAnsi="Times New Roman"/>
          <w:lang w:val="ru-RU"/>
        </w:rPr>
        <w:t xml:space="preserve"> фин-я переданный главным распорядителем подведомственным распорядите</w:t>
      </w:r>
      <w:r w:rsidR="00072DC0">
        <w:rPr>
          <w:rFonts w:ascii="Times New Roman" w:hAnsi="Times New Roman"/>
          <w:lang w:val="ru-RU"/>
        </w:rPr>
        <w:t>ле</w:t>
      </w:r>
      <w:r w:rsidRPr="001904B4">
        <w:rPr>
          <w:rFonts w:ascii="Times New Roman" w:hAnsi="Times New Roman"/>
          <w:lang w:val="ru-RU"/>
        </w:rPr>
        <w:t xml:space="preserve">м </w:t>
      </w:r>
      <w:r w:rsidR="00072DC0">
        <w:rPr>
          <w:rFonts w:ascii="Times New Roman" w:hAnsi="Times New Roman"/>
          <w:lang w:val="ru-RU"/>
        </w:rPr>
        <w:t>и получателем бюджетных средств.</w:t>
      </w:r>
    </w:p>
    <w:p w:rsidR="001904B4" w:rsidRPr="001904B4" w:rsidRDefault="00D52E30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Выписки и приложения к ним выдаются под расписку </w:t>
      </w:r>
      <w:r w:rsidRPr="001904B4">
        <w:rPr>
          <w:rFonts w:ascii="Times New Roman" w:hAnsi="Times New Roman"/>
          <w:lang w:val="ru-RU"/>
        </w:rPr>
        <w:t>лицам,</w:t>
      </w:r>
      <w:r w:rsidR="001904B4" w:rsidRPr="001904B4">
        <w:rPr>
          <w:rFonts w:ascii="Times New Roman" w:hAnsi="Times New Roman"/>
          <w:lang w:val="ru-RU"/>
        </w:rPr>
        <w:t xml:space="preserve"> имеющим право первой и второй подписи по данному счету или и представителям по доверенности через абонентский </w:t>
      </w:r>
      <w:r w:rsidRPr="001904B4">
        <w:rPr>
          <w:rFonts w:ascii="Times New Roman" w:hAnsi="Times New Roman"/>
          <w:lang w:val="ru-RU"/>
        </w:rPr>
        <w:t>ящик</w:t>
      </w:r>
      <w:r w:rsidR="001904B4" w:rsidRPr="001904B4">
        <w:rPr>
          <w:rFonts w:ascii="Times New Roman" w:hAnsi="Times New Roman"/>
          <w:lang w:val="ru-RU"/>
        </w:rPr>
        <w:t>, либо лично в руки.</w:t>
      </w:r>
    </w:p>
    <w:p w:rsidR="001904B4" w:rsidRPr="001904B4" w:rsidRDefault="00D52E30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Клиент обязан письменно сообщить в ОФК, не позднее чем через 3 дня после вручения выписки о суммах ошибочно отраженных в его лицевом счете. При отсутствии возражений в указанные сроки (3 дня), совершенные операции по лицевому счету и остатки, отраженные на этих лицевых счетах считаются подтвержденными.</w:t>
      </w:r>
    </w:p>
    <w:p w:rsidR="001904B4" w:rsidRPr="001904B4" w:rsidRDefault="00D52E30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При обнаружении </w:t>
      </w:r>
      <w:r w:rsidR="00213FBF">
        <w:rPr>
          <w:rFonts w:ascii="Times New Roman" w:hAnsi="Times New Roman"/>
          <w:lang w:val="ru-RU"/>
        </w:rPr>
        <w:t>ошибочных учетных записей</w:t>
      </w:r>
      <w:r>
        <w:rPr>
          <w:rFonts w:ascii="Times New Roman" w:hAnsi="Times New Roman"/>
          <w:lang w:val="ru-RU"/>
        </w:rPr>
        <w:t xml:space="preserve"> п</w:t>
      </w:r>
      <w:r w:rsidR="00213FBF">
        <w:rPr>
          <w:rFonts w:ascii="Times New Roman" w:hAnsi="Times New Roman"/>
          <w:lang w:val="ru-RU"/>
        </w:rPr>
        <w:t>роизведенных</w:t>
      </w:r>
      <w:r w:rsidR="001904B4" w:rsidRPr="001904B4">
        <w:rPr>
          <w:rFonts w:ascii="Times New Roman" w:hAnsi="Times New Roman"/>
          <w:lang w:val="ru-RU"/>
        </w:rPr>
        <w:t xml:space="preserve"> ОФК или клиентом в пределах текущего фин-го года, исправительные записи осуществляются ОФК на дату обнаружения ошибки на основании казначейского мемориального ордера с уведомлением клиента не позднее следующего дня после оформления исправительной записи.</w:t>
      </w:r>
    </w:p>
    <w:p w:rsidR="001904B4" w:rsidRPr="001904B4" w:rsidRDefault="00D52E30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Суммы, зачисленные на счет ОФК без оправдательных документов и без указания получателя средств или его реквизитов, а так же в связи отсутствием клиента в реестре получателей средств, не представлением клиентами документов в ОФК или в связи с недостаточности информации в поле назначения платежа, ОФК вычитывает как невыясненные поступления.</w:t>
      </w:r>
    </w:p>
    <w:p w:rsidR="001904B4" w:rsidRPr="001904B4" w:rsidRDefault="00D52E30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>Если в течение 10 рабочих дней, вышеуказанные причины не устранены, ОФК возвращает данные суммы отправителю.</w:t>
      </w:r>
    </w:p>
    <w:p w:rsidR="001904B4" w:rsidRPr="00C8748C" w:rsidRDefault="001904B4" w:rsidP="00B548EA">
      <w:pPr>
        <w:pStyle w:val="3"/>
        <w:jc w:val="center"/>
        <w:rPr>
          <w:sz w:val="28"/>
          <w:szCs w:val="28"/>
          <w:lang w:val="ru-RU"/>
        </w:rPr>
      </w:pPr>
      <w:r w:rsidRPr="00C8748C">
        <w:rPr>
          <w:sz w:val="28"/>
          <w:szCs w:val="28"/>
          <w:lang w:val="ru-RU"/>
        </w:rPr>
        <w:t>Кассовое обслуживание расходной части бюджета.</w:t>
      </w:r>
    </w:p>
    <w:p w:rsidR="001904B4" w:rsidRPr="00C8748C" w:rsidRDefault="00C8748C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C8748C">
        <w:rPr>
          <w:rFonts w:ascii="Times New Roman" w:hAnsi="Times New Roman"/>
          <w:i/>
          <w:u w:val="single"/>
          <w:lang w:val="ru-RU"/>
        </w:rPr>
        <w:t xml:space="preserve">Исполнение расходной части бюджета </w:t>
      </w:r>
      <w:r w:rsidRPr="00C8748C">
        <w:rPr>
          <w:rFonts w:ascii="Times New Roman" w:hAnsi="Times New Roman"/>
          <w:i/>
          <w:u w:val="single"/>
          <w:lang w:val="ru-RU"/>
        </w:rPr>
        <w:t>бюджетной</w:t>
      </w:r>
      <w:r w:rsidR="001904B4" w:rsidRPr="00C8748C">
        <w:rPr>
          <w:rFonts w:ascii="Times New Roman" w:hAnsi="Times New Roman"/>
          <w:i/>
          <w:u w:val="single"/>
          <w:lang w:val="ru-RU"/>
        </w:rPr>
        <w:t xml:space="preserve"> системы РФ имеет 2 варианта: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 xml:space="preserve">1) Лицевой счет по учету операций по кассовым выплатам из бюджета открывается фин-му органу </w:t>
      </w:r>
      <w:r w:rsidR="00C8748C" w:rsidRPr="001904B4">
        <w:rPr>
          <w:rFonts w:ascii="Times New Roman" w:hAnsi="Times New Roman"/>
          <w:lang w:val="ru-RU"/>
        </w:rPr>
        <w:t>соответствующему</w:t>
      </w:r>
      <w:r w:rsidRPr="001904B4">
        <w:rPr>
          <w:rFonts w:ascii="Times New Roman" w:hAnsi="Times New Roman"/>
          <w:lang w:val="ru-RU"/>
        </w:rPr>
        <w:t xml:space="preserve"> бюджета. В этом случае, ОФК обеспечи</w:t>
      </w:r>
      <w:r w:rsidR="00C8748C">
        <w:rPr>
          <w:rFonts w:ascii="Times New Roman" w:hAnsi="Times New Roman"/>
          <w:lang w:val="ru-RU"/>
        </w:rPr>
        <w:t>вает проведение кассовых выплат</w:t>
      </w:r>
      <w:r w:rsidRPr="001904B4">
        <w:rPr>
          <w:rFonts w:ascii="Times New Roman" w:hAnsi="Times New Roman"/>
          <w:lang w:val="ru-RU"/>
        </w:rPr>
        <w:t xml:space="preserve"> из бюджета по поручению фин-го органа, но не санкционирует расходы бюджета;</w:t>
      </w:r>
    </w:p>
    <w:p w:rsidR="001904B4" w:rsidRPr="001904B4" w:rsidRDefault="001904B4" w:rsidP="00B548EA">
      <w:pPr>
        <w:rPr>
          <w:rFonts w:ascii="Times New Roman" w:hAnsi="Times New Roman"/>
          <w:lang w:val="ru-RU"/>
        </w:rPr>
      </w:pPr>
      <w:r w:rsidRPr="001904B4">
        <w:rPr>
          <w:rFonts w:ascii="Times New Roman" w:hAnsi="Times New Roman"/>
          <w:lang w:val="ru-RU"/>
        </w:rPr>
        <w:t>2) Лицевые счета для учета операций по кассовым выплатам из бюджета открываются администратором, главным распорядителем, распорядителем и получателем средств соответствующего бюджета.</w:t>
      </w:r>
    </w:p>
    <w:p w:rsidR="001904B4" w:rsidRPr="001904B4" w:rsidRDefault="00C8748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В этом случае, исполнительный орган власти и ОФК должны получить соглашение на открытие указанных лицевых счетов. Лицевые счета открываются только после </w:t>
      </w:r>
      <w:r w:rsidRPr="001904B4">
        <w:rPr>
          <w:rFonts w:ascii="Times New Roman" w:hAnsi="Times New Roman"/>
          <w:lang w:val="ru-RU"/>
        </w:rPr>
        <w:t>подписания</w:t>
      </w:r>
      <w:r w:rsidR="001904B4" w:rsidRPr="001904B4">
        <w:rPr>
          <w:rFonts w:ascii="Times New Roman" w:hAnsi="Times New Roman"/>
          <w:lang w:val="ru-RU"/>
        </w:rPr>
        <w:t xml:space="preserve"> соглашения.</w:t>
      </w:r>
    </w:p>
    <w:p w:rsidR="001904B4" w:rsidRDefault="00C8748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4B4" w:rsidRPr="001904B4">
        <w:rPr>
          <w:rFonts w:ascii="Times New Roman" w:hAnsi="Times New Roman"/>
          <w:lang w:val="ru-RU"/>
        </w:rPr>
        <w:t xml:space="preserve">Взаимоотношения территориальных органов казначейства и фин-х при открытии лицевого счета фин-му органу. В этом варианте кассового обслуживания взаимодействие происходит исключительно между ОФК и фин-м органом. Бюджетные учреждения с казначейством не взаимодействуют. Соглашение в данном случае не заключается. Основой взаимодействия служит регламент. В регламенте </w:t>
      </w:r>
      <w:r w:rsidRPr="001904B4">
        <w:rPr>
          <w:rFonts w:ascii="Times New Roman" w:hAnsi="Times New Roman"/>
          <w:lang w:val="ru-RU"/>
        </w:rPr>
        <w:t>указывается,</w:t>
      </w:r>
      <w:r w:rsidR="001904B4" w:rsidRPr="001904B4">
        <w:rPr>
          <w:rFonts w:ascii="Times New Roman" w:hAnsi="Times New Roman"/>
          <w:lang w:val="ru-RU"/>
        </w:rPr>
        <w:t xml:space="preserve"> какие документы для проведения кассовых операций должно передавать </w:t>
      </w:r>
      <w:r w:rsidRPr="001904B4">
        <w:rPr>
          <w:rFonts w:ascii="Times New Roman" w:hAnsi="Times New Roman"/>
          <w:lang w:val="ru-RU"/>
        </w:rPr>
        <w:t>Казначейство</w:t>
      </w:r>
      <w:r w:rsidR="001904B4" w:rsidRPr="001904B4">
        <w:rPr>
          <w:rFonts w:ascii="Times New Roman" w:hAnsi="Times New Roman"/>
          <w:lang w:val="ru-RU"/>
        </w:rPr>
        <w:t>, а какие фин-й орган. В этом случае фин-е органы обязаны обеспечить процедуру санкционирования расходов</w:t>
      </w:r>
      <w:r>
        <w:rPr>
          <w:rFonts w:ascii="Times New Roman" w:hAnsi="Times New Roman"/>
          <w:lang w:val="ru-RU"/>
        </w:rPr>
        <w:t xml:space="preserve"> (ст. 219 БК РФ) самостоятельно</w:t>
      </w:r>
      <w:r w:rsidR="001904B4" w:rsidRPr="001904B4">
        <w:rPr>
          <w:rFonts w:ascii="Times New Roman" w:hAnsi="Times New Roman"/>
          <w:lang w:val="ru-RU"/>
        </w:rPr>
        <w:t>.</w:t>
      </w:r>
    </w:p>
    <w:p w:rsidR="00141753" w:rsidRDefault="005F55C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pict>
          <v:rect id="_x0000_s1031" style="position:absolute;margin-left:5in;margin-top:8.4pt;width:45pt;height:27pt;z-index:251651584">
            <v:textbox style="mso-next-textbox:#_x0000_s1031">
              <w:txbxContent>
                <w:p w:rsidR="00141753" w:rsidRPr="00141753" w:rsidRDefault="00141753" w:rsidP="00141753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141753">
                    <w:rPr>
                      <w:rFonts w:ascii="Times New Roman" w:hAnsi="Times New Roman"/>
                      <w:b/>
                      <w:lang w:val="ru-RU"/>
                    </w:rPr>
                    <w:t>ОФК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val="ru-RU" w:eastAsia="ru-RU"/>
        </w:rPr>
        <w:pict>
          <v:rect id="_x0000_s1028" style="position:absolute;margin-left:117pt;margin-top:8.4pt;width:90pt;height:27pt;z-index:251650560">
            <v:textbox style="mso-next-textbox:#_x0000_s1028">
              <w:txbxContent>
                <w:p w:rsidR="00141753" w:rsidRPr="00141753" w:rsidRDefault="00141753" w:rsidP="00141753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141753">
                    <w:rPr>
                      <w:rFonts w:ascii="Times New Roman" w:hAnsi="Times New Roman"/>
                      <w:b/>
                      <w:lang w:val="ru-RU"/>
                    </w:rPr>
                    <w:t>Фин. органы</w:t>
                  </w:r>
                </w:p>
              </w:txbxContent>
            </v:textbox>
          </v:rect>
        </w:pict>
      </w:r>
    </w:p>
    <w:p w:rsidR="00141753" w:rsidRDefault="00141753" w:rsidP="00B548EA">
      <w:pPr>
        <w:rPr>
          <w:rFonts w:ascii="Times New Roman" w:hAnsi="Times New Roman"/>
          <w:lang w:val="ru-RU"/>
        </w:rPr>
      </w:pPr>
    </w:p>
    <w:p w:rsidR="00141753" w:rsidRDefault="005F55C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pict>
          <v:line id="_x0000_s1051" style="position:absolute;z-index:251663872" from="162pt,7.8pt" to="162pt,25.8pt">
            <v:stroke endarrow="block"/>
          </v:line>
        </w:pict>
      </w:r>
      <w:r>
        <w:rPr>
          <w:rFonts w:ascii="Times New Roman" w:hAnsi="Times New Roman"/>
          <w:noProof/>
          <w:lang w:val="ru-RU" w:eastAsia="ru-RU"/>
        </w:rPr>
        <w:pict>
          <v:line id="_x0000_s1044" style="position:absolute;z-index:251658752" from="387pt,7.8pt" to="387pt,97.8pt">
            <v:stroke endarrow="block"/>
          </v:line>
        </w:pict>
      </w:r>
    </w:p>
    <w:p w:rsidR="00141753" w:rsidRDefault="005F55C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pict>
          <v:rect id="_x0000_s1034" style="position:absolute;margin-left:99pt;margin-top:12pt;width:126pt;height:27pt;z-index:251652608">
            <v:textbox style="mso-next-textbox:#_x0000_s1034">
              <w:txbxContent>
                <w:p w:rsidR="00141753" w:rsidRPr="00141753" w:rsidRDefault="00141753" w:rsidP="00141753">
                  <w:pPr>
                    <w:jc w:val="center"/>
                    <w:rPr>
                      <w:lang w:val="ru-RU"/>
                    </w:rPr>
                  </w:pPr>
                  <w:r w:rsidRPr="00141753">
                    <w:rPr>
                      <w:rFonts w:ascii="Times New Roman" w:hAnsi="Times New Roman"/>
                      <w:lang w:val="ru-RU"/>
                    </w:rPr>
                    <w:t xml:space="preserve">Санкционирует </w:t>
                  </w:r>
                  <w:r>
                    <w:rPr>
                      <w:lang w:val="ru-RU"/>
                    </w:rPr>
                    <w:t>расходы</w:t>
                  </w:r>
                </w:p>
              </w:txbxContent>
            </v:textbox>
          </v:rect>
        </w:pict>
      </w:r>
    </w:p>
    <w:p w:rsidR="00141753" w:rsidRDefault="00141753" w:rsidP="00B548EA">
      <w:pPr>
        <w:rPr>
          <w:rFonts w:ascii="Times New Roman" w:hAnsi="Times New Roman"/>
          <w:lang w:val="ru-RU"/>
        </w:rPr>
      </w:pPr>
    </w:p>
    <w:p w:rsidR="00141753" w:rsidRDefault="005F55C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pict>
          <v:line id="_x0000_s1054" style="position:absolute;z-index:251664896" from="162pt,11.4pt" to="162pt,20.4pt">
            <v:stroke endarrow="block"/>
          </v:line>
        </w:pict>
      </w:r>
    </w:p>
    <w:p w:rsidR="00141753" w:rsidRDefault="005F55C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pict>
          <v:rect id="_x0000_s1035" style="position:absolute;margin-left:99pt;margin-top:6.6pt;width:126pt;height:27pt;z-index:251653632">
            <v:textbox style="mso-next-textbox:#_x0000_s1035">
              <w:txbxContent>
                <w:p w:rsidR="00141753" w:rsidRPr="00141753" w:rsidRDefault="00141753" w:rsidP="0014175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141753">
                    <w:rPr>
                      <w:rFonts w:ascii="Times New Roman" w:hAnsi="Times New Roman"/>
                      <w:lang w:val="ru-RU"/>
                    </w:rPr>
                    <w:t>Ведет лицевые счета</w:t>
                  </w:r>
                </w:p>
              </w:txbxContent>
            </v:textbox>
          </v:rect>
        </w:pict>
      </w:r>
    </w:p>
    <w:p w:rsidR="00141753" w:rsidRDefault="00141753" w:rsidP="00B548EA">
      <w:pPr>
        <w:rPr>
          <w:rFonts w:ascii="Times New Roman" w:hAnsi="Times New Roman"/>
          <w:lang w:val="ru-RU"/>
        </w:rPr>
      </w:pPr>
    </w:p>
    <w:p w:rsidR="00141753" w:rsidRDefault="005F55C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pict>
          <v:line id="_x0000_s1045" style="position:absolute;z-index:251659776" from="162pt,6pt" to="162pt,15pt">
            <v:stroke endarrow="block"/>
          </v:line>
        </w:pict>
      </w:r>
    </w:p>
    <w:p w:rsidR="00141753" w:rsidRDefault="005F55C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pict>
          <v:rect id="_x0000_s1036" style="position:absolute;margin-left:18pt;margin-top:1.2pt;width:189pt;height:36pt;z-index:251654656">
            <v:textbox style="mso-next-textbox:#_x0000_s1036">
              <w:txbxContent>
                <w:p w:rsidR="00141753" w:rsidRPr="00141753" w:rsidRDefault="00141753" w:rsidP="0014175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141753">
                    <w:rPr>
                      <w:rFonts w:ascii="Times New Roman" w:hAnsi="Times New Roman"/>
                      <w:lang w:val="ru-RU"/>
                    </w:rPr>
                    <w:t>Передает п/п на осуществление кассовых расходов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val="ru-RU" w:eastAsia="ru-RU"/>
        </w:rPr>
        <w:pict>
          <v:rect id="_x0000_s1040" style="position:absolute;margin-left:234pt;margin-top:1.2pt;width:4in;height:36pt;z-index:251656704">
            <v:textbox style="mso-next-textbox:#_x0000_s1040">
              <w:txbxContent>
                <w:p w:rsidR="00141753" w:rsidRPr="00141753" w:rsidRDefault="00141753" w:rsidP="0014175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141753">
                    <w:rPr>
                      <w:rFonts w:ascii="Times New Roman" w:hAnsi="Times New Roman"/>
                      <w:lang w:val="ru-RU"/>
                    </w:rPr>
                    <w:t>Списывает средства с единого счета бюджета и отражает данные на лицевых счетах фин-го органа</w:t>
                  </w:r>
                </w:p>
              </w:txbxContent>
            </v:textbox>
          </v:rect>
        </w:pict>
      </w:r>
    </w:p>
    <w:p w:rsidR="00141753" w:rsidRDefault="005F55C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pict>
          <v:line id="_x0000_s1047" style="position:absolute;z-index:251661824" from="207pt,5.4pt" to="234pt,5.4pt">
            <v:stroke endarrow="block"/>
          </v:line>
        </w:pict>
      </w:r>
    </w:p>
    <w:p w:rsidR="00141753" w:rsidRDefault="005F55C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pict>
          <v:line id="_x0000_s1046" style="position:absolute;z-index:251660800" from="108pt,9.6pt" to="108pt,18.6pt">
            <v:stroke endarrow="block"/>
          </v:line>
        </w:pict>
      </w:r>
    </w:p>
    <w:p w:rsidR="00141753" w:rsidRDefault="005F55C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pict>
          <v:rect id="_x0000_s1041" style="position:absolute;margin-left:261pt;margin-top:4.8pt;width:261pt;height:27pt;z-index:251657728">
            <v:textbox style="mso-next-textbox:#_x0000_s1041">
              <w:txbxContent>
                <w:p w:rsidR="00141753" w:rsidRPr="00141753" w:rsidRDefault="00141753" w:rsidP="0014175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141753">
                    <w:rPr>
                      <w:rFonts w:ascii="Times New Roman" w:hAnsi="Times New Roman"/>
                      <w:lang w:val="ru-RU"/>
                    </w:rPr>
                    <w:t>Передает выписки из лицевого счета бюджета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val="ru-RU" w:eastAsia="ru-RU"/>
        </w:rPr>
        <w:pict>
          <v:rect id="_x0000_s1039" style="position:absolute;margin-left:9pt;margin-top:4.8pt;width:3in;height:36pt;z-index:251655680">
            <v:textbox style="mso-next-textbox:#_x0000_s1039">
              <w:txbxContent>
                <w:p w:rsidR="00141753" w:rsidRPr="00141753" w:rsidRDefault="00141753" w:rsidP="0014175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141753">
                    <w:rPr>
                      <w:rFonts w:ascii="Times New Roman" w:hAnsi="Times New Roman"/>
                      <w:lang w:val="ru-RU"/>
                    </w:rPr>
                    <w:t>Отражает кассовые операции на лицевых счетах бюджетополучателей</w:t>
                  </w:r>
                </w:p>
              </w:txbxContent>
            </v:textbox>
          </v:rect>
        </w:pict>
      </w:r>
    </w:p>
    <w:p w:rsidR="00141753" w:rsidRDefault="005F55C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pict>
          <v:line id="_x0000_s1048" style="position:absolute;flip:x;z-index:251662848" from="225pt,9pt" to="261pt,9pt">
            <v:stroke endarrow="block"/>
          </v:line>
        </w:pict>
      </w:r>
    </w:p>
    <w:p w:rsidR="00141753" w:rsidRDefault="00141753" w:rsidP="00B548EA">
      <w:pPr>
        <w:rPr>
          <w:rFonts w:ascii="Times New Roman" w:hAnsi="Times New Roman"/>
          <w:lang w:val="ru-RU"/>
        </w:rPr>
      </w:pPr>
    </w:p>
    <w:p w:rsidR="00141753" w:rsidRDefault="00141753" w:rsidP="00B548EA">
      <w:pPr>
        <w:rPr>
          <w:rFonts w:ascii="Times New Roman" w:hAnsi="Times New Roman"/>
          <w:lang w:val="ru-RU"/>
        </w:rPr>
      </w:pPr>
    </w:p>
    <w:p w:rsidR="00141753" w:rsidRPr="001904B4" w:rsidRDefault="00141753" w:rsidP="00B548EA">
      <w:pPr>
        <w:rPr>
          <w:rFonts w:ascii="Times New Roman" w:hAnsi="Times New Roman"/>
          <w:lang w:val="ru-RU"/>
        </w:rPr>
      </w:pPr>
    </w:p>
    <w:p w:rsidR="00620C9F" w:rsidRPr="00390A7F" w:rsidRDefault="00620C9F" w:rsidP="00B548EA">
      <w:pPr>
        <w:pStyle w:val="3"/>
        <w:jc w:val="center"/>
        <w:rPr>
          <w:sz w:val="28"/>
          <w:szCs w:val="28"/>
          <w:lang w:val="ru-RU"/>
        </w:rPr>
      </w:pPr>
      <w:r w:rsidRPr="00390A7F">
        <w:rPr>
          <w:sz w:val="28"/>
          <w:szCs w:val="28"/>
          <w:lang w:val="ru-RU"/>
        </w:rPr>
        <w:t xml:space="preserve">Порядок учета ОФК, поступлений в бюджетную систему РФ и их </w:t>
      </w:r>
      <w:r w:rsidR="00390A7F" w:rsidRPr="00390A7F">
        <w:rPr>
          <w:sz w:val="28"/>
          <w:szCs w:val="28"/>
          <w:lang w:val="ru-RU"/>
        </w:rPr>
        <w:t>распределение</w:t>
      </w:r>
      <w:r w:rsidRPr="00390A7F">
        <w:rPr>
          <w:sz w:val="28"/>
          <w:szCs w:val="28"/>
          <w:lang w:val="ru-RU"/>
        </w:rPr>
        <w:t xml:space="preserve"> между бюджетами.</w:t>
      </w:r>
    </w:p>
    <w:p w:rsidR="00620C9F" w:rsidRPr="00620C9F" w:rsidRDefault="00390A7F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620C9F" w:rsidRPr="00620C9F">
        <w:rPr>
          <w:rFonts w:ascii="Times New Roman" w:hAnsi="Times New Roman"/>
          <w:lang w:val="ru-RU"/>
        </w:rPr>
        <w:t>Учет поступлений и из распределения осуществляется на счетах открытых территориальным ОФК для учета доходов.</w:t>
      </w:r>
    </w:p>
    <w:p w:rsidR="00620C9F" w:rsidRPr="00620C9F" w:rsidRDefault="00390A7F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620C9F" w:rsidRPr="00620C9F">
        <w:rPr>
          <w:rFonts w:ascii="Times New Roman" w:hAnsi="Times New Roman"/>
          <w:lang w:val="ru-RU"/>
        </w:rPr>
        <w:t xml:space="preserve">Сведения о реквизитах счетов в ОФК доводят не позднее следующего дня за днем их открытия или днем изменений до администраторов </w:t>
      </w:r>
      <w:r w:rsidRPr="00620C9F">
        <w:rPr>
          <w:rFonts w:ascii="Times New Roman" w:hAnsi="Times New Roman"/>
          <w:lang w:val="ru-RU"/>
        </w:rPr>
        <w:t>поступлений</w:t>
      </w:r>
      <w:r w:rsidR="00620C9F" w:rsidRPr="00620C9F">
        <w:rPr>
          <w:rFonts w:ascii="Times New Roman" w:hAnsi="Times New Roman"/>
          <w:lang w:val="ru-RU"/>
        </w:rPr>
        <w:t xml:space="preserve"> в бюджет.</w:t>
      </w:r>
    </w:p>
    <w:p w:rsidR="00620C9F" w:rsidRPr="00620C9F" w:rsidRDefault="00246507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Сведения о реквизитах</w:t>
      </w:r>
      <w:r w:rsidR="00620C9F" w:rsidRPr="00620C9F">
        <w:rPr>
          <w:rFonts w:ascii="Times New Roman" w:hAnsi="Times New Roman"/>
          <w:lang w:val="ru-RU"/>
        </w:rPr>
        <w:t xml:space="preserve"> счетов до плательщиков доводят администраторы поступлений в бюджет.</w:t>
      </w:r>
    </w:p>
    <w:p w:rsidR="00620C9F" w:rsidRPr="00620C9F" w:rsidRDefault="00390A7F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620C9F" w:rsidRPr="00390A7F">
        <w:rPr>
          <w:rFonts w:ascii="Times New Roman" w:hAnsi="Times New Roman"/>
          <w:b/>
          <w:lang w:val="ru-RU"/>
        </w:rPr>
        <w:t>Администраторы поступлений в бюджеты всех уровней бюджетной системы РФ</w:t>
      </w:r>
      <w:r w:rsidR="00620C9F" w:rsidRPr="00620C9F">
        <w:rPr>
          <w:rFonts w:ascii="Times New Roman" w:hAnsi="Times New Roman"/>
          <w:lang w:val="ru-RU"/>
        </w:rPr>
        <w:t xml:space="preserve"> - органы гос-й власти, органы местного самоуправления, органы управления гос-ми внебюджетными фондами, ЦБ РФ, а так де бюджетные учреждения, </w:t>
      </w:r>
      <w:r w:rsidRPr="00620C9F">
        <w:rPr>
          <w:rFonts w:ascii="Times New Roman" w:hAnsi="Times New Roman"/>
          <w:lang w:val="ru-RU"/>
        </w:rPr>
        <w:t>созданные</w:t>
      </w:r>
      <w:r w:rsidR="00620C9F" w:rsidRPr="00620C9F">
        <w:rPr>
          <w:rFonts w:ascii="Times New Roman" w:hAnsi="Times New Roman"/>
          <w:lang w:val="ru-RU"/>
        </w:rPr>
        <w:t xml:space="preserve"> органами гос-й власти и местного самоуправления, </w:t>
      </w:r>
      <w:r w:rsidR="00620C9F" w:rsidRPr="00390A7F">
        <w:rPr>
          <w:rFonts w:ascii="Times New Roman" w:hAnsi="Times New Roman"/>
          <w:i/>
          <w:u w:val="single"/>
          <w:lang w:val="ru-RU"/>
        </w:rPr>
        <w:t>осуществляющие в установленном порядке:</w:t>
      </w:r>
    </w:p>
    <w:p w:rsidR="00620C9F" w:rsidRP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 xml:space="preserve">- Контроль </w:t>
      </w:r>
      <w:r w:rsidR="00390A7F">
        <w:rPr>
          <w:rFonts w:ascii="Times New Roman" w:hAnsi="Times New Roman"/>
          <w:lang w:val="ru-RU"/>
        </w:rPr>
        <w:t>над</w:t>
      </w:r>
      <w:r w:rsidRPr="00620C9F">
        <w:rPr>
          <w:rFonts w:ascii="Times New Roman" w:hAnsi="Times New Roman"/>
          <w:lang w:val="ru-RU"/>
        </w:rPr>
        <w:t xml:space="preserve"> правильностью исчисления;</w:t>
      </w:r>
    </w:p>
    <w:p w:rsidR="00620C9F" w:rsidRP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>- Полнотой и своевременностью поступлений;</w:t>
      </w:r>
    </w:p>
    <w:p w:rsidR="00620C9F" w:rsidRP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 xml:space="preserve">- Начисление, учет, взыскание и принятие решений о возврате </w:t>
      </w:r>
      <w:r w:rsidR="00246507" w:rsidRPr="00620C9F">
        <w:rPr>
          <w:rFonts w:ascii="Times New Roman" w:hAnsi="Times New Roman"/>
          <w:lang w:val="ru-RU"/>
        </w:rPr>
        <w:t>излишне</w:t>
      </w:r>
      <w:r w:rsidR="00390A7F">
        <w:rPr>
          <w:rFonts w:ascii="Times New Roman" w:hAnsi="Times New Roman"/>
          <w:lang w:val="ru-RU"/>
        </w:rPr>
        <w:t xml:space="preserve"> </w:t>
      </w:r>
      <w:r w:rsidRPr="00620C9F">
        <w:rPr>
          <w:rFonts w:ascii="Times New Roman" w:hAnsi="Times New Roman"/>
          <w:lang w:val="ru-RU"/>
        </w:rPr>
        <w:t>уплаченных (взысканных) в бюджет платежей, пеней и штрафов по ним.</w:t>
      </w:r>
    </w:p>
    <w:p w:rsidR="00620C9F" w:rsidRPr="00390A7F" w:rsidRDefault="00390A7F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620C9F" w:rsidRPr="00390A7F">
        <w:rPr>
          <w:rFonts w:ascii="Times New Roman" w:hAnsi="Times New Roman"/>
          <w:i/>
          <w:u w:val="single"/>
          <w:lang w:val="ru-RU"/>
        </w:rPr>
        <w:t>Учет и распределение поступлений между бюджетами осуществляют ОФК, на основании следующих документов:</w:t>
      </w:r>
    </w:p>
    <w:p w:rsidR="00620C9F" w:rsidRP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 xml:space="preserve">1) Расчетных документов, а </w:t>
      </w:r>
      <w:r w:rsidR="00246507">
        <w:rPr>
          <w:rFonts w:ascii="Times New Roman" w:hAnsi="Times New Roman"/>
          <w:lang w:val="ru-RU"/>
        </w:rPr>
        <w:t>т</w:t>
      </w:r>
      <w:r w:rsidRPr="00620C9F">
        <w:rPr>
          <w:rFonts w:ascii="Times New Roman" w:hAnsi="Times New Roman"/>
          <w:lang w:val="ru-RU"/>
        </w:rPr>
        <w:t>ак же платежных ордеров банка о частичной оплате инкассовых поручений прилагаемых к выписке по счету в банке;</w:t>
      </w:r>
    </w:p>
    <w:p w:rsidR="00620C9F" w:rsidRP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>2) Платежные документы администраторов поступлений на возврат поступлений плательщикам;</w:t>
      </w:r>
    </w:p>
    <w:p w:rsidR="00620C9F" w:rsidRP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>3) Уведомлений налоговых органов об уточнении вида и принадлежности платежа;</w:t>
      </w:r>
    </w:p>
    <w:p w:rsid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>4) Справок ОФК;</w:t>
      </w:r>
    </w:p>
    <w:p w:rsidR="0070383A" w:rsidRDefault="0070383A" w:rsidP="00B548EA">
      <w:pPr>
        <w:rPr>
          <w:rFonts w:ascii="Times New Roman" w:hAnsi="Times New Roman"/>
          <w:lang w:val="ru-RU"/>
        </w:rPr>
      </w:pPr>
    </w:p>
    <w:p w:rsidR="0070383A" w:rsidRPr="007C506E" w:rsidRDefault="0070383A" w:rsidP="00B548EA">
      <w:pPr>
        <w:jc w:val="center"/>
        <w:rPr>
          <w:rFonts w:ascii="Times New Roman" w:hAnsi="Times New Roman"/>
          <w:b/>
          <w:lang w:val="ru-RU"/>
        </w:rPr>
      </w:pPr>
      <w:r w:rsidRPr="007C506E">
        <w:rPr>
          <w:rFonts w:ascii="Times New Roman" w:hAnsi="Times New Roman"/>
          <w:b/>
          <w:lang w:val="ru-RU"/>
        </w:rPr>
        <w:t>Ставка ОФК № ____.</w:t>
      </w:r>
    </w:p>
    <w:p w:rsidR="0070383A" w:rsidRDefault="0070383A" w:rsidP="00B548EA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_____________ 2010___г.</w:t>
      </w:r>
    </w:p>
    <w:p w:rsidR="0070383A" w:rsidRPr="00620C9F" w:rsidRDefault="0070383A" w:rsidP="00B548EA">
      <w:pPr>
        <w:rPr>
          <w:rFonts w:ascii="Times New Roman" w:hAnsi="Times New Roman"/>
          <w:lang w:val="ru-RU"/>
        </w:rPr>
      </w:pPr>
    </w:p>
    <w:p w:rsidR="00390A7F" w:rsidRDefault="0070383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Наименование ОФК _________________________</w:t>
      </w:r>
    </w:p>
    <w:p w:rsidR="0070383A" w:rsidRDefault="0070383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Структурное подразделение __________________</w:t>
      </w:r>
    </w:p>
    <w:p w:rsidR="0070383A" w:rsidRDefault="0070383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Единица измерения, руб. _____________________</w:t>
      </w:r>
    </w:p>
    <w:p w:rsidR="0070383A" w:rsidRDefault="0070383A" w:rsidP="00B548EA">
      <w:pPr>
        <w:rPr>
          <w:rFonts w:ascii="Times New Roman" w:hAnsi="Times New Roman"/>
          <w:lang w:val="ru-RU"/>
        </w:rPr>
      </w:pPr>
    </w:p>
    <w:bookmarkStart w:id="6" w:name="_MON_1351976890"/>
    <w:bookmarkStart w:id="7" w:name="_MON_1351977233"/>
    <w:bookmarkStart w:id="8" w:name="_MON_1351977383"/>
    <w:bookmarkStart w:id="9" w:name="_MON_1351977452"/>
    <w:bookmarkStart w:id="10" w:name="_MON_1351977463"/>
    <w:bookmarkStart w:id="11" w:name="_MON_1351977480"/>
    <w:bookmarkEnd w:id="6"/>
    <w:bookmarkEnd w:id="7"/>
    <w:bookmarkEnd w:id="8"/>
    <w:bookmarkEnd w:id="9"/>
    <w:bookmarkEnd w:id="10"/>
    <w:bookmarkEnd w:id="11"/>
    <w:bookmarkStart w:id="12" w:name="_MON_1351976853"/>
    <w:bookmarkEnd w:id="12"/>
    <w:p w:rsidR="0070383A" w:rsidRDefault="00E92C65" w:rsidP="00B548EA">
      <w:pPr>
        <w:rPr>
          <w:rFonts w:ascii="Times New Roman" w:hAnsi="Times New Roman"/>
          <w:lang w:val="ru-RU"/>
        </w:rPr>
      </w:pPr>
      <w:r w:rsidRPr="000C58AC">
        <w:rPr>
          <w:rFonts w:ascii="Times New Roman" w:hAnsi="Times New Roman"/>
          <w:lang w:val="ru-RU"/>
        </w:rPr>
        <w:object w:dxaOrig="10620" w:dyaOrig="1066">
          <v:shape id="_x0000_i1026" type="#_x0000_t75" style="width:531pt;height:53.25pt" o:ole="">
            <v:imagedata r:id="rId6" o:title=""/>
          </v:shape>
          <o:OLEObject Type="Embed" ProgID="Excel.Sheet.8" ShapeID="_x0000_i1026" DrawAspect="Content" ObjectID="_1469888105" r:id="rId7"/>
        </w:object>
      </w:r>
    </w:p>
    <w:p w:rsidR="00620C9F" w:rsidRPr="00390A7F" w:rsidRDefault="00390A7F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620C9F" w:rsidRPr="00390A7F">
        <w:rPr>
          <w:rFonts w:ascii="Times New Roman" w:hAnsi="Times New Roman"/>
          <w:i/>
          <w:u w:val="single"/>
          <w:lang w:val="ru-RU"/>
        </w:rPr>
        <w:t>Органы Федерального Казначейства осуществляют уч</w:t>
      </w:r>
      <w:r w:rsidR="0069788D">
        <w:rPr>
          <w:rFonts w:ascii="Times New Roman" w:hAnsi="Times New Roman"/>
          <w:i/>
          <w:u w:val="single"/>
          <w:lang w:val="ru-RU"/>
        </w:rPr>
        <w:t xml:space="preserve">ет поступлений и их распределений между бюджетами </w:t>
      </w:r>
      <w:r w:rsidR="00620C9F" w:rsidRPr="00390A7F">
        <w:rPr>
          <w:rFonts w:ascii="Times New Roman" w:hAnsi="Times New Roman"/>
          <w:i/>
          <w:u w:val="single"/>
          <w:lang w:val="ru-RU"/>
        </w:rPr>
        <w:t>по кодам бюджетной классификации, выполняя последовательно следующие операции:</w:t>
      </w:r>
    </w:p>
    <w:p w:rsidR="00620C9F" w:rsidRP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>1) Получают выписку по счету от ЦБ РФ;</w:t>
      </w:r>
    </w:p>
    <w:p w:rsidR="00620C9F" w:rsidRP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>2) Группируют поступления за операционный день по кодам бюджетной классификации;</w:t>
      </w:r>
    </w:p>
    <w:p w:rsidR="00620C9F" w:rsidRP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>3) Распределяют сгруппированные по кодам поступления между бюджетами;</w:t>
      </w:r>
    </w:p>
    <w:p w:rsidR="00620C9F" w:rsidRP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>4) Осуществляют перерасчет поступлений;</w:t>
      </w:r>
    </w:p>
    <w:p w:rsidR="00620C9F" w:rsidRP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>5) Оформляет справки по вышеуказанной форме;</w:t>
      </w:r>
    </w:p>
    <w:p w:rsidR="00620C9F" w:rsidRP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>6) Оформляет платежные поручения на возврат плательщикам, представленные администраторами поступления;</w:t>
      </w:r>
    </w:p>
    <w:p w:rsidR="00620C9F" w:rsidRP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>7) Оформляют платежные поступления на возврат невыясненных поступлений;</w:t>
      </w:r>
    </w:p>
    <w:p w:rsidR="00620C9F" w:rsidRDefault="00620C9F" w:rsidP="00B548EA">
      <w:pPr>
        <w:rPr>
          <w:rFonts w:ascii="Times New Roman" w:hAnsi="Times New Roman"/>
          <w:lang w:val="ru-RU"/>
        </w:rPr>
      </w:pPr>
      <w:r w:rsidRPr="00620C9F">
        <w:rPr>
          <w:rFonts w:ascii="Times New Roman" w:hAnsi="Times New Roman"/>
          <w:lang w:val="ru-RU"/>
        </w:rPr>
        <w:t>8) Формируют информацию о поступлениях для администраторов платежей и для фин-х органов, осуществляющих исполнение бюджетов.</w:t>
      </w:r>
    </w:p>
    <w:p w:rsidR="0078204E" w:rsidRPr="0078204E" w:rsidRDefault="007D3BE3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>Учет поступлений осуществляется по кодам бюджетных классификаций, указанны в расчетных документах с учетом соответствия кода администратора и кода видов дохода установленного бюджетной классификацией РФ.</w:t>
      </w:r>
    </w:p>
    <w:p w:rsidR="0078204E" w:rsidRPr="0078204E" w:rsidRDefault="007D3BE3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>Поступления, администрируемые одним администратором поступлений учитываются по коду установленного для данного администратора.</w:t>
      </w:r>
    </w:p>
    <w:p w:rsidR="0078204E" w:rsidRDefault="007D3BE3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>Суммы перечислений в бюджет и суммы возврата плательщикам излишне</w:t>
      </w:r>
      <w:r>
        <w:rPr>
          <w:rFonts w:ascii="Times New Roman" w:hAnsi="Times New Roman"/>
          <w:lang w:val="ru-RU"/>
        </w:rPr>
        <w:t xml:space="preserve"> </w:t>
      </w:r>
      <w:r w:rsidR="0078204E" w:rsidRPr="0078204E">
        <w:rPr>
          <w:rFonts w:ascii="Times New Roman" w:hAnsi="Times New Roman"/>
          <w:lang w:val="ru-RU"/>
        </w:rPr>
        <w:t>перечисленных, ошибочно уплаченных сумм регистрируется в сводном реестре и выбытии сумм бюджета.</w:t>
      </w:r>
    </w:p>
    <w:p w:rsidR="00493F16" w:rsidRPr="00493F16" w:rsidRDefault="00493F16" w:rsidP="00B548EA">
      <w:pPr>
        <w:jc w:val="center"/>
        <w:rPr>
          <w:rFonts w:ascii="Times New Roman" w:hAnsi="Times New Roman"/>
          <w:b/>
          <w:lang w:val="ru-RU"/>
        </w:rPr>
      </w:pPr>
      <w:r w:rsidRPr="00493F16">
        <w:rPr>
          <w:rFonts w:ascii="Times New Roman" w:hAnsi="Times New Roman"/>
          <w:b/>
          <w:lang w:val="ru-RU"/>
        </w:rPr>
        <w:t>Сводный реестр поступлений и выбытий.</w:t>
      </w:r>
    </w:p>
    <w:p w:rsidR="00B908FC" w:rsidRDefault="00B908FC" w:rsidP="00B548EA">
      <w:pPr>
        <w:jc w:val="right"/>
        <w:rPr>
          <w:rFonts w:ascii="Times New Roman" w:hAnsi="Times New Roman"/>
          <w:lang w:val="ru-RU"/>
        </w:rPr>
      </w:pPr>
    </w:p>
    <w:p w:rsidR="00493F16" w:rsidRDefault="00493F16" w:rsidP="00B548EA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«____» _____________ 201___г.</w:t>
      </w:r>
    </w:p>
    <w:p w:rsidR="00493F16" w:rsidRDefault="00493F1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Наименование ОФК</w:t>
      </w:r>
    </w:p>
    <w:p w:rsidR="00493F16" w:rsidRDefault="00493F1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Наименование бюджета</w:t>
      </w:r>
    </w:p>
    <w:p w:rsidR="00493F16" w:rsidRDefault="00493F1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Единица измерения рубли</w:t>
      </w:r>
    </w:p>
    <w:p w:rsidR="00493F16" w:rsidRDefault="00493F16" w:rsidP="00B548EA">
      <w:pPr>
        <w:rPr>
          <w:rFonts w:ascii="Times New Roman" w:hAnsi="Times New Roman"/>
          <w:lang w:val="ru-RU"/>
        </w:rPr>
      </w:pPr>
    </w:p>
    <w:p w:rsidR="00493F16" w:rsidRDefault="00493F1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Остаток на начало дня ________                             Остаток на конец дня _______________</w:t>
      </w:r>
    </w:p>
    <w:p w:rsidR="009F737D" w:rsidRDefault="009F737D" w:rsidP="00B548EA">
      <w:pPr>
        <w:rPr>
          <w:rFonts w:ascii="Times New Roman" w:hAnsi="Times New Roman"/>
          <w:lang w:val="ru-RU"/>
        </w:rPr>
      </w:pPr>
    </w:p>
    <w:p w:rsidR="00493F16" w:rsidRPr="009F737D" w:rsidRDefault="009F737D" w:rsidP="00B548EA">
      <w:pPr>
        <w:jc w:val="center"/>
        <w:rPr>
          <w:rFonts w:ascii="Times New Roman" w:hAnsi="Times New Roman"/>
          <w:b/>
          <w:lang w:val="ru-RU"/>
        </w:rPr>
      </w:pPr>
      <w:r w:rsidRPr="009F737D">
        <w:rPr>
          <w:rFonts w:ascii="Times New Roman" w:hAnsi="Times New Roman"/>
          <w:b/>
          <w:lang w:val="ru-RU"/>
        </w:rPr>
        <w:t>Поступления в бюджет.</w:t>
      </w:r>
    </w:p>
    <w:p w:rsidR="009F737D" w:rsidRDefault="009F737D" w:rsidP="00B548EA">
      <w:pPr>
        <w:rPr>
          <w:rFonts w:ascii="Times New Roman" w:hAnsi="Times New Roman"/>
          <w:lang w:val="ru-RU"/>
        </w:rPr>
      </w:pPr>
    </w:p>
    <w:bookmarkStart w:id="13" w:name="_MON_1353336922"/>
    <w:bookmarkStart w:id="14" w:name="_MON_1353336950"/>
    <w:bookmarkStart w:id="15" w:name="_MON_1353336974"/>
    <w:bookmarkStart w:id="16" w:name="_MON_1353336986"/>
    <w:bookmarkStart w:id="17" w:name="_MON_1353336994"/>
    <w:bookmarkStart w:id="18" w:name="_MON_1353337031"/>
    <w:bookmarkStart w:id="19" w:name="_MON_1353337074"/>
    <w:bookmarkStart w:id="20" w:name="_MON_1353337090"/>
    <w:bookmarkStart w:id="21" w:name="_MON_1353337114"/>
    <w:bookmarkStart w:id="22" w:name="_MON_1353337139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353336602"/>
    <w:bookmarkEnd w:id="23"/>
    <w:p w:rsidR="009F737D" w:rsidRDefault="00B908FC" w:rsidP="00A8157E">
      <w:pPr>
        <w:ind w:left="720"/>
        <w:rPr>
          <w:rFonts w:ascii="Times New Roman" w:hAnsi="Times New Roman"/>
          <w:lang w:val="ru-RU"/>
        </w:rPr>
      </w:pPr>
      <w:r w:rsidRPr="009F737D">
        <w:rPr>
          <w:rFonts w:ascii="Times New Roman" w:hAnsi="Times New Roman"/>
          <w:lang w:val="ru-RU"/>
        </w:rPr>
        <w:object w:dxaOrig="8522" w:dyaOrig="1791">
          <v:shape id="_x0000_i1027" type="#_x0000_t75" style="width:426pt;height:89.25pt" o:ole="">
            <v:imagedata r:id="rId8" o:title=""/>
          </v:shape>
          <o:OLEObject Type="Embed" ProgID="Excel.Sheet.8" ShapeID="_x0000_i1027" DrawAspect="Content" ObjectID="_1469888106" r:id="rId9"/>
        </w:object>
      </w:r>
    </w:p>
    <w:p w:rsidR="009F737D" w:rsidRDefault="009F737D" w:rsidP="00B548EA">
      <w:pPr>
        <w:rPr>
          <w:rFonts w:ascii="Times New Roman" w:hAnsi="Times New Roman"/>
          <w:lang w:val="ru-RU"/>
        </w:rPr>
      </w:pPr>
    </w:p>
    <w:p w:rsidR="0078204E" w:rsidRPr="0078204E" w:rsidRDefault="007D3BE3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>Данные сводного реестра поступлений и выбытий средств бюджета группируется по кодам бюджетной классификации с указанием промежуточных ито</w:t>
      </w:r>
      <w:r w:rsidR="00B908FC">
        <w:rPr>
          <w:rFonts w:ascii="Times New Roman" w:hAnsi="Times New Roman"/>
          <w:lang w:val="ru-RU"/>
        </w:rPr>
        <w:t>гов по каждому коду. Общая сумма</w:t>
      </w:r>
      <w:r w:rsidR="0078204E" w:rsidRPr="0078204E">
        <w:rPr>
          <w:rFonts w:ascii="Times New Roman" w:hAnsi="Times New Roman"/>
          <w:lang w:val="ru-RU"/>
        </w:rPr>
        <w:t xml:space="preserve"> поступлений за операционный день отражается в показателе "остаток на конец дня".</w:t>
      </w:r>
    </w:p>
    <w:p w:rsidR="0078204E" w:rsidRPr="0078204E" w:rsidRDefault="007D3BE3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 xml:space="preserve">Сводный реестр поступлений и выбытий средств бюджета формируется за текущий операционный день на основании данных расчетных документов полученных из банка, платежных ордеров банка о частичной оплате </w:t>
      </w:r>
      <w:r w:rsidR="00B908FC" w:rsidRPr="0078204E">
        <w:rPr>
          <w:rFonts w:ascii="Times New Roman" w:hAnsi="Times New Roman"/>
          <w:lang w:val="ru-RU"/>
        </w:rPr>
        <w:t>Инкассовых</w:t>
      </w:r>
      <w:r w:rsidR="0078204E" w:rsidRPr="0078204E">
        <w:rPr>
          <w:rFonts w:ascii="Times New Roman" w:hAnsi="Times New Roman"/>
          <w:lang w:val="ru-RU"/>
        </w:rPr>
        <w:t xml:space="preserve"> поручений.</w:t>
      </w:r>
    </w:p>
    <w:p w:rsidR="0078204E" w:rsidRPr="0078204E" w:rsidRDefault="007D3BE3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>Поступления по расчетным документам, в которых не указан код бюджетных классификаций или указан несуществующий код</w:t>
      </w:r>
      <w:r>
        <w:rPr>
          <w:rFonts w:ascii="Times New Roman" w:hAnsi="Times New Roman"/>
          <w:lang w:val="ru-RU"/>
        </w:rPr>
        <w:t>,</w:t>
      </w:r>
      <w:r w:rsidR="0078204E" w:rsidRPr="0078204E">
        <w:rPr>
          <w:rFonts w:ascii="Times New Roman" w:hAnsi="Times New Roman"/>
          <w:lang w:val="ru-RU"/>
        </w:rPr>
        <w:t xml:space="preserve"> относятся к невыясненным поступлениям.</w:t>
      </w:r>
    </w:p>
    <w:p w:rsidR="0078204E" w:rsidRPr="0078204E" w:rsidRDefault="007D3BE3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>Невыясненные поступления, по которым отсутствуют расчетные документы,</w:t>
      </w:r>
      <w:r>
        <w:rPr>
          <w:rFonts w:ascii="Times New Roman" w:hAnsi="Times New Roman"/>
          <w:lang w:val="ru-RU"/>
        </w:rPr>
        <w:t xml:space="preserve"> </w:t>
      </w:r>
      <w:r w:rsidR="0078204E" w:rsidRPr="0078204E">
        <w:rPr>
          <w:rFonts w:ascii="Times New Roman" w:hAnsi="Times New Roman"/>
          <w:lang w:val="ru-RU"/>
        </w:rPr>
        <w:t>невыясненные документы учитываются по колу бюджетной классифика</w:t>
      </w:r>
      <w:r>
        <w:rPr>
          <w:rFonts w:ascii="Times New Roman" w:hAnsi="Times New Roman"/>
          <w:lang w:val="ru-RU"/>
        </w:rPr>
        <w:t>ции "невыясненные поступления" з</w:t>
      </w:r>
      <w:r w:rsidR="0078204E" w:rsidRPr="0078204E">
        <w:rPr>
          <w:rFonts w:ascii="Times New Roman" w:hAnsi="Times New Roman"/>
          <w:lang w:val="ru-RU"/>
        </w:rPr>
        <w:t>ачисляемые в Федеральный бюджет. Администратором поступлений является ОФК.</w:t>
      </w:r>
    </w:p>
    <w:p w:rsidR="0078204E" w:rsidRPr="0078204E" w:rsidRDefault="007D3BE3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 xml:space="preserve">Неквалифицированные поступления по расчетным документам, в которых неуказан код ОКАТО муниципального образования или указан несуществующий код, отражает по коду бюджетной классификации невыясненные </w:t>
      </w:r>
      <w:r w:rsidRPr="0078204E">
        <w:rPr>
          <w:rFonts w:ascii="Times New Roman" w:hAnsi="Times New Roman"/>
          <w:lang w:val="ru-RU"/>
        </w:rPr>
        <w:t>поступления,</w:t>
      </w:r>
      <w:r w:rsidR="0078204E" w:rsidRPr="0078204E">
        <w:rPr>
          <w:rFonts w:ascii="Times New Roman" w:hAnsi="Times New Roman"/>
          <w:lang w:val="ru-RU"/>
        </w:rPr>
        <w:t xml:space="preserve"> зачисляемые в Федеральный бюджет.</w:t>
      </w:r>
    </w:p>
    <w:p w:rsidR="0078204E" w:rsidRPr="0078204E" w:rsidRDefault="007D3BE3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 xml:space="preserve">Указанные поступления могут быть возвращены ОФК плательщику по его заявлению не позднее трех рабочих дней со дня его обращения в ОФК. Возврат осуществляется на основании справки ОФК </w:t>
      </w:r>
      <w:r w:rsidR="00B908FC">
        <w:rPr>
          <w:rFonts w:ascii="Times New Roman" w:hAnsi="Times New Roman"/>
          <w:lang w:val="ru-RU"/>
        </w:rPr>
        <w:t>в платежном поручении</w:t>
      </w:r>
      <w:r w:rsidR="00001108">
        <w:rPr>
          <w:rFonts w:ascii="Times New Roman" w:hAnsi="Times New Roman"/>
          <w:lang w:val="ru-RU"/>
        </w:rPr>
        <w:t>. Н</w:t>
      </w:r>
      <w:r w:rsidR="0078204E" w:rsidRPr="0078204E">
        <w:rPr>
          <w:rFonts w:ascii="Times New Roman" w:hAnsi="Times New Roman"/>
          <w:lang w:val="ru-RU"/>
        </w:rPr>
        <w:t>а возврат указывается "Возврат ошибочно перечисленных поступлений в связи с невозможностью их идентификации к доходам бюджета".</w:t>
      </w:r>
    </w:p>
    <w:p w:rsidR="0078204E" w:rsidRPr="007D3BE3" w:rsidRDefault="007D3BE3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D3BE3">
        <w:rPr>
          <w:rFonts w:ascii="Times New Roman" w:hAnsi="Times New Roman"/>
          <w:i/>
          <w:u w:val="single"/>
          <w:lang w:val="ru-RU"/>
        </w:rPr>
        <w:t>Суммы неквалифицированных поступлений учитываются:</w:t>
      </w:r>
    </w:p>
    <w:p w:rsidR="0078204E" w:rsidRPr="0078204E" w:rsidRDefault="0078204E" w:rsidP="00B548EA">
      <w:pPr>
        <w:rPr>
          <w:rFonts w:ascii="Times New Roman" w:hAnsi="Times New Roman"/>
          <w:lang w:val="ru-RU"/>
        </w:rPr>
      </w:pPr>
      <w:r w:rsidRPr="0078204E">
        <w:rPr>
          <w:rFonts w:ascii="Times New Roman" w:hAnsi="Times New Roman"/>
          <w:lang w:val="ru-RU"/>
        </w:rPr>
        <w:t>1) По коду бюджетной классификации "невыясн</w:t>
      </w:r>
      <w:r w:rsidR="0056263C">
        <w:rPr>
          <w:rFonts w:ascii="Times New Roman" w:hAnsi="Times New Roman"/>
          <w:lang w:val="ru-RU"/>
        </w:rPr>
        <w:t>енные поступления, зачисляемые в</w:t>
      </w:r>
      <w:r w:rsidRPr="0078204E">
        <w:rPr>
          <w:rFonts w:ascii="Times New Roman" w:hAnsi="Times New Roman"/>
          <w:lang w:val="ru-RU"/>
        </w:rPr>
        <w:t xml:space="preserve"> Федеральный бюджет" если в полях ИНН и КПП получателя расчетного документа указаны значения ИНН и КПП администратора поступлений в Федеральный бюджет. Если в полях ИНН и КПП получателя платежного документа указаны значения ИНН и КПП администратора поступлений в местный бюджет при отсутствии ОКАТО поступления зачисляются в Федеральный бюджет.</w:t>
      </w:r>
    </w:p>
    <w:p w:rsidR="0078204E" w:rsidRDefault="0078204E" w:rsidP="00B548EA">
      <w:pPr>
        <w:rPr>
          <w:rFonts w:ascii="Times New Roman" w:hAnsi="Times New Roman"/>
          <w:lang w:val="ru-RU"/>
        </w:rPr>
      </w:pPr>
      <w:r w:rsidRPr="0078204E">
        <w:rPr>
          <w:rFonts w:ascii="Times New Roman" w:hAnsi="Times New Roman"/>
          <w:lang w:val="ru-RU"/>
        </w:rPr>
        <w:t xml:space="preserve">2) </w:t>
      </w:r>
      <w:r w:rsidR="0056263C">
        <w:rPr>
          <w:rFonts w:ascii="Times New Roman" w:hAnsi="Times New Roman"/>
          <w:lang w:val="ru-RU"/>
        </w:rPr>
        <w:t>По коду бюджетной классификации</w:t>
      </w:r>
      <w:r w:rsidR="00B66D7A">
        <w:rPr>
          <w:rFonts w:ascii="Times New Roman" w:hAnsi="Times New Roman"/>
          <w:lang w:val="ru-RU"/>
        </w:rPr>
        <w:t>, невыясненные поступления отражают суммы платежей, зачисляемые в Федеральный бюджет.</w:t>
      </w:r>
    </w:p>
    <w:p w:rsidR="00B66D7A" w:rsidRDefault="00B66D7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Суммы поступлений, отнесенные в текущем операционном дне к разряду невыясненных, а так же результаты выяснения их принадлежности отражаются в ведомости учета невыясненных поступлений на основании расчетных документов, прилагаемых к выписке, а так же ………. администраторов поступлений</w:t>
      </w:r>
    </w:p>
    <w:p w:rsidR="00B963E9" w:rsidRPr="0078204E" w:rsidRDefault="00B963E9" w:rsidP="00B548EA">
      <w:pPr>
        <w:rPr>
          <w:rFonts w:ascii="Times New Roman" w:hAnsi="Times New Roman"/>
          <w:lang w:val="ru-RU"/>
        </w:rPr>
      </w:pPr>
    </w:p>
    <w:p w:rsidR="00B963E9" w:rsidRPr="00B963E9" w:rsidRDefault="00B963E9" w:rsidP="00B548EA">
      <w:pPr>
        <w:jc w:val="center"/>
        <w:rPr>
          <w:rFonts w:ascii="Times New Roman" w:hAnsi="Times New Roman"/>
          <w:b/>
          <w:lang w:val="ru-RU"/>
        </w:rPr>
      </w:pPr>
      <w:r w:rsidRPr="00B963E9">
        <w:rPr>
          <w:rFonts w:ascii="Times New Roman" w:hAnsi="Times New Roman"/>
          <w:b/>
          <w:lang w:val="ru-RU"/>
        </w:rPr>
        <w:t>Ведомость учета невыясненных поступлений № _____ на « ____» _______ 201___г.</w:t>
      </w:r>
    </w:p>
    <w:p w:rsidR="00B963E9" w:rsidRDefault="00B963E9" w:rsidP="00B548EA">
      <w:pPr>
        <w:rPr>
          <w:rFonts w:ascii="Times New Roman" w:hAnsi="Times New Roman"/>
          <w:lang w:val="ru-RU"/>
        </w:rPr>
      </w:pPr>
    </w:p>
    <w:p w:rsidR="00B963E9" w:rsidRDefault="00B963E9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Наименование органа _______ осуществляющего кассовое исполнение бюджета ______</w:t>
      </w:r>
    </w:p>
    <w:p w:rsidR="00B963E9" w:rsidRDefault="00B963E9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Наименование бюджета _______________</w:t>
      </w:r>
    </w:p>
    <w:p w:rsidR="00B963E9" w:rsidRDefault="00B963E9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Единица измерения рубли.</w:t>
      </w:r>
    </w:p>
    <w:p w:rsidR="00395E85" w:rsidRDefault="00395E85" w:rsidP="00B548EA">
      <w:pPr>
        <w:rPr>
          <w:rFonts w:ascii="Times New Roman" w:hAnsi="Times New Roman"/>
          <w:lang w:val="ru-RU"/>
        </w:rPr>
      </w:pPr>
    </w:p>
    <w:bookmarkStart w:id="24" w:name="_MON_1353342134"/>
    <w:bookmarkEnd w:id="24"/>
    <w:p w:rsidR="00B963E9" w:rsidRDefault="00395E85" w:rsidP="00A8157E">
      <w:pPr>
        <w:ind w:left="-360"/>
        <w:rPr>
          <w:rFonts w:ascii="Times New Roman" w:hAnsi="Times New Roman"/>
          <w:lang w:val="ru-RU"/>
        </w:rPr>
      </w:pPr>
      <w:r w:rsidRPr="00395E85">
        <w:rPr>
          <w:rFonts w:ascii="Times New Roman" w:hAnsi="Times New Roman"/>
          <w:lang w:val="ru-RU"/>
        </w:rPr>
        <w:object w:dxaOrig="10951" w:dyaOrig="1299">
          <v:shape id="_x0000_i1028" type="#_x0000_t75" style="width:547.5pt;height:65.25pt" o:ole="">
            <v:imagedata r:id="rId10" o:title=""/>
          </v:shape>
          <o:OLEObject Type="Embed" ProgID="Excel.Sheet.8" ShapeID="_x0000_i1028" DrawAspect="Content" ObjectID="_1469888107" r:id="rId11"/>
        </w:object>
      </w:r>
    </w:p>
    <w:p w:rsidR="00B963E9" w:rsidRDefault="00B963E9" w:rsidP="00B548EA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Итого: ___________</w:t>
      </w:r>
    </w:p>
    <w:p w:rsidR="00B963E9" w:rsidRDefault="00B963E9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Всего за операционный день ______________</w:t>
      </w:r>
    </w:p>
    <w:p w:rsidR="00B963E9" w:rsidRDefault="00B963E9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Всего с начала года _________________</w:t>
      </w:r>
    </w:p>
    <w:p w:rsidR="005E1248" w:rsidRDefault="005E1248" w:rsidP="00B548EA">
      <w:pPr>
        <w:rPr>
          <w:rFonts w:ascii="Times New Roman" w:hAnsi="Times New Roman"/>
          <w:lang w:val="ru-RU"/>
        </w:rPr>
      </w:pPr>
    </w:p>
    <w:p w:rsidR="005E1248" w:rsidRDefault="005E1248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Операции по уточнению принадлежности к виду дохода сумм невыясненных поступлений, отражаются в ведомости учета со знаком « - » по должному коду бюджетной классификации с одновременным отражением со знаком « + » по соответствующему уточненному коду бюджетной классификации.</w:t>
      </w:r>
    </w:p>
    <w:p w:rsidR="005E1248" w:rsidRDefault="005E1248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Суммы</w:t>
      </w:r>
      <w:r w:rsidR="000F4C5D">
        <w:rPr>
          <w:rFonts w:ascii="Times New Roman" w:hAnsi="Times New Roman"/>
          <w:lang w:val="ru-RU"/>
        </w:rPr>
        <w:t xml:space="preserve"> поступлений за операционный день сгруппированы по кодам бюджетной классификации, подлежат распределению между бюджетами в соответствии с нормативами отчислений, установленных бюджетным законодательством РФ, а так же если ОФК осуществляют на своих счетах учет поступлений от уплаты региональных и местных налогов, сборов и иных платежей, законами субъектов РФ на соответствующий год и НПА органов местного самоуправления.</w:t>
      </w:r>
    </w:p>
    <w:p w:rsidR="000F4C5D" w:rsidRDefault="000F4C5D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Распределение поступлений осуществляется по общей сумме поступлений по соответствующему коду бюджетной классификации. Учет сумм поступлений за операционный день, распределенных по нормативам отчислений и подлежащих перечислений в бюджеты, а так же фактически перечисленных сумм с учетом осуществляемых за этот день возвратов отражается в ведомости распределения поступлений.</w:t>
      </w:r>
    </w:p>
    <w:p w:rsidR="000F4C5D" w:rsidRDefault="000F4C5D" w:rsidP="00B548EA">
      <w:pPr>
        <w:jc w:val="center"/>
        <w:rPr>
          <w:rFonts w:ascii="Times New Roman" w:hAnsi="Times New Roman"/>
          <w:b/>
          <w:lang w:val="ru-RU"/>
        </w:rPr>
      </w:pPr>
      <w:r w:rsidRPr="000F4C5D">
        <w:rPr>
          <w:rFonts w:ascii="Times New Roman" w:hAnsi="Times New Roman"/>
          <w:b/>
          <w:lang w:val="ru-RU"/>
        </w:rPr>
        <w:t>Ведомость распределения поступлений.</w:t>
      </w:r>
    </w:p>
    <w:p w:rsidR="008A366B" w:rsidRPr="008A366B" w:rsidRDefault="008A366B" w:rsidP="00B548EA">
      <w:pPr>
        <w:rPr>
          <w:rFonts w:ascii="Times New Roman" w:hAnsi="Times New Roman"/>
          <w:lang w:val="ru-RU"/>
        </w:rPr>
      </w:pPr>
    </w:p>
    <w:bookmarkStart w:id="25" w:name="_MON_1353343166"/>
    <w:bookmarkEnd w:id="25"/>
    <w:bookmarkStart w:id="26" w:name="_MON_1353342715"/>
    <w:bookmarkEnd w:id="26"/>
    <w:p w:rsidR="008A366B" w:rsidRDefault="008A366B" w:rsidP="00A8157E">
      <w:pPr>
        <w:ind w:left="900"/>
        <w:rPr>
          <w:rFonts w:ascii="Times New Roman" w:hAnsi="Times New Roman"/>
          <w:lang w:val="ru-RU"/>
        </w:rPr>
      </w:pPr>
      <w:r w:rsidRPr="008A366B">
        <w:rPr>
          <w:rFonts w:ascii="Times New Roman" w:hAnsi="Times New Roman"/>
          <w:lang w:val="ru-RU"/>
        </w:rPr>
        <w:object w:dxaOrig="8016" w:dyaOrig="1285">
          <v:shape id="_x0000_i1029" type="#_x0000_t75" style="width:400.5pt;height:64.5pt" o:ole="">
            <v:imagedata r:id="rId12" o:title=""/>
          </v:shape>
          <o:OLEObject Type="Embed" ProgID="Excel.Sheet.8" ShapeID="_x0000_i1029" DrawAspect="Content" ObjectID="_1469888108" r:id="rId13"/>
        </w:object>
      </w:r>
    </w:p>
    <w:p w:rsidR="008A366B" w:rsidRDefault="008A366B" w:rsidP="00B548EA">
      <w:pPr>
        <w:rPr>
          <w:rFonts w:ascii="Times New Roman" w:hAnsi="Times New Roman"/>
          <w:lang w:val="ru-RU"/>
        </w:rPr>
      </w:pPr>
    </w:p>
    <w:bookmarkStart w:id="27" w:name="_MON_1353343338"/>
    <w:bookmarkEnd w:id="27"/>
    <w:bookmarkStart w:id="28" w:name="_MON_1353343317"/>
    <w:bookmarkEnd w:id="28"/>
    <w:p w:rsidR="008206AF" w:rsidRDefault="008206AF" w:rsidP="00A8157E">
      <w:pPr>
        <w:ind w:left="900"/>
        <w:rPr>
          <w:rFonts w:ascii="Times New Roman" w:hAnsi="Times New Roman"/>
          <w:lang w:val="ru-RU"/>
        </w:rPr>
      </w:pPr>
      <w:r w:rsidRPr="008206AF">
        <w:rPr>
          <w:rFonts w:ascii="Times New Roman" w:hAnsi="Times New Roman"/>
          <w:lang w:val="ru-RU"/>
        </w:rPr>
        <w:object w:dxaOrig="7922" w:dyaOrig="1256">
          <v:shape id="_x0000_i1030" type="#_x0000_t75" style="width:396pt;height:63pt" o:ole="">
            <v:imagedata r:id="rId14" o:title=""/>
          </v:shape>
          <o:OLEObject Type="Embed" ProgID="Excel.Sheet.8" ShapeID="_x0000_i1030" DrawAspect="Content" ObjectID="_1469888109" r:id="rId15"/>
        </w:object>
      </w:r>
    </w:p>
    <w:p w:rsidR="008A366B" w:rsidRDefault="008A366B" w:rsidP="00B548EA">
      <w:pPr>
        <w:rPr>
          <w:rFonts w:ascii="Times New Roman" w:hAnsi="Times New Roman"/>
          <w:lang w:val="ru-RU"/>
        </w:rPr>
      </w:pPr>
    </w:p>
    <w:p w:rsidR="00373827" w:rsidRDefault="007C506E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373827">
        <w:rPr>
          <w:rFonts w:ascii="Times New Roman" w:hAnsi="Times New Roman"/>
          <w:lang w:val="ru-RU"/>
        </w:rPr>
        <w:t>Ведомость распределения поступлений формируется на основании данных 1го раздела сводного реестра поступлений и выбытий.</w:t>
      </w:r>
    </w:p>
    <w:p w:rsidR="00373827" w:rsidRDefault="00373827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Сумма перерасчетов между бюджетами за текущий операционный день, зачетов </w:t>
      </w:r>
      <w:r w:rsidR="00795BE0">
        <w:rPr>
          <w:rFonts w:ascii="Times New Roman" w:hAnsi="Times New Roman"/>
          <w:lang w:val="ru-RU"/>
        </w:rPr>
        <w:t>излишне</w:t>
      </w:r>
      <w:r>
        <w:rPr>
          <w:rFonts w:ascii="Times New Roman" w:hAnsi="Times New Roman"/>
          <w:lang w:val="ru-RU"/>
        </w:rPr>
        <w:t xml:space="preserve"> уплаченных (взысканных) налогов, сборов и иных платежей, результаты выяснения администраторами платежей вида и принадлежности невыясненных поступлений, отражаются в ведомости учета перерасчета поступлений между бюджетами.</w:t>
      </w:r>
    </w:p>
    <w:p w:rsidR="00A8157E" w:rsidRDefault="00A8157E" w:rsidP="00B548EA">
      <w:pPr>
        <w:rPr>
          <w:rFonts w:ascii="Times New Roman" w:hAnsi="Times New Roman"/>
          <w:lang w:val="ru-RU"/>
        </w:rPr>
      </w:pPr>
    </w:p>
    <w:p w:rsidR="00373827" w:rsidRDefault="00373827" w:rsidP="00B548EA">
      <w:pPr>
        <w:jc w:val="center"/>
        <w:rPr>
          <w:rFonts w:ascii="Times New Roman" w:hAnsi="Times New Roman"/>
          <w:b/>
          <w:lang w:val="ru-RU"/>
        </w:rPr>
      </w:pPr>
      <w:r w:rsidRPr="00373827">
        <w:rPr>
          <w:rFonts w:ascii="Times New Roman" w:hAnsi="Times New Roman"/>
          <w:b/>
          <w:lang w:val="ru-RU"/>
        </w:rPr>
        <w:t>Ведомость учета перерасчетов поступлений между бюджетами.</w:t>
      </w:r>
    </w:p>
    <w:p w:rsidR="00521DB7" w:rsidRPr="00521DB7" w:rsidRDefault="00521DB7" w:rsidP="00B548EA">
      <w:pPr>
        <w:rPr>
          <w:rFonts w:ascii="Times New Roman" w:hAnsi="Times New Roman"/>
          <w:lang w:val="ru-RU"/>
        </w:rPr>
      </w:pPr>
    </w:p>
    <w:bookmarkStart w:id="29" w:name="_MON_1353345148"/>
    <w:bookmarkEnd w:id="29"/>
    <w:bookmarkStart w:id="30" w:name="_MON_1353344124"/>
    <w:bookmarkEnd w:id="30"/>
    <w:p w:rsidR="00521DB7" w:rsidRDefault="00521DB7" w:rsidP="00A8157E">
      <w:pPr>
        <w:ind w:left="180"/>
        <w:rPr>
          <w:rFonts w:ascii="Times New Roman" w:hAnsi="Times New Roman"/>
          <w:lang w:val="ru-RU"/>
        </w:rPr>
      </w:pPr>
      <w:r w:rsidRPr="00521DB7">
        <w:rPr>
          <w:rFonts w:ascii="Times New Roman" w:hAnsi="Times New Roman"/>
          <w:lang w:val="ru-RU"/>
        </w:rPr>
        <w:object w:dxaOrig="9857" w:dyaOrig="2522">
          <v:shape id="_x0000_i1031" type="#_x0000_t75" style="width:492.75pt;height:126pt" o:ole="">
            <v:imagedata r:id="rId16" o:title=""/>
          </v:shape>
          <o:OLEObject Type="Embed" ProgID="Excel.Sheet.8" ShapeID="_x0000_i1031" DrawAspect="Content" ObjectID="_1469888110" r:id="rId17"/>
        </w:object>
      </w:r>
    </w:p>
    <w:p w:rsidR="00A8157E" w:rsidRDefault="00A8157E" w:rsidP="00B548EA">
      <w:pPr>
        <w:rPr>
          <w:rFonts w:ascii="Times New Roman" w:hAnsi="Times New Roman"/>
          <w:lang w:val="ru-RU"/>
        </w:rPr>
      </w:pPr>
    </w:p>
    <w:p w:rsidR="00373827" w:rsidRDefault="00373827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Операции по перерасчету поступлений между бюджетами за текущий операционный день осуществляется только в пределах поступлений. Недостаточность поступлений в какой-либо бюджет за текущий операционный день является основанием для частичного исполнения перерасчетов между бюджетами.</w:t>
      </w:r>
    </w:p>
    <w:p w:rsidR="00285156" w:rsidRDefault="0028515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Сумма не произведенных в текущем операционном дне перерасчета учитывается при распределении поступлений на следующий операционный день.</w:t>
      </w:r>
    </w:p>
    <w:p w:rsidR="00285156" w:rsidRDefault="00285156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Возврат (возмещение) плательщикам излишне уплаченных (взысканных) сумм осуществляется ОФК на основании платежных документов администраторов поступлений в бюджет</w:t>
      </w:r>
      <w:r w:rsidR="00D50769">
        <w:rPr>
          <w:rFonts w:ascii="Times New Roman" w:hAnsi="Times New Roman"/>
          <w:lang w:val="ru-RU"/>
        </w:rPr>
        <w:t xml:space="preserve"> на возврат поступлений в срок не более 3 рабочих дней со дня их поступления в ОФК, </w:t>
      </w:r>
      <w:r w:rsidR="00C108D7">
        <w:rPr>
          <w:rFonts w:ascii="Times New Roman" w:hAnsi="Times New Roman"/>
          <w:lang w:val="ru-RU"/>
        </w:rPr>
        <w:t>исходя</w:t>
      </w:r>
      <w:r w:rsidR="00D50769">
        <w:rPr>
          <w:rFonts w:ascii="Times New Roman" w:hAnsi="Times New Roman"/>
          <w:lang w:val="ru-RU"/>
        </w:rPr>
        <w:t xml:space="preserve"> из сумм, подлежащих перечислению в бюджеты.</w:t>
      </w:r>
    </w:p>
    <w:p w:rsidR="00D50769" w:rsidRDefault="00D50769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В случае недос</w:t>
      </w:r>
      <w:r w:rsidR="00C108D7">
        <w:rPr>
          <w:rFonts w:ascii="Times New Roman" w:hAnsi="Times New Roman"/>
          <w:lang w:val="ru-RU"/>
        </w:rPr>
        <w:t>таточности поступлений в какой-л</w:t>
      </w:r>
      <w:r>
        <w:rPr>
          <w:rFonts w:ascii="Times New Roman" w:hAnsi="Times New Roman"/>
          <w:lang w:val="ru-RU"/>
        </w:rPr>
        <w:t>ибо бюджет для осуществления возврата, возврат осуществляется в последующие дни с указанием в платежном документе номера и даты решения администратора о возврате. Решение администратора о возврате в ОФК не предоставляется.</w:t>
      </w:r>
    </w:p>
    <w:p w:rsidR="00D50769" w:rsidRDefault="00D50769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Возможность осуществления возврата поступлений определяется после завершения операций, проведенных с учетом операционного дня.</w:t>
      </w:r>
    </w:p>
    <w:p w:rsidR="00D50769" w:rsidRPr="00B963E9" w:rsidRDefault="00D50769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Взаимодействие ОФК с администрацией платежей в бюджет заключается в предоставлении ОФК администра</w:t>
      </w:r>
      <w:r w:rsidR="00C108D7">
        <w:rPr>
          <w:rFonts w:ascii="Times New Roman" w:hAnsi="Times New Roman"/>
          <w:lang w:val="ru-RU"/>
        </w:rPr>
        <w:t>тора</w:t>
      </w:r>
      <w:r>
        <w:rPr>
          <w:rFonts w:ascii="Times New Roman" w:hAnsi="Times New Roman"/>
          <w:lang w:val="ru-RU"/>
        </w:rPr>
        <w:t>ми документа о проведенных операциях по учету поступлений в бюджетную систему РФ, а так же в получении ОФК от администраторов документов о возврате (зачете)</w:t>
      </w:r>
      <w:r w:rsidR="002A2E14">
        <w:rPr>
          <w:rFonts w:ascii="Times New Roman" w:hAnsi="Times New Roman"/>
          <w:lang w:val="ru-RU"/>
        </w:rPr>
        <w:t xml:space="preserve"> изменение перечисленных в бюджет платежей, документов</w:t>
      </w:r>
      <w:r w:rsidR="00C108D7">
        <w:rPr>
          <w:rFonts w:ascii="Times New Roman" w:hAnsi="Times New Roman"/>
          <w:lang w:val="ru-RU"/>
        </w:rPr>
        <w:t xml:space="preserve"> об уточнении вида и принадлежности поступлений.</w:t>
      </w:r>
    </w:p>
    <w:p w:rsidR="0078204E" w:rsidRPr="007D3BE3" w:rsidRDefault="0078204E" w:rsidP="00B548EA">
      <w:pPr>
        <w:pStyle w:val="3"/>
        <w:jc w:val="center"/>
        <w:rPr>
          <w:sz w:val="28"/>
          <w:szCs w:val="28"/>
          <w:lang w:val="ru-RU"/>
        </w:rPr>
      </w:pPr>
      <w:r w:rsidRPr="007D3BE3">
        <w:rPr>
          <w:sz w:val="28"/>
          <w:szCs w:val="28"/>
          <w:lang w:val="ru-RU"/>
        </w:rPr>
        <w:t>Составление и утверждение бюджетной росписи уведомлений о лимитах бюджетных Ассигнований и смет доходов и расходов.</w:t>
      </w:r>
    </w:p>
    <w:p w:rsidR="0078204E" w:rsidRPr="0078204E" w:rsidRDefault="007D3BE3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 xml:space="preserve">На основе </w:t>
      </w:r>
      <w:r w:rsidR="006B074C" w:rsidRPr="0078204E">
        <w:rPr>
          <w:rFonts w:ascii="Times New Roman" w:hAnsi="Times New Roman"/>
          <w:lang w:val="ru-RU"/>
        </w:rPr>
        <w:t>утверждени</w:t>
      </w:r>
      <w:r w:rsidR="006B074C">
        <w:rPr>
          <w:rFonts w:ascii="Times New Roman" w:hAnsi="Times New Roman"/>
          <w:lang w:val="ru-RU"/>
        </w:rPr>
        <w:t>я</w:t>
      </w:r>
      <w:r w:rsidR="0078204E" w:rsidRPr="0078204E">
        <w:rPr>
          <w:rFonts w:ascii="Times New Roman" w:hAnsi="Times New Roman"/>
          <w:lang w:val="ru-RU"/>
        </w:rPr>
        <w:t xml:space="preserve"> бюджета на очередной фин-й год распорядителем бюджетных средств поставляемая бюджетная роспись по получателям бюджетных средств в соответствии с эк-й классификацией расходов. Фин-й орган при получении от распорядителей бюджетных средств росписи проверяют соответствие представленных цифр </w:t>
      </w:r>
      <w:r w:rsidR="006B074C" w:rsidRPr="0078204E">
        <w:rPr>
          <w:rFonts w:ascii="Times New Roman" w:hAnsi="Times New Roman"/>
          <w:lang w:val="ru-RU"/>
        </w:rPr>
        <w:t>назначением</w:t>
      </w:r>
      <w:r w:rsidR="0078204E" w:rsidRPr="0078204E">
        <w:rPr>
          <w:rFonts w:ascii="Times New Roman" w:hAnsi="Times New Roman"/>
          <w:lang w:val="ru-RU"/>
        </w:rPr>
        <w:t xml:space="preserve"> утвержденного бюджета, а так же осуществляют предварительный анализ данных бюджетной росписи на предмет их соответствия в заявленной бюджетной политике.</w:t>
      </w:r>
    </w:p>
    <w:p w:rsidR="0078204E" w:rsidRPr="0078204E" w:rsidRDefault="006B074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>Изменение бюджетных ассигновани</w:t>
      </w:r>
      <w:r>
        <w:rPr>
          <w:rFonts w:ascii="Times New Roman" w:hAnsi="Times New Roman"/>
          <w:lang w:val="ru-RU"/>
        </w:rPr>
        <w:t xml:space="preserve">й по сравнению с доведенными до </w:t>
      </w:r>
      <w:r w:rsidR="0078204E" w:rsidRPr="0078204E">
        <w:rPr>
          <w:rFonts w:ascii="Times New Roman" w:hAnsi="Times New Roman"/>
          <w:lang w:val="ru-RU"/>
        </w:rPr>
        <w:t xml:space="preserve">каждого получателя может быть изменено </w:t>
      </w:r>
      <w:r w:rsidRPr="0078204E">
        <w:rPr>
          <w:rFonts w:ascii="Times New Roman" w:hAnsi="Times New Roman"/>
          <w:lang w:val="ru-RU"/>
        </w:rPr>
        <w:t>вследствие</w:t>
      </w:r>
      <w:r w:rsidR="0078204E" w:rsidRPr="0078204E">
        <w:rPr>
          <w:rFonts w:ascii="Times New Roman" w:hAnsi="Times New Roman"/>
          <w:lang w:val="ru-RU"/>
        </w:rPr>
        <w:t xml:space="preserve"> режима сокращения расходов бюджета (БК РФ).</w:t>
      </w:r>
    </w:p>
    <w:p w:rsidR="0078204E" w:rsidRDefault="006B074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>После утверждения сводной бюджетной росписи, фин-й орган доводит до главных распорядителей бюджетных средств объемы ассигнований на очередной год по следующей форме:</w:t>
      </w:r>
    </w:p>
    <w:p w:rsidR="007C506E" w:rsidRDefault="007C506E" w:rsidP="00B548EA">
      <w:pPr>
        <w:rPr>
          <w:rFonts w:ascii="Times New Roman" w:hAnsi="Times New Roman"/>
          <w:lang w:val="ru-RU"/>
        </w:rPr>
      </w:pPr>
    </w:p>
    <w:p w:rsidR="00795BE0" w:rsidRDefault="00795BE0" w:rsidP="00B548EA">
      <w:pPr>
        <w:jc w:val="center"/>
        <w:rPr>
          <w:rFonts w:ascii="Times New Roman" w:hAnsi="Times New Roman"/>
          <w:b/>
          <w:lang w:val="ru-RU"/>
        </w:rPr>
      </w:pPr>
      <w:r w:rsidRPr="00795BE0">
        <w:rPr>
          <w:rFonts w:ascii="Times New Roman" w:hAnsi="Times New Roman"/>
          <w:b/>
          <w:lang w:val="ru-RU"/>
        </w:rPr>
        <w:t>Уведомление бюджетных ассигнований на 201___год.</w:t>
      </w:r>
    </w:p>
    <w:p w:rsidR="007C506E" w:rsidRPr="007C506E" w:rsidRDefault="007C506E" w:rsidP="00B548EA">
      <w:pPr>
        <w:jc w:val="center"/>
        <w:rPr>
          <w:rFonts w:ascii="Times New Roman" w:hAnsi="Times New Roman"/>
          <w:b/>
          <w:lang w:val="ru-RU"/>
        </w:rPr>
      </w:pPr>
    </w:p>
    <w:p w:rsidR="00795BE0" w:rsidRDefault="00795BE0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Наименование главных распорядителей средств ________________</w:t>
      </w:r>
    </w:p>
    <w:p w:rsidR="00795BE0" w:rsidRDefault="00795BE0" w:rsidP="00B548EA">
      <w:pPr>
        <w:rPr>
          <w:rFonts w:ascii="Times New Roman" w:hAnsi="Times New Roman"/>
          <w:lang w:val="ru-RU"/>
        </w:rPr>
      </w:pPr>
    </w:p>
    <w:bookmarkStart w:id="31" w:name="_MON_1353345816"/>
    <w:bookmarkEnd w:id="31"/>
    <w:bookmarkStart w:id="32" w:name="_MON_1353345458"/>
    <w:bookmarkEnd w:id="32"/>
    <w:p w:rsidR="00795BE0" w:rsidRPr="0078204E" w:rsidRDefault="00795BE0" w:rsidP="00A8157E">
      <w:pPr>
        <w:ind w:left="540"/>
        <w:rPr>
          <w:rFonts w:ascii="Times New Roman" w:hAnsi="Times New Roman"/>
          <w:lang w:val="ru-RU"/>
        </w:rPr>
      </w:pPr>
      <w:r w:rsidRPr="00795BE0">
        <w:rPr>
          <w:rFonts w:ascii="Times New Roman" w:hAnsi="Times New Roman"/>
          <w:lang w:val="ru-RU"/>
        </w:rPr>
        <w:object w:dxaOrig="9139" w:dyaOrig="1256">
          <v:shape id="_x0000_i1032" type="#_x0000_t75" style="width:456.75pt;height:63pt" o:ole="">
            <v:imagedata r:id="rId18" o:title=""/>
          </v:shape>
          <o:OLEObject Type="Embed" ProgID="Excel.Sheet.8" ShapeID="_x0000_i1032" DrawAspect="Content" ObjectID="_1469888111" r:id="rId19"/>
        </w:object>
      </w:r>
    </w:p>
    <w:p w:rsidR="00A8157E" w:rsidRDefault="00A8157E" w:rsidP="00B548EA">
      <w:pPr>
        <w:rPr>
          <w:rFonts w:ascii="Times New Roman" w:hAnsi="Times New Roman"/>
          <w:lang w:val="ru-RU"/>
        </w:rPr>
      </w:pPr>
    </w:p>
    <w:p w:rsidR="0078204E" w:rsidRPr="0078204E" w:rsidRDefault="006B074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4D3886">
        <w:rPr>
          <w:rFonts w:ascii="Times New Roman" w:hAnsi="Times New Roman"/>
          <w:lang w:val="ru-RU"/>
        </w:rPr>
        <w:t>После получения уведомлений</w:t>
      </w:r>
      <w:r w:rsidR="0078204E" w:rsidRPr="0078204E">
        <w:rPr>
          <w:rFonts w:ascii="Times New Roman" w:hAnsi="Times New Roman"/>
          <w:lang w:val="ru-RU"/>
        </w:rPr>
        <w:t xml:space="preserve"> о бюджетных ассигнований на очередной фин-й год и плановый период, распорядитель доводит получателю бюджетных средств объем ассигнований. В течение 10 дней получатель соста</w:t>
      </w:r>
      <w:r>
        <w:rPr>
          <w:rFonts w:ascii="Times New Roman" w:hAnsi="Times New Roman"/>
          <w:lang w:val="ru-RU"/>
        </w:rPr>
        <w:t xml:space="preserve">вляет смету доходов и расходов. </w:t>
      </w:r>
      <w:r w:rsidR="0078204E" w:rsidRPr="0078204E">
        <w:rPr>
          <w:rFonts w:ascii="Times New Roman" w:hAnsi="Times New Roman"/>
          <w:lang w:val="ru-RU"/>
        </w:rPr>
        <w:t>Смета составл</w:t>
      </w:r>
      <w:r w:rsidR="004D3886">
        <w:rPr>
          <w:rFonts w:ascii="Times New Roman" w:hAnsi="Times New Roman"/>
          <w:lang w:val="ru-RU"/>
        </w:rPr>
        <w:t>яется</w:t>
      </w:r>
      <w:r w:rsidR="0078204E" w:rsidRPr="0078204E">
        <w:rPr>
          <w:rFonts w:ascii="Times New Roman" w:hAnsi="Times New Roman"/>
          <w:lang w:val="ru-RU"/>
        </w:rPr>
        <w:t xml:space="preserve"> в 3х экземплярах и представляется на утверждение распорядителю. Распорядитель в течение 5 дней </w:t>
      </w:r>
      <w:r w:rsidR="007342BA" w:rsidRPr="0078204E">
        <w:rPr>
          <w:rFonts w:ascii="Times New Roman" w:hAnsi="Times New Roman"/>
          <w:lang w:val="ru-RU"/>
        </w:rPr>
        <w:t>рассматривает</w:t>
      </w:r>
      <w:r w:rsidR="0078204E" w:rsidRPr="0078204E">
        <w:rPr>
          <w:rFonts w:ascii="Times New Roman" w:hAnsi="Times New Roman"/>
          <w:lang w:val="ru-RU"/>
        </w:rPr>
        <w:t xml:space="preserve"> и утвержд</w:t>
      </w:r>
      <w:r w:rsidR="007342BA">
        <w:rPr>
          <w:rFonts w:ascii="Times New Roman" w:hAnsi="Times New Roman"/>
          <w:lang w:val="ru-RU"/>
        </w:rPr>
        <w:t>ает смету. При необходимости мож</w:t>
      </w:r>
      <w:r w:rsidR="0078204E" w:rsidRPr="0078204E">
        <w:rPr>
          <w:rFonts w:ascii="Times New Roman" w:hAnsi="Times New Roman"/>
          <w:lang w:val="ru-RU"/>
        </w:rPr>
        <w:t>ет затребовать расчеты и обоснования к смете. Один экземпляр сметы оставляет у с</w:t>
      </w:r>
      <w:r w:rsidR="004D3886">
        <w:rPr>
          <w:rFonts w:ascii="Times New Roman" w:hAnsi="Times New Roman"/>
          <w:lang w:val="ru-RU"/>
        </w:rPr>
        <w:t xml:space="preserve">ебя, второй у бюджетного получателя, </w:t>
      </w:r>
      <w:r w:rsidR="007342BA">
        <w:rPr>
          <w:rFonts w:ascii="Times New Roman" w:hAnsi="Times New Roman"/>
          <w:lang w:val="ru-RU"/>
        </w:rPr>
        <w:t>третий передается финансово</w:t>
      </w:r>
      <w:r w:rsidR="0078204E" w:rsidRPr="0078204E">
        <w:rPr>
          <w:rFonts w:ascii="Times New Roman" w:hAnsi="Times New Roman"/>
          <w:lang w:val="ru-RU"/>
        </w:rPr>
        <w:t xml:space="preserve">му </w:t>
      </w:r>
      <w:r w:rsidR="007342BA" w:rsidRPr="0078204E">
        <w:rPr>
          <w:rFonts w:ascii="Times New Roman" w:hAnsi="Times New Roman"/>
          <w:lang w:val="ru-RU"/>
        </w:rPr>
        <w:t>органу</w:t>
      </w:r>
      <w:r w:rsidR="0078204E" w:rsidRPr="0078204E">
        <w:rPr>
          <w:rFonts w:ascii="Times New Roman" w:hAnsi="Times New Roman"/>
          <w:lang w:val="ru-RU"/>
        </w:rPr>
        <w:t>.</w:t>
      </w:r>
    </w:p>
    <w:p w:rsidR="0078204E" w:rsidRPr="006B074C" w:rsidRDefault="0078204E" w:rsidP="00B548EA">
      <w:pPr>
        <w:pStyle w:val="3"/>
        <w:jc w:val="center"/>
        <w:rPr>
          <w:sz w:val="28"/>
          <w:szCs w:val="28"/>
          <w:lang w:val="ru-RU"/>
        </w:rPr>
      </w:pPr>
      <w:r w:rsidRPr="006B074C">
        <w:rPr>
          <w:sz w:val="28"/>
          <w:szCs w:val="28"/>
          <w:lang w:val="ru-RU"/>
        </w:rPr>
        <w:t>Санкционирование расходов.</w:t>
      </w:r>
    </w:p>
    <w:p w:rsidR="0078204E" w:rsidRPr="0078204E" w:rsidRDefault="006B074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>Санкционирована расходов ст. 247 БК РФ. Процедура санкционирования расходов бюджета действует в целях исключения принятия к финансированию расходов и совершение платежей непредусмотренных утвержденным законодательством о бюджетах или необеспеченных поступлениями доходов и средствами заимствований.</w:t>
      </w:r>
    </w:p>
    <w:p w:rsidR="0078204E" w:rsidRPr="0078204E" w:rsidRDefault="006B074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i/>
          <w:u w:val="single"/>
          <w:lang w:val="ru-RU"/>
        </w:rPr>
        <w:t>Санкционирование расходов включает</w:t>
      </w:r>
      <w:r w:rsidR="0078204E" w:rsidRPr="0078204E">
        <w:rPr>
          <w:rFonts w:ascii="Times New Roman" w:hAnsi="Times New Roman"/>
          <w:lang w:val="ru-RU"/>
        </w:rPr>
        <w:t>:</w:t>
      </w:r>
    </w:p>
    <w:p w:rsidR="0078204E" w:rsidRPr="0078204E" w:rsidRDefault="0078204E" w:rsidP="00B548EA">
      <w:pPr>
        <w:rPr>
          <w:rFonts w:ascii="Times New Roman" w:hAnsi="Times New Roman"/>
          <w:lang w:val="ru-RU"/>
        </w:rPr>
      </w:pPr>
      <w:r w:rsidRPr="0078204E">
        <w:rPr>
          <w:rFonts w:ascii="Times New Roman" w:hAnsi="Times New Roman"/>
          <w:lang w:val="ru-RU"/>
        </w:rPr>
        <w:t xml:space="preserve">1) Утверждение и доведение бюджетных ассигнований, лимитов бюджетных обязательств до распорядителей и получателей бюджетных </w:t>
      </w:r>
      <w:r w:rsidR="007C4CCA" w:rsidRPr="0078204E">
        <w:rPr>
          <w:rFonts w:ascii="Times New Roman" w:hAnsi="Times New Roman"/>
          <w:lang w:val="ru-RU"/>
        </w:rPr>
        <w:t>средств</w:t>
      </w:r>
      <w:r w:rsidRPr="0078204E">
        <w:rPr>
          <w:rFonts w:ascii="Times New Roman" w:hAnsi="Times New Roman"/>
          <w:lang w:val="ru-RU"/>
        </w:rPr>
        <w:t xml:space="preserve"> и уточнение смет доходов и расходов получателей </w:t>
      </w:r>
      <w:r w:rsidR="007C4CCA" w:rsidRPr="0078204E">
        <w:rPr>
          <w:rFonts w:ascii="Times New Roman" w:hAnsi="Times New Roman"/>
          <w:lang w:val="ru-RU"/>
        </w:rPr>
        <w:t>средств</w:t>
      </w:r>
      <w:r w:rsidRPr="0078204E">
        <w:rPr>
          <w:rFonts w:ascii="Times New Roman" w:hAnsi="Times New Roman"/>
          <w:lang w:val="ru-RU"/>
        </w:rPr>
        <w:t xml:space="preserve"> (осуществляют фин-е органы);</w:t>
      </w:r>
    </w:p>
    <w:p w:rsidR="0078204E" w:rsidRPr="0078204E" w:rsidRDefault="0078204E" w:rsidP="00B548EA">
      <w:pPr>
        <w:rPr>
          <w:rFonts w:ascii="Times New Roman" w:hAnsi="Times New Roman"/>
          <w:lang w:val="ru-RU"/>
        </w:rPr>
      </w:pPr>
      <w:r w:rsidRPr="0078204E">
        <w:rPr>
          <w:rFonts w:ascii="Times New Roman" w:hAnsi="Times New Roman"/>
          <w:lang w:val="ru-RU"/>
        </w:rPr>
        <w:t>2) Принятие денежных обязательств (распорядители и  бюджетополучатели), подписание договора или контракта на поставку товара, работ, услуг;</w:t>
      </w:r>
    </w:p>
    <w:p w:rsidR="0078204E" w:rsidRPr="0078204E" w:rsidRDefault="0078204E" w:rsidP="00B548EA">
      <w:pPr>
        <w:rPr>
          <w:rFonts w:ascii="Times New Roman" w:hAnsi="Times New Roman"/>
          <w:lang w:val="ru-RU"/>
        </w:rPr>
      </w:pPr>
      <w:r w:rsidRPr="0078204E">
        <w:rPr>
          <w:rFonts w:ascii="Times New Roman" w:hAnsi="Times New Roman"/>
          <w:lang w:val="ru-RU"/>
        </w:rPr>
        <w:t>3) Подтверждение денежных обязательств (фин-й орган);</w:t>
      </w:r>
    </w:p>
    <w:p w:rsidR="0078204E" w:rsidRPr="0078204E" w:rsidRDefault="0078204E" w:rsidP="00B548EA">
      <w:pPr>
        <w:rPr>
          <w:rFonts w:ascii="Times New Roman" w:hAnsi="Times New Roman"/>
          <w:lang w:val="ru-RU"/>
        </w:rPr>
      </w:pPr>
      <w:r w:rsidRPr="0078204E">
        <w:rPr>
          <w:rFonts w:ascii="Times New Roman" w:hAnsi="Times New Roman"/>
          <w:lang w:val="ru-RU"/>
        </w:rPr>
        <w:t>4) Исполнение бюджетных обязательств (кассовый расход).</w:t>
      </w:r>
    </w:p>
    <w:p w:rsidR="0078204E" w:rsidRPr="0078204E" w:rsidRDefault="006B074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>Порядок и правило санкционирования р</w:t>
      </w:r>
      <w:r w:rsidR="007C4CCA">
        <w:rPr>
          <w:rFonts w:ascii="Times New Roman" w:hAnsi="Times New Roman"/>
          <w:lang w:val="ru-RU"/>
        </w:rPr>
        <w:t xml:space="preserve">асходов бюджета устанавливаются </w:t>
      </w:r>
      <w:r w:rsidR="0078204E" w:rsidRPr="0078204E">
        <w:rPr>
          <w:rFonts w:ascii="Times New Roman" w:hAnsi="Times New Roman"/>
          <w:lang w:val="ru-RU"/>
        </w:rPr>
        <w:t>Федеральным казначейством в соответствии с БК РФ.</w:t>
      </w:r>
    </w:p>
    <w:p w:rsidR="0078204E" w:rsidRPr="007C4CCA" w:rsidRDefault="0078204E" w:rsidP="00B548EA">
      <w:pPr>
        <w:rPr>
          <w:rFonts w:ascii="Times New Roman" w:hAnsi="Times New Roman"/>
          <w:b/>
          <w:u w:val="single"/>
          <w:lang w:val="ru-RU"/>
        </w:rPr>
      </w:pPr>
      <w:r w:rsidRPr="007C4CCA">
        <w:rPr>
          <w:rFonts w:ascii="Times New Roman" w:hAnsi="Times New Roman"/>
          <w:b/>
          <w:u w:val="single"/>
        </w:rPr>
        <w:t>I</w:t>
      </w:r>
      <w:r w:rsidRPr="007C4CCA">
        <w:rPr>
          <w:rFonts w:ascii="Times New Roman" w:hAnsi="Times New Roman"/>
          <w:b/>
          <w:u w:val="single"/>
          <w:lang w:val="ru-RU"/>
        </w:rPr>
        <w:t xml:space="preserve"> этап.</w:t>
      </w:r>
    </w:p>
    <w:p w:rsidR="007C4CCA" w:rsidRDefault="006B074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C4CCA">
        <w:rPr>
          <w:rFonts w:ascii="Times New Roman" w:hAnsi="Times New Roman"/>
          <w:b/>
          <w:lang w:val="ru-RU"/>
        </w:rPr>
        <w:t>Лимит бюджетных обязательств</w:t>
      </w:r>
      <w:r w:rsidR="0078204E" w:rsidRPr="0078204E">
        <w:rPr>
          <w:rFonts w:ascii="Times New Roman" w:hAnsi="Times New Roman"/>
          <w:lang w:val="ru-RU"/>
        </w:rPr>
        <w:t xml:space="preserve"> - придельный </w:t>
      </w:r>
      <w:r w:rsidR="007C4CCA" w:rsidRPr="0078204E">
        <w:rPr>
          <w:rFonts w:ascii="Times New Roman" w:hAnsi="Times New Roman"/>
          <w:lang w:val="ru-RU"/>
        </w:rPr>
        <w:t>объем,</w:t>
      </w:r>
      <w:r w:rsidR="0078204E" w:rsidRPr="0078204E">
        <w:rPr>
          <w:rFonts w:ascii="Times New Roman" w:hAnsi="Times New Roman"/>
          <w:lang w:val="ru-RU"/>
        </w:rPr>
        <w:t xml:space="preserve"> устанавливаемый фин-м органом для главных распорядителей бюджетных средств в разрезе </w:t>
      </w:r>
      <w:r w:rsidR="007C4CCA">
        <w:rPr>
          <w:rFonts w:ascii="Times New Roman" w:hAnsi="Times New Roman"/>
          <w:lang w:val="ru-RU"/>
        </w:rPr>
        <w:t>статей бюджетной классификации.</w:t>
      </w:r>
    </w:p>
    <w:p w:rsidR="0078204E" w:rsidRPr="007C4CCA" w:rsidRDefault="007C4CCA" w:rsidP="00B548EA">
      <w:pPr>
        <w:rPr>
          <w:rFonts w:ascii="Times New Roman" w:hAnsi="Times New Roman"/>
          <w:i/>
          <w:u w:val="single"/>
          <w:lang w:val="ru-RU"/>
        </w:rPr>
      </w:pPr>
      <w:r w:rsidRPr="007C4CCA">
        <w:rPr>
          <w:rFonts w:ascii="Times New Roman" w:hAnsi="Times New Roman"/>
          <w:lang w:val="ru-RU"/>
        </w:rPr>
        <w:t xml:space="preserve">     </w:t>
      </w:r>
      <w:r w:rsidR="0078204E" w:rsidRPr="007C4CCA">
        <w:rPr>
          <w:rFonts w:ascii="Times New Roman" w:hAnsi="Times New Roman"/>
          <w:i/>
          <w:u w:val="single"/>
          <w:lang w:val="ru-RU"/>
        </w:rPr>
        <w:t>Лимиты устанавливаются и доводятся на основании</w:t>
      </w:r>
      <w:r w:rsidRPr="007C4CCA">
        <w:rPr>
          <w:rFonts w:ascii="Times New Roman" w:hAnsi="Times New Roman"/>
          <w:i/>
          <w:u w:val="single"/>
          <w:lang w:val="ru-RU"/>
        </w:rPr>
        <w:t>:</w:t>
      </w:r>
    </w:p>
    <w:p w:rsidR="0078204E" w:rsidRPr="0078204E" w:rsidRDefault="0078204E" w:rsidP="00B548EA">
      <w:pPr>
        <w:rPr>
          <w:rFonts w:ascii="Times New Roman" w:hAnsi="Times New Roman"/>
          <w:lang w:val="ru-RU"/>
        </w:rPr>
      </w:pPr>
      <w:r w:rsidRPr="0078204E">
        <w:rPr>
          <w:rFonts w:ascii="Times New Roman" w:hAnsi="Times New Roman"/>
          <w:lang w:val="ru-RU"/>
        </w:rPr>
        <w:t>1) Сводной бюджетной росписи;</w:t>
      </w:r>
    </w:p>
    <w:p w:rsidR="0078204E" w:rsidRPr="0078204E" w:rsidRDefault="0078204E" w:rsidP="00B548EA">
      <w:pPr>
        <w:rPr>
          <w:rFonts w:ascii="Times New Roman" w:hAnsi="Times New Roman"/>
          <w:lang w:val="ru-RU"/>
        </w:rPr>
      </w:pPr>
      <w:r w:rsidRPr="0078204E">
        <w:rPr>
          <w:rFonts w:ascii="Times New Roman" w:hAnsi="Times New Roman"/>
          <w:lang w:val="ru-RU"/>
        </w:rPr>
        <w:t>2) Прогноза</w:t>
      </w:r>
      <w:r w:rsidR="007C4CCA">
        <w:rPr>
          <w:rFonts w:ascii="Times New Roman" w:hAnsi="Times New Roman"/>
          <w:lang w:val="ru-RU"/>
        </w:rPr>
        <w:t xml:space="preserve"> </w:t>
      </w:r>
      <w:r w:rsidRPr="0078204E">
        <w:rPr>
          <w:rFonts w:ascii="Times New Roman" w:hAnsi="Times New Roman"/>
          <w:lang w:val="ru-RU"/>
        </w:rPr>
        <w:t>поступления доходов в расчете на предстоящий квартал;</w:t>
      </w:r>
    </w:p>
    <w:p w:rsidR="0078204E" w:rsidRPr="0078204E" w:rsidRDefault="0078204E" w:rsidP="00B548EA">
      <w:pPr>
        <w:rPr>
          <w:rFonts w:ascii="Times New Roman" w:hAnsi="Times New Roman"/>
          <w:lang w:val="ru-RU"/>
        </w:rPr>
      </w:pPr>
      <w:r w:rsidRPr="0078204E">
        <w:rPr>
          <w:rFonts w:ascii="Times New Roman" w:hAnsi="Times New Roman"/>
          <w:lang w:val="ru-RU"/>
        </w:rPr>
        <w:t>3) Распределение бюджетных ассигнований по статьям эк-х классифика</w:t>
      </w:r>
      <w:r w:rsidR="007C4CCA">
        <w:rPr>
          <w:rFonts w:ascii="Times New Roman" w:hAnsi="Times New Roman"/>
          <w:lang w:val="ru-RU"/>
        </w:rPr>
        <w:t>ци</w:t>
      </w:r>
      <w:r w:rsidRPr="0078204E">
        <w:rPr>
          <w:rFonts w:ascii="Times New Roman" w:hAnsi="Times New Roman"/>
          <w:lang w:val="ru-RU"/>
        </w:rPr>
        <w:t>й.</w:t>
      </w:r>
    </w:p>
    <w:p w:rsidR="0078204E" w:rsidRPr="0078204E" w:rsidRDefault="007C4CCA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Лимит не может отличаться от ассигнований.</w:t>
      </w:r>
    </w:p>
    <w:p w:rsidR="0078204E" w:rsidRPr="007C4CCA" w:rsidRDefault="0078204E" w:rsidP="00B548EA">
      <w:pPr>
        <w:rPr>
          <w:rFonts w:ascii="Times New Roman" w:hAnsi="Times New Roman"/>
          <w:b/>
          <w:u w:val="single"/>
          <w:lang w:val="ru-RU"/>
        </w:rPr>
      </w:pPr>
      <w:r w:rsidRPr="007C4CCA">
        <w:rPr>
          <w:rFonts w:ascii="Times New Roman" w:hAnsi="Times New Roman"/>
          <w:b/>
          <w:u w:val="single"/>
        </w:rPr>
        <w:t>II</w:t>
      </w:r>
      <w:r w:rsidRPr="007C4CCA">
        <w:rPr>
          <w:rFonts w:ascii="Times New Roman" w:hAnsi="Times New Roman"/>
          <w:b/>
          <w:u w:val="single"/>
          <w:lang w:val="ru-RU"/>
        </w:rPr>
        <w:t xml:space="preserve"> этап.</w:t>
      </w:r>
    </w:p>
    <w:p w:rsidR="004E0D65" w:rsidRDefault="006B074C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>Получатели бюджетных средств, при заключении договоров обязаны исходить из доведенных им бюджетных ассигнований в соответствии с бюджетной</w:t>
      </w:r>
      <w:r w:rsidR="004E0D65">
        <w:rPr>
          <w:rFonts w:ascii="Times New Roman" w:hAnsi="Times New Roman"/>
          <w:lang w:val="ru-RU"/>
        </w:rPr>
        <w:t xml:space="preserve"> росписи.</w:t>
      </w:r>
    </w:p>
    <w:p w:rsidR="004E0D65" w:rsidRDefault="004E0D6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78204E" w:rsidRPr="0078204E">
        <w:rPr>
          <w:rFonts w:ascii="Times New Roman" w:hAnsi="Times New Roman"/>
          <w:lang w:val="ru-RU"/>
        </w:rPr>
        <w:t xml:space="preserve">Ответственность за соответствие суммы обязательств принимаемых получателем </w:t>
      </w:r>
      <w:r>
        <w:rPr>
          <w:rFonts w:ascii="Times New Roman" w:hAnsi="Times New Roman"/>
          <w:lang w:val="ru-RU"/>
        </w:rPr>
        <w:t>бюджетных средств установленных по кварталам бюджетных ассигнований н</w:t>
      </w:r>
      <w:r w:rsidR="0078204E" w:rsidRPr="0078204E">
        <w:rPr>
          <w:rFonts w:ascii="Times New Roman" w:hAnsi="Times New Roman"/>
          <w:lang w:val="ru-RU"/>
        </w:rPr>
        <w:t>есет руководител</w:t>
      </w:r>
      <w:r>
        <w:rPr>
          <w:rFonts w:ascii="Times New Roman" w:hAnsi="Times New Roman"/>
          <w:lang w:val="ru-RU"/>
        </w:rPr>
        <w:t>ь получателя бюджетных средств.</w:t>
      </w:r>
    </w:p>
    <w:p w:rsidR="004E0D65" w:rsidRPr="004E0D65" w:rsidRDefault="004E0D65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4E0D65">
        <w:rPr>
          <w:rFonts w:ascii="Times New Roman" w:hAnsi="Times New Roman"/>
          <w:i/>
          <w:u w:val="single"/>
          <w:lang w:val="ru-RU"/>
        </w:rPr>
        <w:t>Заключение контракта осуществляется следующим образом:</w:t>
      </w:r>
    </w:p>
    <w:p w:rsidR="004E0D65" w:rsidRDefault="004E0D6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</w:t>
      </w:r>
      <w:r w:rsidR="0078204E" w:rsidRPr="0078204E">
        <w:rPr>
          <w:rFonts w:ascii="Times New Roman" w:hAnsi="Times New Roman"/>
          <w:lang w:val="ru-RU"/>
        </w:rPr>
        <w:t>Сторонами сог</w:t>
      </w:r>
      <w:r>
        <w:rPr>
          <w:rFonts w:ascii="Times New Roman" w:hAnsi="Times New Roman"/>
          <w:lang w:val="ru-RU"/>
        </w:rPr>
        <w:t>ласовывается проект контракта;</w:t>
      </w:r>
    </w:p>
    <w:p w:rsidR="0078204E" w:rsidRPr="0078204E" w:rsidRDefault="004E0D6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</w:t>
      </w:r>
      <w:r w:rsidR="0078204E" w:rsidRPr="0078204E">
        <w:rPr>
          <w:rFonts w:ascii="Times New Roman" w:hAnsi="Times New Roman"/>
          <w:lang w:val="ru-RU"/>
        </w:rPr>
        <w:t>Номенклатура закупаемой продукции, объем поставки в стоимостном и натуральном выражении .....</w:t>
      </w:r>
      <w:r>
        <w:rPr>
          <w:rFonts w:ascii="Times New Roman" w:hAnsi="Times New Roman"/>
          <w:lang w:val="ru-RU"/>
        </w:rPr>
        <w:t>.......... условия оплаты и поставки …………</w:t>
      </w:r>
    </w:p>
    <w:p w:rsidR="006329FD" w:rsidRDefault="004E0D65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Подписанный</w:t>
      </w:r>
      <w:r w:rsidR="0078204E" w:rsidRPr="0078204E">
        <w:rPr>
          <w:rFonts w:ascii="Times New Roman" w:hAnsi="Times New Roman"/>
          <w:lang w:val="ru-RU"/>
        </w:rPr>
        <w:t xml:space="preserve"> контракт передается в фин-й орган для присвоения бюджетного обязательства и подтверждения денежных обязательств.</w:t>
      </w:r>
    </w:p>
    <w:p w:rsidR="007C506E" w:rsidRPr="007C506E" w:rsidRDefault="007C506E" w:rsidP="00B548EA">
      <w:pPr>
        <w:rPr>
          <w:rFonts w:ascii="Times New Roman" w:hAnsi="Times New Roman"/>
          <w:b/>
          <w:u w:val="single"/>
          <w:lang w:val="ru-RU"/>
        </w:rPr>
      </w:pPr>
      <w:r w:rsidRPr="007C506E">
        <w:rPr>
          <w:rFonts w:ascii="Times New Roman" w:hAnsi="Times New Roman"/>
          <w:b/>
          <w:u w:val="single"/>
          <w:lang w:val="en-US"/>
        </w:rPr>
        <w:t>III</w:t>
      </w:r>
      <w:r w:rsidRPr="007C506E">
        <w:rPr>
          <w:rFonts w:ascii="Times New Roman" w:hAnsi="Times New Roman"/>
          <w:b/>
          <w:u w:val="single"/>
          <w:lang w:val="ru-RU"/>
        </w:rPr>
        <w:t xml:space="preserve"> этап.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 xml:space="preserve">     Учет денежных обязательств, вытекающих из договора, заключенных получателями бюджетных средств или бюджетополучателями осуществляется главным распорядителем в журнале установленной формы, </w:t>
      </w:r>
      <w:r w:rsidRPr="007C506E">
        <w:rPr>
          <w:rFonts w:ascii="Times New Roman" w:hAnsi="Times New Roman"/>
          <w:u w:val="single"/>
          <w:lang w:val="ru-RU"/>
        </w:rPr>
        <w:t>заключенные договоры представляются на регистрацию в фин-й орган для проверки соблюдения следующих условий: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>1) В соответствии представленного договора в требовании законодательства РФ;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>2) В соответствии сумм указанных в договоре, бюджетным ассигнованием, утвержденным по смете в соответствии со статьями эк-й классификации расходов.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 xml:space="preserve">     В случае несоблюдения одного из данных условий, фин-й орган отказывает в регистрации договора и возвращает для доработки и внесения изменений.</w:t>
      </w:r>
    </w:p>
    <w:p w:rsidR="007C506E" w:rsidRPr="007C506E" w:rsidRDefault="007C506E" w:rsidP="00B548EA">
      <w:pPr>
        <w:rPr>
          <w:rFonts w:ascii="Times New Roman" w:hAnsi="Times New Roman"/>
          <w:i/>
          <w:u w:val="single"/>
          <w:lang w:val="ru-RU"/>
        </w:rPr>
      </w:pPr>
      <w:r w:rsidRPr="007C506E">
        <w:rPr>
          <w:rFonts w:ascii="Times New Roman" w:hAnsi="Times New Roman"/>
          <w:lang w:val="ru-RU"/>
        </w:rPr>
        <w:t xml:space="preserve">     </w:t>
      </w:r>
      <w:r w:rsidRPr="007C506E">
        <w:rPr>
          <w:rFonts w:ascii="Times New Roman" w:hAnsi="Times New Roman"/>
          <w:i/>
          <w:u w:val="single"/>
          <w:lang w:val="ru-RU"/>
        </w:rPr>
        <w:t>В течение 5 рабочих дней после поступления договора от бюджетополучателя в 3х экземплярах, фин-й отдел: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>1) Регистрируется договор;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>2) Утверждает представленную расшифровку.</w:t>
      </w:r>
    </w:p>
    <w:p w:rsidR="007C506E" w:rsidRPr="007C506E" w:rsidRDefault="007C506E" w:rsidP="00B548EA">
      <w:pPr>
        <w:rPr>
          <w:rFonts w:ascii="Times New Roman" w:hAnsi="Times New Roman"/>
          <w:i/>
          <w:u w:val="single"/>
          <w:lang w:val="ru-RU"/>
        </w:rPr>
      </w:pPr>
      <w:r w:rsidRPr="007C506E">
        <w:rPr>
          <w:rFonts w:ascii="Times New Roman" w:hAnsi="Times New Roman"/>
          <w:lang w:val="ru-RU"/>
        </w:rPr>
        <w:t xml:space="preserve">     </w:t>
      </w:r>
      <w:r w:rsidRPr="007C506E">
        <w:rPr>
          <w:rFonts w:ascii="Times New Roman" w:hAnsi="Times New Roman"/>
          <w:i/>
          <w:u w:val="single"/>
          <w:lang w:val="ru-RU"/>
        </w:rPr>
        <w:t>Бюджетные обязательства принимаются в пределах остатка ассигнований. Остаток ассигнований по кварталу, по коду бюджетной классификации определяется как разница между: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>1) Объемом ассигнований на квартал по лицевому счету, установленным росписью доходов и расходов;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>2) Суммами принятых на учет бюджетных обязательств за квартал.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 xml:space="preserve">     Принятие к учету фин-м органом денежных обязательств подтверждения денежных обязательств .........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 xml:space="preserve">     С момента принятия к учету денежного обязательства фин-го органа, оно считается бюджетным обязательством.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 xml:space="preserve">     </w:t>
      </w:r>
      <w:r w:rsidRPr="007C506E">
        <w:rPr>
          <w:rFonts w:ascii="Times New Roman" w:hAnsi="Times New Roman"/>
          <w:b/>
          <w:lang w:val="ru-RU"/>
        </w:rPr>
        <w:t>Бюджетное обязательство</w:t>
      </w:r>
      <w:r w:rsidRPr="007C506E">
        <w:rPr>
          <w:rFonts w:ascii="Times New Roman" w:hAnsi="Times New Roman"/>
          <w:lang w:val="ru-RU"/>
        </w:rPr>
        <w:t xml:space="preserve"> - признанное органом, исполняющим бюджет обязанность совершить расходование средств бюджета в течение текущего года, возникающее в соответствии с законом о бюджете и сводной бюджетной росписи.</w:t>
      </w:r>
    </w:p>
    <w:p w:rsidR="007C506E" w:rsidRPr="007C506E" w:rsidRDefault="007C506E" w:rsidP="00B548EA">
      <w:pPr>
        <w:rPr>
          <w:rFonts w:ascii="Times New Roman" w:hAnsi="Times New Roman"/>
          <w:i/>
          <w:u w:val="single"/>
          <w:lang w:val="ru-RU"/>
        </w:rPr>
      </w:pPr>
      <w:r w:rsidRPr="007C506E">
        <w:rPr>
          <w:rFonts w:ascii="Times New Roman" w:hAnsi="Times New Roman"/>
          <w:lang w:val="ru-RU"/>
        </w:rPr>
        <w:t xml:space="preserve">     </w:t>
      </w:r>
      <w:r w:rsidRPr="007C506E">
        <w:rPr>
          <w:rFonts w:ascii="Times New Roman" w:hAnsi="Times New Roman"/>
          <w:i/>
          <w:u w:val="single"/>
          <w:lang w:val="ru-RU"/>
        </w:rPr>
        <w:t>Фин-й орган может отказаться принять на учет денежные обязательства исключительно в следующих случаях: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При несоответствии</w:t>
      </w:r>
      <w:r w:rsidRPr="007C506E">
        <w:rPr>
          <w:rFonts w:ascii="Times New Roman" w:hAnsi="Times New Roman"/>
          <w:lang w:val="ru-RU"/>
        </w:rPr>
        <w:t xml:space="preserve"> принятых бюджетных обязательств требований БК РФ;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При несоответствии</w:t>
      </w:r>
      <w:r w:rsidRPr="007C506E">
        <w:rPr>
          <w:rFonts w:ascii="Times New Roman" w:hAnsi="Times New Roman"/>
          <w:lang w:val="ru-RU"/>
        </w:rPr>
        <w:t xml:space="preserve"> принятых денежных обязательств закону о бюджете, доведенным бюджетным ассигнованием и лимитов бюджетных обязательств;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При несоответствии</w:t>
      </w:r>
      <w:r w:rsidRPr="007C506E">
        <w:rPr>
          <w:rFonts w:ascii="Times New Roman" w:hAnsi="Times New Roman"/>
          <w:lang w:val="ru-RU"/>
        </w:rPr>
        <w:t xml:space="preserve"> принятых бюджетных обязательств утвержденной в смете бюджетов и расходов.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7C506E">
        <w:rPr>
          <w:rFonts w:ascii="Times New Roman" w:hAnsi="Times New Roman"/>
          <w:lang w:val="ru-RU"/>
        </w:rPr>
        <w:t xml:space="preserve">Денежные обязательства считаются принятыми к учету фин-м органом с момента установления даты приема к учету бюджетных обязательств. После принятия на учет денежного обязательства, фин-й орган осуществляет резервирование ассигнований для </w:t>
      </w:r>
      <w:r>
        <w:rPr>
          <w:rFonts w:ascii="Times New Roman" w:hAnsi="Times New Roman"/>
          <w:lang w:val="ru-RU"/>
        </w:rPr>
        <w:t>дальнейшего</w:t>
      </w:r>
      <w:r w:rsidRPr="007C506E">
        <w:rPr>
          <w:rFonts w:ascii="Times New Roman" w:hAnsi="Times New Roman"/>
          <w:lang w:val="ru-RU"/>
        </w:rPr>
        <w:t xml:space="preserve"> исполнения, данного бюджетного обязательства.</w:t>
      </w:r>
    </w:p>
    <w:p w:rsidR="007C506E" w:rsidRPr="007C506E" w:rsidRDefault="007C506E" w:rsidP="00B548EA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Pr="007C506E">
        <w:rPr>
          <w:rFonts w:ascii="Times New Roman" w:hAnsi="Times New Roman"/>
          <w:i/>
          <w:u w:val="single"/>
          <w:lang w:val="ru-RU"/>
        </w:rPr>
        <w:t>Фин-й орган контролирует: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>1) Целевое использование бюджетных средств;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>2) Соблюдение установленных правил расчета;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>3) Правильность указания реквизитов;</w:t>
      </w:r>
    </w:p>
    <w:p w:rsidR="007C506E" w:rsidRPr="007C506E" w:rsidRDefault="007C506E" w:rsidP="00B548EA">
      <w:pPr>
        <w:rPr>
          <w:rFonts w:ascii="Times New Roman" w:hAnsi="Times New Roman"/>
          <w:lang w:val="ru-RU"/>
        </w:rPr>
      </w:pPr>
      <w:r w:rsidRPr="007C506E">
        <w:rPr>
          <w:rFonts w:ascii="Times New Roman" w:hAnsi="Times New Roman"/>
          <w:lang w:val="ru-RU"/>
        </w:rPr>
        <w:t>4) Наличие достаточного остатка утвержденных лимитов по данному бюджетополучателю.</w:t>
      </w:r>
      <w:bookmarkStart w:id="33" w:name="_GoBack"/>
      <w:bookmarkEnd w:id="33"/>
    </w:p>
    <w:sectPr w:rsidR="007C506E" w:rsidRPr="007C506E" w:rsidSect="00B548EA">
      <w:pgSz w:w="11906" w:h="16838"/>
      <w:pgMar w:top="1440" w:right="566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2B6"/>
    <w:rsid w:val="00001108"/>
    <w:rsid w:val="0001718D"/>
    <w:rsid w:val="000237E4"/>
    <w:rsid w:val="00072DC0"/>
    <w:rsid w:val="000C3C0E"/>
    <w:rsid w:val="000C58AC"/>
    <w:rsid w:val="000C59AD"/>
    <w:rsid w:val="000F4C5D"/>
    <w:rsid w:val="00141753"/>
    <w:rsid w:val="00187098"/>
    <w:rsid w:val="001904B4"/>
    <w:rsid w:val="001B7566"/>
    <w:rsid w:val="00213FBF"/>
    <w:rsid w:val="00246507"/>
    <w:rsid w:val="002745DA"/>
    <w:rsid w:val="00285156"/>
    <w:rsid w:val="002A2E14"/>
    <w:rsid w:val="002F5442"/>
    <w:rsid w:val="00300F46"/>
    <w:rsid w:val="00305629"/>
    <w:rsid w:val="00326F1D"/>
    <w:rsid w:val="003621E7"/>
    <w:rsid w:val="003662BE"/>
    <w:rsid w:val="003717CA"/>
    <w:rsid w:val="00373827"/>
    <w:rsid w:val="00390A7F"/>
    <w:rsid w:val="00395E85"/>
    <w:rsid w:val="003B11FF"/>
    <w:rsid w:val="003B3E56"/>
    <w:rsid w:val="00493F16"/>
    <w:rsid w:val="004D3886"/>
    <w:rsid w:val="004E0D65"/>
    <w:rsid w:val="004F75DC"/>
    <w:rsid w:val="00517ECD"/>
    <w:rsid w:val="00521DB7"/>
    <w:rsid w:val="005536A7"/>
    <w:rsid w:val="0056263C"/>
    <w:rsid w:val="005642E6"/>
    <w:rsid w:val="005B0924"/>
    <w:rsid w:val="005E1248"/>
    <w:rsid w:val="005F55CA"/>
    <w:rsid w:val="00616764"/>
    <w:rsid w:val="00620C9F"/>
    <w:rsid w:val="00622046"/>
    <w:rsid w:val="0062498F"/>
    <w:rsid w:val="006329FD"/>
    <w:rsid w:val="00634D1E"/>
    <w:rsid w:val="0069788D"/>
    <w:rsid w:val="006B074C"/>
    <w:rsid w:val="0070383A"/>
    <w:rsid w:val="007133C3"/>
    <w:rsid w:val="007342BA"/>
    <w:rsid w:val="0078204E"/>
    <w:rsid w:val="00787A33"/>
    <w:rsid w:val="00795BE0"/>
    <w:rsid w:val="007B057B"/>
    <w:rsid w:val="007C4CCA"/>
    <w:rsid w:val="007C506E"/>
    <w:rsid w:val="007D3BE3"/>
    <w:rsid w:val="008206AF"/>
    <w:rsid w:val="0082631E"/>
    <w:rsid w:val="008647B2"/>
    <w:rsid w:val="008668BA"/>
    <w:rsid w:val="008A366B"/>
    <w:rsid w:val="008A42BE"/>
    <w:rsid w:val="008E06CE"/>
    <w:rsid w:val="009603E6"/>
    <w:rsid w:val="00963A1A"/>
    <w:rsid w:val="009A740C"/>
    <w:rsid w:val="009B1B72"/>
    <w:rsid w:val="009E006F"/>
    <w:rsid w:val="009F737D"/>
    <w:rsid w:val="00A8157E"/>
    <w:rsid w:val="00AA7814"/>
    <w:rsid w:val="00AB06AF"/>
    <w:rsid w:val="00AF518F"/>
    <w:rsid w:val="00B536CE"/>
    <w:rsid w:val="00B548EA"/>
    <w:rsid w:val="00B66D7A"/>
    <w:rsid w:val="00B908FC"/>
    <w:rsid w:val="00B963E9"/>
    <w:rsid w:val="00BA40C9"/>
    <w:rsid w:val="00C06D1F"/>
    <w:rsid w:val="00C108D7"/>
    <w:rsid w:val="00C84503"/>
    <w:rsid w:val="00C8748C"/>
    <w:rsid w:val="00CB7C02"/>
    <w:rsid w:val="00CC3235"/>
    <w:rsid w:val="00CE4434"/>
    <w:rsid w:val="00CE5C2A"/>
    <w:rsid w:val="00D25070"/>
    <w:rsid w:val="00D50769"/>
    <w:rsid w:val="00D52E30"/>
    <w:rsid w:val="00DE32B6"/>
    <w:rsid w:val="00E036C0"/>
    <w:rsid w:val="00E10784"/>
    <w:rsid w:val="00E756BD"/>
    <w:rsid w:val="00E77309"/>
    <w:rsid w:val="00E77A1E"/>
    <w:rsid w:val="00E92C65"/>
    <w:rsid w:val="00ED7C48"/>
    <w:rsid w:val="00F50818"/>
    <w:rsid w:val="00F543E0"/>
    <w:rsid w:val="00F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  <w15:docId w15:val="{F784B8A6-419D-4821-9698-4D76FB3D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paragraph" w:styleId="3">
    <w:name w:val="heading 3"/>
    <w:basedOn w:val="a"/>
    <w:next w:val="a"/>
    <w:qFormat/>
    <w:rsid w:val="00F543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46198"/>
    <w:rPr>
      <w:color w:val="0000FF"/>
      <w:u w:val="single"/>
    </w:rPr>
  </w:style>
  <w:style w:type="paragraph" w:customStyle="1" w:styleId="Li">
    <w:name w:val="Li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_Microsoft_Excel_97-20035.xls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______Microsoft_Excel_97-20032.xls"/><Relationship Id="rId12" Type="http://schemas.openxmlformats.org/officeDocument/2006/relationships/image" Target="media/image5.emf"/><Relationship Id="rId17" Type="http://schemas.openxmlformats.org/officeDocument/2006/relationships/oleObject" Target="embeddings/______Microsoft_Excel_97-20037.xls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Microsoft_Excel_97-20034.xls"/><Relationship Id="rId5" Type="http://schemas.openxmlformats.org/officeDocument/2006/relationships/oleObject" Target="embeddings/______Microsoft_Excel_97-20031.xls"/><Relationship Id="rId15" Type="http://schemas.openxmlformats.org/officeDocument/2006/relationships/oleObject" Target="embeddings/______Microsoft_Excel_97-20036.xls"/><Relationship Id="rId10" Type="http://schemas.openxmlformats.org/officeDocument/2006/relationships/image" Target="media/image4.emf"/><Relationship Id="rId19" Type="http://schemas.openxmlformats.org/officeDocument/2006/relationships/oleObject" Target="embeddings/______Microsoft_Excel_97-20038.xls"/><Relationship Id="rId4" Type="http://schemas.openxmlformats.org/officeDocument/2006/relationships/image" Target="media/image1.emf"/><Relationship Id="rId9" Type="http://schemas.openxmlformats.org/officeDocument/2006/relationships/oleObject" Target="embeddings/______Microsoft_Excel_97-20033.xls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7344</Words>
  <Characters>41861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Simple</vt:lpstr>
    </vt:vector>
  </TitlesOfParts>
  <Company>Metropolis</Company>
  <LinksUpToDate>false</LinksUpToDate>
  <CharactersWithSpaces>49107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</dc:title>
  <dc:subject/>
  <dc:creator>Author</dc:creator>
  <cp:keywords/>
  <cp:lastModifiedBy>Irina</cp:lastModifiedBy>
  <cp:revision>2</cp:revision>
  <dcterms:created xsi:type="dcterms:W3CDTF">2014-08-18T14:28:00Z</dcterms:created>
  <dcterms:modified xsi:type="dcterms:W3CDTF">2014-08-18T14:28:00Z</dcterms:modified>
</cp:coreProperties>
</file>