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A5D" w:rsidRPr="00875347" w:rsidRDefault="00875347" w:rsidP="00946E20">
      <w:pPr>
        <w:ind w:firstLine="720"/>
        <w:jc w:val="both"/>
        <w:rPr>
          <w:lang w:val="ru-RU"/>
        </w:rPr>
      </w:pPr>
      <w:r w:rsidRPr="00875347">
        <w:rPr>
          <w:lang w:val="ru-RU"/>
        </w:rPr>
        <w:t>КАЛИНИНГРАДСКИЙ ГОСУДАРСТВЕННЫЙ ТЕХНИЧЕСКИЙ УНИВЕРСИТЕТ</w:t>
      </w:r>
    </w:p>
    <w:p w:rsidR="003D61E3" w:rsidRDefault="003D61E3" w:rsidP="00946E20">
      <w:pPr>
        <w:ind w:firstLine="720"/>
        <w:jc w:val="both"/>
        <w:rPr>
          <w:sz w:val="28"/>
          <w:szCs w:val="28"/>
          <w:lang w:val="ru-RU"/>
        </w:rPr>
      </w:pPr>
    </w:p>
    <w:p w:rsidR="003D61E3" w:rsidRPr="00875347" w:rsidRDefault="00875347" w:rsidP="00875347">
      <w:pPr>
        <w:ind w:firstLine="720"/>
        <w:jc w:val="center"/>
        <w:rPr>
          <w:i/>
          <w:sz w:val="28"/>
          <w:szCs w:val="28"/>
          <w:lang w:val="ru-RU"/>
        </w:rPr>
      </w:pPr>
      <w:r w:rsidRPr="00875347">
        <w:rPr>
          <w:i/>
          <w:sz w:val="28"/>
          <w:szCs w:val="28"/>
          <w:lang w:val="ru-RU"/>
        </w:rPr>
        <w:t>Кафедра учета, анализа и финансов</w:t>
      </w:r>
    </w:p>
    <w:p w:rsidR="00875347" w:rsidRPr="00875347" w:rsidRDefault="00875347" w:rsidP="00875347">
      <w:pPr>
        <w:ind w:firstLine="720"/>
        <w:jc w:val="center"/>
        <w:rPr>
          <w:i/>
          <w:lang w:val="ru-RU"/>
        </w:rPr>
      </w:pPr>
    </w:p>
    <w:p w:rsidR="003D61E3" w:rsidRDefault="003D61E3" w:rsidP="00946E20">
      <w:pPr>
        <w:ind w:firstLine="720"/>
        <w:jc w:val="both"/>
        <w:rPr>
          <w:sz w:val="28"/>
          <w:szCs w:val="28"/>
          <w:lang w:val="ru-RU"/>
        </w:rPr>
      </w:pPr>
    </w:p>
    <w:p w:rsidR="00875347" w:rsidRPr="00875347" w:rsidRDefault="00875347" w:rsidP="00946E20">
      <w:pPr>
        <w:ind w:firstLine="720"/>
        <w:jc w:val="both"/>
        <w:rPr>
          <w:lang w:val="ru-RU"/>
        </w:rPr>
      </w:pPr>
      <w:r w:rsidRPr="00875347">
        <w:rPr>
          <w:lang w:val="ru-RU"/>
        </w:rPr>
        <w:t>Курсовая работа</w:t>
      </w:r>
      <w:r>
        <w:rPr>
          <w:lang w:val="ru-RU"/>
        </w:rPr>
        <w:t xml:space="preserve">                                                                    Курсовая работа</w:t>
      </w:r>
    </w:p>
    <w:p w:rsidR="003D61E3" w:rsidRPr="00875347" w:rsidRDefault="00875347" w:rsidP="00946E20">
      <w:pPr>
        <w:ind w:firstLine="720"/>
        <w:jc w:val="both"/>
        <w:rPr>
          <w:lang w:val="ru-RU"/>
        </w:rPr>
      </w:pPr>
      <w:r w:rsidRPr="00875347">
        <w:rPr>
          <w:lang w:val="ru-RU"/>
        </w:rPr>
        <w:t>допущена к защите</w:t>
      </w:r>
      <w:r>
        <w:rPr>
          <w:lang w:val="ru-RU"/>
        </w:rPr>
        <w:t xml:space="preserve">                                                                защищена на оценку</w:t>
      </w:r>
    </w:p>
    <w:p w:rsidR="00875347" w:rsidRDefault="00875347" w:rsidP="00946E20">
      <w:pPr>
        <w:ind w:firstLine="720"/>
        <w:jc w:val="both"/>
        <w:rPr>
          <w:lang w:val="ru-RU"/>
        </w:rPr>
      </w:pPr>
      <w:r>
        <w:rPr>
          <w:lang w:val="ru-RU"/>
        </w:rPr>
        <w:t>Руководитель:                                                                        __________________</w:t>
      </w:r>
    </w:p>
    <w:p w:rsidR="00875347" w:rsidRDefault="00875347" w:rsidP="00946E20">
      <w:pPr>
        <w:ind w:firstLine="720"/>
        <w:jc w:val="both"/>
        <w:rPr>
          <w:lang w:val="ru-RU"/>
        </w:rPr>
      </w:pPr>
      <w:r>
        <w:rPr>
          <w:lang w:val="ru-RU"/>
        </w:rPr>
        <w:t>доцент __________                                                               «___»</w:t>
      </w:r>
      <w:r w:rsidR="004427AC">
        <w:rPr>
          <w:lang w:val="ru-RU"/>
        </w:rPr>
        <w:t>_______201</w:t>
      </w:r>
      <w:r>
        <w:rPr>
          <w:lang w:val="ru-RU"/>
        </w:rPr>
        <w:t>_г.</w:t>
      </w:r>
    </w:p>
    <w:p w:rsidR="00875347" w:rsidRDefault="00875347" w:rsidP="00946E20">
      <w:pPr>
        <w:ind w:firstLine="720"/>
        <w:jc w:val="both"/>
        <w:rPr>
          <w:lang w:val="ru-RU"/>
        </w:rPr>
      </w:pPr>
      <w:r>
        <w:rPr>
          <w:lang w:val="ru-RU"/>
        </w:rPr>
        <w:t xml:space="preserve">               (Ф.И.О.)</w:t>
      </w:r>
    </w:p>
    <w:p w:rsidR="00875347" w:rsidRDefault="00875347" w:rsidP="00946E20">
      <w:pPr>
        <w:ind w:firstLine="720"/>
        <w:jc w:val="both"/>
        <w:rPr>
          <w:lang w:val="ru-RU"/>
        </w:rPr>
      </w:pPr>
      <w:r>
        <w:rPr>
          <w:lang w:val="ru-RU"/>
        </w:rPr>
        <w:t>_________________                                                              __________________</w:t>
      </w:r>
    </w:p>
    <w:p w:rsidR="00875347" w:rsidRPr="00875347" w:rsidRDefault="00875347" w:rsidP="00946E20">
      <w:pPr>
        <w:ind w:firstLine="720"/>
        <w:jc w:val="both"/>
        <w:rPr>
          <w:lang w:val="ru-RU"/>
        </w:rPr>
      </w:pPr>
      <w:r>
        <w:rPr>
          <w:lang w:val="ru-RU"/>
        </w:rPr>
        <w:t>«___»</w:t>
      </w:r>
      <w:r w:rsidR="004427AC">
        <w:rPr>
          <w:lang w:val="ru-RU"/>
        </w:rPr>
        <w:t>_______201</w:t>
      </w:r>
      <w:r>
        <w:rPr>
          <w:lang w:val="ru-RU"/>
        </w:rPr>
        <w:t>__г.                                                                     (подпись пр.)</w:t>
      </w:r>
    </w:p>
    <w:p w:rsidR="003D61E3" w:rsidRDefault="003D61E3" w:rsidP="00946E20">
      <w:pPr>
        <w:ind w:firstLine="720"/>
        <w:jc w:val="both"/>
        <w:rPr>
          <w:sz w:val="28"/>
          <w:szCs w:val="28"/>
          <w:lang w:val="ru-RU"/>
        </w:rPr>
      </w:pPr>
    </w:p>
    <w:p w:rsidR="003D61E3" w:rsidRDefault="003D61E3" w:rsidP="00946E20">
      <w:pPr>
        <w:ind w:firstLine="720"/>
        <w:jc w:val="both"/>
        <w:rPr>
          <w:sz w:val="28"/>
          <w:szCs w:val="28"/>
          <w:lang w:val="ru-RU"/>
        </w:rPr>
      </w:pPr>
    </w:p>
    <w:p w:rsidR="003D61E3" w:rsidRDefault="003D61E3" w:rsidP="00946E20">
      <w:pPr>
        <w:ind w:firstLine="720"/>
        <w:jc w:val="both"/>
        <w:rPr>
          <w:sz w:val="28"/>
          <w:szCs w:val="28"/>
          <w:lang w:val="ru-RU"/>
        </w:rPr>
      </w:pPr>
    </w:p>
    <w:p w:rsidR="003D61E3" w:rsidRDefault="003D61E3" w:rsidP="00946E20">
      <w:pPr>
        <w:ind w:firstLine="720"/>
        <w:jc w:val="both"/>
        <w:rPr>
          <w:sz w:val="28"/>
          <w:szCs w:val="28"/>
          <w:lang w:val="ru-RU"/>
        </w:rPr>
      </w:pPr>
    </w:p>
    <w:p w:rsidR="003D61E3" w:rsidRDefault="00875347" w:rsidP="00840906">
      <w:pPr>
        <w:ind w:firstLine="720"/>
        <w:jc w:val="center"/>
        <w:rPr>
          <w:sz w:val="28"/>
          <w:szCs w:val="28"/>
          <w:lang w:val="ru-RU"/>
        </w:rPr>
      </w:pPr>
      <w:r>
        <w:rPr>
          <w:sz w:val="28"/>
          <w:szCs w:val="28"/>
          <w:lang w:val="ru-RU"/>
        </w:rPr>
        <w:t>КУРСОВАЯ РАБОТА</w:t>
      </w:r>
    </w:p>
    <w:p w:rsidR="00875347" w:rsidRDefault="00875347" w:rsidP="00840906">
      <w:pPr>
        <w:ind w:firstLine="720"/>
        <w:jc w:val="center"/>
        <w:rPr>
          <w:sz w:val="28"/>
          <w:szCs w:val="28"/>
          <w:lang w:val="ru-RU"/>
        </w:rPr>
      </w:pPr>
    </w:p>
    <w:p w:rsidR="00875347" w:rsidRDefault="00875347" w:rsidP="00840906">
      <w:pPr>
        <w:spacing w:line="360" w:lineRule="auto"/>
        <w:ind w:firstLine="720"/>
        <w:jc w:val="center"/>
        <w:rPr>
          <w:sz w:val="28"/>
          <w:szCs w:val="28"/>
          <w:lang w:val="ru-RU"/>
        </w:rPr>
      </w:pPr>
      <w:r>
        <w:rPr>
          <w:sz w:val="28"/>
          <w:szCs w:val="28"/>
          <w:lang w:val="ru-RU"/>
        </w:rPr>
        <w:t>На тему: «</w:t>
      </w:r>
      <w:r w:rsidRPr="004427AC">
        <w:rPr>
          <w:sz w:val="28"/>
          <w:szCs w:val="28"/>
          <w:u w:val="single"/>
          <w:lang w:val="ru-RU"/>
        </w:rPr>
        <w:t>Имущественное страхование – условие успешной</w:t>
      </w:r>
      <w:r w:rsidRPr="004427AC">
        <w:rPr>
          <w:sz w:val="28"/>
          <w:szCs w:val="28"/>
          <w:lang w:val="ru-RU"/>
        </w:rPr>
        <w:t xml:space="preserve"> </w:t>
      </w:r>
      <w:r w:rsidR="004427AC" w:rsidRPr="004427AC">
        <w:rPr>
          <w:sz w:val="28"/>
          <w:szCs w:val="28"/>
          <w:lang w:val="ru-RU"/>
        </w:rPr>
        <w:t xml:space="preserve">   </w:t>
      </w:r>
      <w:r w:rsidR="004427AC" w:rsidRPr="004427AC">
        <w:rPr>
          <w:sz w:val="28"/>
          <w:szCs w:val="28"/>
          <w:lang w:val="ru-RU"/>
        </w:rPr>
        <w:tab/>
      </w:r>
      <w:r w:rsidRPr="004427AC">
        <w:rPr>
          <w:sz w:val="28"/>
          <w:szCs w:val="28"/>
          <w:u w:val="single"/>
          <w:lang w:val="ru-RU"/>
        </w:rPr>
        <w:t>деятельности предприятий в условиях рыночной экономики</w:t>
      </w:r>
      <w:r w:rsidRPr="004427AC">
        <w:rPr>
          <w:sz w:val="28"/>
          <w:szCs w:val="28"/>
          <w:lang w:val="ru-RU"/>
        </w:rPr>
        <w:t>»</w:t>
      </w:r>
    </w:p>
    <w:p w:rsidR="00875347" w:rsidRDefault="00875347" w:rsidP="00840906">
      <w:pPr>
        <w:spacing w:line="360" w:lineRule="auto"/>
        <w:ind w:firstLine="720"/>
        <w:jc w:val="center"/>
        <w:rPr>
          <w:sz w:val="28"/>
          <w:szCs w:val="28"/>
          <w:lang w:val="ru-RU"/>
        </w:rPr>
      </w:pPr>
      <w:r>
        <w:rPr>
          <w:sz w:val="28"/>
          <w:szCs w:val="28"/>
          <w:lang w:val="ru-RU"/>
        </w:rPr>
        <w:t>По дисциплине «</w:t>
      </w:r>
      <w:r w:rsidR="00B42551" w:rsidRPr="004427AC">
        <w:rPr>
          <w:sz w:val="28"/>
          <w:szCs w:val="28"/>
          <w:u w:val="single"/>
          <w:lang w:val="ru-RU"/>
        </w:rPr>
        <w:t>Финансы, денежное обращение и кредит</w:t>
      </w:r>
      <w:r>
        <w:rPr>
          <w:sz w:val="28"/>
          <w:szCs w:val="28"/>
          <w:lang w:val="ru-RU"/>
        </w:rPr>
        <w:t>»</w:t>
      </w:r>
    </w:p>
    <w:p w:rsidR="004427AC" w:rsidRDefault="004427AC" w:rsidP="00840906">
      <w:pPr>
        <w:spacing w:line="360" w:lineRule="auto"/>
        <w:ind w:firstLine="720"/>
        <w:jc w:val="center"/>
        <w:rPr>
          <w:sz w:val="28"/>
          <w:szCs w:val="28"/>
          <w:lang w:val="ru-RU"/>
        </w:rPr>
      </w:pPr>
      <w:r>
        <w:rPr>
          <w:sz w:val="28"/>
          <w:szCs w:val="28"/>
          <w:lang w:val="ru-RU"/>
        </w:rPr>
        <w:t>КР.62.080109.Д(3)7</w:t>
      </w:r>
    </w:p>
    <w:p w:rsidR="004427AC" w:rsidRDefault="004427AC" w:rsidP="004427AC">
      <w:pPr>
        <w:spacing w:line="360" w:lineRule="auto"/>
        <w:ind w:firstLine="720"/>
        <w:jc w:val="center"/>
        <w:rPr>
          <w:sz w:val="28"/>
          <w:szCs w:val="28"/>
          <w:lang w:val="ru-RU"/>
        </w:rPr>
      </w:pPr>
    </w:p>
    <w:p w:rsidR="004427AC" w:rsidRDefault="004427AC" w:rsidP="004427AC">
      <w:pPr>
        <w:spacing w:line="360" w:lineRule="auto"/>
        <w:ind w:firstLine="720"/>
        <w:jc w:val="center"/>
        <w:rPr>
          <w:sz w:val="28"/>
          <w:szCs w:val="28"/>
          <w:lang w:val="ru-RU"/>
        </w:rPr>
      </w:pPr>
    </w:p>
    <w:p w:rsidR="004427AC" w:rsidRDefault="004427AC" w:rsidP="004427AC">
      <w:pPr>
        <w:spacing w:line="360" w:lineRule="auto"/>
        <w:ind w:firstLine="720"/>
        <w:jc w:val="center"/>
        <w:rPr>
          <w:sz w:val="28"/>
          <w:szCs w:val="28"/>
          <w:lang w:val="ru-RU"/>
        </w:rPr>
      </w:pPr>
    </w:p>
    <w:p w:rsidR="004427AC" w:rsidRDefault="004427AC" w:rsidP="004427AC">
      <w:pPr>
        <w:spacing w:line="360" w:lineRule="auto"/>
        <w:ind w:firstLine="720"/>
        <w:jc w:val="center"/>
        <w:rPr>
          <w:sz w:val="28"/>
          <w:szCs w:val="28"/>
          <w:lang w:val="ru-RU"/>
        </w:rPr>
      </w:pPr>
      <w:r>
        <w:rPr>
          <w:sz w:val="28"/>
          <w:szCs w:val="28"/>
          <w:lang w:val="ru-RU"/>
        </w:rPr>
        <w:t xml:space="preserve">                                      </w:t>
      </w:r>
    </w:p>
    <w:p w:rsidR="004427AC" w:rsidRDefault="004427AC" w:rsidP="004427AC">
      <w:pPr>
        <w:ind w:firstLine="720"/>
        <w:rPr>
          <w:lang w:val="ru-RU"/>
        </w:rPr>
      </w:pPr>
      <w:r>
        <w:rPr>
          <w:sz w:val="28"/>
          <w:szCs w:val="28"/>
          <w:lang w:val="ru-RU"/>
        </w:rPr>
        <w:t xml:space="preserve">                                                                                        </w:t>
      </w:r>
      <w:r>
        <w:rPr>
          <w:lang w:val="ru-RU"/>
        </w:rPr>
        <w:t>Работу выполнил:</w:t>
      </w:r>
    </w:p>
    <w:p w:rsidR="004427AC" w:rsidRDefault="004427AC" w:rsidP="004427AC">
      <w:pPr>
        <w:ind w:firstLine="720"/>
        <w:rPr>
          <w:lang w:val="ru-RU"/>
        </w:rPr>
      </w:pPr>
      <w:r>
        <w:rPr>
          <w:lang w:val="ru-RU"/>
        </w:rPr>
        <w:t xml:space="preserve">                                                                                                       студент(ка) гр. __</w:t>
      </w:r>
    </w:p>
    <w:p w:rsidR="004427AC" w:rsidRDefault="004427AC" w:rsidP="004427AC">
      <w:pPr>
        <w:ind w:firstLine="720"/>
        <w:rPr>
          <w:lang w:val="ru-RU"/>
        </w:rPr>
      </w:pPr>
      <w:r>
        <w:rPr>
          <w:lang w:val="ru-RU"/>
        </w:rPr>
        <w:t xml:space="preserve">                                                                                                       ________________</w:t>
      </w:r>
    </w:p>
    <w:p w:rsidR="004427AC" w:rsidRDefault="004427AC" w:rsidP="004427AC">
      <w:pPr>
        <w:spacing w:line="360" w:lineRule="auto"/>
        <w:ind w:firstLine="720"/>
        <w:rPr>
          <w:lang w:val="ru-RU"/>
        </w:rPr>
      </w:pPr>
      <w:r>
        <w:rPr>
          <w:lang w:val="ru-RU"/>
        </w:rPr>
        <w:t xml:space="preserve">                                                                                                            (Ф.И.О.)</w:t>
      </w:r>
    </w:p>
    <w:p w:rsidR="004427AC" w:rsidRDefault="004427AC" w:rsidP="004427AC">
      <w:pPr>
        <w:spacing w:line="360" w:lineRule="auto"/>
        <w:ind w:firstLine="720"/>
        <w:rPr>
          <w:lang w:val="ru-RU"/>
        </w:rPr>
      </w:pPr>
    </w:p>
    <w:p w:rsidR="004427AC" w:rsidRDefault="004427AC" w:rsidP="004427AC">
      <w:pPr>
        <w:spacing w:line="360" w:lineRule="auto"/>
        <w:ind w:firstLine="720"/>
        <w:rPr>
          <w:lang w:val="ru-RU"/>
        </w:rPr>
      </w:pPr>
    </w:p>
    <w:p w:rsidR="004427AC" w:rsidRDefault="004427AC" w:rsidP="004427AC">
      <w:pPr>
        <w:spacing w:line="360" w:lineRule="auto"/>
        <w:ind w:firstLine="720"/>
        <w:rPr>
          <w:lang w:val="ru-RU"/>
        </w:rPr>
      </w:pPr>
      <w:r>
        <w:rPr>
          <w:lang w:val="ru-RU"/>
        </w:rPr>
        <w:t xml:space="preserve">                                                                                                       Дата сдачи_______</w:t>
      </w:r>
    </w:p>
    <w:p w:rsidR="004427AC" w:rsidRDefault="004427AC" w:rsidP="004427AC">
      <w:pPr>
        <w:spacing w:line="360" w:lineRule="auto"/>
        <w:ind w:firstLine="720"/>
        <w:jc w:val="center"/>
        <w:rPr>
          <w:lang w:val="ru-RU"/>
        </w:rPr>
      </w:pPr>
    </w:p>
    <w:p w:rsidR="004427AC" w:rsidRDefault="004427AC" w:rsidP="004427AC">
      <w:pPr>
        <w:spacing w:line="360" w:lineRule="auto"/>
        <w:ind w:firstLine="720"/>
        <w:jc w:val="center"/>
        <w:rPr>
          <w:lang w:val="ru-RU"/>
        </w:rPr>
      </w:pPr>
    </w:p>
    <w:p w:rsidR="004427AC" w:rsidRDefault="004427AC" w:rsidP="004427AC">
      <w:pPr>
        <w:spacing w:line="360" w:lineRule="auto"/>
        <w:ind w:firstLine="720"/>
        <w:jc w:val="center"/>
        <w:rPr>
          <w:lang w:val="ru-RU"/>
        </w:rPr>
      </w:pPr>
      <w:r>
        <w:rPr>
          <w:lang w:val="ru-RU"/>
        </w:rPr>
        <w:t>Калининград</w:t>
      </w:r>
    </w:p>
    <w:p w:rsidR="004427AC" w:rsidRPr="004427AC" w:rsidRDefault="004427AC" w:rsidP="004427AC">
      <w:pPr>
        <w:spacing w:line="360" w:lineRule="auto"/>
        <w:ind w:firstLine="720"/>
        <w:jc w:val="center"/>
        <w:rPr>
          <w:lang w:val="ru-RU"/>
        </w:rPr>
      </w:pPr>
      <w:r>
        <w:rPr>
          <w:lang w:val="ru-RU"/>
        </w:rPr>
        <w:t>2011г.</w:t>
      </w:r>
    </w:p>
    <w:p w:rsidR="004427AC" w:rsidRDefault="004427AC" w:rsidP="004427AC">
      <w:pPr>
        <w:spacing w:line="360" w:lineRule="auto"/>
        <w:ind w:firstLine="720"/>
        <w:jc w:val="center"/>
        <w:rPr>
          <w:sz w:val="28"/>
          <w:szCs w:val="28"/>
          <w:lang w:val="ru-RU"/>
        </w:rPr>
      </w:pPr>
    </w:p>
    <w:p w:rsidR="00943A5D" w:rsidRPr="00875347" w:rsidRDefault="004427AC" w:rsidP="004427AC">
      <w:pPr>
        <w:spacing w:line="360" w:lineRule="auto"/>
        <w:ind w:firstLine="720"/>
        <w:rPr>
          <w:sz w:val="28"/>
          <w:szCs w:val="28"/>
          <w:lang w:val="ru-RU"/>
        </w:rPr>
      </w:pPr>
      <w:r>
        <w:rPr>
          <w:sz w:val="28"/>
          <w:szCs w:val="28"/>
          <w:lang w:val="ru-RU"/>
        </w:rPr>
        <w:t xml:space="preserve">                                                                                                 </w:t>
      </w:r>
    </w:p>
    <w:p w:rsidR="00943A5D" w:rsidRPr="00ED7CF9" w:rsidRDefault="00943A5D" w:rsidP="00943A5D">
      <w:pPr>
        <w:spacing w:line="360" w:lineRule="auto"/>
        <w:ind w:firstLine="720"/>
        <w:rPr>
          <w:sz w:val="28"/>
          <w:szCs w:val="28"/>
          <w:lang w:val="ru-RU"/>
        </w:rPr>
      </w:pPr>
      <w:r w:rsidRPr="00ED7CF9">
        <w:rPr>
          <w:sz w:val="28"/>
          <w:szCs w:val="28"/>
          <w:lang w:val="ru-RU"/>
        </w:rPr>
        <w:t>Содержание</w:t>
      </w:r>
    </w:p>
    <w:p w:rsidR="00943A5D" w:rsidRPr="00ED7CF9" w:rsidRDefault="00943A5D" w:rsidP="00943A5D">
      <w:pPr>
        <w:spacing w:line="360" w:lineRule="auto"/>
        <w:ind w:firstLine="720"/>
        <w:rPr>
          <w:sz w:val="28"/>
          <w:szCs w:val="28"/>
          <w:lang w:val="ru-RU"/>
        </w:rPr>
      </w:pPr>
      <w:r w:rsidRPr="00ED7CF9">
        <w:rPr>
          <w:sz w:val="28"/>
          <w:szCs w:val="28"/>
          <w:lang w:val="ru-RU"/>
        </w:rPr>
        <w:t xml:space="preserve"> </w:t>
      </w:r>
    </w:p>
    <w:p w:rsidR="00943A5D" w:rsidRPr="00ED7CF9" w:rsidRDefault="00943A5D" w:rsidP="00943A5D">
      <w:pPr>
        <w:spacing w:line="360" w:lineRule="auto"/>
        <w:rPr>
          <w:sz w:val="28"/>
          <w:szCs w:val="28"/>
          <w:lang w:val="ru-RU"/>
        </w:rPr>
      </w:pPr>
      <w:r w:rsidRPr="00ED7CF9">
        <w:rPr>
          <w:sz w:val="28"/>
          <w:szCs w:val="28"/>
          <w:lang w:val="ru-RU"/>
        </w:rPr>
        <w:t>Введение</w:t>
      </w:r>
      <w:r w:rsidR="00A40E17">
        <w:rPr>
          <w:sz w:val="28"/>
          <w:szCs w:val="28"/>
          <w:lang w:val="ru-RU"/>
        </w:rPr>
        <w:t>……………………………………………………………………………3</w:t>
      </w:r>
    </w:p>
    <w:p w:rsidR="00943A5D" w:rsidRDefault="002313E7" w:rsidP="00943A5D">
      <w:pPr>
        <w:spacing w:line="360" w:lineRule="auto"/>
        <w:rPr>
          <w:sz w:val="28"/>
          <w:szCs w:val="28"/>
          <w:lang w:val="ru-RU"/>
        </w:rPr>
      </w:pPr>
      <w:r>
        <w:rPr>
          <w:sz w:val="28"/>
          <w:szCs w:val="28"/>
          <w:lang w:val="ru-RU"/>
        </w:rPr>
        <w:t>Глава 1</w:t>
      </w:r>
      <w:r w:rsidR="00840906" w:rsidRPr="00840906">
        <w:rPr>
          <w:sz w:val="28"/>
          <w:szCs w:val="28"/>
          <w:lang w:val="ru-RU"/>
        </w:rPr>
        <w:t>.</w:t>
      </w:r>
      <w:r w:rsidR="00943A5D" w:rsidRPr="00ED7CF9">
        <w:rPr>
          <w:sz w:val="28"/>
          <w:szCs w:val="28"/>
          <w:lang w:val="ru-RU"/>
        </w:rPr>
        <w:t xml:space="preserve"> </w:t>
      </w:r>
      <w:r w:rsidR="00943A5D">
        <w:rPr>
          <w:sz w:val="28"/>
          <w:szCs w:val="28"/>
          <w:lang w:val="ru-RU"/>
        </w:rPr>
        <w:t>Имущественное страхование, его сущность и принципы</w:t>
      </w:r>
      <w:r w:rsidR="00A40E17">
        <w:rPr>
          <w:sz w:val="28"/>
          <w:szCs w:val="28"/>
          <w:lang w:val="ru-RU"/>
        </w:rPr>
        <w:t>……………..5</w:t>
      </w:r>
    </w:p>
    <w:p w:rsidR="00943A5D" w:rsidRDefault="002313E7" w:rsidP="00943A5D">
      <w:pPr>
        <w:spacing w:line="360" w:lineRule="auto"/>
        <w:rPr>
          <w:sz w:val="28"/>
          <w:szCs w:val="28"/>
          <w:lang w:val="ru-RU"/>
        </w:rPr>
      </w:pPr>
      <w:r>
        <w:rPr>
          <w:sz w:val="28"/>
          <w:szCs w:val="28"/>
          <w:lang w:val="ru-RU"/>
        </w:rPr>
        <w:t>1.1</w:t>
      </w:r>
      <w:r w:rsidR="00840906">
        <w:rPr>
          <w:sz w:val="28"/>
          <w:szCs w:val="28"/>
          <w:lang w:val="ru-RU"/>
        </w:rPr>
        <w:t>.</w:t>
      </w:r>
      <w:r w:rsidR="00943A5D">
        <w:rPr>
          <w:sz w:val="28"/>
          <w:szCs w:val="28"/>
          <w:lang w:val="ru-RU"/>
        </w:rPr>
        <w:t xml:space="preserve"> Общие черты имущественного страхования</w:t>
      </w:r>
      <w:r w:rsidR="00A40E17">
        <w:rPr>
          <w:sz w:val="28"/>
          <w:szCs w:val="28"/>
          <w:lang w:val="ru-RU"/>
        </w:rPr>
        <w:t>………………………………...5</w:t>
      </w:r>
    </w:p>
    <w:p w:rsidR="00943A5D" w:rsidRDefault="002313E7" w:rsidP="00943A5D">
      <w:pPr>
        <w:spacing w:line="360" w:lineRule="auto"/>
        <w:rPr>
          <w:sz w:val="28"/>
          <w:szCs w:val="28"/>
          <w:lang w:val="ru-RU"/>
        </w:rPr>
      </w:pPr>
      <w:r>
        <w:rPr>
          <w:sz w:val="28"/>
          <w:szCs w:val="28"/>
          <w:lang w:val="ru-RU"/>
        </w:rPr>
        <w:t>1.2</w:t>
      </w:r>
      <w:r w:rsidR="00840906">
        <w:rPr>
          <w:sz w:val="28"/>
          <w:szCs w:val="28"/>
          <w:lang w:val="ru-RU"/>
        </w:rPr>
        <w:t>.</w:t>
      </w:r>
      <w:r w:rsidR="00943A5D">
        <w:rPr>
          <w:sz w:val="28"/>
          <w:szCs w:val="28"/>
          <w:lang w:val="ru-RU"/>
        </w:rPr>
        <w:t xml:space="preserve"> </w:t>
      </w:r>
      <w:r w:rsidR="00537B9F">
        <w:rPr>
          <w:sz w:val="28"/>
          <w:szCs w:val="28"/>
          <w:lang w:val="ru-RU"/>
        </w:rPr>
        <w:t>Сумма страхования и страховая стоимость. Определение страховой стоимости</w:t>
      </w:r>
      <w:r w:rsidR="00A40E17">
        <w:rPr>
          <w:sz w:val="28"/>
          <w:szCs w:val="28"/>
          <w:lang w:val="ru-RU"/>
        </w:rPr>
        <w:t>…………………………………………………………………………..7</w:t>
      </w:r>
    </w:p>
    <w:p w:rsidR="00943A5D" w:rsidRDefault="002313E7" w:rsidP="00943A5D">
      <w:pPr>
        <w:spacing w:line="360" w:lineRule="auto"/>
        <w:rPr>
          <w:sz w:val="28"/>
          <w:szCs w:val="28"/>
          <w:lang w:val="ru-RU"/>
        </w:rPr>
      </w:pPr>
      <w:r>
        <w:rPr>
          <w:sz w:val="28"/>
          <w:szCs w:val="28"/>
          <w:lang w:val="ru-RU"/>
        </w:rPr>
        <w:t>1.3</w:t>
      </w:r>
      <w:r w:rsidR="00840906">
        <w:rPr>
          <w:sz w:val="28"/>
          <w:szCs w:val="28"/>
          <w:lang w:val="ru-RU"/>
        </w:rPr>
        <w:t>.</w:t>
      </w:r>
      <w:r w:rsidR="00943A5D">
        <w:rPr>
          <w:sz w:val="28"/>
          <w:szCs w:val="28"/>
          <w:lang w:val="ru-RU"/>
        </w:rPr>
        <w:t xml:space="preserve"> </w:t>
      </w:r>
      <w:r w:rsidR="00537B9F" w:rsidRPr="009E43A7">
        <w:rPr>
          <w:sz w:val="28"/>
          <w:szCs w:val="28"/>
          <w:lang w:val="ru-RU"/>
        </w:rPr>
        <w:t>Классификация предприятий. Основные виды рисков предприяти</w:t>
      </w:r>
      <w:r w:rsidR="00537B9F">
        <w:rPr>
          <w:sz w:val="28"/>
          <w:szCs w:val="28"/>
          <w:lang w:val="ru-RU"/>
        </w:rPr>
        <w:t>й</w:t>
      </w:r>
      <w:r w:rsidR="00A40E17">
        <w:rPr>
          <w:sz w:val="28"/>
          <w:szCs w:val="28"/>
          <w:lang w:val="ru-RU"/>
        </w:rPr>
        <w:t>…...</w:t>
      </w:r>
      <w:r w:rsidR="001C0103" w:rsidRPr="001C0103">
        <w:rPr>
          <w:sz w:val="28"/>
          <w:szCs w:val="28"/>
          <w:lang w:val="ru-RU"/>
        </w:rPr>
        <w:t>..</w:t>
      </w:r>
      <w:r w:rsidR="00A40E17">
        <w:rPr>
          <w:sz w:val="28"/>
          <w:szCs w:val="28"/>
          <w:lang w:val="ru-RU"/>
        </w:rPr>
        <w:t>10</w:t>
      </w:r>
    </w:p>
    <w:p w:rsidR="00CA0342" w:rsidRDefault="00943A5D" w:rsidP="00CA0342">
      <w:pPr>
        <w:spacing w:line="360" w:lineRule="auto"/>
        <w:rPr>
          <w:sz w:val="28"/>
          <w:szCs w:val="28"/>
          <w:lang w:val="ru-RU"/>
        </w:rPr>
      </w:pPr>
      <w:r>
        <w:rPr>
          <w:sz w:val="28"/>
          <w:szCs w:val="28"/>
          <w:lang w:val="ru-RU"/>
        </w:rPr>
        <w:t>Глава 2</w:t>
      </w:r>
      <w:r w:rsidR="00840906" w:rsidRPr="00840906">
        <w:rPr>
          <w:sz w:val="28"/>
          <w:szCs w:val="28"/>
          <w:lang w:val="ru-RU"/>
        </w:rPr>
        <w:t>.</w:t>
      </w:r>
      <w:r w:rsidRPr="009E43A7">
        <w:rPr>
          <w:lang w:val="ru-RU"/>
        </w:rPr>
        <w:t xml:space="preserve"> </w:t>
      </w:r>
      <w:r w:rsidR="002313E7">
        <w:rPr>
          <w:sz w:val="28"/>
          <w:szCs w:val="28"/>
          <w:lang w:val="ru-RU"/>
        </w:rPr>
        <w:t>О</w:t>
      </w:r>
      <w:r w:rsidR="002313E7" w:rsidRPr="002313E7">
        <w:rPr>
          <w:sz w:val="28"/>
          <w:szCs w:val="28"/>
          <w:lang w:val="ru-RU"/>
        </w:rPr>
        <w:t>сновные компании на ры</w:t>
      </w:r>
      <w:r w:rsidR="002313E7">
        <w:rPr>
          <w:sz w:val="28"/>
          <w:szCs w:val="28"/>
          <w:lang w:val="ru-RU"/>
        </w:rPr>
        <w:t>нке имущественного страхования. Анализ страхования имущества на примере конкретного предприятия</w:t>
      </w:r>
      <w:r w:rsidR="00A40E17">
        <w:rPr>
          <w:sz w:val="28"/>
          <w:szCs w:val="28"/>
          <w:lang w:val="ru-RU"/>
        </w:rPr>
        <w:t>……………….17</w:t>
      </w:r>
    </w:p>
    <w:p w:rsidR="00CA0342" w:rsidRDefault="002313E7" w:rsidP="00CA0342">
      <w:pPr>
        <w:spacing w:line="360" w:lineRule="auto"/>
        <w:rPr>
          <w:sz w:val="28"/>
          <w:szCs w:val="28"/>
          <w:lang w:val="ru-RU"/>
        </w:rPr>
      </w:pPr>
      <w:r>
        <w:rPr>
          <w:sz w:val="28"/>
          <w:szCs w:val="28"/>
          <w:lang w:val="ru-RU"/>
        </w:rPr>
        <w:t>2.1</w:t>
      </w:r>
      <w:r w:rsidR="00840906">
        <w:rPr>
          <w:sz w:val="28"/>
          <w:szCs w:val="28"/>
          <w:lang w:val="ru-RU"/>
        </w:rPr>
        <w:t>.</w:t>
      </w:r>
      <w:r w:rsidR="00943A5D" w:rsidRPr="009E43A7">
        <w:rPr>
          <w:sz w:val="28"/>
          <w:szCs w:val="28"/>
          <w:lang w:val="ru-RU"/>
        </w:rPr>
        <w:t xml:space="preserve"> </w:t>
      </w:r>
      <w:r w:rsidR="00CA0342" w:rsidRPr="009F098B">
        <w:rPr>
          <w:sz w:val="28"/>
          <w:szCs w:val="28"/>
          <w:lang w:val="ru-RU"/>
        </w:rPr>
        <w:t>Ведущие компании на рынке имущественного страхования</w:t>
      </w:r>
      <w:r w:rsidR="00840906">
        <w:rPr>
          <w:sz w:val="28"/>
          <w:szCs w:val="28"/>
          <w:lang w:val="ru-RU"/>
        </w:rPr>
        <w:t>…</w:t>
      </w:r>
      <w:r w:rsidR="00A40E17">
        <w:rPr>
          <w:sz w:val="28"/>
          <w:szCs w:val="28"/>
          <w:lang w:val="ru-RU"/>
        </w:rPr>
        <w:t>…………</w:t>
      </w:r>
      <w:r w:rsidR="001C0103" w:rsidRPr="001C0103">
        <w:rPr>
          <w:sz w:val="28"/>
          <w:szCs w:val="28"/>
          <w:lang w:val="ru-RU"/>
        </w:rPr>
        <w:t>...</w:t>
      </w:r>
      <w:r w:rsidR="00A40E17">
        <w:rPr>
          <w:sz w:val="28"/>
          <w:szCs w:val="28"/>
          <w:lang w:val="ru-RU"/>
        </w:rPr>
        <w:t>17</w:t>
      </w:r>
    </w:p>
    <w:p w:rsidR="00CA0342" w:rsidRDefault="00943A5D" w:rsidP="00CA0342">
      <w:pPr>
        <w:spacing w:line="360" w:lineRule="auto"/>
        <w:rPr>
          <w:bCs/>
          <w:sz w:val="28"/>
          <w:szCs w:val="28"/>
          <w:lang w:val="ru-RU"/>
        </w:rPr>
      </w:pPr>
      <w:r>
        <w:rPr>
          <w:sz w:val="28"/>
          <w:szCs w:val="28"/>
          <w:lang w:val="ru-RU"/>
        </w:rPr>
        <w:t>2.2</w:t>
      </w:r>
      <w:r w:rsidR="00840906">
        <w:rPr>
          <w:sz w:val="28"/>
          <w:szCs w:val="28"/>
          <w:lang w:val="ru-RU"/>
        </w:rPr>
        <w:t>.</w:t>
      </w:r>
      <w:r w:rsidRPr="00972858">
        <w:rPr>
          <w:b/>
          <w:sz w:val="28"/>
          <w:szCs w:val="28"/>
          <w:lang w:val="ru-RU"/>
        </w:rPr>
        <w:t xml:space="preserve"> </w:t>
      </w:r>
      <w:r w:rsidR="00CA0342" w:rsidRPr="00CA0342">
        <w:rPr>
          <w:bCs/>
          <w:sz w:val="28"/>
          <w:szCs w:val="28"/>
          <w:lang w:val="ru-RU"/>
        </w:rPr>
        <w:t>Росгосстрах – лидер имущественного страхования</w:t>
      </w:r>
      <w:r w:rsidR="00840906">
        <w:rPr>
          <w:bCs/>
          <w:sz w:val="28"/>
          <w:szCs w:val="28"/>
          <w:lang w:val="ru-RU"/>
        </w:rPr>
        <w:t>……</w:t>
      </w:r>
      <w:r w:rsidR="00A40E17">
        <w:rPr>
          <w:bCs/>
          <w:sz w:val="28"/>
          <w:szCs w:val="28"/>
          <w:lang w:val="ru-RU"/>
        </w:rPr>
        <w:t>………………...</w:t>
      </w:r>
      <w:r w:rsidR="001C0103" w:rsidRPr="001C0103">
        <w:rPr>
          <w:bCs/>
          <w:sz w:val="28"/>
          <w:szCs w:val="28"/>
          <w:lang w:val="ru-RU"/>
        </w:rPr>
        <w:t>...</w:t>
      </w:r>
      <w:r w:rsidR="00A40E17">
        <w:rPr>
          <w:bCs/>
          <w:sz w:val="28"/>
          <w:szCs w:val="28"/>
          <w:lang w:val="ru-RU"/>
        </w:rPr>
        <w:t>19</w:t>
      </w:r>
    </w:p>
    <w:p w:rsidR="00537B9F" w:rsidRDefault="002313E7" w:rsidP="00CA0342">
      <w:pPr>
        <w:spacing w:line="360" w:lineRule="auto"/>
        <w:rPr>
          <w:sz w:val="28"/>
          <w:szCs w:val="28"/>
          <w:lang w:val="ru-RU"/>
        </w:rPr>
      </w:pPr>
      <w:r>
        <w:rPr>
          <w:bCs/>
          <w:sz w:val="28"/>
          <w:szCs w:val="28"/>
          <w:lang w:val="ru-RU"/>
        </w:rPr>
        <w:t>2.3</w:t>
      </w:r>
      <w:r w:rsidR="00840906">
        <w:rPr>
          <w:bCs/>
          <w:sz w:val="28"/>
          <w:szCs w:val="28"/>
          <w:lang w:val="ru-RU"/>
        </w:rPr>
        <w:t>.</w:t>
      </w:r>
      <w:r w:rsidR="00537B9F">
        <w:rPr>
          <w:bCs/>
          <w:sz w:val="28"/>
          <w:szCs w:val="28"/>
          <w:lang w:val="ru-RU"/>
        </w:rPr>
        <w:t xml:space="preserve"> </w:t>
      </w:r>
      <w:r w:rsidR="00537B9F" w:rsidRPr="00537B9F">
        <w:rPr>
          <w:sz w:val="28"/>
          <w:szCs w:val="28"/>
          <w:lang w:val="ru-RU"/>
        </w:rPr>
        <w:t>Построение схемы управления рисками предприятия (на примере ООО «Галсис» и анализ страхования имущества предприятий (на примере страховой организации ООО «Страховая компания «Росгосстрах»)</w:t>
      </w:r>
      <w:r w:rsidR="00A40E17">
        <w:rPr>
          <w:sz w:val="28"/>
          <w:szCs w:val="28"/>
          <w:lang w:val="ru-RU"/>
        </w:rPr>
        <w:t>……………………...21</w:t>
      </w:r>
    </w:p>
    <w:p w:rsidR="00537B9F" w:rsidRDefault="00537B9F" w:rsidP="00CA0342">
      <w:pPr>
        <w:spacing w:line="360" w:lineRule="auto"/>
        <w:rPr>
          <w:sz w:val="28"/>
          <w:szCs w:val="28"/>
          <w:lang w:val="ru-RU"/>
        </w:rPr>
      </w:pPr>
      <w:r>
        <w:rPr>
          <w:sz w:val="28"/>
          <w:szCs w:val="28"/>
          <w:lang w:val="ru-RU"/>
        </w:rPr>
        <w:t>Заключение</w:t>
      </w:r>
      <w:r w:rsidR="00A40E17">
        <w:rPr>
          <w:sz w:val="28"/>
          <w:szCs w:val="28"/>
          <w:lang w:val="ru-RU"/>
        </w:rPr>
        <w:t>………………………………………………………………………...31</w:t>
      </w:r>
    </w:p>
    <w:p w:rsidR="00537B9F" w:rsidRPr="00537B9F" w:rsidRDefault="00537B9F" w:rsidP="00CA0342">
      <w:pPr>
        <w:spacing w:line="360" w:lineRule="auto"/>
        <w:rPr>
          <w:sz w:val="28"/>
          <w:szCs w:val="28"/>
          <w:lang w:val="ru-RU"/>
        </w:rPr>
      </w:pPr>
      <w:r>
        <w:rPr>
          <w:sz w:val="28"/>
          <w:szCs w:val="28"/>
          <w:lang w:val="ru-RU"/>
        </w:rPr>
        <w:t>Список рекомендуемой литературы</w:t>
      </w:r>
      <w:r w:rsidR="00A40E17">
        <w:rPr>
          <w:sz w:val="28"/>
          <w:szCs w:val="28"/>
          <w:lang w:val="ru-RU"/>
        </w:rPr>
        <w:t>……………………………………………..32</w:t>
      </w:r>
    </w:p>
    <w:p w:rsidR="00943A5D" w:rsidRPr="009F098B" w:rsidRDefault="00943A5D" w:rsidP="00943A5D">
      <w:pPr>
        <w:spacing w:line="360" w:lineRule="auto"/>
        <w:rPr>
          <w:sz w:val="28"/>
          <w:szCs w:val="28"/>
          <w:lang w:val="ru-RU"/>
        </w:rPr>
      </w:pPr>
    </w:p>
    <w:p w:rsidR="00943A5D" w:rsidRPr="00943A5D" w:rsidRDefault="00943A5D" w:rsidP="00946E20">
      <w:pPr>
        <w:ind w:firstLine="720"/>
        <w:jc w:val="both"/>
        <w:rPr>
          <w:sz w:val="28"/>
          <w:szCs w:val="28"/>
          <w:lang w:val="ru-RU"/>
        </w:rPr>
      </w:pPr>
    </w:p>
    <w:p w:rsidR="00943A5D" w:rsidRPr="00943A5D" w:rsidRDefault="00943A5D" w:rsidP="00946E20">
      <w:pPr>
        <w:ind w:firstLine="720"/>
        <w:jc w:val="both"/>
        <w:rPr>
          <w:sz w:val="28"/>
          <w:szCs w:val="28"/>
          <w:lang w:val="ru-RU"/>
        </w:rPr>
      </w:pPr>
    </w:p>
    <w:p w:rsidR="00943A5D" w:rsidRPr="00943A5D" w:rsidRDefault="00943A5D" w:rsidP="00946E20">
      <w:pPr>
        <w:ind w:firstLine="720"/>
        <w:jc w:val="both"/>
        <w:rPr>
          <w:sz w:val="28"/>
          <w:szCs w:val="28"/>
          <w:lang w:val="ru-RU"/>
        </w:rPr>
      </w:pPr>
    </w:p>
    <w:p w:rsidR="00943A5D" w:rsidRPr="00943A5D" w:rsidRDefault="00943A5D" w:rsidP="00946E20">
      <w:pPr>
        <w:ind w:firstLine="720"/>
        <w:jc w:val="both"/>
        <w:rPr>
          <w:sz w:val="28"/>
          <w:szCs w:val="28"/>
          <w:lang w:val="ru-RU"/>
        </w:rPr>
      </w:pPr>
    </w:p>
    <w:p w:rsidR="00943A5D" w:rsidRPr="00943A5D" w:rsidRDefault="00943A5D" w:rsidP="00946E20">
      <w:pPr>
        <w:ind w:firstLine="720"/>
        <w:jc w:val="both"/>
        <w:rPr>
          <w:sz w:val="28"/>
          <w:szCs w:val="28"/>
          <w:lang w:val="ru-RU"/>
        </w:rPr>
      </w:pPr>
    </w:p>
    <w:p w:rsidR="00943A5D" w:rsidRPr="00943A5D" w:rsidRDefault="00943A5D" w:rsidP="00946E20">
      <w:pPr>
        <w:ind w:firstLine="720"/>
        <w:jc w:val="both"/>
        <w:rPr>
          <w:sz w:val="28"/>
          <w:szCs w:val="28"/>
          <w:lang w:val="ru-RU"/>
        </w:rPr>
      </w:pPr>
    </w:p>
    <w:p w:rsidR="00943A5D" w:rsidRPr="00943A5D" w:rsidRDefault="00943A5D" w:rsidP="00946E20">
      <w:pPr>
        <w:ind w:firstLine="720"/>
        <w:jc w:val="both"/>
        <w:rPr>
          <w:sz w:val="28"/>
          <w:szCs w:val="28"/>
          <w:lang w:val="ru-RU"/>
        </w:rPr>
      </w:pPr>
    </w:p>
    <w:p w:rsidR="00943A5D" w:rsidRDefault="00943A5D" w:rsidP="00946E20">
      <w:pPr>
        <w:ind w:firstLine="720"/>
        <w:jc w:val="both"/>
        <w:rPr>
          <w:sz w:val="28"/>
          <w:szCs w:val="28"/>
          <w:lang w:val="ru-RU"/>
        </w:rPr>
      </w:pPr>
    </w:p>
    <w:p w:rsidR="003D61E3" w:rsidRDefault="003D61E3" w:rsidP="00946E20">
      <w:pPr>
        <w:ind w:firstLine="720"/>
        <w:jc w:val="both"/>
        <w:rPr>
          <w:sz w:val="28"/>
          <w:szCs w:val="28"/>
          <w:lang w:val="ru-RU"/>
        </w:rPr>
      </w:pPr>
    </w:p>
    <w:p w:rsidR="003D61E3" w:rsidRDefault="003D61E3" w:rsidP="00946E20">
      <w:pPr>
        <w:ind w:firstLine="720"/>
        <w:jc w:val="both"/>
        <w:rPr>
          <w:sz w:val="28"/>
          <w:szCs w:val="28"/>
          <w:lang w:val="ru-RU"/>
        </w:rPr>
      </w:pPr>
    </w:p>
    <w:p w:rsidR="003D61E3" w:rsidRPr="00943A5D" w:rsidRDefault="003D61E3" w:rsidP="00946E20">
      <w:pPr>
        <w:ind w:firstLine="720"/>
        <w:jc w:val="both"/>
        <w:rPr>
          <w:sz w:val="28"/>
          <w:szCs w:val="28"/>
          <w:lang w:val="ru-RU"/>
        </w:rPr>
      </w:pPr>
    </w:p>
    <w:p w:rsidR="00943A5D" w:rsidRPr="00943A5D" w:rsidRDefault="00943A5D" w:rsidP="00946E20">
      <w:pPr>
        <w:ind w:firstLine="720"/>
        <w:jc w:val="both"/>
        <w:rPr>
          <w:sz w:val="28"/>
          <w:szCs w:val="28"/>
          <w:lang w:val="ru-RU"/>
        </w:rPr>
      </w:pPr>
    </w:p>
    <w:p w:rsidR="00537B9F" w:rsidRDefault="00537B9F" w:rsidP="00946E20">
      <w:pPr>
        <w:ind w:firstLine="720"/>
        <w:jc w:val="both"/>
        <w:rPr>
          <w:sz w:val="28"/>
          <w:szCs w:val="28"/>
          <w:lang w:val="ru-RU"/>
        </w:rPr>
      </w:pPr>
    </w:p>
    <w:p w:rsidR="002313E7" w:rsidRDefault="002313E7" w:rsidP="00946E20">
      <w:pPr>
        <w:ind w:firstLine="720"/>
        <w:jc w:val="both"/>
        <w:rPr>
          <w:sz w:val="28"/>
          <w:szCs w:val="28"/>
          <w:lang w:val="ru-RU"/>
        </w:rPr>
      </w:pPr>
    </w:p>
    <w:p w:rsidR="003D61E3" w:rsidRDefault="003D61E3" w:rsidP="00946E20">
      <w:pPr>
        <w:ind w:firstLine="720"/>
        <w:jc w:val="both"/>
        <w:rPr>
          <w:sz w:val="28"/>
          <w:szCs w:val="28"/>
          <w:lang w:val="ru-RU"/>
        </w:rPr>
      </w:pPr>
    </w:p>
    <w:p w:rsidR="003D61E3" w:rsidRPr="00943A5D" w:rsidRDefault="003D61E3" w:rsidP="00946E20">
      <w:pPr>
        <w:ind w:firstLine="720"/>
        <w:jc w:val="both"/>
        <w:rPr>
          <w:sz w:val="28"/>
          <w:szCs w:val="28"/>
          <w:lang w:val="ru-RU"/>
        </w:rPr>
      </w:pPr>
    </w:p>
    <w:p w:rsidR="00023A51" w:rsidRPr="00023A51" w:rsidRDefault="00023A51" w:rsidP="00946E20">
      <w:pPr>
        <w:ind w:firstLine="720"/>
        <w:jc w:val="both"/>
        <w:rPr>
          <w:sz w:val="28"/>
          <w:szCs w:val="28"/>
          <w:lang w:val="ru-RU"/>
        </w:rPr>
      </w:pPr>
      <w:r w:rsidRPr="00023A51">
        <w:rPr>
          <w:sz w:val="28"/>
          <w:szCs w:val="28"/>
          <w:lang w:val="ru-RU"/>
        </w:rPr>
        <w:t>Введение</w:t>
      </w:r>
    </w:p>
    <w:p w:rsidR="00023A51" w:rsidRDefault="00023A51" w:rsidP="00946E20">
      <w:pPr>
        <w:ind w:firstLine="720"/>
        <w:jc w:val="both"/>
        <w:rPr>
          <w:lang w:val="ru-RU"/>
        </w:rPr>
      </w:pPr>
    </w:p>
    <w:p w:rsidR="00023A51" w:rsidRPr="00023A51" w:rsidRDefault="00023A51" w:rsidP="00946E20">
      <w:pPr>
        <w:spacing w:line="360" w:lineRule="auto"/>
        <w:ind w:firstLine="709"/>
        <w:jc w:val="both"/>
        <w:rPr>
          <w:sz w:val="28"/>
          <w:szCs w:val="28"/>
          <w:lang w:val="ru-RU"/>
        </w:rPr>
      </w:pPr>
      <w:r w:rsidRPr="00023A51">
        <w:rPr>
          <w:sz w:val="28"/>
          <w:szCs w:val="28"/>
          <w:lang w:val="ru-RU"/>
        </w:rPr>
        <w:t xml:space="preserve">Невозможно представить современное человечество без страховых услуг. Целенаправленный путь к будущему должен быть равномерным, бесперебойным. Нельзя чего-то достигнуть, если не быть уверенным в завтрашнем дне. </w:t>
      </w:r>
    </w:p>
    <w:p w:rsidR="00023A51" w:rsidRDefault="00023A51" w:rsidP="00946E20">
      <w:pPr>
        <w:spacing w:line="360" w:lineRule="auto"/>
        <w:ind w:firstLine="709"/>
        <w:jc w:val="both"/>
        <w:rPr>
          <w:sz w:val="28"/>
          <w:szCs w:val="28"/>
          <w:lang w:val="ru-RU"/>
        </w:rPr>
      </w:pPr>
      <w:r w:rsidRPr="00023A51">
        <w:rPr>
          <w:sz w:val="28"/>
          <w:szCs w:val="28"/>
          <w:lang w:val="ru-RU"/>
        </w:rPr>
        <w:t>Риски сопровождают нас везде, и они неизбежны, но можно сделать последствия наступивших нежелательных событий наименее ощутимыми. Именно в этом и заключается смысл и содержание деятельности страховой компании.</w:t>
      </w:r>
    </w:p>
    <w:p w:rsidR="00023A51" w:rsidRDefault="00023A51" w:rsidP="00946E20">
      <w:pPr>
        <w:spacing w:line="360" w:lineRule="auto"/>
        <w:ind w:firstLine="709"/>
        <w:jc w:val="both"/>
        <w:rPr>
          <w:sz w:val="28"/>
          <w:szCs w:val="28"/>
          <w:lang w:val="ru-RU"/>
        </w:rPr>
      </w:pPr>
      <w:r>
        <w:rPr>
          <w:sz w:val="28"/>
          <w:szCs w:val="28"/>
          <w:lang w:val="ru-RU"/>
        </w:rPr>
        <w:t>В процессе своей деятельности любое предприятие сталкивается с тем, что его имущество может погибнуть или быть поврежденным в результате внешнего и внутреннего воздействия различных факторов. К сожалению, эти факторы могут привести не только к уничтожению (повреждению) имущества и приостановке производственной деятельности, но и к ликвидации и банкротству организации.</w:t>
      </w:r>
    </w:p>
    <w:p w:rsidR="00023A51" w:rsidRDefault="00023A51" w:rsidP="00946E20">
      <w:pPr>
        <w:spacing w:line="360" w:lineRule="auto"/>
        <w:ind w:firstLine="709"/>
        <w:jc w:val="both"/>
        <w:rPr>
          <w:sz w:val="28"/>
          <w:szCs w:val="28"/>
          <w:lang w:val="ru-RU"/>
        </w:rPr>
      </w:pPr>
      <w:r>
        <w:rPr>
          <w:sz w:val="28"/>
          <w:szCs w:val="28"/>
          <w:lang w:val="ru-RU"/>
        </w:rPr>
        <w:t>Поэтому любой хозяйствующий объект заинтересован в том, чтобы существовали источники компенсации понесенного им ущерба. Это позволяет говорить о наличии специфического страхового интереса, связанного с имущественным интересом собственника, возникающим тогда, когда ему может быть нанесен имущественный ущерб. Принято говорить, что такой субъект заинтересован в организации и предоставлении ему страховой защиты при наступлении неблагоприятных обстоятельств.</w:t>
      </w:r>
    </w:p>
    <w:p w:rsidR="004A5E2C" w:rsidRDefault="00023A51" w:rsidP="00946E20">
      <w:pPr>
        <w:spacing w:line="360" w:lineRule="auto"/>
        <w:ind w:firstLine="709"/>
        <w:jc w:val="both"/>
        <w:rPr>
          <w:sz w:val="28"/>
          <w:szCs w:val="28"/>
          <w:lang w:val="ru-RU"/>
        </w:rPr>
      </w:pPr>
      <w:r>
        <w:rPr>
          <w:sz w:val="28"/>
          <w:szCs w:val="28"/>
          <w:lang w:val="ru-RU"/>
        </w:rPr>
        <w:t>В настоящее время отечественный страховой рынок развивается все динамичнее. Множество отечественных предприятий обращается к участникам</w:t>
      </w:r>
      <w:r w:rsidR="004A5E2C">
        <w:rPr>
          <w:sz w:val="28"/>
          <w:szCs w:val="28"/>
          <w:lang w:val="ru-RU"/>
        </w:rPr>
        <w:t xml:space="preserve"> </w:t>
      </w:r>
      <w:r w:rsidRPr="00023A51">
        <w:rPr>
          <w:sz w:val="28"/>
          <w:szCs w:val="28"/>
          <w:lang w:val="ru-RU"/>
        </w:rPr>
        <w:t xml:space="preserve">страхового рынка, для того чтобы при ведении хозяйственной </w:t>
      </w:r>
      <w:r>
        <w:rPr>
          <w:sz w:val="28"/>
          <w:szCs w:val="28"/>
          <w:lang w:val="ru-RU"/>
        </w:rPr>
        <w:t>деятельности посредством страховой защиты минимизировать потери от неизбежных имущественных рисков.</w:t>
      </w:r>
    </w:p>
    <w:p w:rsidR="00023A51" w:rsidRPr="00023A51" w:rsidRDefault="004A5E2C" w:rsidP="00946E20">
      <w:pPr>
        <w:spacing w:line="360" w:lineRule="auto"/>
        <w:ind w:firstLine="709"/>
        <w:jc w:val="both"/>
        <w:rPr>
          <w:sz w:val="28"/>
          <w:szCs w:val="28"/>
          <w:lang w:val="ru-RU"/>
        </w:rPr>
      </w:pPr>
      <w:r>
        <w:rPr>
          <w:sz w:val="28"/>
          <w:szCs w:val="28"/>
          <w:lang w:val="ru-RU"/>
        </w:rPr>
        <w:t>Грамотно организованное страховое и перестраховочное покрытие позволяет компании снизить финансовые потери при наступлении непредвиденных и внезапных событий (страховых случаев).</w:t>
      </w:r>
      <w:r w:rsidR="007A43D8">
        <w:rPr>
          <w:sz w:val="28"/>
          <w:szCs w:val="28"/>
          <w:lang w:val="ru-RU"/>
        </w:rPr>
        <w:t xml:space="preserve"> </w:t>
      </w:r>
      <w:r w:rsidR="00023A51" w:rsidRPr="00023A51">
        <w:rPr>
          <w:sz w:val="28"/>
          <w:szCs w:val="28"/>
          <w:lang w:val="ru-RU"/>
        </w:rPr>
        <w:t>Все эти обстоятельства и обуславливают актуальность рассмотрения вопросов страхования имущества предприятий.</w:t>
      </w:r>
    </w:p>
    <w:p w:rsidR="007A43D8" w:rsidRDefault="007A43D8" w:rsidP="00946E20">
      <w:pPr>
        <w:spacing w:line="360" w:lineRule="auto"/>
        <w:ind w:firstLine="709"/>
        <w:jc w:val="both"/>
        <w:rPr>
          <w:sz w:val="28"/>
          <w:szCs w:val="28"/>
          <w:lang w:val="ru-RU"/>
        </w:rPr>
      </w:pPr>
      <w:r>
        <w:rPr>
          <w:sz w:val="28"/>
          <w:szCs w:val="28"/>
          <w:lang w:val="ru-RU"/>
        </w:rPr>
        <w:t>Этим и обусловлена</w:t>
      </w:r>
      <w:r w:rsidRPr="007A43D8">
        <w:rPr>
          <w:sz w:val="28"/>
          <w:szCs w:val="28"/>
          <w:lang w:val="ru-RU"/>
        </w:rPr>
        <w:t xml:space="preserve"> актуальность темы курсовой работы</w:t>
      </w:r>
      <w:r>
        <w:rPr>
          <w:sz w:val="28"/>
          <w:szCs w:val="28"/>
          <w:lang w:val="ru-RU"/>
        </w:rPr>
        <w:t xml:space="preserve"> ( «Имущественное страхование –  условие успешной деятельности предприятия в условиях рыночной экономики» ). </w:t>
      </w:r>
    </w:p>
    <w:p w:rsidR="007A43D8" w:rsidRPr="007A43D8" w:rsidRDefault="007A43D8" w:rsidP="00946E20">
      <w:pPr>
        <w:spacing w:line="360" w:lineRule="auto"/>
        <w:ind w:firstLine="709"/>
        <w:jc w:val="both"/>
        <w:rPr>
          <w:sz w:val="28"/>
          <w:szCs w:val="28"/>
          <w:lang w:val="ru-RU"/>
        </w:rPr>
      </w:pPr>
      <w:r w:rsidRPr="007A43D8">
        <w:rPr>
          <w:sz w:val="28"/>
          <w:szCs w:val="28"/>
          <w:lang w:val="ru-RU"/>
        </w:rPr>
        <w:t xml:space="preserve">Целью </w:t>
      </w:r>
      <w:r>
        <w:rPr>
          <w:sz w:val="28"/>
          <w:szCs w:val="28"/>
          <w:lang w:val="ru-RU"/>
        </w:rPr>
        <w:t>данной работы</w:t>
      </w:r>
      <w:r w:rsidRPr="007A43D8">
        <w:rPr>
          <w:sz w:val="28"/>
          <w:szCs w:val="28"/>
          <w:lang w:val="ru-RU"/>
        </w:rPr>
        <w:t xml:space="preserve"> является изучение порядка страхования имущества предприятий. Для достижения поставленной цели необходимо решить следующие задачи:</w:t>
      </w:r>
    </w:p>
    <w:p w:rsidR="007D6509" w:rsidRDefault="00191988" w:rsidP="00946E20">
      <w:pPr>
        <w:spacing w:line="360" w:lineRule="auto"/>
        <w:ind w:firstLine="709"/>
        <w:jc w:val="both"/>
        <w:rPr>
          <w:sz w:val="28"/>
          <w:szCs w:val="28"/>
          <w:lang w:val="ru-RU"/>
        </w:rPr>
      </w:pPr>
      <w:r w:rsidRPr="00191988">
        <w:rPr>
          <w:sz w:val="28"/>
          <w:szCs w:val="28"/>
          <w:lang w:val="ru-RU"/>
        </w:rPr>
        <w:t>1)</w:t>
      </w:r>
      <w:r w:rsidR="007D6509">
        <w:rPr>
          <w:sz w:val="28"/>
          <w:szCs w:val="28"/>
          <w:lang w:val="ru-RU"/>
        </w:rPr>
        <w:t xml:space="preserve"> Рассмотреть общие черты имущественного страхования</w:t>
      </w:r>
    </w:p>
    <w:p w:rsidR="008F2AB6" w:rsidRPr="00191988" w:rsidRDefault="00191988" w:rsidP="008F2AB6">
      <w:pPr>
        <w:spacing w:line="360" w:lineRule="auto"/>
        <w:ind w:firstLine="709"/>
        <w:jc w:val="both"/>
        <w:rPr>
          <w:sz w:val="28"/>
          <w:szCs w:val="28"/>
          <w:lang w:val="ru-RU"/>
        </w:rPr>
      </w:pPr>
      <w:r w:rsidRPr="00191988">
        <w:rPr>
          <w:sz w:val="28"/>
          <w:szCs w:val="28"/>
          <w:lang w:val="ru-RU"/>
        </w:rPr>
        <w:t xml:space="preserve">2) </w:t>
      </w:r>
      <w:r w:rsidR="008F2AB6" w:rsidRPr="00191988">
        <w:rPr>
          <w:sz w:val="28"/>
          <w:szCs w:val="28"/>
          <w:lang w:val="ru-RU"/>
        </w:rPr>
        <w:t>Классифицировать предприятия по их организационно-правовой форме.</w:t>
      </w:r>
    </w:p>
    <w:p w:rsidR="00191988" w:rsidRPr="00191988" w:rsidRDefault="00191988" w:rsidP="00946E20">
      <w:pPr>
        <w:spacing w:line="360" w:lineRule="auto"/>
        <w:ind w:firstLine="709"/>
        <w:jc w:val="both"/>
        <w:rPr>
          <w:sz w:val="28"/>
          <w:szCs w:val="28"/>
          <w:lang w:val="ru-RU"/>
        </w:rPr>
      </w:pPr>
      <w:r w:rsidRPr="00191988">
        <w:rPr>
          <w:sz w:val="28"/>
          <w:szCs w:val="28"/>
          <w:lang w:val="ru-RU"/>
        </w:rPr>
        <w:t xml:space="preserve">3) </w:t>
      </w:r>
      <w:r w:rsidR="008F2AB6" w:rsidRPr="00191988">
        <w:rPr>
          <w:sz w:val="28"/>
          <w:szCs w:val="28"/>
          <w:lang w:val="ru-RU"/>
        </w:rPr>
        <w:t>Рассмотреть основные виды рисков, которым подвержены предприятия.</w:t>
      </w:r>
    </w:p>
    <w:p w:rsidR="00191988" w:rsidRPr="00191988" w:rsidRDefault="00191988" w:rsidP="00946E20">
      <w:pPr>
        <w:spacing w:line="360" w:lineRule="auto"/>
        <w:ind w:firstLine="709"/>
        <w:jc w:val="both"/>
        <w:rPr>
          <w:sz w:val="28"/>
          <w:szCs w:val="28"/>
          <w:lang w:val="ru-RU"/>
        </w:rPr>
      </w:pPr>
      <w:r w:rsidRPr="00191988">
        <w:rPr>
          <w:sz w:val="28"/>
          <w:szCs w:val="28"/>
          <w:lang w:val="ru-RU"/>
        </w:rPr>
        <w:t xml:space="preserve">4) </w:t>
      </w:r>
      <w:r w:rsidR="00875347">
        <w:rPr>
          <w:sz w:val="28"/>
          <w:szCs w:val="28"/>
          <w:lang w:val="ru-RU"/>
        </w:rPr>
        <w:t>Рассмотреть о</w:t>
      </w:r>
      <w:r w:rsidR="008F2AB6" w:rsidRPr="002313E7">
        <w:rPr>
          <w:sz w:val="28"/>
          <w:szCs w:val="28"/>
          <w:lang w:val="ru-RU"/>
        </w:rPr>
        <w:t>сновные компании на ры</w:t>
      </w:r>
      <w:r w:rsidR="008F2AB6">
        <w:rPr>
          <w:sz w:val="28"/>
          <w:szCs w:val="28"/>
          <w:lang w:val="ru-RU"/>
        </w:rPr>
        <w:t>нке имущественного страхования.</w:t>
      </w:r>
    </w:p>
    <w:p w:rsidR="00191988" w:rsidRPr="00191988" w:rsidRDefault="00191988" w:rsidP="00946E20">
      <w:pPr>
        <w:spacing w:line="360" w:lineRule="auto"/>
        <w:ind w:firstLine="709"/>
        <w:jc w:val="both"/>
        <w:rPr>
          <w:sz w:val="28"/>
          <w:szCs w:val="28"/>
          <w:lang w:val="ru-RU"/>
        </w:rPr>
      </w:pPr>
      <w:r w:rsidRPr="00191988">
        <w:rPr>
          <w:sz w:val="28"/>
          <w:szCs w:val="28"/>
          <w:lang w:val="ru-RU"/>
        </w:rPr>
        <w:t>5) На примере построить схему управления рисками предприятия (на примере ООО «</w:t>
      </w:r>
      <w:r w:rsidR="008F2AB6">
        <w:rPr>
          <w:sz w:val="28"/>
          <w:szCs w:val="28"/>
          <w:lang w:val="ru-RU"/>
        </w:rPr>
        <w:t>Галсис</w:t>
      </w:r>
      <w:r w:rsidRPr="00191988">
        <w:rPr>
          <w:sz w:val="28"/>
          <w:szCs w:val="28"/>
          <w:lang w:val="ru-RU"/>
        </w:rPr>
        <w:t>» и провести анализ страхования имущества данного предприятия по правилам, установленным в определённой страховой компании (филиал СК «</w:t>
      </w:r>
      <w:r w:rsidR="008F2AB6">
        <w:rPr>
          <w:sz w:val="28"/>
          <w:szCs w:val="28"/>
          <w:lang w:val="ru-RU"/>
        </w:rPr>
        <w:t>Росгосстрах</w:t>
      </w:r>
      <w:r w:rsidRPr="00191988">
        <w:rPr>
          <w:sz w:val="28"/>
          <w:szCs w:val="28"/>
          <w:lang w:val="ru-RU"/>
        </w:rPr>
        <w:t>»).</w:t>
      </w:r>
    </w:p>
    <w:p w:rsidR="00023A51" w:rsidRDefault="00023A51" w:rsidP="00946E20">
      <w:pPr>
        <w:spacing w:line="360" w:lineRule="auto"/>
        <w:ind w:firstLine="720"/>
        <w:jc w:val="both"/>
        <w:rPr>
          <w:lang w:val="ru-RU"/>
        </w:rPr>
      </w:pPr>
    </w:p>
    <w:p w:rsidR="00191988" w:rsidRDefault="00191988" w:rsidP="00946E20">
      <w:pPr>
        <w:spacing w:line="360" w:lineRule="auto"/>
        <w:ind w:firstLine="720"/>
        <w:jc w:val="both"/>
        <w:rPr>
          <w:lang w:val="ru-RU"/>
        </w:rPr>
      </w:pPr>
    </w:p>
    <w:p w:rsidR="002313E7" w:rsidRDefault="002313E7" w:rsidP="00946E20">
      <w:pPr>
        <w:spacing w:line="360" w:lineRule="auto"/>
        <w:ind w:firstLine="720"/>
        <w:jc w:val="both"/>
        <w:rPr>
          <w:sz w:val="28"/>
          <w:szCs w:val="28"/>
          <w:lang w:val="ru-RU"/>
        </w:rPr>
      </w:pPr>
    </w:p>
    <w:p w:rsidR="005A7FF9" w:rsidRDefault="005A7FF9" w:rsidP="00946E20">
      <w:pPr>
        <w:spacing w:line="360" w:lineRule="auto"/>
        <w:ind w:firstLine="720"/>
        <w:jc w:val="both"/>
        <w:rPr>
          <w:sz w:val="28"/>
          <w:szCs w:val="28"/>
          <w:lang w:val="ru-RU"/>
        </w:rPr>
      </w:pPr>
    </w:p>
    <w:p w:rsidR="005A7FF9" w:rsidRDefault="005A7FF9" w:rsidP="00946E20">
      <w:pPr>
        <w:spacing w:line="360" w:lineRule="auto"/>
        <w:ind w:firstLine="720"/>
        <w:jc w:val="both"/>
        <w:rPr>
          <w:sz w:val="28"/>
          <w:szCs w:val="28"/>
          <w:lang w:val="ru-RU"/>
        </w:rPr>
      </w:pPr>
    </w:p>
    <w:p w:rsidR="005A7FF9" w:rsidRDefault="005A7FF9" w:rsidP="00946E20">
      <w:pPr>
        <w:spacing w:line="360" w:lineRule="auto"/>
        <w:ind w:firstLine="720"/>
        <w:jc w:val="both"/>
        <w:rPr>
          <w:sz w:val="28"/>
          <w:szCs w:val="28"/>
          <w:lang w:val="ru-RU"/>
        </w:rPr>
      </w:pPr>
    </w:p>
    <w:p w:rsidR="00875347" w:rsidRDefault="00875347" w:rsidP="00946E20">
      <w:pPr>
        <w:spacing w:line="360" w:lineRule="auto"/>
        <w:ind w:firstLine="720"/>
        <w:jc w:val="both"/>
        <w:rPr>
          <w:sz w:val="28"/>
          <w:szCs w:val="28"/>
          <w:lang w:val="ru-RU"/>
        </w:rPr>
      </w:pPr>
    </w:p>
    <w:p w:rsidR="00704450" w:rsidRDefault="00537B9F" w:rsidP="00946E20">
      <w:pPr>
        <w:spacing w:line="360" w:lineRule="auto"/>
        <w:ind w:firstLine="720"/>
        <w:jc w:val="both"/>
        <w:rPr>
          <w:sz w:val="28"/>
          <w:szCs w:val="28"/>
          <w:lang w:val="ru-RU"/>
        </w:rPr>
      </w:pPr>
      <w:r>
        <w:rPr>
          <w:sz w:val="28"/>
          <w:szCs w:val="28"/>
          <w:lang w:val="ru-RU"/>
        </w:rPr>
        <w:t>Глава 1</w:t>
      </w:r>
      <w:r w:rsidR="00840906" w:rsidRPr="00840906">
        <w:rPr>
          <w:sz w:val="28"/>
          <w:szCs w:val="28"/>
          <w:lang w:val="ru-RU"/>
        </w:rPr>
        <w:t>.</w:t>
      </w:r>
      <w:r w:rsidR="00704450" w:rsidRPr="00704450">
        <w:rPr>
          <w:sz w:val="28"/>
          <w:szCs w:val="28"/>
          <w:lang w:val="ru-RU"/>
        </w:rPr>
        <w:t xml:space="preserve"> </w:t>
      </w:r>
      <w:r w:rsidR="00704450">
        <w:rPr>
          <w:sz w:val="28"/>
          <w:szCs w:val="28"/>
          <w:lang w:val="ru-RU"/>
        </w:rPr>
        <w:t>Имущественное страхование и его сущность</w:t>
      </w:r>
    </w:p>
    <w:p w:rsidR="007D6509" w:rsidRDefault="00537B9F" w:rsidP="00946E20">
      <w:pPr>
        <w:spacing w:line="360" w:lineRule="auto"/>
        <w:ind w:firstLine="720"/>
        <w:jc w:val="both"/>
        <w:rPr>
          <w:sz w:val="28"/>
          <w:szCs w:val="28"/>
          <w:lang w:val="ru-RU"/>
        </w:rPr>
      </w:pPr>
      <w:r>
        <w:rPr>
          <w:sz w:val="28"/>
          <w:szCs w:val="28"/>
          <w:lang w:val="ru-RU"/>
        </w:rPr>
        <w:t>1.1</w:t>
      </w:r>
      <w:r w:rsidR="00840906">
        <w:rPr>
          <w:sz w:val="28"/>
          <w:szCs w:val="28"/>
        </w:rPr>
        <w:t>.</w:t>
      </w:r>
      <w:r w:rsidR="00704450">
        <w:rPr>
          <w:sz w:val="28"/>
          <w:szCs w:val="28"/>
          <w:lang w:val="ru-RU"/>
        </w:rPr>
        <w:t xml:space="preserve"> </w:t>
      </w:r>
      <w:r w:rsidR="00BC2230">
        <w:rPr>
          <w:sz w:val="28"/>
          <w:szCs w:val="28"/>
          <w:lang w:val="ru-RU"/>
        </w:rPr>
        <w:t>Общие черты имущественного страхования</w:t>
      </w:r>
    </w:p>
    <w:p w:rsidR="00932F0C" w:rsidRDefault="00932F0C" w:rsidP="00946E20">
      <w:pPr>
        <w:spacing w:line="360" w:lineRule="auto"/>
        <w:ind w:firstLine="720"/>
        <w:jc w:val="both"/>
        <w:rPr>
          <w:sz w:val="28"/>
          <w:szCs w:val="28"/>
          <w:lang w:val="ru-RU"/>
        </w:rPr>
      </w:pPr>
    </w:p>
    <w:p w:rsidR="00EE4136" w:rsidRPr="00EE4136" w:rsidRDefault="00EE4136" w:rsidP="00946E20">
      <w:pPr>
        <w:spacing w:line="360" w:lineRule="auto"/>
        <w:ind w:firstLine="709"/>
        <w:jc w:val="both"/>
        <w:rPr>
          <w:sz w:val="28"/>
          <w:szCs w:val="28"/>
          <w:lang w:val="ru-RU"/>
        </w:rPr>
      </w:pPr>
      <w:r w:rsidRPr="00EE4136">
        <w:rPr>
          <w:sz w:val="28"/>
          <w:szCs w:val="28"/>
          <w:lang w:val="ru-RU"/>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источником возмещения ущерба.</w:t>
      </w:r>
    </w:p>
    <w:p w:rsidR="00EE4136" w:rsidRPr="00EE4136" w:rsidRDefault="00EE4136" w:rsidP="00946E20">
      <w:pPr>
        <w:spacing w:line="360" w:lineRule="auto"/>
        <w:ind w:firstLine="709"/>
        <w:jc w:val="both"/>
        <w:rPr>
          <w:sz w:val="28"/>
          <w:szCs w:val="28"/>
          <w:lang w:val="ru-RU"/>
        </w:rPr>
      </w:pPr>
      <w:r w:rsidRPr="00EE4136">
        <w:rPr>
          <w:sz w:val="28"/>
          <w:szCs w:val="28"/>
          <w:lang w:val="ru-RU"/>
        </w:rPr>
        <w:t>Деление договоров страхования на виды производится в зависимости от того, какие интересы они защищают. В основе имущественного страхования лежат имущественные интересы.</w:t>
      </w:r>
    </w:p>
    <w:p w:rsidR="00EE4136" w:rsidRPr="00EE4136" w:rsidRDefault="00EE4136" w:rsidP="00946E20">
      <w:pPr>
        <w:spacing w:line="360" w:lineRule="auto"/>
        <w:ind w:firstLine="709"/>
        <w:jc w:val="both"/>
        <w:rPr>
          <w:sz w:val="28"/>
          <w:szCs w:val="28"/>
          <w:lang w:val="ru-RU"/>
        </w:rPr>
      </w:pPr>
      <w:r w:rsidRPr="00EE4136">
        <w:rPr>
          <w:sz w:val="28"/>
          <w:szCs w:val="28"/>
          <w:lang w:val="ru-RU"/>
        </w:rPr>
        <w:t>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EE4136" w:rsidRPr="00EE4136" w:rsidRDefault="00EE4136" w:rsidP="00946E20">
      <w:pPr>
        <w:spacing w:line="360" w:lineRule="auto"/>
        <w:ind w:firstLine="709"/>
        <w:jc w:val="both"/>
        <w:rPr>
          <w:sz w:val="28"/>
          <w:szCs w:val="28"/>
          <w:lang w:val="ru-RU"/>
        </w:rPr>
      </w:pPr>
      <w:r w:rsidRPr="00EE4136">
        <w:rPr>
          <w:sz w:val="28"/>
          <w:szCs w:val="28"/>
          <w:lang w:val="ru-RU"/>
        </w:rPr>
        <w:t>По своей сути имущественное страхование является наиболее развитым и сложным договором страхования. С этого вида страхования собственно и началась история всей страховой деятельности.</w:t>
      </w:r>
    </w:p>
    <w:p w:rsidR="00EE4136" w:rsidRPr="00EE4136" w:rsidRDefault="00EE4136" w:rsidP="00946E20">
      <w:pPr>
        <w:spacing w:line="360" w:lineRule="auto"/>
        <w:ind w:firstLine="709"/>
        <w:jc w:val="both"/>
        <w:rPr>
          <w:sz w:val="28"/>
          <w:szCs w:val="28"/>
          <w:lang w:val="ru-RU"/>
        </w:rPr>
      </w:pPr>
      <w:r w:rsidRPr="00EE4136">
        <w:rPr>
          <w:sz w:val="28"/>
          <w:szCs w:val="28"/>
          <w:lang w:val="ru-RU"/>
        </w:rPr>
        <w:t>В отличие от других договоров при договоре имущественного страхования у страхователя или выгодоприобретателя присутствует особый интерес - имущественный - в заключении договора. Такие интересы перечислены в п. 2 ст. 929 ГК. В соответствии с этой статьей к ним относятся:</w:t>
      </w:r>
    </w:p>
    <w:p w:rsidR="00EE4136" w:rsidRPr="00EE4136" w:rsidRDefault="00EE4136" w:rsidP="00946E20">
      <w:pPr>
        <w:numPr>
          <w:ilvl w:val="0"/>
          <w:numId w:val="1"/>
        </w:numPr>
        <w:spacing w:line="360" w:lineRule="auto"/>
        <w:ind w:left="0" w:firstLine="709"/>
        <w:jc w:val="both"/>
        <w:rPr>
          <w:sz w:val="28"/>
          <w:szCs w:val="28"/>
          <w:lang w:val="ru-RU"/>
        </w:rPr>
      </w:pPr>
      <w:r w:rsidRPr="00EE4136">
        <w:rPr>
          <w:sz w:val="28"/>
          <w:szCs w:val="28"/>
          <w:lang w:val="ru-RU"/>
        </w:rPr>
        <w:t>риск утраты (гибели), недостачи или повреждения определенного имущества;</w:t>
      </w:r>
    </w:p>
    <w:p w:rsidR="00EE4136" w:rsidRPr="00EE4136" w:rsidRDefault="00EE4136" w:rsidP="00946E20">
      <w:pPr>
        <w:numPr>
          <w:ilvl w:val="0"/>
          <w:numId w:val="1"/>
        </w:numPr>
        <w:spacing w:line="360" w:lineRule="auto"/>
        <w:ind w:left="0" w:firstLine="709"/>
        <w:jc w:val="both"/>
        <w:rPr>
          <w:sz w:val="28"/>
          <w:szCs w:val="28"/>
          <w:lang w:val="ru-RU"/>
        </w:rPr>
      </w:pPr>
      <w:r w:rsidRPr="00EE4136">
        <w:rPr>
          <w:sz w:val="28"/>
          <w:szCs w:val="28"/>
          <w:lang w:val="ru-RU"/>
        </w:rPr>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w:t>
      </w:r>
    </w:p>
    <w:p w:rsidR="00EE4136" w:rsidRPr="00EE4136" w:rsidRDefault="00EE4136" w:rsidP="00946E20">
      <w:pPr>
        <w:numPr>
          <w:ilvl w:val="0"/>
          <w:numId w:val="1"/>
        </w:numPr>
        <w:spacing w:line="360" w:lineRule="auto"/>
        <w:ind w:left="0" w:firstLine="709"/>
        <w:jc w:val="both"/>
        <w:rPr>
          <w:sz w:val="28"/>
          <w:szCs w:val="28"/>
          <w:lang w:val="ru-RU"/>
        </w:rPr>
      </w:pPr>
      <w:r w:rsidRPr="00EE4136">
        <w:rPr>
          <w:sz w:val="28"/>
          <w:szCs w:val="28"/>
          <w:lang w:val="ru-RU"/>
        </w:rPr>
        <w:t>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риск неполучения ожидаемых доходов - предпринимательский риск.</w:t>
      </w:r>
    </w:p>
    <w:p w:rsidR="00EE4136" w:rsidRDefault="00EE4136" w:rsidP="00946E20">
      <w:pPr>
        <w:pStyle w:val="a6"/>
        <w:spacing w:before="0" w:beforeAutospacing="0" w:after="0" w:afterAutospacing="0" w:line="360" w:lineRule="auto"/>
        <w:ind w:firstLine="709"/>
        <w:jc w:val="both"/>
        <w:rPr>
          <w:sz w:val="28"/>
          <w:szCs w:val="28"/>
        </w:rPr>
      </w:pPr>
      <w:r>
        <w:rPr>
          <w:sz w:val="28"/>
          <w:szCs w:val="28"/>
        </w:rPr>
        <w:t>Объектами страхования при имущественном страховании являются различные материальные ценности. Их перечень весьма разнообразен. Прежде всего, имущественное страхование подразделяется на обязательное и добровольное. Обязательному страхованию в нашей стране подлежит определенное имущество сельскохозяйственных предприятий, граждан, проживающих в сельской местности (строения, некоторые сельскохозяйственные животные).</w:t>
      </w:r>
    </w:p>
    <w:p w:rsidR="00EE4136" w:rsidRDefault="00EE4136" w:rsidP="00946E20">
      <w:pPr>
        <w:pStyle w:val="a6"/>
        <w:spacing w:before="0" w:beforeAutospacing="0" w:after="0" w:afterAutospacing="0" w:line="360" w:lineRule="auto"/>
        <w:ind w:firstLine="709"/>
        <w:jc w:val="both"/>
        <w:rPr>
          <w:sz w:val="28"/>
          <w:szCs w:val="28"/>
        </w:rPr>
      </w:pPr>
      <w:r>
        <w:rPr>
          <w:sz w:val="28"/>
          <w:szCs w:val="28"/>
        </w:rPr>
        <w:t>Все остальное имущество может быть застраховано в добровольном порядке. Таким образом, страхуют основные и оборотные фонды предприятий, организаций и других юридических лиц, сельскохозяйственные культуры, грузы, суда, авиационную и космическую технику, транспортные средства, животных, произведения искусства, антиквариат, личное движимое и недвижимое имущество граждан.</w:t>
      </w:r>
    </w:p>
    <w:p w:rsidR="00EE4136" w:rsidRDefault="00EE4136" w:rsidP="00946E20">
      <w:pPr>
        <w:pStyle w:val="a6"/>
        <w:spacing w:before="0" w:beforeAutospacing="0" w:after="0" w:afterAutospacing="0" w:line="360" w:lineRule="auto"/>
        <w:ind w:firstLine="709"/>
        <w:jc w:val="both"/>
        <w:rPr>
          <w:sz w:val="28"/>
          <w:szCs w:val="28"/>
        </w:rPr>
      </w:pPr>
      <w:r>
        <w:rPr>
          <w:sz w:val="28"/>
          <w:szCs w:val="28"/>
        </w:rPr>
        <w:t>Основой имущественного страхования является определение стоимости застрахованного имущества, расчет страхового тарифа, определение факта и причин гибели или повреждения имущества, расчет и выплата страхового возмещения.</w:t>
      </w:r>
    </w:p>
    <w:p w:rsidR="00EE4136" w:rsidRDefault="00EE4136" w:rsidP="00946E20">
      <w:pPr>
        <w:pStyle w:val="a6"/>
        <w:spacing w:before="0" w:beforeAutospacing="0" w:after="0" w:afterAutospacing="0" w:line="360" w:lineRule="auto"/>
        <w:ind w:firstLine="709"/>
        <w:jc w:val="both"/>
        <w:rPr>
          <w:sz w:val="28"/>
          <w:szCs w:val="28"/>
        </w:rPr>
      </w:pPr>
      <w:r>
        <w:rPr>
          <w:sz w:val="28"/>
          <w:szCs w:val="28"/>
        </w:rPr>
        <w:t xml:space="preserve">Имущественное страхование является наиболее древним видом страхования. Имущество может быть </w:t>
      </w:r>
      <w:r>
        <w:rPr>
          <w:rStyle w:val="1"/>
          <w:iCs/>
          <w:sz w:val="28"/>
          <w:szCs w:val="28"/>
        </w:rPr>
        <w:t>застраховано на случай полной гибели или частичного повреждения при пожаре, наводнении, авариях, взрывах и других обстоятельствах</w:t>
      </w:r>
      <w:r>
        <w:rPr>
          <w:sz w:val="28"/>
          <w:szCs w:val="28"/>
        </w:rPr>
        <w:t>.</w:t>
      </w:r>
    </w:p>
    <w:p w:rsidR="00EE4136" w:rsidRDefault="00EE4136" w:rsidP="00946E20">
      <w:pPr>
        <w:spacing w:line="360" w:lineRule="auto"/>
        <w:jc w:val="both"/>
        <w:rPr>
          <w:sz w:val="28"/>
          <w:szCs w:val="28"/>
          <w:lang w:val="ru-RU"/>
        </w:rPr>
      </w:pPr>
    </w:p>
    <w:p w:rsidR="00537B9F" w:rsidRDefault="00537B9F" w:rsidP="00946E20">
      <w:pPr>
        <w:spacing w:line="360" w:lineRule="auto"/>
        <w:ind w:firstLine="720"/>
        <w:jc w:val="both"/>
        <w:rPr>
          <w:sz w:val="28"/>
          <w:szCs w:val="28"/>
          <w:lang w:val="ru-RU"/>
        </w:rPr>
      </w:pPr>
    </w:p>
    <w:p w:rsidR="007C02AF" w:rsidRDefault="00537B9F" w:rsidP="00946E20">
      <w:pPr>
        <w:spacing w:line="360" w:lineRule="auto"/>
        <w:ind w:firstLine="720"/>
        <w:jc w:val="both"/>
        <w:rPr>
          <w:sz w:val="28"/>
          <w:szCs w:val="28"/>
          <w:lang w:val="ru-RU"/>
        </w:rPr>
      </w:pPr>
      <w:r>
        <w:rPr>
          <w:sz w:val="28"/>
          <w:szCs w:val="28"/>
          <w:lang w:val="ru-RU"/>
        </w:rPr>
        <w:t>1.2</w:t>
      </w:r>
      <w:r w:rsidR="00840906" w:rsidRPr="00840906">
        <w:rPr>
          <w:sz w:val="28"/>
          <w:szCs w:val="28"/>
          <w:lang w:val="ru-RU"/>
        </w:rPr>
        <w:t>.</w:t>
      </w:r>
      <w:r w:rsidR="007C02AF">
        <w:rPr>
          <w:sz w:val="28"/>
          <w:szCs w:val="28"/>
          <w:lang w:val="ru-RU"/>
        </w:rPr>
        <w:t xml:space="preserve"> Сумма страхования и страховая стоимость. Определение страховой стоимости</w:t>
      </w:r>
    </w:p>
    <w:p w:rsidR="007C02AF" w:rsidRDefault="007C02AF" w:rsidP="00946E20">
      <w:pPr>
        <w:spacing w:line="360" w:lineRule="auto"/>
        <w:ind w:firstLine="709"/>
        <w:jc w:val="both"/>
        <w:rPr>
          <w:sz w:val="28"/>
          <w:szCs w:val="28"/>
          <w:lang w:val="ru-RU"/>
        </w:rPr>
      </w:pPr>
    </w:p>
    <w:p w:rsidR="007C02AF" w:rsidRPr="007C02AF" w:rsidRDefault="007C02AF" w:rsidP="00946E20">
      <w:pPr>
        <w:spacing w:line="360" w:lineRule="auto"/>
        <w:ind w:firstLine="709"/>
        <w:jc w:val="both"/>
        <w:rPr>
          <w:sz w:val="28"/>
          <w:szCs w:val="28"/>
          <w:lang w:val="ru-RU"/>
        </w:rPr>
      </w:pPr>
      <w:r w:rsidRPr="007C02AF">
        <w:rPr>
          <w:sz w:val="28"/>
          <w:szCs w:val="28"/>
          <w:lang w:val="ru-RU"/>
        </w:rPr>
        <w:t>В имущественном страховании есть одно очень разумное правило - нельзя застраховать свой интерес на сумму большую, чем он реально стоит. Понятно, что направлено это правило на предотвращение злоупотреблений - и так достаточно умышленных поджогов застрахованного имущества, аварий и т.д., а если бы данное правило отсутствовало, страхование могло бы стать источником получения прибыли не только для страховщиков, но и для страхователей, прибыль же притягивает, и число таких злоупотреблений резко возросло бы.</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Однако, не во всех видах страхования можно определить или хотя бы оценить реальную стоимость интереса. Понятно, как это сделать для имущества. Для предпринимательского риска также можно оценить величину ожидаемых убытков, а вот размер предполагаемой ответственности оценить невозможно. Хотя интерес при страховании ответственности и имеет стоимостную оценку, но она определяется только после того, как страховой случай произошел, а заранее оценить ответственность нельзя. Поэтому сформулированное выше правило применяется только при страховании имущества и предпринимательского риска.</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Нельзя застраховать кредит на сумму, большую, чем размер кредита плюс проценты. Нельзя застраховать автомашину на сумму, большую, чем она стоила при покупке за вычетом износа.</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Это правило действует также и тогда, когда у нескольких лиц имеется страховой интерес в отношении одного и того же имущества и каждый из них страхует его независимо друг от друга.</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Возникает естественный вопрос - как узнать, что имущество застраховано несколькими страховщиками на сумму большую, чем его реальная стоимость, если они действуют независимо друг от друга. Простого способа, конечно, нет. Однако страховщик, больше всех заинтересованный в получении этих данных имеет право требовать от страхователя полную информацию о страхуемом имуществе и при отсутствии ее вправе отказать в выплате, а как он воспользуется этими своими правами - дело самого страховщика.</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Реальная стоимость страхуемого интереса называется страховой стоимостью. Для имущества страховая стоимость совпадает с реальной стоимостью имущества в том месте, где оно находится и в тот момент, когда заключается договор страхования. А для предпринимательского риска страховой стоимостью является величина убытков, которые предприниматель, как можно ожидать, понес бы в результате наступления страхового события.</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Если товар приобретен по определенной цене, то его утрату, порчу, повреждение, например, в результате пожара на складе в месте приобретения нельзя застраховать на сумму, превышающую цену приобретения, даже, если он затем будет продаваться по большей цене, поскольку товар можно страховать только как имущество, а реальной стоимостью этого имущества в месте его приобретения является покупная цена. А вот утрату товара в месте его продажи можно страховать по продажной цене, так как в этом месте продажная цена и есть его реальная стоимость.</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С другой стороны, если страховать не приобретенный по контракту товар, а возможные убытки по этому контракту еще до приобретения товара, то их можно страховать не на ту сумму, за которую предполагается купить товар, а на сумму, по которой его предполагают продать, так как такое страхование будет страхованием предпринимательского риска и будет включать в себя не только покупную цену, но и упущенную выгоду.</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Ясно, что страховую стоимость имущества легче оценить, чем страховую стоимость предпринимательского риска. При оценке имущества в наличии имеются реальные вещи которые можно оценивать, а при оценке предпринимательского риска приходится делать прогноз на будущее. В некоторых случаях его несложно сделать, а в других приходится прибегать к различным ухищрениям.</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При страховании на случай неуплаты денег по контракту страховая стоимость легко оценивается - она составляет сумму денег, которая предусмотрена контрактом.</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При страховании на случай повышения таможенных пошлин - дело обстоит сложнее, так как неизвестно на сколько поднимутся пошлины. В этом случае страхуют на сумму, заведомо большую, чем предполагается, а затем, когда страховой случай происходит, возмещение выплачивают в размере фактических убытков.</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Существуют различные методы оценки страховой стоимости. Один из них - и самый лучший, по моему мнению - по соглашению сторон. Можно возразить, что этот метод субъективен, однако, при заключении договора страхования у страховщика и страхователя интересы в отношении страховой стоимости прямо противоположны. Достижение соглашения о стоимости при противоположных интересах вряд ли можно назвать субъективной оценкой - она не менее объективна, чем мнение независимого оценщика. Этот метод является лучшим еще и потому, что согласованная и зафиксированная в договоре страховая стоимость не может потом оспариваться, если, конечно при достижении соглашения никто никого не обманывал.</w:t>
      </w:r>
    </w:p>
    <w:p w:rsidR="007C02AF" w:rsidRDefault="007C02AF" w:rsidP="00946E20">
      <w:pPr>
        <w:pStyle w:val="a7"/>
        <w:spacing w:before="0" w:beforeAutospacing="0" w:after="0" w:afterAutospacing="0" w:line="360" w:lineRule="auto"/>
        <w:ind w:firstLine="709"/>
        <w:jc w:val="both"/>
        <w:rPr>
          <w:sz w:val="28"/>
          <w:szCs w:val="28"/>
        </w:rPr>
      </w:pPr>
      <w:r>
        <w:rPr>
          <w:sz w:val="28"/>
          <w:szCs w:val="28"/>
        </w:rPr>
        <w:t>Другой метод, применяемый в случае, когда в договоре не указана страховая стоимость - независимая оценка специалиста-оценщика. Однако, если страховой случай уже произошел, возник спор о страховой стоимости и оценка независимого специалиста не привела к урегулированию спора, то оценка производится в судебном порядке.</w:t>
      </w:r>
    </w:p>
    <w:p w:rsidR="00F61FD5" w:rsidRDefault="00F61FD5" w:rsidP="00946E20">
      <w:pPr>
        <w:spacing w:line="360" w:lineRule="auto"/>
        <w:ind w:firstLine="720"/>
        <w:jc w:val="both"/>
        <w:rPr>
          <w:sz w:val="28"/>
          <w:szCs w:val="28"/>
          <w:lang w:val="ru-RU"/>
        </w:rPr>
      </w:pPr>
    </w:p>
    <w:p w:rsidR="00F61FD5" w:rsidRDefault="008F2AB6" w:rsidP="00932F0C">
      <w:pPr>
        <w:spacing w:line="360" w:lineRule="auto"/>
        <w:ind w:firstLine="720"/>
        <w:jc w:val="both"/>
        <w:rPr>
          <w:sz w:val="28"/>
          <w:szCs w:val="28"/>
          <w:lang w:val="ru-RU"/>
        </w:rPr>
      </w:pPr>
      <w:r>
        <w:rPr>
          <w:sz w:val="28"/>
          <w:szCs w:val="28"/>
          <w:lang w:val="ru-RU"/>
        </w:rPr>
        <w:t>1.3</w:t>
      </w:r>
      <w:r w:rsidR="00840906">
        <w:rPr>
          <w:sz w:val="28"/>
          <w:szCs w:val="28"/>
        </w:rPr>
        <w:t>.</w:t>
      </w:r>
      <w:r w:rsidR="00F61FD5" w:rsidRPr="009E43A7">
        <w:rPr>
          <w:sz w:val="28"/>
          <w:szCs w:val="28"/>
          <w:lang w:val="ru-RU"/>
        </w:rPr>
        <w:t xml:space="preserve"> Классификация предприятий. Основные виды рисков предприяти</w:t>
      </w:r>
      <w:r w:rsidR="00F61FD5">
        <w:rPr>
          <w:sz w:val="28"/>
          <w:szCs w:val="28"/>
          <w:lang w:val="ru-RU"/>
        </w:rPr>
        <w:t>й</w:t>
      </w:r>
      <w:r w:rsidR="002313E7">
        <w:rPr>
          <w:sz w:val="28"/>
          <w:szCs w:val="28"/>
          <w:lang w:val="ru-RU"/>
        </w:rPr>
        <w:t>.</w:t>
      </w:r>
    </w:p>
    <w:p w:rsidR="00932F0C" w:rsidRDefault="00932F0C" w:rsidP="00932F0C">
      <w:pPr>
        <w:spacing w:line="360" w:lineRule="auto"/>
        <w:ind w:firstLine="720"/>
        <w:jc w:val="both"/>
        <w:rPr>
          <w:sz w:val="28"/>
          <w:szCs w:val="28"/>
          <w:lang w:val="ru-RU"/>
        </w:rPr>
      </w:pPr>
    </w:p>
    <w:p w:rsidR="00F61FD5" w:rsidRDefault="00F61FD5"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 Гражданском кодексе РФ классификация предприятий (юридических лиц) осуществляется по их организационно-правовой форме при этом, выделяются два основных класса юридических лиц:</w:t>
      </w:r>
    </w:p>
    <w:p w:rsidR="00F61FD5" w:rsidRDefault="00F61FD5"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1) Коммерческие организации;</w:t>
      </w:r>
    </w:p>
    <w:p w:rsidR="00F61FD5" w:rsidRPr="00F61FD5" w:rsidRDefault="00F61FD5"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Некоммерческие организации. </w:t>
      </w:r>
    </w:p>
    <w:p w:rsidR="00F61FD5" w:rsidRDefault="00F61FD5"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Коммерческие организации могут осуществлять свою деятельность в следующих организационно-правовых формах:</w:t>
      </w:r>
    </w:p>
    <w:p w:rsidR="00F61FD5" w:rsidRPr="00321C37" w:rsidRDefault="00F61FD5"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Хозяйственные товарищества и общества: </w:t>
      </w:r>
      <w:r w:rsidRPr="00321C37">
        <w:rPr>
          <w:rFonts w:ascii="Times New Roman" w:hAnsi="Times New Roman" w:cs="Times New Roman"/>
          <w:sz w:val="28"/>
          <w:szCs w:val="28"/>
        </w:rPr>
        <w:t>полное товарищество;</w:t>
      </w:r>
      <w:r>
        <w:rPr>
          <w:rFonts w:ascii="Times New Roman" w:hAnsi="Times New Roman" w:cs="Times New Roman"/>
          <w:sz w:val="28"/>
          <w:szCs w:val="28"/>
        </w:rPr>
        <w:t xml:space="preserve"> </w:t>
      </w:r>
      <w:r w:rsidRPr="00321C37">
        <w:rPr>
          <w:rFonts w:ascii="Times New Roman" w:hAnsi="Times New Roman" w:cs="Times New Roman"/>
          <w:sz w:val="28"/>
          <w:szCs w:val="28"/>
        </w:rPr>
        <w:t>товарищество на вере (коммандитное товарищество);</w:t>
      </w:r>
      <w:r>
        <w:rPr>
          <w:rFonts w:ascii="Times New Roman" w:hAnsi="Times New Roman" w:cs="Times New Roman"/>
          <w:sz w:val="28"/>
          <w:szCs w:val="28"/>
        </w:rPr>
        <w:t xml:space="preserve"> </w:t>
      </w:r>
      <w:r w:rsidRPr="00321C37">
        <w:rPr>
          <w:rFonts w:ascii="Times New Roman" w:hAnsi="Times New Roman" w:cs="Times New Roman"/>
          <w:sz w:val="28"/>
          <w:szCs w:val="28"/>
        </w:rPr>
        <w:t>открытое акционерное общество;</w:t>
      </w:r>
      <w:r>
        <w:rPr>
          <w:rFonts w:ascii="Times New Roman" w:hAnsi="Times New Roman" w:cs="Times New Roman"/>
          <w:sz w:val="28"/>
          <w:szCs w:val="28"/>
        </w:rPr>
        <w:t xml:space="preserve"> </w:t>
      </w:r>
      <w:r w:rsidRPr="00321C37">
        <w:rPr>
          <w:rFonts w:ascii="Times New Roman" w:hAnsi="Times New Roman" w:cs="Times New Roman"/>
          <w:sz w:val="28"/>
          <w:szCs w:val="28"/>
        </w:rPr>
        <w:t>закрытое акционерное общество;</w:t>
      </w:r>
      <w:r>
        <w:rPr>
          <w:rFonts w:ascii="Times New Roman" w:hAnsi="Times New Roman" w:cs="Times New Roman"/>
          <w:sz w:val="28"/>
          <w:szCs w:val="28"/>
        </w:rPr>
        <w:t xml:space="preserve"> </w:t>
      </w:r>
      <w:r w:rsidRPr="00321C37">
        <w:rPr>
          <w:rFonts w:ascii="Times New Roman" w:hAnsi="Times New Roman" w:cs="Times New Roman"/>
          <w:sz w:val="28"/>
          <w:szCs w:val="28"/>
        </w:rPr>
        <w:t>общество с ограниченной ответственностью;</w:t>
      </w:r>
      <w:r w:rsidR="005F5A2E">
        <w:rPr>
          <w:rFonts w:ascii="Times New Roman" w:hAnsi="Times New Roman" w:cs="Times New Roman"/>
          <w:sz w:val="28"/>
          <w:szCs w:val="28"/>
        </w:rPr>
        <w:t xml:space="preserve"> </w:t>
      </w:r>
      <w:r w:rsidRPr="00321C37">
        <w:rPr>
          <w:rFonts w:ascii="Times New Roman" w:hAnsi="Times New Roman" w:cs="Times New Roman"/>
          <w:sz w:val="28"/>
          <w:szCs w:val="28"/>
        </w:rPr>
        <w:t>общество с дополнительной ответственностью;</w:t>
      </w:r>
    </w:p>
    <w:p w:rsidR="00F61FD5" w:rsidRPr="00321C37" w:rsidRDefault="00F61FD5"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 П</w:t>
      </w:r>
      <w:r w:rsidRPr="00321C37">
        <w:rPr>
          <w:rFonts w:ascii="Times New Roman" w:hAnsi="Times New Roman" w:cs="Times New Roman"/>
          <w:sz w:val="28"/>
          <w:szCs w:val="28"/>
        </w:rPr>
        <w:t>роизводственны</w:t>
      </w:r>
      <w:r>
        <w:rPr>
          <w:rFonts w:ascii="Times New Roman" w:hAnsi="Times New Roman" w:cs="Times New Roman"/>
          <w:sz w:val="28"/>
          <w:szCs w:val="28"/>
        </w:rPr>
        <w:t>е</w:t>
      </w:r>
      <w:r w:rsidRPr="00321C37">
        <w:rPr>
          <w:rFonts w:ascii="Times New Roman" w:hAnsi="Times New Roman" w:cs="Times New Roman"/>
          <w:sz w:val="28"/>
          <w:szCs w:val="28"/>
        </w:rPr>
        <w:t xml:space="preserve"> кооператив</w:t>
      </w:r>
      <w:r>
        <w:rPr>
          <w:rFonts w:ascii="Times New Roman" w:hAnsi="Times New Roman" w:cs="Times New Roman"/>
          <w:sz w:val="28"/>
          <w:szCs w:val="28"/>
        </w:rPr>
        <w:t>ы</w:t>
      </w:r>
      <w:r w:rsidRPr="00321C37">
        <w:rPr>
          <w:rFonts w:ascii="Times New Roman" w:hAnsi="Times New Roman" w:cs="Times New Roman"/>
          <w:sz w:val="28"/>
          <w:szCs w:val="28"/>
        </w:rPr>
        <w:t xml:space="preserve"> (артель);</w:t>
      </w:r>
    </w:p>
    <w:p w:rsidR="00F61FD5" w:rsidRPr="00321C37" w:rsidRDefault="00F61FD5"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3) Государственные (муниципальные) унитарные предприятия:</w:t>
      </w:r>
      <w:r w:rsidR="005F5A2E">
        <w:rPr>
          <w:rFonts w:ascii="Times New Roman" w:hAnsi="Times New Roman" w:cs="Times New Roman"/>
          <w:sz w:val="28"/>
          <w:szCs w:val="28"/>
        </w:rPr>
        <w:t xml:space="preserve"> </w:t>
      </w:r>
      <w:r w:rsidRPr="00321C37">
        <w:rPr>
          <w:rFonts w:ascii="Times New Roman" w:hAnsi="Times New Roman" w:cs="Times New Roman"/>
          <w:sz w:val="28"/>
          <w:szCs w:val="28"/>
        </w:rPr>
        <w:t>государственн</w:t>
      </w:r>
      <w:r>
        <w:rPr>
          <w:rFonts w:ascii="Times New Roman" w:hAnsi="Times New Roman" w:cs="Times New Roman"/>
          <w:sz w:val="28"/>
          <w:szCs w:val="28"/>
        </w:rPr>
        <w:t>ые</w:t>
      </w:r>
      <w:r w:rsidRPr="00321C37">
        <w:rPr>
          <w:rFonts w:ascii="Times New Roman" w:hAnsi="Times New Roman" w:cs="Times New Roman"/>
          <w:sz w:val="28"/>
          <w:szCs w:val="28"/>
        </w:rPr>
        <w:t xml:space="preserve"> (муниципальн</w:t>
      </w:r>
      <w:r>
        <w:rPr>
          <w:rFonts w:ascii="Times New Roman" w:hAnsi="Times New Roman" w:cs="Times New Roman"/>
          <w:sz w:val="28"/>
          <w:szCs w:val="28"/>
        </w:rPr>
        <w:t>ые</w:t>
      </w:r>
      <w:r w:rsidRPr="00321C37">
        <w:rPr>
          <w:rFonts w:ascii="Times New Roman" w:hAnsi="Times New Roman" w:cs="Times New Roman"/>
          <w:sz w:val="28"/>
          <w:szCs w:val="28"/>
        </w:rPr>
        <w:t>) унитарн</w:t>
      </w:r>
      <w:r>
        <w:rPr>
          <w:rFonts w:ascii="Times New Roman" w:hAnsi="Times New Roman" w:cs="Times New Roman"/>
          <w:sz w:val="28"/>
          <w:szCs w:val="28"/>
        </w:rPr>
        <w:t>ые предприятия</w:t>
      </w:r>
      <w:r w:rsidRPr="00321C37">
        <w:rPr>
          <w:rFonts w:ascii="Times New Roman" w:hAnsi="Times New Roman" w:cs="Times New Roman"/>
          <w:sz w:val="28"/>
          <w:szCs w:val="28"/>
        </w:rPr>
        <w:t xml:space="preserve"> на праве хозяйственного ведения;</w:t>
      </w:r>
      <w:r w:rsidR="005F5A2E">
        <w:rPr>
          <w:rFonts w:ascii="Times New Roman" w:hAnsi="Times New Roman" w:cs="Times New Roman"/>
          <w:sz w:val="28"/>
          <w:szCs w:val="28"/>
        </w:rPr>
        <w:t xml:space="preserve"> </w:t>
      </w:r>
      <w:r w:rsidRPr="00321C37">
        <w:rPr>
          <w:rFonts w:ascii="Times New Roman" w:hAnsi="Times New Roman" w:cs="Times New Roman"/>
          <w:sz w:val="28"/>
          <w:szCs w:val="28"/>
        </w:rPr>
        <w:t>государственн</w:t>
      </w:r>
      <w:r>
        <w:rPr>
          <w:rFonts w:ascii="Times New Roman" w:hAnsi="Times New Roman" w:cs="Times New Roman"/>
          <w:sz w:val="28"/>
          <w:szCs w:val="28"/>
        </w:rPr>
        <w:t>ые</w:t>
      </w:r>
      <w:r w:rsidRPr="00321C37">
        <w:rPr>
          <w:rFonts w:ascii="Times New Roman" w:hAnsi="Times New Roman" w:cs="Times New Roman"/>
          <w:sz w:val="28"/>
          <w:szCs w:val="28"/>
        </w:rPr>
        <w:t xml:space="preserve"> (муниципальн</w:t>
      </w:r>
      <w:r>
        <w:rPr>
          <w:rFonts w:ascii="Times New Roman" w:hAnsi="Times New Roman" w:cs="Times New Roman"/>
          <w:sz w:val="28"/>
          <w:szCs w:val="28"/>
        </w:rPr>
        <w:t>ые</w:t>
      </w:r>
      <w:r w:rsidRPr="00321C37">
        <w:rPr>
          <w:rFonts w:ascii="Times New Roman" w:hAnsi="Times New Roman" w:cs="Times New Roman"/>
          <w:sz w:val="28"/>
          <w:szCs w:val="28"/>
        </w:rPr>
        <w:t>) унитарн</w:t>
      </w:r>
      <w:r>
        <w:rPr>
          <w:rFonts w:ascii="Times New Roman" w:hAnsi="Times New Roman" w:cs="Times New Roman"/>
          <w:sz w:val="28"/>
          <w:szCs w:val="28"/>
        </w:rPr>
        <w:t>ые</w:t>
      </w:r>
      <w:r w:rsidRPr="00321C37">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321C37">
        <w:rPr>
          <w:rFonts w:ascii="Times New Roman" w:hAnsi="Times New Roman" w:cs="Times New Roman"/>
          <w:sz w:val="28"/>
          <w:szCs w:val="28"/>
        </w:rPr>
        <w:t xml:space="preserve"> на п</w:t>
      </w:r>
      <w:r>
        <w:rPr>
          <w:rFonts w:ascii="Times New Roman" w:hAnsi="Times New Roman" w:cs="Times New Roman"/>
          <w:sz w:val="28"/>
          <w:szCs w:val="28"/>
        </w:rPr>
        <w:t xml:space="preserve">раве оперативного управления. </w:t>
      </w:r>
    </w:p>
    <w:p w:rsidR="00F61FD5" w:rsidRDefault="00F61FD5" w:rsidP="00946E20">
      <w:pPr>
        <w:pStyle w:val="ConsNormal"/>
        <w:widowControl/>
        <w:spacing w:line="360" w:lineRule="auto"/>
        <w:jc w:val="both"/>
        <w:rPr>
          <w:rFonts w:ascii="Times New Roman" w:hAnsi="Times New Roman" w:cs="Times New Roman"/>
          <w:sz w:val="28"/>
          <w:szCs w:val="28"/>
        </w:rPr>
      </w:pPr>
      <w:r w:rsidRPr="00321C37">
        <w:rPr>
          <w:rFonts w:ascii="Times New Roman" w:hAnsi="Times New Roman" w:cs="Times New Roman"/>
          <w:sz w:val="28"/>
          <w:szCs w:val="28"/>
        </w:rPr>
        <w:t xml:space="preserve">Хозяйственные товарищества и общества, - это коммерческие организации, уставный капитал которых создается за счет вкладов учредителей (учредителя). Хозяйственные товарищества делятся на полные товарищества и товарищества на вере (коммандитные товарищества). Полные товарищества, - это товарищества, созданные полными товарищами (индивидуальными предпринимателями  или (и) коммерческими организациями). Товарищество на вере (коммандитное товарищество), - это товарищество, которое создается полными товарищами и вкладчиками (коммандитистами),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w:t>
      </w:r>
    </w:p>
    <w:p w:rsidR="00F61FD5" w:rsidRPr="00321C37" w:rsidRDefault="00F61FD5" w:rsidP="00946E20">
      <w:pPr>
        <w:pStyle w:val="ConsNormal"/>
        <w:widowControl/>
        <w:spacing w:line="360" w:lineRule="auto"/>
        <w:jc w:val="both"/>
        <w:rPr>
          <w:rFonts w:ascii="Times New Roman" w:hAnsi="Times New Roman" w:cs="Times New Roman"/>
          <w:sz w:val="28"/>
          <w:szCs w:val="28"/>
        </w:rPr>
      </w:pPr>
      <w:r w:rsidRPr="00321C37">
        <w:rPr>
          <w:rFonts w:ascii="Times New Roman" w:hAnsi="Times New Roman" w:cs="Times New Roman"/>
          <w:sz w:val="28"/>
          <w:szCs w:val="28"/>
        </w:rPr>
        <w:t>Хозяйственные общества могут быть созданы в форме акционерного общества, общества с ограниченной ответственностью или общества с дополнительной ответственностью. Акционерные общества также делятся на з</w:t>
      </w:r>
      <w:r>
        <w:rPr>
          <w:rFonts w:ascii="Times New Roman" w:hAnsi="Times New Roman" w:cs="Times New Roman"/>
          <w:sz w:val="28"/>
          <w:szCs w:val="28"/>
        </w:rPr>
        <w:t xml:space="preserve">акрытые (ЗАО) и открытые (ОАО). </w:t>
      </w:r>
      <w:r w:rsidRPr="00321C37">
        <w:rPr>
          <w:rFonts w:ascii="Times New Roman" w:hAnsi="Times New Roman" w:cs="Times New Roman"/>
          <w:sz w:val="28"/>
          <w:szCs w:val="28"/>
        </w:rPr>
        <w:t>Хозяйственные общества могут быть дочерними или зависимыми. Хозяйственное общество является дочерним, если в его управлении принимает (может принимать) участие иная, вышестоящая организация (общество или товарищество). 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w:t>
      </w:r>
    </w:p>
    <w:p w:rsidR="00F61FD5" w:rsidRDefault="00F61FD5" w:rsidP="00946E20">
      <w:pPr>
        <w:pStyle w:val="ConsNormal"/>
        <w:widowControl/>
        <w:spacing w:line="360" w:lineRule="auto"/>
        <w:jc w:val="both"/>
        <w:rPr>
          <w:rFonts w:ascii="Times New Roman" w:hAnsi="Times New Roman" w:cs="Times New Roman"/>
          <w:sz w:val="28"/>
          <w:szCs w:val="28"/>
        </w:rPr>
      </w:pPr>
      <w:r w:rsidRPr="00321C37">
        <w:rPr>
          <w:rFonts w:ascii="Times New Roman" w:hAnsi="Times New Roman" w:cs="Times New Roman"/>
          <w:sz w:val="28"/>
          <w:szCs w:val="28"/>
        </w:rPr>
        <w:t>Производственный кооператив (артель), - это добровольное объединение граждан на основе членства для осуществления совместной хозяйственной деятельности. Целью создания производственного кооператива может быть производство продукции, ее переработка или сбыт, выполнение определенных работ и т.д.</w:t>
      </w:r>
    </w:p>
    <w:p w:rsidR="00F61FD5" w:rsidRDefault="00F61FD5" w:rsidP="00946E20">
      <w:pPr>
        <w:pStyle w:val="ConsNormal"/>
        <w:widowControl/>
        <w:spacing w:line="360" w:lineRule="auto"/>
        <w:jc w:val="both"/>
        <w:rPr>
          <w:rFonts w:ascii="Times New Roman" w:hAnsi="Times New Roman" w:cs="Times New Roman"/>
          <w:sz w:val="28"/>
          <w:szCs w:val="28"/>
        </w:rPr>
      </w:pPr>
      <w:r w:rsidRPr="00321C37">
        <w:rPr>
          <w:rFonts w:ascii="Times New Roman" w:hAnsi="Times New Roman" w:cs="Times New Roman"/>
          <w:sz w:val="28"/>
          <w:szCs w:val="28"/>
        </w:rPr>
        <w:t xml:space="preserve">Унитарными предприятиями могут быть только государственные и муниципальные организации.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 </w:t>
      </w:r>
    </w:p>
    <w:p w:rsidR="00F61FD5" w:rsidRDefault="00F61FD5"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К некоммерческим организациям относятся:</w:t>
      </w:r>
    </w:p>
    <w:p w:rsidR="00F61FD5" w:rsidRDefault="00F61FD5"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1) потребительские кооперативы;</w:t>
      </w:r>
      <w:r w:rsidR="001F29AC">
        <w:rPr>
          <w:rFonts w:ascii="Times New Roman" w:hAnsi="Times New Roman" w:cs="Times New Roman"/>
          <w:sz w:val="28"/>
          <w:szCs w:val="28"/>
        </w:rPr>
        <w:t xml:space="preserve"> </w:t>
      </w:r>
      <w:r>
        <w:rPr>
          <w:rFonts w:ascii="Times New Roman" w:hAnsi="Times New Roman" w:cs="Times New Roman"/>
          <w:sz w:val="28"/>
          <w:szCs w:val="28"/>
        </w:rPr>
        <w:t>2) общественные и религиозные организации (объединения);</w:t>
      </w:r>
      <w:r w:rsidR="001F29AC">
        <w:rPr>
          <w:rFonts w:ascii="Times New Roman" w:hAnsi="Times New Roman" w:cs="Times New Roman"/>
          <w:sz w:val="28"/>
          <w:szCs w:val="28"/>
        </w:rPr>
        <w:t xml:space="preserve"> </w:t>
      </w:r>
      <w:r>
        <w:rPr>
          <w:rFonts w:ascii="Times New Roman" w:hAnsi="Times New Roman" w:cs="Times New Roman"/>
          <w:sz w:val="28"/>
          <w:szCs w:val="28"/>
        </w:rPr>
        <w:t>3) фонды;</w:t>
      </w:r>
      <w:r w:rsidR="001F29AC">
        <w:rPr>
          <w:rFonts w:ascii="Times New Roman" w:hAnsi="Times New Roman" w:cs="Times New Roman"/>
          <w:sz w:val="28"/>
          <w:szCs w:val="28"/>
        </w:rPr>
        <w:t xml:space="preserve"> </w:t>
      </w:r>
      <w:r>
        <w:rPr>
          <w:rFonts w:ascii="Times New Roman" w:hAnsi="Times New Roman" w:cs="Times New Roman"/>
          <w:sz w:val="28"/>
          <w:szCs w:val="28"/>
        </w:rPr>
        <w:t>4) некоммерческие партнёрства;</w:t>
      </w:r>
      <w:r w:rsidR="001F29AC">
        <w:rPr>
          <w:rFonts w:ascii="Times New Roman" w:hAnsi="Times New Roman" w:cs="Times New Roman"/>
          <w:sz w:val="28"/>
          <w:szCs w:val="28"/>
        </w:rPr>
        <w:t xml:space="preserve"> </w:t>
      </w:r>
      <w:r>
        <w:rPr>
          <w:rFonts w:ascii="Times New Roman" w:hAnsi="Times New Roman" w:cs="Times New Roman"/>
          <w:sz w:val="28"/>
          <w:szCs w:val="28"/>
        </w:rPr>
        <w:t>5) учреждения;</w:t>
      </w:r>
      <w:r w:rsidR="001F29AC">
        <w:rPr>
          <w:rFonts w:ascii="Times New Roman" w:hAnsi="Times New Roman" w:cs="Times New Roman"/>
          <w:sz w:val="28"/>
          <w:szCs w:val="28"/>
        </w:rPr>
        <w:t xml:space="preserve"> </w:t>
      </w:r>
      <w:r>
        <w:rPr>
          <w:rFonts w:ascii="Times New Roman" w:hAnsi="Times New Roman" w:cs="Times New Roman"/>
          <w:sz w:val="28"/>
          <w:szCs w:val="28"/>
        </w:rPr>
        <w:t>6) автономные некоммерческие организации;</w:t>
      </w:r>
      <w:r w:rsidR="001F29AC">
        <w:rPr>
          <w:rFonts w:ascii="Times New Roman" w:hAnsi="Times New Roman" w:cs="Times New Roman"/>
          <w:sz w:val="28"/>
          <w:szCs w:val="28"/>
        </w:rPr>
        <w:t xml:space="preserve"> </w:t>
      </w:r>
      <w:r>
        <w:rPr>
          <w:rFonts w:ascii="Times New Roman" w:hAnsi="Times New Roman" w:cs="Times New Roman"/>
          <w:sz w:val="28"/>
          <w:szCs w:val="28"/>
        </w:rPr>
        <w:t>7) объединения юридических лиц;</w:t>
      </w:r>
      <w:r w:rsidR="001F29AC">
        <w:rPr>
          <w:rFonts w:ascii="Times New Roman" w:hAnsi="Times New Roman" w:cs="Times New Roman"/>
          <w:sz w:val="28"/>
          <w:szCs w:val="28"/>
        </w:rPr>
        <w:t xml:space="preserve"> </w:t>
      </w:r>
      <w:r>
        <w:rPr>
          <w:rFonts w:ascii="Times New Roman" w:hAnsi="Times New Roman" w:cs="Times New Roman"/>
          <w:sz w:val="28"/>
          <w:szCs w:val="28"/>
        </w:rPr>
        <w:t>8) иные, в соответствии с законодательством РФ.</w:t>
      </w:r>
    </w:p>
    <w:p w:rsidR="00F61FD5" w:rsidRDefault="00F61FD5" w:rsidP="00946E20">
      <w:pPr>
        <w:pStyle w:val="ConsNormal"/>
        <w:widowControl/>
        <w:spacing w:line="360" w:lineRule="auto"/>
        <w:jc w:val="both"/>
        <w:rPr>
          <w:rFonts w:ascii="Times New Roman" w:hAnsi="Times New Roman" w:cs="Times New Roman"/>
          <w:sz w:val="28"/>
          <w:szCs w:val="28"/>
        </w:rPr>
      </w:pPr>
      <w:r w:rsidRPr="00321C37">
        <w:rPr>
          <w:rFonts w:ascii="Times New Roman" w:hAnsi="Times New Roman" w:cs="Times New Roman"/>
          <w:sz w:val="28"/>
          <w:szCs w:val="28"/>
        </w:rPr>
        <w:t>Обществ</w:t>
      </w:r>
      <w:r w:rsidR="001F29AC">
        <w:rPr>
          <w:rFonts w:ascii="Times New Roman" w:hAnsi="Times New Roman" w:cs="Times New Roman"/>
          <w:sz w:val="28"/>
          <w:szCs w:val="28"/>
        </w:rPr>
        <w:t>енные и религиозные организации</w:t>
      </w:r>
      <w:r w:rsidRPr="00321C37">
        <w:rPr>
          <w:rFonts w:ascii="Times New Roman" w:hAnsi="Times New Roman" w:cs="Times New Roman"/>
          <w:sz w:val="28"/>
          <w:szCs w:val="28"/>
        </w:rPr>
        <w:t xml:space="preserve"> - это организационно правовая форма некоммерческих организаций.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w:t>
      </w:r>
    </w:p>
    <w:p w:rsidR="00F61FD5" w:rsidRPr="00321C37" w:rsidRDefault="001F29AC"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Фонд</w:t>
      </w:r>
      <w:r w:rsidR="00F61FD5" w:rsidRPr="00321C37">
        <w:rPr>
          <w:rFonts w:ascii="Times New Roman" w:hAnsi="Times New Roman" w:cs="Times New Roman"/>
          <w:sz w:val="28"/>
          <w:szCs w:val="28"/>
        </w:rPr>
        <w:t xml:space="preserve"> - это некоммерческая организация, учрежденная гражданами и (или) юридическими лицами на основе добровольных имущественных взносов. Данная организация своей основной целью ставит выполнение социальных, благотворительных, культурных, образовательных или иных общественно полезных целей. Фонд не имеет членства. </w:t>
      </w:r>
    </w:p>
    <w:p w:rsidR="00F61FD5" w:rsidRDefault="005F5A2E"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Некоммерческие партнерства</w:t>
      </w:r>
      <w:r w:rsidR="00F61FD5" w:rsidRPr="00321C37">
        <w:rPr>
          <w:rFonts w:ascii="Times New Roman" w:hAnsi="Times New Roman" w:cs="Times New Roman"/>
          <w:sz w:val="28"/>
          <w:szCs w:val="28"/>
        </w:rPr>
        <w:t xml:space="preserve"> - это некоммерческая организация, основанная на членстве и созданная для достижения социальных, благотворительных, культурных, образовательных, научных и управленческих целей,  а также в иных целях, направленных на достижение общественных благ. </w:t>
      </w:r>
    </w:p>
    <w:p w:rsidR="00F61FD5" w:rsidRDefault="005F5A2E" w:rsidP="00946E20">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Учреждение</w:t>
      </w:r>
      <w:r w:rsidR="00F61FD5" w:rsidRPr="00321C37">
        <w:rPr>
          <w:rFonts w:ascii="Times New Roman" w:hAnsi="Times New Roman" w:cs="Times New Roman"/>
          <w:sz w:val="28"/>
          <w:szCs w:val="28"/>
        </w:rPr>
        <w:t xml:space="preserve"> -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 </w:t>
      </w:r>
    </w:p>
    <w:p w:rsidR="00F61FD5" w:rsidRDefault="00F61FD5" w:rsidP="00946E20">
      <w:pPr>
        <w:pStyle w:val="ConsNormal"/>
        <w:widowControl/>
        <w:spacing w:line="360" w:lineRule="auto"/>
        <w:jc w:val="both"/>
        <w:rPr>
          <w:rFonts w:ascii="Times New Roman" w:hAnsi="Times New Roman" w:cs="Times New Roman"/>
          <w:sz w:val="28"/>
          <w:szCs w:val="28"/>
        </w:rPr>
      </w:pPr>
      <w:r w:rsidRPr="00321C37">
        <w:rPr>
          <w:rFonts w:ascii="Times New Roman" w:hAnsi="Times New Roman" w:cs="Times New Roman"/>
          <w:sz w:val="28"/>
          <w:szCs w:val="28"/>
        </w:rPr>
        <w:t>Автоно</w:t>
      </w:r>
      <w:r w:rsidR="001F29AC">
        <w:rPr>
          <w:rFonts w:ascii="Times New Roman" w:hAnsi="Times New Roman" w:cs="Times New Roman"/>
          <w:sz w:val="28"/>
          <w:szCs w:val="28"/>
        </w:rPr>
        <w:t>мная некоммерческая организация</w:t>
      </w:r>
      <w:r w:rsidRPr="00321C37">
        <w:rPr>
          <w:rFonts w:ascii="Times New Roman" w:hAnsi="Times New Roman" w:cs="Times New Roman"/>
          <w:sz w:val="28"/>
          <w:szCs w:val="28"/>
        </w:rPr>
        <w:t xml:space="preserve"> -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321C37">
        <w:rPr>
          <w:rFonts w:ascii="Times New Roman" w:hAnsi="Times New Roman" w:cs="Times New Roman"/>
          <w:sz w:val="28"/>
          <w:szCs w:val="28"/>
        </w:rPr>
        <w:t>Объединение юриди</w:t>
      </w:r>
      <w:r w:rsidR="001F29AC">
        <w:rPr>
          <w:rFonts w:ascii="Times New Roman" w:hAnsi="Times New Roman" w:cs="Times New Roman"/>
          <w:sz w:val="28"/>
          <w:szCs w:val="28"/>
        </w:rPr>
        <w:t>ческих лиц (ассоциации и союзы)</w:t>
      </w:r>
      <w:r w:rsidRPr="00321C37">
        <w:rPr>
          <w:rFonts w:ascii="Times New Roman" w:hAnsi="Times New Roman" w:cs="Times New Roman"/>
          <w:sz w:val="28"/>
          <w:szCs w:val="28"/>
        </w:rPr>
        <w:t xml:space="preserve"> - создаются коммерческими организациями в целях координации их предпринимательской деятельности,  а также для представления  и  защиты общих   имущественных  интересов.</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Следует отметить, что в отличие от коммерческих организаций, некоммерческие организации в РФ могут создаваться в иной форме, установленной законами РФ, даже если данная форма не предусмотрена в Гражданском Кодексе.</w:t>
      </w:r>
    </w:p>
    <w:p w:rsidR="00F61FD5"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Любое предприятие, в какой бы оно организационно-правовой форме не было создано, подвержено разного рода рискам. Тем не менее, на уровень рисков оказывает своё влияние его организационно-правовая форма.</w:t>
      </w:r>
    </w:p>
    <w:p w:rsidR="00F61FD5"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 xml:space="preserve">Классифицировать риски сложно из-за их многообразия. Это могут быть пожары, стихийные бедствия, противоправное посягательство, изменение политической обстановки, изменение налоговой политики, война и </w:t>
      </w:r>
      <w:r>
        <w:rPr>
          <w:rFonts w:ascii="Times New Roman" w:hAnsi="Times New Roman" w:cs="Times New Roman"/>
          <w:color w:val="000000"/>
          <w:sz w:val="28"/>
          <w:szCs w:val="28"/>
        </w:rPr>
        <w:t>многое другое</w:t>
      </w:r>
      <w:r w:rsidRPr="002372F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372F0">
        <w:rPr>
          <w:rFonts w:ascii="Times New Roman" w:hAnsi="Times New Roman" w:cs="Times New Roman"/>
          <w:color w:val="000000"/>
          <w:sz w:val="28"/>
          <w:szCs w:val="28"/>
        </w:rPr>
        <w:t>Кроме этого, экономическое и политическое развитие современного мира порождает новые виды риск</w:t>
      </w:r>
      <w:r>
        <w:rPr>
          <w:rFonts w:ascii="Times New Roman" w:hAnsi="Times New Roman" w:cs="Times New Roman"/>
          <w:color w:val="000000"/>
          <w:sz w:val="28"/>
          <w:szCs w:val="28"/>
        </w:rPr>
        <w:t>ов</w:t>
      </w:r>
      <w:r w:rsidRPr="002372F0">
        <w:rPr>
          <w:rFonts w:ascii="Times New Roman" w:hAnsi="Times New Roman" w:cs="Times New Roman"/>
          <w:color w:val="000000"/>
          <w:sz w:val="28"/>
          <w:szCs w:val="28"/>
        </w:rPr>
        <w:t xml:space="preserve">, которые довольно трудно определить и оценить количественно.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2372F0">
        <w:rPr>
          <w:rFonts w:ascii="Times New Roman" w:hAnsi="Times New Roman" w:cs="Times New Roman"/>
          <w:color w:val="000000"/>
          <w:sz w:val="28"/>
          <w:szCs w:val="28"/>
        </w:rPr>
        <w:t xml:space="preserve"> научной литературе нет строгой классификации хозяйственных рисков. Риски группируются по определённым признакам.</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По источникам возникновения риски делятся на:</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2372F0">
        <w:rPr>
          <w:rFonts w:ascii="Times New Roman" w:hAnsi="Times New Roman" w:cs="Times New Roman"/>
          <w:color w:val="000000"/>
          <w:sz w:val="28"/>
          <w:szCs w:val="28"/>
        </w:rPr>
        <w:t xml:space="preserve">риски, связанные с хозяйственной деятельностью;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372F0">
        <w:rPr>
          <w:rFonts w:ascii="Times New Roman" w:hAnsi="Times New Roman" w:cs="Times New Roman"/>
          <w:color w:val="000000"/>
          <w:sz w:val="28"/>
          <w:szCs w:val="28"/>
        </w:rPr>
        <w:t>риски, связанные с личностью предпринимателя;</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2372F0">
        <w:rPr>
          <w:rFonts w:ascii="Times New Roman" w:hAnsi="Times New Roman" w:cs="Times New Roman"/>
          <w:color w:val="000000"/>
          <w:sz w:val="28"/>
          <w:szCs w:val="28"/>
        </w:rPr>
        <w:t>риски, связанные с недостатком информации о состоянии внешней среды.</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По сфере возникновения хозяйственные риски можно подразделить на:</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2372F0">
        <w:rPr>
          <w:rFonts w:ascii="Times New Roman" w:hAnsi="Times New Roman" w:cs="Times New Roman"/>
          <w:color w:val="000000"/>
          <w:sz w:val="28"/>
          <w:szCs w:val="28"/>
        </w:rPr>
        <w:t>внешние риски;</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372F0">
        <w:rPr>
          <w:rFonts w:ascii="Times New Roman" w:hAnsi="Times New Roman" w:cs="Times New Roman"/>
          <w:color w:val="000000"/>
          <w:sz w:val="28"/>
          <w:szCs w:val="28"/>
        </w:rPr>
        <w:t>внутренние риски.</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По уровню принятия решений выделяют:</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2372F0">
        <w:rPr>
          <w:rFonts w:ascii="Times New Roman" w:hAnsi="Times New Roman" w:cs="Times New Roman"/>
          <w:color w:val="000000"/>
          <w:sz w:val="28"/>
          <w:szCs w:val="28"/>
        </w:rPr>
        <w:t>макроэкономический (глобальный) риск;</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372F0">
        <w:rPr>
          <w:rFonts w:ascii="Times New Roman" w:hAnsi="Times New Roman" w:cs="Times New Roman"/>
          <w:color w:val="000000"/>
          <w:sz w:val="28"/>
          <w:szCs w:val="28"/>
        </w:rPr>
        <w:t xml:space="preserve">риск на уровне отдельных фирм (локальный).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 xml:space="preserve">По степени правомерности предпринимательского риска могут быть выделены: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2372F0">
        <w:rPr>
          <w:rFonts w:ascii="Times New Roman" w:hAnsi="Times New Roman" w:cs="Times New Roman"/>
          <w:color w:val="000000"/>
          <w:sz w:val="28"/>
          <w:szCs w:val="28"/>
        </w:rPr>
        <w:t>оправданный (правомерный) риск;</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372F0">
        <w:rPr>
          <w:rFonts w:ascii="Times New Roman" w:hAnsi="Times New Roman" w:cs="Times New Roman"/>
          <w:color w:val="000000"/>
          <w:sz w:val="28"/>
          <w:szCs w:val="28"/>
        </w:rPr>
        <w:t xml:space="preserve">неоправданный (неправомерный) риск.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 xml:space="preserve">Все предпринимательские риски можно также разделить на две большие группы в соответствии с возможностью страхования: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2372F0">
        <w:rPr>
          <w:rFonts w:ascii="Times New Roman" w:hAnsi="Times New Roman" w:cs="Times New Roman"/>
          <w:color w:val="000000"/>
          <w:sz w:val="28"/>
          <w:szCs w:val="28"/>
        </w:rPr>
        <w:t>страхуемые риски;</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372F0">
        <w:rPr>
          <w:rFonts w:ascii="Times New Roman" w:hAnsi="Times New Roman" w:cs="Times New Roman"/>
          <w:color w:val="000000"/>
          <w:sz w:val="28"/>
          <w:szCs w:val="28"/>
        </w:rPr>
        <w:t xml:space="preserve">не страхуемые риски.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Страхуемый риск – это вероятное не желательное событие или их совокупность, от наступления которых можно застраховаться. От не страхуемы</w:t>
      </w:r>
      <w:r>
        <w:rPr>
          <w:rFonts w:ascii="Times New Roman" w:hAnsi="Times New Roman" w:cs="Times New Roman"/>
          <w:color w:val="000000"/>
          <w:sz w:val="28"/>
          <w:szCs w:val="28"/>
        </w:rPr>
        <w:t>х рисков застраховаться нельзя.</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В зависимости от источника опасности страхуемые риски подразделяются на две г</w:t>
      </w:r>
      <w:r>
        <w:rPr>
          <w:rFonts w:ascii="Times New Roman" w:hAnsi="Times New Roman" w:cs="Times New Roman"/>
          <w:color w:val="000000"/>
          <w:sz w:val="28"/>
          <w:szCs w:val="28"/>
        </w:rPr>
        <w:t>руппы:</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2372F0">
        <w:rPr>
          <w:rFonts w:ascii="Times New Roman" w:hAnsi="Times New Roman" w:cs="Times New Roman"/>
          <w:color w:val="000000"/>
          <w:sz w:val="28"/>
          <w:szCs w:val="28"/>
        </w:rPr>
        <w:t xml:space="preserve">риски, связанные с проявлением стихийных сил природы (погодные условия, землетрясения, наводнения и др.);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372F0">
        <w:rPr>
          <w:rFonts w:ascii="Times New Roman" w:hAnsi="Times New Roman" w:cs="Times New Roman"/>
          <w:color w:val="000000"/>
          <w:sz w:val="28"/>
          <w:szCs w:val="28"/>
        </w:rPr>
        <w:t xml:space="preserve">риски, связанные с целенаправленными действиями человека.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 xml:space="preserve">Потери, возникающие в результате страхуемого риска покрываются за счет выплат страховых компании, а потери в результате не страхуемого риска возмещаются из собственных средств фирмы.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 xml:space="preserve">Следует выделить еще две большие группы рисков: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2372F0">
        <w:rPr>
          <w:rFonts w:ascii="Times New Roman" w:hAnsi="Times New Roman" w:cs="Times New Roman"/>
          <w:color w:val="000000"/>
          <w:sz w:val="28"/>
          <w:szCs w:val="28"/>
        </w:rPr>
        <w:t>статистические (простые) риски;</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372F0">
        <w:rPr>
          <w:rFonts w:ascii="Times New Roman" w:hAnsi="Times New Roman" w:cs="Times New Roman"/>
          <w:color w:val="000000"/>
          <w:sz w:val="28"/>
          <w:szCs w:val="28"/>
        </w:rPr>
        <w:t>динамические (спекулятивные) риски.</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Суть статистических рисков заключается в том, что они почти всегда несут в себе потери для предпринимательской деятельности. При этом потери для предпринимательской фирмы, как правило, означают</w:t>
      </w:r>
      <w:r>
        <w:rPr>
          <w:rFonts w:ascii="Times New Roman" w:hAnsi="Times New Roman" w:cs="Times New Roman"/>
          <w:color w:val="000000"/>
          <w:sz w:val="28"/>
          <w:szCs w:val="28"/>
        </w:rPr>
        <w:t xml:space="preserve"> и потери для общества в целом.</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Особо следует рассмотреть следующие виды рисков:</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2372F0">
        <w:rPr>
          <w:rFonts w:ascii="Times New Roman" w:hAnsi="Times New Roman" w:cs="Times New Roman"/>
          <w:color w:val="000000"/>
          <w:sz w:val="28"/>
          <w:szCs w:val="28"/>
        </w:rPr>
        <w:t>Политический риск;</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372F0">
        <w:rPr>
          <w:rFonts w:ascii="Times New Roman" w:hAnsi="Times New Roman" w:cs="Times New Roman"/>
          <w:color w:val="000000"/>
          <w:sz w:val="28"/>
          <w:szCs w:val="28"/>
        </w:rPr>
        <w:t>Технический риск;</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2372F0">
        <w:rPr>
          <w:rFonts w:ascii="Times New Roman" w:hAnsi="Times New Roman" w:cs="Times New Roman"/>
          <w:color w:val="000000"/>
          <w:sz w:val="28"/>
          <w:szCs w:val="28"/>
        </w:rPr>
        <w:t>Производственный риск;</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2372F0">
        <w:rPr>
          <w:rFonts w:ascii="Times New Roman" w:hAnsi="Times New Roman" w:cs="Times New Roman"/>
          <w:color w:val="000000"/>
          <w:sz w:val="28"/>
          <w:szCs w:val="28"/>
        </w:rPr>
        <w:t>Коммерческий риск;</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2372F0">
        <w:rPr>
          <w:rFonts w:ascii="Times New Roman" w:hAnsi="Times New Roman" w:cs="Times New Roman"/>
          <w:color w:val="000000"/>
          <w:sz w:val="28"/>
          <w:szCs w:val="28"/>
        </w:rPr>
        <w:t>Финансовый риск;</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2372F0">
        <w:rPr>
          <w:rFonts w:ascii="Times New Roman" w:hAnsi="Times New Roman" w:cs="Times New Roman"/>
          <w:color w:val="000000"/>
          <w:sz w:val="28"/>
          <w:szCs w:val="28"/>
        </w:rPr>
        <w:t>Отраслевой риск;</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2372F0">
        <w:rPr>
          <w:rFonts w:ascii="Times New Roman" w:hAnsi="Times New Roman" w:cs="Times New Roman"/>
          <w:color w:val="000000"/>
          <w:sz w:val="28"/>
          <w:szCs w:val="28"/>
        </w:rPr>
        <w:t>Инновационный риск.</w:t>
      </w:r>
    </w:p>
    <w:p w:rsidR="00F61FD5"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Под политическим риском подразумевается возможность возникновения убытков или сокращения размеров прибыли, вследствие г</w:t>
      </w:r>
      <w:r w:rsidR="004A3189">
        <w:rPr>
          <w:rFonts w:ascii="Times New Roman" w:hAnsi="Times New Roman" w:cs="Times New Roman"/>
          <w:color w:val="000000"/>
          <w:sz w:val="28"/>
          <w:szCs w:val="28"/>
        </w:rPr>
        <w:t>осударственной политики</w:t>
      </w:r>
      <w:r>
        <w:rPr>
          <w:rFonts w:ascii="Times New Roman" w:hAnsi="Times New Roman" w:cs="Times New Roman"/>
          <w:color w:val="000000"/>
          <w:sz w:val="28"/>
          <w:szCs w:val="28"/>
        </w:rPr>
        <w:t>.</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Технический риск определяется степенью организации производства, проведением превентивных (предупредительных) мероприятий (регулярной профилактики оборудования, мер безопасности).</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Производственный риск - э</w:t>
      </w:r>
      <w:r w:rsidRPr="002372F0">
        <w:rPr>
          <w:rFonts w:ascii="Times New Roman" w:hAnsi="Times New Roman" w:cs="Times New Roman"/>
          <w:color w:val="000000"/>
          <w:sz w:val="28"/>
          <w:szCs w:val="28"/>
        </w:rPr>
        <w:t>то риск</w:t>
      </w:r>
      <w:r>
        <w:rPr>
          <w:rFonts w:ascii="Times New Roman" w:hAnsi="Times New Roman" w:cs="Times New Roman"/>
          <w:color w:val="000000"/>
          <w:sz w:val="28"/>
          <w:szCs w:val="28"/>
        </w:rPr>
        <w:t>,</w:t>
      </w:r>
      <w:r w:rsidRPr="002372F0">
        <w:rPr>
          <w:rFonts w:ascii="Times New Roman" w:hAnsi="Times New Roman" w:cs="Times New Roman"/>
          <w:color w:val="000000"/>
          <w:sz w:val="28"/>
          <w:szCs w:val="28"/>
        </w:rPr>
        <w:t xml:space="preserve"> связан</w:t>
      </w:r>
      <w:r>
        <w:rPr>
          <w:rFonts w:ascii="Times New Roman" w:hAnsi="Times New Roman" w:cs="Times New Roman"/>
          <w:color w:val="000000"/>
          <w:sz w:val="28"/>
          <w:szCs w:val="28"/>
        </w:rPr>
        <w:t>ный</w:t>
      </w:r>
      <w:r w:rsidRPr="002372F0">
        <w:rPr>
          <w:rFonts w:ascii="Times New Roman" w:hAnsi="Times New Roman" w:cs="Times New Roman"/>
          <w:color w:val="000000"/>
          <w:sz w:val="28"/>
          <w:szCs w:val="28"/>
        </w:rPr>
        <w:t xml:space="preserve"> с производством продукции, товаров и услуг</w:t>
      </w:r>
      <w:r>
        <w:rPr>
          <w:rFonts w:ascii="Times New Roman" w:hAnsi="Times New Roman" w:cs="Times New Roman"/>
          <w:color w:val="000000"/>
          <w:sz w:val="28"/>
          <w:szCs w:val="28"/>
        </w:rPr>
        <w:t>,</w:t>
      </w:r>
      <w:r w:rsidRPr="002372F0">
        <w:rPr>
          <w:rFonts w:ascii="Times New Roman" w:hAnsi="Times New Roman" w:cs="Times New Roman"/>
          <w:color w:val="000000"/>
          <w:sz w:val="28"/>
          <w:szCs w:val="28"/>
        </w:rPr>
        <w:t xml:space="preserve"> с осуществлением любых видов производственной деятельности, в процессе которой предприниматели сталкиваются с проблемами неадекватного использования сырья, роста себестоимости, увеличения потерь рабочего времени, использован</w:t>
      </w:r>
      <w:r w:rsidR="004A3189">
        <w:rPr>
          <w:rFonts w:ascii="Times New Roman" w:hAnsi="Times New Roman" w:cs="Times New Roman"/>
          <w:color w:val="000000"/>
          <w:sz w:val="28"/>
          <w:szCs w:val="28"/>
        </w:rPr>
        <w:t xml:space="preserve">ия новых методов производства.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Коммерческий риск — это риск, возникающий в процессе реализации товаров и услуг, произведенных или купл</w:t>
      </w:r>
      <w:r w:rsidR="004A3189">
        <w:rPr>
          <w:rFonts w:ascii="Times New Roman" w:hAnsi="Times New Roman" w:cs="Times New Roman"/>
          <w:color w:val="000000"/>
          <w:sz w:val="28"/>
          <w:szCs w:val="28"/>
        </w:rPr>
        <w:t>енных предпринимателем.</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Финансовый риск, это риск, возникающий при осуществлении финансового предпринимательства или финансовых сделок, исходя из того, что здесь в роли товара выступают либо валюта, либо ценные б</w:t>
      </w:r>
      <w:r w:rsidR="004A3189">
        <w:rPr>
          <w:rFonts w:ascii="Times New Roman" w:hAnsi="Times New Roman" w:cs="Times New Roman"/>
          <w:color w:val="000000"/>
          <w:sz w:val="28"/>
          <w:szCs w:val="28"/>
        </w:rPr>
        <w:t>умаги, либо денежные средства.</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 xml:space="preserve">Отраслевой риск связан с вероятностью потерь в результате изменений в экономическом состоянии отрасли и степенью этих изменений как внутри отрасли, так и по сравнению с другими отраслями. </w:t>
      </w:r>
    </w:p>
    <w:p w:rsidR="00F61FD5" w:rsidRPr="002372F0" w:rsidRDefault="00F61FD5" w:rsidP="00946E20">
      <w:pPr>
        <w:pStyle w:val="ConsNormal"/>
        <w:widowControl/>
        <w:spacing w:line="360" w:lineRule="auto"/>
        <w:ind w:firstLine="709"/>
        <w:jc w:val="both"/>
        <w:rPr>
          <w:rFonts w:ascii="Times New Roman" w:hAnsi="Times New Roman" w:cs="Times New Roman"/>
          <w:color w:val="000000"/>
          <w:sz w:val="28"/>
          <w:szCs w:val="28"/>
        </w:rPr>
      </w:pPr>
      <w:r w:rsidRPr="002372F0">
        <w:rPr>
          <w:rFonts w:ascii="Times New Roman" w:hAnsi="Times New Roman" w:cs="Times New Roman"/>
          <w:color w:val="000000"/>
          <w:sz w:val="28"/>
          <w:szCs w:val="28"/>
        </w:rPr>
        <w:t>Инновационный риск связан с вероятностью потерь, возникающих при вложении фирмой средств в производство новых товаров и услуг, которые, возможно, не найдут ожи</w:t>
      </w:r>
      <w:r w:rsidR="004A3189">
        <w:rPr>
          <w:rFonts w:ascii="Times New Roman" w:hAnsi="Times New Roman" w:cs="Times New Roman"/>
          <w:color w:val="000000"/>
          <w:sz w:val="28"/>
          <w:szCs w:val="28"/>
        </w:rPr>
        <w:t xml:space="preserve">даемого спроса на рынке. </w:t>
      </w:r>
    </w:p>
    <w:p w:rsidR="00F61FD5" w:rsidRDefault="00F61FD5" w:rsidP="00946E20">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в процессе финансово-хозяйственной деятельности предприятия, не зависимо от их организационно-правовой формы, подвержены многочисленным рискам. Среди всех существующих рисков, можно выделить риски страхуемые, и риски не страхуемые.</w:t>
      </w:r>
    </w:p>
    <w:p w:rsidR="000E7CF4" w:rsidRDefault="000E7CF4" w:rsidP="00946E20">
      <w:pPr>
        <w:pStyle w:val="ConsNormal"/>
        <w:widowControl/>
        <w:spacing w:line="360" w:lineRule="auto"/>
        <w:ind w:firstLine="709"/>
        <w:jc w:val="both"/>
        <w:rPr>
          <w:rFonts w:ascii="Times New Roman" w:hAnsi="Times New Roman" w:cs="Times New Roman"/>
          <w:color w:val="000000"/>
          <w:sz w:val="28"/>
          <w:szCs w:val="28"/>
        </w:rPr>
      </w:pPr>
    </w:p>
    <w:p w:rsidR="004427AC" w:rsidRDefault="004427AC" w:rsidP="00946E20">
      <w:pPr>
        <w:pStyle w:val="ConsNormal"/>
        <w:widowControl/>
        <w:spacing w:line="360" w:lineRule="auto"/>
        <w:ind w:firstLine="709"/>
        <w:jc w:val="both"/>
        <w:rPr>
          <w:rFonts w:ascii="Times New Roman" w:hAnsi="Times New Roman" w:cs="Times New Roman"/>
          <w:color w:val="000000"/>
          <w:sz w:val="28"/>
          <w:szCs w:val="28"/>
        </w:rPr>
      </w:pPr>
    </w:p>
    <w:p w:rsidR="004427AC" w:rsidRDefault="004427AC" w:rsidP="00946E20">
      <w:pPr>
        <w:pStyle w:val="ConsNormal"/>
        <w:widowControl/>
        <w:spacing w:line="360" w:lineRule="auto"/>
        <w:ind w:firstLine="709"/>
        <w:jc w:val="both"/>
        <w:rPr>
          <w:rFonts w:ascii="Times New Roman" w:hAnsi="Times New Roman" w:cs="Times New Roman"/>
          <w:color w:val="000000"/>
          <w:sz w:val="28"/>
          <w:szCs w:val="28"/>
        </w:rPr>
      </w:pPr>
    </w:p>
    <w:p w:rsidR="004427AC" w:rsidRDefault="004427AC" w:rsidP="00946E20">
      <w:pPr>
        <w:pStyle w:val="ConsNormal"/>
        <w:widowControl/>
        <w:spacing w:line="360" w:lineRule="auto"/>
        <w:ind w:firstLine="709"/>
        <w:jc w:val="both"/>
        <w:rPr>
          <w:rFonts w:ascii="Times New Roman" w:hAnsi="Times New Roman" w:cs="Times New Roman"/>
          <w:color w:val="000000"/>
          <w:sz w:val="28"/>
          <w:szCs w:val="28"/>
        </w:rPr>
      </w:pPr>
    </w:p>
    <w:p w:rsidR="004427AC" w:rsidRDefault="004427AC" w:rsidP="00946E20">
      <w:pPr>
        <w:pStyle w:val="ConsNormal"/>
        <w:widowControl/>
        <w:spacing w:line="360" w:lineRule="auto"/>
        <w:ind w:firstLine="709"/>
        <w:jc w:val="both"/>
        <w:rPr>
          <w:rFonts w:ascii="Times New Roman" w:hAnsi="Times New Roman" w:cs="Times New Roman"/>
          <w:color w:val="000000"/>
          <w:sz w:val="28"/>
          <w:szCs w:val="28"/>
        </w:rPr>
      </w:pPr>
    </w:p>
    <w:p w:rsidR="004427AC" w:rsidRDefault="004427AC" w:rsidP="00946E20">
      <w:pPr>
        <w:pStyle w:val="ConsNormal"/>
        <w:widowControl/>
        <w:spacing w:line="360" w:lineRule="auto"/>
        <w:ind w:firstLine="709"/>
        <w:jc w:val="both"/>
        <w:rPr>
          <w:rFonts w:ascii="Times New Roman" w:hAnsi="Times New Roman" w:cs="Times New Roman"/>
          <w:color w:val="000000"/>
          <w:sz w:val="28"/>
          <w:szCs w:val="28"/>
        </w:rPr>
      </w:pPr>
    </w:p>
    <w:p w:rsidR="004427AC" w:rsidRDefault="004427AC" w:rsidP="00946E20">
      <w:pPr>
        <w:pStyle w:val="ConsNormal"/>
        <w:widowControl/>
        <w:spacing w:line="360" w:lineRule="auto"/>
        <w:ind w:firstLine="709"/>
        <w:jc w:val="both"/>
        <w:rPr>
          <w:rFonts w:ascii="Times New Roman" w:hAnsi="Times New Roman" w:cs="Times New Roman"/>
          <w:color w:val="000000"/>
          <w:sz w:val="28"/>
          <w:szCs w:val="28"/>
        </w:rPr>
      </w:pPr>
    </w:p>
    <w:p w:rsidR="004427AC" w:rsidRDefault="004427AC" w:rsidP="00946E20">
      <w:pPr>
        <w:pStyle w:val="ConsNormal"/>
        <w:widowControl/>
        <w:spacing w:line="360" w:lineRule="auto"/>
        <w:ind w:firstLine="709"/>
        <w:jc w:val="both"/>
        <w:rPr>
          <w:rFonts w:ascii="Times New Roman" w:hAnsi="Times New Roman" w:cs="Times New Roman"/>
          <w:color w:val="000000"/>
          <w:sz w:val="28"/>
          <w:szCs w:val="28"/>
        </w:rPr>
      </w:pPr>
    </w:p>
    <w:p w:rsidR="004427AC" w:rsidRDefault="004427AC" w:rsidP="00946E20">
      <w:pPr>
        <w:pStyle w:val="ConsNormal"/>
        <w:widowControl/>
        <w:spacing w:line="360" w:lineRule="auto"/>
        <w:ind w:firstLine="709"/>
        <w:jc w:val="both"/>
        <w:rPr>
          <w:rFonts w:ascii="Times New Roman" w:hAnsi="Times New Roman" w:cs="Times New Roman"/>
          <w:color w:val="000000"/>
          <w:sz w:val="28"/>
          <w:szCs w:val="28"/>
        </w:rPr>
      </w:pPr>
    </w:p>
    <w:p w:rsidR="004427AC" w:rsidRDefault="004427AC" w:rsidP="00946E20">
      <w:pPr>
        <w:pStyle w:val="ConsNormal"/>
        <w:widowControl/>
        <w:spacing w:line="360" w:lineRule="auto"/>
        <w:ind w:firstLine="709"/>
        <w:jc w:val="both"/>
        <w:rPr>
          <w:rFonts w:ascii="Times New Roman" w:hAnsi="Times New Roman" w:cs="Times New Roman"/>
          <w:color w:val="000000"/>
          <w:sz w:val="28"/>
          <w:szCs w:val="28"/>
        </w:rPr>
      </w:pPr>
    </w:p>
    <w:p w:rsidR="004427AC" w:rsidRDefault="004427AC" w:rsidP="00946E20">
      <w:pPr>
        <w:pStyle w:val="ConsNormal"/>
        <w:widowControl/>
        <w:spacing w:line="360" w:lineRule="auto"/>
        <w:ind w:firstLine="709"/>
        <w:jc w:val="both"/>
        <w:rPr>
          <w:rFonts w:ascii="Times New Roman" w:hAnsi="Times New Roman" w:cs="Times New Roman"/>
          <w:color w:val="000000"/>
          <w:sz w:val="28"/>
          <w:szCs w:val="28"/>
        </w:rPr>
      </w:pPr>
    </w:p>
    <w:p w:rsidR="00387E80" w:rsidRDefault="00387E80" w:rsidP="00946E20">
      <w:pPr>
        <w:spacing w:line="360" w:lineRule="auto"/>
        <w:jc w:val="both"/>
        <w:rPr>
          <w:color w:val="000000"/>
          <w:sz w:val="28"/>
          <w:szCs w:val="28"/>
          <w:lang w:val="ru-RU" w:eastAsia="ru-RU"/>
        </w:rPr>
      </w:pPr>
    </w:p>
    <w:p w:rsidR="002313E7" w:rsidRDefault="002313E7" w:rsidP="002313E7">
      <w:pPr>
        <w:spacing w:line="360" w:lineRule="auto"/>
        <w:rPr>
          <w:sz w:val="28"/>
          <w:szCs w:val="28"/>
          <w:lang w:val="ru-RU"/>
        </w:rPr>
      </w:pPr>
      <w:r>
        <w:rPr>
          <w:color w:val="000000"/>
          <w:sz w:val="28"/>
          <w:szCs w:val="28"/>
          <w:lang w:val="ru-RU"/>
        </w:rPr>
        <w:tab/>
      </w:r>
      <w:r w:rsidR="00CA0342">
        <w:rPr>
          <w:color w:val="000000"/>
          <w:sz w:val="28"/>
          <w:szCs w:val="28"/>
          <w:lang w:val="ru-RU"/>
        </w:rPr>
        <w:t>Глава 2</w:t>
      </w:r>
      <w:r w:rsidR="00840906" w:rsidRPr="00840906">
        <w:rPr>
          <w:color w:val="000000"/>
          <w:sz w:val="28"/>
          <w:szCs w:val="28"/>
          <w:lang w:val="ru-RU"/>
        </w:rPr>
        <w:t>.</w:t>
      </w:r>
      <w:r>
        <w:rPr>
          <w:color w:val="000000"/>
          <w:sz w:val="28"/>
          <w:szCs w:val="28"/>
          <w:lang w:val="ru-RU"/>
        </w:rPr>
        <w:t xml:space="preserve"> </w:t>
      </w:r>
      <w:r>
        <w:rPr>
          <w:sz w:val="28"/>
          <w:szCs w:val="28"/>
          <w:lang w:val="ru-RU"/>
        </w:rPr>
        <w:t>О</w:t>
      </w:r>
      <w:r w:rsidRPr="002313E7">
        <w:rPr>
          <w:sz w:val="28"/>
          <w:szCs w:val="28"/>
          <w:lang w:val="ru-RU"/>
        </w:rPr>
        <w:t>сновные компании на ры</w:t>
      </w:r>
      <w:r>
        <w:rPr>
          <w:sz w:val="28"/>
          <w:szCs w:val="28"/>
          <w:lang w:val="ru-RU"/>
        </w:rPr>
        <w:t>нке имущественного страхования. Анализ страхования имущества на примере конкретного предприятия.</w:t>
      </w:r>
    </w:p>
    <w:p w:rsidR="00A43E9D" w:rsidRPr="009F098B" w:rsidRDefault="002313E7" w:rsidP="00946E20">
      <w:pPr>
        <w:spacing w:line="360" w:lineRule="auto"/>
        <w:jc w:val="both"/>
        <w:rPr>
          <w:sz w:val="28"/>
          <w:szCs w:val="28"/>
          <w:lang w:val="ru-RU"/>
        </w:rPr>
      </w:pPr>
      <w:r>
        <w:rPr>
          <w:color w:val="000000"/>
          <w:sz w:val="28"/>
          <w:szCs w:val="28"/>
          <w:lang w:val="ru-RU"/>
        </w:rPr>
        <w:tab/>
      </w:r>
      <w:r w:rsidR="004A3189">
        <w:rPr>
          <w:color w:val="000000"/>
          <w:sz w:val="28"/>
          <w:szCs w:val="28"/>
          <w:lang w:val="ru-RU"/>
        </w:rPr>
        <w:t>2.1</w:t>
      </w:r>
      <w:r w:rsidR="00840906" w:rsidRPr="00840906">
        <w:rPr>
          <w:color w:val="000000"/>
          <w:sz w:val="28"/>
          <w:szCs w:val="28"/>
          <w:lang w:val="ru-RU"/>
        </w:rPr>
        <w:t>.</w:t>
      </w:r>
      <w:r w:rsidR="000E7CF4" w:rsidRPr="000E7CF4">
        <w:rPr>
          <w:color w:val="000000"/>
          <w:sz w:val="28"/>
          <w:szCs w:val="28"/>
          <w:lang w:val="ru-RU"/>
        </w:rPr>
        <w:t xml:space="preserve"> </w:t>
      </w:r>
      <w:r w:rsidR="00A43E9D" w:rsidRPr="009F098B">
        <w:rPr>
          <w:sz w:val="28"/>
          <w:szCs w:val="28"/>
          <w:lang w:val="ru-RU"/>
        </w:rPr>
        <w:t>Ведущие компании на рынке имущественного страхования</w:t>
      </w:r>
    </w:p>
    <w:p w:rsidR="00A43E9D" w:rsidRDefault="00A43E9D" w:rsidP="00946E20">
      <w:pPr>
        <w:spacing w:line="360" w:lineRule="auto"/>
        <w:ind w:firstLine="709"/>
        <w:jc w:val="both"/>
        <w:rPr>
          <w:sz w:val="28"/>
          <w:szCs w:val="28"/>
          <w:lang w:val="ru-RU"/>
        </w:rPr>
      </w:pPr>
    </w:p>
    <w:p w:rsidR="00A43E9D" w:rsidRPr="00A43E9D" w:rsidRDefault="00A43E9D" w:rsidP="00946E20">
      <w:pPr>
        <w:spacing w:line="360" w:lineRule="auto"/>
        <w:ind w:firstLine="709"/>
        <w:jc w:val="both"/>
        <w:rPr>
          <w:sz w:val="28"/>
          <w:szCs w:val="28"/>
          <w:lang w:val="ru-RU"/>
        </w:rPr>
      </w:pPr>
      <w:r w:rsidRPr="00A43E9D">
        <w:rPr>
          <w:sz w:val="28"/>
          <w:szCs w:val="28"/>
          <w:lang w:val="ru-RU"/>
        </w:rPr>
        <w:t>На сегодняшний день емкость рынка страхования имущества существенно уступает рынку большинства стран Европы. Об этом свидетельствует тот факт, что на сегодняшний момент в России доля премий по договорам имущественного страхования составляет от общего объема страховых сборов 38%.</w:t>
      </w:r>
    </w:p>
    <w:p w:rsidR="00A43E9D" w:rsidRPr="00A43E9D" w:rsidRDefault="00A43E9D" w:rsidP="00946E20">
      <w:pPr>
        <w:spacing w:line="360" w:lineRule="auto"/>
        <w:ind w:firstLine="709"/>
        <w:jc w:val="both"/>
        <w:rPr>
          <w:sz w:val="28"/>
          <w:szCs w:val="28"/>
          <w:lang w:val="ru-RU"/>
        </w:rPr>
      </w:pPr>
      <w:r w:rsidRPr="00A43E9D">
        <w:rPr>
          <w:sz w:val="28"/>
          <w:szCs w:val="28"/>
          <w:lang w:val="ru-RU"/>
        </w:rPr>
        <w:t>Тогда как в среднем во всем мире доля рынка страхования имущества составляет 54%. А в некоторых странах более 60% от всего объема.</w:t>
      </w:r>
    </w:p>
    <w:p w:rsidR="00A43E9D" w:rsidRPr="00A43E9D" w:rsidRDefault="00A43E9D" w:rsidP="00946E20">
      <w:pPr>
        <w:spacing w:line="360" w:lineRule="auto"/>
        <w:ind w:firstLine="709"/>
        <w:jc w:val="both"/>
        <w:rPr>
          <w:sz w:val="28"/>
          <w:szCs w:val="28"/>
          <w:lang w:val="ru-RU"/>
        </w:rPr>
      </w:pPr>
      <w:r w:rsidRPr="00A43E9D">
        <w:rPr>
          <w:sz w:val="28"/>
          <w:szCs w:val="28"/>
          <w:lang w:val="ru-RU"/>
        </w:rPr>
        <w:t>Страховой рынок представляет собой совокупность экономических отношений по купле-продаже страховой услуги, выражающейся в защите имущественных интересов физических и юридических лиц при наступлении страховых случаев за счет денежных средств (взносов, премий) страхователей.</w:t>
      </w:r>
    </w:p>
    <w:p w:rsidR="00A43E9D" w:rsidRPr="00A43E9D" w:rsidRDefault="00A43E9D" w:rsidP="00946E20">
      <w:pPr>
        <w:spacing w:line="360" w:lineRule="auto"/>
        <w:ind w:firstLine="709"/>
        <w:jc w:val="both"/>
        <w:rPr>
          <w:sz w:val="28"/>
          <w:szCs w:val="28"/>
          <w:lang w:val="ru-RU"/>
        </w:rPr>
      </w:pPr>
      <w:r w:rsidRPr="00A43E9D">
        <w:rPr>
          <w:sz w:val="28"/>
          <w:szCs w:val="28"/>
          <w:lang w:val="ru-RU"/>
        </w:rPr>
        <w:t>Обязательным условием существования страхового рынка является наличие потребностей (спроса) на страховые услуги и страховщиков, способных удовлетворить эти потребности. Первостепенными экономическими законами функционирования страхового рынка являются закон стоимости, закон спроса и предложения.</w:t>
      </w:r>
    </w:p>
    <w:p w:rsidR="00A43E9D" w:rsidRPr="00A43E9D" w:rsidRDefault="00A43E9D" w:rsidP="00946E20">
      <w:pPr>
        <w:spacing w:line="360" w:lineRule="auto"/>
        <w:ind w:firstLine="709"/>
        <w:jc w:val="both"/>
        <w:rPr>
          <w:sz w:val="28"/>
          <w:szCs w:val="28"/>
          <w:lang w:val="ru-RU"/>
        </w:rPr>
      </w:pPr>
      <w:r w:rsidRPr="00A43E9D">
        <w:rPr>
          <w:sz w:val="28"/>
          <w:szCs w:val="28"/>
          <w:lang w:val="ru-RU"/>
        </w:rPr>
        <w:t xml:space="preserve">В России несмотря на все сложности становления рыночных отношений, формируется круг крупных страховых компаний. </w:t>
      </w:r>
      <w:r w:rsidR="00714873">
        <w:rPr>
          <w:sz w:val="28"/>
          <w:szCs w:val="28"/>
          <w:lang w:val="ru-RU"/>
        </w:rPr>
        <w:t xml:space="preserve">Ниже, в таблице представлен рейтинг </w:t>
      </w:r>
      <w:r w:rsidR="00714873" w:rsidRPr="00714873">
        <w:rPr>
          <w:sz w:val="28"/>
          <w:szCs w:val="28"/>
          <w:lang w:val="ru-RU"/>
        </w:rPr>
        <w:t>активности страховых компаний за 9 месяцев 2010 года</w:t>
      </w:r>
      <w:r w:rsidR="00714873">
        <w:rPr>
          <w:sz w:val="28"/>
          <w:szCs w:val="28"/>
          <w:lang w:val="ru-RU"/>
        </w:rPr>
        <w:t>.</w:t>
      </w:r>
    </w:p>
    <w:p w:rsidR="00A43E9D" w:rsidRDefault="00A43E9D" w:rsidP="00946E20">
      <w:pPr>
        <w:spacing w:line="360" w:lineRule="auto"/>
        <w:ind w:firstLine="709"/>
        <w:jc w:val="both"/>
        <w:rPr>
          <w:sz w:val="28"/>
          <w:szCs w:val="28"/>
          <w:lang w:val="ru-RU"/>
        </w:rPr>
      </w:pPr>
    </w:p>
    <w:p w:rsidR="00A40E17" w:rsidRDefault="00A40E17" w:rsidP="00946E20">
      <w:pPr>
        <w:spacing w:line="360" w:lineRule="auto"/>
        <w:ind w:firstLine="709"/>
        <w:jc w:val="both"/>
        <w:rPr>
          <w:sz w:val="28"/>
          <w:szCs w:val="28"/>
          <w:lang w:val="ru-RU"/>
        </w:rPr>
      </w:pPr>
    </w:p>
    <w:p w:rsidR="00A40E17" w:rsidRDefault="00A40E17" w:rsidP="00946E20">
      <w:pPr>
        <w:spacing w:line="360" w:lineRule="auto"/>
        <w:ind w:firstLine="709"/>
        <w:jc w:val="both"/>
        <w:rPr>
          <w:sz w:val="28"/>
          <w:szCs w:val="28"/>
          <w:lang w:val="ru-RU"/>
        </w:rPr>
      </w:pPr>
    </w:p>
    <w:p w:rsidR="00A43E9D" w:rsidRDefault="00A43E9D" w:rsidP="00946E20">
      <w:pPr>
        <w:spacing w:line="360" w:lineRule="auto"/>
        <w:ind w:firstLine="709"/>
        <w:jc w:val="both"/>
        <w:rPr>
          <w:sz w:val="28"/>
          <w:szCs w:val="28"/>
          <w:lang w:val="ru-RU"/>
        </w:rPr>
      </w:pPr>
    </w:p>
    <w:p w:rsidR="00840906" w:rsidRDefault="00840906" w:rsidP="00840906">
      <w:pPr>
        <w:spacing w:line="360" w:lineRule="auto"/>
        <w:ind w:firstLine="720"/>
        <w:jc w:val="center"/>
        <w:rPr>
          <w:sz w:val="28"/>
          <w:szCs w:val="28"/>
        </w:rPr>
      </w:pPr>
    </w:p>
    <w:p w:rsidR="00A43E9D" w:rsidRPr="00840906" w:rsidRDefault="00932F0C" w:rsidP="00840906">
      <w:pPr>
        <w:spacing w:line="360" w:lineRule="auto"/>
        <w:ind w:firstLine="720"/>
        <w:rPr>
          <w:sz w:val="28"/>
          <w:szCs w:val="28"/>
          <w:lang w:val="ru-RU"/>
        </w:rPr>
      </w:pPr>
      <w:r w:rsidRPr="00932F0C">
        <w:rPr>
          <w:sz w:val="28"/>
          <w:szCs w:val="28"/>
          <w:lang w:val="ru-RU"/>
        </w:rPr>
        <w:t>Таблица 1</w:t>
      </w:r>
      <w:r w:rsidR="00840906" w:rsidRPr="00840906">
        <w:rPr>
          <w:sz w:val="28"/>
          <w:szCs w:val="28"/>
          <w:lang w:val="ru-RU"/>
        </w:rPr>
        <w:t xml:space="preserve"> -</w:t>
      </w:r>
      <w:r w:rsidRPr="00932F0C">
        <w:rPr>
          <w:sz w:val="28"/>
          <w:szCs w:val="28"/>
          <w:lang w:val="ru-RU"/>
        </w:rPr>
        <w:t xml:space="preserve"> Рейтинг активности страх</w:t>
      </w:r>
      <w:r>
        <w:rPr>
          <w:sz w:val="28"/>
          <w:szCs w:val="28"/>
          <w:lang w:val="ru-RU"/>
        </w:rPr>
        <w:t xml:space="preserve">овых компаний за 9 месяцев </w:t>
      </w:r>
      <w:smartTag w:uri="urn:schemas-microsoft-com:office:smarttags" w:element="metricconverter">
        <w:smartTagPr>
          <w:attr w:name="ProductID" w:val="2010 г"/>
        </w:smartTagPr>
        <w:r>
          <w:rPr>
            <w:sz w:val="28"/>
            <w:szCs w:val="28"/>
            <w:lang w:val="ru-RU"/>
          </w:rPr>
          <w:t>2010 г</w:t>
        </w:r>
      </w:smartTag>
    </w:p>
    <w:tbl>
      <w:tblPr>
        <w:tblW w:w="9555" w:type="dxa"/>
        <w:tblInd w:w="93" w:type="dxa"/>
        <w:tblLayout w:type="fixed"/>
        <w:tblLook w:val="0000" w:firstRow="0" w:lastRow="0" w:firstColumn="0" w:lastColumn="0" w:noHBand="0" w:noVBand="0"/>
      </w:tblPr>
      <w:tblGrid>
        <w:gridCol w:w="1275"/>
        <w:gridCol w:w="900"/>
        <w:gridCol w:w="720"/>
        <w:gridCol w:w="900"/>
        <w:gridCol w:w="720"/>
        <w:gridCol w:w="1080"/>
        <w:gridCol w:w="720"/>
        <w:gridCol w:w="853"/>
        <w:gridCol w:w="681"/>
        <w:gridCol w:w="986"/>
        <w:gridCol w:w="720"/>
      </w:tblGrid>
      <w:tr w:rsidR="00714873">
        <w:trPr>
          <w:trHeight w:val="2055"/>
        </w:trPr>
        <w:tc>
          <w:tcPr>
            <w:tcW w:w="1275" w:type="dxa"/>
            <w:tcBorders>
              <w:top w:val="nil"/>
              <w:left w:val="single" w:sz="4" w:space="0" w:color="auto"/>
              <w:bottom w:val="single" w:sz="4" w:space="0" w:color="auto"/>
              <w:right w:val="single" w:sz="4" w:space="0" w:color="auto"/>
            </w:tcBorders>
            <w:shd w:val="clear" w:color="auto" w:fill="auto"/>
            <w:noWrap/>
            <w:vAlign w:val="center"/>
          </w:tcPr>
          <w:p w:rsidR="00714873" w:rsidRPr="00840906" w:rsidRDefault="00714873" w:rsidP="00946E20">
            <w:pPr>
              <w:jc w:val="both"/>
              <w:rPr>
                <w:sz w:val="20"/>
                <w:szCs w:val="20"/>
                <w:lang w:val="ru-RU"/>
              </w:rPr>
            </w:pPr>
            <w:r w:rsidRPr="00840906">
              <w:rPr>
                <w:sz w:val="20"/>
                <w:szCs w:val="20"/>
                <w:lang w:val="ru-RU"/>
              </w:rPr>
              <w:t>Наименова</w:t>
            </w:r>
            <w:r>
              <w:rPr>
                <w:sz w:val="20"/>
                <w:szCs w:val="20"/>
                <w:lang w:val="ru-RU"/>
              </w:rPr>
              <w:t>-</w:t>
            </w:r>
            <w:r w:rsidRPr="00840906">
              <w:rPr>
                <w:sz w:val="20"/>
                <w:szCs w:val="20"/>
                <w:lang w:val="ru-RU"/>
              </w:rPr>
              <w:t>ние</w:t>
            </w:r>
          </w:p>
        </w:tc>
        <w:tc>
          <w:tcPr>
            <w:tcW w:w="900" w:type="dxa"/>
            <w:tcBorders>
              <w:top w:val="nil"/>
              <w:left w:val="nil"/>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уд. вес в общем объеме  страх. премий  (%)</w:t>
            </w:r>
          </w:p>
        </w:tc>
        <w:tc>
          <w:tcPr>
            <w:tcW w:w="720" w:type="dxa"/>
            <w:tcBorders>
              <w:top w:val="nil"/>
              <w:left w:val="nil"/>
              <w:bottom w:val="single" w:sz="4" w:space="0" w:color="auto"/>
              <w:right w:val="single" w:sz="4" w:space="0" w:color="auto"/>
            </w:tcBorders>
            <w:shd w:val="clear" w:color="auto" w:fill="auto"/>
            <w:vAlign w:val="center"/>
          </w:tcPr>
          <w:p w:rsidR="00714873" w:rsidRPr="00840906" w:rsidRDefault="00714873" w:rsidP="00946E20">
            <w:pPr>
              <w:jc w:val="both"/>
              <w:rPr>
                <w:sz w:val="20"/>
                <w:szCs w:val="20"/>
                <w:lang w:val="ru-RU"/>
              </w:rPr>
            </w:pPr>
            <w:r w:rsidRPr="00840906">
              <w:rPr>
                <w:sz w:val="20"/>
                <w:szCs w:val="20"/>
                <w:lang w:val="ru-RU"/>
              </w:rPr>
              <w:t>место в рей</w:t>
            </w:r>
            <w:r>
              <w:rPr>
                <w:sz w:val="20"/>
                <w:szCs w:val="20"/>
                <w:lang w:val="ru-RU"/>
              </w:rPr>
              <w:t>-</w:t>
            </w:r>
            <w:r w:rsidRPr="00840906">
              <w:rPr>
                <w:sz w:val="20"/>
                <w:szCs w:val="20"/>
                <w:lang w:val="ru-RU"/>
              </w:rPr>
              <w:t>тинге</w:t>
            </w:r>
          </w:p>
        </w:tc>
        <w:tc>
          <w:tcPr>
            <w:tcW w:w="900" w:type="dxa"/>
            <w:tcBorders>
              <w:top w:val="nil"/>
              <w:left w:val="nil"/>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уд. вес в общем объеме  страх. премий по добр. видам (%)</w:t>
            </w:r>
          </w:p>
        </w:tc>
        <w:tc>
          <w:tcPr>
            <w:tcW w:w="720" w:type="dxa"/>
            <w:tcBorders>
              <w:top w:val="nil"/>
              <w:left w:val="nil"/>
              <w:bottom w:val="single" w:sz="4" w:space="0" w:color="auto"/>
              <w:right w:val="single" w:sz="4" w:space="0" w:color="auto"/>
            </w:tcBorders>
            <w:shd w:val="clear" w:color="auto" w:fill="auto"/>
            <w:vAlign w:val="center"/>
          </w:tcPr>
          <w:p w:rsidR="00714873" w:rsidRDefault="00714873" w:rsidP="00946E20">
            <w:pPr>
              <w:jc w:val="both"/>
              <w:rPr>
                <w:sz w:val="20"/>
                <w:szCs w:val="20"/>
              </w:rPr>
            </w:pPr>
            <w:r>
              <w:rPr>
                <w:sz w:val="20"/>
                <w:szCs w:val="20"/>
              </w:rPr>
              <w:t>место в рей</w:t>
            </w:r>
            <w:r>
              <w:rPr>
                <w:sz w:val="20"/>
                <w:szCs w:val="20"/>
                <w:lang w:val="ru-RU"/>
              </w:rPr>
              <w:t>-</w:t>
            </w:r>
            <w:r>
              <w:rPr>
                <w:sz w:val="20"/>
                <w:szCs w:val="20"/>
              </w:rPr>
              <w:t>тинге</w:t>
            </w:r>
          </w:p>
        </w:tc>
        <w:tc>
          <w:tcPr>
            <w:tcW w:w="1080" w:type="dxa"/>
            <w:tcBorders>
              <w:top w:val="nil"/>
              <w:left w:val="nil"/>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уд. вес в общем объеме  страхо</w:t>
            </w:r>
            <w:r>
              <w:rPr>
                <w:sz w:val="20"/>
                <w:szCs w:val="20"/>
                <w:lang w:val="ru-RU"/>
              </w:rPr>
              <w:t>-</w:t>
            </w:r>
            <w:r w:rsidRPr="00714873">
              <w:rPr>
                <w:sz w:val="20"/>
                <w:szCs w:val="20"/>
                <w:lang w:val="ru-RU"/>
              </w:rPr>
              <w:t>вых премий по ОСАГО (%)</w:t>
            </w:r>
          </w:p>
        </w:tc>
        <w:tc>
          <w:tcPr>
            <w:tcW w:w="720" w:type="dxa"/>
            <w:tcBorders>
              <w:top w:val="nil"/>
              <w:left w:val="nil"/>
              <w:bottom w:val="single" w:sz="4" w:space="0" w:color="auto"/>
              <w:right w:val="single" w:sz="4" w:space="0" w:color="auto"/>
            </w:tcBorders>
            <w:shd w:val="clear" w:color="auto" w:fill="auto"/>
            <w:vAlign w:val="center"/>
          </w:tcPr>
          <w:p w:rsidR="00714873" w:rsidRDefault="00714873" w:rsidP="00946E20">
            <w:pPr>
              <w:jc w:val="both"/>
              <w:rPr>
                <w:sz w:val="20"/>
                <w:szCs w:val="20"/>
              </w:rPr>
            </w:pPr>
            <w:r>
              <w:rPr>
                <w:sz w:val="20"/>
                <w:szCs w:val="20"/>
              </w:rPr>
              <w:t>место в рей</w:t>
            </w:r>
            <w:r>
              <w:rPr>
                <w:sz w:val="20"/>
                <w:szCs w:val="20"/>
                <w:lang w:val="ru-RU"/>
              </w:rPr>
              <w:t>-</w:t>
            </w:r>
            <w:r>
              <w:rPr>
                <w:sz w:val="20"/>
                <w:szCs w:val="20"/>
              </w:rPr>
              <w:t>тинге</w:t>
            </w:r>
          </w:p>
        </w:tc>
        <w:tc>
          <w:tcPr>
            <w:tcW w:w="853" w:type="dxa"/>
            <w:tcBorders>
              <w:top w:val="nil"/>
              <w:left w:val="nil"/>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 xml:space="preserve">уд. вес в общем объеме премий по личн. страхо-ванию </w:t>
            </w:r>
          </w:p>
        </w:tc>
        <w:tc>
          <w:tcPr>
            <w:tcW w:w="681" w:type="dxa"/>
            <w:tcBorders>
              <w:top w:val="nil"/>
              <w:left w:val="nil"/>
              <w:bottom w:val="single" w:sz="4" w:space="0" w:color="auto"/>
              <w:right w:val="single" w:sz="4" w:space="0" w:color="auto"/>
            </w:tcBorders>
            <w:shd w:val="clear" w:color="auto" w:fill="auto"/>
            <w:vAlign w:val="center"/>
          </w:tcPr>
          <w:p w:rsidR="00714873" w:rsidRDefault="00714873" w:rsidP="00946E20">
            <w:pPr>
              <w:jc w:val="both"/>
              <w:rPr>
                <w:sz w:val="20"/>
                <w:szCs w:val="20"/>
              </w:rPr>
            </w:pPr>
            <w:r>
              <w:rPr>
                <w:sz w:val="20"/>
                <w:szCs w:val="20"/>
              </w:rPr>
              <w:t>мес</w:t>
            </w:r>
            <w:r>
              <w:rPr>
                <w:sz w:val="20"/>
                <w:szCs w:val="20"/>
                <w:lang w:val="ru-RU"/>
              </w:rPr>
              <w:t>-</w:t>
            </w:r>
            <w:r>
              <w:rPr>
                <w:sz w:val="20"/>
                <w:szCs w:val="20"/>
              </w:rPr>
              <w:t>то в рейтинге</w:t>
            </w:r>
          </w:p>
        </w:tc>
        <w:tc>
          <w:tcPr>
            <w:tcW w:w="986" w:type="dxa"/>
            <w:tcBorders>
              <w:top w:val="nil"/>
              <w:left w:val="nil"/>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уд. вес в общем объеме премий по страх. имущества</w:t>
            </w:r>
          </w:p>
        </w:tc>
        <w:tc>
          <w:tcPr>
            <w:tcW w:w="720" w:type="dxa"/>
            <w:tcBorders>
              <w:top w:val="nil"/>
              <w:left w:val="nil"/>
              <w:bottom w:val="single" w:sz="4" w:space="0" w:color="auto"/>
              <w:right w:val="single" w:sz="4" w:space="0" w:color="auto"/>
            </w:tcBorders>
            <w:shd w:val="clear" w:color="auto" w:fill="auto"/>
            <w:vAlign w:val="center"/>
          </w:tcPr>
          <w:p w:rsidR="00714873" w:rsidRDefault="00714873" w:rsidP="00946E20">
            <w:pPr>
              <w:jc w:val="both"/>
              <w:rPr>
                <w:sz w:val="20"/>
                <w:szCs w:val="20"/>
              </w:rPr>
            </w:pPr>
            <w:r>
              <w:rPr>
                <w:sz w:val="20"/>
                <w:szCs w:val="20"/>
              </w:rPr>
              <w:t>место в рей</w:t>
            </w:r>
            <w:r>
              <w:rPr>
                <w:sz w:val="20"/>
                <w:szCs w:val="20"/>
                <w:lang w:val="ru-RU"/>
              </w:rPr>
              <w:t>-</w:t>
            </w:r>
            <w:r>
              <w:rPr>
                <w:sz w:val="20"/>
                <w:szCs w:val="20"/>
              </w:rPr>
              <w:t>тинге</w:t>
            </w:r>
          </w:p>
        </w:tc>
      </w:tr>
      <w:tr w:rsidR="00714873">
        <w:trPr>
          <w:trHeight w:val="690"/>
        </w:trPr>
        <w:tc>
          <w:tcPr>
            <w:tcW w:w="1275" w:type="dxa"/>
            <w:tcBorders>
              <w:top w:val="nil"/>
              <w:left w:val="single" w:sz="4" w:space="0" w:color="auto"/>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Рег. отд.ОАО</w:t>
            </w:r>
            <w:r>
              <w:rPr>
                <w:sz w:val="20"/>
                <w:szCs w:val="20"/>
                <w:lang w:val="ru-RU"/>
              </w:rPr>
              <w:t xml:space="preserve"> </w:t>
            </w:r>
            <w:r w:rsidRPr="00714873">
              <w:rPr>
                <w:sz w:val="20"/>
                <w:szCs w:val="20"/>
                <w:lang w:val="ru-RU"/>
              </w:rPr>
              <w:t>"Альфа</w:t>
            </w:r>
            <w:r>
              <w:rPr>
                <w:sz w:val="20"/>
                <w:szCs w:val="20"/>
                <w:lang w:val="ru-RU"/>
              </w:rPr>
              <w:t>-</w:t>
            </w:r>
            <w:r w:rsidRPr="00714873">
              <w:rPr>
                <w:sz w:val="20"/>
                <w:szCs w:val="20"/>
                <w:lang w:val="ru-RU"/>
              </w:rPr>
              <w:t>страхо</w:t>
            </w:r>
            <w:r>
              <w:rPr>
                <w:sz w:val="20"/>
                <w:szCs w:val="20"/>
                <w:lang w:val="ru-RU"/>
              </w:rPr>
              <w:t>-</w:t>
            </w:r>
            <w:r w:rsidRPr="00714873">
              <w:rPr>
                <w:sz w:val="20"/>
                <w:szCs w:val="20"/>
                <w:lang w:val="ru-RU"/>
              </w:rPr>
              <w:t>вание"</w:t>
            </w:r>
          </w:p>
        </w:tc>
        <w:tc>
          <w:tcPr>
            <w:tcW w:w="90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5,06</w:t>
            </w:r>
          </w:p>
        </w:tc>
        <w:tc>
          <w:tcPr>
            <w:tcW w:w="72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8</w:t>
            </w:r>
          </w:p>
        </w:tc>
        <w:tc>
          <w:tcPr>
            <w:tcW w:w="900" w:type="dxa"/>
            <w:tcBorders>
              <w:top w:val="nil"/>
              <w:left w:val="nil"/>
              <w:bottom w:val="nil"/>
              <w:right w:val="single" w:sz="4" w:space="0" w:color="auto"/>
            </w:tcBorders>
            <w:shd w:val="clear" w:color="auto" w:fill="auto"/>
            <w:vAlign w:val="center"/>
          </w:tcPr>
          <w:p w:rsidR="00714873" w:rsidRDefault="00714873" w:rsidP="00946E20">
            <w:pPr>
              <w:jc w:val="both"/>
              <w:rPr>
                <w:sz w:val="20"/>
                <w:szCs w:val="20"/>
              </w:rPr>
            </w:pPr>
            <w:r>
              <w:rPr>
                <w:sz w:val="20"/>
                <w:szCs w:val="20"/>
              </w:rPr>
              <w:t xml:space="preserve">             7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7</w:t>
            </w:r>
          </w:p>
        </w:tc>
        <w:tc>
          <w:tcPr>
            <w:tcW w:w="108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1,99</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10</w:t>
            </w:r>
          </w:p>
        </w:tc>
        <w:tc>
          <w:tcPr>
            <w:tcW w:w="853"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2,92</w:t>
            </w:r>
          </w:p>
        </w:tc>
        <w:tc>
          <w:tcPr>
            <w:tcW w:w="681"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5</w:t>
            </w:r>
          </w:p>
        </w:tc>
        <w:tc>
          <w:tcPr>
            <w:tcW w:w="986"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4,57</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9</w:t>
            </w:r>
          </w:p>
        </w:tc>
      </w:tr>
      <w:tr w:rsidR="00714873" w:rsidRPr="00714873">
        <w:trPr>
          <w:trHeight w:val="480"/>
        </w:trPr>
        <w:tc>
          <w:tcPr>
            <w:tcW w:w="1275" w:type="dxa"/>
            <w:tcBorders>
              <w:top w:val="nil"/>
              <w:left w:val="single" w:sz="4" w:space="0" w:color="auto"/>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Аг-во ф-ла ОСАО "Ресо-Гарантия"</w:t>
            </w:r>
          </w:p>
        </w:tc>
        <w:tc>
          <w:tcPr>
            <w:tcW w:w="900" w:type="dxa"/>
            <w:tcBorders>
              <w:top w:val="nil"/>
              <w:left w:val="nil"/>
              <w:bottom w:val="single" w:sz="4" w:space="0" w:color="auto"/>
              <w:right w:val="single" w:sz="4" w:space="0" w:color="auto"/>
            </w:tcBorders>
            <w:shd w:val="clear" w:color="auto" w:fill="auto"/>
            <w:noWrap/>
            <w:vAlign w:val="center"/>
          </w:tcPr>
          <w:p w:rsidR="00714873" w:rsidRPr="00714873" w:rsidRDefault="00714873" w:rsidP="00946E20">
            <w:pPr>
              <w:jc w:val="both"/>
              <w:rPr>
                <w:sz w:val="20"/>
                <w:szCs w:val="20"/>
                <w:lang w:val="ru-RU"/>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center"/>
          </w:tcPr>
          <w:p w:rsidR="00714873" w:rsidRPr="00714873" w:rsidRDefault="00714873" w:rsidP="00946E20">
            <w:pPr>
              <w:jc w:val="both"/>
              <w:rPr>
                <w:sz w:val="20"/>
                <w:szCs w:val="20"/>
                <w:lang w:val="ru-RU"/>
              </w:rPr>
            </w:pPr>
            <w:r>
              <w:rPr>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14873" w:rsidRPr="00714873" w:rsidRDefault="00714873" w:rsidP="00946E20">
            <w:pPr>
              <w:jc w:val="both"/>
              <w:rPr>
                <w:sz w:val="20"/>
                <w:szCs w:val="20"/>
                <w:lang w:val="ru-RU"/>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714873" w:rsidRPr="00714873" w:rsidRDefault="00714873" w:rsidP="00946E20">
            <w:pPr>
              <w:jc w:val="both"/>
              <w:rPr>
                <w:sz w:val="20"/>
                <w:szCs w:val="20"/>
                <w:lang w:val="ru-RU"/>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714873" w:rsidRPr="00714873" w:rsidRDefault="00714873" w:rsidP="00946E20">
            <w:pPr>
              <w:jc w:val="both"/>
              <w:rPr>
                <w:sz w:val="20"/>
                <w:szCs w:val="20"/>
                <w:lang w:val="ru-RU"/>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714873" w:rsidRPr="00714873" w:rsidRDefault="00714873" w:rsidP="00946E20">
            <w:pPr>
              <w:jc w:val="both"/>
              <w:rPr>
                <w:sz w:val="20"/>
                <w:szCs w:val="20"/>
                <w:lang w:val="ru-RU"/>
              </w:rPr>
            </w:pPr>
            <w:r>
              <w:rPr>
                <w:sz w:val="20"/>
                <w:szCs w:val="20"/>
              </w:rPr>
              <w:t> </w:t>
            </w:r>
          </w:p>
        </w:tc>
        <w:tc>
          <w:tcPr>
            <w:tcW w:w="853" w:type="dxa"/>
            <w:tcBorders>
              <w:top w:val="nil"/>
              <w:left w:val="nil"/>
              <w:bottom w:val="single" w:sz="4" w:space="0" w:color="auto"/>
              <w:right w:val="single" w:sz="4" w:space="0" w:color="auto"/>
            </w:tcBorders>
            <w:shd w:val="clear" w:color="auto" w:fill="auto"/>
            <w:noWrap/>
            <w:vAlign w:val="bottom"/>
          </w:tcPr>
          <w:p w:rsidR="00714873" w:rsidRPr="00714873" w:rsidRDefault="00714873" w:rsidP="00946E20">
            <w:pPr>
              <w:jc w:val="both"/>
              <w:rPr>
                <w:sz w:val="20"/>
                <w:szCs w:val="20"/>
                <w:lang w:val="ru-RU"/>
              </w:rPr>
            </w:pPr>
            <w:r>
              <w:rPr>
                <w:sz w:val="20"/>
                <w:szCs w:val="20"/>
              </w:rPr>
              <w:t> </w:t>
            </w:r>
          </w:p>
        </w:tc>
        <w:tc>
          <w:tcPr>
            <w:tcW w:w="681" w:type="dxa"/>
            <w:tcBorders>
              <w:top w:val="nil"/>
              <w:left w:val="nil"/>
              <w:bottom w:val="single" w:sz="4" w:space="0" w:color="auto"/>
              <w:right w:val="single" w:sz="4" w:space="0" w:color="auto"/>
            </w:tcBorders>
            <w:shd w:val="clear" w:color="auto" w:fill="auto"/>
            <w:noWrap/>
            <w:vAlign w:val="bottom"/>
          </w:tcPr>
          <w:p w:rsidR="00714873" w:rsidRPr="00714873" w:rsidRDefault="00714873" w:rsidP="00946E20">
            <w:pPr>
              <w:jc w:val="both"/>
              <w:rPr>
                <w:sz w:val="20"/>
                <w:szCs w:val="20"/>
                <w:lang w:val="ru-RU"/>
              </w:rPr>
            </w:pPr>
            <w:r>
              <w:rPr>
                <w:sz w:val="20"/>
                <w:szCs w:val="20"/>
              </w:rPr>
              <w:t> </w:t>
            </w:r>
          </w:p>
        </w:tc>
        <w:tc>
          <w:tcPr>
            <w:tcW w:w="986" w:type="dxa"/>
            <w:tcBorders>
              <w:top w:val="nil"/>
              <w:left w:val="nil"/>
              <w:bottom w:val="single" w:sz="4" w:space="0" w:color="auto"/>
              <w:right w:val="single" w:sz="4" w:space="0" w:color="auto"/>
            </w:tcBorders>
            <w:shd w:val="clear" w:color="auto" w:fill="auto"/>
            <w:noWrap/>
            <w:vAlign w:val="bottom"/>
          </w:tcPr>
          <w:p w:rsidR="00714873" w:rsidRPr="00714873" w:rsidRDefault="00714873" w:rsidP="00946E20">
            <w:pPr>
              <w:jc w:val="both"/>
              <w:rPr>
                <w:sz w:val="20"/>
                <w:szCs w:val="20"/>
                <w:lang w:val="ru-RU"/>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714873" w:rsidRPr="00714873" w:rsidRDefault="00714873" w:rsidP="00946E20">
            <w:pPr>
              <w:jc w:val="both"/>
              <w:rPr>
                <w:sz w:val="20"/>
                <w:szCs w:val="20"/>
                <w:lang w:val="ru-RU"/>
              </w:rPr>
            </w:pPr>
            <w:r>
              <w:rPr>
                <w:sz w:val="20"/>
                <w:szCs w:val="20"/>
              </w:rPr>
              <w:t> </w:t>
            </w:r>
          </w:p>
        </w:tc>
      </w:tr>
      <w:tr w:rsidR="00714873">
        <w:trPr>
          <w:trHeight w:val="255"/>
        </w:trPr>
        <w:tc>
          <w:tcPr>
            <w:tcW w:w="1275" w:type="dxa"/>
            <w:tcBorders>
              <w:top w:val="nil"/>
              <w:left w:val="single" w:sz="4" w:space="0" w:color="auto"/>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Аг-во ф-ла ОСАО "Россия"</w:t>
            </w:r>
          </w:p>
        </w:tc>
        <w:tc>
          <w:tcPr>
            <w:tcW w:w="90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15,3</w:t>
            </w:r>
          </w:p>
        </w:tc>
        <w:tc>
          <w:tcPr>
            <w:tcW w:w="72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2</w:t>
            </w:r>
          </w:p>
        </w:tc>
        <w:tc>
          <w:tcPr>
            <w:tcW w:w="900" w:type="dxa"/>
            <w:tcBorders>
              <w:top w:val="nil"/>
              <w:left w:val="nil"/>
              <w:bottom w:val="nil"/>
              <w:right w:val="single" w:sz="4" w:space="0" w:color="auto"/>
            </w:tcBorders>
            <w:shd w:val="clear" w:color="auto" w:fill="auto"/>
            <w:vAlign w:val="center"/>
          </w:tcPr>
          <w:p w:rsidR="00714873" w:rsidRDefault="00714873" w:rsidP="00946E20">
            <w:pPr>
              <w:jc w:val="both"/>
              <w:rPr>
                <w:b/>
                <w:bCs/>
                <w:sz w:val="20"/>
                <w:szCs w:val="20"/>
              </w:rPr>
            </w:pPr>
            <w:r>
              <w:rPr>
                <w:b/>
                <w:bCs/>
                <w:sz w:val="20"/>
                <w:szCs w:val="20"/>
              </w:rPr>
              <w:t xml:space="preserve">          15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1</w:t>
            </w:r>
          </w:p>
        </w:tc>
        <w:tc>
          <w:tcPr>
            <w:tcW w:w="108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15,38</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2</w:t>
            </w:r>
          </w:p>
        </w:tc>
        <w:tc>
          <w:tcPr>
            <w:tcW w:w="853"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2,25</w:t>
            </w:r>
          </w:p>
        </w:tc>
        <w:tc>
          <w:tcPr>
            <w:tcW w:w="681"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7</w:t>
            </w:r>
          </w:p>
        </w:tc>
        <w:tc>
          <w:tcPr>
            <w:tcW w:w="986"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15,20</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3</w:t>
            </w:r>
          </w:p>
        </w:tc>
      </w:tr>
      <w:tr w:rsidR="00714873">
        <w:trPr>
          <w:trHeight w:val="300"/>
        </w:trPr>
        <w:tc>
          <w:tcPr>
            <w:tcW w:w="1275" w:type="dxa"/>
            <w:tcBorders>
              <w:top w:val="nil"/>
              <w:left w:val="single" w:sz="4" w:space="0" w:color="auto"/>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Аг-во ООО СМК "Сибирь"</w:t>
            </w:r>
          </w:p>
        </w:tc>
        <w:tc>
          <w:tcPr>
            <w:tcW w:w="90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1,3</w:t>
            </w:r>
          </w:p>
        </w:tc>
        <w:tc>
          <w:tcPr>
            <w:tcW w:w="72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12</w:t>
            </w:r>
          </w:p>
        </w:tc>
        <w:tc>
          <w:tcPr>
            <w:tcW w:w="900" w:type="dxa"/>
            <w:tcBorders>
              <w:top w:val="single" w:sz="4" w:space="0" w:color="auto"/>
              <w:left w:val="nil"/>
              <w:bottom w:val="nil"/>
              <w:right w:val="single" w:sz="4" w:space="0" w:color="auto"/>
            </w:tcBorders>
            <w:shd w:val="clear" w:color="auto" w:fill="auto"/>
            <w:vAlign w:val="center"/>
          </w:tcPr>
          <w:p w:rsidR="00714873" w:rsidRDefault="00714873" w:rsidP="00946E20">
            <w:pPr>
              <w:jc w:val="both"/>
              <w:rPr>
                <w:sz w:val="20"/>
                <w:szCs w:val="20"/>
              </w:rPr>
            </w:pPr>
            <w:r>
              <w:rPr>
                <w:sz w:val="20"/>
                <w:szCs w:val="20"/>
              </w:rPr>
              <w:t xml:space="preserve">             2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9</w:t>
            </w:r>
          </w:p>
        </w:tc>
        <w:tc>
          <w:tcPr>
            <w:tcW w:w="108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0,0</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 </w:t>
            </w:r>
          </w:p>
        </w:tc>
        <w:tc>
          <w:tcPr>
            <w:tcW w:w="853"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14,0</w:t>
            </w:r>
          </w:p>
        </w:tc>
        <w:tc>
          <w:tcPr>
            <w:tcW w:w="681"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3</w:t>
            </w:r>
          </w:p>
        </w:tc>
        <w:tc>
          <w:tcPr>
            <w:tcW w:w="986"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r>
      <w:tr w:rsidR="00714873">
        <w:trPr>
          <w:trHeight w:val="420"/>
        </w:trPr>
        <w:tc>
          <w:tcPr>
            <w:tcW w:w="1275" w:type="dxa"/>
            <w:tcBorders>
              <w:top w:val="nil"/>
              <w:left w:val="single" w:sz="4" w:space="0" w:color="auto"/>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Аг-во ООО "Росгострах-Юг"</w:t>
            </w:r>
          </w:p>
        </w:tc>
        <w:tc>
          <w:tcPr>
            <w:tcW w:w="90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15,8</w:t>
            </w:r>
          </w:p>
        </w:tc>
        <w:tc>
          <w:tcPr>
            <w:tcW w:w="72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1</w:t>
            </w:r>
          </w:p>
        </w:tc>
        <w:tc>
          <w:tcPr>
            <w:tcW w:w="900" w:type="dxa"/>
            <w:tcBorders>
              <w:top w:val="single" w:sz="4" w:space="0" w:color="auto"/>
              <w:left w:val="nil"/>
              <w:bottom w:val="nil"/>
              <w:right w:val="single" w:sz="4" w:space="0" w:color="auto"/>
            </w:tcBorders>
            <w:shd w:val="clear" w:color="auto" w:fill="auto"/>
            <w:vAlign w:val="center"/>
          </w:tcPr>
          <w:p w:rsidR="00714873" w:rsidRDefault="00714873" w:rsidP="00946E20">
            <w:pPr>
              <w:jc w:val="both"/>
              <w:rPr>
                <w:sz w:val="20"/>
                <w:szCs w:val="20"/>
              </w:rPr>
            </w:pPr>
            <w:r>
              <w:rPr>
                <w:sz w:val="20"/>
                <w:szCs w:val="20"/>
              </w:rPr>
              <w:t xml:space="preserve">             5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8</w:t>
            </w:r>
          </w:p>
        </w:tc>
        <w:tc>
          <w:tcPr>
            <w:tcW w:w="108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30,8</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1</w:t>
            </w:r>
          </w:p>
        </w:tc>
        <w:tc>
          <w:tcPr>
            <w:tcW w:w="853"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1,9</w:t>
            </w:r>
          </w:p>
        </w:tc>
        <w:tc>
          <w:tcPr>
            <w:tcW w:w="681"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8</w:t>
            </w:r>
          </w:p>
        </w:tc>
        <w:tc>
          <w:tcPr>
            <w:tcW w:w="986"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6,0</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7</w:t>
            </w:r>
          </w:p>
        </w:tc>
      </w:tr>
      <w:tr w:rsidR="00714873">
        <w:trPr>
          <w:trHeight w:val="465"/>
        </w:trPr>
        <w:tc>
          <w:tcPr>
            <w:tcW w:w="1275" w:type="dxa"/>
            <w:tcBorders>
              <w:top w:val="nil"/>
              <w:left w:val="single" w:sz="4" w:space="0" w:color="auto"/>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Аг-во ООО СК "Согласие"</w:t>
            </w:r>
          </w:p>
        </w:tc>
        <w:tc>
          <w:tcPr>
            <w:tcW w:w="90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13,0</w:t>
            </w:r>
          </w:p>
        </w:tc>
        <w:tc>
          <w:tcPr>
            <w:tcW w:w="72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3</w:t>
            </w:r>
          </w:p>
        </w:tc>
        <w:tc>
          <w:tcPr>
            <w:tcW w:w="900" w:type="dxa"/>
            <w:tcBorders>
              <w:top w:val="single" w:sz="4" w:space="0" w:color="auto"/>
              <w:left w:val="nil"/>
              <w:bottom w:val="nil"/>
              <w:right w:val="single" w:sz="4" w:space="0" w:color="auto"/>
            </w:tcBorders>
            <w:shd w:val="clear" w:color="auto" w:fill="auto"/>
            <w:vAlign w:val="center"/>
          </w:tcPr>
          <w:p w:rsidR="00714873" w:rsidRDefault="00714873" w:rsidP="00946E20">
            <w:pPr>
              <w:jc w:val="both"/>
              <w:rPr>
                <w:b/>
                <w:bCs/>
                <w:sz w:val="20"/>
                <w:szCs w:val="20"/>
              </w:rPr>
            </w:pPr>
            <w:r>
              <w:rPr>
                <w:b/>
                <w:bCs/>
                <w:sz w:val="20"/>
                <w:szCs w:val="20"/>
              </w:rPr>
              <w:t xml:space="preserve">          14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11,1</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3</w:t>
            </w:r>
          </w:p>
        </w:tc>
        <w:tc>
          <w:tcPr>
            <w:tcW w:w="853"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1,0</w:t>
            </w:r>
          </w:p>
        </w:tc>
        <w:tc>
          <w:tcPr>
            <w:tcW w:w="681"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9</w:t>
            </w:r>
          </w:p>
        </w:tc>
        <w:tc>
          <w:tcPr>
            <w:tcW w:w="986"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18,9</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1</w:t>
            </w:r>
          </w:p>
        </w:tc>
      </w:tr>
      <w:tr w:rsidR="00714873">
        <w:trPr>
          <w:trHeight w:val="750"/>
        </w:trPr>
        <w:tc>
          <w:tcPr>
            <w:tcW w:w="1275" w:type="dxa"/>
            <w:tcBorders>
              <w:top w:val="nil"/>
              <w:left w:val="single" w:sz="4" w:space="0" w:color="auto"/>
              <w:bottom w:val="single" w:sz="4" w:space="0" w:color="auto"/>
              <w:right w:val="single" w:sz="4" w:space="0" w:color="auto"/>
            </w:tcBorders>
            <w:shd w:val="clear" w:color="auto" w:fill="FFFFFF"/>
            <w:vAlign w:val="center"/>
          </w:tcPr>
          <w:p w:rsidR="00714873" w:rsidRDefault="00714873" w:rsidP="00946E20">
            <w:pPr>
              <w:jc w:val="both"/>
              <w:rPr>
                <w:sz w:val="20"/>
                <w:szCs w:val="20"/>
                <w:lang w:val="ru-RU"/>
              </w:rPr>
            </w:pPr>
            <w:r w:rsidRPr="00714873">
              <w:rPr>
                <w:sz w:val="20"/>
                <w:szCs w:val="20"/>
                <w:lang w:val="ru-RU"/>
              </w:rPr>
              <w:t>Аг-во ф-ла ЗАО "СКПО</w:t>
            </w:r>
          </w:p>
          <w:p w:rsidR="00714873" w:rsidRPr="00714873" w:rsidRDefault="00714873" w:rsidP="00946E20">
            <w:pPr>
              <w:jc w:val="both"/>
              <w:rPr>
                <w:sz w:val="20"/>
                <w:szCs w:val="20"/>
                <w:lang w:val="ru-RU"/>
              </w:rPr>
            </w:pPr>
            <w:r w:rsidRPr="00714873">
              <w:rPr>
                <w:sz w:val="20"/>
                <w:szCs w:val="20"/>
                <w:lang w:val="ru-RU"/>
              </w:rPr>
              <w:t>"Уралсиб"</w:t>
            </w:r>
          </w:p>
        </w:tc>
        <w:tc>
          <w:tcPr>
            <w:tcW w:w="900" w:type="dxa"/>
            <w:tcBorders>
              <w:top w:val="nil"/>
              <w:left w:val="nil"/>
              <w:bottom w:val="single" w:sz="4" w:space="0" w:color="auto"/>
              <w:right w:val="single" w:sz="4" w:space="0" w:color="auto"/>
            </w:tcBorders>
            <w:shd w:val="clear" w:color="auto" w:fill="FFFFFF"/>
            <w:noWrap/>
            <w:vAlign w:val="center"/>
          </w:tcPr>
          <w:p w:rsidR="00714873" w:rsidRDefault="00714873" w:rsidP="00946E20">
            <w:pPr>
              <w:jc w:val="both"/>
              <w:rPr>
                <w:sz w:val="20"/>
                <w:szCs w:val="20"/>
              </w:rPr>
            </w:pPr>
            <w:r>
              <w:rPr>
                <w:sz w:val="20"/>
                <w:szCs w:val="20"/>
              </w:rPr>
              <w:t>6,4</w:t>
            </w:r>
          </w:p>
        </w:tc>
        <w:tc>
          <w:tcPr>
            <w:tcW w:w="720" w:type="dxa"/>
            <w:tcBorders>
              <w:top w:val="nil"/>
              <w:left w:val="nil"/>
              <w:bottom w:val="single" w:sz="4" w:space="0" w:color="auto"/>
              <w:right w:val="single" w:sz="4" w:space="0" w:color="auto"/>
            </w:tcBorders>
            <w:shd w:val="clear" w:color="auto" w:fill="FFFFFF"/>
            <w:noWrap/>
            <w:vAlign w:val="center"/>
          </w:tcPr>
          <w:p w:rsidR="00714873" w:rsidRDefault="00714873" w:rsidP="00946E20">
            <w:pPr>
              <w:jc w:val="both"/>
              <w:rPr>
                <w:sz w:val="20"/>
                <w:szCs w:val="20"/>
              </w:rPr>
            </w:pPr>
            <w:r>
              <w:rPr>
                <w:sz w:val="20"/>
                <w:szCs w:val="20"/>
              </w:rPr>
              <w:t>7</w:t>
            </w:r>
          </w:p>
        </w:tc>
        <w:tc>
          <w:tcPr>
            <w:tcW w:w="900" w:type="dxa"/>
            <w:tcBorders>
              <w:top w:val="single" w:sz="4" w:space="0" w:color="auto"/>
              <w:left w:val="nil"/>
              <w:bottom w:val="nil"/>
              <w:right w:val="single" w:sz="4" w:space="0" w:color="auto"/>
            </w:tcBorders>
            <w:shd w:val="clear" w:color="auto" w:fill="auto"/>
            <w:vAlign w:val="center"/>
          </w:tcPr>
          <w:p w:rsidR="00714873" w:rsidRDefault="00714873" w:rsidP="00946E20">
            <w:pPr>
              <w:jc w:val="both"/>
              <w:rPr>
                <w:sz w:val="20"/>
                <w:szCs w:val="20"/>
              </w:rPr>
            </w:pPr>
            <w:r>
              <w:rPr>
                <w:sz w:val="20"/>
                <w:szCs w:val="20"/>
              </w:rPr>
              <w:t xml:space="preserve">             8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5</w:t>
            </w:r>
          </w:p>
        </w:tc>
        <w:tc>
          <w:tcPr>
            <w:tcW w:w="1080" w:type="dxa"/>
            <w:tcBorders>
              <w:top w:val="nil"/>
              <w:left w:val="nil"/>
              <w:bottom w:val="single" w:sz="4" w:space="0" w:color="auto"/>
              <w:right w:val="single" w:sz="4" w:space="0" w:color="auto"/>
            </w:tcBorders>
            <w:shd w:val="clear" w:color="auto" w:fill="FFFFFF"/>
            <w:noWrap/>
            <w:vAlign w:val="center"/>
          </w:tcPr>
          <w:p w:rsidR="00714873" w:rsidRDefault="00714873" w:rsidP="00946E20">
            <w:pPr>
              <w:jc w:val="both"/>
              <w:rPr>
                <w:sz w:val="20"/>
                <w:szCs w:val="20"/>
              </w:rPr>
            </w:pPr>
            <w:r>
              <w:rPr>
                <w:sz w:val="20"/>
                <w:szCs w:val="20"/>
              </w:rPr>
              <w:t>3,8</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8</w:t>
            </w:r>
          </w:p>
        </w:tc>
        <w:tc>
          <w:tcPr>
            <w:tcW w:w="853" w:type="dxa"/>
            <w:tcBorders>
              <w:top w:val="nil"/>
              <w:left w:val="nil"/>
              <w:bottom w:val="single" w:sz="4" w:space="0" w:color="auto"/>
              <w:right w:val="single" w:sz="4" w:space="0" w:color="auto"/>
            </w:tcBorders>
            <w:shd w:val="clear" w:color="auto" w:fill="FFFFFF"/>
            <w:noWrap/>
            <w:vAlign w:val="center"/>
          </w:tcPr>
          <w:p w:rsidR="00714873" w:rsidRDefault="00714873" w:rsidP="00946E20">
            <w:pPr>
              <w:jc w:val="both"/>
              <w:rPr>
                <w:sz w:val="20"/>
                <w:szCs w:val="20"/>
              </w:rPr>
            </w:pPr>
            <w:r>
              <w:rPr>
                <w:sz w:val="20"/>
                <w:szCs w:val="20"/>
              </w:rPr>
              <w:t>2,9</w:t>
            </w:r>
          </w:p>
        </w:tc>
        <w:tc>
          <w:tcPr>
            <w:tcW w:w="681"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6</w:t>
            </w:r>
          </w:p>
        </w:tc>
        <w:tc>
          <w:tcPr>
            <w:tcW w:w="986" w:type="dxa"/>
            <w:tcBorders>
              <w:top w:val="nil"/>
              <w:left w:val="nil"/>
              <w:bottom w:val="single" w:sz="4" w:space="0" w:color="auto"/>
              <w:right w:val="single" w:sz="4" w:space="0" w:color="auto"/>
            </w:tcBorders>
            <w:shd w:val="clear" w:color="auto" w:fill="FFFFFF"/>
            <w:noWrap/>
            <w:vAlign w:val="center"/>
          </w:tcPr>
          <w:p w:rsidR="00714873" w:rsidRDefault="00714873" w:rsidP="00946E20">
            <w:pPr>
              <w:jc w:val="both"/>
              <w:rPr>
                <w:sz w:val="20"/>
                <w:szCs w:val="20"/>
              </w:rPr>
            </w:pPr>
            <w:r>
              <w:rPr>
                <w:sz w:val="20"/>
                <w:szCs w:val="20"/>
              </w:rPr>
              <w:t>10,3</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4</w:t>
            </w:r>
          </w:p>
        </w:tc>
      </w:tr>
      <w:tr w:rsidR="00714873">
        <w:trPr>
          <w:trHeight w:val="480"/>
        </w:trPr>
        <w:tc>
          <w:tcPr>
            <w:tcW w:w="1275" w:type="dxa"/>
            <w:tcBorders>
              <w:top w:val="nil"/>
              <w:left w:val="single" w:sz="4" w:space="0" w:color="auto"/>
              <w:bottom w:val="single" w:sz="4" w:space="0" w:color="auto"/>
              <w:right w:val="single" w:sz="4" w:space="0" w:color="auto"/>
            </w:tcBorders>
            <w:shd w:val="clear" w:color="auto" w:fill="auto"/>
            <w:vAlign w:val="center"/>
          </w:tcPr>
          <w:p w:rsidR="00714873" w:rsidRDefault="00714873" w:rsidP="00946E20">
            <w:pPr>
              <w:jc w:val="both"/>
              <w:rPr>
                <w:sz w:val="20"/>
                <w:szCs w:val="20"/>
              </w:rPr>
            </w:pPr>
            <w:r>
              <w:rPr>
                <w:sz w:val="20"/>
                <w:szCs w:val="20"/>
              </w:rPr>
              <w:t>Аг-воЗАО "МСК "</w:t>
            </w:r>
          </w:p>
        </w:tc>
        <w:tc>
          <w:tcPr>
            <w:tcW w:w="90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9,4</w:t>
            </w:r>
          </w:p>
        </w:tc>
        <w:tc>
          <w:tcPr>
            <w:tcW w:w="72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4</w:t>
            </w:r>
          </w:p>
        </w:tc>
        <w:tc>
          <w:tcPr>
            <w:tcW w:w="900" w:type="dxa"/>
            <w:tcBorders>
              <w:top w:val="single" w:sz="4" w:space="0" w:color="auto"/>
              <w:left w:val="nil"/>
              <w:bottom w:val="nil"/>
              <w:right w:val="single" w:sz="4" w:space="0" w:color="auto"/>
            </w:tcBorders>
            <w:shd w:val="clear" w:color="auto" w:fill="auto"/>
            <w:vAlign w:val="center"/>
          </w:tcPr>
          <w:p w:rsidR="00714873" w:rsidRDefault="00714873" w:rsidP="00946E20">
            <w:pPr>
              <w:jc w:val="both"/>
              <w:rPr>
                <w:sz w:val="20"/>
                <w:szCs w:val="20"/>
              </w:rPr>
            </w:pPr>
            <w:r>
              <w:rPr>
                <w:sz w:val="20"/>
                <w:szCs w:val="20"/>
              </w:rPr>
              <w:t xml:space="preserve">             9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4</w:t>
            </w:r>
          </w:p>
        </w:tc>
        <w:tc>
          <w:tcPr>
            <w:tcW w:w="108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9,3</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4</w:t>
            </w:r>
          </w:p>
        </w:tc>
        <w:tc>
          <w:tcPr>
            <w:tcW w:w="853"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b/>
                <w:bCs/>
                <w:sz w:val="20"/>
                <w:szCs w:val="20"/>
              </w:rPr>
            </w:pPr>
            <w:r>
              <w:rPr>
                <w:b/>
                <w:bCs/>
                <w:sz w:val="20"/>
                <w:szCs w:val="20"/>
              </w:rPr>
              <w:t>18,2</w:t>
            </w:r>
          </w:p>
        </w:tc>
        <w:tc>
          <w:tcPr>
            <w:tcW w:w="681"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2</w:t>
            </w:r>
          </w:p>
        </w:tc>
        <w:tc>
          <w:tcPr>
            <w:tcW w:w="986"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6,8</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6</w:t>
            </w:r>
          </w:p>
        </w:tc>
      </w:tr>
      <w:tr w:rsidR="00714873">
        <w:trPr>
          <w:trHeight w:val="525"/>
        </w:trPr>
        <w:tc>
          <w:tcPr>
            <w:tcW w:w="1275" w:type="dxa"/>
            <w:tcBorders>
              <w:top w:val="nil"/>
              <w:left w:val="single" w:sz="4" w:space="0" w:color="auto"/>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Аг-во ВСК "Страховой дом"</w:t>
            </w:r>
          </w:p>
        </w:tc>
        <w:tc>
          <w:tcPr>
            <w:tcW w:w="90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7,6</w:t>
            </w:r>
          </w:p>
        </w:tc>
        <w:tc>
          <w:tcPr>
            <w:tcW w:w="72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6</w:t>
            </w:r>
          </w:p>
        </w:tc>
        <w:tc>
          <w:tcPr>
            <w:tcW w:w="900" w:type="dxa"/>
            <w:tcBorders>
              <w:top w:val="single" w:sz="4" w:space="0" w:color="auto"/>
              <w:left w:val="nil"/>
              <w:bottom w:val="nil"/>
              <w:right w:val="single" w:sz="4" w:space="0" w:color="auto"/>
            </w:tcBorders>
            <w:shd w:val="clear" w:color="auto" w:fill="auto"/>
            <w:vAlign w:val="center"/>
          </w:tcPr>
          <w:p w:rsidR="00714873" w:rsidRDefault="00714873" w:rsidP="00946E20">
            <w:pPr>
              <w:jc w:val="both"/>
              <w:rPr>
                <w:sz w:val="20"/>
                <w:szCs w:val="20"/>
              </w:rPr>
            </w:pPr>
            <w:r>
              <w:rPr>
                <w:sz w:val="20"/>
                <w:szCs w:val="20"/>
              </w:rPr>
              <w:t xml:space="preserve">             7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7</w:t>
            </w:r>
          </w:p>
        </w:tc>
        <w:tc>
          <w:tcPr>
            <w:tcW w:w="108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7,8</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6</w:t>
            </w:r>
          </w:p>
        </w:tc>
        <w:tc>
          <w:tcPr>
            <w:tcW w:w="853"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0,1</w:t>
            </w:r>
          </w:p>
        </w:tc>
        <w:tc>
          <w:tcPr>
            <w:tcW w:w="681"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11</w:t>
            </w:r>
          </w:p>
        </w:tc>
        <w:tc>
          <w:tcPr>
            <w:tcW w:w="986"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9,7</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5</w:t>
            </w:r>
          </w:p>
        </w:tc>
      </w:tr>
      <w:tr w:rsidR="00714873">
        <w:trPr>
          <w:trHeight w:val="465"/>
        </w:trPr>
        <w:tc>
          <w:tcPr>
            <w:tcW w:w="1275" w:type="dxa"/>
            <w:tcBorders>
              <w:top w:val="nil"/>
              <w:left w:val="single" w:sz="4" w:space="0" w:color="auto"/>
              <w:bottom w:val="single" w:sz="4" w:space="0" w:color="auto"/>
              <w:right w:val="single" w:sz="4" w:space="0" w:color="auto"/>
            </w:tcBorders>
            <w:shd w:val="clear" w:color="auto" w:fill="auto"/>
            <w:vAlign w:val="center"/>
          </w:tcPr>
          <w:p w:rsidR="00714873" w:rsidRPr="00714873" w:rsidRDefault="00714873" w:rsidP="00946E20">
            <w:pPr>
              <w:jc w:val="both"/>
              <w:rPr>
                <w:sz w:val="20"/>
                <w:szCs w:val="20"/>
                <w:lang w:val="ru-RU"/>
              </w:rPr>
            </w:pPr>
            <w:r w:rsidRPr="00714873">
              <w:rPr>
                <w:sz w:val="20"/>
                <w:szCs w:val="20"/>
                <w:lang w:val="ru-RU"/>
              </w:rPr>
              <w:t>Аг-во ф-ла ЗАО СГ "Спасские ворота"</w:t>
            </w:r>
          </w:p>
        </w:tc>
        <w:tc>
          <w:tcPr>
            <w:tcW w:w="90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0,6</w:t>
            </w:r>
          </w:p>
        </w:tc>
        <w:tc>
          <w:tcPr>
            <w:tcW w:w="72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13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0,00</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center"/>
          </w:tcPr>
          <w:p w:rsidR="00714873" w:rsidRDefault="00714873" w:rsidP="00946E20">
            <w:pPr>
              <w:jc w:val="both"/>
              <w:rPr>
                <w:sz w:val="20"/>
                <w:szCs w:val="20"/>
              </w:rPr>
            </w:pPr>
            <w:r>
              <w:rPr>
                <w:sz w:val="20"/>
                <w:szCs w:val="20"/>
              </w:rPr>
              <w:t>1,5</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10</w:t>
            </w:r>
          </w:p>
        </w:tc>
        <w:tc>
          <w:tcPr>
            <w:tcW w:w="853"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c>
          <w:tcPr>
            <w:tcW w:w="681"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c>
          <w:tcPr>
            <w:tcW w:w="986"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r>
      <w:tr w:rsidR="00714873">
        <w:trPr>
          <w:trHeight w:val="510"/>
        </w:trPr>
        <w:tc>
          <w:tcPr>
            <w:tcW w:w="1275" w:type="dxa"/>
            <w:tcBorders>
              <w:top w:val="nil"/>
              <w:left w:val="single" w:sz="4" w:space="0" w:color="auto"/>
              <w:bottom w:val="single" w:sz="4" w:space="0" w:color="auto"/>
              <w:right w:val="single" w:sz="4" w:space="0" w:color="auto"/>
            </w:tcBorders>
            <w:shd w:val="clear" w:color="auto" w:fill="auto"/>
            <w:vAlign w:val="bottom"/>
          </w:tcPr>
          <w:p w:rsidR="00714873" w:rsidRDefault="00714873" w:rsidP="00946E20">
            <w:pPr>
              <w:jc w:val="both"/>
              <w:rPr>
                <w:sz w:val="20"/>
                <w:szCs w:val="20"/>
                <w:lang w:val="ru-RU"/>
              </w:rPr>
            </w:pPr>
            <w:r w:rsidRPr="00714873">
              <w:rPr>
                <w:sz w:val="20"/>
                <w:szCs w:val="20"/>
                <w:lang w:val="ru-RU"/>
              </w:rPr>
              <w:t xml:space="preserve"> Предст-во ООО "ОСЖ</w:t>
            </w:r>
          </w:p>
          <w:p w:rsidR="00714873" w:rsidRPr="00714873" w:rsidRDefault="00714873" w:rsidP="00946E20">
            <w:pPr>
              <w:jc w:val="both"/>
              <w:rPr>
                <w:sz w:val="20"/>
                <w:szCs w:val="20"/>
                <w:lang w:val="ru-RU"/>
              </w:rPr>
            </w:pPr>
            <w:r w:rsidRPr="00714873">
              <w:rPr>
                <w:sz w:val="20"/>
                <w:szCs w:val="20"/>
                <w:lang w:val="ru-RU"/>
              </w:rPr>
              <w:t>"Россия"</w:t>
            </w:r>
          </w:p>
        </w:tc>
        <w:tc>
          <w:tcPr>
            <w:tcW w:w="90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4,6</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9</w:t>
            </w:r>
          </w:p>
        </w:tc>
        <w:tc>
          <w:tcPr>
            <w:tcW w:w="90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7,8</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6</w:t>
            </w:r>
          </w:p>
        </w:tc>
        <w:tc>
          <w:tcPr>
            <w:tcW w:w="108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c>
          <w:tcPr>
            <w:tcW w:w="853"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49,8</w:t>
            </w:r>
          </w:p>
        </w:tc>
        <w:tc>
          <w:tcPr>
            <w:tcW w:w="681"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1</w:t>
            </w:r>
          </w:p>
        </w:tc>
        <w:tc>
          <w:tcPr>
            <w:tcW w:w="986"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r>
      <w:tr w:rsidR="00714873">
        <w:trPr>
          <w:trHeight w:val="255"/>
        </w:trPr>
        <w:tc>
          <w:tcPr>
            <w:tcW w:w="1275" w:type="dxa"/>
            <w:tcBorders>
              <w:top w:val="nil"/>
              <w:left w:val="single" w:sz="4" w:space="0" w:color="auto"/>
              <w:bottom w:val="single" w:sz="4" w:space="0" w:color="auto"/>
              <w:right w:val="single" w:sz="4" w:space="0" w:color="auto"/>
            </w:tcBorders>
            <w:shd w:val="clear" w:color="auto" w:fill="auto"/>
            <w:vAlign w:val="bottom"/>
          </w:tcPr>
          <w:p w:rsidR="00714873" w:rsidRPr="00714873" w:rsidRDefault="00714873" w:rsidP="00946E20">
            <w:pPr>
              <w:jc w:val="both"/>
              <w:rPr>
                <w:sz w:val="20"/>
                <w:szCs w:val="20"/>
                <w:lang w:val="ru-RU"/>
              </w:rPr>
            </w:pPr>
            <w:r w:rsidRPr="00714873">
              <w:rPr>
                <w:sz w:val="20"/>
                <w:szCs w:val="20"/>
                <w:lang w:val="ru-RU"/>
              </w:rPr>
              <w:t>Аг-во СК "Уралсиб</w:t>
            </w:r>
            <w:r>
              <w:rPr>
                <w:sz w:val="20"/>
                <w:szCs w:val="20"/>
                <w:lang w:val="ru-RU"/>
              </w:rPr>
              <w:t>-</w:t>
            </w:r>
            <w:r w:rsidRPr="00714873">
              <w:rPr>
                <w:sz w:val="20"/>
                <w:szCs w:val="20"/>
                <w:lang w:val="ru-RU"/>
              </w:rPr>
              <w:t>жизнь"</w:t>
            </w:r>
          </w:p>
        </w:tc>
        <w:tc>
          <w:tcPr>
            <w:tcW w:w="90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0,5</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14</w:t>
            </w:r>
          </w:p>
        </w:tc>
        <w:tc>
          <w:tcPr>
            <w:tcW w:w="90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0,8</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10</w:t>
            </w:r>
          </w:p>
        </w:tc>
        <w:tc>
          <w:tcPr>
            <w:tcW w:w="108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c>
          <w:tcPr>
            <w:tcW w:w="853"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5,2</w:t>
            </w:r>
          </w:p>
        </w:tc>
        <w:tc>
          <w:tcPr>
            <w:tcW w:w="681"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4</w:t>
            </w:r>
          </w:p>
        </w:tc>
        <w:tc>
          <w:tcPr>
            <w:tcW w:w="986"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 </w:t>
            </w:r>
          </w:p>
        </w:tc>
      </w:tr>
      <w:tr w:rsidR="00714873">
        <w:trPr>
          <w:trHeight w:val="240"/>
        </w:trPr>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714873" w:rsidRDefault="00714873" w:rsidP="00946E20">
            <w:pPr>
              <w:jc w:val="both"/>
              <w:rPr>
                <w:sz w:val="20"/>
                <w:szCs w:val="20"/>
              </w:rPr>
            </w:pPr>
            <w:r>
              <w:rPr>
                <w:sz w:val="20"/>
                <w:szCs w:val="20"/>
              </w:rPr>
              <w:t>Аг-во СК "МАКС"</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9,3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13,4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3,5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9</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0,3</w:t>
            </w:r>
          </w:p>
        </w:tc>
        <w:tc>
          <w:tcPr>
            <w:tcW w:w="681" w:type="dxa"/>
            <w:tcBorders>
              <w:top w:val="single" w:sz="4" w:space="0" w:color="auto"/>
              <w:left w:val="nil"/>
              <w:bottom w:val="single" w:sz="4" w:space="0" w:color="auto"/>
              <w:right w:val="single" w:sz="4" w:space="0" w:color="auto"/>
            </w:tcBorders>
            <w:shd w:val="clear" w:color="auto" w:fill="auto"/>
            <w:noWrap/>
            <w:vAlign w:val="bottom"/>
          </w:tcPr>
          <w:p w:rsidR="00714873" w:rsidRDefault="00714873" w:rsidP="00946E20">
            <w:pPr>
              <w:jc w:val="both"/>
              <w:rPr>
                <w:sz w:val="20"/>
                <w:szCs w:val="20"/>
              </w:rPr>
            </w:pPr>
            <w:r>
              <w:rPr>
                <w:sz w:val="20"/>
                <w:szCs w:val="20"/>
              </w:rPr>
              <w:t>11</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17,9</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4873" w:rsidRDefault="00714873" w:rsidP="00946E20">
            <w:pPr>
              <w:jc w:val="both"/>
              <w:rPr>
                <w:b/>
                <w:bCs/>
                <w:sz w:val="20"/>
                <w:szCs w:val="20"/>
              </w:rPr>
            </w:pPr>
            <w:r>
              <w:rPr>
                <w:b/>
                <w:bCs/>
                <w:sz w:val="20"/>
                <w:szCs w:val="20"/>
              </w:rPr>
              <w:t>2</w:t>
            </w:r>
          </w:p>
        </w:tc>
      </w:tr>
      <w:tr w:rsidR="00932F0C">
        <w:trPr>
          <w:trHeight w:val="240"/>
        </w:trPr>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32F0C" w:rsidRPr="00714873" w:rsidRDefault="00932F0C" w:rsidP="005D41BE">
            <w:pPr>
              <w:jc w:val="both"/>
              <w:rPr>
                <w:sz w:val="20"/>
                <w:szCs w:val="20"/>
                <w:lang w:val="ru-RU"/>
              </w:rPr>
            </w:pPr>
            <w:r w:rsidRPr="00714873">
              <w:rPr>
                <w:sz w:val="20"/>
                <w:szCs w:val="20"/>
                <w:lang w:val="ru-RU"/>
              </w:rPr>
              <w:t>Аг-во "Гута-страхо</w:t>
            </w:r>
            <w:r>
              <w:rPr>
                <w:sz w:val="20"/>
                <w:szCs w:val="20"/>
                <w:lang w:val="ru-RU"/>
              </w:rPr>
              <w:t>-</w:t>
            </w:r>
            <w:r w:rsidRPr="00714873">
              <w:rPr>
                <w:sz w:val="20"/>
                <w:szCs w:val="20"/>
                <w:lang w:val="ru-RU"/>
              </w:rPr>
              <w:t>вание"</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853" w:type="dxa"/>
            <w:tcBorders>
              <w:top w:val="single" w:sz="4" w:space="0" w:color="auto"/>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0,0</w:t>
            </w:r>
          </w:p>
        </w:tc>
        <w:tc>
          <w:tcPr>
            <w:tcW w:w="681" w:type="dxa"/>
            <w:tcBorders>
              <w:top w:val="single" w:sz="4" w:space="0" w:color="auto"/>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lang w:val="ru-RU"/>
              </w:rPr>
            </w:pPr>
            <w:r>
              <w:rPr>
                <w:sz w:val="20"/>
                <w:szCs w:val="20"/>
              </w:rPr>
              <w:t> </w:t>
            </w:r>
          </w:p>
          <w:p w:rsidR="00A40E17" w:rsidRDefault="00A40E17" w:rsidP="005D41BE">
            <w:pPr>
              <w:jc w:val="both"/>
              <w:rPr>
                <w:sz w:val="20"/>
                <w:szCs w:val="20"/>
                <w:lang w:val="ru-RU"/>
              </w:rPr>
            </w:pPr>
          </w:p>
          <w:p w:rsidR="00A40E17" w:rsidRPr="00A40E17" w:rsidRDefault="00A40E17" w:rsidP="005D41BE">
            <w:pPr>
              <w:jc w:val="both"/>
              <w:rPr>
                <w:sz w:val="20"/>
                <w:szCs w:val="20"/>
                <w:lang w:val="ru-RU"/>
              </w:rPr>
            </w:pPr>
          </w:p>
        </w:tc>
      </w:tr>
    </w:tbl>
    <w:p w:rsidR="00840906" w:rsidRPr="00840906" w:rsidRDefault="00840906" w:rsidP="00840906">
      <w:pPr>
        <w:spacing w:line="360" w:lineRule="auto"/>
        <w:ind w:firstLine="720"/>
        <w:rPr>
          <w:sz w:val="28"/>
          <w:szCs w:val="28"/>
          <w:lang w:val="ru-RU"/>
        </w:rPr>
      </w:pPr>
      <w:r>
        <w:rPr>
          <w:sz w:val="28"/>
          <w:szCs w:val="28"/>
          <w:lang w:val="ru-RU"/>
        </w:rPr>
        <w:t xml:space="preserve">Продолжение Таблицы 1 </w:t>
      </w:r>
      <w:r w:rsidRPr="00840906">
        <w:rPr>
          <w:sz w:val="28"/>
          <w:szCs w:val="28"/>
          <w:lang w:val="ru-RU"/>
        </w:rPr>
        <w:t>-</w:t>
      </w:r>
      <w:r w:rsidRPr="00932F0C">
        <w:rPr>
          <w:sz w:val="28"/>
          <w:szCs w:val="28"/>
          <w:lang w:val="ru-RU"/>
        </w:rPr>
        <w:t xml:space="preserve"> Рейтинг активности страх</w:t>
      </w:r>
      <w:r>
        <w:rPr>
          <w:sz w:val="28"/>
          <w:szCs w:val="28"/>
          <w:lang w:val="ru-RU"/>
        </w:rPr>
        <w:t xml:space="preserve">овых компаний за 9 месяцев </w:t>
      </w:r>
      <w:smartTag w:uri="urn:schemas-microsoft-com:office:smarttags" w:element="metricconverter">
        <w:smartTagPr>
          <w:attr w:name="ProductID" w:val="2010 г"/>
        </w:smartTagPr>
        <w:r>
          <w:rPr>
            <w:sz w:val="28"/>
            <w:szCs w:val="28"/>
            <w:lang w:val="ru-RU"/>
          </w:rPr>
          <w:t>2010 г</w:t>
        </w:r>
      </w:smartTag>
      <w:r>
        <w:rPr>
          <w:sz w:val="28"/>
          <w:szCs w:val="28"/>
          <w:lang w:val="ru-RU"/>
        </w:rPr>
        <w:t>.</w:t>
      </w:r>
    </w:p>
    <w:tbl>
      <w:tblPr>
        <w:tblW w:w="9555" w:type="dxa"/>
        <w:tblInd w:w="93" w:type="dxa"/>
        <w:tblLayout w:type="fixed"/>
        <w:tblLook w:val="0000" w:firstRow="0" w:lastRow="0" w:firstColumn="0" w:lastColumn="0" w:noHBand="0" w:noVBand="0"/>
      </w:tblPr>
      <w:tblGrid>
        <w:gridCol w:w="1275"/>
        <w:gridCol w:w="900"/>
        <w:gridCol w:w="720"/>
        <w:gridCol w:w="900"/>
        <w:gridCol w:w="720"/>
        <w:gridCol w:w="1080"/>
        <w:gridCol w:w="720"/>
        <w:gridCol w:w="853"/>
        <w:gridCol w:w="681"/>
        <w:gridCol w:w="986"/>
        <w:gridCol w:w="720"/>
      </w:tblGrid>
      <w:tr w:rsidR="00932F0C">
        <w:trPr>
          <w:trHeight w:val="240"/>
        </w:trPr>
        <w:tc>
          <w:tcPr>
            <w:tcW w:w="1275" w:type="dxa"/>
            <w:tcBorders>
              <w:top w:val="nil"/>
              <w:left w:val="single" w:sz="4" w:space="0" w:color="auto"/>
              <w:bottom w:val="single" w:sz="4" w:space="0" w:color="auto"/>
              <w:right w:val="single" w:sz="4" w:space="0" w:color="auto"/>
            </w:tcBorders>
            <w:shd w:val="clear" w:color="auto" w:fill="auto"/>
            <w:vAlign w:val="bottom"/>
          </w:tcPr>
          <w:p w:rsidR="00932F0C" w:rsidRDefault="00932F0C" w:rsidP="005D41BE">
            <w:pPr>
              <w:jc w:val="both"/>
              <w:rPr>
                <w:sz w:val="20"/>
                <w:szCs w:val="20"/>
              </w:rPr>
            </w:pPr>
            <w:r>
              <w:rPr>
                <w:sz w:val="20"/>
                <w:szCs w:val="20"/>
              </w:rPr>
              <w:t>Аг-во СК "Аско"</w:t>
            </w:r>
          </w:p>
        </w:tc>
        <w:tc>
          <w:tcPr>
            <w:tcW w:w="90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3,8</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10</w:t>
            </w:r>
          </w:p>
        </w:tc>
        <w:tc>
          <w:tcPr>
            <w:tcW w:w="90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5,2</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7</w:t>
            </w:r>
          </w:p>
        </w:tc>
        <w:tc>
          <w:tcPr>
            <w:tcW w:w="853"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0,3</w:t>
            </w:r>
          </w:p>
        </w:tc>
        <w:tc>
          <w:tcPr>
            <w:tcW w:w="681"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10</w:t>
            </w:r>
          </w:p>
        </w:tc>
        <w:tc>
          <w:tcPr>
            <w:tcW w:w="986"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3,0</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10</w:t>
            </w:r>
          </w:p>
        </w:tc>
      </w:tr>
      <w:tr w:rsidR="00932F0C">
        <w:trPr>
          <w:trHeight w:val="240"/>
        </w:trPr>
        <w:tc>
          <w:tcPr>
            <w:tcW w:w="1275" w:type="dxa"/>
            <w:tcBorders>
              <w:top w:val="nil"/>
              <w:left w:val="single" w:sz="4" w:space="0" w:color="auto"/>
              <w:bottom w:val="single" w:sz="4" w:space="0" w:color="auto"/>
              <w:right w:val="single" w:sz="4" w:space="0" w:color="auto"/>
            </w:tcBorders>
            <w:shd w:val="clear" w:color="auto" w:fill="auto"/>
            <w:vAlign w:val="bottom"/>
          </w:tcPr>
          <w:p w:rsidR="00932F0C" w:rsidRDefault="00932F0C" w:rsidP="005D41BE">
            <w:pPr>
              <w:jc w:val="both"/>
              <w:rPr>
                <w:sz w:val="20"/>
                <w:szCs w:val="20"/>
              </w:rPr>
            </w:pPr>
            <w:r>
              <w:rPr>
                <w:sz w:val="20"/>
                <w:szCs w:val="20"/>
              </w:rPr>
              <w:t>Аг-во СК "Ростра"</w:t>
            </w:r>
          </w:p>
        </w:tc>
        <w:tc>
          <w:tcPr>
            <w:tcW w:w="90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2,8</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11</w:t>
            </w:r>
          </w:p>
        </w:tc>
        <w:tc>
          <w:tcPr>
            <w:tcW w:w="90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0,6</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11</w:t>
            </w:r>
          </w:p>
        </w:tc>
        <w:tc>
          <w:tcPr>
            <w:tcW w:w="853"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1,0</w:t>
            </w:r>
          </w:p>
        </w:tc>
        <w:tc>
          <w:tcPr>
            <w:tcW w:w="681"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9</w:t>
            </w:r>
          </w:p>
        </w:tc>
        <w:tc>
          <w:tcPr>
            <w:tcW w:w="986"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5,4</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8</w:t>
            </w:r>
          </w:p>
        </w:tc>
      </w:tr>
      <w:tr w:rsidR="00932F0C">
        <w:trPr>
          <w:trHeight w:val="240"/>
        </w:trPr>
        <w:tc>
          <w:tcPr>
            <w:tcW w:w="1275" w:type="dxa"/>
            <w:tcBorders>
              <w:top w:val="nil"/>
              <w:left w:val="single" w:sz="4" w:space="0" w:color="auto"/>
              <w:bottom w:val="single" w:sz="4" w:space="0" w:color="auto"/>
              <w:right w:val="single" w:sz="4" w:space="0" w:color="auto"/>
            </w:tcBorders>
            <w:shd w:val="clear" w:color="auto" w:fill="auto"/>
            <w:vAlign w:val="bottom"/>
          </w:tcPr>
          <w:p w:rsidR="00932F0C" w:rsidRDefault="00932F0C" w:rsidP="005D41BE">
            <w:pPr>
              <w:jc w:val="both"/>
              <w:rPr>
                <w:sz w:val="20"/>
                <w:szCs w:val="20"/>
              </w:rPr>
            </w:pPr>
            <w:r>
              <w:rPr>
                <w:sz w:val="20"/>
                <w:szCs w:val="20"/>
              </w:rPr>
              <w:t>Аг-во СК "Эско"</w:t>
            </w:r>
          </w:p>
        </w:tc>
        <w:tc>
          <w:tcPr>
            <w:tcW w:w="90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4,6</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9</w:t>
            </w:r>
          </w:p>
        </w:tc>
        <w:tc>
          <w:tcPr>
            <w:tcW w:w="90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9,0</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5</w:t>
            </w:r>
          </w:p>
        </w:tc>
        <w:tc>
          <w:tcPr>
            <w:tcW w:w="853"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0,1</w:t>
            </w:r>
          </w:p>
        </w:tc>
        <w:tc>
          <w:tcPr>
            <w:tcW w:w="681"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10</w:t>
            </w:r>
          </w:p>
        </w:tc>
        <w:tc>
          <w:tcPr>
            <w:tcW w:w="986"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2,1</w:t>
            </w:r>
          </w:p>
        </w:tc>
        <w:tc>
          <w:tcPr>
            <w:tcW w:w="720" w:type="dxa"/>
            <w:tcBorders>
              <w:top w:val="nil"/>
              <w:left w:val="nil"/>
              <w:bottom w:val="single" w:sz="4" w:space="0" w:color="auto"/>
              <w:right w:val="single" w:sz="4" w:space="0" w:color="auto"/>
            </w:tcBorders>
            <w:shd w:val="clear" w:color="auto" w:fill="auto"/>
            <w:noWrap/>
            <w:vAlign w:val="bottom"/>
          </w:tcPr>
          <w:p w:rsidR="00932F0C" w:rsidRDefault="00932F0C" w:rsidP="005D41BE">
            <w:pPr>
              <w:jc w:val="both"/>
              <w:rPr>
                <w:sz w:val="20"/>
                <w:szCs w:val="20"/>
              </w:rPr>
            </w:pPr>
            <w:r>
              <w:rPr>
                <w:sz w:val="20"/>
                <w:szCs w:val="20"/>
              </w:rPr>
              <w:t>11</w:t>
            </w:r>
          </w:p>
        </w:tc>
      </w:tr>
    </w:tbl>
    <w:p w:rsidR="00932F0C" w:rsidRDefault="00932F0C">
      <w:pPr>
        <w:rPr>
          <w:lang w:val="ru-RU"/>
        </w:rPr>
      </w:pPr>
    </w:p>
    <w:p w:rsidR="00932F0C" w:rsidRDefault="00932F0C">
      <w:pPr>
        <w:rPr>
          <w:lang w:val="ru-RU"/>
        </w:rPr>
      </w:pPr>
    </w:p>
    <w:p w:rsidR="00714873" w:rsidRDefault="00714873" w:rsidP="00946E20">
      <w:pPr>
        <w:spacing w:line="360" w:lineRule="auto"/>
        <w:ind w:firstLine="720"/>
        <w:jc w:val="both"/>
        <w:rPr>
          <w:sz w:val="20"/>
          <w:szCs w:val="20"/>
          <w:lang w:val="ru-RU"/>
        </w:rPr>
      </w:pPr>
    </w:p>
    <w:p w:rsidR="00EE2AF3" w:rsidRDefault="00932F0C" w:rsidP="00946E20">
      <w:pPr>
        <w:spacing w:line="360" w:lineRule="auto"/>
        <w:ind w:firstLine="720"/>
        <w:jc w:val="both"/>
        <w:rPr>
          <w:sz w:val="28"/>
          <w:szCs w:val="28"/>
          <w:lang w:val="ru-RU"/>
        </w:rPr>
      </w:pPr>
      <w:r>
        <w:rPr>
          <w:sz w:val="28"/>
          <w:szCs w:val="28"/>
          <w:lang w:val="ru-RU"/>
        </w:rPr>
        <w:t xml:space="preserve">Из табл. </w:t>
      </w:r>
      <w:r w:rsidR="00714873">
        <w:rPr>
          <w:sz w:val="28"/>
          <w:szCs w:val="28"/>
          <w:lang w:val="ru-RU"/>
        </w:rPr>
        <w:t>1 видно, что</w:t>
      </w:r>
      <w:r w:rsidR="00152A10">
        <w:rPr>
          <w:sz w:val="28"/>
          <w:szCs w:val="28"/>
          <w:lang w:val="ru-RU"/>
        </w:rPr>
        <w:t xml:space="preserve"> лидирующее место  на рынке страховых услуг занимает компания «Росгосстрах».</w:t>
      </w:r>
    </w:p>
    <w:p w:rsidR="00EE2AF3" w:rsidRDefault="00EE2AF3" w:rsidP="00946E20">
      <w:pPr>
        <w:spacing w:line="360" w:lineRule="auto"/>
        <w:ind w:firstLine="720"/>
        <w:jc w:val="both"/>
        <w:rPr>
          <w:sz w:val="28"/>
          <w:szCs w:val="28"/>
          <w:lang w:val="ru-RU"/>
        </w:rPr>
      </w:pPr>
    </w:p>
    <w:p w:rsidR="008F2AB6" w:rsidRDefault="008F2AB6" w:rsidP="00946E20">
      <w:pPr>
        <w:spacing w:line="360" w:lineRule="auto"/>
        <w:ind w:firstLine="720"/>
        <w:jc w:val="both"/>
        <w:rPr>
          <w:sz w:val="28"/>
          <w:szCs w:val="28"/>
          <w:lang w:val="ru-RU"/>
        </w:rPr>
      </w:pPr>
    </w:p>
    <w:p w:rsidR="008F2AB6" w:rsidRDefault="008F2AB6" w:rsidP="00946E20">
      <w:pPr>
        <w:spacing w:line="360" w:lineRule="auto"/>
        <w:ind w:firstLine="720"/>
        <w:jc w:val="both"/>
        <w:rPr>
          <w:sz w:val="28"/>
          <w:szCs w:val="28"/>
          <w:lang w:val="ru-RU"/>
        </w:rPr>
      </w:pPr>
    </w:p>
    <w:p w:rsidR="00EE2AF3" w:rsidRPr="002313E7" w:rsidRDefault="002313E7" w:rsidP="00946E20">
      <w:pPr>
        <w:spacing w:line="360" w:lineRule="auto"/>
        <w:ind w:firstLine="720"/>
        <w:jc w:val="both"/>
        <w:rPr>
          <w:sz w:val="28"/>
          <w:szCs w:val="28"/>
          <w:lang w:val="ru-RU"/>
        </w:rPr>
      </w:pPr>
      <w:r>
        <w:rPr>
          <w:bCs/>
          <w:sz w:val="28"/>
          <w:szCs w:val="28"/>
          <w:lang w:val="ru-RU"/>
        </w:rPr>
        <w:t>2.2</w:t>
      </w:r>
      <w:r w:rsidR="00840906">
        <w:rPr>
          <w:bCs/>
          <w:sz w:val="28"/>
          <w:szCs w:val="28"/>
          <w:lang w:val="ru-RU"/>
        </w:rPr>
        <w:t>.</w:t>
      </w:r>
      <w:r>
        <w:rPr>
          <w:bCs/>
          <w:sz w:val="28"/>
          <w:szCs w:val="28"/>
          <w:lang w:val="ru-RU"/>
        </w:rPr>
        <w:t xml:space="preserve"> </w:t>
      </w:r>
      <w:r w:rsidR="00EE2AF3" w:rsidRPr="002313E7">
        <w:rPr>
          <w:bCs/>
          <w:sz w:val="28"/>
          <w:szCs w:val="28"/>
          <w:lang w:val="ru-RU"/>
        </w:rPr>
        <w:t>Росгосстрах – лидер имущественного страхования</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Группа компаний «Росгосстрах» признана лидером страхового рынка России в первом полугодии 2007 года. К такому заключению пришли эксперты «Интерфакс-ЦЭА», опубликовавшие аналитико-статистический обзор «Интерфакс-100. Крупнейшие страховые компании России. Итоги 1-го полугодия 2007 года». Обзор содержит информацию о деятельности 224 страховых компаний России.</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Росгосстрах признан компанией - лидером по величине собственного капитала. На 20</w:t>
      </w:r>
      <w:r>
        <w:rPr>
          <w:sz w:val="28"/>
          <w:szCs w:val="28"/>
          <w:lang w:val="ru-RU"/>
        </w:rPr>
        <w:t>10 год</w:t>
      </w:r>
      <w:r w:rsidRPr="00EE2AF3">
        <w:rPr>
          <w:sz w:val="28"/>
          <w:szCs w:val="28"/>
          <w:lang w:val="ru-RU"/>
        </w:rPr>
        <w:t xml:space="preserve"> собственный капитал компании составлял </w:t>
      </w:r>
      <w:r>
        <w:rPr>
          <w:sz w:val="28"/>
          <w:szCs w:val="28"/>
          <w:lang w:val="ru-RU"/>
        </w:rPr>
        <w:t>18,7 млрд. рублей.</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 xml:space="preserve">Активы Группы компаний «Росгосстрах» с начала 2007 года увеличились на </w:t>
      </w:r>
      <w:r>
        <w:rPr>
          <w:sz w:val="28"/>
          <w:szCs w:val="28"/>
          <w:lang w:val="ru-RU"/>
        </w:rPr>
        <w:t xml:space="preserve">40 </w:t>
      </w:r>
      <w:r w:rsidRPr="00EE2AF3">
        <w:rPr>
          <w:sz w:val="28"/>
          <w:szCs w:val="28"/>
          <w:lang w:val="ru-RU"/>
        </w:rPr>
        <w:t xml:space="preserve">%, и </w:t>
      </w:r>
      <w:r>
        <w:rPr>
          <w:sz w:val="28"/>
          <w:szCs w:val="28"/>
          <w:lang w:val="ru-RU"/>
        </w:rPr>
        <w:t>в 2010</w:t>
      </w:r>
      <w:r w:rsidRPr="00EE2AF3">
        <w:rPr>
          <w:sz w:val="28"/>
          <w:szCs w:val="28"/>
          <w:lang w:val="ru-RU"/>
        </w:rPr>
        <w:t xml:space="preserve"> год</w:t>
      </w:r>
      <w:r>
        <w:rPr>
          <w:sz w:val="28"/>
          <w:szCs w:val="28"/>
          <w:lang w:val="ru-RU"/>
        </w:rPr>
        <w:t>у</w:t>
      </w:r>
      <w:r w:rsidRPr="00EE2AF3">
        <w:rPr>
          <w:sz w:val="28"/>
          <w:szCs w:val="28"/>
          <w:lang w:val="ru-RU"/>
        </w:rPr>
        <w:t xml:space="preserve"> составили </w:t>
      </w:r>
      <w:r>
        <w:rPr>
          <w:sz w:val="28"/>
          <w:szCs w:val="28"/>
          <w:lang w:val="ru-RU"/>
        </w:rPr>
        <w:t>125,7</w:t>
      </w:r>
      <w:r w:rsidRPr="00EE2AF3">
        <w:rPr>
          <w:sz w:val="28"/>
          <w:szCs w:val="28"/>
          <w:lang w:val="ru-RU"/>
        </w:rPr>
        <w:t xml:space="preserve"> млрд. рублей.</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 xml:space="preserve">По величине страховых резервов Росгосстрах в обзоре Интерфакса также занял первое место. На </w:t>
      </w:r>
      <w:r>
        <w:rPr>
          <w:sz w:val="28"/>
          <w:szCs w:val="28"/>
          <w:lang w:val="ru-RU"/>
        </w:rPr>
        <w:t>2010</w:t>
      </w:r>
      <w:r w:rsidRPr="00EE2AF3">
        <w:rPr>
          <w:sz w:val="28"/>
          <w:szCs w:val="28"/>
          <w:lang w:val="ru-RU"/>
        </w:rPr>
        <w:t xml:space="preserve"> год страховые резервы Группы компаний «Росгосстрах» составили </w:t>
      </w:r>
      <w:r>
        <w:rPr>
          <w:sz w:val="28"/>
          <w:szCs w:val="28"/>
          <w:lang w:val="ru-RU"/>
        </w:rPr>
        <w:t>61</w:t>
      </w:r>
      <w:r w:rsidRPr="00EE2AF3">
        <w:rPr>
          <w:sz w:val="28"/>
          <w:szCs w:val="28"/>
          <w:lang w:val="ru-RU"/>
        </w:rPr>
        <w:t xml:space="preserve"> млрд рублей, увеличившись с начала 2007 года на </w:t>
      </w:r>
      <w:r>
        <w:rPr>
          <w:sz w:val="28"/>
          <w:szCs w:val="28"/>
          <w:lang w:val="ru-RU"/>
        </w:rPr>
        <w:t xml:space="preserve">26,5 </w:t>
      </w:r>
      <w:r w:rsidRPr="00EE2AF3">
        <w:rPr>
          <w:sz w:val="28"/>
          <w:szCs w:val="28"/>
          <w:lang w:val="ru-RU"/>
        </w:rPr>
        <w:t>%.</w:t>
      </w:r>
    </w:p>
    <w:p w:rsidR="00EE2AF3" w:rsidRPr="00EE2AF3" w:rsidRDefault="00EE2AF3" w:rsidP="00946E20">
      <w:pPr>
        <w:spacing w:line="360" w:lineRule="auto"/>
        <w:ind w:firstLine="709"/>
        <w:jc w:val="both"/>
        <w:rPr>
          <w:sz w:val="28"/>
          <w:szCs w:val="28"/>
          <w:lang w:val="ru-RU"/>
        </w:rPr>
      </w:pPr>
      <w:r w:rsidRPr="00EE2AF3">
        <w:rPr>
          <w:sz w:val="28"/>
          <w:szCs w:val="28"/>
          <w:lang w:val="ru-RU"/>
        </w:rPr>
        <w:t xml:space="preserve">По оценкам экспертов Интерфакса, Группа компаний «Росгосстрах» стала крупнейшим инвестором по итогам </w:t>
      </w:r>
      <w:r>
        <w:rPr>
          <w:sz w:val="28"/>
          <w:szCs w:val="28"/>
          <w:lang w:val="ru-RU"/>
        </w:rPr>
        <w:t>2010</w:t>
      </w:r>
      <w:r w:rsidRPr="00EE2AF3">
        <w:rPr>
          <w:sz w:val="28"/>
          <w:szCs w:val="28"/>
          <w:lang w:val="ru-RU"/>
        </w:rPr>
        <w:t xml:space="preserve"> года. </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Страхование имущества граждан - одно из ключевых направлений работы</w:t>
      </w:r>
      <w:r>
        <w:rPr>
          <w:sz w:val="28"/>
          <w:szCs w:val="28"/>
          <w:lang w:val="ru-RU"/>
        </w:rPr>
        <w:t xml:space="preserve"> компании</w:t>
      </w:r>
      <w:r w:rsidRPr="00EE2AF3">
        <w:rPr>
          <w:sz w:val="28"/>
          <w:szCs w:val="28"/>
          <w:lang w:val="ru-RU"/>
        </w:rPr>
        <w:t>.</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Согласно данным рейтинговых агентств "Росгосстрах" занимает одну из ведущих позиций по этому направлению страховых услуг.</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Ко</w:t>
      </w:r>
      <w:r>
        <w:rPr>
          <w:sz w:val="28"/>
          <w:szCs w:val="28"/>
          <w:lang w:val="ru-RU"/>
        </w:rPr>
        <w:t xml:space="preserve">мпания </w:t>
      </w:r>
      <w:r w:rsidR="00946E20">
        <w:rPr>
          <w:sz w:val="28"/>
          <w:szCs w:val="28"/>
          <w:lang w:val="ru-RU"/>
        </w:rPr>
        <w:t>«</w:t>
      </w:r>
      <w:r>
        <w:rPr>
          <w:sz w:val="28"/>
          <w:szCs w:val="28"/>
          <w:lang w:val="ru-RU"/>
        </w:rPr>
        <w:t>Росгосстрах</w:t>
      </w:r>
      <w:r w:rsidR="00946E20">
        <w:rPr>
          <w:sz w:val="28"/>
          <w:szCs w:val="28"/>
          <w:lang w:val="ru-RU"/>
        </w:rPr>
        <w:t>»</w:t>
      </w:r>
      <w:r>
        <w:rPr>
          <w:sz w:val="28"/>
          <w:szCs w:val="28"/>
          <w:lang w:val="ru-RU"/>
        </w:rPr>
        <w:t xml:space="preserve"> предлагает </w:t>
      </w:r>
      <w:r w:rsidRPr="00EE2AF3">
        <w:rPr>
          <w:sz w:val="28"/>
          <w:szCs w:val="28"/>
          <w:lang w:val="ru-RU"/>
        </w:rPr>
        <w:t>современные программы имущественного страхования, предусматривающие комплексную защиту: страхование недвижимости (квартир и загородных строений), страхование риска возможной утраты права собственности на недвижимость (титульное страхование), а также страхование рисков, связанных с кредитованием под залог недвижимого имущества – страхование залогового имущества.</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p>
    <w:p w:rsidR="00EE2AF3" w:rsidRPr="008F2AB6" w:rsidRDefault="00EE2AF3" w:rsidP="00946E20">
      <w:pPr>
        <w:shd w:val="clear" w:color="auto" w:fill="FFFFFF"/>
        <w:autoSpaceDE w:val="0"/>
        <w:autoSpaceDN w:val="0"/>
        <w:adjustRightInd w:val="0"/>
        <w:spacing w:line="360" w:lineRule="auto"/>
        <w:ind w:firstLine="709"/>
        <w:jc w:val="both"/>
        <w:rPr>
          <w:bCs/>
          <w:sz w:val="28"/>
          <w:szCs w:val="28"/>
          <w:lang w:val="ru-RU"/>
        </w:rPr>
      </w:pPr>
      <w:r w:rsidRPr="008F2AB6">
        <w:rPr>
          <w:bCs/>
          <w:sz w:val="28"/>
          <w:szCs w:val="28"/>
          <w:lang w:val="ru-RU"/>
        </w:rPr>
        <w:t xml:space="preserve">7 преимуществ </w:t>
      </w:r>
      <w:r w:rsidR="00932F0C" w:rsidRPr="008F2AB6">
        <w:rPr>
          <w:bCs/>
          <w:sz w:val="28"/>
          <w:szCs w:val="28"/>
          <w:lang w:val="ru-RU"/>
        </w:rPr>
        <w:t xml:space="preserve"> </w:t>
      </w:r>
      <w:r w:rsidRPr="008F2AB6">
        <w:rPr>
          <w:bCs/>
          <w:sz w:val="28"/>
          <w:szCs w:val="28"/>
          <w:lang w:val="ru-RU"/>
        </w:rPr>
        <w:t>страхования в компании «Росгосстрах»</w:t>
      </w:r>
      <w:r w:rsidR="008F2AB6">
        <w:rPr>
          <w:bCs/>
          <w:sz w:val="28"/>
          <w:szCs w:val="28"/>
          <w:lang w:val="ru-RU"/>
        </w:rPr>
        <w:t>:</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 xml:space="preserve">1. </w:t>
      </w:r>
      <w:r>
        <w:rPr>
          <w:sz w:val="28"/>
          <w:szCs w:val="28"/>
          <w:lang w:val="ru-RU"/>
        </w:rPr>
        <w:t>Компания предоставляет</w:t>
      </w:r>
      <w:r w:rsidRPr="00EE2AF3">
        <w:rPr>
          <w:sz w:val="28"/>
          <w:szCs w:val="28"/>
          <w:lang w:val="ru-RU"/>
        </w:rPr>
        <w:t xml:space="preserve"> 10% скидку, если </w:t>
      </w:r>
      <w:r>
        <w:rPr>
          <w:sz w:val="28"/>
          <w:szCs w:val="28"/>
          <w:lang w:val="ru-RU"/>
        </w:rPr>
        <w:t>оформить</w:t>
      </w:r>
      <w:r w:rsidRPr="00EE2AF3">
        <w:rPr>
          <w:sz w:val="28"/>
          <w:szCs w:val="28"/>
          <w:lang w:val="ru-RU"/>
        </w:rPr>
        <w:t xml:space="preserve"> заявку на страхование через интернет.</w:t>
      </w:r>
    </w:p>
    <w:p w:rsidR="00EE2AF3" w:rsidRPr="00EE2AF3" w:rsidRDefault="00EE2AF3" w:rsidP="00946E20">
      <w:pPr>
        <w:numPr>
          <w:ilvl w:val="0"/>
          <w:numId w:val="4"/>
        </w:numPr>
        <w:shd w:val="clear" w:color="auto" w:fill="FFFFFF"/>
        <w:autoSpaceDE w:val="0"/>
        <w:autoSpaceDN w:val="0"/>
        <w:adjustRightInd w:val="0"/>
        <w:spacing w:line="360" w:lineRule="auto"/>
        <w:ind w:left="0" w:firstLine="709"/>
        <w:jc w:val="both"/>
        <w:rPr>
          <w:sz w:val="28"/>
          <w:szCs w:val="28"/>
          <w:lang w:val="ru-RU"/>
        </w:rPr>
      </w:pPr>
      <w:r w:rsidRPr="00EE2AF3">
        <w:rPr>
          <w:sz w:val="28"/>
          <w:szCs w:val="28"/>
          <w:lang w:val="ru-RU"/>
        </w:rPr>
        <w:t xml:space="preserve">Специалисты </w:t>
      </w:r>
      <w:r w:rsidR="00946E20">
        <w:rPr>
          <w:sz w:val="28"/>
          <w:szCs w:val="28"/>
          <w:lang w:val="ru-RU"/>
        </w:rPr>
        <w:t>«</w:t>
      </w:r>
      <w:r w:rsidRPr="00EE2AF3">
        <w:rPr>
          <w:sz w:val="28"/>
          <w:szCs w:val="28"/>
          <w:lang w:val="ru-RU"/>
        </w:rPr>
        <w:t>Росгосстрах</w:t>
      </w:r>
      <w:r w:rsidR="00946E20">
        <w:rPr>
          <w:sz w:val="28"/>
          <w:szCs w:val="28"/>
          <w:lang w:val="ru-RU"/>
        </w:rPr>
        <w:t>»</w:t>
      </w:r>
      <w:r w:rsidRPr="00EE2AF3">
        <w:rPr>
          <w:sz w:val="28"/>
          <w:szCs w:val="28"/>
          <w:lang w:val="ru-RU"/>
        </w:rPr>
        <w:t xml:space="preserve"> проведут экспертизу имущества, выя</w:t>
      </w:r>
      <w:r>
        <w:rPr>
          <w:sz w:val="28"/>
          <w:szCs w:val="28"/>
          <w:lang w:val="ru-RU"/>
        </w:rPr>
        <w:t>в</w:t>
      </w:r>
      <w:r w:rsidRPr="00EE2AF3">
        <w:rPr>
          <w:sz w:val="28"/>
          <w:szCs w:val="28"/>
          <w:lang w:val="ru-RU"/>
        </w:rPr>
        <w:t>ляя</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"слабые места" и давая рекомендации по их устранению.</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 xml:space="preserve">3. </w:t>
      </w:r>
      <w:r>
        <w:rPr>
          <w:sz w:val="28"/>
          <w:szCs w:val="28"/>
          <w:lang w:val="ru-RU"/>
        </w:rPr>
        <w:t>Компания</w:t>
      </w:r>
      <w:r w:rsidRPr="00EE2AF3">
        <w:rPr>
          <w:sz w:val="28"/>
          <w:szCs w:val="28"/>
          <w:lang w:val="ru-RU"/>
        </w:rPr>
        <w:t xml:space="preserve"> учитывае</w:t>
      </w:r>
      <w:r>
        <w:rPr>
          <w:sz w:val="28"/>
          <w:szCs w:val="28"/>
          <w:lang w:val="ru-RU"/>
        </w:rPr>
        <w:t>т</w:t>
      </w:r>
      <w:r w:rsidRPr="00EE2AF3">
        <w:rPr>
          <w:sz w:val="28"/>
          <w:szCs w:val="28"/>
          <w:lang w:val="ru-RU"/>
        </w:rPr>
        <w:t xml:space="preserve"> риски, характерные для каждой из отраслей и предлагаем наиболее адекватные страховые программы.</w:t>
      </w:r>
    </w:p>
    <w:p w:rsidR="00EE2AF3" w:rsidRPr="00EE2AF3"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 xml:space="preserve">4. </w:t>
      </w:r>
      <w:r w:rsidR="00946E20">
        <w:rPr>
          <w:sz w:val="28"/>
          <w:szCs w:val="28"/>
          <w:lang w:val="ru-RU"/>
        </w:rPr>
        <w:t>«</w:t>
      </w:r>
      <w:r w:rsidRPr="00EE2AF3">
        <w:rPr>
          <w:sz w:val="28"/>
          <w:szCs w:val="28"/>
          <w:lang w:val="ru-RU"/>
        </w:rPr>
        <w:t>Росгосстрах</w:t>
      </w:r>
      <w:r w:rsidR="00946E20">
        <w:rPr>
          <w:sz w:val="28"/>
          <w:szCs w:val="28"/>
          <w:lang w:val="ru-RU"/>
        </w:rPr>
        <w:t>»</w:t>
      </w:r>
      <w:r w:rsidRPr="00EE2AF3">
        <w:rPr>
          <w:sz w:val="28"/>
          <w:szCs w:val="28"/>
          <w:lang w:val="ru-RU"/>
        </w:rPr>
        <w:t xml:space="preserve"> предоставляет рассрочку по платежам. Длительность рассрочки – 2,3 месяца.</w:t>
      </w:r>
    </w:p>
    <w:p w:rsidR="00946E20" w:rsidRDefault="00EE2AF3" w:rsidP="00946E20">
      <w:pPr>
        <w:shd w:val="clear" w:color="auto" w:fill="FFFFFF"/>
        <w:autoSpaceDE w:val="0"/>
        <w:autoSpaceDN w:val="0"/>
        <w:adjustRightInd w:val="0"/>
        <w:spacing w:line="360" w:lineRule="auto"/>
        <w:ind w:firstLine="709"/>
        <w:jc w:val="both"/>
        <w:rPr>
          <w:sz w:val="28"/>
          <w:szCs w:val="28"/>
          <w:lang w:val="ru-RU"/>
        </w:rPr>
      </w:pPr>
      <w:r w:rsidRPr="00EE2AF3">
        <w:rPr>
          <w:sz w:val="28"/>
          <w:szCs w:val="28"/>
          <w:lang w:val="ru-RU"/>
        </w:rPr>
        <w:t xml:space="preserve">5. </w:t>
      </w:r>
      <w:r w:rsidR="00946E20">
        <w:rPr>
          <w:sz w:val="28"/>
          <w:szCs w:val="28"/>
          <w:lang w:val="ru-RU"/>
        </w:rPr>
        <w:t>Компания выплатит</w:t>
      </w:r>
      <w:r w:rsidRPr="00EE2AF3">
        <w:rPr>
          <w:sz w:val="28"/>
          <w:szCs w:val="28"/>
          <w:lang w:val="ru-RU"/>
        </w:rPr>
        <w:t xml:space="preserve"> компенсацию в кратчайшие сроки.</w:t>
      </w:r>
    </w:p>
    <w:p w:rsidR="00946E20" w:rsidRDefault="00946E20" w:rsidP="00946E20">
      <w:pPr>
        <w:autoSpaceDE w:val="0"/>
        <w:autoSpaceDN w:val="0"/>
        <w:adjustRightInd w:val="0"/>
        <w:spacing w:line="360" w:lineRule="auto"/>
        <w:jc w:val="both"/>
        <w:rPr>
          <w:sz w:val="28"/>
          <w:szCs w:val="28"/>
          <w:lang w:val="ru-RU" w:eastAsia="ru-RU"/>
        </w:rPr>
      </w:pPr>
      <w:r>
        <w:rPr>
          <w:sz w:val="28"/>
          <w:szCs w:val="28"/>
          <w:lang w:val="ru-RU" w:eastAsia="ru-RU"/>
        </w:rPr>
        <w:tab/>
      </w:r>
    </w:p>
    <w:p w:rsidR="00946E20" w:rsidRPr="00946E20" w:rsidRDefault="00946E20" w:rsidP="00946E20">
      <w:pPr>
        <w:autoSpaceDE w:val="0"/>
        <w:autoSpaceDN w:val="0"/>
        <w:adjustRightInd w:val="0"/>
        <w:spacing w:line="360" w:lineRule="auto"/>
        <w:jc w:val="both"/>
        <w:rPr>
          <w:sz w:val="28"/>
          <w:szCs w:val="28"/>
          <w:lang w:val="ru-RU" w:eastAsia="ru-RU"/>
        </w:rPr>
      </w:pPr>
      <w:r>
        <w:rPr>
          <w:sz w:val="28"/>
          <w:szCs w:val="28"/>
          <w:lang w:val="ru-RU" w:eastAsia="ru-RU"/>
        </w:rPr>
        <w:tab/>
        <w:t>Компания «Росгосстрах» я</w:t>
      </w:r>
      <w:r w:rsidRPr="00946E20">
        <w:rPr>
          <w:sz w:val="28"/>
          <w:szCs w:val="28"/>
          <w:lang w:val="ru-RU" w:eastAsia="ru-RU"/>
        </w:rPr>
        <w:t>вляется официальным страховщиком:</w:t>
      </w:r>
    </w:p>
    <w:p w:rsidR="00946E20" w:rsidRPr="00946E20" w:rsidRDefault="00946E20" w:rsidP="00946E20">
      <w:pPr>
        <w:autoSpaceDE w:val="0"/>
        <w:autoSpaceDN w:val="0"/>
        <w:adjustRightInd w:val="0"/>
        <w:spacing w:line="360" w:lineRule="auto"/>
        <w:jc w:val="both"/>
        <w:rPr>
          <w:sz w:val="28"/>
          <w:szCs w:val="28"/>
          <w:lang w:val="ru-RU" w:eastAsia="ru-RU"/>
        </w:rPr>
      </w:pPr>
      <w:r w:rsidRPr="00946E20">
        <w:rPr>
          <w:sz w:val="28"/>
          <w:szCs w:val="28"/>
          <w:lang w:val="ru-RU" w:eastAsia="ru-RU"/>
        </w:rPr>
        <w:t>Министерства внутренних дел РФ,</w:t>
      </w:r>
    </w:p>
    <w:p w:rsidR="00946E20" w:rsidRPr="00946E20" w:rsidRDefault="00946E20" w:rsidP="00946E20">
      <w:pPr>
        <w:autoSpaceDE w:val="0"/>
        <w:autoSpaceDN w:val="0"/>
        <w:adjustRightInd w:val="0"/>
        <w:spacing w:line="360" w:lineRule="auto"/>
        <w:jc w:val="both"/>
        <w:rPr>
          <w:sz w:val="28"/>
          <w:szCs w:val="28"/>
          <w:lang w:val="ru-RU" w:eastAsia="ru-RU"/>
        </w:rPr>
      </w:pPr>
      <w:r w:rsidRPr="00946E20">
        <w:rPr>
          <w:sz w:val="28"/>
          <w:szCs w:val="28"/>
          <w:lang w:val="ru-RU" w:eastAsia="ru-RU"/>
        </w:rPr>
        <w:t>Государственной фельдъегерской службы РФ,</w:t>
      </w:r>
    </w:p>
    <w:p w:rsidR="00946E20" w:rsidRPr="00946E20" w:rsidRDefault="00946E20" w:rsidP="00946E20">
      <w:pPr>
        <w:autoSpaceDE w:val="0"/>
        <w:autoSpaceDN w:val="0"/>
        <w:adjustRightInd w:val="0"/>
        <w:spacing w:line="360" w:lineRule="auto"/>
        <w:jc w:val="both"/>
        <w:rPr>
          <w:sz w:val="28"/>
          <w:szCs w:val="28"/>
          <w:lang w:val="ru-RU" w:eastAsia="ru-RU"/>
        </w:rPr>
      </w:pPr>
      <w:r w:rsidRPr="00946E20">
        <w:rPr>
          <w:sz w:val="28"/>
          <w:szCs w:val="28"/>
          <w:lang w:val="ru-RU" w:eastAsia="ru-RU"/>
        </w:rPr>
        <w:t>Федеральной службы по контролю за оборотом наркотиков.</w:t>
      </w:r>
    </w:p>
    <w:p w:rsidR="00946E20" w:rsidRPr="00946E20" w:rsidRDefault="00946E20" w:rsidP="00946E20">
      <w:pPr>
        <w:autoSpaceDE w:val="0"/>
        <w:autoSpaceDN w:val="0"/>
        <w:adjustRightInd w:val="0"/>
        <w:spacing w:line="360" w:lineRule="auto"/>
        <w:jc w:val="both"/>
        <w:rPr>
          <w:sz w:val="28"/>
          <w:szCs w:val="28"/>
          <w:lang w:val="ru-RU" w:eastAsia="ru-RU"/>
        </w:rPr>
      </w:pPr>
      <w:r>
        <w:rPr>
          <w:sz w:val="28"/>
          <w:szCs w:val="28"/>
          <w:lang w:val="ru-RU" w:eastAsia="ru-RU"/>
        </w:rPr>
        <w:tab/>
      </w:r>
      <w:r w:rsidRPr="00946E20">
        <w:rPr>
          <w:sz w:val="28"/>
          <w:szCs w:val="28"/>
          <w:lang w:val="ru-RU" w:eastAsia="ru-RU"/>
        </w:rPr>
        <w:t>ОАО «Росгосстрах» является уполномоченным агентом Правительства РФ</w:t>
      </w:r>
      <w:r>
        <w:rPr>
          <w:sz w:val="28"/>
          <w:szCs w:val="28"/>
          <w:lang w:val="ru-RU" w:eastAsia="ru-RU"/>
        </w:rPr>
        <w:t xml:space="preserve"> </w:t>
      </w:r>
      <w:r w:rsidRPr="00946E20">
        <w:rPr>
          <w:sz w:val="28"/>
          <w:szCs w:val="28"/>
          <w:lang w:val="ru-RU" w:eastAsia="ru-RU"/>
        </w:rPr>
        <w:t>по реализации программы компенсационных выплат по гарантированным</w:t>
      </w:r>
    </w:p>
    <w:p w:rsidR="00946E20" w:rsidRPr="00946E20" w:rsidRDefault="00946E20" w:rsidP="00946E20">
      <w:pPr>
        <w:autoSpaceDE w:val="0"/>
        <w:autoSpaceDN w:val="0"/>
        <w:adjustRightInd w:val="0"/>
        <w:spacing w:line="360" w:lineRule="auto"/>
        <w:jc w:val="both"/>
        <w:rPr>
          <w:sz w:val="28"/>
          <w:szCs w:val="28"/>
          <w:lang w:val="ru-RU" w:eastAsia="ru-RU"/>
        </w:rPr>
      </w:pPr>
      <w:r w:rsidRPr="00946E20">
        <w:rPr>
          <w:sz w:val="28"/>
          <w:szCs w:val="28"/>
          <w:lang w:val="ru-RU" w:eastAsia="ru-RU"/>
        </w:rPr>
        <w:t xml:space="preserve">сбережениям граждан РФ, </w:t>
      </w:r>
      <w:r>
        <w:rPr>
          <w:sz w:val="28"/>
          <w:szCs w:val="28"/>
          <w:lang w:val="ru-RU" w:eastAsia="ru-RU"/>
        </w:rPr>
        <w:t xml:space="preserve">имевшим договоры в организациях </w:t>
      </w:r>
      <w:r w:rsidRPr="00946E20">
        <w:rPr>
          <w:sz w:val="28"/>
          <w:szCs w:val="28"/>
          <w:lang w:val="ru-RU" w:eastAsia="ru-RU"/>
        </w:rPr>
        <w:t>государст</w:t>
      </w:r>
      <w:r>
        <w:rPr>
          <w:sz w:val="28"/>
          <w:szCs w:val="28"/>
          <w:lang w:val="ru-RU" w:eastAsia="ru-RU"/>
        </w:rPr>
        <w:t>-</w:t>
      </w:r>
      <w:r w:rsidRPr="00946E20">
        <w:rPr>
          <w:sz w:val="28"/>
          <w:szCs w:val="28"/>
          <w:lang w:val="ru-RU" w:eastAsia="ru-RU"/>
        </w:rPr>
        <w:t>венного</w:t>
      </w:r>
      <w:r>
        <w:rPr>
          <w:sz w:val="28"/>
          <w:szCs w:val="28"/>
          <w:lang w:val="ru-RU" w:eastAsia="ru-RU"/>
        </w:rPr>
        <w:t xml:space="preserve"> </w:t>
      </w:r>
      <w:r w:rsidRPr="00946E20">
        <w:rPr>
          <w:sz w:val="28"/>
          <w:szCs w:val="28"/>
          <w:lang w:val="ru-RU" w:eastAsia="ru-RU"/>
        </w:rPr>
        <w:t>страхования по состоянию на 1 января 1992 года</w:t>
      </w:r>
      <w:r>
        <w:rPr>
          <w:sz w:val="28"/>
          <w:szCs w:val="28"/>
          <w:lang w:val="ru-RU" w:eastAsia="ru-RU"/>
        </w:rPr>
        <w:t xml:space="preserve">. </w:t>
      </w:r>
      <w:r w:rsidRPr="00946E20">
        <w:rPr>
          <w:sz w:val="28"/>
          <w:szCs w:val="28"/>
          <w:lang w:val="ru-RU" w:eastAsia="ru-RU"/>
        </w:rPr>
        <w:t>Всего с 2001 года гражданам было выплачено</w:t>
      </w:r>
      <w:r>
        <w:rPr>
          <w:sz w:val="28"/>
          <w:szCs w:val="28"/>
          <w:lang w:val="ru-RU" w:eastAsia="ru-RU"/>
        </w:rPr>
        <w:t xml:space="preserve"> </w:t>
      </w:r>
      <w:r w:rsidRPr="00946E20">
        <w:rPr>
          <w:sz w:val="28"/>
          <w:szCs w:val="28"/>
          <w:lang w:val="ru-RU" w:eastAsia="ru-RU"/>
        </w:rPr>
        <w:t xml:space="preserve">более </w:t>
      </w:r>
      <w:r w:rsidRPr="00946E20">
        <w:rPr>
          <w:b/>
          <w:bCs/>
          <w:sz w:val="28"/>
          <w:szCs w:val="28"/>
          <w:lang w:val="ru-RU" w:eastAsia="ru-RU"/>
        </w:rPr>
        <w:t xml:space="preserve">9,2 млрд рублей </w:t>
      </w:r>
      <w:r w:rsidRPr="00946E20">
        <w:rPr>
          <w:sz w:val="28"/>
          <w:szCs w:val="28"/>
          <w:lang w:val="ru-RU" w:eastAsia="ru-RU"/>
        </w:rPr>
        <w:t>по 12,3 млн договоров</w:t>
      </w:r>
      <w:r>
        <w:rPr>
          <w:sz w:val="28"/>
          <w:szCs w:val="28"/>
          <w:lang w:val="ru-RU" w:eastAsia="ru-RU"/>
        </w:rPr>
        <w:t xml:space="preserve">. </w:t>
      </w:r>
      <w:r w:rsidRPr="00946E20">
        <w:rPr>
          <w:sz w:val="28"/>
          <w:szCs w:val="28"/>
          <w:lang w:val="ru-RU" w:eastAsia="ru-RU"/>
        </w:rPr>
        <w:t>До</w:t>
      </w:r>
      <w:r>
        <w:rPr>
          <w:sz w:val="28"/>
          <w:szCs w:val="28"/>
          <w:lang w:val="ru-RU" w:eastAsia="ru-RU"/>
        </w:rPr>
        <w:t>-</w:t>
      </w:r>
      <w:r w:rsidRPr="00946E20">
        <w:rPr>
          <w:sz w:val="28"/>
          <w:szCs w:val="28"/>
          <w:lang w:val="ru-RU" w:eastAsia="ru-RU"/>
        </w:rPr>
        <w:t>ля государства в ОАО «Росгосстрах» с учетом размещения акций</w:t>
      </w:r>
    </w:p>
    <w:p w:rsidR="00946E20" w:rsidRPr="00946E20" w:rsidRDefault="00946E20" w:rsidP="00946E20">
      <w:pPr>
        <w:autoSpaceDE w:val="0"/>
        <w:autoSpaceDN w:val="0"/>
        <w:adjustRightInd w:val="0"/>
        <w:spacing w:line="360" w:lineRule="auto"/>
        <w:jc w:val="both"/>
        <w:rPr>
          <w:sz w:val="28"/>
          <w:szCs w:val="28"/>
          <w:lang w:val="ru-RU" w:eastAsia="ru-RU"/>
        </w:rPr>
      </w:pPr>
      <w:r w:rsidRPr="00946E20">
        <w:rPr>
          <w:sz w:val="28"/>
          <w:szCs w:val="28"/>
          <w:lang w:val="ru-RU" w:eastAsia="ru-RU"/>
        </w:rPr>
        <w:t>в ходе последней дополнительной эмиссии ценных бумаг</w:t>
      </w:r>
      <w:r>
        <w:rPr>
          <w:sz w:val="28"/>
          <w:szCs w:val="28"/>
          <w:lang w:val="ru-RU" w:eastAsia="ru-RU"/>
        </w:rPr>
        <w:t xml:space="preserve"> </w:t>
      </w:r>
      <w:r w:rsidRPr="00946E20">
        <w:rPr>
          <w:sz w:val="28"/>
          <w:szCs w:val="28"/>
          <w:lang w:val="ru-RU" w:eastAsia="ru-RU"/>
        </w:rPr>
        <w:t xml:space="preserve">составила на 31.12.2009 </w:t>
      </w:r>
      <w:r w:rsidRPr="00946E20">
        <w:rPr>
          <w:b/>
          <w:bCs/>
          <w:sz w:val="28"/>
          <w:szCs w:val="28"/>
          <w:lang w:val="ru-RU" w:eastAsia="ru-RU"/>
        </w:rPr>
        <w:t>13,1%</w:t>
      </w:r>
      <w:r w:rsidRPr="00946E20">
        <w:rPr>
          <w:bCs/>
          <w:sz w:val="28"/>
          <w:szCs w:val="28"/>
          <w:lang w:val="ru-RU" w:eastAsia="ru-RU"/>
        </w:rPr>
        <w:t>.</w:t>
      </w:r>
    </w:p>
    <w:p w:rsidR="00946E20" w:rsidRDefault="00946E20" w:rsidP="00946E20">
      <w:pPr>
        <w:autoSpaceDE w:val="0"/>
        <w:autoSpaceDN w:val="0"/>
        <w:adjustRightInd w:val="0"/>
        <w:spacing w:line="360" w:lineRule="auto"/>
        <w:jc w:val="both"/>
        <w:rPr>
          <w:sz w:val="28"/>
          <w:szCs w:val="28"/>
          <w:lang w:val="ru-RU" w:eastAsia="ru-RU"/>
        </w:rPr>
      </w:pPr>
      <w:r>
        <w:rPr>
          <w:sz w:val="28"/>
          <w:szCs w:val="28"/>
          <w:lang w:val="ru-RU" w:eastAsia="ru-RU"/>
        </w:rPr>
        <w:tab/>
      </w:r>
      <w:r w:rsidRPr="00946E20">
        <w:rPr>
          <w:sz w:val="28"/>
          <w:szCs w:val="28"/>
          <w:lang w:val="ru-RU" w:eastAsia="ru-RU"/>
        </w:rPr>
        <w:t>По результатам дополнительной эмиссии уставный капитал ОАО «Росгосстрах»</w:t>
      </w:r>
      <w:r>
        <w:rPr>
          <w:sz w:val="28"/>
          <w:szCs w:val="28"/>
          <w:lang w:val="ru-RU" w:eastAsia="ru-RU"/>
        </w:rPr>
        <w:t xml:space="preserve"> </w:t>
      </w:r>
      <w:r w:rsidRPr="00946E20">
        <w:rPr>
          <w:sz w:val="28"/>
          <w:szCs w:val="28"/>
          <w:lang w:val="ru-RU" w:eastAsia="ru-RU"/>
        </w:rPr>
        <w:t xml:space="preserve">должен составить более </w:t>
      </w:r>
      <w:r w:rsidRPr="00946E20">
        <w:rPr>
          <w:b/>
          <w:bCs/>
          <w:sz w:val="28"/>
          <w:szCs w:val="28"/>
          <w:lang w:val="ru-RU" w:eastAsia="ru-RU"/>
        </w:rPr>
        <w:t>1,2 млрд руб</w:t>
      </w:r>
      <w:r>
        <w:rPr>
          <w:b/>
          <w:bCs/>
          <w:sz w:val="28"/>
          <w:szCs w:val="28"/>
          <w:lang w:val="ru-RU" w:eastAsia="ru-RU"/>
        </w:rPr>
        <w:t>.</w:t>
      </w:r>
    </w:p>
    <w:p w:rsidR="00EE2AF3" w:rsidRDefault="00EE2AF3" w:rsidP="00932F0C">
      <w:pPr>
        <w:spacing w:line="360" w:lineRule="auto"/>
        <w:ind w:firstLine="709"/>
        <w:jc w:val="both"/>
        <w:rPr>
          <w:sz w:val="28"/>
          <w:szCs w:val="28"/>
          <w:lang w:val="ru-RU"/>
        </w:rPr>
      </w:pPr>
      <w:r w:rsidRPr="00EE2AF3">
        <w:rPr>
          <w:sz w:val="28"/>
          <w:szCs w:val="28"/>
          <w:lang w:val="ru-RU"/>
        </w:rPr>
        <w:t>При разработке и внедрении новых страховых продуктов, специалисты компании руководствуются принципом их соответствия потребностям клиента по способу условий, доступности тарифов и качеству сервиса.</w:t>
      </w:r>
    </w:p>
    <w:p w:rsidR="001B651F" w:rsidRDefault="001B651F" w:rsidP="00946E20">
      <w:pPr>
        <w:spacing w:line="360" w:lineRule="auto"/>
        <w:ind w:firstLine="720"/>
        <w:jc w:val="both"/>
        <w:rPr>
          <w:sz w:val="28"/>
          <w:szCs w:val="28"/>
          <w:lang w:val="ru-RU"/>
        </w:rPr>
      </w:pPr>
    </w:p>
    <w:p w:rsidR="001B651F" w:rsidRPr="00932F0C" w:rsidRDefault="004A3189" w:rsidP="001B651F">
      <w:pPr>
        <w:pStyle w:val="ConsNormal"/>
        <w:widowControl/>
        <w:spacing w:line="360" w:lineRule="auto"/>
        <w:ind w:firstLine="709"/>
        <w:jc w:val="both"/>
        <w:rPr>
          <w:rFonts w:ascii="Times New Roman" w:hAnsi="Times New Roman" w:cs="Times New Roman"/>
          <w:sz w:val="28"/>
          <w:szCs w:val="28"/>
        </w:rPr>
      </w:pPr>
      <w:r w:rsidRPr="00932F0C">
        <w:rPr>
          <w:rFonts w:ascii="Times New Roman" w:hAnsi="Times New Roman" w:cs="Times New Roman"/>
          <w:sz w:val="28"/>
          <w:szCs w:val="28"/>
        </w:rPr>
        <w:t xml:space="preserve">2. </w:t>
      </w:r>
      <w:r w:rsidR="001B651F" w:rsidRPr="00932F0C">
        <w:rPr>
          <w:rFonts w:ascii="Times New Roman" w:hAnsi="Times New Roman" w:cs="Times New Roman"/>
          <w:sz w:val="28"/>
          <w:szCs w:val="28"/>
        </w:rPr>
        <w:t>3</w:t>
      </w:r>
      <w:r w:rsidR="00840906">
        <w:rPr>
          <w:rFonts w:ascii="Times New Roman" w:hAnsi="Times New Roman" w:cs="Times New Roman"/>
          <w:sz w:val="28"/>
          <w:szCs w:val="28"/>
        </w:rPr>
        <w:t>.</w:t>
      </w:r>
      <w:r w:rsidR="001B651F" w:rsidRPr="00932F0C">
        <w:rPr>
          <w:rFonts w:ascii="Times New Roman" w:hAnsi="Times New Roman" w:cs="Times New Roman"/>
          <w:sz w:val="28"/>
          <w:szCs w:val="28"/>
        </w:rPr>
        <w:t xml:space="preserve"> Построение схемы управления рисками предприятия (на примере ООО «Галсис» и анализ страхования имущества предприятий (на примере страховой организации ООО «Страховая компания «Росгосстрах»)</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с ограниченной ответственностью «Галсис»</w:t>
      </w:r>
      <w:r w:rsidRPr="00FE4BD7">
        <w:rPr>
          <w:rFonts w:ascii="Times New Roman" w:hAnsi="Times New Roman" w:cs="Times New Roman"/>
          <w:sz w:val="28"/>
          <w:szCs w:val="28"/>
        </w:rPr>
        <w:t xml:space="preserve"> образован</w:t>
      </w:r>
      <w:r>
        <w:rPr>
          <w:rFonts w:ascii="Times New Roman" w:hAnsi="Times New Roman" w:cs="Times New Roman"/>
          <w:sz w:val="28"/>
          <w:szCs w:val="28"/>
        </w:rPr>
        <w:t xml:space="preserve">о в 2002 году. Основные виды деятельности компании - </w:t>
      </w:r>
      <w:r w:rsidRPr="00FE4BD7">
        <w:rPr>
          <w:rFonts w:ascii="Times New Roman" w:hAnsi="Times New Roman" w:cs="Times New Roman"/>
          <w:sz w:val="28"/>
          <w:szCs w:val="28"/>
        </w:rPr>
        <w:t>услуги в области высоких технологий: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E4BD7">
        <w:rPr>
          <w:rFonts w:ascii="Times New Roman" w:hAnsi="Times New Roman" w:cs="Times New Roman"/>
          <w:sz w:val="28"/>
          <w:szCs w:val="28"/>
        </w:rPr>
        <w:t>разработка</w:t>
      </w:r>
      <w:r>
        <w:rPr>
          <w:rFonts w:ascii="Times New Roman" w:hAnsi="Times New Roman" w:cs="Times New Roman"/>
          <w:sz w:val="28"/>
          <w:szCs w:val="28"/>
        </w:rPr>
        <w:t xml:space="preserve"> программного обеспечения</w:t>
      </w:r>
      <w:r w:rsidRPr="00FE4BD7">
        <w:rPr>
          <w:rFonts w:ascii="Times New Roman" w:hAnsi="Times New Roman" w:cs="Times New Roman"/>
          <w:sz w:val="28"/>
          <w:szCs w:val="28"/>
        </w:rPr>
        <w:t>, консалтинг, интернет.</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w:t>
      </w:r>
      <w:r w:rsidRPr="001B651F">
        <w:rPr>
          <w:rFonts w:ascii="Times New Roman" w:hAnsi="Times New Roman" w:cs="Times New Roman"/>
          <w:sz w:val="28"/>
          <w:szCs w:val="28"/>
        </w:rPr>
        <w:t>оздание и поддержка информационных структур предприятий.</w:t>
      </w:r>
    </w:p>
    <w:p w:rsidR="001B651F" w:rsidRP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w:t>
      </w:r>
      <w:r w:rsidRPr="001B651F">
        <w:rPr>
          <w:rFonts w:ascii="Times New Roman" w:hAnsi="Times New Roman" w:cs="Times New Roman"/>
          <w:sz w:val="28"/>
          <w:szCs w:val="28"/>
        </w:rPr>
        <w:t>утсорсинг ИТ</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E4BD7">
        <w:rPr>
          <w:rFonts w:ascii="Times New Roman" w:hAnsi="Times New Roman" w:cs="Times New Roman"/>
          <w:sz w:val="28"/>
          <w:szCs w:val="28"/>
        </w:rPr>
        <w:t>другие направления деятельности управления предприятиями, информационной</w:t>
      </w:r>
      <w:r>
        <w:rPr>
          <w:rFonts w:ascii="Times New Roman" w:hAnsi="Times New Roman" w:cs="Times New Roman"/>
          <w:sz w:val="28"/>
          <w:szCs w:val="28"/>
        </w:rPr>
        <w:t xml:space="preserve"> и биометрической безопасности.</w:t>
      </w:r>
    </w:p>
    <w:p w:rsidR="001B651F" w:rsidRP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Юридический адрес компании: </w:t>
      </w:r>
      <w:r w:rsidRPr="00E95214">
        <w:rPr>
          <w:rFonts w:ascii="Times New Roman" w:hAnsi="Times New Roman" w:cs="Times New Roman"/>
          <w:sz w:val="28"/>
          <w:szCs w:val="28"/>
        </w:rPr>
        <w:t xml:space="preserve">город </w:t>
      </w:r>
      <w:r w:rsidRPr="001B651F">
        <w:rPr>
          <w:rFonts w:ascii="Times New Roman" w:hAnsi="Times New Roman" w:cs="Times New Roman"/>
          <w:sz w:val="28"/>
          <w:szCs w:val="28"/>
        </w:rPr>
        <w:t>г.Калининград, ул. генерала Озерова 17-Б.</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Имущество любого предприятия подвержено риску гибели или частичного повреждения, не зависимо от формы собственности, организационно-правовой формы или от размера предприятия. Именно поэтому построение схемы управления рисками является неотъемлемым элементом системы управления предприятия.</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рассматриваются риски, связанные с гибелью или повреждением имущества. ООО «Галсис» имеет на балансе следующее имущество, которое полностью расположено в арендуемом помещении по юридическому адресу (в восстановительных ценах):</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Персональный компьютер в комплекте: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системный блок – 75000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монитор – 9000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клавиатура – 1200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мышь – 570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принтер лазерный цветной – 17000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 сканер – 2500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 блок бесперебойного питания – 2400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Персональный компьютер в комплекте:</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системный блок – 32000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монитор – 7200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клавиатура – 650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мышь – 340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блок бесперебойного питания – 2400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Факс – 5300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Телефон беспроводной – 1700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Стол – 6400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Стол – 3500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Стулья 4 штуки – общая стоимость 2400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Кресло – 5300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Шкаф для одежды – 9300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Шкаф для книг – 7400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Жалюзи – 9300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Картина настенная – 1500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Часы настенные – 2300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Сейф несгораемый – 17000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Ксерокс – 6400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Внутренняя отделка помещения на общую сумму 350000 рублей.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необходимо определить те риски, которым подвержено перечисленное выше имущество и наступление которых наиболее вероятно в условиях города Калининграда. Далее определяются мероприятия, которые способствуют уменьшению вероятности наступления страхового случая. И конечно же изучается вопрос о необходимости страхования конкретного имущества от наступления конкретного страхового случая.</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Проведём анализ страхования имущества ООО «Галсис» с точки зрения одной из страховых компаний г. Калининграда – филиала ООО «Страховая Компания «</w:t>
      </w:r>
      <w:r w:rsidR="00742B34">
        <w:rPr>
          <w:rFonts w:ascii="Times New Roman" w:hAnsi="Times New Roman" w:cs="Times New Roman"/>
          <w:sz w:val="28"/>
          <w:szCs w:val="28"/>
        </w:rPr>
        <w:t>Росгосстрах</w:t>
      </w:r>
      <w:r>
        <w:rPr>
          <w:rFonts w:ascii="Times New Roman" w:hAnsi="Times New Roman" w:cs="Times New Roman"/>
          <w:sz w:val="28"/>
          <w:szCs w:val="28"/>
        </w:rPr>
        <w:t>».</w:t>
      </w:r>
    </w:p>
    <w:p w:rsidR="001B651F" w:rsidRDefault="00943A5D"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w:t>
      </w:r>
      <w:r w:rsidR="00742B34">
        <w:rPr>
          <w:rFonts w:ascii="Times New Roman" w:hAnsi="Times New Roman" w:cs="Times New Roman"/>
          <w:sz w:val="28"/>
          <w:szCs w:val="28"/>
        </w:rPr>
        <w:t xml:space="preserve"> «Страховая Компания «Росгосстрах</w:t>
      </w:r>
      <w:r w:rsidR="001B651F" w:rsidRPr="00295B16">
        <w:rPr>
          <w:rFonts w:ascii="Times New Roman" w:hAnsi="Times New Roman" w:cs="Times New Roman"/>
          <w:sz w:val="28"/>
          <w:szCs w:val="28"/>
        </w:rPr>
        <w:t>» успешно ведет свою деятельность</w:t>
      </w:r>
      <w:r w:rsidR="00742B34">
        <w:rPr>
          <w:rFonts w:ascii="Times New Roman" w:hAnsi="Times New Roman" w:cs="Times New Roman"/>
          <w:sz w:val="28"/>
          <w:szCs w:val="28"/>
        </w:rPr>
        <w:t xml:space="preserve"> на страховом рынке уже более 18</w:t>
      </w:r>
      <w:r w:rsidR="001B651F" w:rsidRPr="00295B16">
        <w:rPr>
          <w:rFonts w:ascii="Times New Roman" w:hAnsi="Times New Roman" w:cs="Times New Roman"/>
          <w:sz w:val="28"/>
          <w:szCs w:val="28"/>
        </w:rPr>
        <w:t xml:space="preserve"> лет. Внутренняя политика Компании позволяет уверенно удерживать высокие позиции на страховом рынке и ежегодно увеличивать число страхователей. </w:t>
      </w:r>
    </w:p>
    <w:p w:rsidR="001B651F" w:rsidRPr="00295B16" w:rsidRDefault="001B651F" w:rsidP="001B651F">
      <w:pPr>
        <w:pStyle w:val="ConsNormal"/>
        <w:widowControl/>
        <w:spacing w:line="360" w:lineRule="auto"/>
        <w:ind w:firstLine="709"/>
        <w:jc w:val="both"/>
        <w:rPr>
          <w:rFonts w:ascii="Times New Roman" w:hAnsi="Times New Roman" w:cs="Times New Roman"/>
          <w:sz w:val="28"/>
          <w:szCs w:val="28"/>
        </w:rPr>
      </w:pPr>
      <w:r w:rsidRPr="00295B16">
        <w:rPr>
          <w:rFonts w:ascii="Times New Roman" w:hAnsi="Times New Roman" w:cs="Times New Roman"/>
          <w:sz w:val="28"/>
          <w:szCs w:val="28"/>
        </w:rPr>
        <w:t>Наличие разветвленной филиальной сети</w:t>
      </w:r>
      <w:r w:rsidR="00742B34">
        <w:rPr>
          <w:rFonts w:ascii="Times New Roman" w:hAnsi="Times New Roman" w:cs="Times New Roman"/>
          <w:sz w:val="28"/>
          <w:szCs w:val="28"/>
        </w:rPr>
        <w:t xml:space="preserve"> </w:t>
      </w:r>
      <w:r w:rsidRPr="00295B16">
        <w:rPr>
          <w:rFonts w:ascii="Times New Roman" w:hAnsi="Times New Roman" w:cs="Times New Roman"/>
          <w:sz w:val="28"/>
          <w:szCs w:val="28"/>
        </w:rPr>
        <w:t>позволяет Компании осуществлять страховую защиту имущественных интересов клиентов практически на всей территории Российской Федерации.</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 «</w:t>
      </w:r>
      <w:r w:rsidR="00742B34">
        <w:rPr>
          <w:rFonts w:ascii="Times New Roman" w:hAnsi="Times New Roman" w:cs="Times New Roman"/>
          <w:sz w:val="28"/>
          <w:szCs w:val="28"/>
        </w:rPr>
        <w:t>Росгосстрах</w:t>
      </w:r>
      <w:r>
        <w:rPr>
          <w:rFonts w:ascii="Times New Roman" w:hAnsi="Times New Roman" w:cs="Times New Roman"/>
          <w:sz w:val="28"/>
          <w:szCs w:val="28"/>
        </w:rPr>
        <w:t>» осуществляет следующие виды страхования в отношении имущества предприятий: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F32B5">
        <w:rPr>
          <w:rFonts w:ascii="Times New Roman" w:hAnsi="Times New Roman" w:cs="Times New Roman"/>
          <w:sz w:val="28"/>
          <w:szCs w:val="28"/>
        </w:rPr>
        <w:t>Страхование имущества от огня и других опасностей</w:t>
      </w:r>
      <w:r>
        <w:rPr>
          <w:rFonts w:ascii="Times New Roman" w:hAnsi="Times New Roman" w:cs="Times New Roman"/>
          <w:sz w:val="28"/>
          <w:szCs w:val="28"/>
        </w:rPr>
        <w:t>.</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F32B5">
        <w:rPr>
          <w:rFonts w:ascii="Times New Roman" w:hAnsi="Times New Roman" w:cs="Times New Roman"/>
          <w:sz w:val="28"/>
          <w:szCs w:val="28"/>
        </w:rPr>
        <w:t>Страхование убытков от перерыва в хозяйственной деятельности</w:t>
      </w:r>
      <w:r>
        <w:rPr>
          <w:rFonts w:ascii="Times New Roman" w:hAnsi="Times New Roman" w:cs="Times New Roman"/>
          <w:sz w:val="28"/>
          <w:szCs w:val="28"/>
        </w:rPr>
        <w:t>.</w:t>
      </w:r>
    </w:p>
    <w:p w:rsidR="001B651F" w:rsidRDefault="001B651F" w:rsidP="001B651F">
      <w:pPr>
        <w:pStyle w:val="ConsNormal"/>
        <w:widowControl/>
        <w:tabs>
          <w:tab w:val="left" w:pos="865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F32B5">
        <w:rPr>
          <w:rFonts w:ascii="Times New Roman" w:hAnsi="Times New Roman" w:cs="Times New Roman"/>
          <w:sz w:val="28"/>
          <w:szCs w:val="28"/>
        </w:rPr>
        <w:t>Страхование машин и механизмов от поломок (аварий)</w:t>
      </w:r>
      <w:r>
        <w:rPr>
          <w:rFonts w:ascii="Times New Roman" w:hAnsi="Times New Roman" w:cs="Times New Roman"/>
          <w:sz w:val="28"/>
          <w:szCs w:val="28"/>
        </w:rPr>
        <w:t>.</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F32B5">
        <w:rPr>
          <w:rFonts w:ascii="Times New Roman" w:hAnsi="Times New Roman" w:cs="Times New Roman"/>
          <w:sz w:val="28"/>
          <w:szCs w:val="28"/>
        </w:rPr>
        <w:t>Страхо</w:t>
      </w:r>
      <w:r>
        <w:rPr>
          <w:rFonts w:ascii="Times New Roman" w:hAnsi="Times New Roman" w:cs="Times New Roman"/>
          <w:sz w:val="28"/>
          <w:szCs w:val="28"/>
        </w:rPr>
        <w:t>вание электронного оборудования.</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F32B5">
        <w:rPr>
          <w:rFonts w:ascii="Times New Roman" w:hAnsi="Times New Roman" w:cs="Times New Roman"/>
          <w:sz w:val="28"/>
          <w:szCs w:val="28"/>
        </w:rPr>
        <w:t>Страхование строительно-монтажных работ</w:t>
      </w:r>
      <w:r>
        <w:rPr>
          <w:rFonts w:ascii="Times New Roman" w:hAnsi="Times New Roman" w:cs="Times New Roman"/>
          <w:sz w:val="28"/>
          <w:szCs w:val="28"/>
        </w:rPr>
        <w:t>.</w:t>
      </w:r>
    </w:p>
    <w:p w:rsidR="001B651F" w:rsidRDefault="001B651F" w:rsidP="001B651F">
      <w:pPr>
        <w:pStyle w:val="ConsNormal"/>
        <w:widowControl/>
        <w:spacing w:line="360" w:lineRule="auto"/>
        <w:ind w:firstLine="709"/>
        <w:jc w:val="both"/>
        <w:rPr>
          <w:rFonts w:ascii="Verdana" w:hAnsi="Verdana" w:cs="Verdana"/>
          <w:color w:val="666666"/>
          <w:sz w:val="18"/>
          <w:szCs w:val="18"/>
        </w:rPr>
      </w:pPr>
      <w:r>
        <w:rPr>
          <w:rFonts w:ascii="Times New Roman" w:hAnsi="Times New Roman" w:cs="Times New Roman"/>
          <w:sz w:val="28"/>
          <w:szCs w:val="28"/>
        </w:rPr>
        <w:t xml:space="preserve">6) </w:t>
      </w:r>
      <w:r w:rsidRPr="00AF32B5">
        <w:rPr>
          <w:rFonts w:ascii="Times New Roman" w:hAnsi="Times New Roman" w:cs="Times New Roman"/>
          <w:sz w:val="28"/>
          <w:szCs w:val="28"/>
        </w:rPr>
        <w:t>Страхование грузов</w:t>
      </w:r>
      <w:r>
        <w:rPr>
          <w:rFonts w:ascii="Verdana" w:hAnsi="Verdana" w:cs="Verdana"/>
          <w:color w:val="666666"/>
          <w:sz w:val="18"/>
          <w:szCs w:val="18"/>
        </w:rPr>
        <w:t>.</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компания по всем параметрам подходит для предприятия</w:t>
      </w:r>
      <w:r w:rsidR="00742B34">
        <w:rPr>
          <w:rFonts w:ascii="Times New Roman" w:hAnsi="Times New Roman" w:cs="Times New Roman"/>
          <w:sz w:val="28"/>
          <w:szCs w:val="28"/>
        </w:rPr>
        <w:t xml:space="preserve"> «Галсис»</w:t>
      </w:r>
      <w:r>
        <w:rPr>
          <w:rFonts w:ascii="Times New Roman" w:hAnsi="Times New Roman" w:cs="Times New Roman"/>
          <w:sz w:val="28"/>
          <w:szCs w:val="28"/>
        </w:rPr>
        <w:t>, так как имеется возможность застраховать все возможные для предприятия риски, а именно:</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от огня и других опасностей;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страхование электронного оборудования.</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порядок страхования по перечисленным видам, который установлено в СК «</w:t>
      </w:r>
      <w:r w:rsidR="00742B34">
        <w:rPr>
          <w:rFonts w:ascii="Times New Roman" w:hAnsi="Times New Roman" w:cs="Times New Roman"/>
          <w:sz w:val="28"/>
          <w:szCs w:val="28"/>
        </w:rPr>
        <w:t>Росгосстрах</w:t>
      </w:r>
      <w:r>
        <w:rPr>
          <w:rFonts w:ascii="Times New Roman" w:hAnsi="Times New Roman" w:cs="Times New Roman"/>
          <w:sz w:val="28"/>
          <w:szCs w:val="28"/>
        </w:rPr>
        <w:t>».</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sidRPr="004A71D9">
        <w:rPr>
          <w:rFonts w:ascii="Times New Roman" w:hAnsi="Times New Roman" w:cs="Times New Roman"/>
          <w:sz w:val="28"/>
          <w:szCs w:val="28"/>
        </w:rPr>
        <w:t>Объектами страхования</w:t>
      </w:r>
      <w:r>
        <w:rPr>
          <w:rFonts w:ascii="Times New Roman" w:hAnsi="Times New Roman" w:cs="Times New Roman"/>
          <w:sz w:val="28"/>
          <w:szCs w:val="28"/>
        </w:rPr>
        <w:t xml:space="preserve"> имущества от огня и других опасностей</w:t>
      </w:r>
      <w:r w:rsidRPr="004A71D9">
        <w:rPr>
          <w:rFonts w:ascii="Times New Roman" w:hAnsi="Times New Roman" w:cs="Times New Roman"/>
          <w:sz w:val="28"/>
          <w:szCs w:val="28"/>
        </w:rPr>
        <w:t xml:space="preserve"> могут быть не противоречащие законодательству РФ имущественные интересы, связанные с владением, пользованием и распоряжением имуществом. Под «имуществом», принимаемом на страхование, понимается имущество, в отношении которого Страхователь (Выгодоприобретатель) имеет основанный на законе, ином правовом акте или договоре интерес в его сохранении.</w:t>
      </w:r>
      <w:r w:rsidRPr="004A71D9">
        <w:rPr>
          <w:rFonts w:ascii="Times New Roman" w:hAnsi="Times New Roman" w:cs="Times New Roman"/>
          <w:sz w:val="28"/>
          <w:szCs w:val="28"/>
        </w:rPr>
        <w:br/>
        <w:t>По договору на страхование может быть принято движимое и/или недвижимое имущество, в том числе:</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A71D9">
        <w:rPr>
          <w:rFonts w:ascii="Times New Roman" w:hAnsi="Times New Roman" w:cs="Times New Roman"/>
          <w:sz w:val="28"/>
          <w:szCs w:val="28"/>
        </w:rPr>
        <w:t xml:space="preserve">Здания (производственные, административные, социально-культурного назначения и общественного пользования);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A71D9">
        <w:rPr>
          <w:rFonts w:ascii="Times New Roman" w:hAnsi="Times New Roman" w:cs="Times New Roman"/>
          <w:sz w:val="28"/>
          <w:szCs w:val="28"/>
        </w:rPr>
        <w:t xml:space="preserve">Сооружения (башни, мачты, рекламные щиты, агрегаты и иные производственно-технологические установки);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A71D9">
        <w:rPr>
          <w:rFonts w:ascii="Times New Roman" w:hAnsi="Times New Roman" w:cs="Times New Roman"/>
          <w:sz w:val="28"/>
          <w:szCs w:val="28"/>
        </w:rPr>
        <w:t xml:space="preserve">Оборудование (коммуникации, системы, аппараты, станки, передаточные и силовые машины, а также иные механизмы и приспособления производственно-технологического назначения);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A71D9">
        <w:rPr>
          <w:rFonts w:ascii="Times New Roman" w:hAnsi="Times New Roman" w:cs="Times New Roman"/>
          <w:sz w:val="28"/>
          <w:szCs w:val="28"/>
        </w:rPr>
        <w:t xml:space="preserve">Продукция и товары на складе;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A71D9">
        <w:rPr>
          <w:rFonts w:ascii="Times New Roman" w:hAnsi="Times New Roman" w:cs="Times New Roman"/>
          <w:sz w:val="28"/>
          <w:szCs w:val="28"/>
        </w:rPr>
        <w:t xml:space="preserve">Сырье, материалы и другие товарно-материальные ценности;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4A71D9">
        <w:rPr>
          <w:rFonts w:ascii="Times New Roman" w:hAnsi="Times New Roman" w:cs="Times New Roman"/>
          <w:sz w:val="28"/>
          <w:szCs w:val="28"/>
        </w:rPr>
        <w:t>Мебель, отделка зданий (помещений).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sidRPr="004A71D9">
        <w:rPr>
          <w:rFonts w:ascii="Times New Roman" w:hAnsi="Times New Roman" w:cs="Times New Roman"/>
          <w:sz w:val="28"/>
          <w:szCs w:val="28"/>
        </w:rPr>
        <w:t>По выбору страхователя, договор страхования заключается по всем рискам, перечисленным ниже, или их комбинации:</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Пожар -</w:t>
      </w:r>
      <w:r w:rsidRPr="004A71D9">
        <w:rPr>
          <w:rFonts w:ascii="Times New Roman" w:hAnsi="Times New Roman" w:cs="Times New Roman"/>
          <w:sz w:val="28"/>
          <w:szCs w:val="28"/>
        </w:rPr>
        <w:t xml:space="preserve"> возникновение ущерба (убытка) вследствие уничтожения (гибели), повреждения, утраты застрахованного имущества в результате неконтролируемого процесса горения, причиняющего материальный ущерб юридическим лицам в результате следующих факторов пожара: пламя и искры, повышенная температура окружающей среды, дым.</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Залив -</w:t>
      </w:r>
      <w:r w:rsidRPr="004A71D9">
        <w:rPr>
          <w:rFonts w:ascii="Times New Roman" w:hAnsi="Times New Roman" w:cs="Times New Roman"/>
          <w:sz w:val="28"/>
          <w:szCs w:val="28"/>
        </w:rPr>
        <w:t xml:space="preserve"> возникновение ущерба (убытка) у лица, в пользу которого заключен договор страхования,  вследствие уничтожения (гибели), повреждения, утраты застрахованного имущества в результате воздействия жидкости или ее паров. Под термином «залив» подразумевается неконтролируемый процесс проникновения жидкости или ее паров в места для того не предназначенные.</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Механическое воздействие -</w:t>
      </w:r>
      <w:r w:rsidRPr="004A71D9">
        <w:rPr>
          <w:rFonts w:ascii="Times New Roman" w:hAnsi="Times New Roman" w:cs="Times New Roman"/>
          <w:sz w:val="28"/>
          <w:szCs w:val="28"/>
        </w:rPr>
        <w:t xml:space="preserve"> возникновение ущерба (убытка) у лица, в пользу которого заключен договор страхования,  вследствие уничтожения (гибели), повреждения, утраты застрахованного имущества в результате механического воздействия внешних сил.</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Противоправные действия третьих лиц -</w:t>
      </w:r>
      <w:r w:rsidRPr="004A71D9">
        <w:rPr>
          <w:rFonts w:ascii="Times New Roman" w:hAnsi="Times New Roman" w:cs="Times New Roman"/>
          <w:sz w:val="28"/>
          <w:szCs w:val="28"/>
        </w:rPr>
        <w:t xml:space="preserve"> возникновение ущерба (убытка) у лица, в пользу которого заключен договор страхования, вследствие уничтожения (гибели), повреждения, утраты застрахованного имущества в результате незаконного посягательства (имеющего признаки преступления в соответствии с Уголовным кодексом РФ) третьих лиц на застрахованное имущество.</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Терроризм - </w:t>
      </w:r>
      <w:r w:rsidRPr="004A71D9">
        <w:rPr>
          <w:rFonts w:ascii="Times New Roman" w:hAnsi="Times New Roman" w:cs="Times New Roman"/>
          <w:sz w:val="28"/>
          <w:szCs w:val="28"/>
        </w:rPr>
        <w:t xml:space="preserve">возникновение ущерба (убытка) у лица, в пользу которого заключен договор страхования, вследствие акта, по которому проводится официальное уголовное расследование, возбужденное на основании ст. 205 </w:t>
      </w:r>
      <w:r>
        <w:rPr>
          <w:rFonts w:ascii="Times New Roman" w:hAnsi="Times New Roman" w:cs="Times New Roman"/>
          <w:sz w:val="28"/>
          <w:szCs w:val="28"/>
        </w:rPr>
        <w:t>«</w:t>
      </w:r>
      <w:r w:rsidRPr="004A71D9">
        <w:rPr>
          <w:rFonts w:ascii="Times New Roman" w:hAnsi="Times New Roman" w:cs="Times New Roman"/>
          <w:sz w:val="28"/>
          <w:szCs w:val="28"/>
        </w:rPr>
        <w:t>Терроризм</w:t>
      </w:r>
      <w:r>
        <w:rPr>
          <w:rFonts w:ascii="Times New Roman" w:hAnsi="Times New Roman" w:cs="Times New Roman"/>
          <w:sz w:val="28"/>
          <w:szCs w:val="28"/>
        </w:rPr>
        <w:t>»</w:t>
      </w:r>
      <w:r w:rsidRPr="004A71D9">
        <w:rPr>
          <w:rFonts w:ascii="Times New Roman" w:hAnsi="Times New Roman" w:cs="Times New Roman"/>
          <w:sz w:val="28"/>
          <w:szCs w:val="28"/>
        </w:rPr>
        <w:t xml:space="preserve"> УК РФ.</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sidRPr="004A71D9">
        <w:rPr>
          <w:rFonts w:ascii="Times New Roman" w:hAnsi="Times New Roman" w:cs="Times New Roman"/>
          <w:sz w:val="28"/>
          <w:szCs w:val="28"/>
        </w:rPr>
        <w:t>Страховая премия (стоимость страхования) зависит от вида и характеристик имущества, принимаемого на страхование, условий и особенностей его хранения (эксплуатации), срока страхования, страховых рисков, а также иных факторов и исчисляется согласно</w:t>
      </w:r>
      <w:r>
        <w:rPr>
          <w:rFonts w:ascii="Times New Roman" w:hAnsi="Times New Roman" w:cs="Times New Roman"/>
          <w:sz w:val="28"/>
          <w:szCs w:val="28"/>
        </w:rPr>
        <w:t xml:space="preserve"> тарифам, </w:t>
      </w:r>
      <w:r w:rsidRPr="004A71D9">
        <w:rPr>
          <w:rFonts w:ascii="Times New Roman" w:hAnsi="Times New Roman" w:cs="Times New Roman"/>
          <w:sz w:val="28"/>
          <w:szCs w:val="28"/>
        </w:rPr>
        <w:t>действующим в Компании.</w:t>
      </w:r>
    </w:p>
    <w:p w:rsidR="001B651F" w:rsidRPr="004A71D9"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клиентов, осуществляющих </w:t>
      </w:r>
      <w:r w:rsidRPr="004A71D9">
        <w:rPr>
          <w:rFonts w:ascii="Times New Roman" w:hAnsi="Times New Roman" w:cs="Times New Roman"/>
          <w:sz w:val="28"/>
          <w:szCs w:val="28"/>
        </w:rPr>
        <w:t>другие виды страхования в Компании, предоставляется скидка в размере 10% (от страхового тарифа). Также, если в течение срока действия договора Страхователь не обращался за выплатой страхового возмещения, то при заключении договора на очередной год предоставляется скидка в размере 5% (от первоначального тарифа).</w:t>
      </w:r>
      <w:r w:rsidRPr="004A71D9">
        <w:rPr>
          <w:rFonts w:ascii="Times New Roman" w:hAnsi="Times New Roman" w:cs="Times New Roman"/>
          <w:sz w:val="28"/>
          <w:szCs w:val="28"/>
        </w:rPr>
        <w:br/>
        <w:t>Оплаченные премии в части страхования имущества уменьшают налоговую базу страхователя (Налоговый кодекс РФ, часть 2-ая, гл. 25, ст. 263).</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страхования электронного оборудования </w:t>
      </w:r>
      <w:r w:rsidRPr="00EF09A1">
        <w:rPr>
          <w:rFonts w:ascii="Times New Roman" w:hAnsi="Times New Roman" w:cs="Times New Roman"/>
          <w:sz w:val="28"/>
          <w:szCs w:val="28"/>
        </w:rPr>
        <w:t>являются не противоречащие законодательству Российской Федерации имущественные интересы, связанные с владением, пользованием, распоряжением электронными устройствами.</w:t>
      </w:r>
      <w:r>
        <w:rPr>
          <w:rFonts w:ascii="Times New Roman" w:hAnsi="Times New Roman" w:cs="Times New Roman"/>
          <w:sz w:val="28"/>
          <w:szCs w:val="28"/>
        </w:rPr>
        <w:t xml:space="preserve"> </w:t>
      </w:r>
      <w:r w:rsidRPr="00EF09A1">
        <w:rPr>
          <w:rFonts w:ascii="Times New Roman" w:hAnsi="Times New Roman" w:cs="Times New Roman"/>
          <w:sz w:val="28"/>
          <w:szCs w:val="28"/>
        </w:rPr>
        <w:t xml:space="preserve">По договору на страхование могут быть приняты электронные устройства в том числе: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F09A1">
        <w:rPr>
          <w:rFonts w:ascii="Times New Roman" w:hAnsi="Times New Roman" w:cs="Times New Roman"/>
          <w:sz w:val="28"/>
          <w:szCs w:val="28"/>
        </w:rPr>
        <w:t>Электронные вычислительные машины (типа MAIN FRAME, мини-ЭВМ, персональные компьютеры, рабочие станции и т.д.), используемые для обработки данных, контроля и управления;</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F09A1">
        <w:rPr>
          <w:rFonts w:ascii="Times New Roman" w:hAnsi="Times New Roman" w:cs="Times New Roman"/>
          <w:sz w:val="28"/>
          <w:szCs w:val="28"/>
        </w:rPr>
        <w:t>Периферийное оборудование в составе электронно-вычислительных комплексов (принтеры, сканеры, лентопротяжные устройства, стримеры, сетевое оборудование, оборудование для MULTI MEDIA и т.д.);</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F09A1">
        <w:rPr>
          <w:rFonts w:ascii="Times New Roman" w:hAnsi="Times New Roman" w:cs="Times New Roman"/>
          <w:sz w:val="28"/>
          <w:szCs w:val="28"/>
        </w:rPr>
        <w:t xml:space="preserve">Электронные и радиоизлучающие медицинские аппараты, а также научная аппаратура (рентгеновские аппараты и установки для диагностики и терапии, излучатели, аппараты типа </w:t>
      </w:r>
      <w:r>
        <w:rPr>
          <w:rFonts w:ascii="Times New Roman" w:hAnsi="Times New Roman" w:cs="Times New Roman"/>
          <w:sz w:val="28"/>
          <w:szCs w:val="28"/>
        </w:rPr>
        <w:t>«</w:t>
      </w:r>
      <w:r w:rsidRPr="00EF09A1">
        <w:rPr>
          <w:rFonts w:ascii="Times New Roman" w:hAnsi="Times New Roman" w:cs="Times New Roman"/>
          <w:sz w:val="28"/>
          <w:szCs w:val="28"/>
        </w:rPr>
        <w:t>искусственные легкие</w:t>
      </w:r>
      <w:r>
        <w:rPr>
          <w:rFonts w:ascii="Times New Roman" w:hAnsi="Times New Roman" w:cs="Times New Roman"/>
          <w:sz w:val="28"/>
          <w:szCs w:val="28"/>
        </w:rPr>
        <w:t>»</w:t>
      </w:r>
      <w:r w:rsidRPr="00EF09A1">
        <w:rPr>
          <w:rFonts w:ascii="Times New Roman" w:hAnsi="Times New Roman" w:cs="Times New Roman"/>
          <w:sz w:val="28"/>
          <w:szCs w:val="28"/>
        </w:rPr>
        <w:t xml:space="preserve">, </w:t>
      </w:r>
      <w:r>
        <w:rPr>
          <w:rFonts w:ascii="Times New Roman" w:hAnsi="Times New Roman" w:cs="Times New Roman"/>
          <w:sz w:val="28"/>
          <w:szCs w:val="28"/>
        </w:rPr>
        <w:t>«</w:t>
      </w:r>
      <w:r w:rsidRPr="00EF09A1">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EF09A1">
        <w:rPr>
          <w:rFonts w:ascii="Times New Roman" w:hAnsi="Times New Roman" w:cs="Times New Roman"/>
          <w:sz w:val="28"/>
          <w:szCs w:val="28"/>
        </w:rPr>
        <w:t>, анализаторы, электронные микроскопы и т.п.);</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F09A1">
        <w:rPr>
          <w:rFonts w:ascii="Times New Roman" w:hAnsi="Times New Roman" w:cs="Times New Roman"/>
          <w:sz w:val="28"/>
          <w:szCs w:val="28"/>
        </w:rPr>
        <w:t>Устройства передачи информации (телетайпы, телефаксы, радиолокационные установки, модемы, вещательные радио- и телепередатчики и т.д.);</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F09A1">
        <w:rPr>
          <w:rFonts w:ascii="Times New Roman" w:hAnsi="Times New Roman" w:cs="Times New Roman"/>
          <w:sz w:val="28"/>
          <w:szCs w:val="28"/>
        </w:rPr>
        <w:t> Теле-, радио- , кино- и видеотехника (телевизионные устройства, аппаратно-студийные блоки для кино- и телестудий, видеокамеры и т.п.);</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F09A1">
        <w:rPr>
          <w:rFonts w:ascii="Times New Roman" w:hAnsi="Times New Roman" w:cs="Times New Roman"/>
          <w:sz w:val="28"/>
          <w:szCs w:val="28"/>
        </w:rPr>
        <w:t>Множительная техника (копиры, ризографы);</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F09A1">
        <w:rPr>
          <w:rFonts w:ascii="Times New Roman" w:hAnsi="Times New Roman" w:cs="Times New Roman"/>
          <w:sz w:val="28"/>
          <w:szCs w:val="28"/>
        </w:rPr>
        <w:t>Внешние носители информации (перфоленты, магнитные ленты и диски, флоппи-диски, оптические диски, CD ROOM-диски и т.п.).</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sidRPr="00EF09A1">
        <w:rPr>
          <w:rFonts w:ascii="Times New Roman" w:hAnsi="Times New Roman" w:cs="Times New Roman"/>
          <w:sz w:val="28"/>
          <w:szCs w:val="28"/>
        </w:rPr>
        <w:t>Страховым риском, на случай наступления, которого проводится настоящее страхование, является предполагаемое событие, связанное с повреждением (гибелью) принятого на страхование имущества в результате следующих причин:</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F09A1">
        <w:rPr>
          <w:rFonts w:ascii="Times New Roman" w:hAnsi="Times New Roman" w:cs="Times New Roman"/>
          <w:sz w:val="28"/>
          <w:szCs w:val="28"/>
        </w:rPr>
        <w:t xml:space="preserve">Действия огня из-за пожара, взрыва, удара молнии;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F09A1">
        <w:rPr>
          <w:rFonts w:ascii="Times New Roman" w:hAnsi="Times New Roman" w:cs="Times New Roman"/>
          <w:sz w:val="28"/>
          <w:szCs w:val="28"/>
        </w:rPr>
        <w:t xml:space="preserve">Действия воды из-за проникновения воды из соседних помещений, аварий водопроводной или канализационной сети;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F09A1">
        <w:rPr>
          <w:rFonts w:ascii="Times New Roman" w:hAnsi="Times New Roman" w:cs="Times New Roman"/>
          <w:sz w:val="28"/>
          <w:szCs w:val="28"/>
        </w:rPr>
        <w:t xml:space="preserve">Действия пара </w:t>
      </w:r>
      <w:r>
        <w:rPr>
          <w:rFonts w:ascii="Times New Roman" w:hAnsi="Times New Roman" w:cs="Times New Roman"/>
          <w:sz w:val="28"/>
          <w:szCs w:val="28"/>
        </w:rPr>
        <w:t>из-за аварии отопительной сети;</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F09A1">
        <w:rPr>
          <w:rFonts w:ascii="Times New Roman" w:hAnsi="Times New Roman" w:cs="Times New Roman"/>
          <w:sz w:val="28"/>
          <w:szCs w:val="28"/>
        </w:rPr>
        <w:t xml:space="preserve">Аварии энергосети;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F09A1">
        <w:rPr>
          <w:rFonts w:ascii="Times New Roman" w:hAnsi="Times New Roman" w:cs="Times New Roman"/>
          <w:sz w:val="28"/>
          <w:szCs w:val="28"/>
        </w:rPr>
        <w:t xml:space="preserve">Механических повреждений из-за непреднамеренных небрежных (неосторожных) действий третьих лиц, исключая самого Страхователя (его работников, представителей);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F09A1">
        <w:rPr>
          <w:rFonts w:ascii="Times New Roman" w:hAnsi="Times New Roman" w:cs="Times New Roman"/>
          <w:sz w:val="28"/>
          <w:szCs w:val="28"/>
        </w:rPr>
        <w:t>Отказа в работе вследствие ошибок в конструкции электронного оборудования - только в случае, если страховое событие произошло до окончания гарантийного срока эксплуатации, установленного производителем или дилером для конкретного оборудования, при неоплаченной Страхователем надбавки за гарантийное обслуживание при покупке этого оборудования;</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F09A1">
        <w:rPr>
          <w:rFonts w:ascii="Times New Roman" w:hAnsi="Times New Roman" w:cs="Times New Roman"/>
          <w:sz w:val="28"/>
          <w:szCs w:val="28"/>
        </w:rPr>
        <w:t>Похищения (кражи, взлома) и порчи вследствие противоправных действий третьих лиц.</w:t>
      </w:r>
    </w:p>
    <w:p w:rsidR="001B651F" w:rsidRPr="00EF09A1" w:rsidRDefault="001B651F" w:rsidP="001B651F">
      <w:pPr>
        <w:pStyle w:val="ConsNormal"/>
        <w:widowControl/>
        <w:spacing w:line="360" w:lineRule="auto"/>
        <w:ind w:firstLine="709"/>
        <w:jc w:val="both"/>
        <w:rPr>
          <w:rFonts w:ascii="Times New Roman" w:hAnsi="Times New Roman" w:cs="Times New Roman"/>
          <w:sz w:val="28"/>
          <w:szCs w:val="28"/>
        </w:rPr>
      </w:pPr>
      <w:r w:rsidRPr="00EF09A1">
        <w:rPr>
          <w:rFonts w:ascii="Times New Roman" w:hAnsi="Times New Roman" w:cs="Times New Roman"/>
          <w:sz w:val="28"/>
          <w:szCs w:val="28"/>
        </w:rPr>
        <w:t>Страховая премия (стоимость страхования) зависит от вида и характеристик имущества, принимаемого на страхование, условий и особенностей его хранения (эксплуатации), срока страхования, страховых рисков, а также иных факторов.</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данному виду страхования так же применяются перечисленные выше скидки.</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страховые премии по страхованию имущества ООО «</w:t>
      </w:r>
      <w:r w:rsidR="004A71E1">
        <w:rPr>
          <w:rFonts w:ascii="Times New Roman" w:hAnsi="Times New Roman" w:cs="Times New Roman"/>
          <w:sz w:val="28"/>
          <w:szCs w:val="28"/>
        </w:rPr>
        <w:t>Галсис</w:t>
      </w:r>
      <w:r>
        <w:rPr>
          <w:rFonts w:ascii="Times New Roman" w:hAnsi="Times New Roman" w:cs="Times New Roman"/>
          <w:sz w:val="28"/>
          <w:szCs w:val="28"/>
        </w:rPr>
        <w:t>».</w:t>
      </w:r>
    </w:p>
    <w:p w:rsidR="001B651F" w:rsidRPr="00356D0F" w:rsidRDefault="001B651F" w:rsidP="001B651F">
      <w:pPr>
        <w:pStyle w:val="ConsNormal"/>
        <w:widowControl/>
        <w:spacing w:line="360" w:lineRule="auto"/>
        <w:ind w:firstLine="709"/>
        <w:jc w:val="both"/>
        <w:rPr>
          <w:rFonts w:ascii="Times New Roman" w:hAnsi="Times New Roman" w:cs="Times New Roman"/>
          <w:sz w:val="28"/>
          <w:szCs w:val="28"/>
        </w:rPr>
      </w:pPr>
      <w:r w:rsidRPr="00356D0F">
        <w:rPr>
          <w:rFonts w:ascii="Times New Roman" w:hAnsi="Times New Roman" w:cs="Times New Roman"/>
          <w:sz w:val="28"/>
          <w:szCs w:val="28"/>
        </w:rPr>
        <w:t>Страховая сумма определяется исходя из страховой стоимости, которая бывает:</w:t>
      </w:r>
    </w:p>
    <w:p w:rsidR="001B651F" w:rsidRPr="00356D0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56D0F">
        <w:rPr>
          <w:rFonts w:ascii="Times New Roman" w:hAnsi="Times New Roman" w:cs="Times New Roman"/>
          <w:sz w:val="28"/>
          <w:szCs w:val="28"/>
        </w:rPr>
        <w:t xml:space="preserve">действительной (стоимость объекта  на момент страхования); </w:t>
      </w:r>
    </w:p>
    <w:p w:rsidR="001B651F" w:rsidRPr="00356D0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56D0F">
        <w:rPr>
          <w:rFonts w:ascii="Times New Roman" w:hAnsi="Times New Roman" w:cs="Times New Roman"/>
          <w:sz w:val="28"/>
          <w:szCs w:val="28"/>
        </w:rPr>
        <w:t xml:space="preserve">оценочной (стоимость по заключению оценщика); </w:t>
      </w:r>
    </w:p>
    <w:p w:rsidR="001B651F" w:rsidRPr="00356D0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56D0F">
        <w:rPr>
          <w:rFonts w:ascii="Times New Roman" w:hAnsi="Times New Roman" w:cs="Times New Roman"/>
          <w:sz w:val="28"/>
          <w:szCs w:val="28"/>
        </w:rPr>
        <w:t xml:space="preserve"> балансовой (стоимость по бухгалтерским документам); </w:t>
      </w:r>
    </w:p>
    <w:p w:rsidR="001B651F" w:rsidRPr="00356D0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356D0F">
        <w:rPr>
          <w:rFonts w:ascii="Times New Roman" w:hAnsi="Times New Roman" w:cs="Times New Roman"/>
          <w:sz w:val="28"/>
          <w:szCs w:val="28"/>
        </w:rPr>
        <w:t xml:space="preserve"> восстановительной (стоимость зат</w:t>
      </w:r>
      <w:r>
        <w:rPr>
          <w:rFonts w:ascii="Times New Roman" w:hAnsi="Times New Roman" w:cs="Times New Roman"/>
          <w:sz w:val="28"/>
          <w:szCs w:val="28"/>
        </w:rPr>
        <w:t>рат на восстановление объекта);</w:t>
      </w:r>
    </w:p>
    <w:p w:rsidR="001B651F" w:rsidRPr="00356D0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356D0F">
        <w:rPr>
          <w:rFonts w:ascii="Times New Roman" w:hAnsi="Times New Roman" w:cs="Times New Roman"/>
          <w:sz w:val="28"/>
          <w:szCs w:val="28"/>
        </w:rPr>
        <w:t>Для товаров в обороте, запасов сырья и готовой продукции страховая стоимость определяется:</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356D0F">
        <w:rPr>
          <w:rFonts w:ascii="Times New Roman" w:hAnsi="Times New Roman" w:cs="Times New Roman"/>
          <w:sz w:val="28"/>
          <w:szCs w:val="28"/>
        </w:rPr>
        <w:t xml:space="preserve">по максимальному или среднему остатку;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356D0F">
        <w:rPr>
          <w:rFonts w:ascii="Times New Roman" w:hAnsi="Times New Roman" w:cs="Times New Roman"/>
          <w:sz w:val="28"/>
          <w:szCs w:val="28"/>
        </w:rPr>
        <w:t xml:space="preserve">по неснижаемому остатку (только для имущества, передаваемого в залог);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56D0F">
        <w:rPr>
          <w:rFonts w:ascii="Times New Roman" w:hAnsi="Times New Roman" w:cs="Times New Roman"/>
          <w:sz w:val="28"/>
          <w:szCs w:val="28"/>
        </w:rPr>
        <w:t xml:space="preserve"> по максимальной или </w:t>
      </w:r>
      <w:r>
        <w:rPr>
          <w:rFonts w:ascii="Times New Roman" w:hAnsi="Times New Roman" w:cs="Times New Roman"/>
          <w:sz w:val="28"/>
          <w:szCs w:val="28"/>
        </w:rPr>
        <w:t>средней загрузке склада;</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356D0F">
        <w:rPr>
          <w:rFonts w:ascii="Times New Roman" w:hAnsi="Times New Roman" w:cs="Times New Roman"/>
          <w:sz w:val="28"/>
          <w:szCs w:val="28"/>
        </w:rPr>
        <w:t>на основе инвентаризации (для имущества, обладающего персональными идентификационными номерами, фиксируемых в учетных документах по каждой единице, наприм</w:t>
      </w:r>
      <w:r>
        <w:rPr>
          <w:rFonts w:ascii="Times New Roman" w:hAnsi="Times New Roman" w:cs="Times New Roman"/>
          <w:sz w:val="28"/>
          <w:szCs w:val="28"/>
        </w:rPr>
        <w:t>ер автомобилей, катеров и т.д.).</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sidRPr="00356D0F">
        <w:rPr>
          <w:rFonts w:ascii="Times New Roman" w:hAnsi="Times New Roman" w:cs="Times New Roman"/>
          <w:sz w:val="28"/>
          <w:szCs w:val="28"/>
        </w:rPr>
        <w:t xml:space="preserve">Страховая сумма не может быть выше действительной стоимости объекта страхования. В течение периода страхования страховая сумма может быть изменена.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Страховая премия рассчитывается в</w:t>
      </w:r>
      <w:r w:rsidRPr="00356D0F">
        <w:rPr>
          <w:rFonts w:ascii="Times New Roman" w:hAnsi="Times New Roman" w:cs="Times New Roman"/>
          <w:sz w:val="28"/>
          <w:szCs w:val="28"/>
        </w:rPr>
        <w:t xml:space="preserve"> зависимости от различных факторов (стоимости и назначения имущества, конструктивных особенностей здания, использования превентивных мер: охраны и охранных устройств, пожарной сигнализации)</w:t>
      </w:r>
      <w:r>
        <w:rPr>
          <w:rFonts w:ascii="Times New Roman" w:hAnsi="Times New Roman" w:cs="Times New Roman"/>
          <w:sz w:val="28"/>
          <w:szCs w:val="28"/>
        </w:rPr>
        <w:t xml:space="preserve">. </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 расчёте страховой премии по страхованию имущества ООО «</w:t>
      </w:r>
      <w:r w:rsidR="004A71E1">
        <w:rPr>
          <w:rFonts w:ascii="Times New Roman" w:hAnsi="Times New Roman" w:cs="Times New Roman"/>
          <w:sz w:val="28"/>
          <w:szCs w:val="28"/>
        </w:rPr>
        <w:t>Галсис</w:t>
      </w:r>
      <w:r>
        <w:rPr>
          <w:rFonts w:ascii="Times New Roman" w:hAnsi="Times New Roman" w:cs="Times New Roman"/>
          <w:sz w:val="28"/>
          <w:szCs w:val="28"/>
        </w:rPr>
        <w:t>», целесообразно выбрать 2 вида страхования:</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Страхование имущества от огня и других опасностей, при этом внутренняя отделка рассматривается как отдельный объект страхования, так как она в большей мере подвержена воздействию воды, чем другое имущество.</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Страхование электронного оборудования, так как это имущество обладает дополнительными характеристиками и имеет место дополнительный риск его повреждений от аварий в энергосистеме.</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страхового тарифа осуществлялся исходя из следующих соображений:</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 предприятии имеется противопожарная и охранная сигнализация, офис расположен на 3-м этаже, имеется металлическая дверь, кирпичная межкомнатная перегородка. Всё это повлияло на снижение тарифа по всему имуществу.</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 предприятии используется устройство бесперебойного питания, которое позволяет снизить риск повреждения электронного оборудования. Это повлияло на снижение тарифа по страхованию электронного оборудования.</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54D13">
        <w:rPr>
          <w:rFonts w:ascii="Times New Roman" w:hAnsi="Times New Roman" w:cs="Times New Roman"/>
          <w:sz w:val="28"/>
          <w:szCs w:val="28"/>
        </w:rPr>
        <w:t xml:space="preserve">Система отопления имеет высокую степень износа. В течение года </w:t>
      </w:r>
      <w:r>
        <w:rPr>
          <w:rFonts w:ascii="Times New Roman" w:hAnsi="Times New Roman" w:cs="Times New Roman"/>
          <w:sz w:val="28"/>
          <w:szCs w:val="28"/>
        </w:rPr>
        <w:t xml:space="preserve">произошло </w:t>
      </w:r>
      <w:r w:rsidRPr="00654D13">
        <w:rPr>
          <w:rFonts w:ascii="Times New Roman" w:hAnsi="Times New Roman" w:cs="Times New Roman"/>
          <w:sz w:val="28"/>
          <w:szCs w:val="28"/>
        </w:rPr>
        <w:t xml:space="preserve">5 аварий по </w:t>
      </w:r>
      <w:r>
        <w:rPr>
          <w:rFonts w:ascii="Times New Roman" w:hAnsi="Times New Roman" w:cs="Times New Roman"/>
          <w:sz w:val="28"/>
          <w:szCs w:val="28"/>
        </w:rPr>
        <w:t xml:space="preserve">всему </w:t>
      </w:r>
      <w:r w:rsidRPr="00654D13">
        <w:rPr>
          <w:rFonts w:ascii="Times New Roman" w:hAnsi="Times New Roman" w:cs="Times New Roman"/>
          <w:sz w:val="28"/>
          <w:szCs w:val="28"/>
        </w:rPr>
        <w:t>зданию</w:t>
      </w:r>
      <w:r>
        <w:rPr>
          <w:rFonts w:ascii="Times New Roman" w:hAnsi="Times New Roman" w:cs="Times New Roman"/>
          <w:sz w:val="28"/>
          <w:szCs w:val="28"/>
        </w:rPr>
        <w:t>. Этот факт повлиял на повышение тарифа по страхованию всего имущества, в особенности внутренней отделки, так как именно она в первую очередь повреждается при заливе.</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Здание, в котором находится офис старое (1957 года постройки). Капитальный ремонт не проводился. Здание не было рассчитано на большое потребление энергии, в результате энергосистема перегружена и имели место 3 аварии за год. Это повлияло на повышение тарифа по страхованию электронного оборудования. Но так как предприятие использует устройство бесперебойного питания, то это повышение не существенно.</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всех перечисленных факторов, которые оказывают влияние на уровень страхового тарифа, по каждому виду имущества был выбран оптимальный тариф и рассчитана страховая премия, которая в сумме составила 2166,01 рублей в год.</w:t>
      </w:r>
    </w:p>
    <w:p w:rsidR="001B651F" w:rsidRDefault="001B651F" w:rsidP="001B651F">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рассмотрев на конкретном примере порядок страхования имущества предприятия, были выявлены основные риски, которым оно подвержено и факторы, влияющие на величину страхового тарифа. В результате была разработана схема страховой защиты имущества ООО «</w:t>
      </w:r>
      <w:r w:rsidR="004A71E1">
        <w:rPr>
          <w:rFonts w:ascii="Times New Roman" w:hAnsi="Times New Roman" w:cs="Times New Roman"/>
          <w:sz w:val="28"/>
          <w:szCs w:val="28"/>
        </w:rPr>
        <w:t>Галсис</w:t>
      </w:r>
      <w:r>
        <w:rPr>
          <w:rFonts w:ascii="Times New Roman" w:hAnsi="Times New Roman" w:cs="Times New Roman"/>
          <w:sz w:val="28"/>
          <w:szCs w:val="28"/>
        </w:rPr>
        <w:t>» и рассчитана страховая премия по страхованию данного имущества с помощью методики страхования, применяемой в СК «</w:t>
      </w:r>
      <w:r w:rsidR="004A71E1">
        <w:rPr>
          <w:rFonts w:ascii="Times New Roman" w:hAnsi="Times New Roman" w:cs="Times New Roman"/>
          <w:sz w:val="28"/>
          <w:szCs w:val="28"/>
        </w:rPr>
        <w:t>Росгосстрах</w:t>
      </w:r>
      <w:r>
        <w:rPr>
          <w:rFonts w:ascii="Times New Roman" w:hAnsi="Times New Roman" w:cs="Times New Roman"/>
          <w:sz w:val="28"/>
          <w:szCs w:val="28"/>
        </w:rPr>
        <w:t>».</w:t>
      </w:r>
    </w:p>
    <w:p w:rsidR="001B651F" w:rsidRDefault="001B651F" w:rsidP="00946E20">
      <w:pPr>
        <w:spacing w:line="360" w:lineRule="auto"/>
        <w:ind w:firstLine="720"/>
        <w:jc w:val="both"/>
        <w:rPr>
          <w:sz w:val="28"/>
          <w:szCs w:val="28"/>
          <w:lang w:val="ru-RU"/>
        </w:rPr>
      </w:pPr>
    </w:p>
    <w:p w:rsidR="004A3189" w:rsidRDefault="004A3189" w:rsidP="00946E20">
      <w:pPr>
        <w:spacing w:line="360" w:lineRule="auto"/>
        <w:ind w:firstLine="720"/>
        <w:jc w:val="both"/>
        <w:rPr>
          <w:sz w:val="28"/>
          <w:szCs w:val="28"/>
          <w:lang w:val="ru-RU"/>
        </w:rPr>
      </w:pPr>
    </w:p>
    <w:p w:rsidR="004A3189" w:rsidRDefault="004A3189" w:rsidP="00946E20">
      <w:pPr>
        <w:spacing w:line="360" w:lineRule="auto"/>
        <w:ind w:firstLine="720"/>
        <w:jc w:val="both"/>
        <w:rPr>
          <w:sz w:val="28"/>
          <w:szCs w:val="28"/>
          <w:lang w:val="ru-RU"/>
        </w:rPr>
      </w:pPr>
    </w:p>
    <w:p w:rsidR="005A7FF9" w:rsidRDefault="005A7FF9" w:rsidP="00946E20">
      <w:pPr>
        <w:spacing w:line="360" w:lineRule="auto"/>
        <w:ind w:firstLine="720"/>
        <w:jc w:val="both"/>
        <w:rPr>
          <w:sz w:val="28"/>
          <w:szCs w:val="28"/>
          <w:lang w:val="ru-RU"/>
        </w:rPr>
      </w:pPr>
    </w:p>
    <w:p w:rsidR="005A7FF9" w:rsidRDefault="005A7FF9" w:rsidP="00946E20">
      <w:pPr>
        <w:spacing w:line="360" w:lineRule="auto"/>
        <w:ind w:firstLine="720"/>
        <w:jc w:val="both"/>
        <w:rPr>
          <w:sz w:val="28"/>
          <w:szCs w:val="28"/>
          <w:lang w:val="ru-RU"/>
        </w:rPr>
      </w:pPr>
    </w:p>
    <w:p w:rsidR="005A7FF9" w:rsidRDefault="005A7FF9" w:rsidP="00946E20">
      <w:pPr>
        <w:spacing w:line="360" w:lineRule="auto"/>
        <w:ind w:firstLine="720"/>
        <w:jc w:val="both"/>
        <w:rPr>
          <w:sz w:val="28"/>
          <w:szCs w:val="28"/>
          <w:lang w:val="ru-RU"/>
        </w:rPr>
      </w:pPr>
    </w:p>
    <w:p w:rsidR="005A7FF9" w:rsidRDefault="005A7FF9" w:rsidP="00946E20">
      <w:pPr>
        <w:spacing w:line="360" w:lineRule="auto"/>
        <w:ind w:firstLine="720"/>
        <w:jc w:val="both"/>
        <w:rPr>
          <w:sz w:val="28"/>
          <w:szCs w:val="28"/>
          <w:lang w:val="ru-RU"/>
        </w:rPr>
      </w:pPr>
    </w:p>
    <w:p w:rsidR="004A3189" w:rsidRDefault="004A3189" w:rsidP="00946E20">
      <w:pPr>
        <w:spacing w:line="360" w:lineRule="auto"/>
        <w:ind w:firstLine="720"/>
        <w:jc w:val="both"/>
        <w:rPr>
          <w:sz w:val="28"/>
          <w:szCs w:val="28"/>
          <w:lang w:val="ru-RU"/>
        </w:rPr>
      </w:pPr>
    </w:p>
    <w:p w:rsidR="00A40E17" w:rsidRDefault="00A40E17" w:rsidP="00946E20">
      <w:pPr>
        <w:spacing w:line="360" w:lineRule="auto"/>
        <w:ind w:firstLine="720"/>
        <w:jc w:val="both"/>
        <w:rPr>
          <w:sz w:val="28"/>
          <w:szCs w:val="28"/>
          <w:lang w:val="ru-RU"/>
        </w:rPr>
      </w:pPr>
    </w:p>
    <w:p w:rsidR="00840906" w:rsidRDefault="00840906" w:rsidP="00946E20">
      <w:pPr>
        <w:spacing w:line="360" w:lineRule="auto"/>
        <w:ind w:firstLine="720"/>
        <w:jc w:val="both"/>
        <w:rPr>
          <w:sz w:val="28"/>
          <w:szCs w:val="28"/>
          <w:lang w:val="ru-RU"/>
        </w:rPr>
      </w:pPr>
    </w:p>
    <w:p w:rsidR="00840906" w:rsidRDefault="00840906" w:rsidP="00946E20">
      <w:pPr>
        <w:spacing w:line="360" w:lineRule="auto"/>
        <w:ind w:firstLine="720"/>
        <w:jc w:val="both"/>
        <w:rPr>
          <w:sz w:val="28"/>
          <w:szCs w:val="28"/>
          <w:lang w:val="ru-RU"/>
        </w:rPr>
      </w:pPr>
    </w:p>
    <w:p w:rsidR="00840906" w:rsidRDefault="00840906" w:rsidP="00946E20">
      <w:pPr>
        <w:spacing w:line="360" w:lineRule="auto"/>
        <w:ind w:firstLine="720"/>
        <w:jc w:val="both"/>
        <w:rPr>
          <w:sz w:val="28"/>
          <w:szCs w:val="28"/>
          <w:lang w:val="ru-RU"/>
        </w:rPr>
      </w:pPr>
    </w:p>
    <w:p w:rsidR="00840906" w:rsidRDefault="00840906" w:rsidP="00946E20">
      <w:pPr>
        <w:spacing w:line="360" w:lineRule="auto"/>
        <w:ind w:firstLine="720"/>
        <w:jc w:val="both"/>
        <w:rPr>
          <w:sz w:val="28"/>
          <w:szCs w:val="28"/>
          <w:lang w:val="ru-RU"/>
        </w:rPr>
      </w:pPr>
    </w:p>
    <w:p w:rsidR="00840906" w:rsidRDefault="00840906" w:rsidP="00946E20">
      <w:pPr>
        <w:spacing w:line="360" w:lineRule="auto"/>
        <w:ind w:firstLine="720"/>
        <w:jc w:val="both"/>
        <w:rPr>
          <w:sz w:val="28"/>
          <w:szCs w:val="28"/>
          <w:lang w:val="ru-RU"/>
        </w:rPr>
      </w:pPr>
    </w:p>
    <w:p w:rsidR="00840906" w:rsidRDefault="00840906" w:rsidP="00946E20">
      <w:pPr>
        <w:spacing w:line="360" w:lineRule="auto"/>
        <w:ind w:firstLine="720"/>
        <w:jc w:val="both"/>
        <w:rPr>
          <w:sz w:val="28"/>
          <w:szCs w:val="28"/>
          <w:lang w:val="ru-RU"/>
        </w:rPr>
      </w:pPr>
    </w:p>
    <w:p w:rsidR="004A3189" w:rsidRDefault="004A3189" w:rsidP="001C0103">
      <w:pPr>
        <w:spacing w:line="360" w:lineRule="auto"/>
        <w:ind w:firstLine="709"/>
        <w:jc w:val="both"/>
        <w:rPr>
          <w:sz w:val="28"/>
          <w:szCs w:val="28"/>
          <w:lang w:val="ru-RU"/>
        </w:rPr>
      </w:pPr>
      <w:r>
        <w:rPr>
          <w:sz w:val="28"/>
          <w:szCs w:val="28"/>
          <w:lang w:val="ru-RU"/>
        </w:rPr>
        <w:t>Заключение</w:t>
      </w:r>
    </w:p>
    <w:p w:rsidR="004A3189" w:rsidRPr="004A3189" w:rsidRDefault="004A3189" w:rsidP="001C0103">
      <w:pPr>
        <w:spacing w:line="360" w:lineRule="auto"/>
        <w:ind w:firstLine="709"/>
        <w:jc w:val="both"/>
        <w:rPr>
          <w:sz w:val="28"/>
          <w:szCs w:val="28"/>
          <w:lang w:val="ru-RU"/>
        </w:rPr>
      </w:pPr>
      <w:r w:rsidRPr="004A3189">
        <w:rPr>
          <w:sz w:val="28"/>
          <w:szCs w:val="28"/>
          <w:lang w:val="ru-RU"/>
        </w:rPr>
        <w:t>Данная работа рассматривает</w:t>
      </w:r>
      <w:r>
        <w:rPr>
          <w:sz w:val="28"/>
          <w:szCs w:val="28"/>
          <w:lang w:val="ru-RU"/>
        </w:rPr>
        <w:t xml:space="preserve"> вопросы и проблемы страхования </w:t>
      </w:r>
      <w:r w:rsidRPr="004A3189">
        <w:rPr>
          <w:sz w:val="28"/>
          <w:szCs w:val="28"/>
          <w:lang w:val="ru-RU"/>
        </w:rPr>
        <w:t>иму</w:t>
      </w:r>
      <w:r>
        <w:rPr>
          <w:sz w:val="28"/>
          <w:szCs w:val="28"/>
          <w:lang w:val="ru-RU"/>
        </w:rPr>
        <w:t>-</w:t>
      </w:r>
      <w:r w:rsidRPr="004A3189">
        <w:rPr>
          <w:sz w:val="28"/>
          <w:szCs w:val="28"/>
          <w:lang w:val="ru-RU"/>
        </w:rPr>
        <w:t>щества юридических лиц в Российской Федерации.</w:t>
      </w:r>
    </w:p>
    <w:p w:rsidR="004A3189" w:rsidRPr="004A3189" w:rsidRDefault="004A3189" w:rsidP="001C0103">
      <w:pPr>
        <w:spacing w:line="360" w:lineRule="auto"/>
        <w:ind w:firstLine="709"/>
        <w:jc w:val="both"/>
        <w:rPr>
          <w:sz w:val="28"/>
          <w:szCs w:val="28"/>
          <w:lang w:val="ru-RU"/>
        </w:rPr>
      </w:pPr>
      <w:r w:rsidRPr="004A3189">
        <w:rPr>
          <w:sz w:val="28"/>
          <w:szCs w:val="28"/>
          <w:lang w:val="ru-RU"/>
        </w:rPr>
        <w:t>Уже несколько лет можно наблюдать рост популярности среди предпри</w:t>
      </w:r>
      <w:r>
        <w:rPr>
          <w:sz w:val="28"/>
          <w:szCs w:val="28"/>
          <w:lang w:val="ru-RU"/>
        </w:rPr>
        <w:t>-</w:t>
      </w:r>
      <w:r w:rsidRPr="004A3189">
        <w:rPr>
          <w:sz w:val="28"/>
          <w:szCs w:val="28"/>
          <w:lang w:val="ru-RU"/>
        </w:rPr>
        <w:t>ятий и организаций страхования имущества. Растет и конкуренция за каждого страхователя, что делает все более целесообразной ориентацию на клиента для страховых компаний, желающих устойчиво развиваться.</w:t>
      </w:r>
    </w:p>
    <w:p w:rsidR="004A3189" w:rsidRPr="004A3189" w:rsidRDefault="004A3189" w:rsidP="001C0103">
      <w:pPr>
        <w:spacing w:line="360" w:lineRule="auto"/>
        <w:ind w:firstLine="709"/>
        <w:jc w:val="both"/>
        <w:rPr>
          <w:sz w:val="28"/>
          <w:szCs w:val="28"/>
          <w:lang w:val="ru-RU"/>
        </w:rPr>
      </w:pPr>
      <w:r w:rsidRPr="004A3189">
        <w:rPr>
          <w:sz w:val="28"/>
          <w:szCs w:val="28"/>
          <w:lang w:val="ru-RU"/>
        </w:rPr>
        <w:t>Страхование имущества - прежде все</w:t>
      </w:r>
      <w:r>
        <w:rPr>
          <w:sz w:val="28"/>
          <w:szCs w:val="28"/>
          <w:lang w:val="ru-RU"/>
        </w:rPr>
        <w:t xml:space="preserve">го ответственность предприятия. </w:t>
      </w:r>
      <w:r w:rsidRPr="004A3189">
        <w:rPr>
          <w:sz w:val="28"/>
          <w:szCs w:val="28"/>
          <w:lang w:val="ru-RU"/>
        </w:rPr>
        <w:t>Несмотря на то, что все расходы по страхованию оно относит на</w:t>
      </w:r>
      <w:r>
        <w:rPr>
          <w:sz w:val="28"/>
          <w:szCs w:val="28"/>
          <w:lang w:val="ru-RU"/>
        </w:rPr>
        <w:t xml:space="preserve">  </w:t>
      </w:r>
      <w:r w:rsidRPr="004A3189">
        <w:rPr>
          <w:sz w:val="28"/>
          <w:szCs w:val="28"/>
          <w:lang w:val="ru-RU"/>
        </w:rPr>
        <w:t xml:space="preserve"> себесто</w:t>
      </w:r>
      <w:r>
        <w:rPr>
          <w:sz w:val="28"/>
          <w:szCs w:val="28"/>
          <w:lang w:val="ru-RU"/>
        </w:rPr>
        <w:t>-</w:t>
      </w:r>
      <w:r w:rsidRPr="004A3189">
        <w:rPr>
          <w:sz w:val="28"/>
          <w:szCs w:val="28"/>
          <w:lang w:val="ru-RU"/>
        </w:rPr>
        <w:t>имость, как правило, руководители не прочь сэкономить на глобальной защите своего имущества. Разумная экономия необходима, но в идеале она должна сводиться к учету наиболее актуальных рисков и выявлению баланса взаимных интересов сторон, то есть взвешенного соотношения цены и качества при заключении договора страхования.</w:t>
      </w:r>
    </w:p>
    <w:p w:rsidR="004A3189" w:rsidRDefault="004A3189" w:rsidP="001C0103">
      <w:pPr>
        <w:spacing w:line="360" w:lineRule="auto"/>
        <w:ind w:firstLine="709"/>
        <w:jc w:val="both"/>
        <w:rPr>
          <w:sz w:val="28"/>
          <w:szCs w:val="28"/>
          <w:lang w:val="ru-RU"/>
        </w:rPr>
      </w:pPr>
      <w:r w:rsidRPr="004A3189">
        <w:rPr>
          <w:sz w:val="28"/>
          <w:szCs w:val="28"/>
          <w:lang w:val="ru-RU"/>
        </w:rPr>
        <w:t>В практике страхования встречаются интересные объекты страхования - автодороги, заборы, земля, ювелирные украшения, а также картины, предста</w:t>
      </w:r>
      <w:r>
        <w:rPr>
          <w:sz w:val="28"/>
          <w:szCs w:val="28"/>
          <w:lang w:val="ru-RU"/>
        </w:rPr>
        <w:t>-</w:t>
      </w:r>
      <w:r w:rsidRPr="004A3189">
        <w:rPr>
          <w:sz w:val="28"/>
          <w:szCs w:val="28"/>
          <w:lang w:val="ru-RU"/>
        </w:rPr>
        <w:t>вляющие художественную ценность, и прочее. Но вне зависимости от ри</w:t>
      </w:r>
      <w:r>
        <w:rPr>
          <w:sz w:val="28"/>
          <w:szCs w:val="28"/>
          <w:lang w:val="ru-RU"/>
        </w:rPr>
        <w:t>-</w:t>
      </w:r>
      <w:r w:rsidRPr="004A3189">
        <w:rPr>
          <w:sz w:val="28"/>
          <w:szCs w:val="28"/>
          <w:lang w:val="ru-RU"/>
        </w:rPr>
        <w:t>сковых обстоятельств и стоимости договора профессиональные страховщики обязаны индивидуально и очень внимательно подходить к взаимодействию с каждым своим клиентом.</w:t>
      </w:r>
    </w:p>
    <w:p w:rsidR="004A3189" w:rsidRDefault="004A3189" w:rsidP="004A3189">
      <w:pPr>
        <w:spacing w:line="360" w:lineRule="auto"/>
        <w:ind w:firstLine="709"/>
        <w:rPr>
          <w:sz w:val="28"/>
          <w:szCs w:val="28"/>
          <w:lang w:val="ru-RU"/>
        </w:rPr>
      </w:pPr>
    </w:p>
    <w:p w:rsidR="004A3189" w:rsidRDefault="004A3189" w:rsidP="004A3189">
      <w:pPr>
        <w:spacing w:line="360" w:lineRule="auto"/>
        <w:ind w:firstLine="709"/>
        <w:rPr>
          <w:sz w:val="28"/>
          <w:szCs w:val="28"/>
          <w:lang w:val="ru-RU"/>
        </w:rPr>
      </w:pPr>
    </w:p>
    <w:p w:rsidR="004A3189" w:rsidRDefault="004A3189" w:rsidP="004A3189">
      <w:pPr>
        <w:spacing w:line="360" w:lineRule="auto"/>
        <w:ind w:firstLine="709"/>
        <w:rPr>
          <w:sz w:val="28"/>
          <w:szCs w:val="28"/>
          <w:lang w:val="ru-RU"/>
        </w:rPr>
      </w:pPr>
    </w:p>
    <w:p w:rsidR="004A3189" w:rsidRDefault="004A3189" w:rsidP="004A3189">
      <w:pPr>
        <w:spacing w:line="360" w:lineRule="auto"/>
        <w:ind w:firstLine="709"/>
        <w:rPr>
          <w:sz w:val="28"/>
          <w:szCs w:val="28"/>
          <w:lang w:val="ru-RU"/>
        </w:rPr>
      </w:pPr>
    </w:p>
    <w:p w:rsidR="004A3189" w:rsidRDefault="004A3189" w:rsidP="004A3189">
      <w:pPr>
        <w:spacing w:line="360" w:lineRule="auto"/>
        <w:ind w:firstLine="709"/>
        <w:rPr>
          <w:sz w:val="28"/>
          <w:szCs w:val="28"/>
          <w:lang w:val="ru-RU"/>
        </w:rPr>
      </w:pPr>
    </w:p>
    <w:p w:rsidR="004A3189" w:rsidRDefault="004A3189" w:rsidP="004A3189">
      <w:pPr>
        <w:spacing w:line="360" w:lineRule="auto"/>
        <w:ind w:firstLine="709"/>
        <w:rPr>
          <w:sz w:val="28"/>
          <w:szCs w:val="28"/>
          <w:lang w:val="ru-RU"/>
        </w:rPr>
      </w:pPr>
    </w:p>
    <w:p w:rsidR="004A3189" w:rsidRDefault="004A3189" w:rsidP="004A3189">
      <w:pPr>
        <w:spacing w:line="360" w:lineRule="auto"/>
        <w:ind w:firstLine="709"/>
        <w:rPr>
          <w:sz w:val="28"/>
          <w:szCs w:val="28"/>
          <w:lang w:val="ru-RU"/>
        </w:rPr>
      </w:pPr>
    </w:p>
    <w:p w:rsidR="00840906" w:rsidRDefault="00840906" w:rsidP="004A3189">
      <w:pPr>
        <w:spacing w:line="360" w:lineRule="auto"/>
        <w:ind w:firstLine="709"/>
        <w:rPr>
          <w:sz w:val="28"/>
          <w:szCs w:val="28"/>
          <w:lang w:val="ru-RU"/>
        </w:rPr>
      </w:pPr>
    </w:p>
    <w:p w:rsidR="00205C4D" w:rsidRDefault="00C312C5" w:rsidP="00205C4D">
      <w:pPr>
        <w:spacing w:line="360" w:lineRule="auto"/>
        <w:ind w:firstLine="720"/>
        <w:jc w:val="both"/>
        <w:rPr>
          <w:sz w:val="28"/>
          <w:szCs w:val="28"/>
          <w:lang w:val="ru-RU"/>
        </w:rPr>
      </w:pPr>
      <w:r>
        <w:rPr>
          <w:sz w:val="28"/>
          <w:szCs w:val="28"/>
          <w:lang w:val="ru-RU"/>
        </w:rPr>
        <w:t>Список</w:t>
      </w:r>
      <w:r w:rsidR="00A40E17">
        <w:rPr>
          <w:sz w:val="28"/>
          <w:szCs w:val="28"/>
          <w:lang w:val="ru-RU"/>
        </w:rPr>
        <w:t xml:space="preserve"> рекомендуемой</w:t>
      </w:r>
      <w:r>
        <w:rPr>
          <w:sz w:val="28"/>
          <w:szCs w:val="28"/>
          <w:lang w:val="ru-RU"/>
        </w:rPr>
        <w:t xml:space="preserve"> литературы</w:t>
      </w:r>
    </w:p>
    <w:p w:rsidR="008F2AB6" w:rsidRDefault="008F2AB6" w:rsidP="00205C4D">
      <w:pPr>
        <w:spacing w:line="360" w:lineRule="auto"/>
        <w:ind w:firstLine="720"/>
        <w:jc w:val="both"/>
        <w:rPr>
          <w:sz w:val="28"/>
          <w:szCs w:val="28"/>
          <w:lang w:val="ru-RU"/>
        </w:rPr>
      </w:pPr>
    </w:p>
    <w:p w:rsidR="00C312C5" w:rsidRDefault="00C312C5" w:rsidP="00205C4D">
      <w:pPr>
        <w:spacing w:line="360" w:lineRule="auto"/>
        <w:jc w:val="center"/>
        <w:rPr>
          <w:sz w:val="28"/>
          <w:szCs w:val="28"/>
          <w:lang w:val="ru-RU"/>
        </w:rPr>
      </w:pPr>
      <w:r>
        <w:rPr>
          <w:sz w:val="28"/>
          <w:szCs w:val="28"/>
          <w:lang w:val="ru-RU"/>
        </w:rPr>
        <w:t>Законодательные и нормативные акты</w:t>
      </w:r>
    </w:p>
    <w:p w:rsidR="00C312C5" w:rsidRPr="00205C4D" w:rsidRDefault="00C312C5" w:rsidP="00C312C5">
      <w:pPr>
        <w:numPr>
          <w:ilvl w:val="0"/>
          <w:numId w:val="5"/>
        </w:numPr>
        <w:tabs>
          <w:tab w:val="clear" w:pos="1429"/>
          <w:tab w:val="num" w:pos="360"/>
        </w:tabs>
        <w:spacing w:line="360" w:lineRule="auto"/>
        <w:ind w:left="0" w:firstLine="0"/>
        <w:rPr>
          <w:sz w:val="28"/>
          <w:szCs w:val="28"/>
        </w:rPr>
      </w:pPr>
      <w:r w:rsidRPr="00C312C5">
        <w:rPr>
          <w:sz w:val="28"/>
          <w:szCs w:val="28"/>
          <w:lang w:val="ru-RU"/>
        </w:rPr>
        <w:t xml:space="preserve">Закон РФ от 27 ноября 1992г. № 4015-1 (в ред. от 20 ноября 1999г.) </w:t>
      </w:r>
      <w:r w:rsidRPr="006A3479">
        <w:rPr>
          <w:sz w:val="28"/>
          <w:szCs w:val="28"/>
        </w:rPr>
        <w:t>«Об организации страхового дела в Российской Федерации».</w:t>
      </w:r>
    </w:p>
    <w:p w:rsidR="00205C4D" w:rsidRPr="00831803" w:rsidRDefault="00205C4D" w:rsidP="00205C4D">
      <w:pPr>
        <w:pStyle w:val="10"/>
        <w:tabs>
          <w:tab w:val="left" w:pos="0"/>
        </w:tabs>
        <w:spacing w:line="336"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831803">
        <w:rPr>
          <w:rFonts w:ascii="Times New Roman" w:hAnsi="Times New Roman" w:cs="Times New Roman"/>
          <w:color w:val="000000"/>
          <w:sz w:val="28"/>
          <w:szCs w:val="28"/>
        </w:rPr>
        <w:t xml:space="preserve">Часть первая Гражданского кодекса РФ от 30.11.1994 г. № 51-ФЗ // </w:t>
      </w:r>
      <w:r>
        <w:rPr>
          <w:rFonts w:ascii="Times New Roman" w:hAnsi="Times New Roman" w:cs="Times New Roman"/>
          <w:color w:val="000000"/>
          <w:sz w:val="28"/>
          <w:szCs w:val="28"/>
        </w:rPr>
        <w:t>С</w:t>
      </w:r>
      <w:r w:rsidRPr="00831803">
        <w:rPr>
          <w:rFonts w:ascii="Times New Roman" w:hAnsi="Times New Roman" w:cs="Times New Roman"/>
          <w:color w:val="000000"/>
          <w:sz w:val="28"/>
          <w:szCs w:val="28"/>
        </w:rPr>
        <w:t>обрание законодательства Российской Федерации. – 1994. - № 32. – ст. 3301.</w:t>
      </w:r>
    </w:p>
    <w:p w:rsidR="00205C4D" w:rsidRDefault="008F2AB6" w:rsidP="00205C4D">
      <w:pPr>
        <w:pStyle w:val="10"/>
        <w:tabs>
          <w:tab w:val="left" w:pos="993"/>
        </w:tabs>
        <w:spacing w:line="336" w:lineRule="auto"/>
        <w:ind w:left="0"/>
        <w:jc w:val="both"/>
        <w:rPr>
          <w:rFonts w:ascii="Times New Roman" w:hAnsi="Times New Roman" w:cs="Times New Roman"/>
          <w:color w:val="000000"/>
          <w:sz w:val="28"/>
          <w:szCs w:val="28"/>
        </w:rPr>
      </w:pPr>
      <w:r>
        <w:rPr>
          <w:color w:val="000000"/>
          <w:sz w:val="28"/>
          <w:szCs w:val="28"/>
        </w:rPr>
        <w:t>3</w:t>
      </w:r>
      <w:r w:rsidR="00205C4D">
        <w:rPr>
          <w:color w:val="000000"/>
          <w:sz w:val="28"/>
          <w:szCs w:val="28"/>
        </w:rPr>
        <w:t xml:space="preserve">. </w:t>
      </w:r>
      <w:r w:rsidR="00205C4D" w:rsidRPr="00A553FA">
        <w:rPr>
          <w:rFonts w:ascii="Times New Roman" w:hAnsi="Times New Roman" w:cs="Times New Roman"/>
          <w:color w:val="000000"/>
          <w:sz w:val="28"/>
          <w:szCs w:val="28"/>
        </w:rPr>
        <w:t>Об организации страхового дела в Российской Федерации</w:t>
      </w:r>
      <w:r w:rsidR="00205C4D">
        <w:rPr>
          <w:rFonts w:ascii="Times New Roman" w:hAnsi="Times New Roman" w:cs="Times New Roman"/>
          <w:color w:val="000000"/>
          <w:sz w:val="28"/>
          <w:szCs w:val="28"/>
        </w:rPr>
        <w:t>. З</w:t>
      </w:r>
      <w:r w:rsidR="00205C4D" w:rsidRPr="00A553FA">
        <w:rPr>
          <w:rFonts w:ascii="Times New Roman" w:hAnsi="Times New Roman" w:cs="Times New Roman"/>
          <w:color w:val="000000"/>
          <w:sz w:val="28"/>
          <w:szCs w:val="28"/>
        </w:rPr>
        <w:t>акон РФ от 27.11.1992 г. № 4015-1 (в ред. от 2</w:t>
      </w:r>
      <w:r w:rsidR="00205C4D">
        <w:rPr>
          <w:rFonts w:ascii="Times New Roman" w:hAnsi="Times New Roman" w:cs="Times New Roman"/>
          <w:color w:val="000000"/>
          <w:sz w:val="28"/>
          <w:szCs w:val="28"/>
        </w:rPr>
        <w:t>9</w:t>
      </w:r>
      <w:r w:rsidR="00205C4D" w:rsidRPr="00A553FA">
        <w:rPr>
          <w:rFonts w:ascii="Times New Roman" w:hAnsi="Times New Roman" w:cs="Times New Roman"/>
          <w:color w:val="000000"/>
          <w:sz w:val="28"/>
          <w:szCs w:val="28"/>
        </w:rPr>
        <w:t>.</w:t>
      </w:r>
      <w:r w:rsidR="00205C4D">
        <w:rPr>
          <w:rFonts w:ascii="Times New Roman" w:hAnsi="Times New Roman" w:cs="Times New Roman"/>
          <w:color w:val="000000"/>
          <w:sz w:val="28"/>
          <w:szCs w:val="28"/>
        </w:rPr>
        <w:t>11</w:t>
      </w:r>
      <w:r w:rsidR="00205C4D" w:rsidRPr="00A553FA">
        <w:rPr>
          <w:rFonts w:ascii="Times New Roman" w:hAnsi="Times New Roman" w:cs="Times New Roman"/>
          <w:color w:val="000000"/>
          <w:sz w:val="28"/>
          <w:szCs w:val="28"/>
        </w:rPr>
        <w:t>.200</w:t>
      </w:r>
      <w:r w:rsidR="00205C4D">
        <w:rPr>
          <w:rFonts w:ascii="Times New Roman" w:hAnsi="Times New Roman" w:cs="Times New Roman"/>
          <w:color w:val="000000"/>
          <w:sz w:val="28"/>
          <w:szCs w:val="28"/>
        </w:rPr>
        <w:t>7</w:t>
      </w:r>
      <w:r w:rsidR="00205C4D" w:rsidRPr="00A553FA">
        <w:rPr>
          <w:rFonts w:ascii="Times New Roman" w:hAnsi="Times New Roman" w:cs="Times New Roman"/>
          <w:color w:val="000000"/>
          <w:sz w:val="28"/>
          <w:szCs w:val="28"/>
        </w:rPr>
        <w:t xml:space="preserve"> г.) // Российская газета</w:t>
      </w:r>
      <w:r w:rsidR="00205C4D">
        <w:rPr>
          <w:rFonts w:ascii="Times New Roman" w:hAnsi="Times New Roman" w:cs="Times New Roman"/>
          <w:color w:val="000000"/>
          <w:sz w:val="28"/>
          <w:szCs w:val="28"/>
        </w:rPr>
        <w:t>. -</w:t>
      </w:r>
      <w:r w:rsidR="00205C4D" w:rsidRPr="00A553FA">
        <w:rPr>
          <w:rFonts w:ascii="Times New Roman" w:hAnsi="Times New Roman" w:cs="Times New Roman"/>
          <w:color w:val="000000"/>
          <w:sz w:val="28"/>
          <w:szCs w:val="28"/>
        </w:rPr>
        <w:t xml:space="preserve"> </w:t>
      </w:r>
      <w:r w:rsidR="00205C4D">
        <w:rPr>
          <w:rFonts w:ascii="Times New Roman" w:hAnsi="Times New Roman" w:cs="Times New Roman"/>
          <w:color w:val="000000"/>
          <w:sz w:val="28"/>
          <w:szCs w:val="28"/>
        </w:rPr>
        <w:t>№</w:t>
      </w:r>
      <w:r w:rsidR="00205C4D" w:rsidRPr="00A553FA">
        <w:rPr>
          <w:rFonts w:ascii="Times New Roman" w:hAnsi="Times New Roman" w:cs="Times New Roman"/>
          <w:color w:val="000000"/>
          <w:sz w:val="28"/>
          <w:szCs w:val="28"/>
        </w:rPr>
        <w:t xml:space="preserve"> 6</w:t>
      </w:r>
      <w:r w:rsidR="00205C4D">
        <w:rPr>
          <w:rFonts w:ascii="Times New Roman" w:hAnsi="Times New Roman" w:cs="Times New Roman"/>
          <w:color w:val="000000"/>
          <w:sz w:val="28"/>
          <w:szCs w:val="28"/>
        </w:rPr>
        <w:t>. -</w:t>
      </w:r>
      <w:r w:rsidR="00205C4D" w:rsidRPr="00A553FA">
        <w:rPr>
          <w:rFonts w:ascii="Times New Roman" w:hAnsi="Times New Roman" w:cs="Times New Roman"/>
          <w:color w:val="000000"/>
          <w:sz w:val="28"/>
          <w:szCs w:val="28"/>
        </w:rPr>
        <w:t xml:space="preserve"> 1993</w:t>
      </w:r>
      <w:r w:rsidR="00205C4D">
        <w:rPr>
          <w:rFonts w:ascii="Times New Roman" w:hAnsi="Times New Roman" w:cs="Times New Roman"/>
          <w:color w:val="000000"/>
          <w:sz w:val="28"/>
          <w:szCs w:val="28"/>
        </w:rPr>
        <w:t>.</w:t>
      </w:r>
    </w:p>
    <w:p w:rsidR="00205C4D" w:rsidRDefault="00205C4D" w:rsidP="00205C4D">
      <w:pPr>
        <w:spacing w:line="360" w:lineRule="auto"/>
        <w:jc w:val="center"/>
        <w:rPr>
          <w:sz w:val="28"/>
          <w:szCs w:val="28"/>
          <w:lang w:val="ru-RU"/>
        </w:rPr>
      </w:pPr>
      <w:r>
        <w:rPr>
          <w:sz w:val="28"/>
          <w:szCs w:val="28"/>
          <w:lang w:val="ru-RU"/>
        </w:rPr>
        <w:t>Учебники</w:t>
      </w:r>
    </w:p>
    <w:p w:rsidR="00205C4D" w:rsidRPr="00205C4D" w:rsidRDefault="00205C4D" w:rsidP="00205C4D">
      <w:pPr>
        <w:spacing w:line="360" w:lineRule="auto"/>
        <w:rPr>
          <w:sz w:val="28"/>
          <w:szCs w:val="28"/>
          <w:lang w:val="ru-RU"/>
        </w:rPr>
      </w:pPr>
      <w:r>
        <w:rPr>
          <w:sz w:val="28"/>
          <w:szCs w:val="28"/>
          <w:lang w:val="ru-RU"/>
        </w:rPr>
        <w:t xml:space="preserve">1. </w:t>
      </w:r>
      <w:r w:rsidRPr="00205C4D">
        <w:rPr>
          <w:sz w:val="28"/>
          <w:szCs w:val="28"/>
          <w:lang w:val="ru-RU"/>
        </w:rPr>
        <w:t>Прядко А. Страхование имущества юридических лиц // Финансы, № 10 (479), 2006.</w:t>
      </w:r>
    </w:p>
    <w:p w:rsidR="00205C4D" w:rsidRDefault="00205C4D" w:rsidP="00205C4D">
      <w:pPr>
        <w:pStyle w:val="10"/>
        <w:tabs>
          <w:tab w:val="left" w:pos="993"/>
          <w:tab w:val="left" w:pos="1134"/>
        </w:tabs>
        <w:spacing w:line="336" w:lineRule="auto"/>
        <w:ind w:left="0"/>
        <w:jc w:val="both"/>
        <w:rPr>
          <w:rFonts w:ascii="Times New Roman" w:hAnsi="Times New Roman" w:cs="Times New Roman"/>
          <w:color w:val="000000"/>
          <w:sz w:val="28"/>
          <w:szCs w:val="28"/>
        </w:rPr>
      </w:pPr>
      <w:r>
        <w:rPr>
          <w:sz w:val="28"/>
          <w:szCs w:val="28"/>
        </w:rPr>
        <w:t xml:space="preserve">2. </w:t>
      </w:r>
      <w:r w:rsidRPr="00D75C24">
        <w:rPr>
          <w:rFonts w:ascii="Times New Roman" w:hAnsi="Times New Roman" w:cs="Times New Roman"/>
          <w:color w:val="000000"/>
          <w:sz w:val="28"/>
          <w:szCs w:val="28"/>
        </w:rPr>
        <w:t>Сиятсков С. А. Риски торгового предприятия и практика страхования. – М. : Анкил, 2006.</w:t>
      </w:r>
    </w:p>
    <w:p w:rsidR="00205C4D" w:rsidRDefault="00205C4D" w:rsidP="00205C4D">
      <w:pPr>
        <w:pStyle w:val="10"/>
        <w:tabs>
          <w:tab w:val="left" w:pos="993"/>
          <w:tab w:val="left" w:pos="1134"/>
        </w:tabs>
        <w:spacing w:line="336"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D75C24">
        <w:rPr>
          <w:rFonts w:ascii="Times New Roman" w:hAnsi="Times New Roman" w:cs="Times New Roman"/>
          <w:color w:val="000000"/>
          <w:sz w:val="28"/>
          <w:szCs w:val="28"/>
        </w:rPr>
        <w:t xml:space="preserve">Ахвледиани Ю. Т. Имущественное страхование. — М. : Юнити-Дана, 2002. </w:t>
      </w:r>
    </w:p>
    <w:p w:rsidR="00205C4D" w:rsidRDefault="00205C4D" w:rsidP="00205C4D">
      <w:pPr>
        <w:pStyle w:val="10"/>
        <w:tabs>
          <w:tab w:val="left" w:pos="993"/>
          <w:tab w:val="left" w:pos="1134"/>
        </w:tabs>
        <w:spacing w:line="336"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D75C24">
        <w:rPr>
          <w:rFonts w:ascii="Times New Roman" w:hAnsi="Times New Roman" w:cs="Times New Roman"/>
          <w:color w:val="000000"/>
          <w:sz w:val="28"/>
          <w:szCs w:val="28"/>
        </w:rPr>
        <w:t>Страхование : учебник / под ред. Т. А. Федоровой. – 2-е изд., перераб. и доп. – М. : Экономистъ, 2003.</w:t>
      </w:r>
    </w:p>
    <w:p w:rsidR="00205C4D" w:rsidRDefault="00205C4D" w:rsidP="00205C4D">
      <w:pPr>
        <w:pStyle w:val="10"/>
        <w:tabs>
          <w:tab w:val="left" w:pos="993"/>
          <w:tab w:val="left" w:pos="1134"/>
        </w:tabs>
        <w:spacing w:line="336"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Учебные пособия</w:t>
      </w:r>
    </w:p>
    <w:p w:rsidR="00205C4D" w:rsidRPr="004208DD" w:rsidRDefault="00205C4D" w:rsidP="00205C4D">
      <w:pPr>
        <w:pStyle w:val="10"/>
        <w:tabs>
          <w:tab w:val="left" w:pos="993"/>
          <w:tab w:val="left" w:pos="1134"/>
        </w:tabs>
        <w:spacing w:line="336" w:lineRule="auto"/>
        <w:ind w:left="0"/>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D75C24">
        <w:rPr>
          <w:rFonts w:ascii="Times New Roman" w:hAnsi="Times New Roman" w:cs="Times New Roman"/>
          <w:color w:val="000000"/>
          <w:sz w:val="28"/>
          <w:szCs w:val="28"/>
        </w:rPr>
        <w:t xml:space="preserve">Теория и практика страхования : учебное пособие / под общ. ред. К. Е. Турбиной. – М. : Анкил. – 2003. </w:t>
      </w:r>
    </w:p>
    <w:p w:rsidR="00205C4D" w:rsidRPr="00D75C24" w:rsidRDefault="00205C4D" w:rsidP="00205C4D">
      <w:pPr>
        <w:pStyle w:val="10"/>
        <w:tabs>
          <w:tab w:val="left" w:pos="993"/>
          <w:tab w:val="left" w:pos="1134"/>
        </w:tabs>
        <w:spacing w:line="336"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D75C24">
        <w:rPr>
          <w:rFonts w:ascii="Times New Roman" w:hAnsi="Times New Roman" w:cs="Times New Roman"/>
          <w:color w:val="000000"/>
          <w:sz w:val="28"/>
          <w:szCs w:val="28"/>
        </w:rPr>
        <w:t>Ковалева М. В. Оценка и управление рисками : учебное пособие. — Хабаровск, РИЦ ХГАЭП, 2004.</w:t>
      </w:r>
    </w:p>
    <w:p w:rsidR="00205C4D" w:rsidRDefault="00205C4D" w:rsidP="00205C4D">
      <w:pPr>
        <w:spacing w:line="360" w:lineRule="auto"/>
        <w:ind w:firstLine="11"/>
        <w:rPr>
          <w:sz w:val="28"/>
          <w:szCs w:val="28"/>
          <w:lang w:val="ru-RU"/>
        </w:rPr>
      </w:pPr>
      <w:r>
        <w:rPr>
          <w:sz w:val="28"/>
          <w:szCs w:val="28"/>
          <w:lang w:val="ru-RU"/>
        </w:rPr>
        <w:t xml:space="preserve">3. </w:t>
      </w:r>
      <w:r w:rsidRPr="00205C4D">
        <w:rPr>
          <w:sz w:val="28"/>
          <w:szCs w:val="28"/>
          <w:lang w:val="ru-RU"/>
        </w:rPr>
        <w:t>Сплетухов Ю.А., Дюжиков Е.Ф. Страхование. Учебное пособие. – М.: ИНФРА-М, 2002.</w:t>
      </w:r>
    </w:p>
    <w:p w:rsidR="00205C4D" w:rsidRDefault="00205C4D" w:rsidP="00205C4D">
      <w:pPr>
        <w:spacing w:line="360" w:lineRule="auto"/>
        <w:ind w:firstLine="11"/>
        <w:jc w:val="center"/>
        <w:rPr>
          <w:sz w:val="28"/>
          <w:szCs w:val="28"/>
          <w:lang w:val="ru-RU"/>
        </w:rPr>
      </w:pPr>
      <w:r>
        <w:rPr>
          <w:sz w:val="28"/>
          <w:szCs w:val="28"/>
          <w:lang w:val="ru-RU"/>
        </w:rPr>
        <w:t>Интернет-сайты</w:t>
      </w:r>
    </w:p>
    <w:p w:rsidR="00205C4D" w:rsidRDefault="00205C4D" w:rsidP="00205C4D">
      <w:pPr>
        <w:spacing w:line="360" w:lineRule="auto"/>
        <w:ind w:firstLine="11"/>
        <w:rPr>
          <w:sz w:val="28"/>
          <w:szCs w:val="28"/>
          <w:lang w:val="ru-RU"/>
        </w:rPr>
      </w:pPr>
      <w:r>
        <w:rPr>
          <w:sz w:val="28"/>
          <w:szCs w:val="28"/>
          <w:lang w:val="ru-RU"/>
        </w:rPr>
        <w:t>1.</w:t>
      </w:r>
      <w:r w:rsidRPr="008F2AB6">
        <w:rPr>
          <w:lang w:val="ru-RU"/>
        </w:rPr>
        <w:t xml:space="preserve"> </w:t>
      </w:r>
      <w:r w:rsidRPr="00E30157">
        <w:rPr>
          <w:sz w:val="28"/>
          <w:szCs w:val="28"/>
          <w:lang w:val="ru-RU"/>
        </w:rPr>
        <w:t>www.rgs.ru</w:t>
      </w:r>
    </w:p>
    <w:p w:rsidR="00205C4D" w:rsidRPr="008F2AB6" w:rsidRDefault="00205C4D" w:rsidP="00205C4D">
      <w:pPr>
        <w:spacing w:line="360" w:lineRule="auto"/>
        <w:ind w:firstLine="11"/>
        <w:rPr>
          <w:color w:val="000000"/>
          <w:sz w:val="28"/>
          <w:szCs w:val="28"/>
          <w:lang w:val="ru-RU"/>
        </w:rPr>
      </w:pPr>
      <w:r>
        <w:rPr>
          <w:sz w:val="28"/>
          <w:szCs w:val="28"/>
          <w:lang w:val="ru-RU"/>
        </w:rPr>
        <w:t>2.</w:t>
      </w:r>
      <w:r w:rsidR="008F2AB6" w:rsidRPr="008F2AB6">
        <w:rPr>
          <w:sz w:val="28"/>
          <w:szCs w:val="28"/>
          <w:lang w:val="ru-RU"/>
        </w:rPr>
        <w:t xml:space="preserve"> </w:t>
      </w:r>
      <w:r w:rsidR="008F2AB6" w:rsidRPr="00E30157">
        <w:rPr>
          <w:sz w:val="28"/>
          <w:szCs w:val="28"/>
        </w:rPr>
        <w:t>www</w:t>
      </w:r>
      <w:r w:rsidR="008F2AB6" w:rsidRPr="00E30157">
        <w:rPr>
          <w:sz w:val="28"/>
          <w:szCs w:val="28"/>
          <w:lang w:val="ru-RU"/>
        </w:rPr>
        <w:t>.</w:t>
      </w:r>
      <w:r w:rsidR="008F2AB6" w:rsidRPr="00E30157">
        <w:rPr>
          <w:sz w:val="28"/>
          <w:szCs w:val="28"/>
        </w:rPr>
        <w:t>rosno</w:t>
      </w:r>
      <w:r w:rsidR="008F2AB6" w:rsidRPr="00E30157">
        <w:rPr>
          <w:sz w:val="28"/>
          <w:szCs w:val="28"/>
          <w:lang w:val="ru-RU"/>
        </w:rPr>
        <w:t>.</w:t>
      </w:r>
      <w:r w:rsidR="008F2AB6" w:rsidRPr="00E30157">
        <w:rPr>
          <w:sz w:val="28"/>
          <w:szCs w:val="28"/>
        </w:rPr>
        <w:t>ru</w:t>
      </w:r>
    </w:p>
    <w:p w:rsidR="008F2AB6" w:rsidRPr="008F2AB6" w:rsidRDefault="008F2AB6" w:rsidP="00205C4D">
      <w:pPr>
        <w:spacing w:line="360" w:lineRule="auto"/>
        <w:ind w:firstLine="11"/>
        <w:rPr>
          <w:color w:val="000000"/>
          <w:sz w:val="28"/>
          <w:szCs w:val="28"/>
        </w:rPr>
      </w:pPr>
      <w:r w:rsidRPr="008F2AB6">
        <w:rPr>
          <w:color w:val="000000"/>
          <w:sz w:val="28"/>
          <w:szCs w:val="28"/>
          <w:lang w:val="ru-RU"/>
        </w:rPr>
        <w:t xml:space="preserve">3. </w:t>
      </w:r>
      <w:r w:rsidRPr="00E30157">
        <w:rPr>
          <w:sz w:val="28"/>
          <w:szCs w:val="28"/>
        </w:rPr>
        <w:t>www.ingostrah.ru</w:t>
      </w:r>
      <w:r w:rsidRPr="008F2AB6">
        <w:rPr>
          <w:color w:val="000000"/>
          <w:sz w:val="28"/>
          <w:szCs w:val="28"/>
        </w:rPr>
        <w:t>.</w:t>
      </w:r>
    </w:p>
    <w:p w:rsidR="00205C4D" w:rsidRPr="008F2AB6" w:rsidRDefault="00205C4D" w:rsidP="00205C4D">
      <w:pPr>
        <w:pStyle w:val="10"/>
        <w:tabs>
          <w:tab w:val="left" w:pos="993"/>
          <w:tab w:val="left" w:pos="1134"/>
        </w:tabs>
        <w:spacing w:line="336" w:lineRule="auto"/>
        <w:ind w:left="0"/>
        <w:jc w:val="left"/>
        <w:rPr>
          <w:rFonts w:ascii="Times New Roman" w:hAnsi="Times New Roman" w:cs="Times New Roman"/>
          <w:color w:val="000000"/>
          <w:sz w:val="28"/>
          <w:szCs w:val="28"/>
        </w:rPr>
      </w:pPr>
    </w:p>
    <w:p w:rsidR="00205C4D" w:rsidRPr="008F2AB6" w:rsidRDefault="00205C4D" w:rsidP="00205C4D">
      <w:pPr>
        <w:pStyle w:val="10"/>
        <w:tabs>
          <w:tab w:val="left" w:pos="993"/>
          <w:tab w:val="left" w:pos="1134"/>
        </w:tabs>
        <w:spacing w:line="336" w:lineRule="auto"/>
        <w:ind w:left="0"/>
        <w:jc w:val="both"/>
        <w:rPr>
          <w:rFonts w:ascii="Times New Roman" w:hAnsi="Times New Roman" w:cs="Times New Roman"/>
          <w:color w:val="000000"/>
          <w:sz w:val="28"/>
          <w:szCs w:val="28"/>
          <w:lang w:val="en-US"/>
        </w:rPr>
      </w:pPr>
    </w:p>
    <w:p w:rsidR="00205C4D" w:rsidRPr="008F2AB6" w:rsidRDefault="00205C4D" w:rsidP="00205C4D">
      <w:pPr>
        <w:pStyle w:val="10"/>
        <w:tabs>
          <w:tab w:val="left" w:pos="993"/>
          <w:tab w:val="left" w:pos="1134"/>
        </w:tabs>
        <w:spacing w:line="336" w:lineRule="auto"/>
        <w:ind w:left="0"/>
        <w:jc w:val="both"/>
        <w:rPr>
          <w:rFonts w:ascii="Times New Roman" w:hAnsi="Times New Roman" w:cs="Times New Roman"/>
          <w:color w:val="000000"/>
          <w:sz w:val="28"/>
          <w:szCs w:val="28"/>
          <w:lang w:val="en-US"/>
        </w:rPr>
      </w:pPr>
    </w:p>
    <w:p w:rsidR="00205C4D" w:rsidRPr="008F2AB6" w:rsidRDefault="00205C4D" w:rsidP="00205C4D">
      <w:pPr>
        <w:spacing w:line="360" w:lineRule="auto"/>
        <w:rPr>
          <w:sz w:val="28"/>
          <w:szCs w:val="28"/>
        </w:rPr>
      </w:pPr>
    </w:p>
    <w:p w:rsidR="00C312C5" w:rsidRPr="008F2AB6" w:rsidRDefault="00C312C5" w:rsidP="00205C4D">
      <w:pPr>
        <w:spacing w:line="360" w:lineRule="auto"/>
        <w:ind w:firstLine="720"/>
        <w:jc w:val="center"/>
        <w:rPr>
          <w:sz w:val="28"/>
          <w:szCs w:val="28"/>
        </w:rPr>
      </w:pPr>
      <w:bookmarkStart w:id="0" w:name="_GoBack"/>
      <w:bookmarkEnd w:id="0"/>
    </w:p>
    <w:sectPr w:rsidR="00C312C5" w:rsidRPr="008F2AB6" w:rsidSect="005A7FF9">
      <w:footerReference w:type="even" r:id="rId7"/>
      <w:footerReference w:type="default" r:id="rId8"/>
      <w:pgSz w:w="12240" w:h="15840"/>
      <w:pgMar w:top="1079" w:right="900" w:bottom="899"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5E" w:rsidRDefault="0024475E">
      <w:r>
        <w:separator/>
      </w:r>
    </w:p>
  </w:endnote>
  <w:endnote w:type="continuationSeparator" w:id="0">
    <w:p w:rsidR="0024475E" w:rsidRDefault="0024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8" w:rsidRDefault="00191988" w:rsidP="00943A5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91988" w:rsidRDefault="00191988" w:rsidP="001919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88" w:rsidRDefault="00191988" w:rsidP="00943A5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C0103">
      <w:rPr>
        <w:rStyle w:val="a4"/>
        <w:noProof/>
      </w:rPr>
      <w:t>2</w:t>
    </w:r>
    <w:r>
      <w:rPr>
        <w:rStyle w:val="a4"/>
      </w:rPr>
      <w:fldChar w:fldCharType="end"/>
    </w:r>
  </w:p>
  <w:p w:rsidR="00191988" w:rsidRDefault="00191988" w:rsidP="001919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5E" w:rsidRDefault="0024475E">
      <w:r>
        <w:separator/>
      </w:r>
    </w:p>
  </w:footnote>
  <w:footnote w:type="continuationSeparator" w:id="0">
    <w:p w:rsidR="0024475E" w:rsidRDefault="00244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27971773"/>
    <w:multiLevelType w:val="hybridMultilevel"/>
    <w:tmpl w:val="ADB459AC"/>
    <w:lvl w:ilvl="0" w:tplc="5C405AE6">
      <w:start w:val="2"/>
      <w:numFmt w:val="decimal"/>
      <w:lvlText w:val="%1."/>
      <w:lvlJc w:val="left"/>
      <w:pPr>
        <w:tabs>
          <w:tab w:val="num" w:pos="1068"/>
        </w:tabs>
        <w:ind w:left="1068" w:hanging="360"/>
      </w:pPr>
      <w:rPr>
        <w:rFonts w:hint="default"/>
        <w:color w:val="00000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2FA50C10"/>
    <w:multiLevelType w:val="hybridMultilevel"/>
    <w:tmpl w:val="0756C31E"/>
    <w:lvl w:ilvl="0" w:tplc="F618ABD4">
      <w:start w:val="1"/>
      <w:numFmt w:val="bullet"/>
      <w:lvlText w:val=""/>
      <w:lvlJc w:val="left"/>
      <w:pPr>
        <w:tabs>
          <w:tab w:val="num" w:pos="720"/>
        </w:tabs>
        <w:ind w:left="720" w:hanging="360"/>
      </w:pPr>
      <w:rPr>
        <w:rFonts w:ascii="Symbol" w:hAnsi="Symbol" w:hint="default"/>
        <w:sz w:val="20"/>
      </w:rPr>
    </w:lvl>
    <w:lvl w:ilvl="1" w:tplc="6602F29E">
      <w:start w:val="1"/>
      <w:numFmt w:val="bullet"/>
      <w:lvlText w:val="o"/>
      <w:lvlJc w:val="left"/>
      <w:pPr>
        <w:tabs>
          <w:tab w:val="num" w:pos="1440"/>
        </w:tabs>
        <w:ind w:left="1440" w:hanging="360"/>
      </w:pPr>
      <w:rPr>
        <w:rFonts w:ascii="Courier New" w:hAnsi="Courier New" w:cs="Times New Roman" w:hint="default"/>
        <w:sz w:val="20"/>
      </w:rPr>
    </w:lvl>
    <w:lvl w:ilvl="2" w:tplc="217633BA">
      <w:start w:val="1"/>
      <w:numFmt w:val="bullet"/>
      <w:lvlText w:val=""/>
      <w:lvlJc w:val="left"/>
      <w:pPr>
        <w:tabs>
          <w:tab w:val="num" w:pos="2160"/>
        </w:tabs>
        <w:ind w:left="2160" w:hanging="360"/>
      </w:pPr>
      <w:rPr>
        <w:rFonts w:ascii="Wingdings" w:hAnsi="Wingdings" w:hint="default"/>
        <w:sz w:val="20"/>
      </w:rPr>
    </w:lvl>
    <w:lvl w:ilvl="3" w:tplc="B006504A">
      <w:start w:val="1"/>
      <w:numFmt w:val="bullet"/>
      <w:lvlText w:val=""/>
      <w:lvlJc w:val="left"/>
      <w:pPr>
        <w:tabs>
          <w:tab w:val="num" w:pos="2880"/>
        </w:tabs>
        <w:ind w:left="2880" w:hanging="360"/>
      </w:pPr>
      <w:rPr>
        <w:rFonts w:ascii="Wingdings" w:hAnsi="Wingdings" w:hint="default"/>
        <w:sz w:val="20"/>
      </w:rPr>
    </w:lvl>
    <w:lvl w:ilvl="4" w:tplc="903237C8">
      <w:start w:val="1"/>
      <w:numFmt w:val="bullet"/>
      <w:lvlText w:val=""/>
      <w:lvlJc w:val="left"/>
      <w:pPr>
        <w:tabs>
          <w:tab w:val="num" w:pos="3600"/>
        </w:tabs>
        <w:ind w:left="3600" w:hanging="360"/>
      </w:pPr>
      <w:rPr>
        <w:rFonts w:ascii="Wingdings" w:hAnsi="Wingdings" w:hint="default"/>
        <w:sz w:val="20"/>
      </w:rPr>
    </w:lvl>
    <w:lvl w:ilvl="5" w:tplc="844016D0">
      <w:start w:val="1"/>
      <w:numFmt w:val="bullet"/>
      <w:lvlText w:val=""/>
      <w:lvlJc w:val="left"/>
      <w:pPr>
        <w:tabs>
          <w:tab w:val="num" w:pos="4320"/>
        </w:tabs>
        <w:ind w:left="4320" w:hanging="360"/>
      </w:pPr>
      <w:rPr>
        <w:rFonts w:ascii="Wingdings" w:hAnsi="Wingdings" w:hint="default"/>
        <w:sz w:val="20"/>
      </w:rPr>
    </w:lvl>
    <w:lvl w:ilvl="6" w:tplc="A1C20F7A">
      <w:start w:val="1"/>
      <w:numFmt w:val="bullet"/>
      <w:lvlText w:val=""/>
      <w:lvlJc w:val="left"/>
      <w:pPr>
        <w:tabs>
          <w:tab w:val="num" w:pos="5040"/>
        </w:tabs>
        <w:ind w:left="5040" w:hanging="360"/>
      </w:pPr>
      <w:rPr>
        <w:rFonts w:ascii="Wingdings" w:hAnsi="Wingdings" w:hint="default"/>
        <w:sz w:val="20"/>
      </w:rPr>
    </w:lvl>
    <w:lvl w:ilvl="7" w:tplc="FD5087FE">
      <w:start w:val="1"/>
      <w:numFmt w:val="bullet"/>
      <w:lvlText w:val=""/>
      <w:lvlJc w:val="left"/>
      <w:pPr>
        <w:tabs>
          <w:tab w:val="num" w:pos="5760"/>
        </w:tabs>
        <w:ind w:left="5760" w:hanging="360"/>
      </w:pPr>
      <w:rPr>
        <w:rFonts w:ascii="Wingdings" w:hAnsi="Wingdings" w:hint="default"/>
        <w:sz w:val="20"/>
      </w:rPr>
    </w:lvl>
    <w:lvl w:ilvl="8" w:tplc="A58C9782">
      <w:start w:val="1"/>
      <w:numFmt w:val="bullet"/>
      <w:lvlText w:val=""/>
      <w:lvlJc w:val="left"/>
      <w:pPr>
        <w:tabs>
          <w:tab w:val="num" w:pos="6480"/>
        </w:tabs>
        <w:ind w:left="6480" w:hanging="360"/>
      </w:pPr>
      <w:rPr>
        <w:rFonts w:ascii="Wingdings" w:hAnsi="Wingdings" w:hint="default"/>
        <w:sz w:val="20"/>
      </w:rPr>
    </w:lvl>
  </w:abstractNum>
  <w:abstractNum w:abstractNumId="3">
    <w:nsid w:val="53F17D2D"/>
    <w:multiLevelType w:val="hybridMultilevel"/>
    <w:tmpl w:val="19B2019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62DC4C71"/>
    <w:multiLevelType w:val="hybridMultilevel"/>
    <w:tmpl w:val="8B141A68"/>
    <w:lvl w:ilvl="0" w:tplc="818C76BE">
      <w:start w:val="1"/>
      <w:numFmt w:val="bullet"/>
      <w:lvlText w:val=""/>
      <w:lvlJc w:val="left"/>
      <w:pPr>
        <w:tabs>
          <w:tab w:val="num" w:pos="720"/>
        </w:tabs>
        <w:ind w:left="720" w:hanging="360"/>
      </w:pPr>
      <w:rPr>
        <w:rFonts w:ascii="Symbol" w:hAnsi="Symbol" w:hint="default"/>
        <w:sz w:val="20"/>
      </w:rPr>
    </w:lvl>
    <w:lvl w:ilvl="1" w:tplc="B630C9CE">
      <w:start w:val="1"/>
      <w:numFmt w:val="bullet"/>
      <w:lvlText w:val="o"/>
      <w:lvlJc w:val="left"/>
      <w:pPr>
        <w:tabs>
          <w:tab w:val="num" w:pos="1440"/>
        </w:tabs>
        <w:ind w:left="1440" w:hanging="360"/>
      </w:pPr>
      <w:rPr>
        <w:rFonts w:ascii="Courier New" w:hAnsi="Courier New" w:cs="Times New Roman" w:hint="default"/>
        <w:sz w:val="20"/>
      </w:rPr>
    </w:lvl>
    <w:lvl w:ilvl="2" w:tplc="6FEAE194">
      <w:start w:val="1"/>
      <w:numFmt w:val="bullet"/>
      <w:lvlText w:val=""/>
      <w:lvlJc w:val="left"/>
      <w:pPr>
        <w:tabs>
          <w:tab w:val="num" w:pos="2160"/>
        </w:tabs>
        <w:ind w:left="2160" w:hanging="360"/>
      </w:pPr>
      <w:rPr>
        <w:rFonts w:ascii="Wingdings" w:hAnsi="Wingdings" w:hint="default"/>
        <w:sz w:val="20"/>
      </w:rPr>
    </w:lvl>
    <w:lvl w:ilvl="3" w:tplc="718A48EA">
      <w:start w:val="1"/>
      <w:numFmt w:val="bullet"/>
      <w:lvlText w:val=""/>
      <w:lvlJc w:val="left"/>
      <w:pPr>
        <w:tabs>
          <w:tab w:val="num" w:pos="2880"/>
        </w:tabs>
        <w:ind w:left="2880" w:hanging="360"/>
      </w:pPr>
      <w:rPr>
        <w:rFonts w:ascii="Wingdings" w:hAnsi="Wingdings" w:hint="default"/>
        <w:sz w:val="20"/>
      </w:rPr>
    </w:lvl>
    <w:lvl w:ilvl="4" w:tplc="8CDC37E8">
      <w:start w:val="1"/>
      <w:numFmt w:val="bullet"/>
      <w:lvlText w:val=""/>
      <w:lvlJc w:val="left"/>
      <w:pPr>
        <w:tabs>
          <w:tab w:val="num" w:pos="3600"/>
        </w:tabs>
        <w:ind w:left="3600" w:hanging="360"/>
      </w:pPr>
      <w:rPr>
        <w:rFonts w:ascii="Wingdings" w:hAnsi="Wingdings" w:hint="default"/>
        <w:sz w:val="20"/>
      </w:rPr>
    </w:lvl>
    <w:lvl w:ilvl="5" w:tplc="4AF4024C">
      <w:start w:val="1"/>
      <w:numFmt w:val="bullet"/>
      <w:lvlText w:val=""/>
      <w:lvlJc w:val="left"/>
      <w:pPr>
        <w:tabs>
          <w:tab w:val="num" w:pos="4320"/>
        </w:tabs>
        <w:ind w:left="4320" w:hanging="360"/>
      </w:pPr>
      <w:rPr>
        <w:rFonts w:ascii="Wingdings" w:hAnsi="Wingdings" w:hint="default"/>
        <w:sz w:val="20"/>
      </w:rPr>
    </w:lvl>
    <w:lvl w:ilvl="6" w:tplc="854EA3D2">
      <w:start w:val="1"/>
      <w:numFmt w:val="bullet"/>
      <w:lvlText w:val=""/>
      <w:lvlJc w:val="left"/>
      <w:pPr>
        <w:tabs>
          <w:tab w:val="num" w:pos="5040"/>
        </w:tabs>
        <w:ind w:left="5040" w:hanging="360"/>
      </w:pPr>
      <w:rPr>
        <w:rFonts w:ascii="Wingdings" w:hAnsi="Wingdings" w:hint="default"/>
        <w:sz w:val="20"/>
      </w:rPr>
    </w:lvl>
    <w:lvl w:ilvl="7" w:tplc="40068D0C">
      <w:start w:val="1"/>
      <w:numFmt w:val="bullet"/>
      <w:lvlText w:val=""/>
      <w:lvlJc w:val="left"/>
      <w:pPr>
        <w:tabs>
          <w:tab w:val="num" w:pos="5760"/>
        </w:tabs>
        <w:ind w:left="5760" w:hanging="360"/>
      </w:pPr>
      <w:rPr>
        <w:rFonts w:ascii="Wingdings" w:hAnsi="Wingdings" w:hint="default"/>
        <w:sz w:val="20"/>
      </w:rPr>
    </w:lvl>
    <w:lvl w:ilvl="8" w:tplc="AE14CB00">
      <w:start w:val="1"/>
      <w:numFmt w:val="bullet"/>
      <w:lvlText w:val=""/>
      <w:lvlJc w:val="left"/>
      <w:pPr>
        <w:tabs>
          <w:tab w:val="num" w:pos="6480"/>
        </w:tabs>
        <w:ind w:left="6480" w:hanging="360"/>
      </w:pPr>
      <w:rPr>
        <w:rFonts w:ascii="Wingdings" w:hAnsi="Wingdings" w:hint="default"/>
        <w:sz w:val="20"/>
      </w:rPr>
    </w:lvl>
  </w:abstractNum>
  <w:abstractNum w:abstractNumId="5">
    <w:nsid w:val="7AE74B91"/>
    <w:multiLevelType w:val="hybridMultilevel"/>
    <w:tmpl w:val="7ECCE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A51"/>
    <w:rsid w:val="00023A51"/>
    <w:rsid w:val="000E7CF4"/>
    <w:rsid w:val="00152A10"/>
    <w:rsid w:val="00190DB9"/>
    <w:rsid w:val="00191988"/>
    <w:rsid w:val="001B651F"/>
    <w:rsid w:val="001C0103"/>
    <w:rsid w:val="001F29AC"/>
    <w:rsid w:val="00205C4D"/>
    <w:rsid w:val="002313E7"/>
    <w:rsid w:val="00241B8F"/>
    <w:rsid w:val="0024475E"/>
    <w:rsid w:val="00282E3F"/>
    <w:rsid w:val="002A0896"/>
    <w:rsid w:val="00387E80"/>
    <w:rsid w:val="003D61E3"/>
    <w:rsid w:val="004427AC"/>
    <w:rsid w:val="004A3189"/>
    <w:rsid w:val="004A5E2C"/>
    <w:rsid w:val="004A71E1"/>
    <w:rsid w:val="00537B9F"/>
    <w:rsid w:val="005A7FF9"/>
    <w:rsid w:val="005D24B7"/>
    <w:rsid w:val="005D41BE"/>
    <w:rsid w:val="005F5A2E"/>
    <w:rsid w:val="00704450"/>
    <w:rsid w:val="00714873"/>
    <w:rsid w:val="00742B34"/>
    <w:rsid w:val="007A43D8"/>
    <w:rsid w:val="007C02AF"/>
    <w:rsid w:val="007D6509"/>
    <w:rsid w:val="00840906"/>
    <w:rsid w:val="00875347"/>
    <w:rsid w:val="008F2AB6"/>
    <w:rsid w:val="00932F0C"/>
    <w:rsid w:val="00943A5D"/>
    <w:rsid w:val="00946E20"/>
    <w:rsid w:val="00A11B04"/>
    <w:rsid w:val="00A40E17"/>
    <w:rsid w:val="00A43E9D"/>
    <w:rsid w:val="00B06802"/>
    <w:rsid w:val="00B125E1"/>
    <w:rsid w:val="00B42551"/>
    <w:rsid w:val="00B8505A"/>
    <w:rsid w:val="00BC2230"/>
    <w:rsid w:val="00C312C5"/>
    <w:rsid w:val="00CA0342"/>
    <w:rsid w:val="00D624AA"/>
    <w:rsid w:val="00E30157"/>
    <w:rsid w:val="00EC5BEA"/>
    <w:rsid w:val="00EE2AF3"/>
    <w:rsid w:val="00EE4136"/>
    <w:rsid w:val="00F61FD5"/>
    <w:rsid w:val="00FA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524DDF-362D-4A52-AA21-4B33D0F5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4">
    <w:name w:val="heading 4"/>
    <w:basedOn w:val="a"/>
    <w:qFormat/>
    <w:rsid w:val="00B125E1"/>
    <w:pPr>
      <w:spacing w:before="100" w:beforeAutospacing="1" w:after="100" w:afterAutospacing="1"/>
      <w:outlineLvl w:val="3"/>
    </w:pPr>
    <w:rPr>
      <w:b/>
      <w:bCs/>
      <w:color w:val="008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91988"/>
    <w:pPr>
      <w:tabs>
        <w:tab w:val="center" w:pos="4677"/>
        <w:tab w:val="right" w:pos="9355"/>
      </w:tabs>
    </w:pPr>
  </w:style>
  <w:style w:type="character" w:styleId="a4">
    <w:name w:val="page number"/>
    <w:basedOn w:val="a0"/>
    <w:rsid w:val="00191988"/>
  </w:style>
  <w:style w:type="table" w:styleId="a5">
    <w:name w:val="Table Grid"/>
    <w:basedOn w:val="a1"/>
    <w:rsid w:val="007D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EE4136"/>
    <w:pPr>
      <w:spacing w:before="100" w:beforeAutospacing="1" w:after="100" w:afterAutospacing="1"/>
    </w:pPr>
    <w:rPr>
      <w:lang w:val="ru-RU" w:eastAsia="ru-RU"/>
    </w:rPr>
  </w:style>
  <w:style w:type="character" w:customStyle="1" w:styleId="1">
    <w:name w:val="Виділення1"/>
    <w:basedOn w:val="a0"/>
    <w:rsid w:val="00EE4136"/>
    <w:rPr>
      <w:rFonts w:ascii="Times New Roman" w:hAnsi="Times New Roman" w:cs="Times New Roman" w:hint="default"/>
      <w:color w:val="000000"/>
    </w:rPr>
  </w:style>
  <w:style w:type="paragraph" w:customStyle="1" w:styleId="a7">
    <w:name w:val="Стиль"/>
    <w:basedOn w:val="a"/>
    <w:next w:val="a6"/>
    <w:rsid w:val="00EE4136"/>
    <w:pPr>
      <w:spacing w:before="100" w:beforeAutospacing="1" w:after="100" w:afterAutospacing="1"/>
    </w:pPr>
    <w:rPr>
      <w:lang w:val="ru-RU" w:eastAsia="ru-RU"/>
    </w:rPr>
  </w:style>
  <w:style w:type="paragraph" w:customStyle="1" w:styleId="ConsNormal">
    <w:name w:val="ConsNormal"/>
    <w:rsid w:val="00F61FD5"/>
    <w:pPr>
      <w:widowControl w:val="0"/>
      <w:autoSpaceDE w:val="0"/>
      <w:autoSpaceDN w:val="0"/>
      <w:adjustRightInd w:val="0"/>
      <w:ind w:firstLine="720"/>
    </w:pPr>
    <w:rPr>
      <w:rFonts w:ascii="Arial" w:hAnsi="Arial" w:cs="Arial"/>
    </w:rPr>
  </w:style>
  <w:style w:type="paragraph" w:customStyle="1" w:styleId="10">
    <w:name w:val="Абзац списку1"/>
    <w:basedOn w:val="a"/>
    <w:rsid w:val="00205C4D"/>
    <w:pPr>
      <w:ind w:left="720"/>
      <w:jc w:val="center"/>
    </w:pPr>
    <w:rPr>
      <w:rFonts w:ascii="Calibri" w:hAnsi="Calibri" w:cs="Calibri"/>
      <w:sz w:val="22"/>
      <w:szCs w:val="22"/>
      <w:lang w:val="ru-RU" w:eastAsia="ru-RU"/>
    </w:rPr>
  </w:style>
  <w:style w:type="character" w:styleId="a8">
    <w:name w:val="Hyperlink"/>
    <w:basedOn w:val="a0"/>
    <w:rsid w:val="00205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433">
      <w:bodyDiv w:val="1"/>
      <w:marLeft w:val="0"/>
      <w:marRight w:val="0"/>
      <w:marTop w:val="0"/>
      <w:marBottom w:val="0"/>
      <w:divBdr>
        <w:top w:val="none" w:sz="0" w:space="0" w:color="auto"/>
        <w:left w:val="none" w:sz="0" w:space="0" w:color="auto"/>
        <w:bottom w:val="none" w:sz="0" w:space="0" w:color="auto"/>
        <w:right w:val="none" w:sz="0" w:space="0" w:color="auto"/>
      </w:divBdr>
    </w:div>
    <w:div w:id="20326876">
      <w:bodyDiv w:val="1"/>
      <w:marLeft w:val="0"/>
      <w:marRight w:val="0"/>
      <w:marTop w:val="0"/>
      <w:marBottom w:val="0"/>
      <w:divBdr>
        <w:top w:val="none" w:sz="0" w:space="0" w:color="auto"/>
        <w:left w:val="none" w:sz="0" w:space="0" w:color="auto"/>
        <w:bottom w:val="none" w:sz="0" w:space="0" w:color="auto"/>
        <w:right w:val="none" w:sz="0" w:space="0" w:color="auto"/>
      </w:divBdr>
    </w:div>
    <w:div w:id="71782505">
      <w:bodyDiv w:val="1"/>
      <w:marLeft w:val="0"/>
      <w:marRight w:val="0"/>
      <w:marTop w:val="0"/>
      <w:marBottom w:val="0"/>
      <w:divBdr>
        <w:top w:val="none" w:sz="0" w:space="0" w:color="auto"/>
        <w:left w:val="none" w:sz="0" w:space="0" w:color="auto"/>
        <w:bottom w:val="none" w:sz="0" w:space="0" w:color="auto"/>
        <w:right w:val="none" w:sz="0" w:space="0" w:color="auto"/>
      </w:divBdr>
    </w:div>
    <w:div w:id="100345255">
      <w:bodyDiv w:val="1"/>
      <w:marLeft w:val="0"/>
      <w:marRight w:val="0"/>
      <w:marTop w:val="0"/>
      <w:marBottom w:val="0"/>
      <w:divBdr>
        <w:top w:val="none" w:sz="0" w:space="0" w:color="auto"/>
        <w:left w:val="none" w:sz="0" w:space="0" w:color="auto"/>
        <w:bottom w:val="none" w:sz="0" w:space="0" w:color="auto"/>
        <w:right w:val="none" w:sz="0" w:space="0" w:color="auto"/>
      </w:divBdr>
    </w:div>
    <w:div w:id="351999022">
      <w:bodyDiv w:val="1"/>
      <w:marLeft w:val="0"/>
      <w:marRight w:val="0"/>
      <w:marTop w:val="0"/>
      <w:marBottom w:val="0"/>
      <w:divBdr>
        <w:top w:val="none" w:sz="0" w:space="0" w:color="auto"/>
        <w:left w:val="none" w:sz="0" w:space="0" w:color="auto"/>
        <w:bottom w:val="none" w:sz="0" w:space="0" w:color="auto"/>
        <w:right w:val="none" w:sz="0" w:space="0" w:color="auto"/>
      </w:divBdr>
    </w:div>
    <w:div w:id="714159896">
      <w:bodyDiv w:val="1"/>
      <w:marLeft w:val="0"/>
      <w:marRight w:val="0"/>
      <w:marTop w:val="0"/>
      <w:marBottom w:val="0"/>
      <w:divBdr>
        <w:top w:val="none" w:sz="0" w:space="0" w:color="auto"/>
        <w:left w:val="none" w:sz="0" w:space="0" w:color="auto"/>
        <w:bottom w:val="none" w:sz="0" w:space="0" w:color="auto"/>
        <w:right w:val="none" w:sz="0" w:space="0" w:color="auto"/>
      </w:divBdr>
    </w:div>
    <w:div w:id="918099851">
      <w:bodyDiv w:val="1"/>
      <w:marLeft w:val="0"/>
      <w:marRight w:val="0"/>
      <w:marTop w:val="0"/>
      <w:marBottom w:val="0"/>
      <w:divBdr>
        <w:top w:val="none" w:sz="0" w:space="0" w:color="auto"/>
        <w:left w:val="none" w:sz="0" w:space="0" w:color="auto"/>
        <w:bottom w:val="none" w:sz="0" w:space="0" w:color="auto"/>
        <w:right w:val="none" w:sz="0" w:space="0" w:color="auto"/>
      </w:divBdr>
    </w:div>
    <w:div w:id="972709929">
      <w:bodyDiv w:val="1"/>
      <w:marLeft w:val="0"/>
      <w:marRight w:val="0"/>
      <w:marTop w:val="0"/>
      <w:marBottom w:val="0"/>
      <w:divBdr>
        <w:top w:val="none" w:sz="0" w:space="0" w:color="auto"/>
        <w:left w:val="none" w:sz="0" w:space="0" w:color="auto"/>
        <w:bottom w:val="none" w:sz="0" w:space="0" w:color="auto"/>
        <w:right w:val="none" w:sz="0" w:space="0" w:color="auto"/>
      </w:divBdr>
    </w:div>
    <w:div w:id="1268853259">
      <w:bodyDiv w:val="1"/>
      <w:marLeft w:val="0"/>
      <w:marRight w:val="0"/>
      <w:marTop w:val="0"/>
      <w:marBottom w:val="0"/>
      <w:divBdr>
        <w:top w:val="none" w:sz="0" w:space="0" w:color="auto"/>
        <w:left w:val="none" w:sz="0" w:space="0" w:color="auto"/>
        <w:bottom w:val="none" w:sz="0" w:space="0" w:color="auto"/>
        <w:right w:val="none" w:sz="0" w:space="0" w:color="auto"/>
      </w:divBdr>
    </w:div>
    <w:div w:id="1269508408">
      <w:bodyDiv w:val="1"/>
      <w:marLeft w:val="0"/>
      <w:marRight w:val="0"/>
      <w:marTop w:val="0"/>
      <w:marBottom w:val="0"/>
      <w:divBdr>
        <w:top w:val="none" w:sz="0" w:space="0" w:color="auto"/>
        <w:left w:val="none" w:sz="0" w:space="0" w:color="auto"/>
        <w:bottom w:val="none" w:sz="0" w:space="0" w:color="auto"/>
        <w:right w:val="none" w:sz="0" w:space="0" w:color="auto"/>
      </w:divBdr>
    </w:div>
    <w:div w:id="1458451246">
      <w:bodyDiv w:val="1"/>
      <w:marLeft w:val="0"/>
      <w:marRight w:val="0"/>
      <w:marTop w:val="0"/>
      <w:marBottom w:val="0"/>
      <w:divBdr>
        <w:top w:val="none" w:sz="0" w:space="0" w:color="auto"/>
        <w:left w:val="none" w:sz="0" w:space="0" w:color="auto"/>
        <w:bottom w:val="none" w:sz="0" w:space="0" w:color="auto"/>
        <w:right w:val="none" w:sz="0" w:space="0" w:color="auto"/>
      </w:divBdr>
    </w:div>
    <w:div w:id="19172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6825</Words>
  <Characters>38908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45642</CharactersWithSpaces>
  <SharedDoc>false</SharedDoc>
  <HLinks>
    <vt:vector size="48" baseType="variant">
      <vt:variant>
        <vt:i4>1114143</vt:i4>
      </vt:variant>
      <vt:variant>
        <vt:i4>21</vt:i4>
      </vt:variant>
      <vt:variant>
        <vt:i4>0</vt:i4>
      </vt:variant>
      <vt:variant>
        <vt:i4>5</vt:i4>
      </vt:variant>
      <vt:variant>
        <vt:lpwstr>http://www.ingostrah.ru/</vt:lpwstr>
      </vt:variant>
      <vt:variant>
        <vt:lpwstr/>
      </vt:variant>
      <vt:variant>
        <vt:i4>1572874</vt:i4>
      </vt:variant>
      <vt:variant>
        <vt:i4>18</vt:i4>
      </vt:variant>
      <vt:variant>
        <vt:i4>0</vt:i4>
      </vt:variant>
      <vt:variant>
        <vt:i4>5</vt:i4>
      </vt:variant>
      <vt:variant>
        <vt:lpwstr>http://www.rosno.ru/</vt:lpwstr>
      </vt:variant>
      <vt:variant>
        <vt:lpwstr/>
      </vt:variant>
      <vt:variant>
        <vt:i4>7798892</vt:i4>
      </vt:variant>
      <vt:variant>
        <vt:i4>15</vt:i4>
      </vt:variant>
      <vt:variant>
        <vt:i4>0</vt:i4>
      </vt:variant>
      <vt:variant>
        <vt:i4>5</vt:i4>
      </vt:variant>
      <vt:variant>
        <vt:lpwstr>http://www.rgs.ru/</vt:lpwstr>
      </vt:variant>
      <vt:variant>
        <vt:lpwstr/>
      </vt:variant>
      <vt:variant>
        <vt:i4>4587529</vt:i4>
      </vt:variant>
      <vt:variant>
        <vt:i4>12</vt:i4>
      </vt:variant>
      <vt:variant>
        <vt:i4>0</vt:i4>
      </vt:variant>
      <vt:variant>
        <vt:i4>5</vt:i4>
      </vt:variant>
      <vt:variant>
        <vt:lpwstr>http://www.soglasie.ru/ru/corp/factory/sgruz/</vt:lpwstr>
      </vt:variant>
      <vt:variant>
        <vt:lpwstr/>
      </vt:variant>
      <vt:variant>
        <vt:i4>3932278</vt:i4>
      </vt:variant>
      <vt:variant>
        <vt:i4>9</vt:i4>
      </vt:variant>
      <vt:variant>
        <vt:i4>0</vt:i4>
      </vt:variant>
      <vt:variant>
        <vt:i4>5</vt:i4>
      </vt:variant>
      <vt:variant>
        <vt:lpwstr>http://www.soglasie.ru/ru/corp/factory/smr/</vt:lpwstr>
      </vt:variant>
      <vt:variant>
        <vt:lpwstr/>
      </vt:variant>
      <vt:variant>
        <vt:i4>2818172</vt:i4>
      </vt:variant>
      <vt:variant>
        <vt:i4>6</vt:i4>
      </vt:variant>
      <vt:variant>
        <vt:i4>0</vt:i4>
      </vt:variant>
      <vt:variant>
        <vt:i4>5</vt:i4>
      </vt:variant>
      <vt:variant>
        <vt:lpwstr>http://www.soglasie.ru/ru/corp/factory/mashina/</vt:lpwstr>
      </vt:variant>
      <vt:variant>
        <vt:lpwstr/>
      </vt:variant>
      <vt:variant>
        <vt:i4>3866738</vt:i4>
      </vt:variant>
      <vt:variant>
        <vt:i4>3</vt:i4>
      </vt:variant>
      <vt:variant>
        <vt:i4>0</vt:i4>
      </vt:variant>
      <vt:variant>
        <vt:i4>5</vt:i4>
      </vt:variant>
      <vt:variant>
        <vt:lpwstr>http://www.soglasie.ru/ru/corp/factory/pereriv/</vt:lpwstr>
      </vt:variant>
      <vt:variant>
        <vt:lpwstr/>
      </vt:variant>
      <vt:variant>
        <vt:i4>2162806</vt:i4>
      </vt:variant>
      <vt:variant>
        <vt:i4>0</vt:i4>
      </vt:variant>
      <vt:variant>
        <vt:i4>0</vt:i4>
      </vt:variant>
      <vt:variant>
        <vt:i4>5</vt:i4>
      </vt:variant>
      <vt:variant>
        <vt:lpwstr>http://www.soglasie.ru/ru/corp/factory/imu/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2014-09-14T18:12:00Z</dcterms:created>
  <dcterms:modified xsi:type="dcterms:W3CDTF">2014-09-14T18:12:00Z</dcterms:modified>
</cp:coreProperties>
</file>