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C2" w:rsidRPr="00676EC3" w:rsidRDefault="003F5CC2" w:rsidP="00676EC3">
      <w:pPr>
        <w:spacing w:line="360" w:lineRule="auto"/>
        <w:jc w:val="center"/>
        <w:rPr>
          <w:sz w:val="28"/>
          <w:szCs w:val="28"/>
        </w:rPr>
      </w:pPr>
      <w:r w:rsidRPr="00676EC3">
        <w:rPr>
          <w:sz w:val="28"/>
          <w:szCs w:val="28"/>
        </w:rPr>
        <w:t>Федеральное агентство по образованию</w:t>
      </w: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r w:rsidRPr="00676EC3">
        <w:rPr>
          <w:sz w:val="28"/>
          <w:szCs w:val="28"/>
        </w:rPr>
        <w:t>Государственное образовательное учреждение</w:t>
      </w:r>
    </w:p>
    <w:p w:rsidR="003F5CC2" w:rsidRPr="00676EC3" w:rsidRDefault="003F5CC2" w:rsidP="00676EC3">
      <w:pPr>
        <w:spacing w:line="360" w:lineRule="auto"/>
        <w:jc w:val="center"/>
        <w:rPr>
          <w:sz w:val="28"/>
          <w:szCs w:val="28"/>
        </w:rPr>
      </w:pPr>
      <w:r w:rsidRPr="00676EC3">
        <w:rPr>
          <w:sz w:val="28"/>
          <w:szCs w:val="28"/>
        </w:rPr>
        <w:t>высшего профессионального образования</w:t>
      </w:r>
    </w:p>
    <w:p w:rsidR="003F5CC2" w:rsidRPr="00676EC3" w:rsidRDefault="003F5CC2" w:rsidP="00676EC3">
      <w:pPr>
        <w:spacing w:line="360" w:lineRule="auto"/>
        <w:jc w:val="center"/>
        <w:rPr>
          <w:sz w:val="28"/>
          <w:szCs w:val="28"/>
        </w:rPr>
      </w:pPr>
      <w:r w:rsidRPr="00676EC3">
        <w:rPr>
          <w:sz w:val="28"/>
          <w:szCs w:val="28"/>
        </w:rPr>
        <w:t>«Сибирский государственный индустриальный университет»</w:t>
      </w:r>
    </w:p>
    <w:p w:rsidR="003F5CC2" w:rsidRPr="00676EC3" w:rsidRDefault="003F5CC2" w:rsidP="00676EC3">
      <w:pPr>
        <w:spacing w:line="360" w:lineRule="auto"/>
        <w:jc w:val="center"/>
        <w:rPr>
          <w:sz w:val="28"/>
          <w:szCs w:val="28"/>
        </w:rPr>
      </w:pPr>
      <w:r w:rsidRPr="00676EC3">
        <w:rPr>
          <w:sz w:val="28"/>
          <w:szCs w:val="28"/>
        </w:rPr>
        <w:t>Кафедра теплофизики и промышленной экологии</w:t>
      </w: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40"/>
        </w:rPr>
      </w:pPr>
      <w:r w:rsidRPr="00676EC3">
        <w:rPr>
          <w:sz w:val="28"/>
          <w:szCs w:val="40"/>
        </w:rPr>
        <w:t>Семестровая работа</w:t>
      </w:r>
    </w:p>
    <w:p w:rsidR="003F5CC2" w:rsidRPr="00676EC3" w:rsidRDefault="003F5CC2" w:rsidP="00676EC3">
      <w:pPr>
        <w:spacing w:line="360" w:lineRule="auto"/>
        <w:jc w:val="center"/>
        <w:rPr>
          <w:sz w:val="28"/>
          <w:szCs w:val="32"/>
        </w:rPr>
      </w:pPr>
    </w:p>
    <w:p w:rsidR="003F5CC2" w:rsidRPr="00676EC3" w:rsidRDefault="003F5CC2" w:rsidP="00676EC3">
      <w:pPr>
        <w:spacing w:line="360" w:lineRule="auto"/>
        <w:jc w:val="center"/>
        <w:rPr>
          <w:sz w:val="28"/>
          <w:szCs w:val="32"/>
        </w:rPr>
      </w:pPr>
      <w:r w:rsidRPr="00676EC3">
        <w:rPr>
          <w:sz w:val="28"/>
          <w:szCs w:val="32"/>
        </w:rPr>
        <w:t>по</w:t>
      </w:r>
      <w:r w:rsidR="00676EC3" w:rsidRPr="00676EC3">
        <w:rPr>
          <w:sz w:val="28"/>
          <w:szCs w:val="32"/>
        </w:rPr>
        <w:t xml:space="preserve"> </w:t>
      </w:r>
      <w:r w:rsidRPr="00676EC3">
        <w:rPr>
          <w:sz w:val="28"/>
          <w:szCs w:val="32"/>
        </w:rPr>
        <w:t>курсу: Проектирование, строительство и ремонт промышленных печей</w:t>
      </w:r>
    </w:p>
    <w:p w:rsidR="003F5CC2" w:rsidRPr="00676EC3" w:rsidRDefault="003F5CC2" w:rsidP="00676EC3">
      <w:pPr>
        <w:spacing w:line="360" w:lineRule="auto"/>
        <w:jc w:val="center"/>
        <w:rPr>
          <w:sz w:val="28"/>
          <w:szCs w:val="32"/>
        </w:rPr>
      </w:pPr>
      <w:r w:rsidRPr="00676EC3">
        <w:rPr>
          <w:sz w:val="28"/>
          <w:szCs w:val="32"/>
        </w:rPr>
        <w:t>Вариант № 17</w:t>
      </w: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right"/>
        <w:rPr>
          <w:sz w:val="28"/>
          <w:szCs w:val="28"/>
        </w:rPr>
      </w:pPr>
      <w:r w:rsidRPr="00676EC3">
        <w:rPr>
          <w:sz w:val="28"/>
          <w:szCs w:val="28"/>
        </w:rPr>
        <w:t>Выполнил: ст. гр. МТ-051</w:t>
      </w:r>
    </w:p>
    <w:p w:rsidR="003F5CC2" w:rsidRPr="00676EC3" w:rsidRDefault="003F5CC2" w:rsidP="00676EC3">
      <w:pPr>
        <w:spacing w:line="360" w:lineRule="auto"/>
        <w:jc w:val="right"/>
        <w:rPr>
          <w:sz w:val="28"/>
          <w:szCs w:val="28"/>
        </w:rPr>
      </w:pPr>
      <w:r w:rsidRPr="00676EC3">
        <w:rPr>
          <w:sz w:val="28"/>
          <w:szCs w:val="28"/>
        </w:rPr>
        <w:t>Чубейко М.В.</w:t>
      </w:r>
    </w:p>
    <w:p w:rsidR="003F5CC2" w:rsidRPr="00676EC3" w:rsidRDefault="003F5CC2" w:rsidP="00676EC3">
      <w:pPr>
        <w:spacing w:line="360" w:lineRule="auto"/>
        <w:jc w:val="right"/>
        <w:rPr>
          <w:sz w:val="28"/>
          <w:szCs w:val="28"/>
        </w:rPr>
      </w:pPr>
      <w:r w:rsidRPr="00676EC3">
        <w:rPr>
          <w:sz w:val="28"/>
          <w:szCs w:val="28"/>
        </w:rPr>
        <w:t>Проверил: к.т.н., доцент</w:t>
      </w:r>
    </w:p>
    <w:p w:rsidR="003F5CC2" w:rsidRPr="00676EC3" w:rsidRDefault="003F5CC2" w:rsidP="00676EC3">
      <w:pPr>
        <w:spacing w:line="360" w:lineRule="auto"/>
        <w:jc w:val="right"/>
        <w:rPr>
          <w:sz w:val="28"/>
          <w:szCs w:val="28"/>
        </w:rPr>
      </w:pPr>
      <w:r w:rsidRPr="00676EC3">
        <w:rPr>
          <w:sz w:val="28"/>
          <w:szCs w:val="28"/>
        </w:rPr>
        <w:t>Соловьев А.К.</w:t>
      </w:r>
    </w:p>
    <w:p w:rsidR="003F5CC2" w:rsidRPr="00676EC3" w:rsidRDefault="003F5CC2" w:rsidP="00676EC3">
      <w:pPr>
        <w:spacing w:line="360" w:lineRule="auto"/>
        <w:jc w:val="right"/>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p>
    <w:p w:rsidR="003F5CC2" w:rsidRPr="00676EC3" w:rsidRDefault="003F5CC2" w:rsidP="00676EC3">
      <w:pPr>
        <w:spacing w:line="360" w:lineRule="auto"/>
        <w:jc w:val="center"/>
        <w:rPr>
          <w:sz w:val="28"/>
          <w:szCs w:val="28"/>
        </w:rPr>
      </w:pPr>
      <w:r w:rsidRPr="00676EC3">
        <w:rPr>
          <w:sz w:val="28"/>
          <w:szCs w:val="28"/>
        </w:rPr>
        <w:t>Новокузнецк</w:t>
      </w:r>
    </w:p>
    <w:p w:rsidR="003F5CC2" w:rsidRPr="00676EC3" w:rsidRDefault="003F5CC2" w:rsidP="00676EC3">
      <w:pPr>
        <w:spacing w:line="360" w:lineRule="auto"/>
        <w:jc w:val="center"/>
        <w:rPr>
          <w:sz w:val="28"/>
          <w:szCs w:val="28"/>
        </w:rPr>
      </w:pPr>
      <w:r w:rsidRPr="00676EC3">
        <w:rPr>
          <w:sz w:val="28"/>
          <w:szCs w:val="28"/>
        </w:rPr>
        <w:t>2009</w:t>
      </w:r>
    </w:p>
    <w:p w:rsidR="003F5CC2" w:rsidRPr="00676EC3" w:rsidRDefault="003F5CC2" w:rsidP="00676EC3">
      <w:pPr>
        <w:spacing w:line="360" w:lineRule="auto"/>
        <w:ind w:firstLine="709"/>
        <w:jc w:val="both"/>
        <w:rPr>
          <w:sz w:val="28"/>
          <w:szCs w:val="32"/>
        </w:rPr>
      </w:pPr>
      <w:r w:rsidRPr="00676EC3">
        <w:rPr>
          <w:sz w:val="28"/>
          <w:szCs w:val="32"/>
        </w:rPr>
        <w:br w:type="page"/>
      </w:r>
      <w:r w:rsidRPr="00676EC3">
        <w:rPr>
          <w:sz w:val="28"/>
          <w:szCs w:val="32"/>
        </w:rPr>
        <w:lastRenderedPageBreak/>
        <w:t>Содержание</w:t>
      </w:r>
    </w:p>
    <w:p w:rsidR="003F5CC2" w:rsidRPr="00676EC3" w:rsidRDefault="003F5CC2" w:rsidP="00676EC3">
      <w:pPr>
        <w:spacing w:line="360" w:lineRule="auto"/>
        <w:ind w:firstLine="709"/>
        <w:jc w:val="both"/>
        <w:rPr>
          <w:sz w:val="28"/>
          <w:szCs w:val="32"/>
        </w:rPr>
      </w:pPr>
    </w:p>
    <w:p w:rsidR="003F5CC2" w:rsidRPr="00676EC3" w:rsidRDefault="003F5CC2" w:rsidP="00676EC3">
      <w:pPr>
        <w:pStyle w:val="1"/>
        <w:tabs>
          <w:tab w:val="clear" w:pos="9633"/>
          <w:tab w:val="right" w:leader="dot" w:pos="9360"/>
        </w:tabs>
        <w:ind w:left="0" w:right="0" w:firstLine="0"/>
        <w:rPr>
          <w:noProof/>
          <w:sz w:val="28"/>
        </w:rPr>
      </w:pPr>
      <w:r w:rsidRPr="00676EC3">
        <w:rPr>
          <w:sz w:val="28"/>
        </w:rPr>
        <w:fldChar w:fldCharType="begin"/>
      </w:r>
      <w:r w:rsidRPr="00676EC3">
        <w:rPr>
          <w:sz w:val="28"/>
        </w:rPr>
        <w:instrText xml:space="preserve"> TOC \o "1-3" \h \z \u </w:instrText>
      </w:r>
      <w:r w:rsidRPr="00676EC3">
        <w:rPr>
          <w:sz w:val="28"/>
        </w:rPr>
        <w:fldChar w:fldCharType="separate"/>
      </w:r>
      <w:hyperlink w:anchor="_Toc243043993" w:history="1">
        <w:r w:rsidRPr="00676EC3">
          <w:rPr>
            <w:rStyle w:val="a9"/>
            <w:noProof/>
            <w:color w:val="auto"/>
            <w:sz w:val="28"/>
            <w:szCs w:val="28"/>
            <w:u w:val="none"/>
          </w:rPr>
          <w:t>1. Расчет теплоизоляционного слоя</w:t>
        </w:r>
        <w:r w:rsidRPr="00676EC3">
          <w:rPr>
            <w:noProof/>
            <w:webHidden/>
            <w:sz w:val="28"/>
            <w:szCs w:val="28"/>
          </w:rPr>
          <w:tab/>
        </w:r>
        <w:r w:rsidRPr="00676EC3">
          <w:rPr>
            <w:noProof/>
            <w:webHidden/>
            <w:sz w:val="28"/>
            <w:szCs w:val="28"/>
          </w:rPr>
          <w:fldChar w:fldCharType="begin"/>
        </w:r>
        <w:r w:rsidRPr="00676EC3">
          <w:rPr>
            <w:noProof/>
            <w:webHidden/>
            <w:sz w:val="28"/>
            <w:szCs w:val="28"/>
          </w:rPr>
          <w:instrText xml:space="preserve"> PAGEREF _Toc243043993 \h </w:instrText>
        </w:r>
        <w:r w:rsidRPr="00676EC3">
          <w:rPr>
            <w:noProof/>
            <w:webHidden/>
            <w:sz w:val="28"/>
            <w:szCs w:val="28"/>
          </w:rPr>
        </w:r>
        <w:r w:rsidRPr="00676EC3">
          <w:rPr>
            <w:noProof/>
            <w:webHidden/>
            <w:sz w:val="28"/>
            <w:szCs w:val="28"/>
          </w:rPr>
          <w:fldChar w:fldCharType="separate"/>
        </w:r>
        <w:r w:rsidRPr="00676EC3">
          <w:rPr>
            <w:noProof/>
            <w:webHidden/>
            <w:sz w:val="28"/>
            <w:szCs w:val="28"/>
          </w:rPr>
          <w:t>3</w:t>
        </w:r>
        <w:r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3994" w:history="1">
        <w:r w:rsidR="003F5CC2" w:rsidRPr="00676EC3">
          <w:rPr>
            <w:rStyle w:val="a9"/>
            <w:noProof/>
            <w:color w:val="auto"/>
            <w:sz w:val="28"/>
            <w:szCs w:val="28"/>
            <w:u w:val="none"/>
          </w:rPr>
          <w:t>Контрольные вопросы</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_Toc243043994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7</w:t>
        </w:r>
        <w:r w:rsidR="003F5CC2" w:rsidRPr="00676EC3">
          <w:rPr>
            <w:noProof/>
            <w:webHidden/>
            <w:sz w:val="28"/>
            <w:szCs w:val="28"/>
          </w:rPr>
          <w:fldChar w:fldCharType="end"/>
        </w:r>
      </w:hyperlink>
    </w:p>
    <w:p w:rsidR="003F5CC2" w:rsidRPr="00676EC3" w:rsidRDefault="00023F7A" w:rsidP="00676EC3">
      <w:pPr>
        <w:pStyle w:val="1"/>
        <w:tabs>
          <w:tab w:val="clear" w:pos="9633"/>
          <w:tab w:val="right" w:leader="dot" w:pos="9360"/>
        </w:tabs>
        <w:ind w:left="0" w:right="0" w:firstLine="0"/>
        <w:rPr>
          <w:noProof/>
          <w:sz w:val="28"/>
        </w:rPr>
      </w:pPr>
      <w:hyperlink w:anchor="_Toc243043995" w:history="1">
        <w:r w:rsidR="003F5CC2" w:rsidRPr="00676EC3">
          <w:rPr>
            <w:rStyle w:val="a9"/>
            <w:noProof/>
            <w:color w:val="auto"/>
            <w:sz w:val="28"/>
            <w:szCs w:val="28"/>
            <w:u w:val="none"/>
          </w:rPr>
          <w:t>2. Определение состава обычных и огнеупорных бетонов на цементных вяжущих</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_Toc243043995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16</w:t>
        </w:r>
        <w:r w:rsidR="003F5CC2"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3996" w:history="1">
        <w:r w:rsidR="003F5CC2" w:rsidRPr="00676EC3">
          <w:rPr>
            <w:rStyle w:val="a9"/>
            <w:noProof/>
            <w:color w:val="auto"/>
            <w:sz w:val="28"/>
            <w:szCs w:val="28"/>
            <w:u w:val="none"/>
          </w:rPr>
          <w:t>2.1 Расчет огнеупорного бетона заданной марки</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_Toc243043996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16</w:t>
        </w:r>
        <w:r w:rsidR="003F5CC2"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3997" w:history="1">
        <w:r w:rsidR="003F5CC2" w:rsidRPr="00676EC3">
          <w:rPr>
            <w:rStyle w:val="a9"/>
            <w:noProof/>
            <w:color w:val="auto"/>
            <w:sz w:val="28"/>
            <w:szCs w:val="28"/>
            <w:u w:val="none"/>
          </w:rPr>
          <w:t>Контрольные вопросы</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_Toc243043997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20</w:t>
        </w:r>
        <w:r w:rsidR="003F5CC2"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3998" w:history="1">
        <w:r w:rsidR="003F5CC2" w:rsidRPr="00676EC3">
          <w:rPr>
            <w:rStyle w:val="a9"/>
            <w:noProof/>
            <w:color w:val="auto"/>
            <w:sz w:val="28"/>
            <w:szCs w:val="28"/>
            <w:u w:val="none"/>
          </w:rPr>
          <w:t>2.2 Расчет строительного бетона заданной марки</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_Toc243043998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23</w:t>
        </w:r>
        <w:r w:rsidR="003F5CC2"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3999" w:history="1">
        <w:r w:rsidR="003F5CC2" w:rsidRPr="00676EC3">
          <w:rPr>
            <w:rStyle w:val="a9"/>
            <w:noProof/>
            <w:color w:val="auto"/>
            <w:sz w:val="28"/>
            <w:szCs w:val="28"/>
            <w:u w:val="none"/>
          </w:rPr>
          <w:t>Контрольные вопросы</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_Toc243043999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24</w:t>
        </w:r>
        <w:r w:rsidR="003F5CC2" w:rsidRPr="00676EC3">
          <w:rPr>
            <w:noProof/>
            <w:webHidden/>
            <w:sz w:val="28"/>
            <w:szCs w:val="28"/>
          </w:rPr>
          <w:fldChar w:fldCharType="end"/>
        </w:r>
      </w:hyperlink>
    </w:p>
    <w:p w:rsidR="003F5CC2" w:rsidRPr="00676EC3" w:rsidRDefault="00023F7A" w:rsidP="00676EC3">
      <w:pPr>
        <w:pStyle w:val="1"/>
        <w:tabs>
          <w:tab w:val="clear" w:pos="9633"/>
          <w:tab w:val="right" w:leader="dot" w:pos="9360"/>
        </w:tabs>
        <w:ind w:left="0" w:right="0" w:firstLine="0"/>
        <w:rPr>
          <w:noProof/>
          <w:sz w:val="28"/>
        </w:rPr>
      </w:pPr>
      <w:hyperlink w:anchor="_Toc243044000" w:history="1">
        <w:r w:rsidR="003F5CC2" w:rsidRPr="00676EC3">
          <w:rPr>
            <w:rStyle w:val="a9"/>
            <w:noProof/>
            <w:color w:val="auto"/>
            <w:sz w:val="28"/>
            <w:szCs w:val="28"/>
            <w:u w:val="none"/>
          </w:rPr>
          <w:t>3. Определение количества кирпичей и состава раствора для кладки арочных сводов</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_Toc243044000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25</w:t>
        </w:r>
        <w:r w:rsidR="003F5CC2"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4001" w:history="1">
        <w:r w:rsidR="003F5CC2" w:rsidRPr="00676EC3">
          <w:rPr>
            <w:rStyle w:val="a9"/>
            <w:noProof/>
            <w:color w:val="auto"/>
            <w:sz w:val="28"/>
            <w:szCs w:val="28"/>
            <w:u w:val="none"/>
          </w:rPr>
          <w:t>3.1 Расчет количества прямых и клиновидных кирпичей для кладки арочного свода</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_Toc243044001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25</w:t>
        </w:r>
        <w:r w:rsidR="003F5CC2"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4002" w:history="1">
        <w:r w:rsidR="003F5CC2" w:rsidRPr="00676EC3">
          <w:rPr>
            <w:rStyle w:val="a9"/>
            <w:noProof/>
            <w:color w:val="auto"/>
            <w:sz w:val="28"/>
            <w:szCs w:val="28"/>
            <w:u w:val="none"/>
          </w:rPr>
          <w:t>3.2 Расчет состава воздушно-твердеющего раствора</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_Toc243044002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27</w:t>
        </w:r>
        <w:r w:rsidR="003F5CC2" w:rsidRPr="00676EC3">
          <w:rPr>
            <w:noProof/>
            <w:webHidden/>
            <w:sz w:val="28"/>
            <w:szCs w:val="28"/>
          </w:rPr>
          <w:fldChar w:fldCharType="end"/>
        </w:r>
      </w:hyperlink>
    </w:p>
    <w:p w:rsidR="003F5CC2" w:rsidRPr="00676EC3" w:rsidRDefault="00023F7A" w:rsidP="00676EC3">
      <w:pPr>
        <w:pStyle w:val="2"/>
        <w:tabs>
          <w:tab w:val="right" w:leader="dot" w:pos="9360"/>
        </w:tabs>
        <w:spacing w:line="360" w:lineRule="auto"/>
        <w:ind w:left="0"/>
        <w:jc w:val="both"/>
        <w:rPr>
          <w:noProof/>
          <w:sz w:val="28"/>
          <w:szCs w:val="28"/>
        </w:rPr>
      </w:pPr>
      <w:hyperlink w:anchor="_Toc243044003" w:history="1">
        <w:r w:rsidR="003F5CC2" w:rsidRPr="00676EC3">
          <w:rPr>
            <w:rStyle w:val="a9"/>
            <w:noProof/>
            <w:color w:val="auto"/>
            <w:sz w:val="28"/>
            <w:szCs w:val="28"/>
            <w:u w:val="none"/>
          </w:rPr>
          <w:t>Контрольные вопросы</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_Toc243044003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30</w:t>
        </w:r>
        <w:r w:rsidR="003F5CC2" w:rsidRPr="00676EC3">
          <w:rPr>
            <w:noProof/>
            <w:webHidden/>
            <w:sz w:val="28"/>
            <w:szCs w:val="28"/>
          </w:rPr>
          <w:fldChar w:fldCharType="end"/>
        </w:r>
      </w:hyperlink>
    </w:p>
    <w:p w:rsidR="003F5CC2" w:rsidRPr="00676EC3" w:rsidRDefault="00023F7A" w:rsidP="00676EC3">
      <w:pPr>
        <w:pStyle w:val="1"/>
        <w:tabs>
          <w:tab w:val="clear" w:pos="9633"/>
          <w:tab w:val="right" w:leader="dot" w:pos="9360"/>
        </w:tabs>
        <w:ind w:left="0" w:right="0" w:firstLine="0"/>
        <w:rPr>
          <w:noProof/>
          <w:sz w:val="28"/>
          <w:szCs w:val="28"/>
        </w:rPr>
      </w:pPr>
      <w:hyperlink w:anchor="_Toc243044004" w:history="1">
        <w:r w:rsidR="003F5CC2" w:rsidRPr="00676EC3">
          <w:rPr>
            <w:rStyle w:val="a9"/>
            <w:noProof/>
            <w:color w:val="auto"/>
            <w:sz w:val="28"/>
            <w:szCs w:val="28"/>
            <w:u w:val="none"/>
          </w:rPr>
          <w:t>Список используемой литературы</w:t>
        </w:r>
        <w:r w:rsidR="003F5CC2" w:rsidRPr="00676EC3">
          <w:rPr>
            <w:noProof/>
            <w:webHidden/>
            <w:sz w:val="28"/>
            <w:szCs w:val="28"/>
          </w:rPr>
          <w:tab/>
        </w:r>
        <w:r w:rsidR="003F5CC2" w:rsidRPr="00676EC3">
          <w:rPr>
            <w:noProof/>
            <w:webHidden/>
            <w:sz w:val="28"/>
            <w:szCs w:val="28"/>
          </w:rPr>
          <w:fldChar w:fldCharType="begin"/>
        </w:r>
        <w:r w:rsidR="003F5CC2" w:rsidRPr="00676EC3">
          <w:rPr>
            <w:noProof/>
            <w:webHidden/>
            <w:sz w:val="28"/>
            <w:szCs w:val="28"/>
          </w:rPr>
          <w:instrText xml:space="preserve"> PAGEREF _Toc243044004 \h </w:instrText>
        </w:r>
        <w:r w:rsidR="003F5CC2" w:rsidRPr="00676EC3">
          <w:rPr>
            <w:noProof/>
            <w:webHidden/>
            <w:sz w:val="28"/>
            <w:szCs w:val="28"/>
          </w:rPr>
        </w:r>
        <w:r w:rsidR="003F5CC2" w:rsidRPr="00676EC3">
          <w:rPr>
            <w:noProof/>
            <w:webHidden/>
            <w:sz w:val="28"/>
            <w:szCs w:val="28"/>
          </w:rPr>
          <w:fldChar w:fldCharType="separate"/>
        </w:r>
        <w:r w:rsidR="003F5CC2" w:rsidRPr="00676EC3">
          <w:rPr>
            <w:noProof/>
            <w:webHidden/>
            <w:sz w:val="28"/>
            <w:szCs w:val="28"/>
          </w:rPr>
          <w:t>35</w:t>
        </w:r>
        <w:r w:rsidR="003F5CC2" w:rsidRPr="00676EC3">
          <w:rPr>
            <w:noProof/>
            <w:webHidden/>
            <w:sz w:val="28"/>
            <w:szCs w:val="28"/>
          </w:rPr>
          <w:fldChar w:fldCharType="end"/>
        </w:r>
      </w:hyperlink>
    </w:p>
    <w:p w:rsidR="003F5CC2" w:rsidRPr="00676EC3" w:rsidRDefault="003F5CC2" w:rsidP="00676EC3">
      <w:pPr>
        <w:spacing w:line="360" w:lineRule="auto"/>
        <w:ind w:left="720" w:firstLine="709"/>
        <w:jc w:val="both"/>
        <w:rPr>
          <w:sz w:val="28"/>
          <w:szCs w:val="32"/>
        </w:rPr>
      </w:pPr>
      <w:r w:rsidRPr="00676EC3">
        <w:rPr>
          <w:sz w:val="28"/>
        </w:rPr>
        <w:fldChar w:fldCharType="end"/>
      </w:r>
      <w:r w:rsidRPr="00676EC3">
        <w:rPr>
          <w:sz w:val="28"/>
          <w:szCs w:val="28"/>
        </w:rPr>
        <w:br w:type="page"/>
      </w:r>
      <w:bookmarkStart w:id="0" w:name="_Toc243043993"/>
      <w:r w:rsidRPr="00676EC3">
        <w:rPr>
          <w:sz w:val="28"/>
          <w:szCs w:val="32"/>
        </w:rPr>
        <w:t>1. Расчет теплоизоляционного слоя</w:t>
      </w:r>
      <w:bookmarkEnd w:id="0"/>
    </w:p>
    <w:p w:rsidR="003F5CC2" w:rsidRPr="00676EC3" w:rsidRDefault="003F5CC2" w:rsidP="00676EC3">
      <w:pPr>
        <w:spacing w:line="360" w:lineRule="auto"/>
        <w:ind w:left="720"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Элемент стены печи выполнен из двух слоев: огнеупорного и теплоизоляционного. При реконструкции печи предусматривается замена существующего теплоизоляционного слоя другим теплоизоляционным материалом.</w:t>
      </w:r>
    </w:p>
    <w:p w:rsidR="003F5CC2" w:rsidRPr="00676EC3" w:rsidRDefault="003F5CC2" w:rsidP="00676EC3">
      <w:pPr>
        <w:spacing w:line="360" w:lineRule="auto"/>
        <w:ind w:firstLine="709"/>
        <w:jc w:val="both"/>
        <w:rPr>
          <w:sz w:val="28"/>
          <w:szCs w:val="28"/>
        </w:rPr>
      </w:pPr>
      <w:r w:rsidRPr="00676EC3">
        <w:rPr>
          <w:sz w:val="28"/>
          <w:szCs w:val="28"/>
        </w:rPr>
        <w:t xml:space="preserve">Определить, какой толщины должен быть теплоизоляционный слой, чтобы потери тепла через </w:t>
      </w:r>
      <w:smartTag w:uri="urn:schemas-microsoft-com:office:smarttags" w:element="metricconverter">
        <w:smartTagPr>
          <w:attr w:name="ProductID" w:val="1 м2"/>
        </w:smartTagPr>
        <w:r w:rsidRPr="00676EC3">
          <w:rPr>
            <w:sz w:val="28"/>
            <w:szCs w:val="28"/>
          </w:rPr>
          <w:t>1 м</w:t>
        </w:r>
        <w:r w:rsidRPr="00676EC3">
          <w:rPr>
            <w:sz w:val="28"/>
            <w:szCs w:val="28"/>
            <w:vertAlign w:val="superscript"/>
          </w:rPr>
          <w:t>2</w:t>
        </w:r>
      </w:smartTag>
      <w:r w:rsidRPr="00676EC3">
        <w:rPr>
          <w:sz w:val="28"/>
          <w:szCs w:val="28"/>
        </w:rPr>
        <w:t xml:space="preserve"> кладки стены не превышали тепловые потери через футеровку печи до реконструкции.</w:t>
      </w:r>
    </w:p>
    <w:p w:rsidR="003F5CC2" w:rsidRPr="00676EC3" w:rsidRDefault="003F5CC2" w:rsidP="00676EC3">
      <w:pPr>
        <w:spacing w:line="360" w:lineRule="auto"/>
        <w:ind w:firstLine="709"/>
        <w:jc w:val="both"/>
        <w:rPr>
          <w:sz w:val="28"/>
          <w:szCs w:val="28"/>
        </w:rPr>
      </w:pPr>
      <w:r w:rsidRPr="00676EC3">
        <w:rPr>
          <w:sz w:val="28"/>
          <w:szCs w:val="28"/>
        </w:rPr>
        <w:t>Данные, необходимые для расчета:</w:t>
      </w:r>
    </w:p>
    <w:p w:rsidR="003F5CC2" w:rsidRPr="00676EC3" w:rsidRDefault="003F5CC2" w:rsidP="00676EC3">
      <w:pPr>
        <w:numPr>
          <w:ilvl w:val="0"/>
          <w:numId w:val="11"/>
        </w:numPr>
        <w:tabs>
          <w:tab w:val="clear" w:pos="720"/>
          <w:tab w:val="num" w:pos="1080"/>
        </w:tabs>
        <w:spacing w:line="360" w:lineRule="auto"/>
        <w:ind w:left="0" w:firstLine="709"/>
        <w:jc w:val="both"/>
        <w:rPr>
          <w:sz w:val="28"/>
          <w:szCs w:val="28"/>
        </w:rPr>
      </w:pPr>
      <w:r w:rsidRPr="00676EC3">
        <w:rPr>
          <w:sz w:val="28"/>
          <w:szCs w:val="28"/>
        </w:rPr>
        <w:t>Внутренний слой кладки – ШЛ-0,9;</w:t>
      </w:r>
    </w:p>
    <w:p w:rsidR="003F5CC2" w:rsidRPr="00676EC3" w:rsidRDefault="003F5CC2" w:rsidP="00676EC3">
      <w:pPr>
        <w:numPr>
          <w:ilvl w:val="0"/>
          <w:numId w:val="11"/>
        </w:numPr>
        <w:tabs>
          <w:tab w:val="clear" w:pos="720"/>
          <w:tab w:val="num" w:pos="1080"/>
        </w:tabs>
        <w:spacing w:line="360" w:lineRule="auto"/>
        <w:ind w:left="0" w:firstLine="709"/>
        <w:jc w:val="both"/>
        <w:rPr>
          <w:sz w:val="28"/>
          <w:szCs w:val="28"/>
        </w:rPr>
      </w:pPr>
      <w:r w:rsidRPr="00676EC3">
        <w:rPr>
          <w:sz w:val="28"/>
          <w:szCs w:val="28"/>
        </w:rPr>
        <w:t>Наружный слой кладки:</w:t>
      </w:r>
    </w:p>
    <w:p w:rsidR="003F5CC2" w:rsidRPr="00676EC3" w:rsidRDefault="003F5CC2" w:rsidP="00676EC3">
      <w:pPr>
        <w:spacing w:line="360" w:lineRule="auto"/>
        <w:ind w:firstLine="709"/>
        <w:jc w:val="both"/>
        <w:rPr>
          <w:sz w:val="28"/>
          <w:szCs w:val="28"/>
        </w:rPr>
      </w:pPr>
      <w:r w:rsidRPr="00676EC3">
        <w:rPr>
          <w:sz w:val="28"/>
          <w:szCs w:val="28"/>
        </w:rPr>
        <w:t>до реконструкции – П-250;</w:t>
      </w:r>
    </w:p>
    <w:p w:rsidR="003F5CC2" w:rsidRPr="00676EC3" w:rsidRDefault="003F5CC2" w:rsidP="00676EC3">
      <w:pPr>
        <w:spacing w:line="360" w:lineRule="auto"/>
        <w:ind w:firstLine="709"/>
        <w:jc w:val="both"/>
        <w:rPr>
          <w:sz w:val="28"/>
          <w:szCs w:val="28"/>
        </w:rPr>
      </w:pPr>
      <w:r w:rsidRPr="00676EC3">
        <w:rPr>
          <w:sz w:val="28"/>
          <w:szCs w:val="28"/>
        </w:rPr>
        <w:t>после реконструкции – Д-500;</w:t>
      </w:r>
    </w:p>
    <w:p w:rsidR="003F5CC2" w:rsidRPr="00676EC3" w:rsidRDefault="003F5CC2" w:rsidP="00676EC3">
      <w:pPr>
        <w:numPr>
          <w:ilvl w:val="0"/>
          <w:numId w:val="11"/>
        </w:numPr>
        <w:tabs>
          <w:tab w:val="clear" w:pos="720"/>
          <w:tab w:val="num" w:pos="1080"/>
        </w:tabs>
        <w:spacing w:line="360" w:lineRule="auto"/>
        <w:ind w:left="0" w:firstLine="709"/>
        <w:jc w:val="both"/>
        <w:rPr>
          <w:sz w:val="28"/>
          <w:szCs w:val="28"/>
        </w:rPr>
      </w:pPr>
      <w:r w:rsidRPr="00676EC3">
        <w:rPr>
          <w:sz w:val="28"/>
          <w:szCs w:val="28"/>
        </w:rPr>
        <w:t>Толщина слоя кладки, мм:</w:t>
      </w:r>
    </w:p>
    <w:p w:rsidR="003F5CC2" w:rsidRPr="00676EC3" w:rsidRDefault="003F5CC2" w:rsidP="00676EC3">
      <w:pPr>
        <w:spacing w:line="360" w:lineRule="auto"/>
        <w:ind w:firstLine="709"/>
        <w:jc w:val="both"/>
        <w:rPr>
          <w:sz w:val="28"/>
          <w:szCs w:val="28"/>
        </w:rPr>
      </w:pPr>
      <w:r w:rsidRPr="00676EC3">
        <w:rPr>
          <w:sz w:val="28"/>
          <w:szCs w:val="28"/>
        </w:rPr>
        <w:t xml:space="preserve">внутренний слой – </w:t>
      </w:r>
      <w:smartTag w:uri="urn:schemas-microsoft-com:office:smarttags" w:element="metricconverter">
        <w:smartTagPr>
          <w:attr w:name="ProductID" w:val="348 мм"/>
        </w:smartTagPr>
        <w:r w:rsidRPr="00676EC3">
          <w:rPr>
            <w:sz w:val="28"/>
            <w:szCs w:val="28"/>
          </w:rPr>
          <w:t>348 мм</w:t>
        </w:r>
      </w:smartTag>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 xml:space="preserve">наружный слой – </w:t>
      </w:r>
      <w:smartTag w:uri="urn:schemas-microsoft-com:office:smarttags" w:element="metricconverter">
        <w:smartTagPr>
          <w:attr w:name="ProductID" w:val="116 мм"/>
        </w:smartTagPr>
        <w:r w:rsidRPr="00676EC3">
          <w:rPr>
            <w:sz w:val="28"/>
            <w:szCs w:val="28"/>
          </w:rPr>
          <w:t>116 мм</w:t>
        </w:r>
      </w:smartTag>
      <w:r w:rsidRPr="00676EC3">
        <w:rPr>
          <w:sz w:val="28"/>
          <w:szCs w:val="28"/>
        </w:rPr>
        <w:t>;</w:t>
      </w:r>
    </w:p>
    <w:p w:rsidR="003F5CC2" w:rsidRPr="00676EC3" w:rsidRDefault="003F5CC2" w:rsidP="00676EC3">
      <w:pPr>
        <w:numPr>
          <w:ilvl w:val="0"/>
          <w:numId w:val="11"/>
        </w:numPr>
        <w:tabs>
          <w:tab w:val="clear" w:pos="720"/>
          <w:tab w:val="num" w:pos="1080"/>
        </w:tabs>
        <w:spacing w:line="360" w:lineRule="auto"/>
        <w:ind w:left="0" w:firstLine="709"/>
        <w:jc w:val="both"/>
        <w:rPr>
          <w:sz w:val="28"/>
          <w:szCs w:val="28"/>
        </w:rPr>
      </w:pPr>
      <w:r w:rsidRPr="00676EC3">
        <w:rPr>
          <w:sz w:val="28"/>
          <w:szCs w:val="28"/>
        </w:rPr>
        <w:t>Температура, °С:</w:t>
      </w:r>
    </w:p>
    <w:p w:rsidR="003F5CC2" w:rsidRPr="00676EC3" w:rsidRDefault="003F5CC2" w:rsidP="00676EC3">
      <w:pPr>
        <w:spacing w:line="360" w:lineRule="auto"/>
        <w:ind w:firstLine="709"/>
        <w:jc w:val="both"/>
        <w:rPr>
          <w:sz w:val="28"/>
          <w:szCs w:val="28"/>
        </w:rPr>
      </w:pPr>
      <w:r w:rsidRPr="00676EC3">
        <w:rPr>
          <w:sz w:val="28"/>
          <w:szCs w:val="28"/>
          <w:lang w:val="en-US"/>
        </w:rPr>
        <w:t>t</w:t>
      </w:r>
      <w:r w:rsidRPr="00676EC3">
        <w:rPr>
          <w:sz w:val="28"/>
          <w:szCs w:val="28"/>
          <w:vertAlign w:val="subscript"/>
        </w:rPr>
        <w:t>1</w:t>
      </w:r>
      <w:r w:rsidRPr="00676EC3">
        <w:rPr>
          <w:sz w:val="28"/>
          <w:szCs w:val="28"/>
        </w:rPr>
        <w:t xml:space="preserve"> – 1300°С;</w:t>
      </w:r>
    </w:p>
    <w:p w:rsidR="003F5CC2" w:rsidRPr="00676EC3" w:rsidRDefault="003F5CC2" w:rsidP="00676EC3">
      <w:pPr>
        <w:spacing w:line="360" w:lineRule="auto"/>
        <w:ind w:firstLine="709"/>
        <w:jc w:val="both"/>
        <w:rPr>
          <w:sz w:val="28"/>
          <w:szCs w:val="28"/>
        </w:rPr>
      </w:pPr>
      <w:r w:rsidRPr="00676EC3">
        <w:rPr>
          <w:sz w:val="28"/>
          <w:szCs w:val="28"/>
          <w:lang w:val="en-US"/>
        </w:rPr>
        <w:t>t</w:t>
      </w:r>
      <w:r w:rsidRPr="00676EC3">
        <w:rPr>
          <w:sz w:val="28"/>
          <w:szCs w:val="28"/>
          <w:vertAlign w:val="subscript"/>
        </w:rPr>
        <w:t>о</w:t>
      </w:r>
      <w:r w:rsidRPr="00676EC3">
        <w:rPr>
          <w:sz w:val="28"/>
          <w:szCs w:val="28"/>
        </w:rPr>
        <w:t xml:space="preserve"> – 10°С.</w:t>
      </w:r>
    </w:p>
    <w:p w:rsidR="003F5CC2" w:rsidRPr="00676EC3" w:rsidRDefault="003F5CC2" w:rsidP="00676EC3">
      <w:pPr>
        <w:spacing w:line="360" w:lineRule="auto"/>
        <w:ind w:firstLine="709"/>
        <w:jc w:val="both"/>
        <w:rPr>
          <w:sz w:val="28"/>
          <w:szCs w:val="28"/>
        </w:rPr>
      </w:pPr>
      <w:r w:rsidRPr="00676EC3">
        <w:rPr>
          <w:sz w:val="28"/>
          <w:szCs w:val="28"/>
        </w:rPr>
        <w:t xml:space="preserve">Элемент стены нагревательной печи выполнен из двух слоев: внутренний слой из шамотного легковеса толщиной </w:t>
      </w:r>
      <w:r w:rsidRPr="00676EC3">
        <w:rPr>
          <w:sz w:val="28"/>
          <w:szCs w:val="28"/>
          <w:lang w:val="en-US"/>
        </w:rPr>
        <w:t>S</w:t>
      </w:r>
      <w:r w:rsidRPr="00676EC3">
        <w:rPr>
          <w:sz w:val="28"/>
          <w:szCs w:val="28"/>
          <w:vertAlign w:val="subscript"/>
        </w:rPr>
        <w:t>ш</w:t>
      </w:r>
      <w:r w:rsidRPr="00676EC3">
        <w:rPr>
          <w:sz w:val="28"/>
          <w:szCs w:val="28"/>
        </w:rPr>
        <w:t xml:space="preserve">=0,348 м, наружный слой из перлита толщиной </w:t>
      </w:r>
      <w:r w:rsidRPr="00676EC3">
        <w:rPr>
          <w:sz w:val="28"/>
          <w:szCs w:val="28"/>
          <w:lang w:val="en-US"/>
        </w:rPr>
        <w:t>S</w:t>
      </w:r>
      <w:r w:rsidRPr="00676EC3">
        <w:rPr>
          <w:sz w:val="28"/>
          <w:szCs w:val="28"/>
          <w:vertAlign w:val="subscript"/>
        </w:rPr>
        <w:t>к</w:t>
      </w:r>
      <w:r w:rsidRPr="00676EC3">
        <w:rPr>
          <w:sz w:val="28"/>
          <w:szCs w:val="28"/>
        </w:rPr>
        <w:t xml:space="preserve">=0,116 м. Температура внутренней поверхности кладки </w:t>
      </w:r>
      <w:r w:rsidRPr="00676EC3">
        <w:rPr>
          <w:sz w:val="28"/>
          <w:szCs w:val="28"/>
          <w:lang w:val="en-US"/>
        </w:rPr>
        <w:t>t</w:t>
      </w:r>
      <w:r w:rsidRPr="00676EC3">
        <w:rPr>
          <w:sz w:val="28"/>
          <w:szCs w:val="28"/>
          <w:vertAlign w:val="subscript"/>
        </w:rPr>
        <w:t>1</w:t>
      </w:r>
      <w:r w:rsidRPr="00676EC3">
        <w:rPr>
          <w:sz w:val="28"/>
          <w:szCs w:val="28"/>
        </w:rPr>
        <w:t xml:space="preserve">=1300°С, температура окружающей среды </w:t>
      </w:r>
      <w:r w:rsidRPr="00676EC3">
        <w:rPr>
          <w:sz w:val="28"/>
          <w:szCs w:val="28"/>
          <w:lang w:val="en-US"/>
        </w:rPr>
        <w:t>t</w:t>
      </w:r>
      <w:r w:rsidRPr="00676EC3">
        <w:rPr>
          <w:sz w:val="28"/>
          <w:szCs w:val="28"/>
          <w:vertAlign w:val="subscript"/>
        </w:rPr>
        <w:t>о</w:t>
      </w:r>
      <w:r w:rsidRPr="00676EC3">
        <w:rPr>
          <w:sz w:val="28"/>
          <w:szCs w:val="28"/>
        </w:rPr>
        <w:t xml:space="preserve">=10°С. Определим потерю тепла через </w:t>
      </w:r>
      <w:smartTag w:uri="urn:schemas-microsoft-com:office:smarttags" w:element="metricconverter">
        <w:smartTagPr>
          <w:attr w:name="ProductID" w:val="1 м2"/>
        </w:smartTagPr>
        <w:r w:rsidRPr="00676EC3">
          <w:rPr>
            <w:sz w:val="28"/>
            <w:szCs w:val="28"/>
          </w:rPr>
          <w:t>1 м</w:t>
        </w:r>
        <w:r w:rsidRPr="00676EC3">
          <w:rPr>
            <w:sz w:val="28"/>
            <w:szCs w:val="28"/>
            <w:vertAlign w:val="superscript"/>
          </w:rPr>
          <w:t>2</w:t>
        </w:r>
      </w:smartTag>
      <w:r w:rsidRPr="00676EC3">
        <w:rPr>
          <w:sz w:val="28"/>
          <w:szCs w:val="28"/>
        </w:rPr>
        <w:t xml:space="preserve"> кладки стены.</w:t>
      </w:r>
    </w:p>
    <w:p w:rsidR="003F5CC2" w:rsidRPr="00676EC3" w:rsidRDefault="003F5CC2" w:rsidP="00676EC3">
      <w:pPr>
        <w:spacing w:line="360" w:lineRule="auto"/>
        <w:ind w:firstLine="709"/>
        <w:jc w:val="both"/>
        <w:rPr>
          <w:sz w:val="28"/>
          <w:szCs w:val="28"/>
        </w:rPr>
      </w:pPr>
      <w:r w:rsidRPr="00676EC3">
        <w:rPr>
          <w:sz w:val="28"/>
          <w:szCs w:val="28"/>
        </w:rPr>
        <w:t>При реконструкции печи предусматривается замена наружного слоя кладки диатомитовым теплоизоляционным материалом.</w:t>
      </w:r>
    </w:p>
    <w:p w:rsidR="003F5CC2" w:rsidRPr="00676EC3" w:rsidRDefault="003F5CC2" w:rsidP="00676EC3">
      <w:pPr>
        <w:spacing w:line="360" w:lineRule="auto"/>
        <w:ind w:firstLine="709"/>
        <w:jc w:val="both"/>
        <w:rPr>
          <w:sz w:val="28"/>
          <w:szCs w:val="28"/>
        </w:rPr>
      </w:pPr>
      <w:r w:rsidRPr="00676EC3">
        <w:rPr>
          <w:sz w:val="28"/>
          <w:szCs w:val="28"/>
        </w:rPr>
        <w:t xml:space="preserve">Вычислить, какой толщины должен быть теплоизоляционный слой, чтобы потери тепла через </w:t>
      </w:r>
      <w:smartTag w:uri="urn:schemas-microsoft-com:office:smarttags" w:element="metricconverter">
        <w:smartTagPr>
          <w:attr w:name="ProductID" w:val="1 м2"/>
        </w:smartTagPr>
        <w:r w:rsidRPr="00676EC3">
          <w:rPr>
            <w:sz w:val="28"/>
            <w:szCs w:val="28"/>
          </w:rPr>
          <w:t>1 м</w:t>
        </w:r>
        <w:r w:rsidRPr="00676EC3">
          <w:rPr>
            <w:sz w:val="28"/>
            <w:szCs w:val="28"/>
            <w:vertAlign w:val="superscript"/>
          </w:rPr>
          <w:t>2</w:t>
        </w:r>
      </w:smartTag>
      <w:r w:rsidRPr="00676EC3">
        <w:rPr>
          <w:sz w:val="28"/>
          <w:szCs w:val="28"/>
        </w:rPr>
        <w:t xml:space="preserve"> кладки не превышали тепловые потери через футеровку печи до реконструкции.</w:t>
      </w:r>
    </w:p>
    <w:p w:rsidR="003F5CC2" w:rsidRPr="00676EC3" w:rsidRDefault="003F5CC2" w:rsidP="00676EC3">
      <w:pPr>
        <w:spacing w:line="360" w:lineRule="auto"/>
        <w:ind w:firstLine="709"/>
        <w:jc w:val="both"/>
        <w:rPr>
          <w:sz w:val="28"/>
          <w:szCs w:val="28"/>
        </w:rPr>
      </w:pPr>
      <w:r w:rsidRPr="00676EC3">
        <w:rPr>
          <w:sz w:val="28"/>
          <w:szCs w:val="28"/>
        </w:rPr>
        <w:t>Согласно [1, таблица 1], теплопроводность шамотного кирпича</w:t>
      </w:r>
    </w:p>
    <w:p w:rsidR="00676EC3" w:rsidRDefault="00676EC3" w:rsidP="00676EC3">
      <w:pPr>
        <w:spacing w:line="360" w:lineRule="auto"/>
        <w:ind w:firstLine="709"/>
        <w:jc w:val="both"/>
        <w:rPr>
          <w:position w:val="-20"/>
          <w:sz w:val="28"/>
          <w:szCs w:val="28"/>
        </w:rPr>
      </w:pPr>
    </w:p>
    <w:p w:rsidR="003F5CC2" w:rsidRPr="00676EC3" w:rsidRDefault="003F5CC2" w:rsidP="00676EC3">
      <w:pPr>
        <w:spacing w:line="360" w:lineRule="auto"/>
        <w:ind w:firstLine="709"/>
        <w:jc w:val="both"/>
        <w:rPr>
          <w:sz w:val="28"/>
          <w:szCs w:val="28"/>
        </w:rPr>
      </w:pPr>
      <w:r w:rsidRPr="00676EC3">
        <w:rPr>
          <w:position w:val="-20"/>
          <w:sz w:val="28"/>
          <w:szCs w:val="28"/>
        </w:rPr>
        <w:object w:dxaOrig="34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4pt" o:ole="">
            <v:imagedata r:id="rId7" o:title=""/>
          </v:shape>
          <o:OLEObject Type="Embed" ProgID="Equation.3" ShapeID="_x0000_i1025" DrawAspect="Content" ObjectID="_1458564669" r:id="rId8"/>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теплопроводность перлитового кирпича</w:t>
      </w:r>
    </w:p>
    <w:p w:rsidR="00676EC3" w:rsidRDefault="00676EC3" w:rsidP="00676EC3">
      <w:pPr>
        <w:spacing w:line="360" w:lineRule="auto"/>
        <w:ind w:firstLine="709"/>
        <w:jc w:val="both"/>
        <w:rPr>
          <w:position w:val="-18"/>
          <w:sz w:val="28"/>
          <w:szCs w:val="28"/>
        </w:rPr>
      </w:pPr>
    </w:p>
    <w:p w:rsidR="003F5CC2" w:rsidRPr="00676EC3" w:rsidRDefault="003F5CC2" w:rsidP="00676EC3">
      <w:pPr>
        <w:spacing w:line="360" w:lineRule="auto"/>
        <w:ind w:firstLine="709"/>
        <w:jc w:val="both"/>
        <w:rPr>
          <w:sz w:val="28"/>
          <w:szCs w:val="28"/>
        </w:rPr>
      </w:pPr>
      <w:r w:rsidRPr="00676EC3">
        <w:rPr>
          <w:position w:val="-18"/>
          <w:sz w:val="28"/>
          <w:szCs w:val="28"/>
        </w:rPr>
        <w:object w:dxaOrig="4179" w:dyaOrig="451">
          <v:shape id="_x0000_i1026" type="#_x0000_t75" style="width:209.25pt;height:21.75pt" o:ole="">
            <v:imagedata r:id="rId9" o:title=""/>
          </v:shape>
          <o:OLEObject Type="Embed" ProgID="Equation.3" ShapeID="_x0000_i1026" DrawAspect="Content" ObjectID="_1458564670" r:id="rId10"/>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 xml:space="preserve">Обозначим температуру на границе раздела слоев как </w:t>
      </w:r>
      <w:r w:rsidRPr="00676EC3">
        <w:rPr>
          <w:sz w:val="28"/>
          <w:szCs w:val="28"/>
          <w:lang w:val="en-US"/>
        </w:rPr>
        <w:t>t</w:t>
      </w:r>
      <w:r w:rsidRPr="00676EC3">
        <w:rPr>
          <w:sz w:val="28"/>
          <w:szCs w:val="28"/>
          <w:vertAlign w:val="subscript"/>
        </w:rPr>
        <w:t>2</w: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Тогда</w:t>
      </w:r>
    </w:p>
    <w:p w:rsidR="00676EC3" w:rsidRDefault="00676EC3" w:rsidP="00676EC3">
      <w:pPr>
        <w:spacing w:line="360" w:lineRule="auto"/>
        <w:ind w:firstLine="709"/>
        <w:jc w:val="both"/>
        <w:rPr>
          <w:position w:val="-24"/>
          <w:sz w:val="28"/>
          <w:szCs w:val="28"/>
        </w:rPr>
      </w:pPr>
    </w:p>
    <w:p w:rsidR="003F5CC2" w:rsidRPr="00676EC3" w:rsidRDefault="003F5CC2" w:rsidP="00676EC3">
      <w:pPr>
        <w:spacing w:line="360" w:lineRule="auto"/>
        <w:ind w:firstLine="709"/>
        <w:jc w:val="both"/>
        <w:rPr>
          <w:sz w:val="28"/>
          <w:szCs w:val="28"/>
        </w:rPr>
      </w:pPr>
      <w:r w:rsidRPr="00676EC3">
        <w:rPr>
          <w:position w:val="-24"/>
          <w:sz w:val="28"/>
          <w:szCs w:val="28"/>
        </w:rPr>
        <w:object w:dxaOrig="2580" w:dyaOrig="720">
          <v:shape id="_x0000_i1027" type="#_x0000_t75" style="width:129pt;height:36pt" o:ole="">
            <v:imagedata r:id="rId11" o:title=""/>
          </v:shape>
          <o:OLEObject Type="Embed" ProgID="Equation.3" ShapeID="_x0000_i1027" DrawAspect="Content" ObjectID="_1458564671" r:id="rId12"/>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 xml:space="preserve">Принимаем в нулевом приближении температуру наружной поверхности стенки </w:t>
      </w:r>
      <w:r w:rsidRPr="00676EC3">
        <w:rPr>
          <w:position w:val="-20"/>
          <w:sz w:val="28"/>
          <w:szCs w:val="28"/>
        </w:rPr>
        <w:object w:dxaOrig="1080" w:dyaOrig="540">
          <v:shape id="_x0000_i1028" type="#_x0000_t75" style="width:54pt;height:27pt" o:ole="">
            <v:imagedata r:id="rId13" o:title=""/>
          </v:shape>
          <o:OLEObject Type="Embed" ProgID="Equation.3" ShapeID="_x0000_i1028" DrawAspect="Content" ObjectID="_1458564672" r:id="rId14"/>
        </w:objec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Поскольку режим передачи тепла стационарный, то плотности тепловых потоков через шамотную и перлитовую кладки одинаковые, т.е.</w:t>
      </w:r>
    </w:p>
    <w:p w:rsidR="00676EC3" w:rsidRDefault="00676EC3" w:rsidP="00676EC3">
      <w:pPr>
        <w:spacing w:line="360" w:lineRule="auto"/>
        <w:ind w:firstLine="709"/>
        <w:jc w:val="both"/>
        <w:rPr>
          <w:position w:val="-38"/>
          <w:sz w:val="28"/>
          <w:szCs w:val="28"/>
        </w:rPr>
      </w:pPr>
    </w:p>
    <w:p w:rsidR="003F5CC2" w:rsidRPr="00676EC3" w:rsidRDefault="003F5CC2" w:rsidP="00676EC3">
      <w:pPr>
        <w:spacing w:line="360" w:lineRule="auto"/>
        <w:ind w:firstLine="709"/>
        <w:jc w:val="both"/>
        <w:rPr>
          <w:sz w:val="28"/>
          <w:szCs w:val="28"/>
        </w:rPr>
      </w:pPr>
      <w:r w:rsidRPr="00676EC3">
        <w:rPr>
          <w:position w:val="-38"/>
          <w:sz w:val="28"/>
          <w:szCs w:val="28"/>
        </w:rPr>
        <w:object w:dxaOrig="2620" w:dyaOrig="859">
          <v:shape id="_x0000_i1029" type="#_x0000_t75" style="width:131.25pt;height:42.75pt" o:ole="">
            <v:imagedata r:id="rId15" o:title=""/>
          </v:shape>
          <o:OLEObject Type="Embed" ProgID="Equation.3" ShapeID="_x0000_i1029" DrawAspect="Content" ObjectID="_1458564673" r:id="rId16"/>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или с учетом зависимости коэффициента теплопроводности от температуры</w:t>
      </w:r>
    </w:p>
    <w:p w:rsidR="00676EC3" w:rsidRDefault="00676EC3" w:rsidP="00676EC3">
      <w:pPr>
        <w:spacing w:line="360" w:lineRule="auto"/>
        <w:ind w:firstLine="709"/>
        <w:jc w:val="both"/>
        <w:rPr>
          <w:position w:val="-28"/>
          <w:sz w:val="28"/>
          <w:szCs w:val="28"/>
        </w:rPr>
      </w:pPr>
    </w:p>
    <w:p w:rsidR="003F5CC2" w:rsidRPr="00676EC3" w:rsidRDefault="003F5CC2" w:rsidP="00676EC3">
      <w:pPr>
        <w:spacing w:line="360" w:lineRule="auto"/>
        <w:ind w:firstLine="709"/>
        <w:jc w:val="both"/>
        <w:rPr>
          <w:sz w:val="28"/>
          <w:szCs w:val="28"/>
        </w:rPr>
      </w:pPr>
      <w:r w:rsidRPr="00676EC3">
        <w:rPr>
          <w:position w:val="-28"/>
          <w:sz w:val="28"/>
          <w:szCs w:val="28"/>
        </w:rPr>
        <w:object w:dxaOrig="6920" w:dyaOrig="1040">
          <v:shape id="_x0000_i1030" type="#_x0000_t75" style="width:342.75pt;height:51.75pt" o:ole="">
            <v:imagedata r:id="rId17" o:title=""/>
          </v:shape>
          <o:OLEObject Type="Embed" ProgID="Equation.3" ShapeID="_x0000_i1030" DrawAspect="Content" ObjectID="_1458564674" r:id="rId18"/>
        </w:object>
      </w:r>
    </w:p>
    <w:p w:rsidR="003F5CC2" w:rsidRPr="00676EC3" w:rsidRDefault="003F5CC2" w:rsidP="00676EC3">
      <w:pPr>
        <w:spacing w:line="360" w:lineRule="auto"/>
        <w:ind w:firstLine="709"/>
        <w:jc w:val="both"/>
        <w:rPr>
          <w:sz w:val="28"/>
          <w:szCs w:val="28"/>
        </w:rPr>
      </w:pPr>
      <w:r w:rsidRPr="00676EC3">
        <w:rPr>
          <w:position w:val="-18"/>
          <w:sz w:val="28"/>
          <w:szCs w:val="28"/>
        </w:rPr>
        <w:object w:dxaOrig="4120" w:dyaOrig="520">
          <v:shape id="_x0000_i1031" type="#_x0000_t75" style="width:206.25pt;height:26.25pt" o:ole="">
            <v:imagedata r:id="rId19" o:title=""/>
          </v:shape>
          <o:OLEObject Type="Embed" ProgID="Equation.3" ShapeID="_x0000_i1031" DrawAspect="Content" ObjectID="_1458564675" r:id="rId20"/>
        </w:objec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Решая это квадратное уравнение, получим:</w:t>
      </w:r>
    </w:p>
    <w:p w:rsidR="00676EC3" w:rsidRDefault="00676EC3" w:rsidP="00676EC3">
      <w:pPr>
        <w:spacing w:line="360" w:lineRule="auto"/>
        <w:ind w:firstLine="709"/>
        <w:jc w:val="both"/>
        <w:rPr>
          <w:position w:val="-28"/>
          <w:sz w:val="28"/>
          <w:szCs w:val="28"/>
        </w:rPr>
      </w:pPr>
    </w:p>
    <w:p w:rsidR="003F5CC2" w:rsidRPr="00676EC3" w:rsidRDefault="003F5CC2" w:rsidP="00676EC3">
      <w:pPr>
        <w:spacing w:line="360" w:lineRule="auto"/>
        <w:ind w:firstLine="709"/>
        <w:jc w:val="both"/>
        <w:rPr>
          <w:sz w:val="28"/>
          <w:szCs w:val="28"/>
        </w:rPr>
      </w:pPr>
      <w:r w:rsidRPr="00676EC3">
        <w:rPr>
          <w:position w:val="-28"/>
          <w:sz w:val="28"/>
          <w:szCs w:val="28"/>
        </w:rPr>
        <w:object w:dxaOrig="6520" w:dyaOrig="840">
          <v:shape id="_x0000_i1032" type="#_x0000_t75" style="width:326.25pt;height:42pt" o:ole="">
            <v:imagedata r:id="rId21" o:title=""/>
          </v:shape>
          <o:OLEObject Type="Embed" ProgID="Equation.3" ShapeID="_x0000_i1032" DrawAspect="Content" ObjectID="_1458564676" r:id="rId22"/>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Теперь</w:t>
      </w:r>
    </w:p>
    <w:p w:rsidR="003F5CC2" w:rsidRPr="00676EC3" w:rsidRDefault="003F5CC2" w:rsidP="00676EC3">
      <w:pPr>
        <w:spacing w:line="360" w:lineRule="auto"/>
        <w:ind w:firstLine="709"/>
        <w:jc w:val="both"/>
        <w:rPr>
          <w:sz w:val="28"/>
          <w:szCs w:val="28"/>
        </w:rPr>
      </w:pPr>
      <w:r w:rsidRPr="00676EC3">
        <w:rPr>
          <w:position w:val="-24"/>
          <w:sz w:val="28"/>
          <w:szCs w:val="28"/>
        </w:rPr>
        <w:object w:dxaOrig="3640" w:dyaOrig="700">
          <v:shape id="_x0000_i1033" type="#_x0000_t75" style="width:182.25pt;height:35.25pt" o:ole="">
            <v:imagedata r:id="rId23" o:title=""/>
          </v:shape>
          <o:OLEObject Type="Embed" ProgID="Equation.3" ShapeID="_x0000_i1033" DrawAspect="Content" ObjectID="_1458564677" r:id="rId24"/>
        </w:object>
      </w:r>
      <w:r w:rsidRPr="00676EC3">
        <w:rPr>
          <w:sz w:val="28"/>
          <w:szCs w:val="28"/>
        </w:rPr>
        <w:t>,</w:t>
      </w:r>
    </w:p>
    <w:p w:rsidR="00676EC3" w:rsidRDefault="00676EC3" w:rsidP="00676EC3">
      <w:pPr>
        <w:spacing w:line="360" w:lineRule="auto"/>
        <w:ind w:firstLine="709"/>
        <w:jc w:val="both"/>
        <w:rPr>
          <w:position w:val="-24"/>
          <w:sz w:val="28"/>
          <w:szCs w:val="28"/>
        </w:rPr>
      </w:pPr>
    </w:p>
    <w:p w:rsidR="003F5CC2" w:rsidRPr="00676EC3" w:rsidRDefault="003F5CC2" w:rsidP="00676EC3">
      <w:pPr>
        <w:spacing w:line="360" w:lineRule="auto"/>
        <w:ind w:firstLine="709"/>
        <w:jc w:val="both"/>
        <w:rPr>
          <w:sz w:val="28"/>
          <w:szCs w:val="28"/>
        </w:rPr>
      </w:pPr>
      <w:r w:rsidRPr="00676EC3">
        <w:rPr>
          <w:position w:val="-24"/>
          <w:sz w:val="28"/>
          <w:szCs w:val="28"/>
        </w:rPr>
        <w:object w:dxaOrig="3280" w:dyaOrig="720">
          <v:shape id="_x0000_i1034" type="#_x0000_t75" style="width:164.25pt;height:36pt" o:ole="">
            <v:imagedata r:id="rId25" o:title=""/>
          </v:shape>
          <o:OLEObject Type="Embed" ProgID="Equation.3" ShapeID="_x0000_i1034" DrawAspect="Content" ObjectID="_1458564678" r:id="rId26"/>
        </w:object>
      </w:r>
      <w:r w:rsidRPr="00676EC3">
        <w:rPr>
          <w:sz w:val="28"/>
          <w:szCs w:val="28"/>
        </w:rPr>
        <w:t>,</w:t>
      </w:r>
    </w:p>
    <w:p w:rsidR="00676EC3" w:rsidRDefault="00676EC3" w:rsidP="00676EC3">
      <w:pPr>
        <w:spacing w:line="360" w:lineRule="auto"/>
        <w:ind w:firstLine="709"/>
        <w:jc w:val="both"/>
        <w:rPr>
          <w:position w:val="-20"/>
          <w:sz w:val="28"/>
          <w:szCs w:val="28"/>
        </w:rPr>
      </w:pPr>
    </w:p>
    <w:p w:rsidR="003F5CC2" w:rsidRPr="00676EC3" w:rsidRDefault="003F5CC2" w:rsidP="00676EC3">
      <w:pPr>
        <w:spacing w:line="360" w:lineRule="auto"/>
        <w:ind w:firstLine="709"/>
        <w:jc w:val="both"/>
        <w:rPr>
          <w:sz w:val="28"/>
          <w:szCs w:val="28"/>
        </w:rPr>
      </w:pPr>
      <w:r w:rsidRPr="00676EC3">
        <w:rPr>
          <w:position w:val="-20"/>
          <w:sz w:val="28"/>
          <w:szCs w:val="28"/>
        </w:rPr>
        <w:object w:dxaOrig="4459" w:dyaOrig="440">
          <v:shape id="_x0000_i1035" type="#_x0000_t75" style="width:220.5pt;height:21.75pt" o:ole="">
            <v:imagedata r:id="rId27" o:title=""/>
          </v:shape>
          <o:OLEObject Type="Embed" ProgID="Equation.3" ShapeID="_x0000_i1035" DrawAspect="Content" ObjectID="_1458564679" r:id="rId28"/>
        </w:object>
      </w:r>
      <w:r w:rsidRPr="00676EC3">
        <w:rPr>
          <w:sz w:val="28"/>
          <w:szCs w:val="28"/>
        </w:rPr>
        <w:t>,</w:t>
      </w:r>
    </w:p>
    <w:p w:rsidR="00676EC3" w:rsidRDefault="00676EC3" w:rsidP="00676EC3">
      <w:pPr>
        <w:spacing w:line="360" w:lineRule="auto"/>
        <w:ind w:firstLine="709"/>
        <w:jc w:val="both"/>
        <w:rPr>
          <w:position w:val="-18"/>
          <w:sz w:val="28"/>
          <w:szCs w:val="28"/>
        </w:rPr>
      </w:pPr>
    </w:p>
    <w:p w:rsidR="003F5CC2" w:rsidRPr="00676EC3" w:rsidRDefault="003F5CC2" w:rsidP="00676EC3">
      <w:pPr>
        <w:spacing w:line="360" w:lineRule="auto"/>
        <w:ind w:firstLine="709"/>
        <w:jc w:val="both"/>
        <w:rPr>
          <w:sz w:val="28"/>
          <w:szCs w:val="28"/>
        </w:rPr>
      </w:pPr>
      <w:r w:rsidRPr="00676EC3">
        <w:rPr>
          <w:position w:val="-18"/>
          <w:sz w:val="28"/>
          <w:szCs w:val="28"/>
        </w:rPr>
        <w:object w:dxaOrig="4420" w:dyaOrig="420">
          <v:shape id="_x0000_i1036" type="#_x0000_t75" style="width:221.25pt;height:21pt" o:ole="">
            <v:imagedata r:id="rId29" o:title=""/>
          </v:shape>
          <o:OLEObject Type="Embed" ProgID="Equation.3" ShapeID="_x0000_i1036" DrawAspect="Content" ObjectID="_1458564680" r:id="rId30"/>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Находим коэффициент теплоотдачи конвекцией от наружной поверхности стенки к окружающей среде:</w:t>
      </w:r>
    </w:p>
    <w:p w:rsidR="00676EC3" w:rsidRDefault="00676EC3" w:rsidP="00676EC3">
      <w:pPr>
        <w:spacing w:line="360" w:lineRule="auto"/>
        <w:ind w:firstLine="709"/>
        <w:jc w:val="both"/>
        <w:rPr>
          <w:position w:val="-20"/>
          <w:sz w:val="28"/>
          <w:szCs w:val="28"/>
        </w:rPr>
      </w:pPr>
    </w:p>
    <w:p w:rsidR="003F5CC2" w:rsidRPr="00676EC3" w:rsidRDefault="003F5CC2" w:rsidP="00676EC3">
      <w:pPr>
        <w:spacing w:line="360" w:lineRule="auto"/>
        <w:ind w:firstLine="709"/>
        <w:jc w:val="both"/>
        <w:rPr>
          <w:sz w:val="28"/>
          <w:szCs w:val="28"/>
        </w:rPr>
      </w:pPr>
      <w:r w:rsidRPr="00676EC3">
        <w:rPr>
          <w:position w:val="-20"/>
          <w:sz w:val="28"/>
          <w:szCs w:val="28"/>
        </w:rPr>
        <w:object w:dxaOrig="3640" w:dyaOrig="540">
          <v:shape id="_x0000_i1037" type="#_x0000_t75" style="width:182.25pt;height:27pt" o:ole="">
            <v:imagedata r:id="rId31" o:title=""/>
          </v:shape>
          <o:OLEObject Type="Embed" ProgID="Equation.3" ShapeID="_x0000_i1037" DrawAspect="Content" ObjectID="_1458564681" r:id="rId32"/>
        </w:objec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Плотность теплового потока</w:t>
      </w:r>
    </w:p>
    <w:p w:rsidR="00676EC3" w:rsidRDefault="00676EC3" w:rsidP="00676EC3">
      <w:pPr>
        <w:spacing w:line="360" w:lineRule="auto"/>
        <w:ind w:firstLine="709"/>
        <w:jc w:val="both"/>
        <w:rPr>
          <w:position w:val="-78"/>
          <w:sz w:val="28"/>
          <w:szCs w:val="28"/>
        </w:rPr>
      </w:pPr>
    </w:p>
    <w:p w:rsidR="003F5CC2" w:rsidRPr="00676EC3" w:rsidRDefault="003F5CC2" w:rsidP="00676EC3">
      <w:pPr>
        <w:spacing w:line="360" w:lineRule="auto"/>
        <w:ind w:firstLine="709"/>
        <w:jc w:val="both"/>
        <w:rPr>
          <w:sz w:val="28"/>
          <w:szCs w:val="28"/>
        </w:rPr>
      </w:pPr>
      <w:r w:rsidRPr="00676EC3">
        <w:rPr>
          <w:position w:val="-78"/>
          <w:sz w:val="28"/>
          <w:szCs w:val="28"/>
        </w:rPr>
        <w:object w:dxaOrig="5760" w:dyaOrig="1260">
          <v:shape id="_x0000_i1038" type="#_x0000_t75" style="width:4in;height:63pt" o:ole="">
            <v:imagedata r:id="rId33" o:title=""/>
          </v:shape>
          <o:OLEObject Type="Embed" ProgID="Equation.3" ShapeID="_x0000_i1038" DrawAspect="Content" ObjectID="_1458564682" r:id="rId34"/>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Проверим принятое значение температуры наружной стенки</w:t>
      </w:r>
    </w:p>
    <w:p w:rsidR="003F5CC2" w:rsidRPr="00676EC3" w:rsidRDefault="003F5CC2" w:rsidP="00676EC3">
      <w:pPr>
        <w:spacing w:line="360" w:lineRule="auto"/>
        <w:ind w:firstLine="709"/>
        <w:jc w:val="both"/>
        <w:rPr>
          <w:sz w:val="28"/>
          <w:szCs w:val="28"/>
        </w:rPr>
      </w:pPr>
      <w:r w:rsidRPr="00676EC3">
        <w:rPr>
          <w:position w:val="-20"/>
          <w:sz w:val="28"/>
          <w:szCs w:val="28"/>
        </w:rPr>
        <w:object w:dxaOrig="1520" w:dyaOrig="440">
          <v:shape id="_x0000_i1039" type="#_x0000_t75" style="width:75pt;height:21.75pt" o:ole="">
            <v:imagedata r:id="rId35" o:title=""/>
          </v:shape>
          <o:OLEObject Type="Embed" ProgID="Equation.3" ShapeID="_x0000_i1039" DrawAspect="Content" ObjectID="_1458564683" r:id="rId36"/>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откуда</w:t>
      </w:r>
    </w:p>
    <w:p w:rsidR="00676EC3" w:rsidRDefault="00676EC3" w:rsidP="00676EC3">
      <w:pPr>
        <w:spacing w:line="360" w:lineRule="auto"/>
        <w:ind w:firstLine="709"/>
        <w:jc w:val="both"/>
        <w:rPr>
          <w:position w:val="-38"/>
          <w:sz w:val="28"/>
          <w:szCs w:val="28"/>
        </w:rPr>
      </w:pPr>
    </w:p>
    <w:p w:rsidR="003F5CC2" w:rsidRPr="00676EC3" w:rsidRDefault="003F5CC2" w:rsidP="00676EC3">
      <w:pPr>
        <w:spacing w:line="360" w:lineRule="auto"/>
        <w:ind w:firstLine="709"/>
        <w:jc w:val="both"/>
        <w:rPr>
          <w:sz w:val="28"/>
          <w:szCs w:val="28"/>
        </w:rPr>
      </w:pPr>
      <w:r w:rsidRPr="00676EC3">
        <w:rPr>
          <w:position w:val="-38"/>
          <w:sz w:val="28"/>
          <w:szCs w:val="28"/>
        </w:rPr>
        <w:object w:dxaOrig="4000" w:dyaOrig="760">
          <v:shape id="_x0000_i1040" type="#_x0000_t75" style="width:200.25pt;height:38.25pt" o:ole="">
            <v:imagedata r:id="rId37" o:title=""/>
          </v:shape>
          <o:OLEObject Type="Embed" ProgID="Equation.3" ShapeID="_x0000_i1040" DrawAspect="Content" ObjectID="_1458564684" r:id="rId38"/>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Поскольку полученное значение близко к принятому, перерасчета не производим.</w:t>
      </w:r>
    </w:p>
    <w:p w:rsidR="003F5CC2" w:rsidRPr="00676EC3" w:rsidRDefault="003F5CC2" w:rsidP="00676EC3">
      <w:pPr>
        <w:spacing w:line="360" w:lineRule="auto"/>
        <w:ind w:firstLine="709"/>
        <w:jc w:val="both"/>
        <w:rPr>
          <w:sz w:val="28"/>
          <w:szCs w:val="28"/>
        </w:rPr>
      </w:pPr>
      <w:r w:rsidRPr="00676EC3">
        <w:rPr>
          <w:sz w:val="28"/>
          <w:szCs w:val="28"/>
        </w:rPr>
        <w:t>Согласно заданию, реконструкцией предусматривается</w:t>
      </w:r>
      <w:r w:rsidR="00676EC3" w:rsidRPr="00676EC3">
        <w:rPr>
          <w:sz w:val="28"/>
          <w:szCs w:val="28"/>
        </w:rPr>
        <w:t xml:space="preserve"> </w:t>
      </w:r>
      <w:r w:rsidRPr="00676EC3">
        <w:rPr>
          <w:sz w:val="28"/>
          <w:szCs w:val="28"/>
        </w:rPr>
        <w:t xml:space="preserve">замена наружного слоя кладки диатомитовым теплоизоляционным материалом. Определим, какая должна быть толщина теплоизоляционного слоя </w:t>
      </w:r>
      <w:r w:rsidRPr="00676EC3">
        <w:rPr>
          <w:sz w:val="28"/>
          <w:szCs w:val="28"/>
          <w:lang w:val="en-US"/>
        </w:rPr>
        <w:t>S</w:t>
      </w:r>
      <w:r w:rsidRPr="00676EC3">
        <w:rPr>
          <w:sz w:val="28"/>
          <w:szCs w:val="28"/>
          <w:vertAlign w:val="subscript"/>
        </w:rPr>
        <w:t>д</w:t>
      </w:r>
      <w:r w:rsidRPr="00676EC3">
        <w:rPr>
          <w:sz w:val="28"/>
          <w:szCs w:val="28"/>
        </w:rPr>
        <w:t xml:space="preserve">, чтобы потери тепла через </w:t>
      </w:r>
      <w:smartTag w:uri="urn:schemas-microsoft-com:office:smarttags" w:element="metricconverter">
        <w:smartTagPr>
          <w:attr w:name="ProductID" w:val="1 м2"/>
        </w:smartTagPr>
        <w:r w:rsidRPr="00676EC3">
          <w:rPr>
            <w:sz w:val="28"/>
            <w:szCs w:val="28"/>
          </w:rPr>
          <w:t>1 м</w:t>
        </w:r>
        <w:r w:rsidRPr="00676EC3">
          <w:rPr>
            <w:sz w:val="28"/>
            <w:szCs w:val="28"/>
            <w:vertAlign w:val="superscript"/>
          </w:rPr>
          <w:t>2</w:t>
        </w:r>
      </w:smartTag>
      <w:r w:rsidRPr="00676EC3">
        <w:rPr>
          <w:sz w:val="28"/>
          <w:szCs w:val="28"/>
        </w:rPr>
        <w:t xml:space="preserve"> стены не превысили бы тепловых потерь до реконструкции, т.е. </w:t>
      </w:r>
      <w:r w:rsidRPr="00676EC3">
        <w:rPr>
          <w:position w:val="-6"/>
          <w:sz w:val="28"/>
          <w:szCs w:val="28"/>
        </w:rPr>
        <w:object w:dxaOrig="1240" w:dyaOrig="400">
          <v:shape id="_x0000_i1041" type="#_x0000_t75" style="width:62.25pt;height:20.25pt" o:ole="">
            <v:imagedata r:id="rId39" o:title=""/>
          </v:shape>
          <o:OLEObject Type="Embed" ProgID="Equation.3" ShapeID="_x0000_i1041" DrawAspect="Content" ObjectID="_1458564685" r:id="rId40"/>
        </w:objec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 xml:space="preserve">Так как предельная допускаемая температура диатомитового кирпича составляет 900°С [1, таблица 4], принимаем значение </w:t>
      </w:r>
      <w:r w:rsidRPr="00676EC3">
        <w:rPr>
          <w:sz w:val="28"/>
          <w:szCs w:val="28"/>
          <w:lang w:val="en-US"/>
        </w:rPr>
        <w:t>t</w:t>
      </w:r>
      <w:r w:rsidRPr="00676EC3">
        <w:rPr>
          <w:sz w:val="28"/>
          <w:szCs w:val="28"/>
          <w:vertAlign w:val="subscript"/>
        </w:rPr>
        <w:t>2</w:t>
      </w:r>
      <w:r w:rsidRPr="00676EC3">
        <w:rPr>
          <w:sz w:val="28"/>
          <w:szCs w:val="28"/>
        </w:rPr>
        <w:t xml:space="preserve"> на </w:t>
      </w:r>
      <w:smartTag w:uri="urn:schemas-microsoft-com:office:smarttags" w:element="metricconverter">
        <w:smartTagPr>
          <w:attr w:name="ProductID" w:val="50ﾰC"/>
        </w:smartTagPr>
        <w:r w:rsidRPr="00676EC3">
          <w:rPr>
            <w:sz w:val="28"/>
            <w:szCs w:val="28"/>
          </w:rPr>
          <w:t>50°</w:t>
        </w:r>
        <w:r w:rsidRPr="00676EC3">
          <w:rPr>
            <w:sz w:val="28"/>
            <w:szCs w:val="28"/>
            <w:lang w:val="en-US"/>
          </w:rPr>
          <w:t>C</w:t>
        </w:r>
      </w:smartTag>
      <w:r w:rsidRPr="00676EC3">
        <w:rPr>
          <w:sz w:val="28"/>
          <w:szCs w:val="28"/>
        </w:rPr>
        <w:t xml:space="preserve"> меньше допускаемой температуры</w:t>
      </w:r>
    </w:p>
    <w:p w:rsidR="00676EC3" w:rsidRDefault="00676EC3" w:rsidP="00676EC3">
      <w:pPr>
        <w:spacing w:line="360" w:lineRule="auto"/>
        <w:ind w:firstLine="709"/>
        <w:jc w:val="both"/>
        <w:rPr>
          <w:position w:val="-18"/>
          <w:sz w:val="28"/>
          <w:szCs w:val="28"/>
        </w:rPr>
      </w:pPr>
    </w:p>
    <w:p w:rsidR="003F5CC2" w:rsidRPr="00676EC3" w:rsidRDefault="003F5CC2" w:rsidP="00676EC3">
      <w:pPr>
        <w:spacing w:line="360" w:lineRule="auto"/>
        <w:ind w:firstLine="709"/>
        <w:jc w:val="both"/>
        <w:rPr>
          <w:sz w:val="28"/>
          <w:szCs w:val="28"/>
        </w:rPr>
      </w:pPr>
      <w:r w:rsidRPr="00676EC3">
        <w:rPr>
          <w:position w:val="-18"/>
          <w:sz w:val="28"/>
          <w:szCs w:val="28"/>
        </w:rPr>
        <w:object w:dxaOrig="2280" w:dyaOrig="520">
          <v:shape id="_x0000_i1042" type="#_x0000_t75" style="width:114pt;height:26.25pt" o:ole="">
            <v:imagedata r:id="rId41" o:title=""/>
          </v:shape>
          <o:OLEObject Type="Embed" ProgID="Equation.3" ShapeID="_x0000_i1042" DrawAspect="Content" ObjectID="_1458564686" r:id="rId42"/>
        </w:object>
      </w:r>
      <w:r w:rsidRPr="00676EC3">
        <w:rPr>
          <w:sz w:val="28"/>
          <w:szCs w:val="28"/>
        </w:rPr>
        <w:t>.</w:t>
      </w:r>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Тогда</w:t>
      </w:r>
    </w:p>
    <w:p w:rsidR="00676EC3" w:rsidRDefault="00676EC3" w:rsidP="00676EC3">
      <w:pPr>
        <w:spacing w:line="360" w:lineRule="auto"/>
        <w:ind w:firstLine="709"/>
        <w:jc w:val="both"/>
        <w:rPr>
          <w:position w:val="-24"/>
          <w:sz w:val="28"/>
          <w:szCs w:val="28"/>
        </w:rPr>
      </w:pPr>
    </w:p>
    <w:p w:rsidR="003F5CC2" w:rsidRPr="00676EC3" w:rsidRDefault="003F5CC2" w:rsidP="00676EC3">
      <w:pPr>
        <w:spacing w:line="360" w:lineRule="auto"/>
        <w:ind w:firstLine="709"/>
        <w:jc w:val="both"/>
        <w:rPr>
          <w:sz w:val="28"/>
          <w:szCs w:val="28"/>
        </w:rPr>
      </w:pPr>
      <w:r w:rsidRPr="00676EC3">
        <w:rPr>
          <w:position w:val="-24"/>
          <w:sz w:val="28"/>
          <w:szCs w:val="28"/>
        </w:rPr>
        <w:object w:dxaOrig="3620" w:dyaOrig="700">
          <v:shape id="_x0000_i1043" type="#_x0000_t75" style="width:179.25pt;height:35.25pt" o:ole="">
            <v:imagedata r:id="rId43" o:title=""/>
          </v:shape>
          <o:OLEObject Type="Embed" ProgID="Equation.3" ShapeID="_x0000_i1043" DrawAspect="Content" ObjectID="_1458564687" r:id="rId44"/>
        </w:object>
      </w:r>
      <w:r w:rsidRPr="00676EC3">
        <w:rPr>
          <w:sz w:val="28"/>
          <w:szCs w:val="28"/>
        </w:rPr>
        <w:t>,</w:t>
      </w:r>
    </w:p>
    <w:p w:rsidR="00676EC3" w:rsidRDefault="00676EC3" w:rsidP="00676EC3">
      <w:pPr>
        <w:spacing w:line="360" w:lineRule="auto"/>
        <w:ind w:firstLine="709"/>
        <w:jc w:val="both"/>
        <w:rPr>
          <w:position w:val="-24"/>
          <w:sz w:val="28"/>
          <w:szCs w:val="28"/>
        </w:rPr>
      </w:pPr>
    </w:p>
    <w:p w:rsidR="003F5CC2" w:rsidRPr="00676EC3" w:rsidRDefault="003F5CC2" w:rsidP="00676EC3">
      <w:pPr>
        <w:spacing w:line="360" w:lineRule="auto"/>
        <w:ind w:firstLine="709"/>
        <w:jc w:val="both"/>
        <w:rPr>
          <w:sz w:val="28"/>
          <w:szCs w:val="28"/>
        </w:rPr>
      </w:pPr>
      <w:r w:rsidRPr="00676EC3">
        <w:rPr>
          <w:position w:val="-24"/>
          <w:sz w:val="28"/>
          <w:szCs w:val="28"/>
        </w:rPr>
        <w:object w:dxaOrig="3280" w:dyaOrig="720">
          <v:shape id="_x0000_i1044" type="#_x0000_t75" style="width:164.25pt;height:36pt" o:ole="">
            <v:imagedata r:id="rId45" o:title=""/>
          </v:shape>
          <o:OLEObject Type="Embed" ProgID="Equation.3" ShapeID="_x0000_i1044" DrawAspect="Content" ObjectID="_1458564688" r:id="rId46"/>
        </w:object>
      </w:r>
      <w:r w:rsidRPr="00676EC3">
        <w:rPr>
          <w:sz w:val="28"/>
          <w:szCs w:val="28"/>
        </w:rPr>
        <w:t>,</w:t>
      </w:r>
    </w:p>
    <w:p w:rsidR="00676EC3" w:rsidRDefault="00676EC3"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 xml:space="preserve">где </w:t>
      </w:r>
      <w:r w:rsidRPr="00676EC3">
        <w:rPr>
          <w:position w:val="-20"/>
          <w:sz w:val="28"/>
          <w:szCs w:val="28"/>
        </w:rPr>
        <w:object w:dxaOrig="1080" w:dyaOrig="540">
          <v:shape id="_x0000_i1045" type="#_x0000_t75" style="width:54pt;height:27pt" o:ole="">
            <v:imagedata r:id="rId47" o:title=""/>
          </v:shape>
          <o:OLEObject Type="Embed" ProgID="Equation.3" ShapeID="_x0000_i1045" DrawAspect="Content" ObjectID="_1458564689" r:id="rId48"/>
        </w:object>
      </w:r>
      <w:r w:rsidRPr="00676EC3">
        <w:rPr>
          <w:sz w:val="28"/>
          <w:szCs w:val="28"/>
        </w:rPr>
        <w:t>– принимаем в нулевом приближении</w:t>
      </w:r>
    </w:p>
    <w:p w:rsidR="003F5CC2" w:rsidRPr="00676EC3" w:rsidRDefault="003F5CC2" w:rsidP="00676EC3">
      <w:pPr>
        <w:spacing w:line="360" w:lineRule="auto"/>
        <w:ind w:firstLine="709"/>
        <w:jc w:val="both"/>
        <w:rPr>
          <w:sz w:val="28"/>
          <w:szCs w:val="28"/>
        </w:rPr>
      </w:pPr>
      <w:r w:rsidRPr="00676EC3">
        <w:rPr>
          <w:position w:val="-20"/>
          <w:sz w:val="28"/>
          <w:szCs w:val="28"/>
        </w:rPr>
        <w:object w:dxaOrig="4480" w:dyaOrig="440">
          <v:shape id="_x0000_i1046" type="#_x0000_t75" style="width:224.25pt;height:21.75pt" o:ole="">
            <v:imagedata r:id="rId49" o:title=""/>
          </v:shape>
          <o:OLEObject Type="Embed" ProgID="Equation.3" ShapeID="_x0000_i1046" DrawAspect="Content" ObjectID="_1458564690" r:id="rId50"/>
        </w:object>
      </w:r>
      <w:r w:rsidRPr="00676EC3">
        <w:rPr>
          <w:sz w:val="28"/>
          <w:szCs w:val="28"/>
        </w:rPr>
        <w:t>,</w:t>
      </w:r>
    </w:p>
    <w:p w:rsidR="00384650" w:rsidRDefault="00384650" w:rsidP="00676EC3">
      <w:pPr>
        <w:spacing w:line="360" w:lineRule="auto"/>
        <w:ind w:firstLine="709"/>
        <w:jc w:val="both"/>
        <w:rPr>
          <w:position w:val="-20"/>
          <w:sz w:val="28"/>
          <w:szCs w:val="28"/>
        </w:rPr>
      </w:pPr>
    </w:p>
    <w:p w:rsidR="003F5CC2" w:rsidRPr="00676EC3" w:rsidRDefault="003F5CC2" w:rsidP="00676EC3">
      <w:pPr>
        <w:spacing w:line="360" w:lineRule="auto"/>
        <w:ind w:firstLine="709"/>
        <w:jc w:val="both"/>
        <w:rPr>
          <w:sz w:val="28"/>
          <w:szCs w:val="28"/>
        </w:rPr>
      </w:pPr>
      <w:r w:rsidRPr="00676EC3">
        <w:rPr>
          <w:position w:val="-20"/>
          <w:sz w:val="28"/>
          <w:szCs w:val="28"/>
        </w:rPr>
        <w:object w:dxaOrig="4160" w:dyaOrig="440">
          <v:shape id="_x0000_i1047" type="#_x0000_t75" style="width:206.25pt;height:21.75pt" o:ole="">
            <v:imagedata r:id="rId51" o:title=""/>
          </v:shape>
          <o:OLEObject Type="Embed" ProgID="Equation.3" ShapeID="_x0000_i1047" DrawAspect="Content" ObjectID="_1458564691" r:id="rId52"/>
        </w:object>
      </w:r>
      <w:r w:rsidRPr="00676EC3">
        <w:rPr>
          <w:sz w:val="28"/>
          <w:szCs w:val="28"/>
        </w:rPr>
        <w:t>.</w:t>
      </w:r>
    </w:p>
    <w:p w:rsidR="00384650" w:rsidRDefault="00384650"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Толщину диатомитового слоя определим из уравнения</w:t>
      </w:r>
    </w:p>
    <w:p w:rsidR="00384650" w:rsidRDefault="00384650" w:rsidP="00676EC3">
      <w:pPr>
        <w:spacing w:line="360" w:lineRule="auto"/>
        <w:ind w:firstLine="709"/>
        <w:jc w:val="both"/>
        <w:rPr>
          <w:position w:val="-38"/>
          <w:sz w:val="28"/>
          <w:szCs w:val="28"/>
        </w:rPr>
      </w:pPr>
    </w:p>
    <w:p w:rsidR="003F5CC2" w:rsidRPr="00676EC3" w:rsidRDefault="003F5CC2" w:rsidP="00676EC3">
      <w:pPr>
        <w:spacing w:line="360" w:lineRule="auto"/>
        <w:ind w:firstLine="709"/>
        <w:jc w:val="both"/>
        <w:rPr>
          <w:sz w:val="28"/>
          <w:szCs w:val="28"/>
        </w:rPr>
      </w:pPr>
      <w:r w:rsidRPr="00676EC3">
        <w:rPr>
          <w:position w:val="-38"/>
          <w:sz w:val="28"/>
          <w:szCs w:val="28"/>
        </w:rPr>
        <w:object w:dxaOrig="1579" w:dyaOrig="859">
          <v:shape id="_x0000_i1048" type="#_x0000_t75" style="width:78pt;height:42.75pt" o:ole="">
            <v:imagedata r:id="rId53" o:title=""/>
          </v:shape>
          <o:OLEObject Type="Embed" ProgID="Equation.3" ShapeID="_x0000_i1048" DrawAspect="Content" ObjectID="_1458564692" r:id="rId54"/>
        </w:object>
      </w:r>
      <w:r w:rsidRPr="00676EC3">
        <w:rPr>
          <w:sz w:val="28"/>
          <w:szCs w:val="28"/>
        </w:rPr>
        <w:t>,</w:t>
      </w:r>
    </w:p>
    <w:p w:rsidR="00384650" w:rsidRDefault="00384650" w:rsidP="00676EC3">
      <w:pPr>
        <w:spacing w:line="360" w:lineRule="auto"/>
        <w:ind w:firstLine="709"/>
        <w:jc w:val="both"/>
        <w:rPr>
          <w:position w:val="-28"/>
          <w:sz w:val="28"/>
          <w:szCs w:val="28"/>
        </w:rPr>
      </w:pPr>
    </w:p>
    <w:p w:rsidR="003F5CC2" w:rsidRPr="00676EC3" w:rsidRDefault="003F5CC2" w:rsidP="00676EC3">
      <w:pPr>
        <w:spacing w:line="360" w:lineRule="auto"/>
        <w:ind w:firstLine="709"/>
        <w:jc w:val="both"/>
        <w:rPr>
          <w:sz w:val="28"/>
          <w:szCs w:val="28"/>
        </w:rPr>
      </w:pPr>
      <w:r w:rsidRPr="00676EC3">
        <w:rPr>
          <w:position w:val="-28"/>
          <w:sz w:val="28"/>
          <w:szCs w:val="28"/>
        </w:rPr>
        <w:object w:dxaOrig="4400" w:dyaOrig="760">
          <v:shape id="_x0000_i1049" type="#_x0000_t75" style="width:217.5pt;height:38.25pt" o:ole="">
            <v:imagedata r:id="rId55" o:title=""/>
          </v:shape>
          <o:OLEObject Type="Embed" ProgID="Equation.3" ShapeID="_x0000_i1049" DrawAspect="Content" ObjectID="_1458564693" r:id="rId56"/>
        </w:object>
      </w:r>
      <w:r w:rsidRPr="00676EC3">
        <w:rPr>
          <w:sz w:val="28"/>
          <w:szCs w:val="28"/>
        </w:rPr>
        <w:t>.</w:t>
      </w:r>
    </w:p>
    <w:p w:rsidR="00384650" w:rsidRDefault="00384650" w:rsidP="00676EC3">
      <w:pPr>
        <w:spacing w:line="360" w:lineRule="auto"/>
        <w:ind w:firstLine="709"/>
        <w:jc w:val="both"/>
        <w:rPr>
          <w:position w:val="-78"/>
          <w:sz w:val="28"/>
          <w:szCs w:val="28"/>
        </w:rPr>
      </w:pPr>
    </w:p>
    <w:p w:rsidR="003F5CC2" w:rsidRPr="00676EC3" w:rsidRDefault="003F5CC2" w:rsidP="00676EC3">
      <w:pPr>
        <w:spacing w:line="360" w:lineRule="auto"/>
        <w:ind w:firstLine="709"/>
        <w:jc w:val="both"/>
        <w:rPr>
          <w:sz w:val="28"/>
          <w:szCs w:val="28"/>
        </w:rPr>
      </w:pPr>
      <w:r w:rsidRPr="00676EC3">
        <w:rPr>
          <w:position w:val="-78"/>
          <w:sz w:val="28"/>
          <w:szCs w:val="28"/>
        </w:rPr>
        <w:object w:dxaOrig="5800" w:dyaOrig="1260">
          <v:shape id="_x0000_i1050" type="#_x0000_t75" style="width:290.25pt;height:63pt" o:ole="">
            <v:imagedata r:id="rId57" o:title=""/>
          </v:shape>
          <o:OLEObject Type="Embed" ProgID="Equation.3" ShapeID="_x0000_i1050" DrawAspect="Content" ObjectID="_1458564694" r:id="rId58"/>
        </w:object>
      </w:r>
      <w:r w:rsidRPr="00676EC3">
        <w:rPr>
          <w:sz w:val="28"/>
          <w:szCs w:val="28"/>
        </w:rPr>
        <w:t>.</w:t>
      </w:r>
    </w:p>
    <w:p w:rsidR="00384650" w:rsidRDefault="00384650"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Проверяем принятое значение температуры наружной поверхности стенки</w:t>
      </w:r>
    </w:p>
    <w:p w:rsidR="00384650" w:rsidRDefault="00384650" w:rsidP="00676EC3">
      <w:pPr>
        <w:spacing w:line="360" w:lineRule="auto"/>
        <w:ind w:firstLine="709"/>
        <w:jc w:val="both"/>
        <w:rPr>
          <w:position w:val="-38"/>
          <w:sz w:val="28"/>
          <w:szCs w:val="28"/>
        </w:rPr>
      </w:pPr>
    </w:p>
    <w:p w:rsidR="003F5CC2" w:rsidRPr="00676EC3" w:rsidRDefault="003F5CC2" w:rsidP="00676EC3">
      <w:pPr>
        <w:spacing w:line="360" w:lineRule="auto"/>
        <w:ind w:firstLine="709"/>
        <w:jc w:val="both"/>
        <w:rPr>
          <w:sz w:val="28"/>
          <w:szCs w:val="28"/>
        </w:rPr>
      </w:pPr>
      <w:r w:rsidRPr="00676EC3">
        <w:rPr>
          <w:position w:val="-38"/>
          <w:sz w:val="28"/>
          <w:szCs w:val="28"/>
        </w:rPr>
        <w:object w:dxaOrig="4000" w:dyaOrig="760">
          <v:shape id="_x0000_i1051" type="#_x0000_t75" style="width:200.25pt;height:38.25pt" o:ole="">
            <v:imagedata r:id="rId59" o:title=""/>
          </v:shape>
          <o:OLEObject Type="Embed" ProgID="Equation.3" ShapeID="_x0000_i1051" DrawAspect="Content" ObjectID="_1458564695" r:id="rId60"/>
        </w:object>
      </w:r>
      <w:r w:rsidRPr="00676EC3">
        <w:rPr>
          <w:sz w:val="28"/>
          <w:szCs w:val="28"/>
        </w:rPr>
        <w:t>.</w:t>
      </w:r>
    </w:p>
    <w:p w:rsidR="00384650" w:rsidRDefault="00384650"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 xml:space="preserve">Поскольку полученное значение близко к принятому, т.е. </w:t>
      </w:r>
      <w:r w:rsidRPr="00676EC3">
        <w:rPr>
          <w:position w:val="-6"/>
          <w:sz w:val="28"/>
          <w:szCs w:val="28"/>
        </w:rPr>
        <w:object w:dxaOrig="1900" w:dyaOrig="400">
          <v:shape id="_x0000_i1052" type="#_x0000_t75" style="width:95.25pt;height:20.25pt" o:ole="">
            <v:imagedata r:id="rId61" o:title=""/>
          </v:shape>
          <o:OLEObject Type="Embed" ProgID="Equation.3" ShapeID="_x0000_i1052" DrawAspect="Content" ObjectID="_1458564696" r:id="rId62"/>
        </w:object>
      </w:r>
      <w:r w:rsidRPr="00676EC3">
        <w:rPr>
          <w:sz w:val="28"/>
          <w:szCs w:val="28"/>
        </w:rPr>
        <w:t>, перерасчета не производим.</w:t>
      </w:r>
    </w:p>
    <w:p w:rsidR="003F5CC2" w:rsidRPr="00676EC3" w:rsidRDefault="003F5CC2" w:rsidP="00676EC3">
      <w:pPr>
        <w:spacing w:line="360" w:lineRule="auto"/>
        <w:ind w:firstLine="709"/>
        <w:jc w:val="both"/>
        <w:rPr>
          <w:sz w:val="28"/>
          <w:szCs w:val="28"/>
        </w:rPr>
      </w:pPr>
      <w:r w:rsidRPr="00676EC3">
        <w:rPr>
          <w:sz w:val="28"/>
          <w:szCs w:val="28"/>
        </w:rPr>
        <w:t>Расчеты показали, что замена наружного слоя из перлитового кирпича диатомитовым кирпичом приводит к снижению потерь тепла теплопроводностью на 6%.</w:t>
      </w:r>
    </w:p>
    <w:p w:rsidR="003F5CC2" w:rsidRPr="00676EC3" w:rsidRDefault="00384650" w:rsidP="00676EC3">
      <w:pPr>
        <w:spacing w:line="360" w:lineRule="auto"/>
        <w:ind w:firstLine="709"/>
        <w:jc w:val="both"/>
        <w:outlineLvl w:val="1"/>
        <w:rPr>
          <w:sz w:val="28"/>
          <w:szCs w:val="32"/>
        </w:rPr>
      </w:pPr>
      <w:bookmarkStart w:id="1" w:name="_Toc243043994"/>
      <w:r>
        <w:rPr>
          <w:sz w:val="28"/>
          <w:szCs w:val="28"/>
        </w:rPr>
        <w:br w:type="page"/>
      </w:r>
      <w:r w:rsidR="003F5CC2" w:rsidRPr="00676EC3">
        <w:rPr>
          <w:sz w:val="28"/>
          <w:szCs w:val="32"/>
        </w:rPr>
        <w:t>Контрольные вопросы</w:t>
      </w:r>
      <w:bookmarkEnd w:id="1"/>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1. К естественным общестроительным материалам относятся бутовый камень, щебень, гравий и песок; к искусственным – глиняный (красный и силикатный) кирпич.</w:t>
      </w:r>
    </w:p>
    <w:p w:rsidR="003F5CC2" w:rsidRPr="00676EC3" w:rsidRDefault="003F5CC2" w:rsidP="00676EC3">
      <w:pPr>
        <w:spacing w:line="360" w:lineRule="auto"/>
        <w:ind w:firstLine="709"/>
        <w:jc w:val="both"/>
        <w:rPr>
          <w:sz w:val="28"/>
          <w:szCs w:val="28"/>
        </w:rPr>
      </w:pPr>
      <w:r w:rsidRPr="00676EC3">
        <w:rPr>
          <w:sz w:val="28"/>
          <w:szCs w:val="28"/>
        </w:rPr>
        <w:t xml:space="preserve">Бутовый камень представляет собой крупные куски (0,1 – </w:t>
      </w:r>
      <w:smartTag w:uri="urn:schemas-microsoft-com:office:smarttags" w:element="metricconverter">
        <w:smartTagPr>
          <w:attr w:name="ProductID" w:val="0,02 м3"/>
        </w:smartTagPr>
        <w:r w:rsidRPr="00676EC3">
          <w:rPr>
            <w:sz w:val="28"/>
            <w:szCs w:val="28"/>
          </w:rPr>
          <w:t>0,02 м</w:t>
        </w:r>
        <w:r w:rsidRPr="00676EC3">
          <w:rPr>
            <w:sz w:val="28"/>
            <w:szCs w:val="28"/>
            <w:vertAlign w:val="superscript"/>
          </w:rPr>
          <w:t>3</w:t>
        </w:r>
      </w:smartTag>
      <w:r w:rsidRPr="00676EC3">
        <w:rPr>
          <w:sz w:val="28"/>
          <w:szCs w:val="28"/>
        </w:rPr>
        <w:t>) гранита, песчаника или известняка, используемые для кладки фундамента и в качестве заполнителя в бутобетоне. В печестроении предпочтение отдают песчаниковым камням, которые способны выдерживать температуру до 600°С, в то время как известковые камни могут использоваться только до 250°С. Объемный вес бутового камня 1400–1600 кг/м</w:t>
      </w:r>
      <w:r w:rsidRPr="00676EC3">
        <w:rPr>
          <w:sz w:val="28"/>
          <w:szCs w:val="28"/>
          <w:vertAlign w:val="superscript"/>
        </w:rPr>
        <w:t>3</w: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Щебень и гравий применяют в качестве заполнителя в бетонных смесях. Щебень получают путем дробления горных пород до кусков размером 10–</w:t>
      </w:r>
      <w:smartTag w:uri="urn:schemas-microsoft-com:office:smarttags" w:element="metricconverter">
        <w:smartTagPr>
          <w:attr w:name="ProductID" w:val="80 мм"/>
        </w:smartTagPr>
        <w:r w:rsidRPr="00676EC3">
          <w:rPr>
            <w:sz w:val="28"/>
            <w:szCs w:val="28"/>
          </w:rPr>
          <w:t>80 мм</w:t>
        </w:r>
      </w:smartTag>
      <w:r w:rsidRPr="00676EC3">
        <w:rPr>
          <w:sz w:val="28"/>
          <w:szCs w:val="28"/>
        </w:rPr>
        <w:t>. Гравий – природный камень, который по происхождению делится на горный, речной и морской, а по крупности на особо мелкий (5–</w:t>
      </w:r>
      <w:smartTag w:uri="urn:schemas-microsoft-com:office:smarttags" w:element="metricconverter">
        <w:smartTagPr>
          <w:attr w:name="ProductID" w:val="10 мм"/>
        </w:smartTagPr>
        <w:r w:rsidRPr="00676EC3">
          <w:rPr>
            <w:sz w:val="28"/>
            <w:szCs w:val="28"/>
          </w:rPr>
          <w:t>10 мм</w:t>
        </w:r>
      </w:smartTag>
      <w:r w:rsidRPr="00676EC3">
        <w:rPr>
          <w:sz w:val="28"/>
          <w:szCs w:val="28"/>
        </w:rPr>
        <w:t>), мелкий (5–</w:t>
      </w:r>
      <w:smartTag w:uri="urn:schemas-microsoft-com:office:smarttags" w:element="metricconverter">
        <w:smartTagPr>
          <w:attr w:name="ProductID" w:val="20 мм"/>
        </w:smartTagPr>
        <w:r w:rsidRPr="00676EC3">
          <w:rPr>
            <w:sz w:val="28"/>
            <w:szCs w:val="28"/>
          </w:rPr>
          <w:t>20 мм</w:t>
        </w:r>
      </w:smartTag>
      <w:r w:rsidRPr="00676EC3">
        <w:rPr>
          <w:sz w:val="28"/>
          <w:szCs w:val="28"/>
        </w:rPr>
        <w:t>), средний (20–</w:t>
      </w:r>
      <w:smartTag w:uri="urn:schemas-microsoft-com:office:smarttags" w:element="metricconverter">
        <w:smartTagPr>
          <w:attr w:name="ProductID" w:val="40 мм"/>
        </w:smartTagPr>
        <w:r w:rsidRPr="00676EC3">
          <w:rPr>
            <w:sz w:val="28"/>
            <w:szCs w:val="28"/>
          </w:rPr>
          <w:t>40 мм</w:t>
        </w:r>
      </w:smartTag>
      <w:r w:rsidRPr="00676EC3">
        <w:rPr>
          <w:sz w:val="28"/>
          <w:szCs w:val="28"/>
        </w:rPr>
        <w:t>) и крупный (40–</w:t>
      </w:r>
      <w:smartTag w:uri="urn:schemas-microsoft-com:office:smarttags" w:element="metricconverter">
        <w:smartTagPr>
          <w:attr w:name="ProductID" w:val="150 мм"/>
        </w:smartTagPr>
        <w:r w:rsidRPr="00676EC3">
          <w:rPr>
            <w:sz w:val="28"/>
            <w:szCs w:val="28"/>
          </w:rPr>
          <w:t>150 мм</w:t>
        </w:r>
      </w:smartTag>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 xml:space="preserve">Песок – продукт разрушения горных пород. Размер зерен песка от 0,15 до </w:t>
      </w:r>
      <w:smartTag w:uri="urn:schemas-microsoft-com:office:smarttags" w:element="metricconverter">
        <w:smartTagPr>
          <w:attr w:name="ProductID" w:val="5 мм"/>
        </w:smartTagPr>
        <w:r w:rsidRPr="00676EC3">
          <w:rPr>
            <w:sz w:val="28"/>
            <w:szCs w:val="28"/>
          </w:rPr>
          <w:t>5 мм</w:t>
        </w:r>
      </w:smartTag>
      <w:r w:rsidRPr="00676EC3">
        <w:rPr>
          <w:sz w:val="28"/>
          <w:szCs w:val="28"/>
        </w:rPr>
        <w:t>, форма зерен угловатая, поверхность неровная. Речные и морские пески имеют округлую форму и ровную поверхность, что ухудшает их способность к сцеплению с вяжущей массой. Песок употребляют как заполнитель при изготовлении бетона, строительных растворов и кирпича.</w:t>
      </w:r>
    </w:p>
    <w:p w:rsidR="003F5CC2" w:rsidRPr="00676EC3" w:rsidRDefault="003F5CC2" w:rsidP="00676EC3">
      <w:pPr>
        <w:spacing w:line="360" w:lineRule="auto"/>
        <w:ind w:firstLine="709"/>
        <w:jc w:val="both"/>
        <w:rPr>
          <w:sz w:val="28"/>
          <w:szCs w:val="28"/>
        </w:rPr>
      </w:pPr>
      <w:r w:rsidRPr="00676EC3">
        <w:rPr>
          <w:sz w:val="28"/>
          <w:szCs w:val="28"/>
        </w:rPr>
        <w:t>Глиняный (красный) кирпич изготовляют из смеси неогнеупорных красных глин и песка. Его применяют для строительства фундаментов, боровов, сушил, стволов дымовых труб и для наружной изоляции некоторых печей. Предельная температура применения кирпича 500–650°С. Его средний коэффициент теплопроводности 0,8 Вт/(м∙К), а плотность 1800 кг/м</w:t>
      </w:r>
      <w:r w:rsidRPr="00676EC3">
        <w:rPr>
          <w:sz w:val="28"/>
          <w:szCs w:val="28"/>
          <w:vertAlign w:val="superscript"/>
        </w:rPr>
        <w:t>3</w:t>
      </w:r>
      <w:r w:rsidRPr="00676EC3">
        <w:rPr>
          <w:sz w:val="28"/>
          <w:szCs w:val="28"/>
        </w:rPr>
        <w:t>. Хороший красный кирпич должен иметь правильную форму размерами 250</w:t>
      </w:r>
      <w:r w:rsidRPr="00676EC3">
        <w:rPr>
          <w:sz w:val="28"/>
          <w:szCs w:val="28"/>
        </w:rPr>
        <w:sym w:font="Symbol" w:char="F0B4"/>
      </w:r>
      <w:r w:rsidRPr="00676EC3">
        <w:rPr>
          <w:sz w:val="28"/>
          <w:szCs w:val="28"/>
        </w:rPr>
        <w:t>120</w:t>
      </w:r>
      <w:r w:rsidRPr="00676EC3">
        <w:rPr>
          <w:sz w:val="28"/>
          <w:szCs w:val="28"/>
        </w:rPr>
        <w:sym w:font="Symbol" w:char="F0B4"/>
      </w:r>
      <w:r w:rsidRPr="00676EC3">
        <w:rPr>
          <w:sz w:val="28"/>
          <w:szCs w:val="28"/>
        </w:rPr>
        <w:t>65 мм. Кирпич бывает нескольких марок: 150, 100 и 75 в зависимости от механической прочности на сжатие. Марка означает механическую прочность, например: кирпич марки 100 должен иметь предел прочности на сжатие не менее 100 кг/см</w:t>
      </w:r>
      <w:r w:rsidRPr="00676EC3">
        <w:rPr>
          <w:sz w:val="28"/>
          <w:szCs w:val="28"/>
          <w:vertAlign w:val="superscript"/>
        </w:rPr>
        <w:t>2</w: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Хорошо обожженный кирпич имеет темно-красный цвет и от удара молотком издает чистый звук. При обжиге возможны случаи, когда одни кирпичи пережигаются, а другие получают недостаточный обжиг.</w:t>
      </w:r>
    </w:p>
    <w:p w:rsidR="003F5CC2" w:rsidRPr="00676EC3" w:rsidRDefault="003F5CC2" w:rsidP="00676EC3">
      <w:pPr>
        <w:spacing w:line="360" w:lineRule="auto"/>
        <w:ind w:firstLine="709"/>
        <w:jc w:val="both"/>
        <w:rPr>
          <w:sz w:val="28"/>
          <w:szCs w:val="28"/>
        </w:rPr>
      </w:pPr>
      <w:r w:rsidRPr="00676EC3">
        <w:rPr>
          <w:sz w:val="28"/>
          <w:szCs w:val="28"/>
        </w:rPr>
        <w:t>Пережженный кирпич (железняк) – темного цвета, очень плотен, иногда остеклован. Железняк плохо связывается с раствором, поэтому применяется главным образом для кладки фундаментов. Кирпич – недожог имеет светло-красный или сероватый цвет, меньшую прочность, большое водопоглощение, при ударе издает глухой звук. В ответственных частях печей и для кладки дымовых труб кирпич – недожог не применяется.</w:t>
      </w:r>
    </w:p>
    <w:p w:rsidR="003F5CC2" w:rsidRPr="00676EC3" w:rsidRDefault="003F5CC2" w:rsidP="00676EC3">
      <w:pPr>
        <w:spacing w:line="360" w:lineRule="auto"/>
        <w:ind w:firstLine="709"/>
        <w:jc w:val="both"/>
        <w:rPr>
          <w:sz w:val="28"/>
          <w:szCs w:val="28"/>
        </w:rPr>
      </w:pPr>
      <w:r w:rsidRPr="00676EC3">
        <w:rPr>
          <w:sz w:val="28"/>
          <w:szCs w:val="28"/>
        </w:rPr>
        <w:t>Силикатный кирпич белого или светло-серого цвета изготовляют из смеси песка с известью. Размеры и марка силикатного кирпича те же, что и красного. Силикатный кирпич разрушается под действием высокой температуры и влажности. Поэтому он не применяется в подземных частях сооружений и в тех местах, где он может подвергнуться действию пара и температуры выше 250°С.</w:t>
      </w:r>
    </w:p>
    <w:p w:rsidR="003F5CC2" w:rsidRPr="00676EC3" w:rsidRDefault="003F5CC2" w:rsidP="00676EC3">
      <w:pPr>
        <w:spacing w:line="360" w:lineRule="auto"/>
        <w:ind w:firstLine="709"/>
        <w:jc w:val="both"/>
        <w:rPr>
          <w:sz w:val="28"/>
          <w:szCs w:val="28"/>
        </w:rPr>
      </w:pPr>
      <w:r w:rsidRPr="00676EC3">
        <w:rPr>
          <w:sz w:val="28"/>
          <w:szCs w:val="28"/>
        </w:rPr>
        <w:t>Клинкерный кирпич, изготовленный из тугоплавких глин, применяют для футеровки боровов и дымовых труб, работающих при температуре до 900°С.</w:t>
      </w:r>
    </w:p>
    <w:p w:rsidR="003F5CC2" w:rsidRPr="00676EC3" w:rsidRDefault="003F5CC2" w:rsidP="00676EC3">
      <w:pPr>
        <w:spacing w:line="360" w:lineRule="auto"/>
        <w:ind w:firstLine="709"/>
        <w:jc w:val="both"/>
        <w:rPr>
          <w:sz w:val="28"/>
          <w:szCs w:val="28"/>
        </w:rPr>
      </w:pPr>
      <w:r w:rsidRPr="00676EC3">
        <w:rPr>
          <w:sz w:val="28"/>
          <w:szCs w:val="28"/>
        </w:rPr>
        <w:t>Среди строительных материалов особое место занимает кислотоупорный кирпич. Его применяют для футеровки различных химических аппаратов, а также дымовых труб, через которые удаляются газы, содержащие пары кислот.</w:t>
      </w:r>
    </w:p>
    <w:p w:rsidR="003F5CC2" w:rsidRPr="00676EC3" w:rsidRDefault="003F5CC2" w:rsidP="00676EC3">
      <w:pPr>
        <w:spacing w:line="360" w:lineRule="auto"/>
        <w:ind w:firstLine="709"/>
        <w:jc w:val="both"/>
        <w:rPr>
          <w:sz w:val="28"/>
          <w:szCs w:val="28"/>
        </w:rPr>
      </w:pPr>
      <w:r w:rsidRPr="00676EC3">
        <w:rPr>
          <w:sz w:val="28"/>
          <w:szCs w:val="28"/>
        </w:rPr>
        <w:t>2. К огнеупорным материалам предъявляются следующие требования:</w:t>
      </w:r>
    </w:p>
    <w:p w:rsidR="003F5CC2" w:rsidRPr="00676EC3" w:rsidRDefault="003F5CC2" w:rsidP="00676EC3">
      <w:pPr>
        <w:numPr>
          <w:ilvl w:val="0"/>
          <w:numId w:val="13"/>
        </w:numPr>
        <w:spacing w:line="360" w:lineRule="auto"/>
        <w:ind w:left="0" w:firstLine="709"/>
        <w:jc w:val="both"/>
        <w:rPr>
          <w:sz w:val="28"/>
          <w:szCs w:val="28"/>
        </w:rPr>
      </w:pPr>
      <w:r w:rsidRPr="00676EC3">
        <w:rPr>
          <w:sz w:val="28"/>
          <w:szCs w:val="28"/>
        </w:rPr>
        <w:t>высокая температура начала размягчения и плавления;</w:t>
      </w:r>
    </w:p>
    <w:p w:rsidR="003F5CC2" w:rsidRPr="00676EC3" w:rsidRDefault="003F5CC2" w:rsidP="00676EC3">
      <w:pPr>
        <w:numPr>
          <w:ilvl w:val="0"/>
          <w:numId w:val="13"/>
        </w:numPr>
        <w:spacing w:line="360" w:lineRule="auto"/>
        <w:ind w:left="0" w:firstLine="709"/>
        <w:jc w:val="both"/>
        <w:rPr>
          <w:sz w:val="28"/>
          <w:szCs w:val="28"/>
        </w:rPr>
      </w:pPr>
      <w:r w:rsidRPr="00676EC3">
        <w:rPr>
          <w:sz w:val="28"/>
          <w:szCs w:val="28"/>
        </w:rPr>
        <w:t>устойчивость против резких изменений температуры;</w:t>
      </w:r>
    </w:p>
    <w:p w:rsidR="003F5CC2" w:rsidRPr="00676EC3" w:rsidRDefault="003F5CC2" w:rsidP="00676EC3">
      <w:pPr>
        <w:numPr>
          <w:ilvl w:val="0"/>
          <w:numId w:val="13"/>
        </w:numPr>
        <w:spacing w:line="360" w:lineRule="auto"/>
        <w:ind w:left="0" w:firstLine="709"/>
        <w:jc w:val="both"/>
        <w:rPr>
          <w:sz w:val="28"/>
          <w:szCs w:val="28"/>
        </w:rPr>
      </w:pPr>
      <w:r w:rsidRPr="00676EC3">
        <w:rPr>
          <w:sz w:val="28"/>
          <w:szCs w:val="28"/>
        </w:rPr>
        <w:t>максимальная сопротивляемость воздействию шлаков и газов, в том числе насыщенных парами металлов и их оксидов;</w:t>
      </w:r>
    </w:p>
    <w:p w:rsidR="003F5CC2" w:rsidRPr="00676EC3" w:rsidRDefault="003F5CC2" w:rsidP="00676EC3">
      <w:pPr>
        <w:numPr>
          <w:ilvl w:val="0"/>
          <w:numId w:val="13"/>
        </w:numPr>
        <w:spacing w:line="360" w:lineRule="auto"/>
        <w:ind w:left="0" w:firstLine="709"/>
        <w:jc w:val="both"/>
        <w:rPr>
          <w:sz w:val="28"/>
          <w:szCs w:val="28"/>
        </w:rPr>
      </w:pPr>
      <w:r w:rsidRPr="00676EC3">
        <w:rPr>
          <w:sz w:val="28"/>
          <w:szCs w:val="28"/>
        </w:rPr>
        <w:t>минимальное изменение объема;</w:t>
      </w:r>
    </w:p>
    <w:p w:rsidR="003F5CC2" w:rsidRPr="00676EC3" w:rsidRDefault="003F5CC2" w:rsidP="00676EC3">
      <w:pPr>
        <w:numPr>
          <w:ilvl w:val="0"/>
          <w:numId w:val="13"/>
        </w:numPr>
        <w:spacing w:line="360" w:lineRule="auto"/>
        <w:ind w:left="0" w:firstLine="709"/>
        <w:jc w:val="both"/>
        <w:rPr>
          <w:sz w:val="28"/>
          <w:szCs w:val="28"/>
        </w:rPr>
      </w:pPr>
      <w:r w:rsidRPr="00676EC3">
        <w:rPr>
          <w:sz w:val="28"/>
          <w:szCs w:val="28"/>
        </w:rPr>
        <w:t>требуемая плотность, низкая общая и открытая пористость;</w:t>
      </w:r>
    </w:p>
    <w:p w:rsidR="003F5CC2" w:rsidRPr="00676EC3" w:rsidRDefault="003F5CC2" w:rsidP="00676EC3">
      <w:pPr>
        <w:numPr>
          <w:ilvl w:val="0"/>
          <w:numId w:val="13"/>
        </w:numPr>
        <w:spacing w:line="360" w:lineRule="auto"/>
        <w:ind w:left="0" w:firstLine="709"/>
        <w:jc w:val="both"/>
        <w:rPr>
          <w:sz w:val="28"/>
          <w:szCs w:val="28"/>
        </w:rPr>
      </w:pPr>
      <w:r w:rsidRPr="00676EC3">
        <w:rPr>
          <w:sz w:val="28"/>
          <w:szCs w:val="28"/>
        </w:rPr>
        <w:t>невысокая теплопроводность и теплоемкость;</w:t>
      </w:r>
    </w:p>
    <w:p w:rsidR="003F5CC2" w:rsidRPr="00676EC3" w:rsidRDefault="003F5CC2" w:rsidP="00676EC3">
      <w:pPr>
        <w:numPr>
          <w:ilvl w:val="0"/>
          <w:numId w:val="13"/>
        </w:numPr>
        <w:spacing w:line="360" w:lineRule="auto"/>
        <w:ind w:left="0" w:firstLine="709"/>
        <w:jc w:val="both"/>
        <w:rPr>
          <w:sz w:val="28"/>
          <w:szCs w:val="28"/>
        </w:rPr>
      </w:pPr>
      <w:r w:rsidRPr="00676EC3">
        <w:rPr>
          <w:sz w:val="28"/>
          <w:szCs w:val="28"/>
        </w:rPr>
        <w:t>возможно низкая стоимость огнеупорного материала.</w:t>
      </w:r>
    </w:p>
    <w:p w:rsidR="003F5CC2" w:rsidRPr="00676EC3" w:rsidRDefault="003F5CC2" w:rsidP="00676EC3">
      <w:pPr>
        <w:spacing w:line="360" w:lineRule="auto"/>
        <w:ind w:firstLine="709"/>
        <w:jc w:val="both"/>
        <w:rPr>
          <w:sz w:val="28"/>
          <w:szCs w:val="28"/>
        </w:rPr>
      </w:pPr>
      <w:r w:rsidRPr="00676EC3">
        <w:rPr>
          <w:sz w:val="28"/>
          <w:szCs w:val="28"/>
        </w:rPr>
        <w:t>Тип оксида, служащего огнеупорной основой материала, позволяет отнести его к одной из трех категорий: кислый (S</w:t>
      </w:r>
      <w:r w:rsidRPr="00676EC3">
        <w:rPr>
          <w:sz w:val="28"/>
          <w:szCs w:val="28"/>
          <w:lang w:val="en-US"/>
        </w:rPr>
        <w:t>i</w:t>
      </w:r>
      <w:r w:rsidRPr="00676EC3">
        <w:rPr>
          <w:sz w:val="28"/>
          <w:szCs w:val="28"/>
        </w:rPr>
        <w:t>O</w:t>
      </w:r>
      <w:r w:rsidRPr="00676EC3">
        <w:rPr>
          <w:sz w:val="28"/>
          <w:szCs w:val="28"/>
          <w:vertAlign w:val="subscript"/>
        </w:rPr>
        <w:t>2</w:t>
      </w:r>
      <w:r w:rsidRPr="00676EC3">
        <w:rPr>
          <w:sz w:val="28"/>
          <w:szCs w:val="28"/>
        </w:rPr>
        <w:t>), нейтральный (А</w:t>
      </w:r>
      <w:r w:rsidRPr="00676EC3">
        <w:rPr>
          <w:sz w:val="28"/>
          <w:szCs w:val="28"/>
          <w:lang w:val="en-US"/>
        </w:rPr>
        <w:t>l</w:t>
      </w:r>
      <w:r w:rsidRPr="00676EC3">
        <w:rPr>
          <w:sz w:val="28"/>
          <w:szCs w:val="28"/>
        </w:rPr>
        <w:t>О</w:t>
      </w:r>
      <w:r w:rsidRPr="00676EC3">
        <w:rPr>
          <w:sz w:val="28"/>
          <w:szCs w:val="28"/>
          <w:vertAlign w:val="subscript"/>
        </w:rPr>
        <w:t>3</w:t>
      </w:r>
      <w:r w:rsidRPr="00676EC3">
        <w:rPr>
          <w:sz w:val="28"/>
          <w:szCs w:val="28"/>
        </w:rPr>
        <w:t>) или основной (MgO).</w:t>
      </w:r>
    </w:p>
    <w:p w:rsidR="003F5CC2" w:rsidRPr="00676EC3" w:rsidRDefault="003F5CC2" w:rsidP="00676EC3">
      <w:pPr>
        <w:spacing w:line="360" w:lineRule="auto"/>
        <w:ind w:firstLine="709"/>
        <w:jc w:val="both"/>
        <w:rPr>
          <w:sz w:val="28"/>
          <w:szCs w:val="28"/>
        </w:rPr>
      </w:pPr>
      <w:r w:rsidRPr="00676EC3">
        <w:rPr>
          <w:sz w:val="28"/>
          <w:szCs w:val="28"/>
        </w:rPr>
        <w:t>3. Действующими нормативами (ОСТ 14-49-79, а с 1992г.–ГОСТ) установлены четыре общих классификационных признака огнеупоров:</w:t>
      </w:r>
    </w:p>
    <w:p w:rsidR="003F5CC2" w:rsidRPr="00676EC3" w:rsidRDefault="003F5CC2" w:rsidP="00676EC3">
      <w:pPr>
        <w:numPr>
          <w:ilvl w:val="0"/>
          <w:numId w:val="17"/>
        </w:numPr>
        <w:spacing w:line="360" w:lineRule="auto"/>
        <w:ind w:left="0" w:firstLine="709"/>
        <w:jc w:val="both"/>
        <w:rPr>
          <w:sz w:val="28"/>
          <w:szCs w:val="28"/>
        </w:rPr>
      </w:pPr>
      <w:r w:rsidRPr="00676EC3">
        <w:rPr>
          <w:sz w:val="28"/>
          <w:szCs w:val="28"/>
        </w:rPr>
        <w:t>химико-минеральный состав,</w:t>
      </w:r>
    </w:p>
    <w:p w:rsidR="003F5CC2" w:rsidRPr="00676EC3" w:rsidRDefault="003F5CC2" w:rsidP="00676EC3">
      <w:pPr>
        <w:numPr>
          <w:ilvl w:val="0"/>
          <w:numId w:val="17"/>
        </w:numPr>
        <w:spacing w:line="360" w:lineRule="auto"/>
        <w:ind w:left="0" w:firstLine="709"/>
        <w:jc w:val="both"/>
        <w:rPr>
          <w:sz w:val="28"/>
          <w:szCs w:val="28"/>
        </w:rPr>
      </w:pPr>
      <w:r w:rsidRPr="00676EC3">
        <w:rPr>
          <w:sz w:val="28"/>
          <w:szCs w:val="28"/>
        </w:rPr>
        <w:t>огнеупорность,</w:t>
      </w:r>
    </w:p>
    <w:p w:rsidR="003F5CC2" w:rsidRPr="00676EC3" w:rsidRDefault="003F5CC2" w:rsidP="00676EC3">
      <w:pPr>
        <w:numPr>
          <w:ilvl w:val="0"/>
          <w:numId w:val="17"/>
        </w:numPr>
        <w:spacing w:line="360" w:lineRule="auto"/>
        <w:ind w:left="0" w:firstLine="709"/>
        <w:jc w:val="both"/>
        <w:rPr>
          <w:sz w:val="28"/>
          <w:szCs w:val="28"/>
        </w:rPr>
      </w:pPr>
      <w:r w:rsidRPr="00676EC3">
        <w:rPr>
          <w:sz w:val="28"/>
          <w:szCs w:val="28"/>
        </w:rPr>
        <w:t>пористость,</w:t>
      </w:r>
    </w:p>
    <w:p w:rsidR="003F5CC2" w:rsidRPr="00676EC3" w:rsidRDefault="003F5CC2" w:rsidP="00676EC3">
      <w:pPr>
        <w:numPr>
          <w:ilvl w:val="0"/>
          <w:numId w:val="17"/>
        </w:numPr>
        <w:spacing w:line="360" w:lineRule="auto"/>
        <w:ind w:left="0" w:firstLine="709"/>
        <w:jc w:val="both"/>
        <w:rPr>
          <w:sz w:val="28"/>
          <w:szCs w:val="28"/>
        </w:rPr>
      </w:pPr>
      <w:r w:rsidRPr="00676EC3">
        <w:rPr>
          <w:sz w:val="28"/>
          <w:szCs w:val="28"/>
        </w:rPr>
        <w:t>область применения.</w:t>
      </w:r>
    </w:p>
    <w:p w:rsidR="003F5CC2" w:rsidRPr="00676EC3" w:rsidRDefault="003F5CC2" w:rsidP="00676EC3">
      <w:pPr>
        <w:spacing w:line="360" w:lineRule="auto"/>
        <w:ind w:firstLine="709"/>
        <w:jc w:val="both"/>
        <w:rPr>
          <w:sz w:val="28"/>
          <w:szCs w:val="28"/>
        </w:rPr>
      </w:pPr>
      <w:r w:rsidRPr="00676EC3">
        <w:rPr>
          <w:sz w:val="28"/>
          <w:szCs w:val="28"/>
        </w:rPr>
        <w:t>По химико-минеральному составу огнеупоры делят на типы:</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кремнеземистые,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алюмосиликатные,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глиноземистые,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глиноземоизвестковые,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высокомагнезиальные,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магнезиальноизвестковые,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известковые,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магнезиальношпинелидные,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магнезиальносиликатные,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хромистые,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цирконистые,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оксидные,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углеродистые,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карбидкремниевые,</w:t>
      </w:r>
    </w:p>
    <w:p w:rsidR="003F5CC2" w:rsidRPr="00676EC3" w:rsidRDefault="003F5CC2" w:rsidP="00676EC3">
      <w:pPr>
        <w:numPr>
          <w:ilvl w:val="0"/>
          <w:numId w:val="18"/>
        </w:numPr>
        <w:spacing w:line="360" w:lineRule="auto"/>
        <w:ind w:left="0" w:firstLine="709"/>
        <w:jc w:val="both"/>
        <w:rPr>
          <w:sz w:val="28"/>
          <w:szCs w:val="28"/>
        </w:rPr>
      </w:pPr>
      <w:r w:rsidRPr="00676EC3">
        <w:rPr>
          <w:sz w:val="28"/>
          <w:szCs w:val="28"/>
        </w:rPr>
        <w:t>бескислородные.</w:t>
      </w:r>
    </w:p>
    <w:p w:rsidR="003F5CC2" w:rsidRPr="00676EC3" w:rsidRDefault="003F5CC2" w:rsidP="00676EC3">
      <w:pPr>
        <w:spacing w:line="360" w:lineRule="auto"/>
        <w:ind w:firstLine="709"/>
        <w:jc w:val="both"/>
        <w:rPr>
          <w:sz w:val="28"/>
          <w:szCs w:val="28"/>
        </w:rPr>
      </w:pPr>
      <w:r w:rsidRPr="00676EC3">
        <w:rPr>
          <w:sz w:val="28"/>
          <w:szCs w:val="28"/>
        </w:rPr>
        <w:t>Огнеупорные изделия одинакового состава заводы-изготовители классифицируют по применению: мартеновские, доменные, ковшевые для футеровки ковшей, насадочные для кладки насадок регенераторов и др.</w:t>
      </w:r>
    </w:p>
    <w:p w:rsidR="003F5CC2" w:rsidRPr="00676EC3" w:rsidRDefault="003F5CC2" w:rsidP="00676EC3">
      <w:pPr>
        <w:spacing w:line="360" w:lineRule="auto"/>
        <w:ind w:firstLine="709"/>
        <w:jc w:val="both"/>
        <w:rPr>
          <w:sz w:val="28"/>
          <w:szCs w:val="28"/>
        </w:rPr>
      </w:pPr>
      <w:r w:rsidRPr="00676EC3">
        <w:rPr>
          <w:sz w:val="28"/>
          <w:szCs w:val="28"/>
        </w:rPr>
        <w:t>4. Огнеупорные материалы должны обладать определенными физическими и рабочими свойствами.</w:t>
      </w:r>
    </w:p>
    <w:p w:rsidR="003F5CC2" w:rsidRPr="00676EC3" w:rsidRDefault="003F5CC2" w:rsidP="00676EC3">
      <w:pPr>
        <w:spacing w:line="360" w:lineRule="auto"/>
        <w:ind w:firstLine="709"/>
        <w:jc w:val="both"/>
        <w:rPr>
          <w:sz w:val="28"/>
          <w:szCs w:val="28"/>
        </w:rPr>
      </w:pPr>
      <w:r w:rsidRPr="00676EC3">
        <w:rPr>
          <w:sz w:val="28"/>
          <w:szCs w:val="28"/>
        </w:rPr>
        <w:t>К физическим относят:</w:t>
      </w:r>
    </w:p>
    <w:p w:rsidR="003F5CC2" w:rsidRPr="00676EC3" w:rsidRDefault="003F5CC2" w:rsidP="00676EC3">
      <w:pPr>
        <w:numPr>
          <w:ilvl w:val="0"/>
          <w:numId w:val="14"/>
        </w:numPr>
        <w:spacing w:line="360" w:lineRule="auto"/>
        <w:ind w:left="0" w:firstLine="709"/>
        <w:jc w:val="both"/>
        <w:rPr>
          <w:sz w:val="28"/>
          <w:szCs w:val="28"/>
        </w:rPr>
      </w:pPr>
      <w:r w:rsidRPr="00676EC3">
        <w:rPr>
          <w:sz w:val="28"/>
          <w:szCs w:val="28"/>
        </w:rPr>
        <w:t>плотность;</w:t>
      </w:r>
    </w:p>
    <w:p w:rsidR="003F5CC2" w:rsidRPr="00676EC3" w:rsidRDefault="003F5CC2" w:rsidP="00676EC3">
      <w:pPr>
        <w:numPr>
          <w:ilvl w:val="0"/>
          <w:numId w:val="14"/>
        </w:numPr>
        <w:spacing w:line="360" w:lineRule="auto"/>
        <w:ind w:left="0" w:firstLine="709"/>
        <w:jc w:val="both"/>
        <w:rPr>
          <w:sz w:val="28"/>
          <w:szCs w:val="28"/>
        </w:rPr>
      </w:pPr>
      <w:r w:rsidRPr="00676EC3">
        <w:rPr>
          <w:sz w:val="28"/>
          <w:szCs w:val="28"/>
        </w:rPr>
        <w:t>пористость;</w:t>
      </w:r>
    </w:p>
    <w:p w:rsidR="003F5CC2" w:rsidRPr="00676EC3" w:rsidRDefault="003F5CC2" w:rsidP="00676EC3">
      <w:pPr>
        <w:numPr>
          <w:ilvl w:val="0"/>
          <w:numId w:val="14"/>
        </w:numPr>
        <w:spacing w:line="360" w:lineRule="auto"/>
        <w:ind w:left="0" w:firstLine="709"/>
        <w:jc w:val="both"/>
        <w:rPr>
          <w:sz w:val="28"/>
          <w:szCs w:val="28"/>
        </w:rPr>
      </w:pPr>
      <w:r w:rsidRPr="00676EC3">
        <w:rPr>
          <w:sz w:val="28"/>
          <w:szCs w:val="28"/>
        </w:rPr>
        <w:t>газопроницаемость;</w:t>
      </w:r>
    </w:p>
    <w:p w:rsidR="003F5CC2" w:rsidRPr="00676EC3" w:rsidRDefault="003F5CC2" w:rsidP="00676EC3">
      <w:pPr>
        <w:numPr>
          <w:ilvl w:val="0"/>
          <w:numId w:val="14"/>
        </w:numPr>
        <w:spacing w:line="360" w:lineRule="auto"/>
        <w:ind w:left="0" w:firstLine="709"/>
        <w:jc w:val="both"/>
        <w:rPr>
          <w:sz w:val="28"/>
          <w:szCs w:val="28"/>
        </w:rPr>
      </w:pPr>
      <w:r w:rsidRPr="00676EC3">
        <w:rPr>
          <w:sz w:val="28"/>
          <w:szCs w:val="28"/>
        </w:rPr>
        <w:t>теплопроводность;</w:t>
      </w:r>
    </w:p>
    <w:p w:rsidR="003F5CC2" w:rsidRPr="00676EC3" w:rsidRDefault="003F5CC2" w:rsidP="00676EC3">
      <w:pPr>
        <w:numPr>
          <w:ilvl w:val="0"/>
          <w:numId w:val="14"/>
        </w:numPr>
        <w:spacing w:line="360" w:lineRule="auto"/>
        <w:ind w:left="0" w:firstLine="709"/>
        <w:jc w:val="both"/>
        <w:rPr>
          <w:sz w:val="28"/>
          <w:szCs w:val="28"/>
        </w:rPr>
      </w:pPr>
      <w:r w:rsidRPr="00676EC3">
        <w:rPr>
          <w:sz w:val="28"/>
          <w:szCs w:val="28"/>
        </w:rPr>
        <w:t>теплоемкость;</w:t>
      </w:r>
    </w:p>
    <w:p w:rsidR="003F5CC2" w:rsidRPr="00676EC3" w:rsidRDefault="003F5CC2" w:rsidP="00676EC3">
      <w:pPr>
        <w:numPr>
          <w:ilvl w:val="0"/>
          <w:numId w:val="14"/>
        </w:numPr>
        <w:spacing w:line="360" w:lineRule="auto"/>
        <w:ind w:left="0" w:firstLine="709"/>
        <w:jc w:val="both"/>
        <w:rPr>
          <w:sz w:val="28"/>
          <w:szCs w:val="28"/>
        </w:rPr>
      </w:pPr>
      <w:r w:rsidRPr="00676EC3">
        <w:rPr>
          <w:sz w:val="28"/>
          <w:szCs w:val="28"/>
        </w:rPr>
        <w:t>электропроводность.</w:t>
      </w:r>
    </w:p>
    <w:p w:rsidR="003F5CC2" w:rsidRPr="00676EC3" w:rsidRDefault="003F5CC2" w:rsidP="00676EC3">
      <w:pPr>
        <w:spacing w:line="360" w:lineRule="auto"/>
        <w:ind w:firstLine="709"/>
        <w:jc w:val="both"/>
        <w:rPr>
          <w:sz w:val="28"/>
          <w:szCs w:val="28"/>
        </w:rPr>
      </w:pPr>
      <w:r w:rsidRPr="00676EC3">
        <w:rPr>
          <w:sz w:val="28"/>
          <w:szCs w:val="28"/>
        </w:rPr>
        <w:t>Плотность материала оказывает влияние, как на его механические свойства, так и на теплофизические характеристики. Чем выше плотность, тем лучше огнеупорный материал сопротивляется разъедающему действию жидкого металла и шлака, тем ниже его газопроницаемость и тем больше (при прочих равных условиях) механическая прочность. В то же время более плотные материалы обладают повышенной теплопроводностью, т.е. теплоизолирующие свойства их хуже. Для огнеупорных материалов определяют обычно кажущуюся плотность (кг/м</w:t>
      </w:r>
      <w:r w:rsidRPr="00676EC3">
        <w:rPr>
          <w:sz w:val="28"/>
          <w:szCs w:val="28"/>
          <w:vertAlign w:val="superscript"/>
        </w:rPr>
        <w:t>3</w:t>
      </w:r>
      <w:r w:rsidRPr="00676EC3">
        <w:rPr>
          <w:sz w:val="28"/>
          <w:szCs w:val="28"/>
        </w:rPr>
        <w:t>), т.е. отношение массы сухого изделия к его общему объему, включая объем всех пор.</w:t>
      </w:r>
    </w:p>
    <w:p w:rsidR="003F5CC2" w:rsidRPr="00676EC3" w:rsidRDefault="003F5CC2" w:rsidP="00676EC3">
      <w:pPr>
        <w:spacing w:line="360" w:lineRule="auto"/>
        <w:ind w:firstLine="709"/>
        <w:jc w:val="both"/>
        <w:rPr>
          <w:sz w:val="28"/>
          <w:szCs w:val="28"/>
        </w:rPr>
      </w:pPr>
      <w:r w:rsidRPr="00676EC3">
        <w:rPr>
          <w:sz w:val="28"/>
          <w:szCs w:val="28"/>
        </w:rPr>
        <w:t>Пористость материала, тесно связанную с кажущейся плотностью, выражают в процентах, как отношение объема пор ко всему объему огнеупорного изделия. Она колеблется от нескольких процентов в литых огнеупорах до 75% и более в теплоизоляционных материалах.</w:t>
      </w:r>
    </w:p>
    <w:p w:rsidR="003F5CC2" w:rsidRPr="00676EC3" w:rsidRDefault="003F5CC2" w:rsidP="00676EC3">
      <w:pPr>
        <w:spacing w:line="360" w:lineRule="auto"/>
        <w:ind w:firstLine="709"/>
        <w:jc w:val="both"/>
        <w:rPr>
          <w:sz w:val="28"/>
          <w:szCs w:val="28"/>
        </w:rPr>
      </w:pPr>
      <w:r w:rsidRPr="00676EC3">
        <w:rPr>
          <w:sz w:val="28"/>
          <w:szCs w:val="28"/>
        </w:rPr>
        <w:t>Различают открытую пористость, при которой поры сообщаются с атмосферой, и общую пористость. Первую определяют как отношение объема открытых пор к общему объему изделия, вторую – как отношение объема всех пор (открытых и закрытых) к общему объему изделия.</w:t>
      </w:r>
    </w:p>
    <w:p w:rsidR="003F5CC2" w:rsidRPr="00676EC3" w:rsidRDefault="003F5CC2" w:rsidP="00676EC3">
      <w:pPr>
        <w:spacing w:line="360" w:lineRule="auto"/>
        <w:ind w:firstLine="709"/>
        <w:jc w:val="both"/>
        <w:rPr>
          <w:sz w:val="28"/>
          <w:szCs w:val="28"/>
        </w:rPr>
      </w:pPr>
      <w:r w:rsidRPr="00676EC3">
        <w:rPr>
          <w:sz w:val="28"/>
          <w:szCs w:val="28"/>
        </w:rPr>
        <w:t xml:space="preserve">Газопроницаемость характеризуют коэффициентом газопроницаемости, который выражает объем газа, проходящего через огнеупорное изделие с площадью </w:t>
      </w:r>
      <w:smartTag w:uri="urn:schemas-microsoft-com:office:smarttags" w:element="metricconverter">
        <w:smartTagPr>
          <w:attr w:name="ProductID" w:val="1 м2"/>
        </w:smartTagPr>
        <w:r w:rsidRPr="00676EC3">
          <w:rPr>
            <w:sz w:val="28"/>
            <w:szCs w:val="28"/>
          </w:rPr>
          <w:t>1 м</w:t>
        </w:r>
        <w:r w:rsidRPr="00676EC3">
          <w:rPr>
            <w:sz w:val="28"/>
            <w:szCs w:val="28"/>
            <w:vertAlign w:val="superscript"/>
          </w:rPr>
          <w:t>2</w:t>
        </w:r>
      </w:smartTag>
      <w:r w:rsidRPr="00676EC3">
        <w:rPr>
          <w:sz w:val="28"/>
          <w:szCs w:val="28"/>
        </w:rPr>
        <w:t xml:space="preserve"> и толщиной </w:t>
      </w:r>
      <w:smartTag w:uri="urn:schemas-microsoft-com:office:smarttags" w:element="metricconverter">
        <w:smartTagPr>
          <w:attr w:name="ProductID" w:val="1 м"/>
        </w:smartTagPr>
        <w:r w:rsidRPr="00676EC3">
          <w:rPr>
            <w:sz w:val="28"/>
            <w:szCs w:val="28"/>
          </w:rPr>
          <w:t>1 м</w:t>
        </w:r>
      </w:smartTag>
      <w:r w:rsidRPr="00676EC3">
        <w:rPr>
          <w:sz w:val="28"/>
          <w:szCs w:val="28"/>
        </w:rPr>
        <w:t xml:space="preserve"> в единицу времени при разности давлений 9,81 Па.</w:t>
      </w:r>
    </w:p>
    <w:p w:rsidR="003F5CC2" w:rsidRPr="00676EC3" w:rsidRDefault="003F5CC2" w:rsidP="00676EC3">
      <w:pPr>
        <w:spacing w:line="360" w:lineRule="auto"/>
        <w:ind w:firstLine="709"/>
        <w:jc w:val="both"/>
        <w:rPr>
          <w:sz w:val="28"/>
          <w:szCs w:val="28"/>
        </w:rPr>
      </w:pPr>
      <w:r w:rsidRPr="00676EC3">
        <w:rPr>
          <w:sz w:val="28"/>
          <w:szCs w:val="28"/>
        </w:rPr>
        <w:t>С повышением температуры газопроницаемость огнеупоров понижается, т.к. вязкость газов с ростом температуры увеличивается.</w:t>
      </w:r>
    </w:p>
    <w:p w:rsidR="003F5CC2" w:rsidRPr="00676EC3" w:rsidRDefault="003F5CC2" w:rsidP="00676EC3">
      <w:pPr>
        <w:spacing w:line="360" w:lineRule="auto"/>
        <w:ind w:firstLine="709"/>
        <w:jc w:val="both"/>
        <w:rPr>
          <w:sz w:val="28"/>
          <w:szCs w:val="28"/>
        </w:rPr>
      </w:pPr>
      <w:r w:rsidRPr="00676EC3">
        <w:rPr>
          <w:sz w:val="28"/>
          <w:szCs w:val="28"/>
        </w:rPr>
        <w:t>Теплопроводность огнеупорных материалов оказывает большое влияние на тепловую работу футеровки. Чем она ниже, тем лучше теплоизолирующие свойства кладки.</w:t>
      </w:r>
    </w:p>
    <w:p w:rsidR="003F5CC2" w:rsidRPr="00676EC3" w:rsidRDefault="003F5CC2" w:rsidP="00676EC3">
      <w:pPr>
        <w:spacing w:line="360" w:lineRule="auto"/>
        <w:ind w:firstLine="709"/>
        <w:jc w:val="both"/>
        <w:rPr>
          <w:sz w:val="28"/>
          <w:szCs w:val="28"/>
        </w:rPr>
      </w:pPr>
      <w:r w:rsidRPr="00676EC3">
        <w:rPr>
          <w:sz w:val="28"/>
          <w:szCs w:val="28"/>
        </w:rPr>
        <w:t>В большинстве случаев огнеупорная кладка служит изолятором тепла и должна обладать минимальной теплопроводностью (доменная печь, методическая печь, нагревательные колодцы и т.д.). В случаях, когда нагрев происходит через огнеупорную стенку (муфельные печи, тигли), огнеупорный материал служит проводником тепла и, следовательно, должен обладать по возможности большей теплопроводностью.</w:t>
      </w:r>
    </w:p>
    <w:p w:rsidR="003F5CC2" w:rsidRPr="00676EC3" w:rsidRDefault="003F5CC2" w:rsidP="00676EC3">
      <w:pPr>
        <w:spacing w:line="360" w:lineRule="auto"/>
        <w:ind w:firstLine="709"/>
        <w:jc w:val="both"/>
        <w:rPr>
          <w:sz w:val="28"/>
          <w:szCs w:val="28"/>
        </w:rPr>
      </w:pPr>
      <w:r w:rsidRPr="00676EC3">
        <w:rPr>
          <w:sz w:val="28"/>
          <w:szCs w:val="28"/>
        </w:rPr>
        <w:t>При повышении температуры теплопроводность большинства огнеупорных материалов возрастает. Увеличение пористости приводит к снижению теплопроводности.</w:t>
      </w:r>
    </w:p>
    <w:p w:rsidR="003F5CC2" w:rsidRPr="00676EC3" w:rsidRDefault="003F5CC2" w:rsidP="00676EC3">
      <w:pPr>
        <w:spacing w:line="360" w:lineRule="auto"/>
        <w:ind w:firstLine="709"/>
        <w:jc w:val="both"/>
        <w:rPr>
          <w:sz w:val="28"/>
          <w:szCs w:val="28"/>
        </w:rPr>
      </w:pPr>
      <w:r w:rsidRPr="00676EC3">
        <w:rPr>
          <w:sz w:val="28"/>
          <w:szCs w:val="28"/>
        </w:rPr>
        <w:t>Теплоемкость огнеупорного материала оказывает влияние на тепловую работу футеровки, особенно печей периодического действия. Чем выше удельная теплоемкость огнеупорного материала, тем при прочих равных условиях больше расход тепла на аккумуляцию кладкой печей, изготовленной из этого материала. С ростом температуры теплоемкость всех огнеупорных изделий повышается.</w:t>
      </w:r>
    </w:p>
    <w:p w:rsidR="003F5CC2" w:rsidRPr="00676EC3" w:rsidRDefault="003F5CC2" w:rsidP="00676EC3">
      <w:pPr>
        <w:spacing w:line="360" w:lineRule="auto"/>
        <w:ind w:firstLine="709"/>
        <w:jc w:val="both"/>
        <w:rPr>
          <w:sz w:val="28"/>
          <w:szCs w:val="28"/>
        </w:rPr>
      </w:pPr>
      <w:r w:rsidRPr="00676EC3">
        <w:rPr>
          <w:sz w:val="28"/>
          <w:szCs w:val="28"/>
        </w:rPr>
        <w:t>Электропроводность огнеупорных материалов играет важную роль в службе футеровки электрических печей, где огнеупорные изделия часто служат изоляторами. При невысоких температурах большая часть огнеупоров (исключение представляют углеродистые, графитовые и карборундовые изделия) являются электроизоляторами. Однако при увеличении температуры свыше 1000°С изоляционные свойства огнеупоров падают, т.е. их удельное электрическое сопротивление уменьшается. Это явление объясняется образованием жидких фаз, представляющих собой электролит, и возбуждением молекул и атомов.</w:t>
      </w:r>
    </w:p>
    <w:p w:rsidR="003F5CC2" w:rsidRPr="00676EC3" w:rsidRDefault="003F5CC2" w:rsidP="00676EC3">
      <w:pPr>
        <w:spacing w:line="360" w:lineRule="auto"/>
        <w:ind w:firstLine="709"/>
        <w:jc w:val="both"/>
        <w:rPr>
          <w:sz w:val="28"/>
          <w:szCs w:val="28"/>
        </w:rPr>
      </w:pPr>
      <w:r w:rsidRPr="00676EC3">
        <w:rPr>
          <w:sz w:val="28"/>
          <w:szCs w:val="28"/>
        </w:rPr>
        <w:t>К рабочим свойствам относят:</w:t>
      </w:r>
    </w:p>
    <w:p w:rsidR="003F5CC2" w:rsidRPr="00676EC3" w:rsidRDefault="003F5CC2" w:rsidP="00676EC3">
      <w:pPr>
        <w:numPr>
          <w:ilvl w:val="0"/>
          <w:numId w:val="15"/>
        </w:numPr>
        <w:spacing w:line="360" w:lineRule="auto"/>
        <w:ind w:left="0" w:firstLine="709"/>
        <w:jc w:val="both"/>
        <w:rPr>
          <w:sz w:val="28"/>
          <w:szCs w:val="28"/>
        </w:rPr>
      </w:pPr>
      <w:r w:rsidRPr="00676EC3">
        <w:rPr>
          <w:sz w:val="28"/>
          <w:szCs w:val="28"/>
        </w:rPr>
        <w:t>огнеупорность;</w:t>
      </w:r>
    </w:p>
    <w:p w:rsidR="003F5CC2" w:rsidRPr="00676EC3" w:rsidRDefault="003F5CC2" w:rsidP="00676EC3">
      <w:pPr>
        <w:numPr>
          <w:ilvl w:val="0"/>
          <w:numId w:val="15"/>
        </w:numPr>
        <w:spacing w:line="360" w:lineRule="auto"/>
        <w:ind w:left="0" w:firstLine="709"/>
        <w:jc w:val="both"/>
        <w:rPr>
          <w:sz w:val="28"/>
          <w:szCs w:val="28"/>
        </w:rPr>
      </w:pPr>
      <w:r w:rsidRPr="00676EC3">
        <w:rPr>
          <w:sz w:val="28"/>
          <w:szCs w:val="28"/>
        </w:rPr>
        <w:t>сопротивление деформации под нагрузкой при высоких температурах;</w:t>
      </w:r>
    </w:p>
    <w:p w:rsidR="003F5CC2" w:rsidRPr="00676EC3" w:rsidRDefault="003F5CC2" w:rsidP="00676EC3">
      <w:pPr>
        <w:numPr>
          <w:ilvl w:val="0"/>
          <w:numId w:val="15"/>
        </w:numPr>
        <w:spacing w:line="360" w:lineRule="auto"/>
        <w:ind w:left="0" w:firstLine="709"/>
        <w:jc w:val="both"/>
        <w:rPr>
          <w:sz w:val="28"/>
          <w:szCs w:val="28"/>
        </w:rPr>
      </w:pPr>
      <w:r w:rsidRPr="00676EC3">
        <w:rPr>
          <w:sz w:val="28"/>
          <w:szCs w:val="28"/>
        </w:rPr>
        <w:t>шлакоустойчивость;</w:t>
      </w:r>
    </w:p>
    <w:p w:rsidR="003F5CC2" w:rsidRPr="00676EC3" w:rsidRDefault="003F5CC2" w:rsidP="00676EC3">
      <w:pPr>
        <w:numPr>
          <w:ilvl w:val="0"/>
          <w:numId w:val="15"/>
        </w:numPr>
        <w:spacing w:line="360" w:lineRule="auto"/>
        <w:ind w:left="0" w:firstLine="709"/>
        <w:jc w:val="both"/>
        <w:rPr>
          <w:sz w:val="28"/>
          <w:szCs w:val="28"/>
        </w:rPr>
      </w:pPr>
      <w:r w:rsidRPr="00676EC3">
        <w:rPr>
          <w:sz w:val="28"/>
          <w:szCs w:val="28"/>
        </w:rPr>
        <w:t>термостойкость;</w:t>
      </w:r>
    </w:p>
    <w:p w:rsidR="003F5CC2" w:rsidRPr="00676EC3" w:rsidRDefault="003F5CC2" w:rsidP="00676EC3">
      <w:pPr>
        <w:numPr>
          <w:ilvl w:val="0"/>
          <w:numId w:val="15"/>
        </w:numPr>
        <w:spacing w:line="360" w:lineRule="auto"/>
        <w:ind w:left="0" w:firstLine="709"/>
        <w:jc w:val="both"/>
        <w:rPr>
          <w:sz w:val="28"/>
          <w:szCs w:val="28"/>
        </w:rPr>
      </w:pPr>
      <w:r w:rsidRPr="00676EC3">
        <w:rPr>
          <w:sz w:val="28"/>
          <w:szCs w:val="28"/>
        </w:rPr>
        <w:t>постоянство объема.</w:t>
      </w:r>
    </w:p>
    <w:p w:rsidR="003F5CC2" w:rsidRPr="00676EC3" w:rsidRDefault="003F5CC2" w:rsidP="00676EC3">
      <w:pPr>
        <w:spacing w:line="360" w:lineRule="auto"/>
        <w:ind w:firstLine="709"/>
        <w:jc w:val="both"/>
        <w:rPr>
          <w:sz w:val="28"/>
          <w:szCs w:val="28"/>
        </w:rPr>
      </w:pPr>
      <w:r w:rsidRPr="00676EC3">
        <w:rPr>
          <w:sz w:val="28"/>
          <w:szCs w:val="28"/>
        </w:rPr>
        <w:t>Огнеупорность – это свойство материала противостоять длительному воздействию высоких температур, не деформируясь и не расплавляясь.</w:t>
      </w:r>
    </w:p>
    <w:p w:rsidR="003F5CC2" w:rsidRPr="00676EC3" w:rsidRDefault="003F5CC2" w:rsidP="00676EC3">
      <w:pPr>
        <w:spacing w:line="360" w:lineRule="auto"/>
        <w:ind w:firstLine="709"/>
        <w:jc w:val="both"/>
        <w:rPr>
          <w:sz w:val="28"/>
          <w:szCs w:val="28"/>
        </w:rPr>
      </w:pPr>
      <w:r w:rsidRPr="00676EC3">
        <w:rPr>
          <w:sz w:val="28"/>
          <w:szCs w:val="28"/>
        </w:rPr>
        <w:t>Огнеупорность, хотя она и является очень важной характеристикой огнеупорного материала, не может быть принята в качестве показателя температурных условий его службы, поскольку в реальных условиях на материал действует не только высокая температура, но и механические нагрузки, что зачастую вызывает его разрушение при температурах более низких, чем температура огнеупорности.</w:t>
      </w:r>
    </w:p>
    <w:p w:rsidR="003F5CC2" w:rsidRPr="00676EC3" w:rsidRDefault="003F5CC2" w:rsidP="00676EC3">
      <w:pPr>
        <w:spacing w:line="360" w:lineRule="auto"/>
        <w:ind w:firstLine="709"/>
        <w:jc w:val="both"/>
        <w:rPr>
          <w:sz w:val="28"/>
          <w:szCs w:val="28"/>
        </w:rPr>
      </w:pPr>
      <w:r w:rsidRPr="00676EC3">
        <w:rPr>
          <w:sz w:val="28"/>
          <w:szCs w:val="28"/>
        </w:rPr>
        <w:t>Предельная температура – эта та максимальная температура, при, которой огнеупорный материал может работать в футеровке печи без разрушения. При этом подразумевается воздействие на материал только высокой температуры при нагреве и силы давления вышележащих слоев кладки, без учета других факторов, таких как разъедающее действие расплавов, окалины и т.д.</w:t>
      </w:r>
    </w:p>
    <w:p w:rsidR="003F5CC2" w:rsidRPr="00676EC3" w:rsidRDefault="003F5CC2" w:rsidP="00676EC3">
      <w:pPr>
        <w:spacing w:line="360" w:lineRule="auto"/>
        <w:ind w:firstLine="709"/>
        <w:jc w:val="both"/>
        <w:rPr>
          <w:sz w:val="28"/>
          <w:szCs w:val="28"/>
        </w:rPr>
      </w:pPr>
      <w:r w:rsidRPr="00676EC3">
        <w:rPr>
          <w:sz w:val="28"/>
          <w:szCs w:val="28"/>
        </w:rPr>
        <w:t>Сопротивление огнеупоров деформации под нагрузкой при высоких температурах зависит от:</w:t>
      </w:r>
    </w:p>
    <w:p w:rsidR="003F5CC2" w:rsidRPr="00676EC3" w:rsidRDefault="003F5CC2" w:rsidP="00676EC3">
      <w:pPr>
        <w:numPr>
          <w:ilvl w:val="0"/>
          <w:numId w:val="16"/>
        </w:numPr>
        <w:spacing w:line="360" w:lineRule="auto"/>
        <w:ind w:left="0" w:firstLine="709"/>
        <w:jc w:val="both"/>
        <w:rPr>
          <w:sz w:val="28"/>
          <w:szCs w:val="28"/>
        </w:rPr>
      </w:pPr>
      <w:r w:rsidRPr="00676EC3">
        <w:rPr>
          <w:sz w:val="28"/>
          <w:szCs w:val="28"/>
        </w:rPr>
        <w:t>природы материала (образуется или не образуется связанная кристаллическая решетка);</w:t>
      </w:r>
    </w:p>
    <w:p w:rsidR="003F5CC2" w:rsidRPr="00676EC3" w:rsidRDefault="003F5CC2" w:rsidP="00676EC3">
      <w:pPr>
        <w:numPr>
          <w:ilvl w:val="0"/>
          <w:numId w:val="16"/>
        </w:numPr>
        <w:spacing w:line="360" w:lineRule="auto"/>
        <w:ind w:left="0" w:firstLine="709"/>
        <w:jc w:val="both"/>
        <w:rPr>
          <w:sz w:val="28"/>
          <w:szCs w:val="28"/>
        </w:rPr>
      </w:pPr>
      <w:r w:rsidRPr="00676EC3">
        <w:rPr>
          <w:sz w:val="28"/>
          <w:szCs w:val="28"/>
        </w:rPr>
        <w:t>плотности огнеупора (чем он плотнее, тем выше сопротивление);</w:t>
      </w:r>
    </w:p>
    <w:p w:rsidR="003F5CC2" w:rsidRPr="00676EC3" w:rsidRDefault="003F5CC2" w:rsidP="00676EC3">
      <w:pPr>
        <w:numPr>
          <w:ilvl w:val="0"/>
          <w:numId w:val="16"/>
        </w:numPr>
        <w:spacing w:line="360" w:lineRule="auto"/>
        <w:ind w:left="0" w:firstLine="709"/>
        <w:jc w:val="both"/>
        <w:rPr>
          <w:sz w:val="28"/>
          <w:szCs w:val="28"/>
        </w:rPr>
      </w:pPr>
      <w:r w:rsidRPr="00676EC3">
        <w:rPr>
          <w:sz w:val="28"/>
          <w:szCs w:val="28"/>
        </w:rPr>
        <w:t>количества примесей (чем больше плавящихся составляющих, тем ниже сопротивление деформации);</w:t>
      </w:r>
    </w:p>
    <w:p w:rsidR="003F5CC2" w:rsidRPr="00676EC3" w:rsidRDefault="003F5CC2" w:rsidP="00676EC3">
      <w:pPr>
        <w:numPr>
          <w:ilvl w:val="0"/>
          <w:numId w:val="16"/>
        </w:numPr>
        <w:spacing w:line="360" w:lineRule="auto"/>
        <w:ind w:left="0" w:firstLine="709"/>
        <w:jc w:val="both"/>
        <w:rPr>
          <w:sz w:val="28"/>
          <w:szCs w:val="28"/>
        </w:rPr>
      </w:pPr>
      <w:r w:rsidRPr="00676EC3">
        <w:rPr>
          <w:sz w:val="28"/>
          <w:szCs w:val="28"/>
        </w:rPr>
        <w:t>качества обжига (плохо обожженный материал дает дополнительную усадку).</w:t>
      </w:r>
    </w:p>
    <w:p w:rsidR="003F5CC2" w:rsidRPr="00676EC3" w:rsidRDefault="003F5CC2" w:rsidP="00676EC3">
      <w:pPr>
        <w:spacing w:line="360" w:lineRule="auto"/>
        <w:ind w:firstLine="709"/>
        <w:jc w:val="both"/>
        <w:rPr>
          <w:sz w:val="28"/>
          <w:szCs w:val="28"/>
        </w:rPr>
      </w:pPr>
      <w:r w:rsidRPr="00676EC3">
        <w:rPr>
          <w:sz w:val="28"/>
          <w:szCs w:val="28"/>
        </w:rPr>
        <w:t>Шлакоустойчивость характеризует способность огнеупорных материалов противостоять разъедающему действию расплавленных шлаков. Это свойство особенно важно при выборе материала для футеровки плавильных печей. Основными факторами, определяющими шлакоустойчивость, являются состав огнеупоров и контактирующего с ними шлака, а также температура. Поэтому для уменьшения разъедания футеровки печей, где образуются кислые шлаки, ее выполняют из огнеупоров на основе кислых оксидов, а при наличии в печи основных шлаков ее футеруют основными огнеупорами. При этом, чем выше температура жидкого шлака, тем интенсивнее он разъедает тот же самый огнеупорный материал. Уменьшение пористости материала во всех случаях способствует его лучшей шлакоустойчивости.</w:t>
      </w:r>
    </w:p>
    <w:p w:rsidR="003F5CC2" w:rsidRPr="00676EC3" w:rsidRDefault="003F5CC2" w:rsidP="00676EC3">
      <w:pPr>
        <w:spacing w:line="360" w:lineRule="auto"/>
        <w:ind w:firstLine="709"/>
        <w:jc w:val="both"/>
        <w:rPr>
          <w:sz w:val="28"/>
          <w:szCs w:val="28"/>
        </w:rPr>
      </w:pPr>
      <w:r w:rsidRPr="00676EC3">
        <w:rPr>
          <w:sz w:val="28"/>
          <w:szCs w:val="28"/>
        </w:rPr>
        <w:t>Термическая стойкость – это способность материала выдерживать резкие колебания температуры, не растрескиваясь и не разрушаясь. Этот показатель характеризуют числом теплосмен, понимая под одной теплосменой цикл нагрева огнеупорного изделия до 1300°С с его последующим резким охлаждением в воде или на воздухе.</w:t>
      </w:r>
    </w:p>
    <w:p w:rsidR="003F5CC2" w:rsidRPr="00676EC3" w:rsidRDefault="003F5CC2" w:rsidP="00676EC3">
      <w:pPr>
        <w:spacing w:line="360" w:lineRule="auto"/>
        <w:ind w:firstLine="709"/>
        <w:jc w:val="both"/>
        <w:rPr>
          <w:sz w:val="28"/>
          <w:szCs w:val="28"/>
        </w:rPr>
      </w:pPr>
      <w:r w:rsidRPr="00676EC3">
        <w:rPr>
          <w:sz w:val="28"/>
          <w:szCs w:val="28"/>
        </w:rPr>
        <w:t>Термическая стойкость зависит от теплопроводности и теплоемкости материала, коэффициента объемного расширения и прочности. Многокомпонентные материалы отличаются обычно более высокой термостойкостью, чем те огнеупоры, основой которых служит какой-либо один оксид.</w:t>
      </w:r>
    </w:p>
    <w:p w:rsidR="003F5CC2" w:rsidRPr="00676EC3" w:rsidRDefault="003F5CC2" w:rsidP="00676EC3">
      <w:pPr>
        <w:spacing w:line="360" w:lineRule="auto"/>
        <w:ind w:firstLine="709"/>
        <w:jc w:val="both"/>
        <w:rPr>
          <w:sz w:val="28"/>
          <w:szCs w:val="28"/>
        </w:rPr>
      </w:pPr>
      <w:r w:rsidRPr="00676EC3">
        <w:rPr>
          <w:sz w:val="28"/>
          <w:szCs w:val="28"/>
        </w:rPr>
        <w:t>Постоянство объема. Огнеупорные материалы при нагревании до высоких температур испытывают изменение объема двоякого рода: в сторону увеличения (рост) или в сторону уменьшения (усадка). Значительное увеличение или уменьшение размеров кирпичей может вызвать расстройство кладки: образование щелей, трещин, а в некоторых случаях даже разрушение кладки.</w:t>
      </w:r>
    </w:p>
    <w:p w:rsidR="003F5CC2" w:rsidRPr="00676EC3" w:rsidRDefault="003F5CC2" w:rsidP="00676EC3">
      <w:pPr>
        <w:spacing w:line="360" w:lineRule="auto"/>
        <w:ind w:firstLine="709"/>
        <w:jc w:val="both"/>
        <w:rPr>
          <w:sz w:val="28"/>
          <w:szCs w:val="28"/>
        </w:rPr>
      </w:pPr>
      <w:r w:rsidRPr="00676EC3">
        <w:rPr>
          <w:sz w:val="28"/>
          <w:szCs w:val="28"/>
        </w:rPr>
        <w:t>5. Глиняный (красный) кирпич изготовляют из смеси неогнеупорных красных глин и песка. Его применяют для строительства фундаментов, боровов, сушил, стволов дымовых труб и для наружной изоляции некоторых печей. Предельная температура применения кирпича 500–650°С. Его средний коэффициент теплопроводности 0,8 Вт/(м∙К), а плотность 1800 кг/м</w:t>
      </w:r>
      <w:r w:rsidRPr="00676EC3">
        <w:rPr>
          <w:sz w:val="28"/>
          <w:szCs w:val="28"/>
          <w:vertAlign w:val="superscript"/>
        </w:rPr>
        <w:t>3</w:t>
      </w:r>
      <w:r w:rsidRPr="00676EC3">
        <w:rPr>
          <w:sz w:val="28"/>
          <w:szCs w:val="28"/>
        </w:rPr>
        <w:t>. Хороший красный кирпич должен иметь правильную форму размерами 250</w:t>
      </w:r>
      <w:r w:rsidRPr="00676EC3">
        <w:rPr>
          <w:sz w:val="28"/>
          <w:szCs w:val="28"/>
        </w:rPr>
        <w:sym w:font="Symbol" w:char="F0B4"/>
      </w:r>
      <w:r w:rsidRPr="00676EC3">
        <w:rPr>
          <w:sz w:val="28"/>
          <w:szCs w:val="28"/>
        </w:rPr>
        <w:t>120</w:t>
      </w:r>
      <w:r w:rsidRPr="00676EC3">
        <w:rPr>
          <w:sz w:val="28"/>
          <w:szCs w:val="28"/>
        </w:rPr>
        <w:sym w:font="Symbol" w:char="F0B4"/>
      </w:r>
      <w:r w:rsidRPr="00676EC3">
        <w:rPr>
          <w:sz w:val="28"/>
          <w:szCs w:val="28"/>
        </w:rPr>
        <w:t>65 мм. Кирпич бывает нескольких марок: 150, 100 и 75 в зависимости от механической прочности на сжатие. Марка означает механическую прочность, например: кирпич марки 100 должен иметь предел прочности на сжатие не менее 100 кг/см</w:t>
      </w:r>
      <w:r w:rsidRPr="00676EC3">
        <w:rPr>
          <w:sz w:val="28"/>
          <w:szCs w:val="28"/>
          <w:vertAlign w:val="superscript"/>
        </w:rPr>
        <w:t>2</w: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Хорошо обожженный кирпич имеет темно-красный цвет и от удара молотком издает чистый звук. При обжиге возможны случаи, когда одни кирпичи пережигаются, а другие получают недостаточный обжиг.</w:t>
      </w:r>
    </w:p>
    <w:p w:rsidR="003F5CC2" w:rsidRPr="00676EC3" w:rsidRDefault="003F5CC2" w:rsidP="00676EC3">
      <w:pPr>
        <w:spacing w:line="360" w:lineRule="auto"/>
        <w:ind w:firstLine="709"/>
        <w:jc w:val="both"/>
        <w:rPr>
          <w:sz w:val="28"/>
          <w:szCs w:val="28"/>
        </w:rPr>
      </w:pPr>
      <w:r w:rsidRPr="00676EC3">
        <w:rPr>
          <w:sz w:val="28"/>
          <w:szCs w:val="28"/>
        </w:rPr>
        <w:t>Пережженный кирпич (железняк) – темного цвета, очень плотен, иногда остеклован. Железняк плохо связывается с раствором, поэтому применяется главным образом для кладки фундаментов. Кирпич – недожог имеет светло-красный или сероватый цвет, меньшую прочность, большое водопоглощение, при ударе издает глухой звук. В ответственных частях печей и для кладки дымовых труб кирпич – недожог не применяется.</w:t>
      </w:r>
    </w:p>
    <w:p w:rsidR="003F5CC2" w:rsidRPr="00676EC3" w:rsidRDefault="003F5CC2" w:rsidP="00676EC3">
      <w:pPr>
        <w:spacing w:line="360" w:lineRule="auto"/>
        <w:ind w:firstLine="709"/>
        <w:jc w:val="both"/>
        <w:rPr>
          <w:sz w:val="28"/>
          <w:szCs w:val="28"/>
        </w:rPr>
      </w:pPr>
      <w:r w:rsidRPr="00676EC3">
        <w:rPr>
          <w:sz w:val="28"/>
          <w:szCs w:val="28"/>
        </w:rPr>
        <w:t>Силикатный кирпич белого или светло-серого цвета изготовляют из смеси песка с известью. Размеры и марка силикатного кирпича те же, что и красного. Силикатный кирпич разрушается под действием высокой температуры и влажности. Поэтому он не применяется в подземных частях сооружений и в тех местах, где он может подвергнуться действию пара и температуры выше 250°С.</w:t>
      </w:r>
    </w:p>
    <w:p w:rsidR="003F5CC2" w:rsidRPr="00676EC3" w:rsidRDefault="003F5CC2" w:rsidP="00676EC3">
      <w:pPr>
        <w:spacing w:line="360" w:lineRule="auto"/>
        <w:ind w:firstLine="709"/>
        <w:jc w:val="both"/>
        <w:rPr>
          <w:sz w:val="28"/>
          <w:szCs w:val="28"/>
        </w:rPr>
      </w:pPr>
      <w:r w:rsidRPr="00676EC3">
        <w:rPr>
          <w:sz w:val="28"/>
          <w:szCs w:val="28"/>
        </w:rPr>
        <w:t>6. К теплоизоляционным материалам предъявляют два основных требования:</w:t>
      </w:r>
    </w:p>
    <w:p w:rsidR="003F5CC2" w:rsidRPr="00676EC3" w:rsidRDefault="003F5CC2" w:rsidP="00676EC3">
      <w:pPr>
        <w:numPr>
          <w:ilvl w:val="0"/>
          <w:numId w:val="19"/>
        </w:numPr>
        <w:tabs>
          <w:tab w:val="clear" w:pos="1440"/>
          <w:tab w:val="num" w:pos="900"/>
        </w:tabs>
        <w:spacing w:line="360" w:lineRule="auto"/>
        <w:ind w:left="0" w:firstLine="709"/>
        <w:jc w:val="both"/>
        <w:rPr>
          <w:sz w:val="28"/>
          <w:szCs w:val="28"/>
        </w:rPr>
      </w:pPr>
      <w:r w:rsidRPr="00676EC3">
        <w:rPr>
          <w:sz w:val="28"/>
          <w:szCs w:val="28"/>
        </w:rPr>
        <w:t>иметь как можно более низкую теплопроводность (это должно обеспечивать минимальные потери тепла через теплоизоляцию при данной ее толщине);</w:t>
      </w:r>
    </w:p>
    <w:p w:rsidR="003F5CC2" w:rsidRPr="00676EC3" w:rsidRDefault="003F5CC2" w:rsidP="00676EC3">
      <w:pPr>
        <w:numPr>
          <w:ilvl w:val="0"/>
          <w:numId w:val="19"/>
        </w:numPr>
        <w:tabs>
          <w:tab w:val="clear" w:pos="1440"/>
          <w:tab w:val="num" w:pos="900"/>
        </w:tabs>
        <w:spacing w:line="360" w:lineRule="auto"/>
        <w:ind w:left="0" w:firstLine="709"/>
        <w:jc w:val="both"/>
        <w:rPr>
          <w:sz w:val="28"/>
          <w:szCs w:val="28"/>
        </w:rPr>
      </w:pPr>
      <w:r w:rsidRPr="00676EC3">
        <w:rPr>
          <w:sz w:val="28"/>
          <w:szCs w:val="28"/>
        </w:rPr>
        <w:t>иметь как можно более низкую удельную теплоемкость (этодолжно обеспечивать минимальные потери тепла на аккумуляцию слоем теплоизоляции данной толщины при его разогреве до рабочей температуры).</w:t>
      </w:r>
    </w:p>
    <w:p w:rsidR="003F5CC2" w:rsidRPr="00676EC3" w:rsidRDefault="003F5CC2" w:rsidP="00676EC3">
      <w:pPr>
        <w:spacing w:line="360" w:lineRule="auto"/>
        <w:ind w:firstLine="709"/>
        <w:jc w:val="both"/>
        <w:rPr>
          <w:sz w:val="28"/>
          <w:szCs w:val="28"/>
        </w:rPr>
      </w:pPr>
      <w:r w:rsidRPr="00676EC3">
        <w:rPr>
          <w:sz w:val="28"/>
          <w:szCs w:val="28"/>
        </w:rPr>
        <w:t>8. Жаростойкими (окалиностойкими) называют стали, стойкие против химического разрушения поверхности в газовых средах при температуре выше 550°С и работающие в ненагруженном или слабо нагруженном состоянии, а жаропрочными – работающие в нагруженном состоянии при высоких температурах в течение определенного времени и при этом достаточно окалиностойкие.</w:t>
      </w:r>
    </w:p>
    <w:p w:rsidR="003F5CC2" w:rsidRDefault="003F5CC2" w:rsidP="00676EC3">
      <w:pPr>
        <w:spacing w:line="360" w:lineRule="auto"/>
        <w:ind w:firstLine="709"/>
        <w:jc w:val="both"/>
        <w:rPr>
          <w:sz w:val="28"/>
          <w:szCs w:val="28"/>
        </w:rPr>
      </w:pPr>
      <w:r w:rsidRPr="00676EC3">
        <w:rPr>
          <w:sz w:val="28"/>
          <w:szCs w:val="28"/>
        </w:rPr>
        <w:t>9. Для промышленных печей применяют различные изделия из металлов. На каркасы и кожухи печей идет прокатная сталь в виде листа, балок, швеллеров, уголков, полос, труб круглого сечения (рис.1), а также сталь в виде разного рода поковок, изготовляемых кузнечным способом, и металлические изделия (метизы). К метизам относятся болты, гайки, заклепки, муфты, шурупы и т.п.</w:t>
      </w:r>
    </w:p>
    <w:p w:rsidR="00384650" w:rsidRPr="00676EC3" w:rsidRDefault="00384650" w:rsidP="00676EC3">
      <w:pPr>
        <w:spacing w:line="360" w:lineRule="auto"/>
        <w:ind w:firstLine="709"/>
        <w:jc w:val="both"/>
        <w:rPr>
          <w:sz w:val="28"/>
          <w:szCs w:val="28"/>
        </w:rPr>
      </w:pPr>
    </w:p>
    <w:p w:rsidR="003F5CC2" w:rsidRPr="00676EC3" w:rsidRDefault="00023F7A" w:rsidP="00676EC3">
      <w:pPr>
        <w:spacing w:line="360" w:lineRule="auto"/>
        <w:ind w:firstLine="709"/>
        <w:jc w:val="both"/>
        <w:rPr>
          <w:sz w:val="28"/>
          <w:szCs w:val="28"/>
        </w:rPr>
      </w:pPr>
      <w:r>
        <w:rPr>
          <w:noProof/>
          <w:sz w:val="28"/>
          <w:szCs w:val="28"/>
        </w:rPr>
        <w:pict>
          <v:shape id="Рисунок 30" o:spid="_x0000_i1053" type="#_x0000_t75" alt="img002" style="width:411pt;height:154.5pt;visibility:visible">
            <v:imagedata r:id="rId63" o:title=""/>
          </v:shape>
        </w:pict>
      </w:r>
    </w:p>
    <w:p w:rsidR="003F5CC2" w:rsidRPr="00676EC3" w:rsidRDefault="003F5CC2" w:rsidP="00676EC3">
      <w:pPr>
        <w:spacing w:line="360" w:lineRule="auto"/>
        <w:ind w:firstLine="709"/>
        <w:jc w:val="both"/>
        <w:rPr>
          <w:sz w:val="28"/>
        </w:rPr>
      </w:pPr>
      <w:r w:rsidRPr="00676EC3">
        <w:rPr>
          <w:sz w:val="28"/>
        </w:rPr>
        <w:t>1– балка; 2– швеллер; 3– уголок; 4– полоса; 5– труба; 6– круглая сталь; 7– лист</w:t>
      </w:r>
    </w:p>
    <w:p w:rsidR="003F5CC2" w:rsidRPr="00676EC3" w:rsidRDefault="003F5CC2" w:rsidP="00676EC3">
      <w:pPr>
        <w:spacing w:line="360" w:lineRule="auto"/>
        <w:ind w:firstLine="709"/>
        <w:jc w:val="both"/>
        <w:rPr>
          <w:sz w:val="28"/>
          <w:szCs w:val="28"/>
        </w:rPr>
      </w:pPr>
      <w:r w:rsidRPr="00676EC3">
        <w:rPr>
          <w:sz w:val="28"/>
          <w:szCs w:val="28"/>
        </w:rPr>
        <w:t>Рисунок 1 – Прокатный металл</w:t>
      </w:r>
    </w:p>
    <w:p w:rsidR="003F5CC2" w:rsidRPr="00676EC3" w:rsidRDefault="00384650" w:rsidP="00676EC3">
      <w:pPr>
        <w:spacing w:line="360" w:lineRule="auto"/>
        <w:ind w:firstLine="709"/>
        <w:jc w:val="both"/>
        <w:outlineLvl w:val="0"/>
        <w:rPr>
          <w:sz w:val="28"/>
          <w:szCs w:val="32"/>
        </w:rPr>
      </w:pPr>
      <w:bookmarkStart w:id="2" w:name="_Toc243043995"/>
      <w:r>
        <w:rPr>
          <w:sz w:val="28"/>
          <w:szCs w:val="28"/>
        </w:rPr>
        <w:br w:type="page"/>
      </w:r>
      <w:r w:rsidR="003F5CC2" w:rsidRPr="00676EC3">
        <w:rPr>
          <w:sz w:val="28"/>
          <w:szCs w:val="32"/>
        </w:rPr>
        <w:t>2. Определение состава обычных и огнеупорных бетонов на цементных вяжущих</w:t>
      </w:r>
      <w:bookmarkEnd w:id="2"/>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outlineLvl w:val="1"/>
        <w:rPr>
          <w:sz w:val="28"/>
          <w:szCs w:val="28"/>
        </w:rPr>
      </w:pPr>
      <w:bookmarkStart w:id="3" w:name="_Toc243043996"/>
      <w:r w:rsidRPr="00676EC3">
        <w:rPr>
          <w:sz w:val="28"/>
          <w:szCs w:val="28"/>
        </w:rPr>
        <w:t>2.1 Расчет огнеупорного бетона заданной марки</w:t>
      </w:r>
      <w:bookmarkEnd w:id="3"/>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Подобрать состав огнеупорного бетона на глиноземистом цементе с хромитовым заполнителем марки 160 для изготовления элементов средней массивности.</w:t>
      </w:r>
    </w:p>
    <w:p w:rsidR="003F5CC2" w:rsidRPr="00676EC3" w:rsidRDefault="003F5CC2" w:rsidP="00676EC3">
      <w:pPr>
        <w:spacing w:line="360" w:lineRule="auto"/>
        <w:ind w:firstLine="709"/>
        <w:jc w:val="both"/>
        <w:rPr>
          <w:sz w:val="28"/>
          <w:szCs w:val="28"/>
        </w:rPr>
      </w:pPr>
      <w:r w:rsidRPr="00676EC3">
        <w:rPr>
          <w:sz w:val="28"/>
          <w:szCs w:val="28"/>
        </w:rPr>
        <w:t>Определяем [2, таблица 2], что в качестве заполнителей для таких бетонов применяют хромитовый песок и хромитовый щебень.</w:t>
      </w:r>
    </w:p>
    <w:p w:rsidR="003F5CC2" w:rsidRPr="00676EC3" w:rsidRDefault="003F5CC2" w:rsidP="00676EC3">
      <w:pPr>
        <w:spacing w:line="360" w:lineRule="auto"/>
        <w:ind w:firstLine="709"/>
        <w:jc w:val="both"/>
        <w:rPr>
          <w:sz w:val="28"/>
          <w:szCs w:val="28"/>
        </w:rPr>
      </w:pPr>
      <w:r w:rsidRPr="00676EC3">
        <w:rPr>
          <w:sz w:val="28"/>
          <w:szCs w:val="28"/>
        </w:rPr>
        <w:t xml:space="preserve">Принимаем </w:t>
      </w:r>
      <w:r w:rsidRPr="00676EC3">
        <w:rPr>
          <w:sz w:val="28"/>
          <w:szCs w:val="28"/>
          <w:lang w:val="en-US"/>
        </w:rPr>
        <w:t>q</w:t>
      </w:r>
      <w:r w:rsidRPr="00676EC3">
        <w:rPr>
          <w:sz w:val="28"/>
          <w:szCs w:val="28"/>
        </w:rPr>
        <w:t xml:space="preserve">=3 и </w:t>
      </w:r>
      <w:r w:rsidRPr="00676EC3">
        <w:rPr>
          <w:sz w:val="28"/>
          <w:szCs w:val="28"/>
          <w:lang w:val="en-US"/>
        </w:rPr>
        <w:t>r</w:t>
      </w:r>
      <w:r w:rsidRPr="00676EC3">
        <w:rPr>
          <w:sz w:val="28"/>
          <w:szCs w:val="28"/>
        </w:rPr>
        <w:t xml:space="preserve">=0,55. параметры Ц и В определяем способом пробных замесов. Объемный вес хромитового щебня </w:t>
      </w:r>
      <w:r w:rsidRPr="00676EC3">
        <w:rPr>
          <w:position w:val="-18"/>
          <w:sz w:val="28"/>
          <w:szCs w:val="28"/>
        </w:rPr>
        <w:object w:dxaOrig="1760" w:dyaOrig="520">
          <v:shape id="_x0000_i1054" type="#_x0000_t75" style="width:87pt;height:26.25pt" o:ole="">
            <v:imagedata r:id="rId64" o:title=""/>
          </v:shape>
          <o:OLEObject Type="Embed" ProgID="Equation.3" ShapeID="_x0000_i1054" DrawAspect="Content" ObjectID="_1458564697" r:id="rId65"/>
        </w:object>
      </w:r>
      <w:r w:rsidRPr="00676EC3">
        <w:rPr>
          <w:sz w:val="28"/>
          <w:szCs w:val="28"/>
        </w:rPr>
        <w:t xml:space="preserve">. Подсчитываем по формулам (1) – (3) количество материалов, необходимых для пробных замесов объемом </w:t>
      </w:r>
      <w:r w:rsidRPr="00676EC3">
        <w:rPr>
          <w:sz w:val="28"/>
          <w:szCs w:val="28"/>
          <w:lang w:val="en-US"/>
        </w:rPr>
        <w:t>V</w:t>
      </w:r>
      <w:r w:rsidRPr="00676EC3">
        <w:rPr>
          <w:sz w:val="28"/>
          <w:szCs w:val="28"/>
        </w:rPr>
        <w:t>=0,005 м</w:t>
      </w:r>
      <w:r w:rsidRPr="00676EC3">
        <w:rPr>
          <w:sz w:val="28"/>
          <w:szCs w:val="28"/>
          <w:vertAlign w:val="superscript"/>
        </w:rPr>
        <w:t>3</w:t>
      </w:r>
      <w:r w:rsidRPr="00676EC3">
        <w:rPr>
          <w:sz w:val="28"/>
          <w:szCs w:val="28"/>
        </w:rPr>
        <w:t xml:space="preserve"> (на три кубика с запасом) с примерным расходом глиноземистого цемента 260, 330 и </w:t>
      </w:r>
      <w:smartTag w:uri="urn:schemas-microsoft-com:office:smarttags" w:element="metricconverter">
        <w:smartTagPr>
          <w:attr w:name="ProductID" w:val="400 кг"/>
        </w:smartTagPr>
        <w:r w:rsidRPr="00676EC3">
          <w:rPr>
            <w:sz w:val="28"/>
            <w:szCs w:val="28"/>
          </w:rPr>
          <w:t>400 кг</w:t>
        </w:r>
      </w:smartTag>
      <w:r w:rsidRPr="00676EC3">
        <w:rPr>
          <w:sz w:val="28"/>
          <w:szCs w:val="28"/>
        </w:rPr>
        <w:t xml:space="preserve">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бетона.</w:t>
      </w:r>
    </w:p>
    <w:p w:rsidR="003F5CC2" w:rsidRPr="00676EC3" w:rsidRDefault="003F5CC2" w:rsidP="00676EC3">
      <w:pPr>
        <w:spacing w:line="360" w:lineRule="auto"/>
        <w:ind w:firstLine="709"/>
        <w:jc w:val="both"/>
        <w:rPr>
          <w:sz w:val="28"/>
          <w:szCs w:val="28"/>
        </w:rPr>
      </w:pPr>
      <w:r w:rsidRPr="00676EC3">
        <w:rPr>
          <w:sz w:val="28"/>
          <w:szCs w:val="28"/>
        </w:rPr>
        <w:t>Количество цемента, кг:</w:t>
      </w:r>
    </w:p>
    <w:p w:rsidR="00384650" w:rsidRDefault="00384650" w:rsidP="00676EC3">
      <w:pPr>
        <w:tabs>
          <w:tab w:val="left" w:pos="9000"/>
        </w:tabs>
        <w:spacing w:line="360" w:lineRule="auto"/>
        <w:ind w:firstLine="709"/>
        <w:jc w:val="both"/>
        <w:rPr>
          <w:position w:val="-10"/>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10"/>
          <w:sz w:val="28"/>
          <w:szCs w:val="28"/>
        </w:rPr>
        <w:object w:dxaOrig="960" w:dyaOrig="320">
          <v:shape id="_x0000_i1055" type="#_x0000_t75" style="width:48pt;height:15.75pt" o:ole="">
            <v:imagedata r:id="rId66" o:title=""/>
          </v:shape>
          <o:OLEObject Type="Embed" ProgID="Equation.3" ShapeID="_x0000_i1055" DrawAspect="Content" ObjectID="_1458564698" r:id="rId67"/>
        </w:object>
      </w:r>
      <w:r w:rsidRPr="00676EC3">
        <w:rPr>
          <w:sz w:val="28"/>
          <w:szCs w:val="28"/>
        </w:rPr>
        <w:tab/>
        <w:t>(1)</w:t>
      </w:r>
    </w:p>
    <w:p w:rsidR="00384650" w:rsidRDefault="00384650"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Количество крупного заполнителя, кг:</w:t>
      </w:r>
    </w:p>
    <w:p w:rsidR="00384650" w:rsidRDefault="00384650" w:rsidP="00676EC3">
      <w:pPr>
        <w:tabs>
          <w:tab w:val="left" w:pos="9000"/>
        </w:tabs>
        <w:spacing w:line="360" w:lineRule="auto"/>
        <w:ind w:firstLine="709"/>
        <w:jc w:val="both"/>
        <w:rPr>
          <w:position w:val="-10"/>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10"/>
          <w:sz w:val="28"/>
          <w:szCs w:val="28"/>
        </w:rPr>
        <w:object w:dxaOrig="1460" w:dyaOrig="340">
          <v:shape id="_x0000_i1056" type="#_x0000_t75" style="width:1in;height:17.25pt" o:ole="">
            <v:imagedata r:id="rId68" o:title=""/>
          </v:shape>
          <o:OLEObject Type="Embed" ProgID="Equation.3" ShapeID="_x0000_i1056" DrawAspect="Content" ObjectID="_1458564699" r:id="rId69"/>
        </w:object>
      </w:r>
      <w:r w:rsidRPr="00676EC3">
        <w:rPr>
          <w:sz w:val="28"/>
          <w:szCs w:val="28"/>
        </w:rPr>
        <w:tab/>
        <w:t>(2)</w:t>
      </w:r>
    </w:p>
    <w:p w:rsidR="00384650" w:rsidRDefault="00384650"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Количество мелкого заполнителя, кг:</w:t>
      </w:r>
    </w:p>
    <w:p w:rsidR="00384650" w:rsidRDefault="00384650" w:rsidP="00676EC3">
      <w:pPr>
        <w:tabs>
          <w:tab w:val="left" w:pos="9000"/>
        </w:tabs>
        <w:spacing w:line="360" w:lineRule="auto"/>
        <w:ind w:firstLine="709"/>
        <w:jc w:val="both"/>
        <w:rPr>
          <w:position w:val="-10"/>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10"/>
          <w:sz w:val="28"/>
          <w:szCs w:val="28"/>
        </w:rPr>
        <w:object w:dxaOrig="1140" w:dyaOrig="320">
          <v:shape id="_x0000_i1057" type="#_x0000_t75" style="width:57pt;height:15.75pt" o:ole="">
            <v:imagedata r:id="rId70" o:title=""/>
          </v:shape>
          <o:OLEObject Type="Embed" ProgID="Equation.3" ShapeID="_x0000_i1057" DrawAspect="Content" ObjectID="_1458564700" r:id="rId71"/>
        </w:object>
      </w:r>
      <w:r w:rsidRPr="00676EC3">
        <w:rPr>
          <w:sz w:val="28"/>
          <w:szCs w:val="28"/>
        </w:rPr>
        <w:tab/>
        <w:t>(3)</w:t>
      </w:r>
    </w:p>
    <w:p w:rsidR="00384650" w:rsidRDefault="00384650"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Здесь:</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Ц – расход цемента в кг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бетонной смеси;</w:t>
      </w:r>
    </w:p>
    <w:p w:rsidR="003F5CC2" w:rsidRPr="00676EC3" w:rsidRDefault="003F5CC2" w:rsidP="00676EC3">
      <w:pPr>
        <w:tabs>
          <w:tab w:val="left" w:pos="9000"/>
        </w:tabs>
        <w:spacing w:line="360" w:lineRule="auto"/>
        <w:ind w:firstLine="709"/>
        <w:jc w:val="both"/>
        <w:rPr>
          <w:sz w:val="28"/>
          <w:szCs w:val="28"/>
        </w:rPr>
      </w:pPr>
      <w:r w:rsidRPr="00676EC3">
        <w:rPr>
          <w:sz w:val="28"/>
          <w:szCs w:val="28"/>
          <w:lang w:val="en-US"/>
        </w:rPr>
        <w:t>V</w:t>
      </w:r>
      <w:r w:rsidRPr="00676EC3">
        <w:rPr>
          <w:sz w:val="28"/>
          <w:szCs w:val="28"/>
        </w:rPr>
        <w:t xml:space="preserve"> – объем пробного замеса, м</w:t>
      </w:r>
      <w:r w:rsidRPr="00676EC3">
        <w:rPr>
          <w:sz w:val="28"/>
          <w:szCs w:val="28"/>
          <w:vertAlign w:val="superscript"/>
        </w:rPr>
        <w:t>3</w:t>
      </w:r>
      <w:r w:rsidRPr="00676EC3">
        <w:rPr>
          <w:sz w:val="28"/>
          <w:szCs w:val="28"/>
        </w:rPr>
        <w:t>;</w:t>
      </w:r>
    </w:p>
    <w:p w:rsidR="003F5CC2" w:rsidRPr="00676EC3" w:rsidRDefault="003F5CC2" w:rsidP="00676EC3">
      <w:pPr>
        <w:tabs>
          <w:tab w:val="left" w:pos="9000"/>
        </w:tabs>
        <w:spacing w:line="360" w:lineRule="auto"/>
        <w:ind w:firstLine="709"/>
        <w:jc w:val="both"/>
        <w:rPr>
          <w:sz w:val="28"/>
          <w:szCs w:val="28"/>
        </w:rPr>
      </w:pPr>
      <w:r w:rsidRPr="00676EC3">
        <w:rPr>
          <w:sz w:val="28"/>
          <w:szCs w:val="28"/>
          <w:lang w:val="en-US"/>
        </w:rPr>
        <w:t>j</w:t>
      </w:r>
      <w:r w:rsidRPr="00676EC3">
        <w:rPr>
          <w:sz w:val="28"/>
          <w:szCs w:val="28"/>
          <w:vertAlign w:val="subscript"/>
        </w:rPr>
        <w:t>к</w:t>
      </w:r>
      <w:r w:rsidRPr="00676EC3">
        <w:rPr>
          <w:sz w:val="28"/>
          <w:szCs w:val="28"/>
        </w:rPr>
        <w:t xml:space="preserve"> – объемный вес крупного заполнителя, кг/м</w:t>
      </w:r>
      <w:r w:rsidRPr="00676EC3">
        <w:rPr>
          <w:sz w:val="28"/>
          <w:szCs w:val="28"/>
          <w:vertAlign w:val="superscript"/>
        </w:rPr>
        <w:t>3</w:t>
      </w:r>
      <w:r w:rsidRPr="00676EC3">
        <w:rPr>
          <w:sz w:val="28"/>
          <w:szCs w:val="28"/>
        </w:rPr>
        <w:t>.</w: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Замес 1: (Ц=260 кг)</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Глиноземистого цемента: </w:t>
      </w:r>
      <w:r w:rsidRPr="00676EC3">
        <w:rPr>
          <w:position w:val="-10"/>
          <w:sz w:val="28"/>
          <w:szCs w:val="28"/>
        </w:rPr>
        <w:object w:dxaOrig="2940" w:dyaOrig="320">
          <v:shape id="_x0000_i1058" type="#_x0000_t75" style="width:147pt;height:15.75pt" o:ole="">
            <v:imagedata r:id="rId72" o:title=""/>
          </v:shape>
          <o:OLEObject Type="Embed" ProgID="Equation.3" ShapeID="_x0000_i1058" DrawAspect="Content" ObjectID="_1458564701" r:id="rId73"/>
        </w:obje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Хромитового щебня: </w:t>
      </w:r>
      <w:r w:rsidRPr="00676EC3">
        <w:rPr>
          <w:position w:val="-10"/>
          <w:sz w:val="28"/>
          <w:szCs w:val="28"/>
        </w:rPr>
        <w:object w:dxaOrig="4020" w:dyaOrig="340">
          <v:shape id="_x0000_i1059" type="#_x0000_t75" style="width:201pt;height:17.25pt" o:ole="">
            <v:imagedata r:id="rId74" o:title=""/>
          </v:shape>
          <o:OLEObject Type="Embed" ProgID="Equation.3" ShapeID="_x0000_i1059" DrawAspect="Content" ObjectID="_1458564702" r:id="rId75"/>
        </w:obje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Хромитового песка: </w:t>
      </w:r>
      <w:r w:rsidRPr="00676EC3">
        <w:rPr>
          <w:position w:val="-10"/>
          <w:sz w:val="28"/>
          <w:szCs w:val="28"/>
        </w:rPr>
        <w:object w:dxaOrig="2900" w:dyaOrig="320">
          <v:shape id="_x0000_i1060" type="#_x0000_t75" style="width:143.25pt;height:15.75pt" o:ole="">
            <v:imagedata r:id="rId76" o:title=""/>
          </v:shape>
          <o:OLEObject Type="Embed" ProgID="Equation.3" ShapeID="_x0000_i1060" DrawAspect="Content" ObjectID="_1458564703" r:id="rId77"/>
        </w:objec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Замес 2: (Ц=330 кг)</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Глиноземистого цемента: </w:t>
      </w:r>
      <w:r w:rsidRPr="00676EC3">
        <w:rPr>
          <w:position w:val="-10"/>
          <w:sz w:val="28"/>
          <w:szCs w:val="28"/>
        </w:rPr>
        <w:object w:dxaOrig="2299" w:dyaOrig="320">
          <v:shape id="_x0000_i1061" type="#_x0000_t75" style="width:114pt;height:15.75pt" o:ole="">
            <v:imagedata r:id="rId78" o:title=""/>
          </v:shape>
          <o:OLEObject Type="Embed" ProgID="Equation.3" ShapeID="_x0000_i1061" DrawAspect="Content" ObjectID="_1458564704" r:id="rId79"/>
        </w:obje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Хромитового щебня: </w:t>
      </w:r>
      <w:r w:rsidRPr="00676EC3">
        <w:rPr>
          <w:position w:val="-10"/>
          <w:sz w:val="28"/>
          <w:szCs w:val="28"/>
        </w:rPr>
        <w:object w:dxaOrig="4020" w:dyaOrig="340">
          <v:shape id="_x0000_i1062" type="#_x0000_t75" style="width:201pt;height:17.25pt" o:ole="">
            <v:imagedata r:id="rId74" o:title=""/>
          </v:shape>
          <o:OLEObject Type="Embed" ProgID="Equation.3" ShapeID="_x0000_i1062" DrawAspect="Content" ObjectID="_1458564705" r:id="rId80"/>
        </w:obje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Хромитового песка: </w:t>
      </w:r>
      <w:r w:rsidRPr="00676EC3">
        <w:rPr>
          <w:position w:val="-10"/>
          <w:sz w:val="28"/>
          <w:szCs w:val="28"/>
        </w:rPr>
        <w:object w:dxaOrig="2900" w:dyaOrig="320">
          <v:shape id="_x0000_i1063" type="#_x0000_t75" style="width:143.25pt;height:15.75pt" o:ole="">
            <v:imagedata r:id="rId76" o:title=""/>
          </v:shape>
          <o:OLEObject Type="Embed" ProgID="Equation.3" ShapeID="_x0000_i1063" DrawAspect="Content" ObjectID="_1458564706" r:id="rId81"/>
        </w:objec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Замес 3: (Ц=400 кг)</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Глиноземистого цемента: </w:t>
      </w:r>
      <w:r w:rsidRPr="00676EC3">
        <w:rPr>
          <w:position w:val="-10"/>
          <w:sz w:val="28"/>
          <w:szCs w:val="28"/>
        </w:rPr>
        <w:object w:dxaOrig="2060" w:dyaOrig="320">
          <v:shape id="_x0000_i1064" type="#_x0000_t75" style="width:102pt;height:15.75pt" o:ole="">
            <v:imagedata r:id="rId82" o:title=""/>
          </v:shape>
          <o:OLEObject Type="Embed" ProgID="Equation.3" ShapeID="_x0000_i1064" DrawAspect="Content" ObjectID="_1458564707" r:id="rId83"/>
        </w:obje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Хромитового щебня: </w:t>
      </w:r>
      <w:r w:rsidRPr="00676EC3">
        <w:rPr>
          <w:position w:val="-10"/>
          <w:sz w:val="28"/>
          <w:szCs w:val="28"/>
        </w:rPr>
        <w:object w:dxaOrig="4020" w:dyaOrig="340">
          <v:shape id="_x0000_i1065" type="#_x0000_t75" style="width:201pt;height:17.25pt" o:ole="">
            <v:imagedata r:id="rId74" o:title=""/>
          </v:shape>
          <o:OLEObject Type="Embed" ProgID="Equation.3" ShapeID="_x0000_i1065" DrawAspect="Content" ObjectID="_1458564708" r:id="rId84"/>
        </w:obje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Хромитового песка: </w:t>
      </w:r>
      <w:r w:rsidRPr="00676EC3">
        <w:rPr>
          <w:position w:val="-10"/>
          <w:sz w:val="28"/>
          <w:szCs w:val="28"/>
        </w:rPr>
        <w:object w:dxaOrig="2900" w:dyaOrig="320">
          <v:shape id="_x0000_i1066" type="#_x0000_t75" style="width:143.25pt;height:15.75pt" o:ole="">
            <v:imagedata r:id="rId76" o:title=""/>
          </v:shape>
          <o:OLEObject Type="Embed" ProgID="Equation.3" ShapeID="_x0000_i1066" DrawAspect="Content" ObjectID="_1458564709" r:id="rId85"/>
        </w:obje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Расход воды берется из условия получения осадки стандартного конуса </w:t>
      </w:r>
      <w:smartTag w:uri="urn:schemas-microsoft-com:office:smarttags" w:element="metricconverter">
        <w:smartTagPr>
          <w:attr w:name="ProductID" w:val="2 см"/>
        </w:smartTagPr>
        <w:r w:rsidRPr="00676EC3">
          <w:rPr>
            <w:sz w:val="28"/>
            <w:szCs w:val="28"/>
          </w:rPr>
          <w:t>2 см</w:t>
        </w:r>
      </w:smartTag>
      <w:r w:rsidRPr="00676EC3">
        <w:rPr>
          <w:sz w:val="28"/>
          <w:szCs w:val="28"/>
        </w:rPr>
        <w:t>.</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Из каждого замеса изготовляются три куба 100</w:t>
      </w:r>
      <w:r w:rsidRPr="00676EC3">
        <w:rPr>
          <w:sz w:val="28"/>
          <w:szCs w:val="28"/>
        </w:rPr>
        <w:sym w:font="Symbol" w:char="F0B4"/>
      </w:r>
      <w:r w:rsidRPr="00676EC3">
        <w:rPr>
          <w:sz w:val="28"/>
          <w:szCs w:val="28"/>
        </w:rPr>
        <w:t>100</w:t>
      </w:r>
      <w:r w:rsidRPr="00676EC3">
        <w:rPr>
          <w:sz w:val="28"/>
          <w:szCs w:val="28"/>
        </w:rPr>
        <w:sym w:font="Symbol" w:char="F0B4"/>
      </w:r>
      <w:r w:rsidRPr="00676EC3">
        <w:rPr>
          <w:sz w:val="28"/>
          <w:szCs w:val="28"/>
        </w:rPr>
        <w:t>100 мм, при этом одновременно определяются объемные веса бетонных смесей (</w:t>
      </w:r>
      <w:r w:rsidRPr="00676EC3">
        <w:rPr>
          <w:sz w:val="28"/>
          <w:szCs w:val="28"/>
          <w:lang w:val="en-US"/>
        </w:rPr>
        <w:t>j</w:t>
      </w:r>
      <w:r w:rsidRPr="00676EC3">
        <w:rPr>
          <w:sz w:val="28"/>
          <w:szCs w:val="28"/>
          <w:vertAlign w:val="subscript"/>
        </w:rPr>
        <w:t>б</w:t>
      </w:r>
      <w:r w:rsidRPr="00676EC3">
        <w:rPr>
          <w:sz w:val="28"/>
          <w:szCs w:val="28"/>
        </w:rPr>
        <w:t>).</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Зная </w:t>
      </w:r>
      <w:r w:rsidRPr="00676EC3">
        <w:rPr>
          <w:sz w:val="28"/>
          <w:szCs w:val="28"/>
          <w:lang w:val="en-US"/>
        </w:rPr>
        <w:t>j</w:t>
      </w:r>
      <w:r w:rsidRPr="00676EC3">
        <w:rPr>
          <w:sz w:val="28"/>
          <w:szCs w:val="28"/>
          <w:vertAlign w:val="subscript"/>
        </w:rPr>
        <w:t>б</w:t>
      </w:r>
      <w:r w:rsidRPr="00676EC3">
        <w:rPr>
          <w:sz w:val="28"/>
          <w:szCs w:val="28"/>
        </w:rPr>
        <w:t xml:space="preserve"> определяем по формулам (4) и (5) действительный расход цемента и воды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бетона).</w: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2720" w:dyaOrig="680">
          <v:shape id="_x0000_i1067" type="#_x0000_t75" style="width:135pt;height:33.75pt" o:ole="">
            <v:imagedata r:id="rId86" o:title=""/>
          </v:shape>
          <o:OLEObject Type="Embed" ProgID="Equation.3" ShapeID="_x0000_i1067" DrawAspect="Content" ObjectID="_1458564710" r:id="rId87"/>
        </w:object>
      </w:r>
      <w:r w:rsidRPr="00676EC3">
        <w:rPr>
          <w:sz w:val="28"/>
          <w:szCs w:val="28"/>
        </w:rPr>
        <w:tab/>
        <w:t>(4)</w: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2560" w:dyaOrig="680">
          <v:shape id="_x0000_i1068" type="#_x0000_t75" style="width:128.25pt;height:33.75pt" o:ole="">
            <v:imagedata r:id="rId88" o:title=""/>
          </v:shape>
          <o:OLEObject Type="Embed" ProgID="Equation.3" ShapeID="_x0000_i1068" DrawAspect="Content" ObjectID="_1458564711" r:id="rId89"/>
        </w:object>
      </w:r>
      <w:r w:rsidRPr="00676EC3">
        <w:rPr>
          <w:sz w:val="28"/>
          <w:szCs w:val="28"/>
        </w:rPr>
        <w:tab/>
        <w:t>(5)</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где в – количество воды в литрах, затраченной на замес, объемом </w:t>
      </w:r>
      <w:r w:rsidRPr="00676EC3">
        <w:rPr>
          <w:sz w:val="28"/>
          <w:szCs w:val="28"/>
          <w:lang w:val="en-US"/>
        </w:rPr>
        <w:t>V</w:t>
      </w:r>
      <w:r w:rsidRPr="00676EC3">
        <w:rPr>
          <w:sz w:val="28"/>
          <w:szCs w:val="28"/>
        </w:rPr>
        <w:t>.</w: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Замес 1: (</w:t>
      </w:r>
      <w:r w:rsidRPr="00676EC3">
        <w:rPr>
          <w:sz w:val="28"/>
          <w:szCs w:val="28"/>
          <w:lang w:val="en-US"/>
        </w:rPr>
        <w:t>j</w:t>
      </w:r>
      <w:r w:rsidRPr="00676EC3">
        <w:rPr>
          <w:sz w:val="28"/>
          <w:szCs w:val="28"/>
          <w:vertAlign w:val="subscript"/>
        </w:rPr>
        <w:t>б</w:t>
      </w:r>
      <w:r w:rsidRPr="00676EC3">
        <w:rPr>
          <w:sz w:val="28"/>
          <w:szCs w:val="28"/>
        </w:rPr>
        <w:t>=2800 кг/м</w:t>
      </w:r>
      <w:r w:rsidRPr="00676EC3">
        <w:rPr>
          <w:sz w:val="28"/>
          <w:szCs w:val="28"/>
          <w:vertAlign w:val="superscript"/>
        </w:rPr>
        <w:t>3</w:t>
      </w:r>
      <w:r w:rsidRPr="00676EC3">
        <w:rPr>
          <w:sz w:val="28"/>
          <w:szCs w:val="28"/>
        </w:rPr>
        <w:t>, в=2 л)</w: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3700" w:dyaOrig="660">
          <v:shape id="_x0000_i1069" type="#_x0000_t75" style="width:185.25pt;height:33pt" o:ole="">
            <v:imagedata r:id="rId90" o:title=""/>
          </v:shape>
          <o:OLEObject Type="Embed" ProgID="Equation.3" ShapeID="_x0000_i1069" DrawAspect="Content" ObjectID="_1458564712" r:id="rId91"/>
        </w:objec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2960" w:dyaOrig="660">
          <v:shape id="_x0000_i1070" type="#_x0000_t75" style="width:146.25pt;height:33pt" o:ole="">
            <v:imagedata r:id="rId92" o:title=""/>
          </v:shape>
          <o:OLEObject Type="Embed" ProgID="Equation.3" ShapeID="_x0000_i1070" DrawAspect="Content" ObjectID="_1458564713" r:id="rId93"/>
        </w:objec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Замес 2: (</w:t>
      </w:r>
      <w:r w:rsidRPr="00676EC3">
        <w:rPr>
          <w:sz w:val="28"/>
          <w:szCs w:val="28"/>
          <w:lang w:val="en-US"/>
        </w:rPr>
        <w:t>j</w:t>
      </w:r>
      <w:r w:rsidRPr="00676EC3">
        <w:rPr>
          <w:sz w:val="28"/>
          <w:szCs w:val="28"/>
          <w:vertAlign w:val="subscript"/>
        </w:rPr>
        <w:t>б</w:t>
      </w:r>
      <w:r w:rsidRPr="00676EC3">
        <w:rPr>
          <w:sz w:val="28"/>
          <w:szCs w:val="28"/>
        </w:rPr>
        <w:t>=2900 кг/м</w:t>
      </w:r>
      <w:r w:rsidRPr="00676EC3">
        <w:rPr>
          <w:sz w:val="28"/>
          <w:szCs w:val="28"/>
          <w:vertAlign w:val="superscript"/>
        </w:rPr>
        <w:t>3</w:t>
      </w:r>
      <w:r w:rsidRPr="00676EC3">
        <w:rPr>
          <w:sz w:val="28"/>
          <w:szCs w:val="28"/>
        </w:rPr>
        <w:t>, в=2,1 л)</w: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3780" w:dyaOrig="660">
          <v:shape id="_x0000_i1071" type="#_x0000_t75" style="width:189pt;height:33pt" o:ole="">
            <v:imagedata r:id="rId94" o:title=""/>
          </v:shape>
          <o:OLEObject Type="Embed" ProgID="Equation.3" ShapeID="_x0000_i1071" DrawAspect="Content" ObjectID="_1458564714" r:id="rId95"/>
        </w:objec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3240" w:dyaOrig="660">
          <v:shape id="_x0000_i1072" type="#_x0000_t75" style="width:162pt;height:33pt" o:ole="">
            <v:imagedata r:id="rId96" o:title=""/>
          </v:shape>
          <o:OLEObject Type="Embed" ProgID="Equation.3" ShapeID="_x0000_i1072" DrawAspect="Content" ObjectID="_1458564715" r:id="rId97"/>
        </w:objec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Замес 3: (</w:t>
      </w:r>
      <w:r w:rsidRPr="00676EC3">
        <w:rPr>
          <w:sz w:val="28"/>
          <w:szCs w:val="28"/>
          <w:lang w:val="en-US"/>
        </w:rPr>
        <w:t>j</w:t>
      </w:r>
      <w:r w:rsidRPr="00676EC3">
        <w:rPr>
          <w:sz w:val="28"/>
          <w:szCs w:val="28"/>
          <w:vertAlign w:val="subscript"/>
        </w:rPr>
        <w:t>б</w:t>
      </w:r>
      <w:r w:rsidRPr="00676EC3">
        <w:rPr>
          <w:sz w:val="28"/>
          <w:szCs w:val="28"/>
        </w:rPr>
        <w:t>=3100 кг/м</w:t>
      </w:r>
      <w:r w:rsidRPr="00676EC3">
        <w:rPr>
          <w:sz w:val="28"/>
          <w:szCs w:val="28"/>
          <w:vertAlign w:val="superscript"/>
        </w:rPr>
        <w:t>3</w:t>
      </w:r>
      <w:r w:rsidRPr="00676EC3">
        <w:rPr>
          <w:sz w:val="28"/>
          <w:szCs w:val="28"/>
        </w:rPr>
        <w:t>, в=2,2 л)</w: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3580" w:dyaOrig="660">
          <v:shape id="_x0000_i1073" type="#_x0000_t75" style="width:179.25pt;height:33pt" o:ole="">
            <v:imagedata r:id="rId98" o:title=""/>
          </v:shape>
          <o:OLEObject Type="Embed" ProgID="Equation.3" ShapeID="_x0000_i1073" DrawAspect="Content" ObjectID="_1458564716" r:id="rId99"/>
        </w:objec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3019" w:dyaOrig="660">
          <v:shape id="_x0000_i1074" type="#_x0000_t75" style="width:149.25pt;height:33pt" o:ole="">
            <v:imagedata r:id="rId100" o:title=""/>
          </v:shape>
          <o:OLEObject Type="Embed" ProgID="Equation.3" ShapeID="_x0000_i1074" DrawAspect="Content" ObjectID="_1458564717" r:id="rId101"/>
        </w:object>
      </w:r>
    </w:p>
    <w:p w:rsidR="00384650" w:rsidRDefault="00384650"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Средние марки образцов, изготовленных из 1, 2 и 3го замесов, равные 145, 187.2 и 238 кг/см</w:t>
      </w:r>
      <w:r w:rsidRPr="00676EC3">
        <w:rPr>
          <w:sz w:val="28"/>
          <w:szCs w:val="28"/>
          <w:vertAlign w:val="superscript"/>
        </w:rPr>
        <w:t>2</w:t>
      </w:r>
      <w:r w:rsidRPr="00676EC3">
        <w:rPr>
          <w:sz w:val="28"/>
          <w:szCs w:val="28"/>
        </w:rPr>
        <w:t>, наносим на график (рисунок 2) и по полученным точкам проводим прямую, выражающую зависимость прочности бетона от расхода цемента. По графику находим расход цемента для бетона марки 160, Ц=235 кг/м</w:t>
      </w:r>
      <w:r w:rsidRPr="00676EC3">
        <w:rPr>
          <w:sz w:val="28"/>
          <w:szCs w:val="28"/>
          <w:vertAlign w:val="superscript"/>
        </w:rPr>
        <w:t>3</w:t>
      </w:r>
      <w:r w:rsidRPr="00676EC3">
        <w:rPr>
          <w:sz w:val="28"/>
          <w:szCs w:val="28"/>
        </w:rPr>
        <w:t>.</w:t>
      </w:r>
    </w:p>
    <w:p w:rsidR="003F5CC2" w:rsidRPr="00676EC3" w:rsidRDefault="00023F7A" w:rsidP="00384650">
      <w:pPr>
        <w:tabs>
          <w:tab w:val="left" w:pos="9000"/>
        </w:tabs>
        <w:spacing w:line="360" w:lineRule="auto"/>
        <w:jc w:val="both"/>
        <w:rPr>
          <w:sz w:val="28"/>
        </w:rPr>
      </w:pPr>
      <w:r>
        <w:rPr>
          <w:sz w:val="28"/>
        </w:rPr>
      </w:r>
      <w:r>
        <w:rPr>
          <w:sz w:val="28"/>
        </w:rPr>
        <w:pict>
          <v:group id="_x0000_s1026" style="width:462pt;height:298.5pt;mso-position-horizontal-relative:char;mso-position-vertical-relative:line" coordorigin="1695,1140" coordsize="9630,5970">
            <v:shape id="_x0000_s1027" type="#_x0000_t75" style="position:absolute;left:1695;top:1140;width:9630;height:5970">
              <v:imagedata r:id="rId102" o:title=""/>
            </v:shape>
            <v:group id="_x0000_s1028" style="position:absolute;left:2841;top:4896;width:1710;height:1770" coordorigin="2274,4893" coordsize="1710,1770">
              <v:group id="_x0000_s1029" style="position:absolute;left:2274;top:4893;width:1254;height:1197" coordorigin="2274,4896" coordsize="1254,1197">
                <v:line id="_x0000_s1030" style="position:absolute" from="2274,4896" to="3528,4896" strokeweight="1.5pt">
                  <v:stroke dashstyle="dash" endarrow="block"/>
                </v:line>
                <v:line id="_x0000_s1031" style="position:absolute" from="3528,4896" to="3528,6093" strokeweight="1.5pt">
                  <v:stroke dashstyle="dash" endarrow="block"/>
                </v:line>
              </v:group>
              <v:shapetype id="_x0000_t202" coordsize="21600,21600" o:spt="202" path="m,l,21600r21600,l21600,xe">
                <v:stroke joinstyle="miter"/>
                <v:path gradientshapeok="t" o:connecttype="rect"/>
              </v:shapetype>
              <v:shape id="_x0000_s1032" type="#_x0000_t202" style="position:absolute;left:3129;top:6150;width:855;height:513" filled="f" stroked="f">
                <v:textbox>
                  <w:txbxContent>
                    <w:p w:rsidR="00676EC3" w:rsidRPr="007827C7" w:rsidRDefault="00676EC3" w:rsidP="006F1547">
                      <w:pPr>
                        <w:jc w:val="center"/>
                        <w:rPr>
                          <w:rFonts w:ascii="Arial" w:hAnsi="Arial" w:cs="Arial"/>
                          <w:sz w:val="28"/>
                          <w:szCs w:val="28"/>
                        </w:rPr>
                      </w:pPr>
                      <w:r w:rsidRPr="007827C7">
                        <w:rPr>
                          <w:rFonts w:ascii="Arial" w:hAnsi="Arial" w:cs="Arial"/>
                          <w:sz w:val="28"/>
                          <w:szCs w:val="28"/>
                        </w:rPr>
                        <w:t>235</w:t>
                      </w:r>
                    </w:p>
                  </w:txbxContent>
                </v:textbox>
              </v:shape>
            </v:group>
            <w10:wrap type="none"/>
            <w10:anchorlock/>
          </v:group>
        </w:pict>
      </w:r>
    </w:p>
    <w:p w:rsidR="003F5CC2" w:rsidRPr="00676EC3" w:rsidRDefault="003F5CC2" w:rsidP="00676EC3">
      <w:pPr>
        <w:tabs>
          <w:tab w:val="left" w:pos="9000"/>
        </w:tabs>
        <w:spacing w:line="360" w:lineRule="auto"/>
        <w:ind w:firstLine="709"/>
        <w:jc w:val="both"/>
        <w:rPr>
          <w:sz w:val="28"/>
          <w:szCs w:val="28"/>
        </w:rPr>
      </w:pPr>
      <w:r w:rsidRPr="00676EC3">
        <w:rPr>
          <w:sz w:val="28"/>
          <w:szCs w:val="28"/>
        </w:rPr>
        <w:t>Рисунок 2 – прочность бетона в зависимости от расхода цемента</w: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Расход воды находим интерполяцией</w:t>
      </w:r>
    </w:p>
    <w:p w:rsidR="00384650" w:rsidRDefault="00384650" w:rsidP="00676EC3">
      <w:pPr>
        <w:tabs>
          <w:tab w:val="left" w:pos="9000"/>
        </w:tabs>
        <w:spacing w:line="360" w:lineRule="auto"/>
        <w:ind w:firstLine="709"/>
        <w:jc w:val="both"/>
        <w:rPr>
          <w:position w:val="-28"/>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28"/>
          <w:sz w:val="28"/>
          <w:szCs w:val="28"/>
        </w:rPr>
        <w:object w:dxaOrig="4300" w:dyaOrig="660">
          <v:shape id="_x0000_i1076" type="#_x0000_t75" style="width:215.25pt;height:33pt" o:ole="">
            <v:imagedata r:id="rId103" o:title=""/>
          </v:shape>
          <o:OLEObject Type="Embed" ProgID="Equation.3" ShapeID="_x0000_i1076" DrawAspect="Content" ObjectID="_1458564718" r:id="rId104"/>
        </w:object>
      </w:r>
      <w:r w:rsidRPr="00676EC3">
        <w:rPr>
          <w:sz w:val="28"/>
          <w:szCs w:val="28"/>
        </w:rPr>
        <w:t>.</w:t>
      </w:r>
    </w:p>
    <w:p w:rsidR="00384650" w:rsidRDefault="00384650"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По формулам (6) и (7) подсчитываем потребное количество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бетона хромитового песка и щебня (принимая </w:t>
      </w:r>
      <w:r w:rsidRPr="00676EC3">
        <w:rPr>
          <w:sz w:val="28"/>
          <w:szCs w:val="28"/>
          <w:lang w:val="en-US"/>
        </w:rPr>
        <w:t>j</w:t>
      </w:r>
      <w:r w:rsidRPr="00676EC3">
        <w:rPr>
          <w:sz w:val="28"/>
          <w:szCs w:val="28"/>
          <w:vertAlign w:val="subscript"/>
        </w:rPr>
        <w:t>б</w:t>
      </w:r>
      <w:r w:rsidRPr="00676EC3">
        <w:rPr>
          <w:sz w:val="28"/>
          <w:szCs w:val="28"/>
        </w:rPr>
        <w:t>=2850).</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Количество мелкого заполнителя, кг</w:t>
      </w:r>
    </w:p>
    <w:p w:rsidR="00384650" w:rsidRDefault="00384650" w:rsidP="00676EC3">
      <w:pPr>
        <w:tabs>
          <w:tab w:val="left" w:pos="9000"/>
        </w:tabs>
        <w:spacing w:line="360" w:lineRule="auto"/>
        <w:ind w:firstLine="709"/>
        <w:jc w:val="both"/>
        <w:rPr>
          <w:position w:val="-12"/>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12"/>
          <w:sz w:val="28"/>
          <w:szCs w:val="28"/>
        </w:rPr>
        <w:object w:dxaOrig="2120" w:dyaOrig="360">
          <v:shape id="_x0000_i1077" type="#_x0000_t75" style="width:105pt;height:18pt" o:ole="">
            <v:imagedata r:id="rId105" o:title=""/>
          </v:shape>
          <o:OLEObject Type="Embed" ProgID="Equation.3" ShapeID="_x0000_i1077" DrawAspect="Content" ObjectID="_1458564719" r:id="rId106"/>
        </w:object>
      </w:r>
      <w:r w:rsidRPr="00676EC3">
        <w:rPr>
          <w:sz w:val="28"/>
          <w:szCs w:val="28"/>
        </w:rPr>
        <w:tab/>
        <w:t>(6)</w:t>
      </w:r>
    </w:p>
    <w:p w:rsidR="00384650" w:rsidRDefault="00384650"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Количество крупного заполнителя, кг</w:t>
      </w:r>
    </w:p>
    <w:p w:rsidR="00384650" w:rsidRDefault="00384650" w:rsidP="00676EC3">
      <w:pPr>
        <w:tabs>
          <w:tab w:val="left" w:pos="9000"/>
        </w:tabs>
        <w:spacing w:line="360" w:lineRule="auto"/>
        <w:ind w:firstLine="709"/>
        <w:jc w:val="both"/>
        <w:rPr>
          <w:position w:val="-12"/>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12"/>
          <w:sz w:val="28"/>
          <w:szCs w:val="28"/>
        </w:rPr>
        <w:object w:dxaOrig="2520" w:dyaOrig="360">
          <v:shape id="_x0000_i1078" type="#_x0000_t75" style="width:126pt;height:18pt" o:ole="">
            <v:imagedata r:id="rId107" o:title=""/>
          </v:shape>
          <o:OLEObject Type="Embed" ProgID="Equation.3" ShapeID="_x0000_i1078" DrawAspect="Content" ObjectID="_1458564720" r:id="rId108"/>
        </w:object>
      </w:r>
      <w:r w:rsidRPr="00676EC3">
        <w:rPr>
          <w:sz w:val="28"/>
          <w:szCs w:val="28"/>
        </w:rPr>
        <w:tab/>
        <w:t>(7)</w:t>
      </w:r>
    </w:p>
    <w:p w:rsidR="003F5CC2" w:rsidRPr="00676EC3" w:rsidRDefault="00384650" w:rsidP="00676EC3">
      <w:pPr>
        <w:tabs>
          <w:tab w:val="left" w:pos="9000"/>
        </w:tabs>
        <w:spacing w:line="360" w:lineRule="auto"/>
        <w:ind w:firstLine="709"/>
        <w:jc w:val="both"/>
        <w:rPr>
          <w:sz w:val="28"/>
          <w:szCs w:val="28"/>
        </w:rPr>
      </w:pPr>
      <w:r>
        <w:rPr>
          <w:sz w:val="28"/>
          <w:szCs w:val="28"/>
        </w:rPr>
        <w:br w:type="page"/>
      </w:r>
      <w:r w:rsidR="003F5CC2" w:rsidRPr="00676EC3">
        <w:rPr>
          <w:position w:val="-10"/>
          <w:sz w:val="28"/>
          <w:szCs w:val="28"/>
        </w:rPr>
        <w:object w:dxaOrig="4099" w:dyaOrig="340">
          <v:shape id="_x0000_i1079" type="#_x0000_t75" style="width:203.25pt;height:17.25pt" o:ole="">
            <v:imagedata r:id="rId109" o:title=""/>
          </v:shape>
          <o:OLEObject Type="Embed" ProgID="Equation.3" ShapeID="_x0000_i1079" DrawAspect="Content" ObjectID="_1458564721" r:id="rId110"/>
        </w:object>
      </w:r>
    </w:p>
    <w:p w:rsidR="00384650" w:rsidRDefault="00384650" w:rsidP="00676EC3">
      <w:pPr>
        <w:tabs>
          <w:tab w:val="left" w:pos="9000"/>
        </w:tabs>
        <w:spacing w:line="360" w:lineRule="auto"/>
        <w:ind w:firstLine="709"/>
        <w:jc w:val="both"/>
        <w:rPr>
          <w:position w:val="-10"/>
          <w:sz w:val="28"/>
          <w:szCs w:val="28"/>
        </w:rPr>
      </w:pPr>
    </w:p>
    <w:p w:rsidR="003F5CC2" w:rsidRPr="00676EC3" w:rsidRDefault="003F5CC2" w:rsidP="00676EC3">
      <w:pPr>
        <w:tabs>
          <w:tab w:val="left" w:pos="9000"/>
        </w:tabs>
        <w:spacing w:line="360" w:lineRule="auto"/>
        <w:ind w:firstLine="709"/>
        <w:jc w:val="both"/>
        <w:rPr>
          <w:sz w:val="28"/>
          <w:szCs w:val="28"/>
        </w:rPr>
      </w:pPr>
      <w:r w:rsidRPr="00676EC3">
        <w:rPr>
          <w:position w:val="-10"/>
          <w:sz w:val="28"/>
          <w:szCs w:val="28"/>
        </w:rPr>
        <w:object w:dxaOrig="4500" w:dyaOrig="340">
          <v:shape id="_x0000_i1080" type="#_x0000_t75" style="width:225pt;height:17.25pt" o:ole="">
            <v:imagedata r:id="rId111" o:title=""/>
          </v:shape>
          <o:OLEObject Type="Embed" ProgID="Equation.3" ShapeID="_x0000_i1080" DrawAspect="Content" ObjectID="_1458564722" r:id="rId112"/>
        </w:object>
      </w:r>
    </w:p>
    <w:p w:rsidR="00384650" w:rsidRDefault="00384650"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Для неответственных конструкций состав бетона можно принимать по [2, таблица 2].</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Принимаем бетон марки 160 на глиноземистом цементе, расход цемента 235 кг/м</w:t>
      </w:r>
      <w:r w:rsidRPr="00676EC3">
        <w:rPr>
          <w:sz w:val="28"/>
          <w:szCs w:val="28"/>
          <w:vertAlign w:val="superscript"/>
        </w:rPr>
        <w:t>3</w:t>
      </w:r>
      <w:r w:rsidRPr="00676EC3">
        <w:rPr>
          <w:sz w:val="28"/>
          <w:szCs w:val="28"/>
        </w:rPr>
        <w:t xml:space="preserve">, с хромитовым заполнителем: </w:t>
      </w:r>
      <w:smartTag w:uri="urn:schemas-microsoft-com:office:smarttags" w:element="metricconverter">
        <w:smartTagPr>
          <w:attr w:name="ProductID" w:val="1259,5 кг"/>
        </w:smartTagPr>
        <w:r w:rsidRPr="00676EC3">
          <w:rPr>
            <w:sz w:val="28"/>
            <w:szCs w:val="28"/>
          </w:rPr>
          <w:t>1259,5 кг</w:t>
        </w:r>
      </w:smartTag>
      <w:r w:rsidRPr="00676EC3">
        <w:rPr>
          <w:sz w:val="28"/>
          <w:szCs w:val="28"/>
        </w:rPr>
        <w:t xml:space="preserve"> хромитового песка и </w:t>
      </w:r>
      <w:smartTag w:uri="urn:schemas-microsoft-com:office:smarttags" w:element="metricconverter">
        <w:smartTagPr>
          <w:attr w:name="ProductID" w:val="1030,5 кг"/>
        </w:smartTagPr>
        <w:r w:rsidRPr="00676EC3">
          <w:rPr>
            <w:sz w:val="28"/>
            <w:szCs w:val="28"/>
          </w:rPr>
          <w:t>1030,5 кг</w:t>
        </w:r>
      </w:smartTag>
      <w:r w:rsidRPr="00676EC3">
        <w:rPr>
          <w:sz w:val="28"/>
          <w:szCs w:val="28"/>
        </w:rPr>
        <w:t xml:space="preserve"> хромитового щебня, максимальная допустимая температура элементов конструкции 1400°С, прочность при максимально допустимой температуре 160 кг/см</w:t>
      </w:r>
      <w:r w:rsidRPr="00676EC3">
        <w:rPr>
          <w:sz w:val="28"/>
          <w:szCs w:val="28"/>
          <w:vertAlign w:val="superscript"/>
        </w:rPr>
        <w:t>2</w:t>
      </w:r>
      <w:r w:rsidRPr="00676EC3">
        <w:rPr>
          <w:sz w:val="28"/>
          <w:szCs w:val="28"/>
        </w:rPr>
        <w:t>.</w: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spacing w:line="360" w:lineRule="auto"/>
        <w:ind w:firstLine="709"/>
        <w:jc w:val="both"/>
        <w:outlineLvl w:val="1"/>
        <w:rPr>
          <w:sz w:val="28"/>
          <w:szCs w:val="32"/>
        </w:rPr>
      </w:pPr>
      <w:bookmarkStart w:id="4" w:name="_Toc243043997"/>
      <w:r w:rsidRPr="00676EC3">
        <w:rPr>
          <w:sz w:val="28"/>
          <w:szCs w:val="32"/>
        </w:rPr>
        <w:t>Контрольные вопросы</w:t>
      </w:r>
      <w:bookmarkEnd w:id="4"/>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1. Огнеупорный бетон имеет ряд преимуществ перед огнеупорным кирпичом. Огнеупорный бетон не требует обжига в печах, в то время как огнеупорный кирпич должен до своего употребления в кладку подвергнуться обжигу при высокой температуре, что удорожает его стоимость. Из огнеупорной бетонной массы можно легко выполнить самые сложные по своей форме части печи, вследствие чего экономится дорогостоящий фасонный огнеупорный кирпич и упрощается кладка. Сборка печей и крупных огнеупорных блоков выполняется быстрее и дешевле, чем из отдельных кирпичей и, кроме того, кладка будет иметь меньше швов, от чего она становится более стойкой, чем кладка из кирпича.</w:t>
      </w:r>
    </w:p>
    <w:p w:rsidR="003F5CC2" w:rsidRPr="00676EC3" w:rsidRDefault="003F5CC2" w:rsidP="00676EC3">
      <w:pPr>
        <w:spacing w:line="360" w:lineRule="auto"/>
        <w:ind w:firstLine="709"/>
        <w:jc w:val="both"/>
        <w:rPr>
          <w:sz w:val="28"/>
          <w:szCs w:val="28"/>
        </w:rPr>
      </w:pPr>
      <w:r w:rsidRPr="00676EC3">
        <w:rPr>
          <w:sz w:val="28"/>
          <w:szCs w:val="28"/>
        </w:rPr>
        <w:t>2. Огнеупорные бетоны готовят из смесей, состоящих из вяжущего вещества и заполнителя.</w:t>
      </w:r>
    </w:p>
    <w:p w:rsidR="003F5CC2" w:rsidRPr="00676EC3" w:rsidRDefault="003F5CC2" w:rsidP="00676EC3">
      <w:pPr>
        <w:spacing w:line="360" w:lineRule="auto"/>
        <w:ind w:firstLine="709"/>
        <w:jc w:val="both"/>
        <w:rPr>
          <w:sz w:val="28"/>
          <w:szCs w:val="28"/>
        </w:rPr>
      </w:pPr>
      <w:r w:rsidRPr="00676EC3">
        <w:rPr>
          <w:sz w:val="28"/>
          <w:szCs w:val="28"/>
        </w:rPr>
        <w:t>Вяжущие вещества разделяют на четыре группы:</w:t>
      </w:r>
    </w:p>
    <w:p w:rsidR="003F5CC2" w:rsidRPr="00676EC3" w:rsidRDefault="003F5CC2" w:rsidP="00676EC3">
      <w:pPr>
        <w:numPr>
          <w:ilvl w:val="0"/>
          <w:numId w:val="20"/>
        </w:numPr>
        <w:spacing w:line="360" w:lineRule="auto"/>
        <w:ind w:left="0" w:firstLine="709"/>
        <w:jc w:val="both"/>
        <w:rPr>
          <w:sz w:val="28"/>
          <w:szCs w:val="28"/>
        </w:rPr>
      </w:pPr>
      <w:r w:rsidRPr="00676EC3">
        <w:rPr>
          <w:sz w:val="28"/>
          <w:szCs w:val="28"/>
        </w:rPr>
        <w:t>гидравлические;</w:t>
      </w:r>
    </w:p>
    <w:p w:rsidR="003F5CC2" w:rsidRPr="00676EC3" w:rsidRDefault="003F5CC2" w:rsidP="00676EC3">
      <w:pPr>
        <w:numPr>
          <w:ilvl w:val="0"/>
          <w:numId w:val="20"/>
        </w:numPr>
        <w:spacing w:line="360" w:lineRule="auto"/>
        <w:ind w:left="0" w:firstLine="709"/>
        <w:jc w:val="both"/>
        <w:rPr>
          <w:sz w:val="28"/>
          <w:szCs w:val="28"/>
        </w:rPr>
      </w:pPr>
      <w:r w:rsidRPr="00676EC3">
        <w:rPr>
          <w:sz w:val="28"/>
          <w:szCs w:val="28"/>
        </w:rPr>
        <w:t>коагуляционные;</w:t>
      </w:r>
    </w:p>
    <w:p w:rsidR="003F5CC2" w:rsidRPr="00676EC3" w:rsidRDefault="003F5CC2" w:rsidP="00676EC3">
      <w:pPr>
        <w:numPr>
          <w:ilvl w:val="0"/>
          <w:numId w:val="20"/>
        </w:numPr>
        <w:spacing w:line="360" w:lineRule="auto"/>
        <w:ind w:left="0" w:firstLine="709"/>
        <w:jc w:val="both"/>
        <w:rPr>
          <w:sz w:val="28"/>
          <w:szCs w:val="28"/>
        </w:rPr>
      </w:pPr>
      <w:r w:rsidRPr="00676EC3">
        <w:rPr>
          <w:sz w:val="28"/>
          <w:szCs w:val="28"/>
        </w:rPr>
        <w:t>химические;</w:t>
      </w:r>
    </w:p>
    <w:p w:rsidR="003F5CC2" w:rsidRPr="00676EC3" w:rsidRDefault="003F5CC2" w:rsidP="00676EC3">
      <w:pPr>
        <w:numPr>
          <w:ilvl w:val="0"/>
          <w:numId w:val="20"/>
        </w:numPr>
        <w:spacing w:line="360" w:lineRule="auto"/>
        <w:ind w:left="0" w:firstLine="709"/>
        <w:jc w:val="both"/>
        <w:rPr>
          <w:sz w:val="28"/>
          <w:szCs w:val="28"/>
        </w:rPr>
      </w:pPr>
      <w:r w:rsidRPr="00676EC3">
        <w:rPr>
          <w:sz w:val="28"/>
          <w:szCs w:val="28"/>
        </w:rPr>
        <w:t>органические.</w:t>
      </w:r>
    </w:p>
    <w:p w:rsidR="003F5CC2" w:rsidRPr="00676EC3" w:rsidRDefault="003F5CC2" w:rsidP="00676EC3">
      <w:pPr>
        <w:spacing w:line="360" w:lineRule="auto"/>
        <w:ind w:firstLine="709"/>
        <w:jc w:val="both"/>
        <w:rPr>
          <w:sz w:val="28"/>
          <w:szCs w:val="28"/>
        </w:rPr>
      </w:pPr>
      <w:r w:rsidRPr="00676EC3">
        <w:rPr>
          <w:sz w:val="28"/>
          <w:szCs w:val="28"/>
        </w:rPr>
        <w:t>К гидравлическим вяжущим относят портландцемент, глиноземистый, высокоглинистый и периклазовый цементы. В качестве коагуляционных вяжущих применяют жидкое стекло, в качестве химических – фосфатные связки. Бакелит, смолы, пек и т.п. являются органическими вяжущими.</w:t>
      </w:r>
    </w:p>
    <w:p w:rsidR="003F5CC2" w:rsidRPr="00676EC3" w:rsidRDefault="003F5CC2" w:rsidP="00676EC3">
      <w:pPr>
        <w:spacing w:line="360" w:lineRule="auto"/>
        <w:ind w:firstLine="709"/>
        <w:jc w:val="both"/>
        <w:rPr>
          <w:sz w:val="28"/>
          <w:szCs w:val="28"/>
        </w:rPr>
      </w:pPr>
      <w:r w:rsidRPr="00676EC3">
        <w:rPr>
          <w:sz w:val="28"/>
          <w:szCs w:val="28"/>
        </w:rPr>
        <w:t>Огнеупорность бетона зависит от применяемого заполнителя. Заполнители представляют собой природные либо искусственные материалы из боя или лома огнеупорных изделий и неформованных огнеупоров определенного зернового состава.</w:t>
      </w:r>
    </w:p>
    <w:p w:rsidR="003F5CC2" w:rsidRPr="00676EC3" w:rsidRDefault="003F5CC2" w:rsidP="00676EC3">
      <w:pPr>
        <w:spacing w:line="360" w:lineRule="auto"/>
        <w:ind w:firstLine="709"/>
        <w:jc w:val="both"/>
        <w:rPr>
          <w:sz w:val="28"/>
          <w:szCs w:val="28"/>
        </w:rPr>
      </w:pPr>
      <w:r w:rsidRPr="00676EC3">
        <w:rPr>
          <w:sz w:val="28"/>
          <w:szCs w:val="28"/>
        </w:rPr>
        <w:t xml:space="preserve">3. Обожженный огнеупорный бетон в холодном состоянии поглощает из воздуха влагу, которая вызывает вторичное гашение свободной окиси кальция и превращение ее в гидрат окиси кальция </w:t>
      </w:r>
      <w:r w:rsidRPr="00676EC3">
        <w:rPr>
          <w:sz w:val="28"/>
          <w:szCs w:val="28"/>
          <w:lang w:val="en-US"/>
        </w:rPr>
        <w:t>Ca</w:t>
      </w:r>
      <w:r w:rsidRPr="00676EC3">
        <w:rPr>
          <w:sz w:val="28"/>
          <w:szCs w:val="28"/>
        </w:rPr>
        <w:t>(ОН)</w:t>
      </w:r>
      <w:r w:rsidRPr="00676EC3">
        <w:rPr>
          <w:sz w:val="28"/>
          <w:szCs w:val="28"/>
          <w:vertAlign w:val="subscript"/>
        </w:rPr>
        <w:t>2</w:t>
      </w:r>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При этом объем частиц извести сильно увеличивается, в бетоне появляются трещины и резко уменьшается его прочность.</w:t>
      </w:r>
    </w:p>
    <w:p w:rsidR="003F5CC2" w:rsidRPr="00676EC3" w:rsidRDefault="003F5CC2" w:rsidP="00676EC3">
      <w:pPr>
        <w:spacing w:line="360" w:lineRule="auto"/>
        <w:ind w:firstLine="709"/>
        <w:jc w:val="both"/>
        <w:rPr>
          <w:sz w:val="28"/>
          <w:szCs w:val="28"/>
        </w:rPr>
      </w:pPr>
      <w:r w:rsidRPr="00676EC3">
        <w:rPr>
          <w:sz w:val="28"/>
          <w:szCs w:val="28"/>
        </w:rPr>
        <w:t>Для противодействия этому явлению в огнеупорный бетон вводятся тонкомолотые добавки (микронаполнители). Значение этих добавок в том, что они при высокой температуре вступают в химическое взаимодействие с окисью кальция, устраняют возможность ее вторичного гашения и способствуют сохранению прочности и структуры бетонного камня при нагревании и после охлаждения.</w:t>
      </w:r>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4. Таблица 1 – Области применения некоторых огнеупоров</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96"/>
        <w:gridCol w:w="2212"/>
        <w:gridCol w:w="4755"/>
      </w:tblGrid>
      <w:tr w:rsidR="003F5CC2" w:rsidRPr="00384650">
        <w:trPr>
          <w:trHeight w:val="1620"/>
          <w:jc w:val="center"/>
        </w:trPr>
        <w:tc>
          <w:tcPr>
            <w:tcW w:w="0" w:type="auto"/>
            <w:tcBorders>
              <w:top w:val="single" w:sz="12" w:space="0" w:color="auto"/>
              <w:bottom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Бетон</w:t>
            </w:r>
          </w:p>
        </w:tc>
        <w:tc>
          <w:tcPr>
            <w:tcW w:w="0" w:type="auto"/>
            <w:tcBorders>
              <w:top w:val="single" w:sz="12" w:space="0" w:color="auto"/>
              <w:bottom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Заполнитель</w:t>
            </w:r>
          </w:p>
        </w:tc>
        <w:tc>
          <w:tcPr>
            <w:tcW w:w="0" w:type="auto"/>
            <w:tcBorders>
              <w:top w:val="single" w:sz="12" w:space="0" w:color="auto"/>
              <w:bottom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Основные области применения</w:t>
            </w:r>
          </w:p>
        </w:tc>
      </w:tr>
      <w:tr w:rsidR="003F5CC2" w:rsidRPr="00384650">
        <w:trPr>
          <w:trHeight w:val="1425"/>
          <w:jc w:val="center"/>
        </w:trPr>
        <w:tc>
          <w:tcPr>
            <w:tcW w:w="0" w:type="auto"/>
            <w:tcBorders>
              <w:top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Шамотный</w:t>
            </w:r>
          </w:p>
        </w:tc>
        <w:tc>
          <w:tcPr>
            <w:tcW w:w="0" w:type="auto"/>
            <w:tcBorders>
              <w:top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Шамот</w:t>
            </w:r>
          </w:p>
        </w:tc>
        <w:tc>
          <w:tcPr>
            <w:tcW w:w="0" w:type="auto"/>
            <w:tcBorders>
              <w:top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Борова печей, крышки люков и заслонок</w:t>
            </w:r>
          </w:p>
        </w:tc>
      </w:tr>
      <w:tr w:rsidR="003F5CC2" w:rsidRPr="00384650">
        <w:trPr>
          <w:trHeight w:val="330"/>
          <w:jc w:val="center"/>
        </w:trPr>
        <w:tc>
          <w:tcPr>
            <w:tcW w:w="0" w:type="auto"/>
            <w:vMerge w:val="restart"/>
            <w:vAlign w:val="center"/>
          </w:tcPr>
          <w:p w:rsidR="003F5CC2" w:rsidRPr="00384650" w:rsidRDefault="003F5CC2" w:rsidP="00384650">
            <w:pPr>
              <w:spacing w:line="360" w:lineRule="auto"/>
              <w:ind w:hanging="54"/>
              <w:jc w:val="both"/>
              <w:rPr>
                <w:sz w:val="20"/>
                <w:szCs w:val="20"/>
              </w:rPr>
            </w:pPr>
            <w:r w:rsidRPr="00384650">
              <w:rPr>
                <w:sz w:val="20"/>
                <w:szCs w:val="20"/>
              </w:rPr>
              <w:t>Высокоглиноземистый</w:t>
            </w:r>
          </w:p>
          <w:p w:rsidR="003F5CC2" w:rsidRPr="00384650" w:rsidRDefault="003F5CC2" w:rsidP="00384650">
            <w:pPr>
              <w:spacing w:line="360" w:lineRule="auto"/>
              <w:ind w:hanging="54"/>
              <w:jc w:val="both"/>
              <w:rPr>
                <w:sz w:val="20"/>
                <w:szCs w:val="20"/>
              </w:rPr>
            </w:pPr>
          </w:p>
        </w:tc>
        <w:tc>
          <w:tcPr>
            <w:tcW w:w="0" w:type="auto"/>
            <w:vAlign w:val="center"/>
          </w:tcPr>
          <w:p w:rsidR="003F5CC2" w:rsidRPr="00384650" w:rsidRDefault="003F5CC2" w:rsidP="00384650">
            <w:pPr>
              <w:spacing w:line="360" w:lineRule="auto"/>
              <w:ind w:hanging="54"/>
              <w:jc w:val="both"/>
              <w:rPr>
                <w:sz w:val="20"/>
                <w:szCs w:val="20"/>
              </w:rPr>
            </w:pPr>
            <w:r w:rsidRPr="00384650">
              <w:rPr>
                <w:sz w:val="20"/>
                <w:szCs w:val="20"/>
              </w:rPr>
              <w:t>Муллито-кремнеземистый шамот</w:t>
            </w:r>
          </w:p>
        </w:tc>
        <w:tc>
          <w:tcPr>
            <w:tcW w:w="0" w:type="auto"/>
            <w:vAlign w:val="center"/>
          </w:tcPr>
          <w:p w:rsidR="003F5CC2" w:rsidRPr="00384650" w:rsidRDefault="003F5CC2" w:rsidP="00384650">
            <w:pPr>
              <w:spacing w:line="360" w:lineRule="auto"/>
              <w:ind w:hanging="54"/>
              <w:jc w:val="both"/>
              <w:rPr>
                <w:sz w:val="20"/>
                <w:szCs w:val="20"/>
              </w:rPr>
            </w:pPr>
            <w:r w:rsidRPr="00384650">
              <w:rPr>
                <w:sz w:val="20"/>
                <w:szCs w:val="20"/>
              </w:rPr>
              <w:t>Участки топок паровых котлов, крышки нагревательных колодцев, горелочные камни</w:t>
            </w:r>
          </w:p>
        </w:tc>
      </w:tr>
      <w:tr w:rsidR="003F5CC2" w:rsidRPr="00384650">
        <w:trPr>
          <w:trHeight w:val="540"/>
          <w:jc w:val="center"/>
        </w:trPr>
        <w:tc>
          <w:tcPr>
            <w:tcW w:w="0" w:type="auto"/>
            <w:vMerge/>
            <w:vAlign w:val="center"/>
          </w:tcPr>
          <w:p w:rsidR="003F5CC2" w:rsidRPr="00384650" w:rsidRDefault="003F5CC2" w:rsidP="00384650">
            <w:pPr>
              <w:spacing w:line="360" w:lineRule="auto"/>
              <w:ind w:hanging="54"/>
              <w:jc w:val="both"/>
              <w:rPr>
                <w:sz w:val="20"/>
                <w:szCs w:val="20"/>
              </w:rPr>
            </w:pPr>
          </w:p>
        </w:tc>
        <w:tc>
          <w:tcPr>
            <w:tcW w:w="0" w:type="auto"/>
            <w:vAlign w:val="center"/>
          </w:tcPr>
          <w:p w:rsidR="003F5CC2" w:rsidRPr="00384650" w:rsidRDefault="003F5CC2" w:rsidP="00384650">
            <w:pPr>
              <w:spacing w:line="360" w:lineRule="auto"/>
              <w:ind w:hanging="54"/>
              <w:jc w:val="both"/>
              <w:rPr>
                <w:sz w:val="20"/>
                <w:szCs w:val="20"/>
              </w:rPr>
            </w:pPr>
            <w:r w:rsidRPr="00384650">
              <w:rPr>
                <w:sz w:val="20"/>
                <w:szCs w:val="20"/>
              </w:rPr>
              <w:t>Глинозем</w:t>
            </w:r>
          </w:p>
        </w:tc>
        <w:tc>
          <w:tcPr>
            <w:tcW w:w="0" w:type="auto"/>
            <w:vAlign w:val="center"/>
          </w:tcPr>
          <w:p w:rsidR="003F5CC2" w:rsidRPr="00384650" w:rsidRDefault="003F5CC2" w:rsidP="00384650">
            <w:pPr>
              <w:spacing w:line="360" w:lineRule="auto"/>
              <w:ind w:hanging="54"/>
              <w:jc w:val="both"/>
              <w:rPr>
                <w:sz w:val="20"/>
                <w:szCs w:val="20"/>
              </w:rPr>
            </w:pPr>
            <w:r w:rsidRPr="00384650">
              <w:rPr>
                <w:sz w:val="20"/>
                <w:szCs w:val="20"/>
              </w:rPr>
              <w:t>Ответственные узлы нагревательных и плавильных печей, подвергающиеся воздействию высоких температур</w:t>
            </w:r>
          </w:p>
        </w:tc>
      </w:tr>
      <w:tr w:rsidR="003F5CC2" w:rsidRPr="00384650">
        <w:trPr>
          <w:trHeight w:val="1425"/>
          <w:jc w:val="center"/>
        </w:trPr>
        <w:tc>
          <w:tcPr>
            <w:tcW w:w="0" w:type="auto"/>
            <w:vAlign w:val="center"/>
          </w:tcPr>
          <w:p w:rsidR="003F5CC2" w:rsidRPr="00384650" w:rsidRDefault="003F5CC2" w:rsidP="00384650">
            <w:pPr>
              <w:spacing w:line="360" w:lineRule="auto"/>
              <w:ind w:hanging="54"/>
              <w:jc w:val="both"/>
              <w:rPr>
                <w:sz w:val="20"/>
                <w:szCs w:val="20"/>
              </w:rPr>
            </w:pPr>
            <w:r w:rsidRPr="00384650">
              <w:rPr>
                <w:sz w:val="20"/>
                <w:szCs w:val="20"/>
              </w:rPr>
              <w:t>Огнеупорный теплоизоляционный</w:t>
            </w:r>
          </w:p>
        </w:tc>
        <w:tc>
          <w:tcPr>
            <w:tcW w:w="0" w:type="auto"/>
            <w:vAlign w:val="center"/>
          </w:tcPr>
          <w:p w:rsidR="003F5CC2" w:rsidRPr="00384650" w:rsidRDefault="003F5CC2" w:rsidP="00384650">
            <w:pPr>
              <w:spacing w:line="360" w:lineRule="auto"/>
              <w:ind w:hanging="54"/>
              <w:jc w:val="both"/>
              <w:rPr>
                <w:sz w:val="20"/>
                <w:szCs w:val="20"/>
              </w:rPr>
            </w:pPr>
            <w:r w:rsidRPr="00384650">
              <w:rPr>
                <w:sz w:val="20"/>
                <w:szCs w:val="20"/>
              </w:rPr>
              <w:t>Пористый шамот</w:t>
            </w:r>
          </w:p>
        </w:tc>
        <w:tc>
          <w:tcPr>
            <w:tcW w:w="0" w:type="auto"/>
            <w:vAlign w:val="center"/>
          </w:tcPr>
          <w:p w:rsidR="003F5CC2" w:rsidRPr="00384650" w:rsidRDefault="003F5CC2" w:rsidP="00384650">
            <w:pPr>
              <w:spacing w:line="360" w:lineRule="auto"/>
              <w:ind w:hanging="54"/>
              <w:jc w:val="both"/>
              <w:rPr>
                <w:sz w:val="20"/>
                <w:szCs w:val="20"/>
              </w:rPr>
            </w:pPr>
            <w:r w:rsidRPr="00384650">
              <w:rPr>
                <w:sz w:val="20"/>
                <w:szCs w:val="20"/>
              </w:rPr>
              <w:t>Теплоизоляционный слой стен печи</w:t>
            </w:r>
          </w:p>
        </w:tc>
      </w:tr>
      <w:tr w:rsidR="003F5CC2" w:rsidRPr="00384650">
        <w:trPr>
          <w:trHeight w:val="1965"/>
          <w:jc w:val="center"/>
        </w:trPr>
        <w:tc>
          <w:tcPr>
            <w:tcW w:w="0" w:type="auto"/>
            <w:tcBorders>
              <w:bottom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Теплоизоляционный</w:t>
            </w:r>
          </w:p>
        </w:tc>
        <w:tc>
          <w:tcPr>
            <w:tcW w:w="0" w:type="auto"/>
            <w:tcBorders>
              <w:bottom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Вермикулит, минеральные волокна</w:t>
            </w:r>
          </w:p>
        </w:tc>
        <w:tc>
          <w:tcPr>
            <w:tcW w:w="0" w:type="auto"/>
            <w:tcBorders>
              <w:bottom w:val="single" w:sz="12" w:space="0" w:color="auto"/>
            </w:tcBorders>
            <w:vAlign w:val="center"/>
          </w:tcPr>
          <w:p w:rsidR="003F5CC2" w:rsidRPr="00384650" w:rsidRDefault="003F5CC2" w:rsidP="00384650">
            <w:pPr>
              <w:spacing w:line="360" w:lineRule="auto"/>
              <w:ind w:hanging="54"/>
              <w:jc w:val="both"/>
              <w:rPr>
                <w:sz w:val="20"/>
                <w:szCs w:val="20"/>
              </w:rPr>
            </w:pPr>
            <w:r w:rsidRPr="00384650">
              <w:rPr>
                <w:sz w:val="20"/>
                <w:szCs w:val="20"/>
              </w:rPr>
              <w:t>Теплоизоляционный слой стен</w:t>
            </w:r>
          </w:p>
        </w:tc>
      </w:tr>
    </w:tbl>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5. Огнеупорные бетоны готовятся в бетономешалках. Технология их изготовления следующая:</w:t>
      </w:r>
    </w:p>
    <w:p w:rsidR="003F5CC2" w:rsidRPr="00676EC3" w:rsidRDefault="003F5CC2" w:rsidP="00676EC3">
      <w:pPr>
        <w:numPr>
          <w:ilvl w:val="0"/>
          <w:numId w:val="21"/>
        </w:numPr>
        <w:spacing w:line="360" w:lineRule="auto"/>
        <w:ind w:left="0" w:firstLine="709"/>
        <w:jc w:val="both"/>
        <w:rPr>
          <w:sz w:val="28"/>
          <w:szCs w:val="28"/>
        </w:rPr>
      </w:pPr>
      <w:r w:rsidRPr="00676EC3">
        <w:rPr>
          <w:sz w:val="28"/>
          <w:szCs w:val="28"/>
        </w:rPr>
        <w:t>смешивание цемента, заполнителя и воды (приготовление сырогобетона);</w:t>
      </w:r>
    </w:p>
    <w:p w:rsidR="003F5CC2" w:rsidRPr="00676EC3" w:rsidRDefault="003F5CC2" w:rsidP="00676EC3">
      <w:pPr>
        <w:numPr>
          <w:ilvl w:val="0"/>
          <w:numId w:val="21"/>
        </w:numPr>
        <w:spacing w:line="360" w:lineRule="auto"/>
        <w:ind w:left="0" w:firstLine="709"/>
        <w:jc w:val="both"/>
        <w:rPr>
          <w:sz w:val="28"/>
          <w:szCs w:val="28"/>
        </w:rPr>
      </w:pPr>
      <w:r w:rsidRPr="00676EC3">
        <w:rPr>
          <w:sz w:val="28"/>
          <w:szCs w:val="28"/>
        </w:rPr>
        <w:t>заполнение</w:t>
      </w:r>
      <w:r w:rsidR="00676EC3" w:rsidRPr="00676EC3">
        <w:rPr>
          <w:sz w:val="28"/>
          <w:szCs w:val="28"/>
        </w:rPr>
        <w:t xml:space="preserve"> </w:t>
      </w:r>
      <w:r w:rsidRPr="00676EC3">
        <w:rPr>
          <w:sz w:val="28"/>
          <w:szCs w:val="28"/>
        </w:rPr>
        <w:t>сырым</w:t>
      </w:r>
      <w:r w:rsidR="00676EC3" w:rsidRPr="00676EC3">
        <w:rPr>
          <w:sz w:val="28"/>
          <w:szCs w:val="28"/>
        </w:rPr>
        <w:t xml:space="preserve"> </w:t>
      </w:r>
      <w:r w:rsidRPr="00676EC3">
        <w:rPr>
          <w:sz w:val="28"/>
          <w:szCs w:val="28"/>
        </w:rPr>
        <w:t>бетоном</w:t>
      </w:r>
      <w:r w:rsidR="00676EC3" w:rsidRPr="00676EC3">
        <w:rPr>
          <w:sz w:val="28"/>
          <w:szCs w:val="28"/>
        </w:rPr>
        <w:t xml:space="preserve"> </w:t>
      </w:r>
      <w:r w:rsidRPr="00676EC3">
        <w:rPr>
          <w:sz w:val="28"/>
          <w:szCs w:val="28"/>
        </w:rPr>
        <w:t>деревянных</w:t>
      </w:r>
      <w:r w:rsidR="00676EC3" w:rsidRPr="00676EC3">
        <w:rPr>
          <w:sz w:val="28"/>
          <w:szCs w:val="28"/>
        </w:rPr>
        <w:t xml:space="preserve"> </w:t>
      </w:r>
      <w:r w:rsidRPr="00676EC3">
        <w:rPr>
          <w:sz w:val="28"/>
          <w:szCs w:val="28"/>
        </w:rPr>
        <w:t>или</w:t>
      </w:r>
      <w:r w:rsidR="00676EC3" w:rsidRPr="00676EC3">
        <w:rPr>
          <w:sz w:val="28"/>
          <w:szCs w:val="28"/>
        </w:rPr>
        <w:t xml:space="preserve"> </w:t>
      </w:r>
      <w:r w:rsidRPr="00676EC3">
        <w:rPr>
          <w:sz w:val="28"/>
          <w:szCs w:val="28"/>
        </w:rPr>
        <w:t>металлическихформ;</w:t>
      </w:r>
    </w:p>
    <w:p w:rsidR="003F5CC2" w:rsidRPr="00676EC3" w:rsidRDefault="003F5CC2" w:rsidP="00676EC3">
      <w:pPr>
        <w:numPr>
          <w:ilvl w:val="0"/>
          <w:numId w:val="21"/>
        </w:numPr>
        <w:spacing w:line="360" w:lineRule="auto"/>
        <w:ind w:left="0" w:firstLine="709"/>
        <w:jc w:val="both"/>
        <w:rPr>
          <w:sz w:val="28"/>
          <w:szCs w:val="28"/>
        </w:rPr>
      </w:pPr>
      <w:r w:rsidRPr="00676EC3">
        <w:rPr>
          <w:sz w:val="28"/>
          <w:szCs w:val="28"/>
        </w:rPr>
        <w:t>выдержка для завершения процесса схватывания и затвердеванияв течение 5 ÷ 14 суток;</w:t>
      </w:r>
    </w:p>
    <w:p w:rsidR="003F5CC2" w:rsidRPr="00676EC3" w:rsidRDefault="003F5CC2" w:rsidP="00676EC3">
      <w:pPr>
        <w:numPr>
          <w:ilvl w:val="0"/>
          <w:numId w:val="21"/>
        </w:numPr>
        <w:spacing w:line="360" w:lineRule="auto"/>
        <w:ind w:left="0" w:firstLine="709"/>
        <w:jc w:val="both"/>
        <w:rPr>
          <w:sz w:val="28"/>
          <w:szCs w:val="28"/>
        </w:rPr>
      </w:pPr>
      <w:r w:rsidRPr="00676EC3">
        <w:rPr>
          <w:sz w:val="28"/>
          <w:szCs w:val="28"/>
        </w:rPr>
        <w:t>сушка при температуре 110°С;</w:t>
      </w:r>
    </w:p>
    <w:p w:rsidR="003F5CC2" w:rsidRPr="00676EC3" w:rsidRDefault="003F5CC2" w:rsidP="00676EC3">
      <w:pPr>
        <w:numPr>
          <w:ilvl w:val="0"/>
          <w:numId w:val="21"/>
        </w:numPr>
        <w:spacing w:line="360" w:lineRule="auto"/>
        <w:ind w:left="0" w:firstLine="709"/>
        <w:jc w:val="both"/>
        <w:rPr>
          <w:sz w:val="28"/>
          <w:szCs w:val="28"/>
        </w:rPr>
      </w:pPr>
      <w:r w:rsidRPr="00676EC3">
        <w:rPr>
          <w:sz w:val="28"/>
          <w:szCs w:val="28"/>
        </w:rPr>
        <w:t>обжиг при температуре 1300 ÷ 1500 °С.</w:t>
      </w:r>
    </w:p>
    <w:p w:rsidR="003F5CC2" w:rsidRPr="00676EC3" w:rsidRDefault="003F5CC2" w:rsidP="00676EC3">
      <w:pPr>
        <w:spacing w:line="360" w:lineRule="auto"/>
        <w:ind w:firstLine="709"/>
        <w:jc w:val="both"/>
        <w:rPr>
          <w:sz w:val="28"/>
          <w:szCs w:val="28"/>
        </w:rPr>
      </w:pPr>
      <w:r w:rsidRPr="00676EC3">
        <w:rPr>
          <w:sz w:val="28"/>
          <w:szCs w:val="28"/>
        </w:rPr>
        <w:t>При приготовлении огнеупорного бетона в барабан бетономешалки сначала загружают цемент соответствующей марки, заполнитель, наливают 0,8 количества воды, потребной на замес и перемешивают в течение 2 минут; затем доливают остальную часть воды и перемешивают бетонную смесь до полной однородности, но не менее 3 минут.</w:t>
      </w:r>
    </w:p>
    <w:p w:rsidR="003F5CC2" w:rsidRPr="00676EC3" w:rsidRDefault="003F5CC2" w:rsidP="00676EC3">
      <w:pPr>
        <w:spacing w:line="360" w:lineRule="auto"/>
        <w:ind w:firstLine="709"/>
        <w:jc w:val="both"/>
        <w:rPr>
          <w:sz w:val="28"/>
          <w:szCs w:val="28"/>
        </w:rPr>
      </w:pPr>
      <w:r w:rsidRPr="00676EC3">
        <w:rPr>
          <w:sz w:val="28"/>
          <w:szCs w:val="28"/>
        </w:rPr>
        <w:t xml:space="preserve">При приготовлении бетона на жидком стекле тонкомолотая добавка заранее тщательно смешивается с просеянным через сито с отверстиями </w:t>
      </w:r>
      <w:smartTag w:uri="urn:schemas-microsoft-com:office:smarttags" w:element="metricconverter">
        <w:smartTagPr>
          <w:attr w:name="ProductID" w:val="0,6 мм"/>
        </w:smartTagPr>
        <w:r w:rsidRPr="00676EC3">
          <w:rPr>
            <w:sz w:val="28"/>
            <w:szCs w:val="28"/>
          </w:rPr>
          <w:t>0,6 мм</w:t>
        </w:r>
      </w:smartTag>
      <w:r w:rsidRPr="00676EC3">
        <w:rPr>
          <w:sz w:val="28"/>
          <w:szCs w:val="28"/>
        </w:rPr>
        <w:t xml:space="preserve"> кремнефтористым натрием. В бетономешалку загружают 0,8 потребного на замес количества растворимого стекла, затем смесь тонкомолотой добавки с кремнефтористым натрием, добавляют мелкий и крупный заполнители и перемешивают их в течение 2 минут; затем в мешалку добавляют остальную часть растворимого стекла и перемешивают бетонную смесь до полной однородности, но не менее 3 минут.</w:t>
      </w:r>
    </w:p>
    <w:p w:rsidR="003F5CC2" w:rsidRPr="00676EC3" w:rsidRDefault="003F5CC2" w:rsidP="00676EC3">
      <w:pPr>
        <w:spacing w:line="360" w:lineRule="auto"/>
        <w:ind w:firstLine="709"/>
        <w:jc w:val="both"/>
        <w:rPr>
          <w:sz w:val="28"/>
          <w:szCs w:val="28"/>
        </w:rPr>
      </w:pPr>
      <w:r w:rsidRPr="00676EC3">
        <w:rPr>
          <w:sz w:val="28"/>
          <w:szCs w:val="28"/>
        </w:rPr>
        <w:t xml:space="preserve">Расход воды при приготовлении бетонов устанавливается опытным путем в зависимости от требуемой подвижности бетонной смеси. Однако осадка стандартного конуса при этом не должна быть больше </w:t>
      </w:r>
      <w:smartTag w:uri="urn:schemas-microsoft-com:office:smarttags" w:element="metricconverter">
        <w:smartTagPr>
          <w:attr w:name="ProductID" w:val="2 см"/>
        </w:smartTagPr>
        <w:r w:rsidRPr="00676EC3">
          <w:rPr>
            <w:sz w:val="28"/>
            <w:szCs w:val="28"/>
          </w:rPr>
          <w:t>2 см</w:t>
        </w:r>
      </w:smartTag>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Сушка и обжиг возможны прямо в печи при сооружении из бетона крупных элементов, узлов или целиком печей. Нагрев при обжиге должен вестись постепенно, так как при этом происходит расширение, а затем усадка бетона, что может вызвать его растрескивание.</w:t>
      </w:r>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outlineLvl w:val="1"/>
        <w:rPr>
          <w:sz w:val="28"/>
          <w:szCs w:val="28"/>
        </w:rPr>
      </w:pPr>
      <w:bookmarkStart w:id="5" w:name="_Toc243043998"/>
      <w:r w:rsidRPr="00676EC3">
        <w:rPr>
          <w:sz w:val="28"/>
          <w:szCs w:val="28"/>
        </w:rPr>
        <w:t>2.2 Расчет строительного бетона заданной марки</w:t>
      </w:r>
      <w:bookmarkEnd w:id="5"/>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Подобрать состав бетона марки 200 с осадкой конуса </w:t>
      </w:r>
      <w:smartTag w:uri="urn:schemas-microsoft-com:office:smarttags" w:element="metricconverter">
        <w:smartTagPr>
          <w:attr w:name="ProductID" w:val="5 см"/>
        </w:smartTagPr>
        <w:r w:rsidRPr="00676EC3">
          <w:rPr>
            <w:sz w:val="28"/>
            <w:szCs w:val="28"/>
          </w:rPr>
          <w:t>5 см</w:t>
        </w:r>
      </w:smartTag>
      <w:r w:rsidRPr="00676EC3">
        <w:rPr>
          <w:sz w:val="28"/>
          <w:szCs w:val="28"/>
        </w:rPr>
        <w:t xml:space="preserve"> на цементе активностью 500. Заполнители: гравий влажностью 0% и мелкий песок влажностью 3%.</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Находим В/Ц=0,64 [2, таблица 3].</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Для ближайшего В/Ц=0,64 находим расход цемента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vertAlign w:val="superscript"/>
        </w:rPr>
        <w:t xml:space="preserve"> </w:t>
      </w:r>
      <w:r w:rsidRPr="00676EC3">
        <w:rPr>
          <w:sz w:val="28"/>
          <w:szCs w:val="28"/>
        </w:rPr>
        <w:t>бетона [2, таблица 4] Ц=293 кг или 293/1200=0,244м</w:t>
      </w:r>
      <w:r w:rsidRPr="00676EC3">
        <w:rPr>
          <w:sz w:val="28"/>
          <w:szCs w:val="28"/>
          <w:vertAlign w:val="superscript"/>
        </w:rPr>
        <w:t>3</w:t>
      </w:r>
      <w:r w:rsidRPr="00676EC3">
        <w:rPr>
          <w:sz w:val="28"/>
          <w:szCs w:val="28"/>
        </w:rPr>
        <w:t>=244 л и состав бетона по объему 1:1,8:3,6.</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бетона расходуется:</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песка: П=244∙1,8=439,2 л, а с учетом коэффициента на влажность песка 439,2∙1,15=505 л;</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гравия: Г=244∙3,6=878,5 л;</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воды: В=Ц∙В/Ц=293∙0,64=187,5 л, а с учетом влаги в песке 187,5-439,2∙1,5∙0,03=168 л (объемный вес песка 1500 кг/м</w:t>
      </w:r>
      <w:r w:rsidRPr="00676EC3">
        <w:rPr>
          <w:sz w:val="28"/>
          <w:szCs w:val="28"/>
          <w:vertAlign w:val="superscript"/>
        </w:rPr>
        <w:t>3</w:t>
      </w:r>
      <w:r w:rsidRPr="00676EC3">
        <w:rPr>
          <w:sz w:val="28"/>
          <w:szCs w:val="28"/>
        </w:rPr>
        <w:t>).</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 xml:space="preserve">На один замес бетономешалки емкостью </w:t>
      </w:r>
      <w:smartTag w:uri="urn:schemas-microsoft-com:office:smarttags" w:element="metricconverter">
        <w:smartTagPr>
          <w:attr w:name="ProductID" w:val="250 л"/>
        </w:smartTagPr>
        <w:r w:rsidRPr="00676EC3">
          <w:rPr>
            <w:sz w:val="28"/>
            <w:szCs w:val="28"/>
          </w:rPr>
          <w:t>250 л</w:t>
        </w:r>
      </w:smartTag>
      <w:r w:rsidRPr="00676EC3">
        <w:rPr>
          <w:sz w:val="28"/>
          <w:szCs w:val="28"/>
        </w:rPr>
        <w:t xml:space="preserve"> требуется:</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цемента: 293∙0,25∙0,7=51,3кг;</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песка: 505∙0,25∙0,7=88,4 л;</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гравия: 878,5∙0,25∙0,7=153,7 л;</w:t>
      </w:r>
    </w:p>
    <w:p w:rsidR="003F5CC2" w:rsidRPr="00676EC3" w:rsidRDefault="003F5CC2" w:rsidP="00676EC3">
      <w:pPr>
        <w:tabs>
          <w:tab w:val="left" w:pos="9000"/>
        </w:tabs>
        <w:spacing w:line="360" w:lineRule="auto"/>
        <w:ind w:firstLine="709"/>
        <w:jc w:val="both"/>
        <w:rPr>
          <w:sz w:val="28"/>
          <w:szCs w:val="28"/>
        </w:rPr>
      </w:pPr>
      <w:r w:rsidRPr="00676EC3">
        <w:rPr>
          <w:sz w:val="28"/>
          <w:szCs w:val="28"/>
        </w:rPr>
        <w:t>воды: 168∙0,25∙0,7=29,4 л.</w:t>
      </w:r>
    </w:p>
    <w:p w:rsidR="003F5CC2" w:rsidRPr="00676EC3" w:rsidRDefault="003F5CC2" w:rsidP="00676EC3">
      <w:pPr>
        <w:tabs>
          <w:tab w:val="left" w:pos="9000"/>
        </w:tabs>
        <w:spacing w:line="360" w:lineRule="auto"/>
        <w:ind w:firstLine="709"/>
        <w:jc w:val="both"/>
        <w:rPr>
          <w:sz w:val="28"/>
          <w:szCs w:val="28"/>
        </w:rPr>
      </w:pPr>
    </w:p>
    <w:p w:rsidR="003F5CC2" w:rsidRPr="00676EC3" w:rsidRDefault="003F5CC2" w:rsidP="00676EC3">
      <w:pPr>
        <w:spacing w:line="360" w:lineRule="auto"/>
        <w:ind w:firstLine="709"/>
        <w:jc w:val="both"/>
        <w:outlineLvl w:val="1"/>
        <w:rPr>
          <w:sz w:val="28"/>
          <w:szCs w:val="32"/>
        </w:rPr>
      </w:pPr>
      <w:bookmarkStart w:id="6" w:name="_Toc243043999"/>
      <w:r w:rsidRPr="00676EC3">
        <w:rPr>
          <w:sz w:val="28"/>
          <w:szCs w:val="32"/>
        </w:rPr>
        <w:t>Контрольные вопросы</w:t>
      </w:r>
      <w:bookmarkEnd w:id="6"/>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1. Для обычного бетона в качестве заполнителя используется щебень, гравий и песок любых плотных пород, а в качестве вяжущих – цемент.</w:t>
      </w:r>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 xml:space="preserve">2. Найденный состав бетона проверяется пробным замесом. Для опытного замеса берут материалы из расчета на </w:t>
      </w:r>
      <w:smartTag w:uri="urn:schemas-microsoft-com:office:smarttags" w:element="metricconverter">
        <w:smartTagPr>
          <w:attr w:name="ProductID" w:val="10 л"/>
        </w:smartTagPr>
        <w:r w:rsidRPr="00676EC3">
          <w:rPr>
            <w:sz w:val="28"/>
            <w:szCs w:val="28"/>
          </w:rPr>
          <w:t>10 л</w:t>
        </w:r>
      </w:smartTag>
      <w:r w:rsidRPr="00676EC3">
        <w:rPr>
          <w:sz w:val="28"/>
          <w:szCs w:val="28"/>
        </w:rPr>
        <w:t xml:space="preserve"> бетона, т.е. в 100 раз меньше, чем это рассчитано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Сухие материалы тщательно перемешиваются между собой и затем с водой, которая должна быть влита сразу в полном расчетном количестве. Подвижность или жесткость бетона проверяется осадкой конуса или техническим вискозиметром. Если подвижность (осадка конуса) или жесткость смеси получается больше или меньше, чем требуется, то берется соответственно следующий или предыдущий состав; В/Ц оставляется прежним. Если смесь не обнаруживает связности и однородности, выясняют, не является ли это причиной недостатка или избытка песка, недостатка вяжущего или избытка крупного заполнителя. По выяснении причины изменяют расход цемента или долю песка в заполнителях и вновь делают пробный замес, добиваясь полного устранения расслаивания или несвязанности смеси.</w:t>
      </w:r>
    </w:p>
    <w:p w:rsidR="003F5CC2" w:rsidRPr="00676EC3" w:rsidRDefault="00384650" w:rsidP="00676EC3">
      <w:pPr>
        <w:spacing w:line="360" w:lineRule="auto"/>
        <w:ind w:firstLine="709"/>
        <w:jc w:val="both"/>
        <w:outlineLvl w:val="0"/>
        <w:rPr>
          <w:sz w:val="28"/>
          <w:szCs w:val="32"/>
        </w:rPr>
      </w:pPr>
      <w:bookmarkStart w:id="7" w:name="_Toc243044000"/>
      <w:r>
        <w:rPr>
          <w:sz w:val="28"/>
          <w:szCs w:val="28"/>
        </w:rPr>
        <w:br w:type="page"/>
      </w:r>
      <w:r w:rsidR="003F5CC2" w:rsidRPr="00676EC3">
        <w:rPr>
          <w:sz w:val="28"/>
          <w:szCs w:val="32"/>
        </w:rPr>
        <w:t>3. Определение количества кирпичей и состава раствора для кладки арочных сводов</w:t>
      </w:r>
      <w:bookmarkEnd w:id="7"/>
    </w:p>
    <w:p w:rsidR="003F5CC2" w:rsidRPr="00676EC3" w:rsidRDefault="003F5CC2" w:rsidP="00676EC3">
      <w:pPr>
        <w:spacing w:line="360" w:lineRule="auto"/>
        <w:ind w:firstLine="709"/>
        <w:jc w:val="both"/>
        <w:rPr>
          <w:sz w:val="28"/>
          <w:szCs w:val="32"/>
        </w:rPr>
      </w:pPr>
    </w:p>
    <w:p w:rsidR="003F5CC2" w:rsidRPr="00676EC3" w:rsidRDefault="003F5CC2" w:rsidP="00676EC3">
      <w:pPr>
        <w:spacing w:line="360" w:lineRule="auto"/>
        <w:ind w:firstLine="709"/>
        <w:jc w:val="both"/>
        <w:outlineLvl w:val="1"/>
        <w:rPr>
          <w:sz w:val="28"/>
          <w:szCs w:val="28"/>
        </w:rPr>
      </w:pPr>
      <w:bookmarkStart w:id="8" w:name="_Toc243044001"/>
      <w:r w:rsidRPr="00676EC3">
        <w:rPr>
          <w:sz w:val="28"/>
          <w:szCs w:val="28"/>
        </w:rPr>
        <w:t>3.1 Расчет количества прямых и клиновидных кирпичей для кладки арочного свода</w:t>
      </w:r>
      <w:bookmarkEnd w:id="8"/>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 xml:space="preserve">Определить количество кирпичей необходимых для кладки арочного свода с центральным углом φ=60° при ширине пролета </w:t>
      </w:r>
      <w:r w:rsidRPr="00676EC3">
        <w:rPr>
          <w:sz w:val="28"/>
          <w:szCs w:val="28"/>
          <w:lang w:val="en-US"/>
        </w:rPr>
        <w:t>B</w:t>
      </w:r>
      <w:r w:rsidRPr="00676EC3">
        <w:rPr>
          <w:sz w:val="28"/>
          <w:szCs w:val="28"/>
        </w:rPr>
        <w:t xml:space="preserve">=2318 мм. Толщина свода равна длине кирпича </w:t>
      </w:r>
      <w:r w:rsidRPr="00676EC3">
        <w:rPr>
          <w:sz w:val="28"/>
          <w:szCs w:val="28"/>
          <w:lang w:val="en-US"/>
        </w:rPr>
        <w:t>S</w:t>
      </w:r>
      <w:r w:rsidRPr="00676EC3">
        <w:rPr>
          <w:sz w:val="28"/>
          <w:szCs w:val="28"/>
        </w:rPr>
        <w:t xml:space="preserve">=230 мм, длина свода равна </w:t>
      </w:r>
      <w:r w:rsidRPr="00676EC3">
        <w:rPr>
          <w:sz w:val="28"/>
          <w:szCs w:val="28"/>
          <w:lang w:val="en-US"/>
        </w:rPr>
        <w:t>L</w:t>
      </w:r>
      <w:r w:rsidRPr="00676EC3">
        <w:rPr>
          <w:sz w:val="28"/>
          <w:szCs w:val="28"/>
        </w:rPr>
        <w:t>=12,43 м. Предусмотреть кладку третьей категории.</w:t>
      </w:r>
    </w:p>
    <w:p w:rsidR="003F5CC2" w:rsidRPr="00676EC3" w:rsidRDefault="003F5CC2" w:rsidP="00676EC3">
      <w:pPr>
        <w:spacing w:line="360" w:lineRule="auto"/>
        <w:ind w:firstLine="709"/>
        <w:jc w:val="both"/>
        <w:rPr>
          <w:sz w:val="28"/>
          <w:szCs w:val="28"/>
        </w:rPr>
      </w:pPr>
      <w:r w:rsidRPr="00676EC3">
        <w:rPr>
          <w:sz w:val="28"/>
          <w:szCs w:val="28"/>
        </w:rPr>
        <w:t xml:space="preserve">При φ=60° принимаем радиус свода равным ширине пролета </w:t>
      </w:r>
      <w:r w:rsidRPr="00676EC3">
        <w:rPr>
          <w:sz w:val="28"/>
          <w:szCs w:val="28"/>
          <w:lang w:val="en-US"/>
        </w:rPr>
        <w:t>R</w:t>
      </w:r>
      <w:r w:rsidRPr="00676EC3">
        <w:rPr>
          <w:sz w:val="28"/>
          <w:szCs w:val="28"/>
        </w:rPr>
        <w:t>=</w:t>
      </w:r>
      <w:r w:rsidRPr="00676EC3">
        <w:rPr>
          <w:sz w:val="28"/>
          <w:szCs w:val="28"/>
          <w:lang w:val="en-US"/>
        </w:rPr>
        <w:t>B</w:t>
      </w:r>
      <w:r w:rsidRPr="00676EC3">
        <w:rPr>
          <w:sz w:val="28"/>
          <w:szCs w:val="28"/>
        </w:rPr>
        <w:t>=2318 мм. Тогда значение величины стрелы подъема составит:</w:t>
      </w:r>
    </w:p>
    <w:p w:rsidR="00384650" w:rsidRDefault="00384650" w:rsidP="00676EC3">
      <w:pPr>
        <w:spacing w:line="360" w:lineRule="auto"/>
        <w:ind w:firstLine="709"/>
        <w:jc w:val="both"/>
        <w:rPr>
          <w:position w:val="-10"/>
          <w:sz w:val="28"/>
          <w:szCs w:val="28"/>
        </w:rPr>
      </w:pPr>
    </w:p>
    <w:p w:rsidR="003F5CC2" w:rsidRPr="00676EC3" w:rsidRDefault="003F5CC2" w:rsidP="00676EC3">
      <w:pPr>
        <w:spacing w:line="360" w:lineRule="auto"/>
        <w:ind w:firstLine="709"/>
        <w:jc w:val="both"/>
        <w:rPr>
          <w:sz w:val="28"/>
          <w:szCs w:val="28"/>
        </w:rPr>
      </w:pPr>
      <w:r w:rsidRPr="00676EC3">
        <w:rPr>
          <w:position w:val="-10"/>
          <w:sz w:val="28"/>
          <w:szCs w:val="28"/>
        </w:rPr>
        <w:object w:dxaOrig="3600" w:dyaOrig="320">
          <v:shape id="_x0000_i1081" type="#_x0000_t75" style="width:180pt;height:15.75pt" o:ole="">
            <v:imagedata r:id="rId113" o:title=""/>
          </v:shape>
          <o:OLEObject Type="Embed" ProgID="Equation.3" ShapeID="_x0000_i1081" DrawAspect="Content" ObjectID="_1458564723" r:id="rId114"/>
        </w:object>
      </w:r>
      <w:r w:rsidRPr="00676EC3">
        <w:rPr>
          <w:sz w:val="28"/>
          <w:szCs w:val="28"/>
        </w:rPr>
        <w:t>.</w:t>
      </w:r>
    </w:p>
    <w:p w:rsidR="00384650" w:rsidRDefault="00384650"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Свод выкладываем из кирпича размером: прямой 230</w:t>
      </w:r>
      <w:r w:rsidRPr="00676EC3">
        <w:rPr>
          <w:sz w:val="28"/>
          <w:szCs w:val="28"/>
        </w:rPr>
        <w:sym w:font="Symbol" w:char="F0B4"/>
      </w:r>
      <w:r w:rsidRPr="00676EC3">
        <w:rPr>
          <w:sz w:val="28"/>
          <w:szCs w:val="28"/>
        </w:rPr>
        <w:t>113</w:t>
      </w:r>
      <w:r w:rsidRPr="00676EC3">
        <w:rPr>
          <w:sz w:val="28"/>
          <w:szCs w:val="28"/>
        </w:rPr>
        <w:sym w:font="Symbol" w:char="F0B4"/>
      </w:r>
      <w:r w:rsidRPr="00676EC3">
        <w:rPr>
          <w:sz w:val="28"/>
          <w:szCs w:val="28"/>
        </w:rPr>
        <w:t>65 мм; клиновой 230</w:t>
      </w:r>
      <w:r w:rsidRPr="00676EC3">
        <w:rPr>
          <w:sz w:val="28"/>
          <w:szCs w:val="28"/>
        </w:rPr>
        <w:sym w:font="Symbol" w:char="F0B4"/>
      </w:r>
      <w:r w:rsidRPr="00676EC3">
        <w:rPr>
          <w:sz w:val="28"/>
          <w:szCs w:val="28"/>
        </w:rPr>
        <w:t>113</w:t>
      </w:r>
      <w:r w:rsidRPr="00676EC3">
        <w:rPr>
          <w:sz w:val="28"/>
          <w:szCs w:val="28"/>
        </w:rPr>
        <w:sym w:font="Symbol" w:char="F0B4"/>
      </w:r>
      <w:r w:rsidRPr="00676EC3">
        <w:rPr>
          <w:sz w:val="28"/>
          <w:szCs w:val="28"/>
        </w:rPr>
        <w:t>65</w:t>
      </w:r>
      <w:r w:rsidRPr="00676EC3">
        <w:rPr>
          <w:sz w:val="28"/>
          <w:szCs w:val="28"/>
        </w:rPr>
        <w:sym w:font="Symbol" w:char="F0B4"/>
      </w:r>
      <w:r w:rsidRPr="00676EC3">
        <w:rPr>
          <w:sz w:val="28"/>
          <w:szCs w:val="28"/>
        </w:rPr>
        <w:t>55 мм.</w:t>
      </w:r>
    </w:p>
    <w:p w:rsidR="003F5CC2" w:rsidRPr="00676EC3" w:rsidRDefault="003F5CC2" w:rsidP="00676EC3">
      <w:pPr>
        <w:spacing w:line="360" w:lineRule="auto"/>
        <w:ind w:firstLine="709"/>
        <w:jc w:val="both"/>
        <w:rPr>
          <w:sz w:val="28"/>
          <w:szCs w:val="28"/>
        </w:rPr>
      </w:pPr>
      <w:r w:rsidRPr="00676EC3">
        <w:rPr>
          <w:sz w:val="28"/>
          <w:szCs w:val="28"/>
        </w:rPr>
        <w:t xml:space="preserve">Так как кладка третьей категории выполняется с толщиной швов не более </w:t>
      </w:r>
      <w:smartTag w:uri="urn:schemas-microsoft-com:office:smarttags" w:element="metricconverter">
        <w:smartTagPr>
          <w:attr w:name="ProductID" w:val="3 мм"/>
        </w:smartTagPr>
        <w:r w:rsidRPr="00676EC3">
          <w:rPr>
            <w:sz w:val="28"/>
            <w:szCs w:val="28"/>
          </w:rPr>
          <w:t>3 мм</w:t>
        </w:r>
      </w:smartTag>
      <w:r w:rsidRPr="00676EC3">
        <w:rPr>
          <w:sz w:val="28"/>
          <w:szCs w:val="28"/>
        </w:rPr>
        <w:t xml:space="preserve">, принимаем </w:t>
      </w:r>
      <w:r w:rsidRPr="00676EC3">
        <w:rPr>
          <w:sz w:val="28"/>
          <w:szCs w:val="28"/>
          <w:lang w:val="en-US"/>
        </w:rPr>
        <w:t>d</w:t>
      </w:r>
      <w:r w:rsidRPr="00676EC3">
        <w:rPr>
          <w:sz w:val="28"/>
          <w:szCs w:val="28"/>
        </w:rPr>
        <w:t>=3мм. По формуле (1) общее количество кирпичей, необходимых для кладки одного кольца арочного свода составит:</w:t>
      </w:r>
    </w:p>
    <w:p w:rsidR="00384650" w:rsidRDefault="00384650" w:rsidP="00676EC3">
      <w:pPr>
        <w:tabs>
          <w:tab w:val="left" w:pos="9072"/>
        </w:tabs>
        <w:spacing w:line="360" w:lineRule="auto"/>
        <w:ind w:firstLine="709"/>
        <w:jc w:val="both"/>
        <w:rPr>
          <w:position w:val="-28"/>
          <w:sz w:val="28"/>
          <w:szCs w:val="28"/>
        </w:rPr>
      </w:pPr>
    </w:p>
    <w:p w:rsidR="003F5CC2" w:rsidRPr="00676EC3" w:rsidRDefault="003F5CC2" w:rsidP="00384650">
      <w:pPr>
        <w:tabs>
          <w:tab w:val="left" w:pos="8880"/>
        </w:tabs>
        <w:spacing w:line="360" w:lineRule="auto"/>
        <w:ind w:firstLine="709"/>
        <w:jc w:val="both"/>
        <w:rPr>
          <w:sz w:val="28"/>
          <w:szCs w:val="28"/>
        </w:rPr>
      </w:pPr>
      <w:r w:rsidRPr="00676EC3">
        <w:rPr>
          <w:position w:val="-28"/>
          <w:sz w:val="28"/>
          <w:szCs w:val="28"/>
        </w:rPr>
        <w:object w:dxaOrig="2280" w:dyaOrig="660">
          <v:shape id="_x0000_i1082" type="#_x0000_t75" style="width:114pt;height:33pt" o:ole="">
            <v:imagedata r:id="rId115" o:title=""/>
          </v:shape>
          <o:OLEObject Type="Embed" ProgID="Equation.3" ShapeID="_x0000_i1082" DrawAspect="Content" ObjectID="_1458564724" r:id="rId116"/>
        </w:object>
      </w:r>
      <w:r w:rsidR="00384650">
        <w:rPr>
          <w:sz w:val="28"/>
          <w:szCs w:val="28"/>
        </w:rPr>
        <w:tab/>
      </w:r>
      <w:r w:rsidRPr="00676EC3">
        <w:rPr>
          <w:sz w:val="28"/>
          <w:szCs w:val="28"/>
        </w:rPr>
        <w:t>(1)</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rPr>
        <w:t xml:space="preserve">где </w:t>
      </w:r>
      <w:r w:rsidRPr="00676EC3">
        <w:rPr>
          <w:sz w:val="28"/>
          <w:szCs w:val="28"/>
          <w:lang w:val="en-US"/>
        </w:rPr>
        <w:t>b</w:t>
      </w:r>
      <w:r w:rsidRPr="00676EC3">
        <w:rPr>
          <w:sz w:val="28"/>
          <w:szCs w:val="28"/>
        </w:rPr>
        <w:t xml:space="preserve"> – толщина кирпича, мм;</w:t>
      </w:r>
    </w:p>
    <w:p w:rsidR="003F5CC2" w:rsidRPr="00676EC3" w:rsidRDefault="003F5CC2" w:rsidP="00676EC3">
      <w:pPr>
        <w:tabs>
          <w:tab w:val="left" w:pos="9072"/>
        </w:tabs>
        <w:spacing w:line="360" w:lineRule="auto"/>
        <w:ind w:firstLine="709"/>
        <w:jc w:val="both"/>
        <w:rPr>
          <w:sz w:val="28"/>
          <w:szCs w:val="28"/>
        </w:rPr>
      </w:pPr>
      <w:r w:rsidRPr="00676EC3">
        <w:rPr>
          <w:sz w:val="28"/>
          <w:szCs w:val="28"/>
          <w:lang w:val="en-US"/>
        </w:rPr>
        <w:t>d</w:t>
      </w:r>
      <w:r w:rsidRPr="00676EC3">
        <w:rPr>
          <w:sz w:val="28"/>
          <w:szCs w:val="28"/>
        </w:rPr>
        <w:t xml:space="preserve"> – толщина швов, мм.</w:t>
      </w:r>
    </w:p>
    <w:p w:rsidR="00384650" w:rsidRDefault="00384650" w:rsidP="00676EC3">
      <w:pPr>
        <w:tabs>
          <w:tab w:val="left" w:pos="9072"/>
        </w:tabs>
        <w:spacing w:line="360" w:lineRule="auto"/>
        <w:ind w:firstLine="709"/>
        <w:jc w:val="both"/>
        <w:rPr>
          <w:position w:val="-28"/>
          <w:sz w:val="28"/>
          <w:szCs w:val="28"/>
        </w:rPr>
      </w:pPr>
    </w:p>
    <w:p w:rsidR="003F5CC2" w:rsidRPr="00676EC3" w:rsidRDefault="003F5CC2" w:rsidP="00676EC3">
      <w:pPr>
        <w:tabs>
          <w:tab w:val="left" w:pos="9072"/>
        </w:tabs>
        <w:spacing w:line="360" w:lineRule="auto"/>
        <w:ind w:firstLine="709"/>
        <w:jc w:val="both"/>
        <w:rPr>
          <w:sz w:val="28"/>
          <w:szCs w:val="28"/>
        </w:rPr>
      </w:pPr>
      <w:r w:rsidRPr="00676EC3">
        <w:rPr>
          <w:position w:val="-28"/>
          <w:sz w:val="28"/>
          <w:szCs w:val="28"/>
        </w:rPr>
        <w:object w:dxaOrig="3500" w:dyaOrig="660">
          <v:shape id="_x0000_i1083" type="#_x0000_t75" style="width:173.25pt;height:33pt" o:ole="">
            <v:imagedata r:id="rId117" o:title=""/>
          </v:shape>
          <o:OLEObject Type="Embed" ProgID="Equation.3" ShapeID="_x0000_i1083" DrawAspect="Content" ObjectID="_1458564725" r:id="rId118"/>
        </w:object>
      </w:r>
      <w:r w:rsidRPr="00676EC3">
        <w:rPr>
          <w:sz w:val="28"/>
          <w:szCs w:val="28"/>
        </w:rPr>
        <w:t>.</w:t>
      </w:r>
    </w:p>
    <w:p w:rsidR="003F5CC2" w:rsidRPr="00676EC3" w:rsidRDefault="003F5CC2" w:rsidP="00676EC3">
      <w:pPr>
        <w:tabs>
          <w:tab w:val="left" w:pos="9072"/>
        </w:tabs>
        <w:spacing w:line="360" w:lineRule="auto"/>
        <w:ind w:firstLine="709"/>
        <w:jc w:val="both"/>
        <w:rPr>
          <w:sz w:val="28"/>
          <w:szCs w:val="28"/>
        </w:rPr>
      </w:pPr>
      <w:r w:rsidRPr="00676EC3">
        <w:rPr>
          <w:sz w:val="28"/>
          <w:szCs w:val="28"/>
        </w:rPr>
        <w:t>Суммарный сбавок, который должны иметь все кирпичи (разность между длиной наружной и внутренней дуг оката), определим по формуле (2):</w:t>
      </w:r>
    </w:p>
    <w:p w:rsidR="00384650" w:rsidRDefault="00384650" w:rsidP="00676EC3">
      <w:pPr>
        <w:tabs>
          <w:tab w:val="left" w:pos="9072"/>
        </w:tabs>
        <w:spacing w:line="360" w:lineRule="auto"/>
        <w:ind w:firstLine="709"/>
        <w:jc w:val="both"/>
        <w:rPr>
          <w:position w:val="-24"/>
          <w:sz w:val="28"/>
          <w:szCs w:val="28"/>
        </w:rPr>
      </w:pPr>
    </w:p>
    <w:p w:rsidR="003F5CC2" w:rsidRPr="00676EC3" w:rsidRDefault="003F5CC2" w:rsidP="00384650">
      <w:pPr>
        <w:tabs>
          <w:tab w:val="left" w:pos="8760"/>
        </w:tabs>
        <w:spacing w:line="360" w:lineRule="auto"/>
        <w:ind w:firstLine="709"/>
        <w:jc w:val="both"/>
        <w:rPr>
          <w:sz w:val="28"/>
          <w:szCs w:val="28"/>
        </w:rPr>
      </w:pPr>
      <w:r w:rsidRPr="00676EC3">
        <w:rPr>
          <w:position w:val="-24"/>
          <w:sz w:val="28"/>
          <w:szCs w:val="28"/>
        </w:rPr>
        <w:object w:dxaOrig="1600" w:dyaOrig="620">
          <v:shape id="_x0000_i1084" type="#_x0000_t75" style="width:80.25pt;height:30.75pt" o:ole="">
            <v:imagedata r:id="rId119" o:title=""/>
          </v:shape>
          <o:OLEObject Type="Embed" ProgID="Equation.3" ShapeID="_x0000_i1084" DrawAspect="Content" ObjectID="_1458564726" r:id="rId120"/>
        </w:object>
      </w:r>
      <w:r w:rsidRPr="00676EC3">
        <w:rPr>
          <w:sz w:val="28"/>
          <w:szCs w:val="28"/>
        </w:rPr>
        <w:tab/>
        <w:t>(2)</w:t>
      </w:r>
    </w:p>
    <w:p w:rsidR="00384650" w:rsidRDefault="00384650" w:rsidP="00676EC3">
      <w:pPr>
        <w:tabs>
          <w:tab w:val="left" w:pos="9072"/>
        </w:tabs>
        <w:spacing w:line="360" w:lineRule="auto"/>
        <w:ind w:firstLine="709"/>
        <w:jc w:val="both"/>
        <w:rPr>
          <w:position w:val="-24"/>
          <w:sz w:val="28"/>
          <w:szCs w:val="28"/>
        </w:rPr>
      </w:pPr>
    </w:p>
    <w:p w:rsidR="003F5CC2" w:rsidRPr="00676EC3" w:rsidRDefault="003F5CC2" w:rsidP="00676EC3">
      <w:pPr>
        <w:tabs>
          <w:tab w:val="left" w:pos="9072"/>
        </w:tabs>
        <w:spacing w:line="360" w:lineRule="auto"/>
        <w:ind w:firstLine="709"/>
        <w:jc w:val="both"/>
        <w:rPr>
          <w:sz w:val="28"/>
          <w:szCs w:val="28"/>
        </w:rPr>
      </w:pPr>
      <w:r w:rsidRPr="00676EC3">
        <w:rPr>
          <w:position w:val="-24"/>
          <w:sz w:val="28"/>
          <w:szCs w:val="28"/>
        </w:rPr>
        <w:object w:dxaOrig="2620" w:dyaOrig="620">
          <v:shape id="_x0000_i1085" type="#_x0000_t75" style="width:131.25pt;height:30.75pt" o:ole="">
            <v:imagedata r:id="rId121" o:title=""/>
          </v:shape>
          <o:OLEObject Type="Embed" ProgID="Equation.3" ShapeID="_x0000_i1085" DrawAspect="Content" ObjectID="_1458564727" r:id="rId122"/>
        </w:object>
      </w:r>
      <w:r w:rsidRPr="00676EC3">
        <w:rPr>
          <w:sz w:val="28"/>
          <w:szCs w:val="28"/>
        </w:rPr>
        <w:t>.</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rPr>
        <w:t>По формулам (3) и (4) определяем количество клиновых и прямых кирпичей, идущих на одно кольцо:</w:t>
      </w:r>
    </w:p>
    <w:p w:rsidR="00384650" w:rsidRDefault="00384650" w:rsidP="00384650">
      <w:pPr>
        <w:tabs>
          <w:tab w:val="left" w:pos="8880"/>
        </w:tabs>
        <w:spacing w:line="360" w:lineRule="auto"/>
        <w:ind w:firstLine="709"/>
        <w:jc w:val="both"/>
        <w:rPr>
          <w:position w:val="-30"/>
          <w:sz w:val="28"/>
          <w:szCs w:val="28"/>
        </w:rPr>
      </w:pPr>
    </w:p>
    <w:p w:rsidR="003F5CC2" w:rsidRPr="00676EC3" w:rsidRDefault="003F5CC2" w:rsidP="00384650">
      <w:pPr>
        <w:tabs>
          <w:tab w:val="left" w:pos="8880"/>
        </w:tabs>
        <w:spacing w:line="360" w:lineRule="auto"/>
        <w:ind w:firstLine="709"/>
        <w:jc w:val="both"/>
        <w:rPr>
          <w:sz w:val="28"/>
          <w:szCs w:val="28"/>
        </w:rPr>
      </w:pPr>
      <w:r w:rsidRPr="00676EC3">
        <w:rPr>
          <w:position w:val="-30"/>
          <w:sz w:val="28"/>
          <w:szCs w:val="28"/>
        </w:rPr>
        <w:object w:dxaOrig="1380" w:dyaOrig="680">
          <v:shape id="_x0000_i1086" type="#_x0000_t75" style="width:69pt;height:33.75pt" o:ole="">
            <v:imagedata r:id="rId123" o:title=""/>
          </v:shape>
          <o:OLEObject Type="Embed" ProgID="Equation.3" ShapeID="_x0000_i1086" DrawAspect="Content" ObjectID="_1458564728" r:id="rId124"/>
        </w:object>
      </w:r>
      <w:r w:rsidRPr="00676EC3">
        <w:rPr>
          <w:sz w:val="28"/>
          <w:szCs w:val="28"/>
        </w:rPr>
        <w:tab/>
        <w:t>(3)</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rPr>
        <w:t xml:space="preserve">где </w:t>
      </w:r>
      <w:r w:rsidRPr="00676EC3">
        <w:rPr>
          <w:sz w:val="28"/>
          <w:szCs w:val="28"/>
          <w:lang w:val="en-US"/>
        </w:rPr>
        <w:t>l</w:t>
      </w:r>
      <w:r w:rsidRPr="00676EC3">
        <w:rPr>
          <w:sz w:val="28"/>
          <w:szCs w:val="28"/>
          <w:vertAlign w:val="subscript"/>
        </w:rPr>
        <w:t>1</w:t>
      </w:r>
      <w:r w:rsidRPr="00676EC3">
        <w:rPr>
          <w:sz w:val="28"/>
          <w:szCs w:val="28"/>
        </w:rPr>
        <w:t xml:space="preserve"> – сбавок клинового кирпича (разность в толщине толстого и тонкого концов клинового кирпича).</w:t>
      </w:r>
    </w:p>
    <w:p w:rsidR="00384650" w:rsidRDefault="00384650" w:rsidP="00384650">
      <w:pPr>
        <w:tabs>
          <w:tab w:val="left" w:pos="8880"/>
        </w:tabs>
        <w:spacing w:line="360" w:lineRule="auto"/>
        <w:ind w:firstLine="709"/>
        <w:jc w:val="both"/>
        <w:rPr>
          <w:position w:val="-14"/>
          <w:sz w:val="28"/>
          <w:szCs w:val="28"/>
        </w:rPr>
      </w:pPr>
    </w:p>
    <w:p w:rsidR="003F5CC2" w:rsidRPr="00676EC3" w:rsidRDefault="003F5CC2" w:rsidP="00384650">
      <w:pPr>
        <w:tabs>
          <w:tab w:val="left" w:pos="8880"/>
        </w:tabs>
        <w:spacing w:line="360" w:lineRule="auto"/>
        <w:ind w:firstLine="709"/>
        <w:jc w:val="both"/>
        <w:rPr>
          <w:sz w:val="28"/>
          <w:szCs w:val="28"/>
        </w:rPr>
      </w:pPr>
      <w:r w:rsidRPr="00676EC3">
        <w:rPr>
          <w:position w:val="-14"/>
          <w:sz w:val="28"/>
          <w:szCs w:val="28"/>
        </w:rPr>
        <w:object w:dxaOrig="1980" w:dyaOrig="380">
          <v:shape id="_x0000_i1087" type="#_x0000_t75" style="width:99pt;height:18.75pt" o:ole="">
            <v:imagedata r:id="rId125" o:title=""/>
          </v:shape>
          <o:OLEObject Type="Embed" ProgID="Equation.3" ShapeID="_x0000_i1087" DrawAspect="Content" ObjectID="_1458564729" r:id="rId126"/>
        </w:object>
      </w:r>
      <w:r w:rsidRPr="00676EC3">
        <w:rPr>
          <w:sz w:val="28"/>
          <w:szCs w:val="28"/>
        </w:rPr>
        <w:tab/>
        <w:t>(4)</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lang w:val="en-US"/>
        </w:rPr>
        <w:t>l</w:t>
      </w:r>
      <w:r w:rsidRPr="00676EC3">
        <w:rPr>
          <w:sz w:val="28"/>
          <w:szCs w:val="28"/>
          <w:vertAlign w:val="subscript"/>
        </w:rPr>
        <w:t>1</w:t>
      </w:r>
      <w:r w:rsidRPr="00676EC3">
        <w:rPr>
          <w:sz w:val="28"/>
          <w:szCs w:val="28"/>
        </w:rPr>
        <w:t xml:space="preserve"> = 65-55=10 мм.</w:t>
      </w:r>
    </w:p>
    <w:p w:rsidR="00384650" w:rsidRDefault="00384650" w:rsidP="00676EC3">
      <w:pPr>
        <w:tabs>
          <w:tab w:val="left" w:pos="9072"/>
        </w:tabs>
        <w:spacing w:line="360" w:lineRule="auto"/>
        <w:ind w:firstLine="709"/>
        <w:jc w:val="both"/>
        <w:rPr>
          <w:position w:val="-24"/>
          <w:sz w:val="28"/>
          <w:szCs w:val="28"/>
        </w:rPr>
      </w:pPr>
    </w:p>
    <w:p w:rsidR="003F5CC2" w:rsidRPr="00676EC3" w:rsidRDefault="003F5CC2" w:rsidP="00676EC3">
      <w:pPr>
        <w:tabs>
          <w:tab w:val="left" w:pos="9072"/>
        </w:tabs>
        <w:spacing w:line="360" w:lineRule="auto"/>
        <w:ind w:firstLine="709"/>
        <w:jc w:val="both"/>
        <w:rPr>
          <w:sz w:val="28"/>
          <w:szCs w:val="28"/>
        </w:rPr>
      </w:pPr>
      <w:r w:rsidRPr="00676EC3">
        <w:rPr>
          <w:position w:val="-24"/>
          <w:sz w:val="28"/>
          <w:szCs w:val="28"/>
        </w:rPr>
        <w:object w:dxaOrig="1960" w:dyaOrig="620">
          <v:shape id="_x0000_i1088" type="#_x0000_t75" style="width:98.25pt;height:30.75pt" o:ole="">
            <v:imagedata r:id="rId127" o:title=""/>
          </v:shape>
          <o:OLEObject Type="Embed" ProgID="Equation.3" ShapeID="_x0000_i1088" DrawAspect="Content" ObjectID="_1458564730" r:id="rId128"/>
        </w:object>
      </w:r>
      <w:r w:rsidRPr="00676EC3">
        <w:rPr>
          <w:sz w:val="28"/>
          <w:szCs w:val="28"/>
        </w:rPr>
        <w:t>.</w:t>
      </w:r>
    </w:p>
    <w:p w:rsidR="00384650" w:rsidRDefault="00384650" w:rsidP="00676EC3">
      <w:pPr>
        <w:tabs>
          <w:tab w:val="left" w:pos="9072"/>
        </w:tabs>
        <w:spacing w:line="360" w:lineRule="auto"/>
        <w:ind w:firstLine="709"/>
        <w:jc w:val="both"/>
        <w:rPr>
          <w:position w:val="-14"/>
          <w:sz w:val="28"/>
          <w:szCs w:val="28"/>
        </w:rPr>
      </w:pPr>
    </w:p>
    <w:p w:rsidR="003F5CC2" w:rsidRPr="00676EC3" w:rsidRDefault="003F5CC2" w:rsidP="00676EC3">
      <w:pPr>
        <w:tabs>
          <w:tab w:val="left" w:pos="9072"/>
        </w:tabs>
        <w:spacing w:line="360" w:lineRule="auto"/>
        <w:ind w:firstLine="709"/>
        <w:jc w:val="both"/>
        <w:rPr>
          <w:sz w:val="28"/>
          <w:szCs w:val="28"/>
        </w:rPr>
      </w:pPr>
      <w:r w:rsidRPr="00676EC3">
        <w:rPr>
          <w:position w:val="-14"/>
          <w:sz w:val="28"/>
          <w:szCs w:val="28"/>
        </w:rPr>
        <w:object w:dxaOrig="2260" w:dyaOrig="380">
          <v:shape id="_x0000_i1089" type="#_x0000_t75" style="width:113.25pt;height:18.75pt" o:ole="">
            <v:imagedata r:id="rId129" o:title=""/>
          </v:shape>
          <o:OLEObject Type="Embed" ProgID="Equation.3" ShapeID="_x0000_i1089" DrawAspect="Content" ObjectID="_1458564731" r:id="rId130"/>
        </w:object>
      </w:r>
      <w:r w:rsidRPr="00676EC3">
        <w:rPr>
          <w:sz w:val="28"/>
          <w:szCs w:val="28"/>
        </w:rPr>
        <w:t>.</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rPr>
        <w:t xml:space="preserve">Так как длина свода равна </w:t>
      </w:r>
      <w:smartTag w:uri="urn:schemas-microsoft-com:office:smarttags" w:element="metricconverter">
        <w:smartTagPr>
          <w:attr w:name="ProductID" w:val="12,43 м"/>
        </w:smartTagPr>
        <w:r w:rsidRPr="00676EC3">
          <w:rPr>
            <w:sz w:val="28"/>
            <w:szCs w:val="28"/>
          </w:rPr>
          <w:t>12,43 м</w:t>
        </w:r>
      </w:smartTag>
      <w:r w:rsidRPr="00676EC3">
        <w:rPr>
          <w:sz w:val="28"/>
          <w:szCs w:val="28"/>
        </w:rPr>
        <w:t xml:space="preserve">, то при ширине кирпича δ=113 мм = </w:t>
      </w:r>
      <w:smartTag w:uri="urn:schemas-microsoft-com:office:smarttags" w:element="metricconverter">
        <w:smartTagPr>
          <w:attr w:name="ProductID" w:val="0,113 м"/>
        </w:smartTagPr>
        <w:r w:rsidRPr="00676EC3">
          <w:rPr>
            <w:sz w:val="28"/>
            <w:szCs w:val="28"/>
          </w:rPr>
          <w:t>0,113 м</w:t>
        </w:r>
      </w:smartTag>
      <w:r w:rsidRPr="00676EC3">
        <w:rPr>
          <w:sz w:val="28"/>
          <w:szCs w:val="28"/>
        </w:rPr>
        <w:t xml:space="preserve"> количество кольцевых рядов составит:</w:t>
      </w:r>
    </w:p>
    <w:p w:rsidR="003F5CC2" w:rsidRPr="00676EC3" w:rsidRDefault="00384650" w:rsidP="00676EC3">
      <w:pPr>
        <w:tabs>
          <w:tab w:val="left" w:pos="9072"/>
        </w:tabs>
        <w:spacing w:line="360" w:lineRule="auto"/>
        <w:ind w:firstLine="709"/>
        <w:jc w:val="both"/>
        <w:rPr>
          <w:sz w:val="28"/>
          <w:szCs w:val="28"/>
        </w:rPr>
      </w:pPr>
      <w:r>
        <w:rPr>
          <w:position w:val="-28"/>
          <w:sz w:val="28"/>
          <w:szCs w:val="28"/>
        </w:rPr>
        <w:br w:type="page"/>
      </w:r>
      <w:r w:rsidR="003F5CC2" w:rsidRPr="00676EC3">
        <w:rPr>
          <w:position w:val="-28"/>
          <w:sz w:val="28"/>
          <w:szCs w:val="28"/>
        </w:rPr>
        <w:object w:dxaOrig="2020" w:dyaOrig="660">
          <v:shape id="_x0000_i1090" type="#_x0000_t75" style="width:101.25pt;height:33pt" o:ole="">
            <v:imagedata r:id="rId131" o:title=""/>
          </v:shape>
          <o:OLEObject Type="Embed" ProgID="Equation.3" ShapeID="_x0000_i1090" DrawAspect="Content" ObjectID="_1458564732" r:id="rId132"/>
        </w:object>
      </w:r>
      <w:r w:rsidR="003F5CC2" w:rsidRPr="00676EC3">
        <w:rPr>
          <w:sz w:val="28"/>
          <w:szCs w:val="28"/>
        </w:rPr>
        <w:t>.</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rPr>
        <w:t xml:space="preserve">На 110 кольцевых рядов необходимо </w:t>
      </w:r>
      <w:r w:rsidRPr="00676EC3">
        <w:rPr>
          <w:position w:val="-6"/>
          <w:sz w:val="28"/>
          <w:szCs w:val="28"/>
        </w:rPr>
        <w:object w:dxaOrig="1500" w:dyaOrig="279">
          <v:shape id="_x0000_i1091" type="#_x0000_t75" style="width:75pt;height:14.25pt" o:ole="">
            <v:imagedata r:id="rId133" o:title=""/>
          </v:shape>
          <o:OLEObject Type="Embed" ProgID="Equation.3" ShapeID="_x0000_i1091" DrawAspect="Content" ObjectID="_1458564733" r:id="rId134"/>
        </w:object>
      </w:r>
      <w:r w:rsidRPr="00676EC3">
        <w:rPr>
          <w:sz w:val="28"/>
          <w:szCs w:val="28"/>
        </w:rPr>
        <w:t xml:space="preserve"> шт. кирпичей, из них клиновых – 2640 шт., прямых – 1650 шт.</w:t>
      </w:r>
    </w:p>
    <w:p w:rsidR="003F5CC2" w:rsidRPr="00676EC3" w:rsidRDefault="003F5CC2" w:rsidP="00676EC3">
      <w:pPr>
        <w:tabs>
          <w:tab w:val="left" w:pos="9072"/>
        </w:tabs>
        <w:spacing w:line="360" w:lineRule="auto"/>
        <w:ind w:firstLine="709"/>
        <w:jc w:val="both"/>
        <w:rPr>
          <w:sz w:val="28"/>
          <w:szCs w:val="28"/>
        </w:rPr>
      </w:pPr>
      <w:r w:rsidRPr="00676EC3">
        <w:rPr>
          <w:sz w:val="28"/>
          <w:szCs w:val="28"/>
        </w:rPr>
        <w:t>Объем клинового и прямого кирпича составит, соответственно</w:t>
      </w:r>
    </w:p>
    <w:p w:rsidR="00384650" w:rsidRDefault="00384650" w:rsidP="00676EC3">
      <w:pPr>
        <w:tabs>
          <w:tab w:val="left" w:pos="9072"/>
        </w:tabs>
        <w:spacing w:line="360" w:lineRule="auto"/>
        <w:ind w:firstLine="709"/>
        <w:jc w:val="both"/>
        <w:rPr>
          <w:position w:val="-24"/>
          <w:sz w:val="28"/>
          <w:szCs w:val="28"/>
        </w:rPr>
      </w:pPr>
    </w:p>
    <w:p w:rsidR="003F5CC2" w:rsidRPr="00676EC3" w:rsidRDefault="003F5CC2" w:rsidP="00676EC3">
      <w:pPr>
        <w:tabs>
          <w:tab w:val="left" w:pos="9072"/>
        </w:tabs>
        <w:spacing w:line="360" w:lineRule="auto"/>
        <w:ind w:firstLine="709"/>
        <w:jc w:val="both"/>
        <w:rPr>
          <w:sz w:val="28"/>
          <w:szCs w:val="28"/>
        </w:rPr>
      </w:pPr>
      <w:r w:rsidRPr="00676EC3">
        <w:rPr>
          <w:position w:val="-24"/>
          <w:sz w:val="28"/>
          <w:szCs w:val="28"/>
        </w:rPr>
        <w:object w:dxaOrig="5520" w:dyaOrig="639">
          <v:shape id="_x0000_i1092" type="#_x0000_t75" style="width:276pt;height:32.25pt" o:ole="">
            <v:imagedata r:id="rId135" o:title=""/>
          </v:shape>
          <o:OLEObject Type="Embed" ProgID="Equation.3" ShapeID="_x0000_i1092" DrawAspect="Content" ObjectID="_1458564734" r:id="rId136"/>
        </w:object>
      </w:r>
      <w:r w:rsidRPr="00676EC3">
        <w:rPr>
          <w:sz w:val="28"/>
          <w:szCs w:val="28"/>
        </w:rPr>
        <w:t>,</w:t>
      </w:r>
    </w:p>
    <w:p w:rsidR="00384650" w:rsidRDefault="00384650" w:rsidP="00676EC3">
      <w:pPr>
        <w:tabs>
          <w:tab w:val="left" w:pos="9072"/>
        </w:tabs>
        <w:spacing w:line="360" w:lineRule="auto"/>
        <w:ind w:firstLine="709"/>
        <w:jc w:val="both"/>
        <w:rPr>
          <w:position w:val="-14"/>
          <w:sz w:val="28"/>
          <w:szCs w:val="28"/>
        </w:rPr>
      </w:pPr>
    </w:p>
    <w:p w:rsidR="003F5CC2" w:rsidRPr="00676EC3" w:rsidRDefault="003F5CC2" w:rsidP="00676EC3">
      <w:pPr>
        <w:tabs>
          <w:tab w:val="left" w:pos="9072"/>
        </w:tabs>
        <w:spacing w:line="360" w:lineRule="auto"/>
        <w:ind w:firstLine="709"/>
        <w:jc w:val="both"/>
        <w:rPr>
          <w:sz w:val="28"/>
          <w:szCs w:val="28"/>
        </w:rPr>
      </w:pPr>
      <w:r w:rsidRPr="00676EC3">
        <w:rPr>
          <w:position w:val="-14"/>
          <w:sz w:val="28"/>
          <w:szCs w:val="28"/>
        </w:rPr>
        <w:object w:dxaOrig="4580" w:dyaOrig="400">
          <v:shape id="_x0000_i1093" type="#_x0000_t75" style="width:226.5pt;height:20.25pt" o:ole="">
            <v:imagedata r:id="rId137" o:title=""/>
          </v:shape>
          <o:OLEObject Type="Embed" ProgID="Equation.3" ShapeID="_x0000_i1093" DrawAspect="Content" ObjectID="_1458564735" r:id="rId138"/>
        </w:object>
      </w:r>
      <w:r w:rsidRPr="00676EC3">
        <w:rPr>
          <w:sz w:val="28"/>
          <w:szCs w:val="28"/>
        </w:rPr>
        <w:t>.</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rPr>
        <w:t>Объем общего количества кирпичей, идущих на одно кольцо оката равно</w:t>
      </w:r>
    </w:p>
    <w:p w:rsidR="00384650" w:rsidRDefault="00384650" w:rsidP="00676EC3">
      <w:pPr>
        <w:tabs>
          <w:tab w:val="left" w:pos="9072"/>
        </w:tabs>
        <w:spacing w:line="360" w:lineRule="auto"/>
        <w:ind w:firstLine="709"/>
        <w:jc w:val="both"/>
        <w:rPr>
          <w:position w:val="-14"/>
          <w:sz w:val="28"/>
          <w:szCs w:val="28"/>
        </w:rPr>
      </w:pPr>
    </w:p>
    <w:p w:rsidR="003F5CC2" w:rsidRPr="00676EC3" w:rsidRDefault="003F5CC2" w:rsidP="00676EC3">
      <w:pPr>
        <w:tabs>
          <w:tab w:val="left" w:pos="9072"/>
        </w:tabs>
        <w:spacing w:line="360" w:lineRule="auto"/>
        <w:ind w:firstLine="709"/>
        <w:jc w:val="both"/>
        <w:rPr>
          <w:sz w:val="28"/>
          <w:szCs w:val="28"/>
        </w:rPr>
      </w:pPr>
      <w:r w:rsidRPr="00676EC3">
        <w:rPr>
          <w:position w:val="-14"/>
          <w:sz w:val="28"/>
          <w:szCs w:val="28"/>
        </w:rPr>
        <w:object w:dxaOrig="5920" w:dyaOrig="400">
          <v:shape id="_x0000_i1094" type="#_x0000_t75" style="width:296.25pt;height:20.25pt" o:ole="">
            <v:imagedata r:id="rId139" o:title=""/>
          </v:shape>
          <o:OLEObject Type="Embed" ProgID="Equation.3" ShapeID="_x0000_i1094" DrawAspect="Content" ObjectID="_1458564736" r:id="rId140"/>
        </w:object>
      </w:r>
      <w:r w:rsidRPr="00676EC3">
        <w:rPr>
          <w:sz w:val="28"/>
          <w:szCs w:val="28"/>
        </w:rPr>
        <w:t>.</w:t>
      </w:r>
    </w:p>
    <w:p w:rsidR="00384650" w:rsidRDefault="00384650" w:rsidP="00676EC3">
      <w:pPr>
        <w:tabs>
          <w:tab w:val="left" w:pos="9072"/>
        </w:tabs>
        <w:spacing w:line="360" w:lineRule="auto"/>
        <w:ind w:firstLine="709"/>
        <w:jc w:val="both"/>
        <w:rPr>
          <w:sz w:val="28"/>
          <w:szCs w:val="28"/>
        </w:rPr>
      </w:pPr>
    </w:p>
    <w:p w:rsidR="003F5CC2" w:rsidRPr="00676EC3" w:rsidRDefault="003F5CC2" w:rsidP="00676EC3">
      <w:pPr>
        <w:tabs>
          <w:tab w:val="left" w:pos="9072"/>
        </w:tabs>
        <w:spacing w:line="360" w:lineRule="auto"/>
        <w:ind w:firstLine="709"/>
        <w:jc w:val="both"/>
        <w:rPr>
          <w:sz w:val="28"/>
          <w:szCs w:val="28"/>
        </w:rPr>
      </w:pPr>
      <w:r w:rsidRPr="00676EC3">
        <w:rPr>
          <w:sz w:val="28"/>
          <w:szCs w:val="28"/>
        </w:rPr>
        <w:t xml:space="preserve">На 110 кольцевых рядов </w:t>
      </w:r>
      <w:r w:rsidRPr="00676EC3">
        <w:rPr>
          <w:position w:val="-12"/>
          <w:sz w:val="28"/>
          <w:szCs w:val="28"/>
        </w:rPr>
        <w:object w:dxaOrig="3519" w:dyaOrig="380">
          <v:shape id="_x0000_i1095" type="#_x0000_t75" style="width:176.25pt;height:18.75pt" o:ole="">
            <v:imagedata r:id="rId141" o:title=""/>
          </v:shape>
          <o:OLEObject Type="Embed" ProgID="Equation.3" ShapeID="_x0000_i1095" DrawAspect="Content" ObjectID="_1458564737" r:id="rId142"/>
        </w:object>
      </w:r>
      <w:r w:rsidRPr="00676EC3">
        <w:rPr>
          <w:sz w:val="28"/>
          <w:szCs w:val="28"/>
        </w:rPr>
        <w:t>.</w:t>
      </w:r>
    </w:p>
    <w:p w:rsidR="003F5CC2" w:rsidRPr="00676EC3" w:rsidRDefault="003F5CC2" w:rsidP="00676EC3">
      <w:pPr>
        <w:tabs>
          <w:tab w:val="left" w:pos="9072"/>
        </w:tabs>
        <w:spacing w:line="360" w:lineRule="auto"/>
        <w:ind w:firstLine="709"/>
        <w:jc w:val="both"/>
        <w:rPr>
          <w:sz w:val="28"/>
          <w:szCs w:val="28"/>
        </w:rPr>
      </w:pPr>
    </w:p>
    <w:p w:rsidR="003F5CC2" w:rsidRPr="00676EC3" w:rsidRDefault="003F5CC2" w:rsidP="00676EC3">
      <w:pPr>
        <w:spacing w:line="360" w:lineRule="auto"/>
        <w:ind w:firstLine="709"/>
        <w:jc w:val="both"/>
        <w:outlineLvl w:val="1"/>
        <w:rPr>
          <w:sz w:val="28"/>
          <w:szCs w:val="28"/>
        </w:rPr>
      </w:pPr>
      <w:bookmarkStart w:id="9" w:name="_Toc243044002"/>
      <w:r w:rsidRPr="00676EC3">
        <w:rPr>
          <w:sz w:val="28"/>
          <w:szCs w:val="28"/>
        </w:rPr>
        <w:t>3.2 Расчет состава воздушно-твердеющего раствора</w:t>
      </w:r>
      <w:bookmarkEnd w:id="9"/>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Определить состав воздушно-твердеющего шамотно-глиноземистого раствора и его расход для кладки арочного свода, а также затраты рабочего времени на кладку, расход времени подсобных рабочих на приготовление раствора и транспортировку материалов в пределах рабочей зоны.</w:t>
      </w:r>
    </w:p>
    <w:p w:rsidR="003F5CC2" w:rsidRPr="00676EC3" w:rsidRDefault="003F5CC2" w:rsidP="00676EC3">
      <w:pPr>
        <w:spacing w:line="360" w:lineRule="auto"/>
        <w:ind w:firstLine="709"/>
        <w:jc w:val="both"/>
        <w:rPr>
          <w:sz w:val="28"/>
          <w:szCs w:val="28"/>
        </w:rPr>
      </w:pPr>
      <w:r w:rsidRPr="00676EC3">
        <w:rPr>
          <w:sz w:val="28"/>
          <w:szCs w:val="28"/>
        </w:rPr>
        <w:t>Согласно [3, приложение А, таблица 2, 5] для кладки арочного свода необходим шамотно-глиноземистый воздушно-твердеющий раствор полугустой консистенции.</w:t>
      </w:r>
    </w:p>
    <w:p w:rsidR="003F5CC2" w:rsidRPr="00676EC3" w:rsidRDefault="003F5CC2" w:rsidP="00676EC3">
      <w:pPr>
        <w:spacing w:line="360" w:lineRule="auto"/>
        <w:ind w:firstLine="709"/>
        <w:jc w:val="both"/>
        <w:rPr>
          <w:sz w:val="28"/>
          <w:szCs w:val="28"/>
        </w:rPr>
      </w:pPr>
      <w:r w:rsidRPr="00676EC3">
        <w:rPr>
          <w:sz w:val="28"/>
          <w:szCs w:val="28"/>
        </w:rPr>
        <w:t>По [3, приложение А, таблица 4] принимаем состав раствора (в % по весу):</w:t>
      </w:r>
    </w:p>
    <w:p w:rsidR="003F5CC2" w:rsidRPr="00676EC3" w:rsidRDefault="003F5CC2" w:rsidP="00676EC3">
      <w:pPr>
        <w:tabs>
          <w:tab w:val="left" w:leader="dot" w:pos="5670"/>
        </w:tabs>
        <w:spacing w:line="360" w:lineRule="auto"/>
        <w:ind w:firstLine="709"/>
        <w:jc w:val="both"/>
        <w:rPr>
          <w:sz w:val="28"/>
          <w:szCs w:val="28"/>
        </w:rPr>
      </w:pPr>
      <w:r w:rsidRPr="00676EC3">
        <w:rPr>
          <w:sz w:val="28"/>
          <w:szCs w:val="28"/>
        </w:rPr>
        <w:t>шамотный порошок</w:t>
      </w:r>
      <w:r w:rsidRPr="00676EC3">
        <w:rPr>
          <w:sz w:val="28"/>
          <w:szCs w:val="28"/>
        </w:rPr>
        <w:tab/>
        <w:t>80%</w:t>
      </w:r>
    </w:p>
    <w:p w:rsidR="003F5CC2" w:rsidRPr="00676EC3" w:rsidRDefault="003F5CC2" w:rsidP="00676EC3">
      <w:pPr>
        <w:tabs>
          <w:tab w:val="left" w:leader="dot" w:pos="5670"/>
        </w:tabs>
        <w:spacing w:line="360" w:lineRule="auto"/>
        <w:ind w:firstLine="709"/>
        <w:jc w:val="both"/>
        <w:rPr>
          <w:sz w:val="28"/>
          <w:szCs w:val="28"/>
        </w:rPr>
      </w:pPr>
      <w:r w:rsidRPr="00676EC3">
        <w:rPr>
          <w:sz w:val="28"/>
          <w:szCs w:val="28"/>
        </w:rPr>
        <w:t>огнеупорная глина</w:t>
      </w:r>
      <w:r w:rsidRPr="00676EC3">
        <w:rPr>
          <w:sz w:val="28"/>
          <w:szCs w:val="28"/>
        </w:rPr>
        <w:tab/>
        <w:t>4%</w:t>
      </w:r>
    </w:p>
    <w:p w:rsidR="003F5CC2" w:rsidRPr="00676EC3" w:rsidRDefault="00023F7A" w:rsidP="00676EC3">
      <w:pPr>
        <w:tabs>
          <w:tab w:val="left" w:leader="dot" w:pos="5670"/>
        </w:tabs>
        <w:spacing w:line="360" w:lineRule="auto"/>
        <w:ind w:firstLine="709"/>
        <w:jc w:val="both"/>
        <w:rPr>
          <w:sz w:val="28"/>
          <w:szCs w:val="28"/>
        </w:rPr>
      </w:pPr>
      <w:r>
        <w:rPr>
          <w:noProof/>
        </w:rPr>
        <w:pict>
          <v:line id="_x0000_s1033" style="position:absolute;left:0;text-align:left;z-index:251658240" from="34.2pt,22.4pt" to="316.35pt,22.4pt"/>
        </w:pict>
      </w:r>
      <w:r w:rsidR="003F5CC2" w:rsidRPr="00676EC3">
        <w:rPr>
          <w:sz w:val="28"/>
          <w:szCs w:val="28"/>
        </w:rPr>
        <w:t>портланд-цемент марки 400</w:t>
      </w:r>
      <w:r w:rsidR="003F5CC2" w:rsidRPr="00676EC3">
        <w:rPr>
          <w:sz w:val="28"/>
          <w:szCs w:val="28"/>
        </w:rPr>
        <w:tab/>
        <w:t>16%</w:t>
      </w:r>
    </w:p>
    <w:p w:rsidR="003F5CC2" w:rsidRPr="00676EC3" w:rsidRDefault="003F5CC2" w:rsidP="00676EC3">
      <w:pPr>
        <w:tabs>
          <w:tab w:val="left" w:leader="dot" w:pos="5670"/>
        </w:tabs>
        <w:spacing w:line="360" w:lineRule="auto"/>
        <w:ind w:firstLine="709"/>
        <w:jc w:val="both"/>
        <w:rPr>
          <w:sz w:val="28"/>
          <w:szCs w:val="28"/>
        </w:rPr>
      </w:pPr>
      <w:r w:rsidRPr="00676EC3">
        <w:rPr>
          <w:sz w:val="28"/>
          <w:szCs w:val="28"/>
        </w:rPr>
        <w:t>всего</w:t>
      </w:r>
      <w:r w:rsidRPr="00676EC3">
        <w:rPr>
          <w:sz w:val="28"/>
          <w:szCs w:val="28"/>
        </w:rPr>
        <w:tab/>
        <w:t>100%</w:t>
      </w:r>
    </w:p>
    <w:p w:rsidR="003F5CC2" w:rsidRPr="00676EC3" w:rsidRDefault="003F5CC2" w:rsidP="00676EC3">
      <w:pPr>
        <w:tabs>
          <w:tab w:val="left" w:leader="dot" w:pos="5670"/>
        </w:tabs>
        <w:spacing w:line="360" w:lineRule="auto"/>
        <w:ind w:firstLine="709"/>
        <w:jc w:val="both"/>
        <w:rPr>
          <w:sz w:val="28"/>
          <w:szCs w:val="28"/>
        </w:rPr>
      </w:pPr>
    </w:p>
    <w:p w:rsidR="003F5CC2" w:rsidRPr="00676EC3" w:rsidRDefault="003F5CC2" w:rsidP="00676EC3">
      <w:pPr>
        <w:tabs>
          <w:tab w:val="left" w:leader="dot" w:pos="5670"/>
        </w:tabs>
        <w:spacing w:line="360" w:lineRule="auto"/>
        <w:ind w:firstLine="709"/>
        <w:jc w:val="both"/>
        <w:rPr>
          <w:sz w:val="28"/>
          <w:szCs w:val="28"/>
        </w:rPr>
      </w:pPr>
      <w:r w:rsidRPr="00676EC3">
        <w:rPr>
          <w:sz w:val="28"/>
          <w:szCs w:val="28"/>
        </w:rPr>
        <w:t xml:space="preserve">и средний расход материалов для приготовления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раствора:</w:t>
      </w:r>
    </w:p>
    <w:p w:rsidR="003F5CC2" w:rsidRPr="00676EC3" w:rsidRDefault="003F5CC2" w:rsidP="00676EC3">
      <w:pPr>
        <w:tabs>
          <w:tab w:val="left" w:leader="dot" w:pos="5670"/>
        </w:tabs>
        <w:spacing w:line="360" w:lineRule="auto"/>
        <w:ind w:firstLine="709"/>
        <w:jc w:val="both"/>
        <w:rPr>
          <w:sz w:val="28"/>
          <w:szCs w:val="28"/>
        </w:rPr>
      </w:pPr>
      <w:r w:rsidRPr="00676EC3">
        <w:rPr>
          <w:sz w:val="28"/>
          <w:szCs w:val="28"/>
        </w:rPr>
        <w:t>огнеупорная глина</w:t>
      </w:r>
      <w:r w:rsidRPr="00676EC3">
        <w:rPr>
          <w:sz w:val="28"/>
          <w:szCs w:val="28"/>
        </w:rPr>
        <w:tab/>
      </w:r>
      <w:smartTag w:uri="urn:schemas-microsoft-com:office:smarttags" w:element="metricconverter">
        <w:smartTagPr>
          <w:attr w:name="ProductID" w:val="510 кг"/>
        </w:smartTagPr>
        <w:r w:rsidRPr="00676EC3">
          <w:rPr>
            <w:sz w:val="28"/>
            <w:szCs w:val="28"/>
          </w:rPr>
          <w:t>510 кг</w:t>
        </w:r>
      </w:smartTag>
    </w:p>
    <w:p w:rsidR="003F5CC2" w:rsidRPr="00676EC3" w:rsidRDefault="003F5CC2" w:rsidP="00676EC3">
      <w:pPr>
        <w:tabs>
          <w:tab w:val="left" w:leader="dot" w:pos="5670"/>
        </w:tabs>
        <w:spacing w:line="360" w:lineRule="auto"/>
        <w:ind w:firstLine="709"/>
        <w:jc w:val="both"/>
        <w:rPr>
          <w:sz w:val="28"/>
          <w:szCs w:val="28"/>
        </w:rPr>
      </w:pPr>
      <w:r w:rsidRPr="00676EC3">
        <w:rPr>
          <w:sz w:val="28"/>
          <w:szCs w:val="28"/>
        </w:rPr>
        <w:t>шамотный порошок</w:t>
      </w:r>
      <w:r w:rsidRPr="00676EC3">
        <w:rPr>
          <w:sz w:val="28"/>
          <w:szCs w:val="28"/>
        </w:rPr>
        <w:tab/>
      </w:r>
      <w:smartTag w:uri="urn:schemas-microsoft-com:office:smarttags" w:element="metricconverter">
        <w:smartTagPr>
          <w:attr w:name="ProductID" w:val="960 кг"/>
        </w:smartTagPr>
        <w:r w:rsidRPr="00676EC3">
          <w:rPr>
            <w:sz w:val="28"/>
            <w:szCs w:val="28"/>
          </w:rPr>
          <w:t>960 кг</w:t>
        </w:r>
      </w:smartTag>
    </w:p>
    <w:p w:rsidR="003F5CC2" w:rsidRPr="00676EC3" w:rsidRDefault="003F5CC2" w:rsidP="00676EC3">
      <w:pPr>
        <w:tabs>
          <w:tab w:val="left" w:leader="dot" w:pos="5670"/>
        </w:tabs>
        <w:spacing w:line="360" w:lineRule="auto"/>
        <w:ind w:firstLine="709"/>
        <w:jc w:val="both"/>
        <w:rPr>
          <w:sz w:val="28"/>
          <w:szCs w:val="28"/>
        </w:rPr>
      </w:pPr>
    </w:p>
    <w:p w:rsidR="003F5CC2" w:rsidRPr="00676EC3" w:rsidRDefault="003F5CC2" w:rsidP="00676EC3">
      <w:pPr>
        <w:tabs>
          <w:tab w:val="left" w:leader="dot" w:pos="5670"/>
        </w:tabs>
        <w:spacing w:line="360" w:lineRule="auto"/>
        <w:ind w:firstLine="709"/>
        <w:jc w:val="both"/>
        <w:rPr>
          <w:sz w:val="28"/>
          <w:szCs w:val="28"/>
        </w:rPr>
      </w:pPr>
      <w:r w:rsidRPr="00676EC3">
        <w:rPr>
          <w:sz w:val="28"/>
          <w:szCs w:val="28"/>
        </w:rPr>
        <w:t xml:space="preserve">Согласно принятым данным для приготовления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раствора необходимо:</w: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шамотного порошка</w:t>
      </w:r>
      <w:r w:rsidRPr="00676EC3">
        <w:rPr>
          <w:sz w:val="28"/>
          <w:szCs w:val="28"/>
        </w:rPr>
        <w:tab/>
        <w:t>960∙0,8=768 кг</w: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огнеупорной глины</w:t>
      </w:r>
      <w:r w:rsidRPr="00676EC3">
        <w:rPr>
          <w:sz w:val="28"/>
          <w:szCs w:val="28"/>
        </w:rPr>
        <w:tab/>
        <w:t>510∙0,04=20,4 кг</w:t>
      </w:r>
    </w:p>
    <w:p w:rsidR="003F5CC2"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Принимаем объемный вес приготовляемого глиняного молока равным </w:t>
      </w:r>
      <w:r w:rsidRPr="00676EC3">
        <w:rPr>
          <w:position w:val="-10"/>
          <w:sz w:val="28"/>
          <w:szCs w:val="28"/>
        </w:rPr>
        <w:object w:dxaOrig="1300" w:dyaOrig="320">
          <v:shape id="_x0000_i1096" type="#_x0000_t75" style="width:65.25pt;height:15.75pt" o:ole="">
            <v:imagedata r:id="rId143" o:title=""/>
          </v:shape>
          <o:OLEObject Type="Embed" ProgID="Equation.3" ShapeID="_x0000_i1096" DrawAspect="Content" ObjectID="_1458564738" r:id="rId144"/>
        </w:object>
      </w:r>
      <w:r w:rsidRPr="00676EC3">
        <w:rPr>
          <w:sz w:val="28"/>
          <w:szCs w:val="28"/>
        </w:rPr>
        <w:t xml:space="preserve">. По рисунку 3 в соответствии с объемным весом глиняного молока вес сухой глины и количества воды в одном литре глиняного молока соответственно составит </w:t>
      </w:r>
      <w:smartTag w:uri="urn:schemas-microsoft-com:office:smarttags" w:element="metricconverter">
        <w:smartTagPr>
          <w:attr w:name="ProductID" w:val="0,336 кг"/>
        </w:smartTagPr>
        <w:r w:rsidRPr="00676EC3">
          <w:rPr>
            <w:sz w:val="28"/>
            <w:szCs w:val="28"/>
          </w:rPr>
          <w:t>0,336 кг</w:t>
        </w:r>
      </w:smartTag>
      <w:r w:rsidRPr="00676EC3">
        <w:rPr>
          <w:sz w:val="28"/>
          <w:szCs w:val="28"/>
        </w:rPr>
        <w:t xml:space="preserve"> и </w:t>
      </w:r>
      <w:smartTag w:uri="urn:schemas-microsoft-com:office:smarttags" w:element="metricconverter">
        <w:smartTagPr>
          <w:attr w:name="ProductID" w:val="0,874 кг"/>
        </w:smartTagPr>
        <w:r w:rsidRPr="00676EC3">
          <w:rPr>
            <w:sz w:val="28"/>
            <w:szCs w:val="28"/>
          </w:rPr>
          <w:t>0,874 кг</w:t>
        </w:r>
      </w:smartTag>
      <w:r w:rsidRPr="00676EC3">
        <w:rPr>
          <w:sz w:val="28"/>
          <w:szCs w:val="28"/>
        </w:rPr>
        <w:t>.</w:t>
      </w:r>
    </w:p>
    <w:p w:rsidR="00384650" w:rsidRPr="00676EC3" w:rsidRDefault="00384650" w:rsidP="00676EC3">
      <w:pPr>
        <w:tabs>
          <w:tab w:val="left" w:leader="dot" w:pos="4253"/>
          <w:tab w:val="left" w:leader="dot" w:pos="5670"/>
        </w:tabs>
        <w:spacing w:line="360" w:lineRule="auto"/>
        <w:ind w:firstLine="709"/>
        <w:jc w:val="both"/>
        <w:rPr>
          <w:sz w:val="28"/>
          <w:szCs w:val="28"/>
        </w:rPr>
      </w:pPr>
    </w:p>
    <w:p w:rsidR="003F5CC2" w:rsidRPr="00676EC3" w:rsidRDefault="00023F7A" w:rsidP="00384650">
      <w:pPr>
        <w:tabs>
          <w:tab w:val="left" w:leader="dot" w:pos="4253"/>
          <w:tab w:val="left" w:leader="dot" w:pos="5670"/>
        </w:tabs>
        <w:spacing w:line="360" w:lineRule="auto"/>
        <w:jc w:val="both"/>
        <w:rPr>
          <w:sz w:val="28"/>
          <w:szCs w:val="28"/>
        </w:rPr>
      </w:pPr>
      <w:r>
        <w:rPr>
          <w:noProof/>
          <w:sz w:val="28"/>
          <w:szCs w:val="28"/>
        </w:rPr>
        <w:pict>
          <v:shape id="Рисунок 73" o:spid="_x0000_i1097" type="#_x0000_t75" alt="img006_" style="width:381.75pt;height:246.75pt;visibility:visible">
            <v:imagedata r:id="rId145" o:title=""/>
          </v:shape>
        </w:pic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Рисунок 3 – Содержание сухой глины в глиняном молоке</w:t>
      </w:r>
    </w:p>
    <w:p w:rsidR="003F5CC2" w:rsidRPr="00676EC3" w:rsidRDefault="00384650" w:rsidP="00676EC3">
      <w:pPr>
        <w:tabs>
          <w:tab w:val="left" w:leader="dot" w:pos="4253"/>
          <w:tab w:val="left" w:leader="dot" w:pos="5670"/>
        </w:tabs>
        <w:spacing w:line="360" w:lineRule="auto"/>
        <w:ind w:firstLine="709"/>
        <w:jc w:val="both"/>
        <w:rPr>
          <w:sz w:val="28"/>
          <w:szCs w:val="28"/>
        </w:rPr>
      </w:pPr>
      <w:r>
        <w:rPr>
          <w:sz w:val="28"/>
          <w:szCs w:val="28"/>
        </w:rPr>
        <w:br w:type="page"/>
      </w:r>
      <w:r w:rsidR="003F5CC2" w:rsidRPr="00676EC3">
        <w:rPr>
          <w:sz w:val="28"/>
          <w:szCs w:val="28"/>
        </w:rPr>
        <w:t xml:space="preserve">Считаем, что в воду для приготовления глиняного молока 0,15% кальцинированной соды от веса глины. Тогда для приготовления </w:t>
      </w:r>
      <w:smartTag w:uri="urn:schemas-microsoft-com:office:smarttags" w:element="metricconverter">
        <w:smartTagPr>
          <w:attr w:name="ProductID" w:val="1 л"/>
        </w:smartTagPr>
        <w:r w:rsidR="003F5CC2" w:rsidRPr="00676EC3">
          <w:rPr>
            <w:sz w:val="28"/>
            <w:szCs w:val="28"/>
          </w:rPr>
          <w:t>1 л</w:t>
        </w:r>
      </w:smartTag>
      <w:r w:rsidR="003F5CC2" w:rsidRPr="00676EC3">
        <w:rPr>
          <w:sz w:val="28"/>
          <w:szCs w:val="28"/>
        </w:rPr>
        <w:t xml:space="preserve"> молока необходимо (0,336∙0,15)/100=0,0005 кг кальцинированной соды.</w: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Таким образом, для приготовления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глиняного молока объемным весом 1210 кг/м</w:t>
      </w:r>
      <w:r w:rsidRPr="00676EC3">
        <w:rPr>
          <w:sz w:val="28"/>
          <w:szCs w:val="28"/>
          <w:vertAlign w:val="superscript"/>
        </w:rPr>
        <w:t>3</w:t>
      </w:r>
      <w:r w:rsidRPr="00676EC3">
        <w:rPr>
          <w:sz w:val="28"/>
          <w:szCs w:val="28"/>
        </w:rPr>
        <w:t xml:space="preserve"> необходимо:</w: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глины</w:t>
      </w:r>
      <w:r w:rsidRPr="00676EC3">
        <w:rPr>
          <w:sz w:val="28"/>
          <w:szCs w:val="28"/>
        </w:rPr>
        <w:tab/>
      </w:r>
      <w:r w:rsidRPr="00676EC3">
        <w:rPr>
          <w:sz w:val="28"/>
          <w:szCs w:val="28"/>
        </w:rPr>
        <w:tab/>
      </w:r>
      <w:smartTag w:uri="urn:schemas-microsoft-com:office:smarttags" w:element="metricconverter">
        <w:smartTagPr>
          <w:attr w:name="ProductID" w:val="336 кг"/>
        </w:smartTagPr>
        <w:r w:rsidRPr="00676EC3">
          <w:rPr>
            <w:sz w:val="28"/>
            <w:szCs w:val="28"/>
          </w:rPr>
          <w:t>336 кг</w:t>
        </w:r>
      </w:smartTag>
    </w:p>
    <w:p w:rsidR="003F5CC2" w:rsidRPr="00676EC3" w:rsidRDefault="00023F7A" w:rsidP="00676EC3">
      <w:pPr>
        <w:tabs>
          <w:tab w:val="left" w:leader="dot" w:pos="4253"/>
          <w:tab w:val="left" w:leader="dot" w:pos="5670"/>
        </w:tabs>
        <w:spacing w:line="360" w:lineRule="auto"/>
        <w:ind w:firstLine="709"/>
        <w:jc w:val="both"/>
        <w:rPr>
          <w:sz w:val="28"/>
          <w:szCs w:val="28"/>
        </w:rPr>
      </w:pPr>
      <w:r>
        <w:rPr>
          <w:noProof/>
        </w:rPr>
        <w:pict>
          <v:line id="_x0000_s1034" style="position:absolute;left:0;text-align:left;z-index:251659264" from="37.05pt,18.1pt" to="319.2pt,18.1pt"/>
        </w:pict>
      </w:r>
      <w:r w:rsidR="003F5CC2" w:rsidRPr="00676EC3">
        <w:rPr>
          <w:sz w:val="28"/>
          <w:szCs w:val="28"/>
        </w:rPr>
        <w:t>воды</w:t>
      </w:r>
      <w:r w:rsidR="003F5CC2" w:rsidRPr="00676EC3">
        <w:rPr>
          <w:sz w:val="28"/>
          <w:szCs w:val="28"/>
        </w:rPr>
        <w:tab/>
      </w:r>
      <w:r w:rsidR="003F5CC2" w:rsidRPr="00676EC3">
        <w:rPr>
          <w:sz w:val="28"/>
          <w:szCs w:val="28"/>
        </w:rPr>
        <w:tab/>
      </w:r>
      <w:smartTag w:uri="urn:schemas-microsoft-com:office:smarttags" w:element="metricconverter">
        <w:smartTagPr>
          <w:attr w:name="ProductID" w:val="874 кг"/>
        </w:smartTagPr>
        <w:r w:rsidR="003F5CC2" w:rsidRPr="00676EC3">
          <w:rPr>
            <w:sz w:val="28"/>
            <w:szCs w:val="28"/>
          </w:rPr>
          <w:t>874 кг</w:t>
        </w:r>
      </w:smartTag>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итого</w:t>
      </w:r>
      <w:r w:rsidRPr="00676EC3">
        <w:rPr>
          <w:sz w:val="28"/>
          <w:szCs w:val="28"/>
        </w:rPr>
        <w:tab/>
      </w:r>
      <w:r w:rsidRPr="00676EC3">
        <w:rPr>
          <w:sz w:val="28"/>
          <w:szCs w:val="28"/>
        </w:rPr>
        <w:tab/>
      </w:r>
      <w:smartTag w:uri="urn:schemas-microsoft-com:office:smarttags" w:element="metricconverter">
        <w:smartTagPr>
          <w:attr w:name="ProductID" w:val="1210 кг"/>
        </w:smartTagPr>
        <w:r w:rsidRPr="00676EC3">
          <w:rPr>
            <w:sz w:val="28"/>
            <w:szCs w:val="28"/>
          </w:rPr>
          <w:t>1210 кг</w:t>
        </w:r>
      </w:smartTag>
    </w:p>
    <w:p w:rsidR="003F5CC2" w:rsidRPr="00676EC3" w:rsidRDefault="003F5CC2"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кальцинированной соды</w:t>
      </w:r>
      <w:r w:rsidRPr="00676EC3">
        <w:rPr>
          <w:sz w:val="28"/>
          <w:szCs w:val="28"/>
        </w:rPr>
        <w:tab/>
      </w:r>
      <w:r w:rsidRPr="00676EC3">
        <w:rPr>
          <w:sz w:val="28"/>
          <w:szCs w:val="28"/>
        </w:rPr>
        <w:tab/>
      </w:r>
      <w:smartTag w:uri="urn:schemas-microsoft-com:office:smarttags" w:element="metricconverter">
        <w:smartTagPr>
          <w:attr w:name="ProductID" w:val="0,5 кг"/>
        </w:smartTagPr>
        <w:r w:rsidRPr="00676EC3">
          <w:rPr>
            <w:sz w:val="28"/>
            <w:szCs w:val="28"/>
          </w:rPr>
          <w:t>0,5 кг</w:t>
        </w:r>
      </w:smartTag>
    </w:p>
    <w:p w:rsidR="003F5CC2" w:rsidRPr="00676EC3" w:rsidRDefault="003F5CC2"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Принимаем объем растворомешалки равной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тогда состав глиняного молока, содержащего </w:t>
      </w:r>
      <w:smartTag w:uri="urn:schemas-microsoft-com:office:smarttags" w:element="metricconverter">
        <w:smartTagPr>
          <w:attr w:name="ProductID" w:val="20,4 кг"/>
        </w:smartTagPr>
        <w:r w:rsidRPr="00676EC3">
          <w:rPr>
            <w:sz w:val="28"/>
            <w:szCs w:val="28"/>
          </w:rPr>
          <w:t>20,4 кг</w:t>
        </w:r>
      </w:smartTag>
      <w:r w:rsidRPr="00676EC3">
        <w:rPr>
          <w:sz w:val="28"/>
          <w:szCs w:val="28"/>
        </w:rPr>
        <w:t xml:space="preserve"> глины, необходимой для одного замеса равен:</w: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глины</w:t>
      </w:r>
      <w:r w:rsidRPr="00676EC3">
        <w:rPr>
          <w:sz w:val="28"/>
          <w:szCs w:val="28"/>
        </w:rPr>
        <w:tab/>
      </w:r>
      <w:r w:rsidRPr="00676EC3">
        <w:rPr>
          <w:sz w:val="28"/>
          <w:szCs w:val="28"/>
        </w:rPr>
        <w:tab/>
      </w:r>
      <w:smartTag w:uri="urn:schemas-microsoft-com:office:smarttags" w:element="metricconverter">
        <w:smartTagPr>
          <w:attr w:name="ProductID" w:val="20,4 кг"/>
        </w:smartTagPr>
        <w:r w:rsidRPr="00676EC3">
          <w:rPr>
            <w:sz w:val="28"/>
            <w:szCs w:val="28"/>
          </w:rPr>
          <w:t>20,4 кг</w:t>
        </w:r>
      </w:smartTag>
    </w:p>
    <w:p w:rsidR="003F5CC2" w:rsidRPr="00676EC3" w:rsidRDefault="00023F7A" w:rsidP="00676EC3">
      <w:pPr>
        <w:tabs>
          <w:tab w:val="left" w:leader="dot" w:pos="4253"/>
          <w:tab w:val="left" w:leader="dot" w:pos="5670"/>
        </w:tabs>
        <w:spacing w:line="360" w:lineRule="auto"/>
        <w:ind w:firstLine="709"/>
        <w:jc w:val="both"/>
        <w:rPr>
          <w:sz w:val="28"/>
          <w:szCs w:val="28"/>
        </w:rPr>
      </w:pPr>
      <w:r>
        <w:rPr>
          <w:noProof/>
        </w:rPr>
        <w:pict>
          <v:line id="_x0000_s1035" style="position:absolute;left:0;text-align:left;z-index:251660288" from="37.05pt,34.3pt" to="319.2pt,34.3pt"/>
        </w:pict>
      </w:r>
      <w:r w:rsidR="003F5CC2" w:rsidRPr="00676EC3">
        <w:rPr>
          <w:sz w:val="28"/>
          <w:szCs w:val="28"/>
        </w:rPr>
        <w:t>воды</w:t>
      </w:r>
      <w:r w:rsidR="003F5CC2" w:rsidRPr="00676EC3">
        <w:rPr>
          <w:sz w:val="28"/>
          <w:szCs w:val="28"/>
        </w:rPr>
        <w:tab/>
      </w:r>
      <w:r w:rsidR="003F5CC2" w:rsidRPr="00676EC3">
        <w:rPr>
          <w:sz w:val="28"/>
          <w:szCs w:val="28"/>
        </w:rPr>
        <w:tab/>
      </w:r>
      <w:r w:rsidR="003F5CC2" w:rsidRPr="00676EC3">
        <w:rPr>
          <w:position w:val="-24"/>
          <w:sz w:val="28"/>
          <w:szCs w:val="28"/>
        </w:rPr>
        <w:object w:dxaOrig="1500" w:dyaOrig="620">
          <v:shape id="_x0000_i1098" type="#_x0000_t75" style="width:75pt;height:30.75pt" o:ole="">
            <v:imagedata r:id="rId146" o:title=""/>
          </v:shape>
          <o:OLEObject Type="Embed" ProgID="Equation.3" ShapeID="_x0000_i1098" DrawAspect="Content" ObjectID="_1458564739" r:id="rId147"/>
        </w:object>
      </w:r>
      <w:r w:rsidR="003F5CC2" w:rsidRPr="00676EC3">
        <w:rPr>
          <w:sz w:val="28"/>
          <w:szCs w:val="28"/>
        </w:rPr>
        <w:t>кг</w: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итого</w:t>
      </w:r>
      <w:r w:rsidRPr="00676EC3">
        <w:rPr>
          <w:sz w:val="28"/>
          <w:szCs w:val="28"/>
        </w:rPr>
        <w:tab/>
      </w:r>
      <w:r w:rsidRPr="00676EC3">
        <w:rPr>
          <w:sz w:val="28"/>
          <w:szCs w:val="28"/>
        </w:rPr>
        <w:tab/>
      </w:r>
      <w:smartTag w:uri="urn:schemas-microsoft-com:office:smarttags" w:element="metricconverter">
        <w:smartTagPr>
          <w:attr w:name="ProductID" w:val="73,4 кг"/>
        </w:smartTagPr>
        <w:r w:rsidRPr="00676EC3">
          <w:rPr>
            <w:sz w:val="28"/>
            <w:szCs w:val="28"/>
          </w:rPr>
          <w:t>73,4 кг</w:t>
        </w:r>
      </w:smartTag>
    </w:p>
    <w:p w:rsidR="003F5CC2" w:rsidRPr="00676EC3" w:rsidRDefault="003F5CC2"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кальцинированной соды</w:t>
      </w:r>
      <w:r w:rsidRPr="00676EC3">
        <w:rPr>
          <w:sz w:val="28"/>
          <w:szCs w:val="28"/>
        </w:rPr>
        <w:tab/>
      </w:r>
      <w:r w:rsidRPr="00676EC3">
        <w:rPr>
          <w:sz w:val="28"/>
          <w:szCs w:val="28"/>
        </w:rPr>
        <w:tab/>
      </w:r>
      <w:r w:rsidRPr="00676EC3">
        <w:rPr>
          <w:position w:val="-24"/>
          <w:sz w:val="28"/>
          <w:szCs w:val="28"/>
        </w:rPr>
        <w:object w:dxaOrig="1719" w:dyaOrig="620">
          <v:shape id="_x0000_i1099" type="#_x0000_t75" style="width:86.25pt;height:30.75pt" o:ole="">
            <v:imagedata r:id="rId148" o:title=""/>
          </v:shape>
          <o:OLEObject Type="Embed" ProgID="Equation.3" ShapeID="_x0000_i1099" DrawAspect="Content" ObjectID="_1458564740" r:id="rId149"/>
        </w:object>
      </w:r>
      <w:r w:rsidRPr="00676EC3">
        <w:rPr>
          <w:sz w:val="28"/>
          <w:szCs w:val="28"/>
        </w:rPr>
        <w:t>кг</w:t>
      </w:r>
    </w:p>
    <w:p w:rsidR="003F5CC2" w:rsidRPr="00676EC3" w:rsidRDefault="003F5CC2"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Объем глиняного молока на один замес составит:</w:t>
      </w:r>
    </w:p>
    <w:p w:rsidR="00384650" w:rsidRDefault="00384650" w:rsidP="00676EC3">
      <w:pPr>
        <w:tabs>
          <w:tab w:val="left" w:leader="dot" w:pos="4253"/>
          <w:tab w:val="left" w:leader="dot" w:pos="5670"/>
        </w:tabs>
        <w:spacing w:line="360" w:lineRule="auto"/>
        <w:ind w:firstLine="709"/>
        <w:jc w:val="both"/>
        <w:rPr>
          <w:position w:val="-24"/>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position w:val="-24"/>
          <w:sz w:val="28"/>
          <w:szCs w:val="28"/>
        </w:rPr>
        <w:object w:dxaOrig="2060" w:dyaOrig="620">
          <v:shape id="_x0000_i1100" type="#_x0000_t75" style="width:102pt;height:30.75pt" o:ole="">
            <v:imagedata r:id="rId150" o:title=""/>
          </v:shape>
          <o:OLEObject Type="Embed" ProgID="Equation.3" ShapeID="_x0000_i1100" DrawAspect="Content" ObjectID="_1458564741" r:id="rId151"/>
        </w:object>
      </w:r>
      <w:r w:rsidRPr="00676EC3">
        <w:rPr>
          <w:sz w:val="28"/>
          <w:szCs w:val="28"/>
        </w:rPr>
        <w:t>л.</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Итак, для приготовления воздушно-твердеющего раствора в растворомешалку вводят </w:t>
      </w:r>
      <w:smartTag w:uri="urn:schemas-microsoft-com:office:smarttags" w:element="metricconverter">
        <w:smartTagPr>
          <w:attr w:name="ProductID" w:val="73,4 кг"/>
        </w:smartTagPr>
        <w:r w:rsidRPr="00676EC3">
          <w:rPr>
            <w:sz w:val="28"/>
            <w:szCs w:val="28"/>
          </w:rPr>
          <w:t>73,4 кг</w:t>
        </w:r>
      </w:smartTag>
      <w:r w:rsidRPr="00676EC3">
        <w:rPr>
          <w:sz w:val="28"/>
          <w:szCs w:val="28"/>
        </w:rPr>
        <w:t xml:space="preserve"> глиняного молока. В полученный раствор загружается потребное на один замес количество шамотного порошка (</w:t>
      </w:r>
      <w:smartTag w:uri="urn:schemas-microsoft-com:office:smarttags" w:element="metricconverter">
        <w:smartTagPr>
          <w:attr w:name="ProductID" w:val="768 кг"/>
        </w:smartTagPr>
        <w:r w:rsidRPr="00676EC3">
          <w:rPr>
            <w:sz w:val="28"/>
            <w:szCs w:val="28"/>
          </w:rPr>
          <w:t>768 кг</w:t>
        </w:r>
      </w:smartTag>
      <w:r w:rsidRPr="00676EC3">
        <w:rPr>
          <w:sz w:val="28"/>
          <w:szCs w:val="28"/>
        </w:rPr>
        <w:t>).</w:t>
      </w: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При определении воды, необходимой на один замес, учитывается количество воды, содержащееся в глиняном молоке. Согласно [3, приложение А, таблица 4] для приготовления жидкого раствора необходимо (ориентировочно) 45% воды от веса смеси, т.е.</w:t>
      </w:r>
    </w:p>
    <w:p w:rsidR="00384650" w:rsidRDefault="00384650" w:rsidP="00676EC3">
      <w:pPr>
        <w:tabs>
          <w:tab w:val="left" w:leader="dot" w:pos="4253"/>
          <w:tab w:val="left" w:leader="dot" w:pos="5670"/>
        </w:tabs>
        <w:spacing w:line="360" w:lineRule="auto"/>
        <w:ind w:firstLine="709"/>
        <w:jc w:val="both"/>
        <w:rPr>
          <w:position w:val="-10"/>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position w:val="-10"/>
          <w:sz w:val="28"/>
          <w:szCs w:val="28"/>
        </w:rPr>
        <w:object w:dxaOrig="2760" w:dyaOrig="340">
          <v:shape id="_x0000_i1101" type="#_x0000_t75" style="width:138pt;height:17.25pt" o:ole="">
            <v:imagedata r:id="rId152" o:title=""/>
          </v:shape>
          <o:OLEObject Type="Embed" ProgID="Equation.3" ShapeID="_x0000_i1101" DrawAspect="Content" ObjectID="_1458564742" r:id="rId153"/>
        </w:object>
      </w:r>
      <w:r w:rsidRPr="00676EC3">
        <w:rPr>
          <w:sz w:val="28"/>
          <w:szCs w:val="28"/>
        </w:rPr>
        <w:t>,</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что с учетом воды, содержащейся в глиняном молоке, составит:</w:t>
      </w:r>
    </w:p>
    <w:p w:rsidR="00384650" w:rsidRDefault="00384650" w:rsidP="00676EC3">
      <w:pPr>
        <w:tabs>
          <w:tab w:val="left" w:leader="dot" w:pos="4253"/>
          <w:tab w:val="left" w:leader="dot" w:pos="5670"/>
        </w:tabs>
        <w:spacing w:line="360" w:lineRule="auto"/>
        <w:ind w:firstLine="709"/>
        <w:jc w:val="both"/>
        <w:rPr>
          <w:position w:val="-10"/>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position w:val="-10"/>
          <w:sz w:val="28"/>
          <w:szCs w:val="28"/>
        </w:rPr>
        <w:object w:dxaOrig="2020" w:dyaOrig="320">
          <v:shape id="_x0000_i1102" type="#_x0000_t75" style="width:101.25pt;height:15.75pt" o:ole="">
            <v:imagedata r:id="rId154" o:title=""/>
          </v:shape>
          <o:OLEObject Type="Embed" ProgID="Equation.3" ShapeID="_x0000_i1102" DrawAspect="Content" ObjectID="_1458564743" r:id="rId155"/>
        </w:object>
      </w:r>
      <w:r w:rsidRPr="00676EC3">
        <w:rPr>
          <w:sz w:val="28"/>
          <w:szCs w:val="28"/>
        </w:rPr>
        <w:t>.</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Согласно [3, приложение А, таблица 1] принимаем вес клинового и прямого шамотного кирпичей равным соответственно </w:t>
      </w:r>
      <w:smartTag w:uri="urn:schemas-microsoft-com:office:smarttags" w:element="metricconverter">
        <w:smartTagPr>
          <w:attr w:name="ProductID" w:val="2,7 кг"/>
        </w:smartTagPr>
        <w:r w:rsidRPr="00676EC3">
          <w:rPr>
            <w:sz w:val="28"/>
            <w:szCs w:val="28"/>
          </w:rPr>
          <w:t>2,7 кг</w:t>
        </w:r>
      </w:smartTag>
      <w:r w:rsidRPr="00676EC3">
        <w:rPr>
          <w:sz w:val="28"/>
          <w:szCs w:val="28"/>
        </w:rPr>
        <w:t xml:space="preserve"> и </w:t>
      </w:r>
      <w:smartTag w:uri="urn:schemas-microsoft-com:office:smarttags" w:element="metricconverter">
        <w:smartTagPr>
          <w:attr w:name="ProductID" w:val="3,2 кг"/>
        </w:smartTagPr>
        <w:r w:rsidRPr="00676EC3">
          <w:rPr>
            <w:sz w:val="28"/>
            <w:szCs w:val="28"/>
          </w:rPr>
          <w:t>3,2 кг</w:t>
        </w:r>
      </w:smartTag>
      <w:r w:rsidRPr="00676EC3">
        <w:rPr>
          <w:sz w:val="28"/>
          <w:szCs w:val="28"/>
        </w:rPr>
        <w:t xml:space="preserve">. Тогда расход прямых и клиновидных кирпичей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кладки составит:</w:t>
      </w:r>
    </w:p>
    <w:p w:rsidR="00384650" w:rsidRDefault="00384650" w:rsidP="00676EC3">
      <w:pPr>
        <w:tabs>
          <w:tab w:val="left" w:leader="dot" w:pos="4253"/>
          <w:tab w:val="left" w:leader="dot" w:pos="5670"/>
        </w:tabs>
        <w:spacing w:line="360" w:lineRule="auto"/>
        <w:ind w:firstLine="709"/>
        <w:jc w:val="both"/>
        <w:rPr>
          <w:position w:val="-28"/>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position w:val="-28"/>
          <w:sz w:val="28"/>
          <w:szCs w:val="28"/>
        </w:rPr>
        <w:object w:dxaOrig="2380" w:dyaOrig="660">
          <v:shape id="_x0000_i1103" type="#_x0000_t75" style="width:119.25pt;height:33pt" o:ole="">
            <v:imagedata r:id="rId156" o:title=""/>
          </v:shape>
          <o:OLEObject Type="Embed" ProgID="Equation.3" ShapeID="_x0000_i1103" DrawAspect="Content" ObjectID="_1458564744" r:id="rId157"/>
        </w:object>
      </w:r>
      <w:r w:rsidRPr="00676EC3">
        <w:rPr>
          <w:sz w:val="28"/>
          <w:szCs w:val="28"/>
        </w:rPr>
        <w:t xml:space="preserve">, </w:t>
      </w:r>
      <w:r w:rsidRPr="00676EC3">
        <w:rPr>
          <w:position w:val="-28"/>
          <w:sz w:val="28"/>
          <w:szCs w:val="28"/>
        </w:rPr>
        <w:object w:dxaOrig="2340" w:dyaOrig="660">
          <v:shape id="_x0000_i1104" type="#_x0000_t75" style="width:117pt;height:33pt" o:ole="">
            <v:imagedata r:id="rId158" o:title=""/>
          </v:shape>
          <o:OLEObject Type="Embed" ProgID="Equation.3" ShapeID="_x0000_i1104" DrawAspect="Content" ObjectID="_1458564745" r:id="rId159"/>
        </w:object>
      </w:r>
      <w:r w:rsidRPr="00676EC3">
        <w:rPr>
          <w:sz w:val="28"/>
          <w:szCs w:val="28"/>
        </w:rPr>
        <w:t>,</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где </w:t>
      </w:r>
      <w:smartTag w:uri="urn:schemas-microsoft-com:office:smarttags" w:element="metricconverter">
        <w:smartTagPr>
          <w:attr w:name="ProductID" w:val="0,00169 м3"/>
        </w:smartTagPr>
        <w:r w:rsidRPr="00676EC3">
          <w:rPr>
            <w:sz w:val="28"/>
            <w:szCs w:val="28"/>
          </w:rPr>
          <w:t>0,00169 м</w:t>
        </w:r>
        <w:r w:rsidRPr="00676EC3">
          <w:rPr>
            <w:sz w:val="28"/>
            <w:szCs w:val="28"/>
            <w:vertAlign w:val="superscript"/>
          </w:rPr>
          <w:t>3</w:t>
        </w:r>
      </w:smartTag>
      <w:r w:rsidRPr="00676EC3">
        <w:rPr>
          <w:sz w:val="28"/>
          <w:szCs w:val="28"/>
        </w:rPr>
        <w:t xml:space="preserve"> – объем прямого кирпича;</w:t>
      </w:r>
    </w:p>
    <w:p w:rsidR="003F5CC2" w:rsidRPr="00676EC3" w:rsidRDefault="003F5CC2" w:rsidP="00676EC3">
      <w:pPr>
        <w:tabs>
          <w:tab w:val="left" w:leader="dot" w:pos="4253"/>
          <w:tab w:val="left" w:leader="dot" w:pos="5670"/>
        </w:tabs>
        <w:spacing w:line="360" w:lineRule="auto"/>
        <w:ind w:firstLine="709"/>
        <w:jc w:val="both"/>
        <w:rPr>
          <w:sz w:val="28"/>
          <w:szCs w:val="28"/>
        </w:rPr>
      </w:pPr>
      <w:smartTag w:uri="urn:schemas-microsoft-com:office:smarttags" w:element="metricconverter">
        <w:smartTagPr>
          <w:attr w:name="ProductID" w:val="0,00156 м3"/>
        </w:smartTagPr>
        <w:r w:rsidRPr="00676EC3">
          <w:rPr>
            <w:sz w:val="28"/>
            <w:szCs w:val="28"/>
          </w:rPr>
          <w:t>0,00156 м</w:t>
        </w:r>
        <w:r w:rsidRPr="00676EC3">
          <w:rPr>
            <w:sz w:val="28"/>
            <w:szCs w:val="28"/>
            <w:vertAlign w:val="superscript"/>
          </w:rPr>
          <w:t>3</w:t>
        </w:r>
      </w:smartTag>
      <w:r w:rsidRPr="00676EC3">
        <w:rPr>
          <w:sz w:val="28"/>
          <w:szCs w:val="28"/>
        </w:rPr>
        <w:t xml:space="preserve"> – объем клинового кирпича.</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Общий расход материала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кладки равен:</w:t>
      </w:r>
    </w:p>
    <w:p w:rsidR="00384650" w:rsidRDefault="00384650" w:rsidP="00676EC3">
      <w:pPr>
        <w:tabs>
          <w:tab w:val="left" w:leader="dot" w:pos="4253"/>
          <w:tab w:val="left" w:leader="dot" w:pos="5670"/>
        </w:tabs>
        <w:spacing w:line="360" w:lineRule="auto"/>
        <w:ind w:firstLine="709"/>
        <w:jc w:val="both"/>
        <w:rPr>
          <w:position w:val="-14"/>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position w:val="-14"/>
          <w:sz w:val="28"/>
          <w:szCs w:val="28"/>
        </w:rPr>
        <w:object w:dxaOrig="3640" w:dyaOrig="380">
          <v:shape id="_x0000_i1105" type="#_x0000_t75" style="width:182.25pt;height:18.75pt" o:ole="">
            <v:imagedata r:id="rId160" o:title=""/>
          </v:shape>
          <o:OLEObject Type="Embed" ProgID="Equation.3" ShapeID="_x0000_i1105" DrawAspect="Content" ObjectID="_1458564746" r:id="rId161"/>
        </w:object>
      </w:r>
      <w:r w:rsidRPr="00676EC3">
        <w:rPr>
          <w:sz w:val="28"/>
          <w:szCs w:val="28"/>
        </w:rPr>
        <w:t>.</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В соответствии с [3, приложение А, таблица 6] расход времени огнеупорщиков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кладки арочного свода равен 1 чел-дней. Так как объем общего количества кирпичей, идущих на кладку арочного свода равно </w:t>
      </w:r>
      <w:smartTag w:uri="urn:schemas-microsoft-com:office:smarttags" w:element="metricconverter">
        <w:smartTagPr>
          <w:attr w:name="ProductID" w:val="6,93 м3"/>
        </w:smartTagPr>
        <w:r w:rsidRPr="00676EC3">
          <w:rPr>
            <w:sz w:val="28"/>
            <w:szCs w:val="28"/>
          </w:rPr>
          <w:t>6,93 м</w:t>
        </w:r>
        <w:r w:rsidRPr="00676EC3">
          <w:rPr>
            <w:sz w:val="28"/>
            <w:szCs w:val="28"/>
            <w:vertAlign w:val="superscript"/>
          </w:rPr>
          <w:t>3</w:t>
        </w:r>
      </w:smartTag>
      <w:r w:rsidRPr="00676EC3">
        <w:rPr>
          <w:sz w:val="28"/>
          <w:szCs w:val="28"/>
        </w:rPr>
        <w:t>, то расход времени на производство кладки составит:</w:t>
      </w:r>
    </w:p>
    <w:p w:rsidR="003F5CC2" w:rsidRPr="00676EC3" w:rsidRDefault="00384650" w:rsidP="00676EC3">
      <w:pPr>
        <w:tabs>
          <w:tab w:val="left" w:leader="dot" w:pos="4253"/>
          <w:tab w:val="left" w:leader="dot" w:pos="5670"/>
        </w:tabs>
        <w:spacing w:line="360" w:lineRule="auto"/>
        <w:ind w:firstLine="709"/>
        <w:jc w:val="both"/>
        <w:rPr>
          <w:sz w:val="28"/>
          <w:szCs w:val="28"/>
        </w:rPr>
      </w:pPr>
      <w:r>
        <w:rPr>
          <w:position w:val="-10"/>
          <w:sz w:val="28"/>
          <w:szCs w:val="28"/>
        </w:rPr>
        <w:br w:type="page"/>
      </w:r>
      <w:r w:rsidR="003F5CC2" w:rsidRPr="00676EC3">
        <w:rPr>
          <w:position w:val="-10"/>
          <w:sz w:val="28"/>
          <w:szCs w:val="28"/>
        </w:rPr>
        <w:object w:dxaOrig="2280" w:dyaOrig="320">
          <v:shape id="_x0000_i1106" type="#_x0000_t75" style="width:114pt;height:15.75pt" o:ole="">
            <v:imagedata r:id="rId162" o:title=""/>
          </v:shape>
          <o:OLEObject Type="Embed" ProgID="Equation.3" ShapeID="_x0000_i1106" DrawAspect="Content" ObjectID="_1458564747" r:id="rId163"/>
        </w:object>
      </w:r>
      <w:r w:rsidR="003F5CC2" w:rsidRPr="00676EC3">
        <w:rPr>
          <w:sz w:val="28"/>
          <w:szCs w:val="28"/>
        </w:rPr>
        <w:t>.</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 xml:space="preserve">Согласно [3, приложение А, таблица 7] расход раствора на </w:t>
      </w:r>
      <w:smartTag w:uri="urn:schemas-microsoft-com:office:smarttags" w:element="metricconverter">
        <w:smartTagPr>
          <w:attr w:name="ProductID" w:val="1 м3"/>
        </w:smartTagPr>
        <w:r w:rsidRPr="00676EC3">
          <w:rPr>
            <w:sz w:val="28"/>
            <w:szCs w:val="28"/>
          </w:rPr>
          <w:t>1 м</w:t>
        </w:r>
        <w:r w:rsidRPr="00676EC3">
          <w:rPr>
            <w:sz w:val="28"/>
            <w:szCs w:val="28"/>
            <w:vertAlign w:val="superscript"/>
          </w:rPr>
          <w:t>3</w:t>
        </w:r>
      </w:smartTag>
      <w:r w:rsidRPr="00676EC3">
        <w:rPr>
          <w:sz w:val="28"/>
          <w:szCs w:val="28"/>
        </w:rPr>
        <w:t xml:space="preserve"> кладки арочного свода составит </w:t>
      </w:r>
      <w:smartTag w:uri="urn:schemas-microsoft-com:office:smarttags" w:element="metricconverter">
        <w:smartTagPr>
          <w:attr w:name="ProductID" w:val="0,1 м3"/>
        </w:smartTagPr>
        <w:r w:rsidRPr="00676EC3">
          <w:rPr>
            <w:sz w:val="28"/>
            <w:szCs w:val="28"/>
          </w:rPr>
          <w:t>0,1 м</w:t>
        </w:r>
        <w:r w:rsidRPr="00676EC3">
          <w:rPr>
            <w:sz w:val="28"/>
            <w:szCs w:val="28"/>
            <w:vertAlign w:val="superscript"/>
          </w:rPr>
          <w:t>3</w:t>
        </w:r>
      </w:smartTag>
      <w:r w:rsidRPr="00676EC3">
        <w:rPr>
          <w:sz w:val="28"/>
          <w:szCs w:val="28"/>
        </w:rPr>
        <w:t xml:space="preserve">. Тогда количество шамотно-глиноземистого воздушно-твердеющего раствора, необходимого для кладки </w:t>
      </w:r>
      <w:smartTag w:uri="urn:schemas-microsoft-com:office:smarttags" w:element="metricconverter">
        <w:smartTagPr>
          <w:attr w:name="ProductID" w:val="6,93 м3"/>
        </w:smartTagPr>
        <w:r w:rsidRPr="00676EC3">
          <w:rPr>
            <w:sz w:val="28"/>
            <w:szCs w:val="28"/>
          </w:rPr>
          <w:t>6,93 м</w:t>
        </w:r>
        <w:r w:rsidRPr="00676EC3">
          <w:rPr>
            <w:sz w:val="28"/>
            <w:szCs w:val="28"/>
            <w:vertAlign w:val="superscript"/>
          </w:rPr>
          <w:t>3</w:t>
        </w:r>
      </w:smartTag>
      <w:r w:rsidRPr="00676EC3">
        <w:rPr>
          <w:sz w:val="28"/>
          <w:szCs w:val="28"/>
        </w:rPr>
        <w:t xml:space="preserve"> кирпича, равно</w:t>
      </w:r>
    </w:p>
    <w:p w:rsidR="00384650" w:rsidRDefault="00384650" w:rsidP="00676EC3">
      <w:pPr>
        <w:tabs>
          <w:tab w:val="left" w:leader="dot" w:pos="4253"/>
          <w:tab w:val="left" w:leader="dot" w:pos="5670"/>
        </w:tabs>
        <w:spacing w:line="360" w:lineRule="auto"/>
        <w:ind w:firstLine="709"/>
        <w:jc w:val="both"/>
        <w:rPr>
          <w:position w:val="-10"/>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position w:val="-10"/>
          <w:sz w:val="28"/>
          <w:szCs w:val="28"/>
        </w:rPr>
        <w:object w:dxaOrig="1900" w:dyaOrig="360">
          <v:shape id="_x0000_i1107" type="#_x0000_t75" style="width:95.25pt;height:18pt" o:ole="">
            <v:imagedata r:id="rId164" o:title=""/>
          </v:shape>
          <o:OLEObject Type="Embed" ProgID="Equation.3" ShapeID="_x0000_i1107" DrawAspect="Content" ObjectID="_1458564748" r:id="rId165"/>
        </w:object>
      </w:r>
      <w:r w:rsidRPr="00676EC3">
        <w:rPr>
          <w:sz w:val="28"/>
          <w:szCs w:val="28"/>
        </w:rPr>
        <w:t>.</w:t>
      </w:r>
    </w:p>
    <w:p w:rsidR="00384650" w:rsidRDefault="00384650"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sz w:val="28"/>
          <w:szCs w:val="28"/>
        </w:rPr>
        <w:t>Расход времени подсобных рабочих на приготовление раствора и транспортировку материалов в пределах рабочей зоны принимается с коэффициентом от 0,8 до 1,8 к расходу времени огнеупорщиков в зависимости от степени механизации работ, тщательности и сложности кладки (чем проще кладка, тем больше коэффициент). Принимаем коэффициент равным 1,5, тогда расход времени подсобных рабочих составит:</w:t>
      </w:r>
    </w:p>
    <w:p w:rsidR="00384650" w:rsidRDefault="00384650" w:rsidP="00676EC3">
      <w:pPr>
        <w:tabs>
          <w:tab w:val="left" w:leader="dot" w:pos="4253"/>
          <w:tab w:val="left" w:leader="dot" w:pos="5670"/>
        </w:tabs>
        <w:spacing w:line="360" w:lineRule="auto"/>
        <w:ind w:firstLine="709"/>
        <w:jc w:val="both"/>
        <w:rPr>
          <w:position w:val="-10"/>
          <w:sz w:val="28"/>
          <w:szCs w:val="28"/>
        </w:rPr>
      </w:pPr>
    </w:p>
    <w:p w:rsidR="003F5CC2" w:rsidRPr="00676EC3" w:rsidRDefault="003F5CC2" w:rsidP="00676EC3">
      <w:pPr>
        <w:tabs>
          <w:tab w:val="left" w:leader="dot" w:pos="4253"/>
          <w:tab w:val="left" w:leader="dot" w:pos="5670"/>
        </w:tabs>
        <w:spacing w:line="360" w:lineRule="auto"/>
        <w:ind w:firstLine="709"/>
        <w:jc w:val="both"/>
        <w:rPr>
          <w:sz w:val="28"/>
          <w:szCs w:val="28"/>
        </w:rPr>
      </w:pPr>
      <w:r w:rsidRPr="00676EC3">
        <w:rPr>
          <w:position w:val="-10"/>
          <w:sz w:val="28"/>
          <w:szCs w:val="28"/>
        </w:rPr>
        <w:object w:dxaOrig="2439" w:dyaOrig="320">
          <v:shape id="_x0000_i1108" type="#_x0000_t75" style="width:122.25pt;height:15.75pt" o:ole="">
            <v:imagedata r:id="rId166" o:title=""/>
          </v:shape>
          <o:OLEObject Type="Embed" ProgID="Equation.3" ShapeID="_x0000_i1108" DrawAspect="Content" ObjectID="_1458564749" r:id="rId167"/>
        </w:object>
      </w:r>
      <w:r w:rsidRPr="00676EC3">
        <w:rPr>
          <w:sz w:val="28"/>
          <w:szCs w:val="28"/>
        </w:rPr>
        <w:t>.</w:t>
      </w:r>
    </w:p>
    <w:p w:rsidR="003F5CC2" w:rsidRPr="00676EC3" w:rsidRDefault="003F5CC2" w:rsidP="00676EC3">
      <w:pPr>
        <w:tabs>
          <w:tab w:val="left" w:leader="dot" w:pos="4253"/>
          <w:tab w:val="left" w:leader="dot" w:pos="5670"/>
        </w:tabs>
        <w:spacing w:line="360" w:lineRule="auto"/>
        <w:ind w:firstLine="709"/>
        <w:jc w:val="both"/>
        <w:rPr>
          <w:sz w:val="28"/>
          <w:szCs w:val="28"/>
        </w:rPr>
      </w:pPr>
    </w:p>
    <w:p w:rsidR="003F5CC2" w:rsidRPr="00676EC3" w:rsidRDefault="003F5CC2" w:rsidP="00676EC3">
      <w:pPr>
        <w:spacing w:line="360" w:lineRule="auto"/>
        <w:ind w:firstLine="709"/>
        <w:jc w:val="both"/>
        <w:outlineLvl w:val="1"/>
        <w:rPr>
          <w:sz w:val="28"/>
          <w:szCs w:val="32"/>
        </w:rPr>
      </w:pPr>
      <w:bookmarkStart w:id="10" w:name="_Toc243044003"/>
      <w:r w:rsidRPr="00676EC3">
        <w:rPr>
          <w:sz w:val="28"/>
          <w:szCs w:val="32"/>
        </w:rPr>
        <w:t>Контрольные вопросы</w:t>
      </w:r>
      <w:bookmarkEnd w:id="10"/>
    </w:p>
    <w:p w:rsidR="003F5CC2" w:rsidRPr="00676EC3" w:rsidRDefault="003F5CC2" w:rsidP="00676EC3">
      <w:pPr>
        <w:spacing w:line="360" w:lineRule="auto"/>
        <w:ind w:firstLine="709"/>
        <w:jc w:val="both"/>
        <w:rPr>
          <w:sz w:val="28"/>
          <w:szCs w:val="32"/>
        </w:rPr>
      </w:pPr>
    </w:p>
    <w:p w:rsidR="003F5CC2" w:rsidRPr="00676EC3" w:rsidRDefault="003F5CC2" w:rsidP="00676EC3">
      <w:pPr>
        <w:spacing w:line="360" w:lineRule="auto"/>
        <w:ind w:firstLine="709"/>
        <w:jc w:val="both"/>
        <w:rPr>
          <w:sz w:val="28"/>
          <w:szCs w:val="28"/>
        </w:rPr>
      </w:pPr>
      <w:r w:rsidRPr="00676EC3">
        <w:rPr>
          <w:sz w:val="28"/>
          <w:szCs w:val="28"/>
        </w:rPr>
        <w:t>1. Своды печей выполняют арочными, купольными или подвесными.</w:t>
      </w:r>
    </w:p>
    <w:p w:rsidR="003F5CC2" w:rsidRPr="00676EC3" w:rsidRDefault="003F5CC2" w:rsidP="00676EC3">
      <w:pPr>
        <w:spacing w:line="360" w:lineRule="auto"/>
        <w:ind w:firstLine="709"/>
        <w:jc w:val="both"/>
        <w:rPr>
          <w:sz w:val="28"/>
          <w:szCs w:val="28"/>
        </w:rPr>
      </w:pPr>
      <w:r w:rsidRPr="00676EC3">
        <w:rPr>
          <w:sz w:val="28"/>
          <w:szCs w:val="28"/>
        </w:rPr>
        <w:t>2. Схема и основные размеры арочного свода показаны на рисунке 4.</w:t>
      </w:r>
    </w:p>
    <w:p w:rsidR="003F5CC2" w:rsidRPr="00676EC3" w:rsidRDefault="00023F7A" w:rsidP="00384650">
      <w:pPr>
        <w:spacing w:line="360" w:lineRule="auto"/>
        <w:jc w:val="both"/>
        <w:rPr>
          <w:sz w:val="28"/>
          <w:szCs w:val="28"/>
        </w:rPr>
      </w:pPr>
      <w:r>
        <w:rPr>
          <w:noProof/>
          <w:sz w:val="28"/>
          <w:szCs w:val="28"/>
        </w:rPr>
        <w:pict>
          <v:shape id="Рисунок 85" o:spid="_x0000_i1109" type="#_x0000_t75" alt="img007_" style="width:371.25pt;height:193.5pt;visibility:visible">
            <v:imagedata r:id="rId168" o:title=""/>
          </v:shape>
        </w:pict>
      </w:r>
    </w:p>
    <w:p w:rsidR="003F5CC2" w:rsidRPr="00676EC3" w:rsidRDefault="003F5CC2" w:rsidP="00676EC3">
      <w:pPr>
        <w:spacing w:line="360" w:lineRule="auto"/>
        <w:ind w:firstLine="709"/>
        <w:jc w:val="both"/>
        <w:rPr>
          <w:sz w:val="28"/>
        </w:rPr>
      </w:pPr>
      <w:r w:rsidRPr="00676EC3">
        <w:rPr>
          <w:sz w:val="28"/>
          <w:lang w:val="en-US"/>
        </w:rPr>
        <w:t>B</w:t>
      </w:r>
      <w:r w:rsidRPr="00676EC3">
        <w:rPr>
          <w:sz w:val="28"/>
        </w:rPr>
        <w:t xml:space="preserve"> – пролет; </w:t>
      </w:r>
      <w:r w:rsidRPr="00676EC3">
        <w:rPr>
          <w:sz w:val="28"/>
          <w:lang w:val="en-US"/>
        </w:rPr>
        <w:t>f</w:t>
      </w:r>
      <w:r w:rsidRPr="00676EC3">
        <w:rPr>
          <w:sz w:val="28"/>
        </w:rPr>
        <w:t xml:space="preserve"> – стрела подъема; </w:t>
      </w:r>
      <w:r w:rsidRPr="00676EC3">
        <w:rPr>
          <w:sz w:val="28"/>
          <w:lang w:val="en-US"/>
        </w:rPr>
        <w:t>R</w:t>
      </w:r>
      <w:r w:rsidRPr="00676EC3">
        <w:rPr>
          <w:sz w:val="28"/>
        </w:rPr>
        <w:t xml:space="preserve"> – радиус свода; φ – центральный угол</w:t>
      </w:r>
    </w:p>
    <w:p w:rsidR="003F5CC2" w:rsidRPr="00676EC3" w:rsidRDefault="003F5CC2" w:rsidP="00676EC3">
      <w:pPr>
        <w:spacing w:line="360" w:lineRule="auto"/>
        <w:ind w:firstLine="709"/>
        <w:jc w:val="both"/>
        <w:rPr>
          <w:sz w:val="28"/>
          <w:szCs w:val="28"/>
        </w:rPr>
      </w:pPr>
      <w:r w:rsidRPr="00676EC3">
        <w:rPr>
          <w:sz w:val="28"/>
          <w:szCs w:val="28"/>
        </w:rPr>
        <w:t>Рисунок 4 – Арочный свод</w:t>
      </w:r>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Расстояние между стенами, на которые опирается свод или арка, называется пролетом, а расстояние от линии, соединяющей концы пят, до верхней внутренней части свода (высшей точки свода) – стрелой подъема. Свод и арки со стрелой подъема, равной половине пролета, называются полуциркульными, с меньшей стрелой – лучковыми.</w:t>
      </w:r>
    </w:p>
    <w:p w:rsidR="003F5CC2" w:rsidRDefault="003F5CC2" w:rsidP="00676EC3">
      <w:pPr>
        <w:spacing w:line="360" w:lineRule="auto"/>
        <w:ind w:firstLine="709"/>
        <w:jc w:val="both"/>
        <w:rPr>
          <w:sz w:val="28"/>
          <w:szCs w:val="28"/>
        </w:rPr>
      </w:pPr>
      <w:r w:rsidRPr="00676EC3">
        <w:rPr>
          <w:sz w:val="28"/>
          <w:szCs w:val="28"/>
        </w:rPr>
        <w:t>В основании сводов (арок) кладут пятовые кирпичи. Пяты свода упираются в продольные горизонтальные стальные балки каркасы печи, которые называются подпятовыми балками (рисунок 5).</w:t>
      </w:r>
    </w:p>
    <w:p w:rsidR="00384650" w:rsidRPr="00676EC3" w:rsidRDefault="00384650" w:rsidP="00676EC3">
      <w:pPr>
        <w:spacing w:line="360" w:lineRule="auto"/>
        <w:ind w:firstLine="709"/>
        <w:jc w:val="both"/>
        <w:rPr>
          <w:sz w:val="28"/>
          <w:szCs w:val="28"/>
        </w:rPr>
      </w:pPr>
    </w:p>
    <w:p w:rsidR="003F5CC2" w:rsidRPr="00676EC3" w:rsidRDefault="00023F7A" w:rsidP="00676EC3">
      <w:pPr>
        <w:spacing w:line="360" w:lineRule="auto"/>
        <w:ind w:firstLine="709"/>
        <w:jc w:val="both"/>
        <w:rPr>
          <w:sz w:val="28"/>
          <w:szCs w:val="28"/>
        </w:rPr>
      </w:pPr>
      <w:r>
        <w:rPr>
          <w:noProof/>
          <w:sz w:val="28"/>
          <w:szCs w:val="28"/>
        </w:rPr>
        <w:pict>
          <v:shape id="Рисунок 86" o:spid="_x0000_i1110" type="#_x0000_t75" alt="img008_" style="width:243.75pt;height:168.75pt;visibility:visible">
            <v:imagedata r:id="rId169" o:title=""/>
          </v:shape>
        </w:pict>
      </w:r>
    </w:p>
    <w:p w:rsidR="003F5CC2" w:rsidRPr="00676EC3" w:rsidRDefault="003F5CC2" w:rsidP="00676EC3">
      <w:pPr>
        <w:spacing w:line="360" w:lineRule="auto"/>
        <w:ind w:firstLine="709"/>
        <w:jc w:val="both"/>
        <w:rPr>
          <w:sz w:val="28"/>
        </w:rPr>
      </w:pPr>
      <w:r w:rsidRPr="00676EC3">
        <w:rPr>
          <w:sz w:val="28"/>
        </w:rPr>
        <w:t>а – неводоохлаждаемые; б – водоохлаждаемые</w:t>
      </w:r>
    </w:p>
    <w:p w:rsidR="003F5CC2" w:rsidRPr="00676EC3" w:rsidRDefault="003F5CC2" w:rsidP="00676EC3">
      <w:pPr>
        <w:spacing w:line="360" w:lineRule="auto"/>
        <w:ind w:firstLine="709"/>
        <w:jc w:val="both"/>
        <w:rPr>
          <w:sz w:val="28"/>
          <w:szCs w:val="28"/>
        </w:rPr>
      </w:pPr>
      <w:r w:rsidRPr="00676EC3">
        <w:rPr>
          <w:sz w:val="28"/>
          <w:szCs w:val="28"/>
        </w:rPr>
        <w:t>Рисунок 5 – Подпятовые балки</w:t>
      </w:r>
    </w:p>
    <w:p w:rsidR="003F5CC2" w:rsidRPr="00676EC3" w:rsidRDefault="00384650" w:rsidP="00676EC3">
      <w:pPr>
        <w:spacing w:line="360" w:lineRule="auto"/>
        <w:ind w:firstLine="709"/>
        <w:jc w:val="both"/>
        <w:rPr>
          <w:sz w:val="28"/>
          <w:szCs w:val="28"/>
        </w:rPr>
      </w:pPr>
      <w:r>
        <w:rPr>
          <w:sz w:val="28"/>
          <w:szCs w:val="28"/>
        </w:rPr>
        <w:br w:type="page"/>
      </w:r>
      <w:r w:rsidR="003F5CC2" w:rsidRPr="00676EC3">
        <w:rPr>
          <w:sz w:val="28"/>
          <w:szCs w:val="28"/>
        </w:rPr>
        <w:t>Подпятовые балки служат для восприятия и передачи на каркас распорного усилия арочного свода. Эти балки крепят к стойкам каркаса. Балки могут быть водо- и неводоохлаждаемыми.</w:t>
      </w:r>
    </w:p>
    <w:p w:rsidR="003F5CC2" w:rsidRPr="00676EC3" w:rsidRDefault="003F5CC2" w:rsidP="00676EC3">
      <w:pPr>
        <w:spacing w:line="360" w:lineRule="auto"/>
        <w:ind w:firstLine="709"/>
        <w:jc w:val="both"/>
        <w:rPr>
          <w:sz w:val="28"/>
          <w:szCs w:val="28"/>
        </w:rPr>
      </w:pPr>
      <w:r w:rsidRPr="00676EC3">
        <w:rPr>
          <w:sz w:val="28"/>
          <w:szCs w:val="28"/>
        </w:rPr>
        <w:t>3. Кирпичи в арочных сводах можно укладывать вперевязку или кольцами. При кладке вперевязку ряды свода укладывают вдоль линии пят с перевязкой вертикальных поперечных швов. При кладке кольцами ряды свода кладут поперек печи без перевязки поперечных швов.</w:t>
      </w:r>
    </w:p>
    <w:p w:rsidR="003F5CC2" w:rsidRPr="00676EC3" w:rsidRDefault="003F5CC2" w:rsidP="00676EC3">
      <w:pPr>
        <w:spacing w:line="360" w:lineRule="auto"/>
        <w:ind w:firstLine="709"/>
        <w:jc w:val="both"/>
        <w:rPr>
          <w:sz w:val="28"/>
          <w:szCs w:val="28"/>
        </w:rPr>
      </w:pPr>
      <w:r w:rsidRPr="00676EC3">
        <w:rPr>
          <w:sz w:val="28"/>
          <w:szCs w:val="28"/>
        </w:rPr>
        <w:t>Кладка свода вперевязку более плотна и прочна. Выпадение одного или двух кирпичей не нарушает устойчивости всего свода. Однако ремонт прогоревшего свода затруднителен, так как приходится подгонять и подтесывать новые кирпичи к оставшимся. Свод кольцами менее прочен. При выпадении одного кирпича часто обрушивается все кольцо. Однако при ремонте целиком разрушенное кольцо легче восстановить, так как оно не перевязано с соседними кольцами.</w:t>
      </w:r>
    </w:p>
    <w:p w:rsidR="003F5CC2" w:rsidRPr="00676EC3" w:rsidRDefault="003F5CC2" w:rsidP="00676EC3">
      <w:pPr>
        <w:spacing w:line="360" w:lineRule="auto"/>
        <w:ind w:firstLine="709"/>
        <w:jc w:val="both"/>
        <w:rPr>
          <w:sz w:val="28"/>
          <w:szCs w:val="28"/>
        </w:rPr>
      </w:pPr>
      <w:r w:rsidRPr="00676EC3">
        <w:rPr>
          <w:sz w:val="28"/>
          <w:szCs w:val="28"/>
        </w:rPr>
        <w:t>Своды кольцами часто применяют в печах с высокой температурой, которые приходится часто ремонтировать. В нагревательных, термических, тоннельных печах для обжига кирпича, в боровах и т.п. своды кладут в</w:t>
      </w:r>
      <w:r w:rsidR="00384650">
        <w:rPr>
          <w:sz w:val="28"/>
          <w:szCs w:val="28"/>
        </w:rPr>
        <w:t xml:space="preserve"> </w:t>
      </w:r>
      <w:r w:rsidRPr="00676EC3">
        <w:rPr>
          <w:sz w:val="28"/>
          <w:szCs w:val="28"/>
        </w:rPr>
        <w:t>перевязку.</w:t>
      </w:r>
    </w:p>
    <w:p w:rsidR="003F5CC2" w:rsidRPr="00676EC3" w:rsidRDefault="003F5CC2" w:rsidP="00676EC3">
      <w:pPr>
        <w:spacing w:line="360" w:lineRule="auto"/>
        <w:ind w:firstLine="709"/>
        <w:jc w:val="both"/>
        <w:rPr>
          <w:sz w:val="28"/>
          <w:szCs w:val="28"/>
        </w:rPr>
      </w:pPr>
      <w:r w:rsidRPr="00676EC3">
        <w:rPr>
          <w:sz w:val="28"/>
          <w:szCs w:val="28"/>
        </w:rPr>
        <w:t xml:space="preserve">4. Для приготовления огнеупорных растворов применяются мертели. Чтобы приготовить раствор, к мертелю нужно добавить необходимое количество воды и хорошо перемешать. Например, раствор для огнеупорной кладки по II категории (толщина шва </w:t>
      </w:r>
      <w:smartTag w:uri="urn:schemas-microsoft-com:office:smarttags" w:element="metricconverter">
        <w:smartTagPr>
          <w:attr w:name="ProductID" w:val="2 мм"/>
        </w:smartTagPr>
        <w:r w:rsidRPr="00676EC3">
          <w:rPr>
            <w:sz w:val="28"/>
            <w:szCs w:val="28"/>
          </w:rPr>
          <w:t>2 мм</w:t>
        </w:r>
      </w:smartTag>
      <w:r w:rsidRPr="00676EC3">
        <w:rPr>
          <w:sz w:val="28"/>
          <w:szCs w:val="28"/>
        </w:rPr>
        <w:t>) из шамотного кирпича готовят из шамотного мертеля тонкого помола, состоящего по объему из 75–80% шамотного порошка и 25–20% огнеупорной глины. Ориентировочное количество воды на 1м</w:t>
      </w:r>
      <w:r w:rsidRPr="00676EC3">
        <w:rPr>
          <w:sz w:val="28"/>
          <w:szCs w:val="28"/>
          <w:vertAlign w:val="superscript"/>
        </w:rPr>
        <w:t>3</w:t>
      </w:r>
      <w:r w:rsidRPr="00676EC3">
        <w:rPr>
          <w:sz w:val="28"/>
          <w:szCs w:val="28"/>
        </w:rPr>
        <w:t xml:space="preserve"> сухой смеси равно </w:t>
      </w:r>
      <w:smartTag w:uri="urn:schemas-microsoft-com:office:smarttags" w:element="metricconverter">
        <w:smartTagPr>
          <w:attr w:name="ProductID" w:val="500 л"/>
        </w:smartTagPr>
        <w:r w:rsidRPr="00676EC3">
          <w:rPr>
            <w:sz w:val="28"/>
            <w:szCs w:val="28"/>
          </w:rPr>
          <w:t>500 л</w:t>
        </w:r>
      </w:smartTag>
      <w:r w:rsidRPr="00676EC3">
        <w:rPr>
          <w:sz w:val="28"/>
          <w:szCs w:val="28"/>
        </w:rPr>
        <w:t>.</w:t>
      </w:r>
    </w:p>
    <w:p w:rsidR="003F5CC2" w:rsidRPr="00676EC3" w:rsidRDefault="003F5CC2" w:rsidP="00676EC3">
      <w:pPr>
        <w:spacing w:line="360" w:lineRule="auto"/>
        <w:ind w:firstLine="709"/>
        <w:jc w:val="both"/>
        <w:rPr>
          <w:sz w:val="28"/>
          <w:szCs w:val="28"/>
        </w:rPr>
      </w:pPr>
      <w:r w:rsidRPr="00676EC3">
        <w:rPr>
          <w:sz w:val="28"/>
          <w:szCs w:val="28"/>
        </w:rPr>
        <w:t>Воздушно-твердеющие растворы обладают большей механической прочностью и плотностью, имеют значительно меньшую газопроницаемость, чем обычные огнеупорные растворы.</w:t>
      </w:r>
    </w:p>
    <w:p w:rsidR="003F5CC2" w:rsidRPr="00676EC3" w:rsidRDefault="003F5CC2" w:rsidP="00676EC3">
      <w:pPr>
        <w:spacing w:line="360" w:lineRule="auto"/>
        <w:ind w:firstLine="709"/>
        <w:jc w:val="both"/>
        <w:rPr>
          <w:sz w:val="28"/>
          <w:szCs w:val="28"/>
        </w:rPr>
      </w:pPr>
      <w:r w:rsidRPr="00676EC3">
        <w:rPr>
          <w:sz w:val="28"/>
          <w:szCs w:val="28"/>
        </w:rPr>
        <w:t>Для приготовления воздушно-твердеющих растворов заготовляется заблаговременно глиняное молоко с объемным весом в пределах 1,2–1,3 кг/л. В воду для приготовления глиняного молока вводится 0,15% кальцинированной соды или 0,3% жидкого стекла от веса глины. Перемешивание глиняного молока в растворомешалке следует производить до полного распускания глины (5–10 мин). Полученное глиняное молоко необходимо до введения в раствор выдержать не менее 10–12 ч.</w:t>
      </w:r>
    </w:p>
    <w:p w:rsidR="003F5CC2" w:rsidRPr="00676EC3" w:rsidRDefault="003F5CC2" w:rsidP="00676EC3">
      <w:pPr>
        <w:spacing w:line="360" w:lineRule="auto"/>
        <w:ind w:firstLine="709"/>
        <w:jc w:val="both"/>
        <w:rPr>
          <w:sz w:val="28"/>
          <w:szCs w:val="28"/>
        </w:rPr>
      </w:pPr>
      <w:r w:rsidRPr="00676EC3">
        <w:rPr>
          <w:sz w:val="28"/>
          <w:szCs w:val="28"/>
        </w:rPr>
        <w:t>Для приготовления воздушно-твердеющего раствора в растворомешалку вводят глиняное молоко в количестве, содержащем глину, необходимую для одного замеса, и жидкое стекло (для раствора на цементе – воду затворения). Содержание глины в глиняном молоке определяется в соответствии с объемным весом глиняного молока.</w:t>
      </w:r>
    </w:p>
    <w:p w:rsidR="003F5CC2" w:rsidRPr="00676EC3" w:rsidRDefault="003F5CC2" w:rsidP="00676EC3">
      <w:pPr>
        <w:spacing w:line="360" w:lineRule="auto"/>
        <w:ind w:firstLine="709"/>
        <w:jc w:val="both"/>
        <w:rPr>
          <w:sz w:val="28"/>
          <w:szCs w:val="28"/>
        </w:rPr>
      </w:pPr>
      <w:r w:rsidRPr="00676EC3">
        <w:rPr>
          <w:sz w:val="28"/>
          <w:szCs w:val="28"/>
        </w:rPr>
        <w:t>В полученный раствор глиняного молока с жидким стеклом (или с водой затворения) всыпается потребное на один замес количество шамотного порошка и глинозема (в цементных растворах соответственно шамотного порошка и цемента) и добавляется вода для получения раствора требуемой консистенции.</w:t>
      </w:r>
    </w:p>
    <w:p w:rsidR="003F5CC2" w:rsidRPr="00676EC3" w:rsidRDefault="003F5CC2" w:rsidP="00676EC3">
      <w:pPr>
        <w:spacing w:line="360" w:lineRule="auto"/>
        <w:ind w:firstLine="709"/>
        <w:jc w:val="both"/>
        <w:rPr>
          <w:sz w:val="28"/>
          <w:szCs w:val="28"/>
        </w:rPr>
      </w:pPr>
      <w:r w:rsidRPr="00676EC3">
        <w:rPr>
          <w:sz w:val="28"/>
          <w:szCs w:val="28"/>
        </w:rPr>
        <w:t>При определении воды, необходимой на один замес, учитывается количество воды, содержащееся в глиняном молоке. Перемешивание должно вестись не менее 5–10 мин.</w:t>
      </w:r>
    </w:p>
    <w:p w:rsidR="003F5CC2" w:rsidRPr="00676EC3" w:rsidRDefault="003F5CC2" w:rsidP="00676EC3">
      <w:pPr>
        <w:spacing w:line="360" w:lineRule="auto"/>
        <w:ind w:firstLine="709"/>
        <w:jc w:val="both"/>
        <w:rPr>
          <w:sz w:val="28"/>
          <w:szCs w:val="28"/>
        </w:rPr>
      </w:pPr>
      <w:r w:rsidRPr="00676EC3">
        <w:rPr>
          <w:sz w:val="28"/>
          <w:szCs w:val="28"/>
        </w:rPr>
        <w:t>5. Консистенцию огнеупорных растворов выбирают в зависимости от толщины шва. Толщину шва выбирают в зависимости от категории кладки.</w:t>
      </w:r>
    </w:p>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Таблица 2 – Категории огнеупорной кладки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2666"/>
      </w:tblGrid>
      <w:tr w:rsidR="003F5CC2" w:rsidRPr="00676EC3">
        <w:trPr>
          <w:trHeight w:val="48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rPr>
              <w:t>Категории кладки</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Толщина швов, не более, мм</w:t>
            </w:r>
          </w:p>
        </w:tc>
      </w:tr>
      <w:tr w:rsidR="003F5CC2" w:rsidRPr="00676EC3">
        <w:trPr>
          <w:trHeight w:val="86"/>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rPr>
              <w:t>Вне категории</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0,5</w:t>
            </w:r>
          </w:p>
        </w:tc>
      </w:tr>
      <w:tr w:rsidR="003F5CC2" w:rsidRPr="00676EC3">
        <w:trPr>
          <w:trHeight w:val="8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lang w:val="en-US"/>
              </w:rPr>
              <w:t>I</w:t>
            </w:r>
            <w:r w:rsidRPr="00676EC3">
              <w:rPr>
                <w:sz w:val="20"/>
                <w:szCs w:val="20"/>
              </w:rPr>
              <w:t xml:space="preserve"> – особо тщательная</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1,0</w:t>
            </w:r>
          </w:p>
        </w:tc>
      </w:tr>
      <w:tr w:rsidR="003F5CC2" w:rsidRPr="00676EC3">
        <w:trPr>
          <w:trHeight w:val="88"/>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lang w:val="en-US"/>
              </w:rPr>
              <w:t>II</w:t>
            </w:r>
            <w:r w:rsidRPr="00676EC3">
              <w:rPr>
                <w:sz w:val="20"/>
                <w:szCs w:val="20"/>
              </w:rPr>
              <w:t xml:space="preserve"> – тщательная</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2,0</w:t>
            </w:r>
          </w:p>
        </w:tc>
      </w:tr>
      <w:tr w:rsidR="003F5CC2" w:rsidRPr="00676EC3">
        <w:trPr>
          <w:trHeight w:val="7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lang w:val="en-US"/>
              </w:rPr>
              <w:t>III</w:t>
            </w:r>
            <w:r w:rsidRPr="00676EC3">
              <w:rPr>
                <w:sz w:val="20"/>
                <w:szCs w:val="20"/>
              </w:rPr>
              <w:t xml:space="preserve"> – обыкновенная</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3,0</w:t>
            </w:r>
          </w:p>
        </w:tc>
      </w:tr>
      <w:tr w:rsidR="003F5CC2" w:rsidRPr="00676EC3">
        <w:trPr>
          <w:trHeight w:val="7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lang w:val="en-US"/>
              </w:rPr>
              <w:t>IV</w:t>
            </w:r>
            <w:r w:rsidRPr="00676EC3">
              <w:rPr>
                <w:sz w:val="20"/>
                <w:szCs w:val="20"/>
              </w:rPr>
              <w:t xml:space="preserve"> – простая</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4,0</w:t>
            </w:r>
          </w:p>
        </w:tc>
      </w:tr>
    </w:tbl>
    <w:p w:rsidR="003F5CC2" w:rsidRPr="00676EC3" w:rsidRDefault="003F5CC2" w:rsidP="00676EC3">
      <w:pPr>
        <w:spacing w:line="360" w:lineRule="auto"/>
        <w:ind w:firstLine="709"/>
        <w:jc w:val="both"/>
        <w:rPr>
          <w:sz w:val="28"/>
          <w:szCs w:val="28"/>
        </w:rPr>
      </w:pPr>
    </w:p>
    <w:p w:rsidR="003F5CC2" w:rsidRPr="00676EC3" w:rsidRDefault="003F5CC2" w:rsidP="00676EC3">
      <w:pPr>
        <w:spacing w:line="360" w:lineRule="auto"/>
        <w:ind w:firstLine="709"/>
        <w:jc w:val="both"/>
        <w:rPr>
          <w:sz w:val="28"/>
          <w:szCs w:val="28"/>
        </w:rPr>
      </w:pPr>
      <w:r w:rsidRPr="00676EC3">
        <w:rPr>
          <w:sz w:val="28"/>
          <w:szCs w:val="28"/>
        </w:rPr>
        <w:t>Таблица 3 – Классификация огнеупорных растворов</w:t>
      </w:r>
      <w:r w:rsidR="00676EC3">
        <w:rPr>
          <w:sz w:val="28"/>
          <w:szCs w:val="28"/>
        </w:rPr>
        <w:t xml:space="preserve"> </w:t>
      </w:r>
      <w:r w:rsidRPr="00676EC3">
        <w:rPr>
          <w:sz w:val="28"/>
          <w:szCs w:val="28"/>
        </w:rPr>
        <w:t>по консистенции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325"/>
      </w:tblGrid>
      <w:tr w:rsidR="003F5CC2" w:rsidRPr="00676EC3">
        <w:trPr>
          <w:trHeight w:val="7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rPr>
              <w:t>Наименование раствора</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Применяется для кладки</w:t>
            </w:r>
          </w:p>
          <w:p w:rsidR="003F5CC2" w:rsidRPr="00676EC3" w:rsidRDefault="003F5CC2" w:rsidP="00676EC3">
            <w:pPr>
              <w:spacing w:line="360" w:lineRule="auto"/>
              <w:jc w:val="both"/>
              <w:rPr>
                <w:sz w:val="20"/>
                <w:szCs w:val="20"/>
              </w:rPr>
            </w:pPr>
            <w:r w:rsidRPr="00676EC3">
              <w:rPr>
                <w:sz w:val="20"/>
                <w:szCs w:val="20"/>
              </w:rPr>
              <w:t>с толщиной швов, мм</w:t>
            </w:r>
          </w:p>
        </w:tc>
      </w:tr>
      <w:tr w:rsidR="003F5CC2" w:rsidRPr="00676EC3">
        <w:trPr>
          <w:trHeight w:val="7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rPr>
              <w:t>Жидкий</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от 0,5 до 2,0</w:t>
            </w:r>
          </w:p>
        </w:tc>
      </w:tr>
      <w:tr w:rsidR="003F5CC2" w:rsidRPr="00676EC3">
        <w:trPr>
          <w:trHeight w:val="7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rPr>
              <w:t>Полугустой</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до 3,0</w:t>
            </w:r>
          </w:p>
        </w:tc>
      </w:tr>
      <w:tr w:rsidR="003F5CC2" w:rsidRPr="00676EC3">
        <w:trPr>
          <w:trHeight w:val="70"/>
          <w:jc w:val="center"/>
        </w:trPr>
        <w:tc>
          <w:tcPr>
            <w:tcW w:w="0" w:type="auto"/>
            <w:vAlign w:val="center"/>
          </w:tcPr>
          <w:p w:rsidR="003F5CC2" w:rsidRPr="00676EC3" w:rsidRDefault="003F5CC2" w:rsidP="00676EC3">
            <w:pPr>
              <w:spacing w:line="360" w:lineRule="auto"/>
              <w:jc w:val="both"/>
              <w:rPr>
                <w:sz w:val="20"/>
                <w:szCs w:val="20"/>
              </w:rPr>
            </w:pPr>
            <w:r w:rsidRPr="00676EC3">
              <w:rPr>
                <w:sz w:val="20"/>
                <w:szCs w:val="20"/>
              </w:rPr>
              <w:t>Густой</w:t>
            </w:r>
          </w:p>
        </w:tc>
        <w:tc>
          <w:tcPr>
            <w:tcW w:w="0" w:type="auto"/>
            <w:vAlign w:val="center"/>
          </w:tcPr>
          <w:p w:rsidR="003F5CC2" w:rsidRPr="00676EC3" w:rsidRDefault="003F5CC2" w:rsidP="00676EC3">
            <w:pPr>
              <w:spacing w:line="360" w:lineRule="auto"/>
              <w:jc w:val="both"/>
              <w:rPr>
                <w:sz w:val="20"/>
                <w:szCs w:val="20"/>
              </w:rPr>
            </w:pPr>
            <w:r w:rsidRPr="00676EC3">
              <w:rPr>
                <w:sz w:val="20"/>
                <w:szCs w:val="20"/>
              </w:rPr>
              <w:t>до 4,0</w:t>
            </w:r>
          </w:p>
        </w:tc>
      </w:tr>
    </w:tbl>
    <w:p w:rsidR="003F5CC2" w:rsidRPr="00676EC3" w:rsidRDefault="003F5CC2" w:rsidP="00676EC3">
      <w:pPr>
        <w:spacing w:line="360" w:lineRule="auto"/>
        <w:ind w:firstLine="709"/>
        <w:jc w:val="both"/>
        <w:rPr>
          <w:sz w:val="28"/>
          <w:szCs w:val="28"/>
        </w:rPr>
      </w:pPr>
    </w:p>
    <w:p w:rsidR="003F5CC2" w:rsidRDefault="003F5CC2" w:rsidP="00676EC3">
      <w:pPr>
        <w:spacing w:line="360" w:lineRule="auto"/>
        <w:ind w:firstLine="709"/>
        <w:jc w:val="both"/>
        <w:outlineLvl w:val="0"/>
        <w:rPr>
          <w:sz w:val="28"/>
          <w:szCs w:val="32"/>
        </w:rPr>
      </w:pPr>
      <w:r w:rsidRPr="00676EC3">
        <w:rPr>
          <w:sz w:val="28"/>
          <w:szCs w:val="32"/>
        </w:rPr>
        <w:br w:type="page"/>
      </w:r>
      <w:bookmarkStart w:id="11" w:name="_Toc242807284"/>
      <w:bookmarkStart w:id="12" w:name="_Toc243044004"/>
      <w:r w:rsidRPr="00676EC3">
        <w:rPr>
          <w:sz w:val="28"/>
          <w:szCs w:val="32"/>
        </w:rPr>
        <w:t>Список используемой литературы</w:t>
      </w:r>
      <w:bookmarkEnd w:id="11"/>
      <w:bookmarkEnd w:id="12"/>
    </w:p>
    <w:p w:rsidR="00676EC3" w:rsidRPr="00676EC3" w:rsidRDefault="00676EC3" w:rsidP="00676EC3">
      <w:pPr>
        <w:spacing w:line="360" w:lineRule="auto"/>
        <w:ind w:firstLine="709"/>
        <w:jc w:val="both"/>
        <w:outlineLvl w:val="0"/>
        <w:rPr>
          <w:sz w:val="28"/>
          <w:szCs w:val="32"/>
        </w:rPr>
      </w:pPr>
    </w:p>
    <w:p w:rsidR="003F5CC2" w:rsidRPr="00676EC3" w:rsidRDefault="003F5CC2" w:rsidP="00676EC3">
      <w:pPr>
        <w:numPr>
          <w:ilvl w:val="0"/>
          <w:numId w:val="7"/>
        </w:numPr>
        <w:tabs>
          <w:tab w:val="clear" w:pos="2179"/>
        </w:tabs>
        <w:spacing w:line="360" w:lineRule="auto"/>
        <w:ind w:left="0" w:firstLine="0"/>
        <w:jc w:val="both"/>
        <w:rPr>
          <w:sz w:val="28"/>
          <w:szCs w:val="28"/>
        </w:rPr>
      </w:pPr>
      <w:r w:rsidRPr="00676EC3">
        <w:rPr>
          <w:sz w:val="28"/>
          <w:szCs w:val="28"/>
        </w:rPr>
        <w:t>Общестроительные, огнеупорные и теплоизоляционные изделия и материалы для металлургических агрегатов: Учеб. Пособие / Сост.: А.К. Соловьев, М.С. Кудояров: СибГИУ. – Новокузнецк, 1999. – 81 с., ил.</w:t>
      </w:r>
    </w:p>
    <w:p w:rsidR="003F5CC2" w:rsidRPr="00676EC3" w:rsidRDefault="003F5CC2" w:rsidP="00676EC3">
      <w:pPr>
        <w:numPr>
          <w:ilvl w:val="0"/>
          <w:numId w:val="7"/>
        </w:numPr>
        <w:tabs>
          <w:tab w:val="clear" w:pos="2179"/>
        </w:tabs>
        <w:spacing w:line="360" w:lineRule="auto"/>
        <w:ind w:left="0" w:firstLine="0"/>
        <w:jc w:val="both"/>
        <w:rPr>
          <w:sz w:val="28"/>
          <w:szCs w:val="28"/>
        </w:rPr>
      </w:pPr>
      <w:r w:rsidRPr="00676EC3">
        <w:rPr>
          <w:sz w:val="28"/>
          <w:szCs w:val="28"/>
        </w:rPr>
        <w:t>Определение состава обычных и огнеупорных бетонов на цементных вяжущих: Метод. указ. / Сост.: А.К. Соловьев: СибГИУ. – Новокузнецк, 2001. – 25 с.</w:t>
      </w:r>
    </w:p>
    <w:p w:rsidR="003F5CC2" w:rsidRPr="00676EC3" w:rsidRDefault="003F5CC2" w:rsidP="00676EC3">
      <w:pPr>
        <w:numPr>
          <w:ilvl w:val="0"/>
          <w:numId w:val="7"/>
        </w:numPr>
        <w:tabs>
          <w:tab w:val="clear" w:pos="2179"/>
        </w:tabs>
        <w:spacing w:line="360" w:lineRule="auto"/>
        <w:ind w:left="0" w:firstLine="0"/>
        <w:jc w:val="both"/>
        <w:rPr>
          <w:sz w:val="28"/>
          <w:szCs w:val="28"/>
        </w:rPr>
      </w:pPr>
      <w:r w:rsidRPr="00676EC3">
        <w:rPr>
          <w:sz w:val="28"/>
          <w:szCs w:val="28"/>
        </w:rPr>
        <w:t>Определение количества кирпичей и состава раствора для кладки арочных сводов: Метод. указ. / Сост.: А.К. Соловьев: СибГИУ. – Новокузнецк, 2001. – 24 с., ил.</w:t>
      </w:r>
      <w:bookmarkStart w:id="13" w:name="_GoBack"/>
      <w:bookmarkEnd w:id="13"/>
    </w:p>
    <w:sectPr w:rsidR="003F5CC2" w:rsidRPr="00676EC3" w:rsidSect="00676EC3">
      <w:headerReference w:type="even" r:id="rId170"/>
      <w:headerReference w:type="default" r:id="rId171"/>
      <w:footerReference w:type="even" r:id="rId172"/>
      <w:footerReference w:type="default" r:id="rId173"/>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C3" w:rsidRDefault="00676EC3">
      <w:r>
        <w:separator/>
      </w:r>
    </w:p>
  </w:endnote>
  <w:endnote w:type="continuationSeparator" w:id="0">
    <w:p w:rsidR="00676EC3" w:rsidRDefault="0067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C3" w:rsidRDefault="00676EC3" w:rsidP="00E573A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6EC3" w:rsidRDefault="00676E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C3" w:rsidRPr="00B22B6D" w:rsidRDefault="00676EC3" w:rsidP="00E573A3">
    <w:pPr>
      <w:pStyle w:val="a7"/>
      <w:framePr w:wrap="around" w:vAnchor="text" w:hAnchor="margin" w:xAlign="center" w:y="1"/>
      <w:rPr>
        <w:rStyle w:val="a6"/>
        <w:sz w:val="28"/>
        <w:szCs w:val="28"/>
      </w:rPr>
    </w:pPr>
    <w:r w:rsidRPr="00B22B6D">
      <w:rPr>
        <w:rStyle w:val="a6"/>
        <w:sz w:val="28"/>
        <w:szCs w:val="28"/>
      </w:rPr>
      <w:fldChar w:fldCharType="begin"/>
    </w:r>
    <w:r w:rsidRPr="00B22B6D">
      <w:rPr>
        <w:rStyle w:val="a6"/>
        <w:sz w:val="28"/>
        <w:szCs w:val="28"/>
      </w:rPr>
      <w:instrText xml:space="preserve">PAGE  </w:instrText>
    </w:r>
    <w:r w:rsidRPr="00B22B6D">
      <w:rPr>
        <w:rStyle w:val="a6"/>
        <w:sz w:val="28"/>
        <w:szCs w:val="28"/>
      </w:rPr>
      <w:fldChar w:fldCharType="separate"/>
    </w:r>
    <w:r w:rsidR="00023F7A">
      <w:rPr>
        <w:rStyle w:val="a6"/>
        <w:noProof/>
        <w:sz w:val="28"/>
        <w:szCs w:val="28"/>
      </w:rPr>
      <w:t>1</w:t>
    </w:r>
    <w:r w:rsidRPr="00B22B6D">
      <w:rPr>
        <w:rStyle w:val="a6"/>
        <w:sz w:val="28"/>
        <w:szCs w:val="28"/>
      </w:rPr>
      <w:fldChar w:fldCharType="end"/>
    </w:r>
  </w:p>
  <w:p w:rsidR="00676EC3" w:rsidRDefault="00676E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C3" w:rsidRDefault="00676EC3">
      <w:r>
        <w:separator/>
      </w:r>
    </w:p>
  </w:footnote>
  <w:footnote w:type="continuationSeparator" w:id="0">
    <w:p w:rsidR="00676EC3" w:rsidRDefault="0067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C3" w:rsidRDefault="00676EC3" w:rsidP="0091216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76EC3" w:rsidRDefault="00676EC3" w:rsidP="000134F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C3" w:rsidRDefault="00676EC3" w:rsidP="000134F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4A1"/>
    <w:multiLevelType w:val="hybridMultilevel"/>
    <w:tmpl w:val="A8D8F91C"/>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E134EE"/>
    <w:multiLevelType w:val="hybridMultilevel"/>
    <w:tmpl w:val="7A9AC7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356794"/>
    <w:multiLevelType w:val="multilevel"/>
    <w:tmpl w:val="C6EA78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05D441A5"/>
    <w:multiLevelType w:val="hybridMultilevel"/>
    <w:tmpl w:val="241CC2F0"/>
    <w:lvl w:ilvl="0" w:tplc="6CBE535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9C6340A"/>
    <w:multiLevelType w:val="hybridMultilevel"/>
    <w:tmpl w:val="79E26F20"/>
    <w:lvl w:ilvl="0" w:tplc="78D4F04E">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43A3A38"/>
    <w:multiLevelType w:val="hybridMultilevel"/>
    <w:tmpl w:val="EA126D62"/>
    <w:lvl w:ilvl="0" w:tplc="7514FA0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38155C"/>
    <w:multiLevelType w:val="hybridMultilevel"/>
    <w:tmpl w:val="37A4FE4C"/>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4AD3C78"/>
    <w:multiLevelType w:val="hybridMultilevel"/>
    <w:tmpl w:val="296681D6"/>
    <w:lvl w:ilvl="0" w:tplc="6CBE535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62C2123"/>
    <w:multiLevelType w:val="hybridMultilevel"/>
    <w:tmpl w:val="CB143516"/>
    <w:lvl w:ilvl="0" w:tplc="6CBE535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0CF394B"/>
    <w:multiLevelType w:val="hybridMultilevel"/>
    <w:tmpl w:val="5A06139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A2A2D22"/>
    <w:multiLevelType w:val="hybridMultilevel"/>
    <w:tmpl w:val="42146CB6"/>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F046B4"/>
    <w:multiLevelType w:val="multilevel"/>
    <w:tmpl w:val="42146CB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433C260F"/>
    <w:multiLevelType w:val="hybridMultilevel"/>
    <w:tmpl w:val="F6409EB6"/>
    <w:lvl w:ilvl="0" w:tplc="06A65890">
      <w:start w:val="1"/>
      <w:numFmt w:val="decimal"/>
      <w:lvlText w:val="%1."/>
      <w:lvlJc w:val="left"/>
      <w:pPr>
        <w:tabs>
          <w:tab w:val="num" w:pos="2179"/>
        </w:tabs>
        <w:ind w:left="2179" w:hanging="14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60AD175C"/>
    <w:multiLevelType w:val="hybridMultilevel"/>
    <w:tmpl w:val="93CA1FEC"/>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4E32FC9"/>
    <w:multiLevelType w:val="hybridMultilevel"/>
    <w:tmpl w:val="F8C2EEB2"/>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5B17699"/>
    <w:multiLevelType w:val="hybridMultilevel"/>
    <w:tmpl w:val="1F405416"/>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7DF1755"/>
    <w:multiLevelType w:val="hybridMultilevel"/>
    <w:tmpl w:val="B6848368"/>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A9B0BE3"/>
    <w:multiLevelType w:val="hybridMultilevel"/>
    <w:tmpl w:val="739CC194"/>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64B786E"/>
    <w:multiLevelType w:val="hybridMultilevel"/>
    <w:tmpl w:val="CDBC2812"/>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7B360A6"/>
    <w:multiLevelType w:val="hybridMultilevel"/>
    <w:tmpl w:val="FB0476C8"/>
    <w:lvl w:ilvl="0" w:tplc="6CBE535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9F80445"/>
    <w:multiLevelType w:val="hybridMultilevel"/>
    <w:tmpl w:val="02E2DD6E"/>
    <w:lvl w:ilvl="0" w:tplc="8918E1F4">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0"/>
  </w:num>
  <w:num w:numId="2">
    <w:abstractNumId w:val="5"/>
  </w:num>
  <w:num w:numId="3">
    <w:abstractNumId w:val="2"/>
  </w:num>
  <w:num w:numId="4">
    <w:abstractNumId w:val="8"/>
  </w:num>
  <w:num w:numId="5">
    <w:abstractNumId w:val="3"/>
  </w:num>
  <w:num w:numId="6">
    <w:abstractNumId w:val="7"/>
  </w:num>
  <w:num w:numId="7">
    <w:abstractNumId w:val="12"/>
  </w:num>
  <w:num w:numId="8">
    <w:abstractNumId w:val="10"/>
  </w:num>
  <w:num w:numId="9">
    <w:abstractNumId w:val="11"/>
  </w:num>
  <w:num w:numId="10">
    <w:abstractNumId w:val="9"/>
  </w:num>
  <w:num w:numId="11">
    <w:abstractNumId w:val="1"/>
  </w:num>
  <w:num w:numId="12">
    <w:abstractNumId w:val="4"/>
  </w:num>
  <w:num w:numId="13">
    <w:abstractNumId w:val="17"/>
  </w:num>
  <w:num w:numId="14">
    <w:abstractNumId w:val="14"/>
  </w:num>
  <w:num w:numId="15">
    <w:abstractNumId w:val="18"/>
  </w:num>
  <w:num w:numId="16">
    <w:abstractNumId w:val="19"/>
  </w:num>
  <w:num w:numId="17">
    <w:abstractNumId w:val="16"/>
  </w:num>
  <w:num w:numId="18">
    <w:abstractNumId w:val="15"/>
  </w:num>
  <w:num w:numId="19">
    <w:abstractNumId w:val="0"/>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241"/>
    <w:rsid w:val="00013390"/>
    <w:rsid w:val="000134F2"/>
    <w:rsid w:val="000150AE"/>
    <w:rsid w:val="00015255"/>
    <w:rsid w:val="00021C11"/>
    <w:rsid w:val="00023F7A"/>
    <w:rsid w:val="0002464E"/>
    <w:rsid w:val="0003003C"/>
    <w:rsid w:val="000308C4"/>
    <w:rsid w:val="00031BEB"/>
    <w:rsid w:val="0003507B"/>
    <w:rsid w:val="000379BE"/>
    <w:rsid w:val="00037AC0"/>
    <w:rsid w:val="000427B2"/>
    <w:rsid w:val="00042E79"/>
    <w:rsid w:val="000515B4"/>
    <w:rsid w:val="00052749"/>
    <w:rsid w:val="000541F4"/>
    <w:rsid w:val="0006711B"/>
    <w:rsid w:val="000700EC"/>
    <w:rsid w:val="000702FF"/>
    <w:rsid w:val="0007073C"/>
    <w:rsid w:val="000708CE"/>
    <w:rsid w:val="0007225E"/>
    <w:rsid w:val="000736B8"/>
    <w:rsid w:val="00076FC8"/>
    <w:rsid w:val="000836DE"/>
    <w:rsid w:val="00091F4C"/>
    <w:rsid w:val="000937E7"/>
    <w:rsid w:val="000A0E30"/>
    <w:rsid w:val="000A2C5D"/>
    <w:rsid w:val="000A6032"/>
    <w:rsid w:val="000A6D85"/>
    <w:rsid w:val="000B514A"/>
    <w:rsid w:val="000C0ADD"/>
    <w:rsid w:val="000C1823"/>
    <w:rsid w:val="000C26F6"/>
    <w:rsid w:val="000C2A20"/>
    <w:rsid w:val="000C5915"/>
    <w:rsid w:val="000D1A25"/>
    <w:rsid w:val="000D4DBC"/>
    <w:rsid w:val="000E62C2"/>
    <w:rsid w:val="000F0AA4"/>
    <w:rsid w:val="000F0D8C"/>
    <w:rsid w:val="000F2ACF"/>
    <w:rsid w:val="000F6BE0"/>
    <w:rsid w:val="00100108"/>
    <w:rsid w:val="00110212"/>
    <w:rsid w:val="00117ABA"/>
    <w:rsid w:val="00122BF9"/>
    <w:rsid w:val="00122C06"/>
    <w:rsid w:val="0013186F"/>
    <w:rsid w:val="00141945"/>
    <w:rsid w:val="00144D77"/>
    <w:rsid w:val="0015014F"/>
    <w:rsid w:val="001503B7"/>
    <w:rsid w:val="00155A2D"/>
    <w:rsid w:val="001646B9"/>
    <w:rsid w:val="00166011"/>
    <w:rsid w:val="00167526"/>
    <w:rsid w:val="00171DEF"/>
    <w:rsid w:val="00172D37"/>
    <w:rsid w:val="00181EA7"/>
    <w:rsid w:val="0018237B"/>
    <w:rsid w:val="00187139"/>
    <w:rsid w:val="00197411"/>
    <w:rsid w:val="001A0E1C"/>
    <w:rsid w:val="001A23AF"/>
    <w:rsid w:val="001A357D"/>
    <w:rsid w:val="001A4DE5"/>
    <w:rsid w:val="001B142A"/>
    <w:rsid w:val="001B4D59"/>
    <w:rsid w:val="001C0385"/>
    <w:rsid w:val="001C4F20"/>
    <w:rsid w:val="001C53C8"/>
    <w:rsid w:val="001D307B"/>
    <w:rsid w:val="001D3DB4"/>
    <w:rsid w:val="001E396C"/>
    <w:rsid w:val="001E40DA"/>
    <w:rsid w:val="001E73AA"/>
    <w:rsid w:val="001F0111"/>
    <w:rsid w:val="001F4561"/>
    <w:rsid w:val="001F7EF4"/>
    <w:rsid w:val="00200AE4"/>
    <w:rsid w:val="00202FF8"/>
    <w:rsid w:val="002043E4"/>
    <w:rsid w:val="0021351F"/>
    <w:rsid w:val="00221657"/>
    <w:rsid w:val="00221CCC"/>
    <w:rsid w:val="00225724"/>
    <w:rsid w:val="00226E4B"/>
    <w:rsid w:val="0022784E"/>
    <w:rsid w:val="002319B8"/>
    <w:rsid w:val="0023342A"/>
    <w:rsid w:val="00233F31"/>
    <w:rsid w:val="00235DB4"/>
    <w:rsid w:val="00242137"/>
    <w:rsid w:val="00244A97"/>
    <w:rsid w:val="002462A3"/>
    <w:rsid w:val="0024749A"/>
    <w:rsid w:val="00266241"/>
    <w:rsid w:val="00266266"/>
    <w:rsid w:val="002672A5"/>
    <w:rsid w:val="00270D13"/>
    <w:rsid w:val="00271059"/>
    <w:rsid w:val="00276788"/>
    <w:rsid w:val="00277759"/>
    <w:rsid w:val="00277A0B"/>
    <w:rsid w:val="0028204B"/>
    <w:rsid w:val="0028221D"/>
    <w:rsid w:val="00285654"/>
    <w:rsid w:val="00290690"/>
    <w:rsid w:val="002907F2"/>
    <w:rsid w:val="002954B8"/>
    <w:rsid w:val="00295CC9"/>
    <w:rsid w:val="0029632C"/>
    <w:rsid w:val="002A5CD1"/>
    <w:rsid w:val="002A6C7E"/>
    <w:rsid w:val="002B3D51"/>
    <w:rsid w:val="002B5C4F"/>
    <w:rsid w:val="002C62AD"/>
    <w:rsid w:val="002C68D6"/>
    <w:rsid w:val="002C7EB0"/>
    <w:rsid w:val="002D0B98"/>
    <w:rsid w:val="002D5904"/>
    <w:rsid w:val="002D644A"/>
    <w:rsid w:val="002E1529"/>
    <w:rsid w:val="002E1E7B"/>
    <w:rsid w:val="002E2770"/>
    <w:rsid w:val="002E7F2F"/>
    <w:rsid w:val="002F3864"/>
    <w:rsid w:val="002F4457"/>
    <w:rsid w:val="0030113A"/>
    <w:rsid w:val="00305E64"/>
    <w:rsid w:val="00307A3F"/>
    <w:rsid w:val="00310275"/>
    <w:rsid w:val="0031253E"/>
    <w:rsid w:val="00315CF9"/>
    <w:rsid w:val="0032013D"/>
    <w:rsid w:val="00320962"/>
    <w:rsid w:val="00323DD3"/>
    <w:rsid w:val="0033005E"/>
    <w:rsid w:val="00343204"/>
    <w:rsid w:val="00346519"/>
    <w:rsid w:val="0035155D"/>
    <w:rsid w:val="00361157"/>
    <w:rsid w:val="0036344E"/>
    <w:rsid w:val="00363CC7"/>
    <w:rsid w:val="00363E9B"/>
    <w:rsid w:val="00365405"/>
    <w:rsid w:val="00366024"/>
    <w:rsid w:val="00367AB7"/>
    <w:rsid w:val="00384650"/>
    <w:rsid w:val="003A2649"/>
    <w:rsid w:val="003A3878"/>
    <w:rsid w:val="003A3FFE"/>
    <w:rsid w:val="003A5689"/>
    <w:rsid w:val="003A5F9F"/>
    <w:rsid w:val="003A72C1"/>
    <w:rsid w:val="003B7D8F"/>
    <w:rsid w:val="003C60C6"/>
    <w:rsid w:val="003C6556"/>
    <w:rsid w:val="003D4EBA"/>
    <w:rsid w:val="003D76A8"/>
    <w:rsid w:val="003E44DF"/>
    <w:rsid w:val="003E58A5"/>
    <w:rsid w:val="003F0E50"/>
    <w:rsid w:val="003F5CC2"/>
    <w:rsid w:val="004014C0"/>
    <w:rsid w:val="0040252F"/>
    <w:rsid w:val="0040782E"/>
    <w:rsid w:val="004111FE"/>
    <w:rsid w:val="0041384B"/>
    <w:rsid w:val="0041408C"/>
    <w:rsid w:val="00416FBA"/>
    <w:rsid w:val="004207F8"/>
    <w:rsid w:val="00425438"/>
    <w:rsid w:val="0042570C"/>
    <w:rsid w:val="0043310D"/>
    <w:rsid w:val="00437887"/>
    <w:rsid w:val="00447191"/>
    <w:rsid w:val="00447E7A"/>
    <w:rsid w:val="004519C0"/>
    <w:rsid w:val="004536BE"/>
    <w:rsid w:val="00460E65"/>
    <w:rsid w:val="00461E8B"/>
    <w:rsid w:val="00465142"/>
    <w:rsid w:val="00471FA1"/>
    <w:rsid w:val="004725FB"/>
    <w:rsid w:val="00472921"/>
    <w:rsid w:val="00495403"/>
    <w:rsid w:val="004A1717"/>
    <w:rsid w:val="004A3256"/>
    <w:rsid w:val="004C1719"/>
    <w:rsid w:val="004C366B"/>
    <w:rsid w:val="004D1BF6"/>
    <w:rsid w:val="004D2D59"/>
    <w:rsid w:val="004D58F0"/>
    <w:rsid w:val="004E2A93"/>
    <w:rsid w:val="004E79D2"/>
    <w:rsid w:val="004F5B79"/>
    <w:rsid w:val="004F708B"/>
    <w:rsid w:val="00500788"/>
    <w:rsid w:val="00501674"/>
    <w:rsid w:val="00501A7D"/>
    <w:rsid w:val="005037FF"/>
    <w:rsid w:val="00504D82"/>
    <w:rsid w:val="00507641"/>
    <w:rsid w:val="00510377"/>
    <w:rsid w:val="005110C0"/>
    <w:rsid w:val="00512B14"/>
    <w:rsid w:val="00513153"/>
    <w:rsid w:val="00513F5B"/>
    <w:rsid w:val="0052308A"/>
    <w:rsid w:val="00523FAB"/>
    <w:rsid w:val="00524F2B"/>
    <w:rsid w:val="0052626E"/>
    <w:rsid w:val="00526BB7"/>
    <w:rsid w:val="0053057D"/>
    <w:rsid w:val="00530FCC"/>
    <w:rsid w:val="00534F52"/>
    <w:rsid w:val="00535493"/>
    <w:rsid w:val="005358C1"/>
    <w:rsid w:val="00536B07"/>
    <w:rsid w:val="00543EFA"/>
    <w:rsid w:val="0055339B"/>
    <w:rsid w:val="005570BC"/>
    <w:rsid w:val="00567DD5"/>
    <w:rsid w:val="005710C4"/>
    <w:rsid w:val="00574076"/>
    <w:rsid w:val="0058182F"/>
    <w:rsid w:val="0058513C"/>
    <w:rsid w:val="005858CF"/>
    <w:rsid w:val="0059005E"/>
    <w:rsid w:val="00590C8C"/>
    <w:rsid w:val="00592240"/>
    <w:rsid w:val="005A2D1F"/>
    <w:rsid w:val="005B5964"/>
    <w:rsid w:val="005B5F5E"/>
    <w:rsid w:val="005C0CD6"/>
    <w:rsid w:val="005C1D8D"/>
    <w:rsid w:val="005C7EB0"/>
    <w:rsid w:val="005E397C"/>
    <w:rsid w:val="005F35F3"/>
    <w:rsid w:val="00606BF6"/>
    <w:rsid w:val="006117FA"/>
    <w:rsid w:val="00615984"/>
    <w:rsid w:val="00617568"/>
    <w:rsid w:val="00617A71"/>
    <w:rsid w:val="00624CAF"/>
    <w:rsid w:val="00627228"/>
    <w:rsid w:val="00641DCB"/>
    <w:rsid w:val="00644FEE"/>
    <w:rsid w:val="0065025D"/>
    <w:rsid w:val="0065742F"/>
    <w:rsid w:val="00664AA3"/>
    <w:rsid w:val="00673FD3"/>
    <w:rsid w:val="00674AFE"/>
    <w:rsid w:val="00676525"/>
    <w:rsid w:val="00676EC3"/>
    <w:rsid w:val="00680344"/>
    <w:rsid w:val="006804DC"/>
    <w:rsid w:val="00692CAA"/>
    <w:rsid w:val="00692DEE"/>
    <w:rsid w:val="006958CC"/>
    <w:rsid w:val="006960C0"/>
    <w:rsid w:val="006A0E40"/>
    <w:rsid w:val="006A23E2"/>
    <w:rsid w:val="006A5A98"/>
    <w:rsid w:val="006A5BE5"/>
    <w:rsid w:val="006A5C51"/>
    <w:rsid w:val="006B0153"/>
    <w:rsid w:val="006B5096"/>
    <w:rsid w:val="006C19A7"/>
    <w:rsid w:val="006C2B29"/>
    <w:rsid w:val="006D086C"/>
    <w:rsid w:val="006D38F6"/>
    <w:rsid w:val="006D602F"/>
    <w:rsid w:val="006F1547"/>
    <w:rsid w:val="006F373E"/>
    <w:rsid w:val="006F7B80"/>
    <w:rsid w:val="00702C2F"/>
    <w:rsid w:val="00703FBB"/>
    <w:rsid w:val="0070427C"/>
    <w:rsid w:val="00706669"/>
    <w:rsid w:val="00724A72"/>
    <w:rsid w:val="00735534"/>
    <w:rsid w:val="00735556"/>
    <w:rsid w:val="00735CAA"/>
    <w:rsid w:val="00740359"/>
    <w:rsid w:val="0074094E"/>
    <w:rsid w:val="00743EE5"/>
    <w:rsid w:val="00746742"/>
    <w:rsid w:val="00750A71"/>
    <w:rsid w:val="00750A83"/>
    <w:rsid w:val="00756CB2"/>
    <w:rsid w:val="00762D84"/>
    <w:rsid w:val="0076460D"/>
    <w:rsid w:val="00771843"/>
    <w:rsid w:val="00775839"/>
    <w:rsid w:val="00776741"/>
    <w:rsid w:val="0078080E"/>
    <w:rsid w:val="007827C7"/>
    <w:rsid w:val="007829E0"/>
    <w:rsid w:val="00785D19"/>
    <w:rsid w:val="00791395"/>
    <w:rsid w:val="00791E5C"/>
    <w:rsid w:val="007934D1"/>
    <w:rsid w:val="00795F2E"/>
    <w:rsid w:val="007B6D60"/>
    <w:rsid w:val="007C2CE3"/>
    <w:rsid w:val="007E0275"/>
    <w:rsid w:val="007E6B4D"/>
    <w:rsid w:val="007F6931"/>
    <w:rsid w:val="00800D4B"/>
    <w:rsid w:val="0080142E"/>
    <w:rsid w:val="00812144"/>
    <w:rsid w:val="00820302"/>
    <w:rsid w:val="00823387"/>
    <w:rsid w:val="00823BE9"/>
    <w:rsid w:val="008259AA"/>
    <w:rsid w:val="00840D77"/>
    <w:rsid w:val="00842D56"/>
    <w:rsid w:val="008463E3"/>
    <w:rsid w:val="00846605"/>
    <w:rsid w:val="00852388"/>
    <w:rsid w:val="0085527D"/>
    <w:rsid w:val="00856303"/>
    <w:rsid w:val="008577B7"/>
    <w:rsid w:val="0086128B"/>
    <w:rsid w:val="0087137B"/>
    <w:rsid w:val="00872B2E"/>
    <w:rsid w:val="008747A7"/>
    <w:rsid w:val="00881158"/>
    <w:rsid w:val="00881A43"/>
    <w:rsid w:val="00884BA2"/>
    <w:rsid w:val="008932F5"/>
    <w:rsid w:val="0089606E"/>
    <w:rsid w:val="008963B9"/>
    <w:rsid w:val="008A7B73"/>
    <w:rsid w:val="008B1186"/>
    <w:rsid w:val="008B2C64"/>
    <w:rsid w:val="008B4AAC"/>
    <w:rsid w:val="008B5B56"/>
    <w:rsid w:val="008B699C"/>
    <w:rsid w:val="008B7C1B"/>
    <w:rsid w:val="008C522A"/>
    <w:rsid w:val="008D41D4"/>
    <w:rsid w:val="008D4AEC"/>
    <w:rsid w:val="008D665F"/>
    <w:rsid w:val="008E47C2"/>
    <w:rsid w:val="009014AD"/>
    <w:rsid w:val="009068F5"/>
    <w:rsid w:val="0091216E"/>
    <w:rsid w:val="00924543"/>
    <w:rsid w:val="00932FEC"/>
    <w:rsid w:val="00934291"/>
    <w:rsid w:val="00935B91"/>
    <w:rsid w:val="0094097F"/>
    <w:rsid w:val="00940E66"/>
    <w:rsid w:val="00942327"/>
    <w:rsid w:val="00947FAD"/>
    <w:rsid w:val="0095526D"/>
    <w:rsid w:val="00957E4B"/>
    <w:rsid w:val="00965EBB"/>
    <w:rsid w:val="00966087"/>
    <w:rsid w:val="009703A8"/>
    <w:rsid w:val="00976151"/>
    <w:rsid w:val="00984744"/>
    <w:rsid w:val="009942F5"/>
    <w:rsid w:val="009A046F"/>
    <w:rsid w:val="009A1452"/>
    <w:rsid w:val="009A2FBB"/>
    <w:rsid w:val="009A439C"/>
    <w:rsid w:val="009A4B4C"/>
    <w:rsid w:val="009A5946"/>
    <w:rsid w:val="009A79F5"/>
    <w:rsid w:val="009B2496"/>
    <w:rsid w:val="009B5F8A"/>
    <w:rsid w:val="009C3653"/>
    <w:rsid w:val="009D0DD4"/>
    <w:rsid w:val="009D3AED"/>
    <w:rsid w:val="009D7D88"/>
    <w:rsid w:val="009E3D86"/>
    <w:rsid w:val="009E4103"/>
    <w:rsid w:val="009E51A4"/>
    <w:rsid w:val="009E56DD"/>
    <w:rsid w:val="009F1556"/>
    <w:rsid w:val="009F211D"/>
    <w:rsid w:val="009F38B3"/>
    <w:rsid w:val="009F4E9D"/>
    <w:rsid w:val="009F5EB1"/>
    <w:rsid w:val="00A00A93"/>
    <w:rsid w:val="00A04CCC"/>
    <w:rsid w:val="00A10963"/>
    <w:rsid w:val="00A13914"/>
    <w:rsid w:val="00A17975"/>
    <w:rsid w:val="00A21B4F"/>
    <w:rsid w:val="00A30971"/>
    <w:rsid w:val="00A31892"/>
    <w:rsid w:val="00A32474"/>
    <w:rsid w:val="00A33799"/>
    <w:rsid w:val="00A42EC4"/>
    <w:rsid w:val="00A43E7C"/>
    <w:rsid w:val="00A479C4"/>
    <w:rsid w:val="00A51C5D"/>
    <w:rsid w:val="00A53653"/>
    <w:rsid w:val="00A62A45"/>
    <w:rsid w:val="00A66552"/>
    <w:rsid w:val="00A7315E"/>
    <w:rsid w:val="00A747FB"/>
    <w:rsid w:val="00A80085"/>
    <w:rsid w:val="00A81B06"/>
    <w:rsid w:val="00A86F25"/>
    <w:rsid w:val="00AA1F37"/>
    <w:rsid w:val="00AA6717"/>
    <w:rsid w:val="00AA723D"/>
    <w:rsid w:val="00AA790D"/>
    <w:rsid w:val="00AB0D7F"/>
    <w:rsid w:val="00AB14D9"/>
    <w:rsid w:val="00AB407E"/>
    <w:rsid w:val="00AB6B40"/>
    <w:rsid w:val="00AC17E3"/>
    <w:rsid w:val="00AC6E6E"/>
    <w:rsid w:val="00AD2878"/>
    <w:rsid w:val="00AE089C"/>
    <w:rsid w:val="00AE1403"/>
    <w:rsid w:val="00AE1E82"/>
    <w:rsid w:val="00AE2C7C"/>
    <w:rsid w:val="00AE622B"/>
    <w:rsid w:val="00AF005F"/>
    <w:rsid w:val="00AF6074"/>
    <w:rsid w:val="00AF6CA9"/>
    <w:rsid w:val="00AF7708"/>
    <w:rsid w:val="00B0037A"/>
    <w:rsid w:val="00B040C0"/>
    <w:rsid w:val="00B0434C"/>
    <w:rsid w:val="00B078FA"/>
    <w:rsid w:val="00B1037A"/>
    <w:rsid w:val="00B22B6D"/>
    <w:rsid w:val="00B25A01"/>
    <w:rsid w:val="00B33D26"/>
    <w:rsid w:val="00B35DC8"/>
    <w:rsid w:val="00B37802"/>
    <w:rsid w:val="00B37E9F"/>
    <w:rsid w:val="00B4124B"/>
    <w:rsid w:val="00B4337D"/>
    <w:rsid w:val="00B51372"/>
    <w:rsid w:val="00B52049"/>
    <w:rsid w:val="00B54BA9"/>
    <w:rsid w:val="00B5538C"/>
    <w:rsid w:val="00B579AE"/>
    <w:rsid w:val="00B57D6B"/>
    <w:rsid w:val="00B6335B"/>
    <w:rsid w:val="00B64D6D"/>
    <w:rsid w:val="00B65A4D"/>
    <w:rsid w:val="00B669BA"/>
    <w:rsid w:val="00B67ED2"/>
    <w:rsid w:val="00B7157B"/>
    <w:rsid w:val="00B745CF"/>
    <w:rsid w:val="00B76FBC"/>
    <w:rsid w:val="00B773F3"/>
    <w:rsid w:val="00B83D2A"/>
    <w:rsid w:val="00B87D20"/>
    <w:rsid w:val="00B900D6"/>
    <w:rsid w:val="00B90743"/>
    <w:rsid w:val="00B91360"/>
    <w:rsid w:val="00B93B2F"/>
    <w:rsid w:val="00BB0986"/>
    <w:rsid w:val="00BB32CB"/>
    <w:rsid w:val="00BB4B22"/>
    <w:rsid w:val="00BC5714"/>
    <w:rsid w:val="00BD0C45"/>
    <w:rsid w:val="00BE37EA"/>
    <w:rsid w:val="00BE54ED"/>
    <w:rsid w:val="00BE5617"/>
    <w:rsid w:val="00BF1889"/>
    <w:rsid w:val="00BF3263"/>
    <w:rsid w:val="00C024A8"/>
    <w:rsid w:val="00C029D2"/>
    <w:rsid w:val="00C02DD3"/>
    <w:rsid w:val="00C0627A"/>
    <w:rsid w:val="00C17CD9"/>
    <w:rsid w:val="00C2137F"/>
    <w:rsid w:val="00C24800"/>
    <w:rsid w:val="00C316AE"/>
    <w:rsid w:val="00C31ABD"/>
    <w:rsid w:val="00C331AD"/>
    <w:rsid w:val="00C33C92"/>
    <w:rsid w:val="00C33EEA"/>
    <w:rsid w:val="00C3481F"/>
    <w:rsid w:val="00C36077"/>
    <w:rsid w:val="00C40C82"/>
    <w:rsid w:val="00C4561C"/>
    <w:rsid w:val="00C50C82"/>
    <w:rsid w:val="00C54CC3"/>
    <w:rsid w:val="00C57730"/>
    <w:rsid w:val="00C65482"/>
    <w:rsid w:val="00C6615F"/>
    <w:rsid w:val="00C80D53"/>
    <w:rsid w:val="00C855B6"/>
    <w:rsid w:val="00C859B5"/>
    <w:rsid w:val="00C943F2"/>
    <w:rsid w:val="00CA26F4"/>
    <w:rsid w:val="00CB0760"/>
    <w:rsid w:val="00CB536C"/>
    <w:rsid w:val="00CC35DF"/>
    <w:rsid w:val="00CC642A"/>
    <w:rsid w:val="00CD0482"/>
    <w:rsid w:val="00CE53B8"/>
    <w:rsid w:val="00CE75C6"/>
    <w:rsid w:val="00CF0FD8"/>
    <w:rsid w:val="00CF215E"/>
    <w:rsid w:val="00CF603C"/>
    <w:rsid w:val="00CF6A51"/>
    <w:rsid w:val="00D01E1F"/>
    <w:rsid w:val="00D06364"/>
    <w:rsid w:val="00D06A31"/>
    <w:rsid w:val="00D077A3"/>
    <w:rsid w:val="00D23CD5"/>
    <w:rsid w:val="00D33D46"/>
    <w:rsid w:val="00D3473E"/>
    <w:rsid w:val="00D3501C"/>
    <w:rsid w:val="00D356E3"/>
    <w:rsid w:val="00D40C90"/>
    <w:rsid w:val="00D43241"/>
    <w:rsid w:val="00D4521F"/>
    <w:rsid w:val="00D55879"/>
    <w:rsid w:val="00D5664D"/>
    <w:rsid w:val="00D5726B"/>
    <w:rsid w:val="00D57C32"/>
    <w:rsid w:val="00D64047"/>
    <w:rsid w:val="00D67A14"/>
    <w:rsid w:val="00D72E6F"/>
    <w:rsid w:val="00D839FE"/>
    <w:rsid w:val="00D8544B"/>
    <w:rsid w:val="00D91296"/>
    <w:rsid w:val="00D92308"/>
    <w:rsid w:val="00DA01D4"/>
    <w:rsid w:val="00DA156C"/>
    <w:rsid w:val="00DA17FC"/>
    <w:rsid w:val="00DA6037"/>
    <w:rsid w:val="00DB139B"/>
    <w:rsid w:val="00DB2EA8"/>
    <w:rsid w:val="00DC57F0"/>
    <w:rsid w:val="00DC687B"/>
    <w:rsid w:val="00DD2487"/>
    <w:rsid w:val="00DD24E8"/>
    <w:rsid w:val="00DD2F41"/>
    <w:rsid w:val="00DD31FF"/>
    <w:rsid w:val="00DD7A86"/>
    <w:rsid w:val="00DE0453"/>
    <w:rsid w:val="00DE1C36"/>
    <w:rsid w:val="00DE5436"/>
    <w:rsid w:val="00DF1929"/>
    <w:rsid w:val="00DF2291"/>
    <w:rsid w:val="00DF3D36"/>
    <w:rsid w:val="00E00762"/>
    <w:rsid w:val="00E12501"/>
    <w:rsid w:val="00E14278"/>
    <w:rsid w:val="00E159E9"/>
    <w:rsid w:val="00E16CB9"/>
    <w:rsid w:val="00E22D70"/>
    <w:rsid w:val="00E2378C"/>
    <w:rsid w:val="00E23989"/>
    <w:rsid w:val="00E26A98"/>
    <w:rsid w:val="00E26FD9"/>
    <w:rsid w:val="00E319D9"/>
    <w:rsid w:val="00E36923"/>
    <w:rsid w:val="00E448FB"/>
    <w:rsid w:val="00E50040"/>
    <w:rsid w:val="00E542EE"/>
    <w:rsid w:val="00E573A3"/>
    <w:rsid w:val="00E72779"/>
    <w:rsid w:val="00E731AB"/>
    <w:rsid w:val="00E73301"/>
    <w:rsid w:val="00E776AA"/>
    <w:rsid w:val="00E80296"/>
    <w:rsid w:val="00E86FFC"/>
    <w:rsid w:val="00E91132"/>
    <w:rsid w:val="00EA0764"/>
    <w:rsid w:val="00EA158F"/>
    <w:rsid w:val="00EA1632"/>
    <w:rsid w:val="00EA293F"/>
    <w:rsid w:val="00EA2D44"/>
    <w:rsid w:val="00EA3AA2"/>
    <w:rsid w:val="00EA507B"/>
    <w:rsid w:val="00EB161C"/>
    <w:rsid w:val="00EB1D6B"/>
    <w:rsid w:val="00EB211A"/>
    <w:rsid w:val="00EB32A8"/>
    <w:rsid w:val="00EB5294"/>
    <w:rsid w:val="00EC1799"/>
    <w:rsid w:val="00EC2C52"/>
    <w:rsid w:val="00ED3C0C"/>
    <w:rsid w:val="00EE16AE"/>
    <w:rsid w:val="00EF1466"/>
    <w:rsid w:val="00EF1543"/>
    <w:rsid w:val="00F0117E"/>
    <w:rsid w:val="00F04D71"/>
    <w:rsid w:val="00F04E1C"/>
    <w:rsid w:val="00F04ED9"/>
    <w:rsid w:val="00F0761B"/>
    <w:rsid w:val="00F11EC8"/>
    <w:rsid w:val="00F1513E"/>
    <w:rsid w:val="00F1796B"/>
    <w:rsid w:val="00F20962"/>
    <w:rsid w:val="00F2542D"/>
    <w:rsid w:val="00F30ABD"/>
    <w:rsid w:val="00F41967"/>
    <w:rsid w:val="00F41DAC"/>
    <w:rsid w:val="00F45A13"/>
    <w:rsid w:val="00F4674A"/>
    <w:rsid w:val="00F50B05"/>
    <w:rsid w:val="00F551AD"/>
    <w:rsid w:val="00F638BE"/>
    <w:rsid w:val="00F6416A"/>
    <w:rsid w:val="00F64D7E"/>
    <w:rsid w:val="00F75D09"/>
    <w:rsid w:val="00F75E38"/>
    <w:rsid w:val="00F82573"/>
    <w:rsid w:val="00F8409B"/>
    <w:rsid w:val="00F848DF"/>
    <w:rsid w:val="00F85610"/>
    <w:rsid w:val="00FA7F46"/>
    <w:rsid w:val="00FB46C4"/>
    <w:rsid w:val="00FC21BF"/>
    <w:rsid w:val="00FD42D7"/>
    <w:rsid w:val="00FD69F0"/>
    <w:rsid w:val="00FE441A"/>
    <w:rsid w:val="00FF03C0"/>
    <w:rsid w:val="00FF0ED0"/>
    <w:rsid w:val="00FF2FB5"/>
    <w:rsid w:val="00FF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2"/>
    <o:shapelayout v:ext="edit">
      <o:idmap v:ext="edit" data="1"/>
    </o:shapelayout>
  </w:shapeDefaults>
  <w:decimalSymbol w:val=","/>
  <w:listSeparator w:val=";"/>
  <w14:defaultImageDpi w14:val="0"/>
  <w15:docId w15:val="{368BA784-41F7-4243-9E60-3DA37155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6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65EB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134F2"/>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0134F2"/>
    <w:rPr>
      <w:rFonts w:cs="Times New Roman"/>
    </w:rPr>
  </w:style>
  <w:style w:type="paragraph" w:styleId="a7">
    <w:name w:val="footer"/>
    <w:basedOn w:val="a"/>
    <w:link w:val="a8"/>
    <w:uiPriority w:val="99"/>
    <w:rsid w:val="00B22B6D"/>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1">
    <w:name w:val="toc 1"/>
    <w:basedOn w:val="a"/>
    <w:next w:val="a"/>
    <w:autoRedefine/>
    <w:uiPriority w:val="99"/>
    <w:semiHidden/>
    <w:rsid w:val="00D92308"/>
    <w:pPr>
      <w:tabs>
        <w:tab w:val="right" w:leader="dot" w:pos="9633"/>
      </w:tabs>
      <w:spacing w:line="360" w:lineRule="auto"/>
      <w:ind w:left="456" w:right="290" w:hanging="456"/>
      <w:jc w:val="both"/>
    </w:pPr>
  </w:style>
  <w:style w:type="paragraph" w:styleId="2">
    <w:name w:val="toc 2"/>
    <w:basedOn w:val="a"/>
    <w:next w:val="a"/>
    <w:autoRedefine/>
    <w:uiPriority w:val="99"/>
    <w:semiHidden/>
    <w:rsid w:val="003A5689"/>
    <w:pPr>
      <w:ind w:left="240"/>
    </w:pPr>
  </w:style>
  <w:style w:type="character" w:styleId="a9">
    <w:name w:val="Hyperlink"/>
    <w:basedOn w:val="a0"/>
    <w:uiPriority w:val="99"/>
    <w:rsid w:val="003A56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jpeg"/><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image" Target="media/image74.wmf"/><Relationship Id="rId159" Type="http://schemas.openxmlformats.org/officeDocument/2006/relationships/oleObject" Target="embeddings/oleObject77.bin"/><Relationship Id="rId175" Type="http://schemas.openxmlformats.org/officeDocument/2006/relationships/theme" Target="theme/theme1.xml"/><Relationship Id="rId170"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7.emf"/><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60" Type="http://schemas.openxmlformats.org/officeDocument/2006/relationships/image" Target="media/image77.wmf"/><Relationship Id="rId165" Type="http://schemas.openxmlformats.org/officeDocument/2006/relationships/oleObject" Target="embeddings/oleObject8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header" Target="header2.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oleObject" Target="embeddings/oleObject68.bin"/><Relationship Id="rId145" Type="http://schemas.openxmlformats.org/officeDocument/2006/relationships/image" Target="media/image69.jpeg"/><Relationship Id="rId161" Type="http://schemas.openxmlformats.org/officeDocument/2006/relationships/oleObject" Target="embeddings/oleObject78.bin"/><Relationship Id="rId166"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image" Target="media/image71.wmf"/><Relationship Id="rId151" Type="http://schemas.openxmlformats.org/officeDocument/2006/relationships/oleObject" Target="embeddings/oleObject73.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image" Target="media/image82.jpeg"/><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image" Target="media/image70.wmf"/><Relationship Id="rId167"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1.jpe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5806</Words>
  <Characters>33099</Characters>
  <Application>Microsoft Office Word</Application>
  <DocSecurity>0</DocSecurity>
  <Lines>275</Lines>
  <Paragraphs>77</Paragraphs>
  <ScaleCrop>false</ScaleCrop>
  <Company>none</Company>
  <LinksUpToDate>false</LinksUpToDate>
  <CharactersWithSpaces>38828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открытого гидроциклона</dc:title>
  <dc:subject/>
  <dc:creator>user</dc:creator>
  <cp:keywords/>
  <dc:description/>
  <cp:lastModifiedBy>admin</cp:lastModifiedBy>
  <cp:revision>2</cp:revision>
  <dcterms:created xsi:type="dcterms:W3CDTF">2014-04-09T13:01:00Z</dcterms:created>
  <dcterms:modified xsi:type="dcterms:W3CDTF">2014-04-09T13:01:00Z</dcterms:modified>
</cp:coreProperties>
</file>