
<file path=[Content_Types].xml><?xml version="1.0" encoding="utf-8"?>
<Types xmlns="http://schemas.openxmlformats.org/package/2006/content-types">
  <Default Extension="png" ContentType="image/png"/>
  <Default Extension="bin" ContentType="application/vnd.openxmlformats-officedocument.oleObject"/>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7A7" w:rsidRDefault="008477A7" w:rsidP="00A20E37">
      <w:pPr>
        <w:spacing w:line="360" w:lineRule="auto"/>
        <w:jc w:val="center"/>
        <w:rPr>
          <w:rFonts w:ascii="Times New Roman" w:hAnsi="Times New Roman"/>
          <w:b/>
          <w:sz w:val="28"/>
          <w:szCs w:val="28"/>
        </w:rPr>
      </w:pPr>
    </w:p>
    <w:p w:rsidR="00B26994" w:rsidRDefault="00B26994" w:rsidP="00A20E37">
      <w:pPr>
        <w:spacing w:line="360" w:lineRule="auto"/>
        <w:jc w:val="center"/>
        <w:rPr>
          <w:rFonts w:ascii="Times New Roman" w:hAnsi="Times New Roman"/>
          <w:b/>
          <w:sz w:val="28"/>
          <w:szCs w:val="28"/>
        </w:rPr>
      </w:pPr>
      <w:r>
        <w:rPr>
          <w:rFonts w:ascii="Times New Roman" w:hAnsi="Times New Roman"/>
          <w:b/>
          <w:sz w:val="28"/>
          <w:szCs w:val="28"/>
        </w:rPr>
        <w:t>Введение</w:t>
      </w:r>
    </w:p>
    <w:p w:rsidR="00B26994" w:rsidRPr="004B26F4" w:rsidRDefault="00B26994" w:rsidP="009D1F07">
      <w:pPr>
        <w:spacing w:line="360" w:lineRule="auto"/>
        <w:ind w:firstLine="708"/>
        <w:rPr>
          <w:rFonts w:ascii="Times New Roman" w:hAnsi="Times New Roman"/>
          <w:sz w:val="28"/>
          <w:szCs w:val="28"/>
        </w:rPr>
      </w:pPr>
      <w:r w:rsidRPr="004B26F4">
        <w:rPr>
          <w:rFonts w:ascii="Times New Roman" w:hAnsi="Times New Roman"/>
          <w:bCs/>
          <w:caps/>
          <w:sz w:val="28"/>
          <w:szCs w:val="28"/>
        </w:rPr>
        <w:t>о</w:t>
      </w:r>
      <w:r w:rsidRPr="004B26F4">
        <w:rPr>
          <w:rFonts w:ascii="Times New Roman" w:hAnsi="Times New Roman"/>
          <w:bCs/>
          <w:sz w:val="28"/>
          <w:szCs w:val="28"/>
        </w:rPr>
        <w:t>боротный капитал</w:t>
      </w:r>
      <w:r w:rsidRPr="004B26F4">
        <w:rPr>
          <w:rFonts w:ascii="Times New Roman" w:hAnsi="Times New Roman"/>
          <w:sz w:val="28"/>
          <w:szCs w:val="28"/>
        </w:rPr>
        <w:t xml:space="preserve"> - это финансовые ресурсы, вложенные в объекты, использование которых осуществляется фирмой либо в рамках одного воспроизводственного цикла, либо в рамках отно</w:t>
      </w:r>
      <w:r w:rsidRPr="004B26F4">
        <w:rPr>
          <w:rFonts w:ascii="Times New Roman" w:hAnsi="Times New Roman"/>
          <w:sz w:val="28"/>
          <w:szCs w:val="28"/>
        </w:rPr>
        <w:softHyphen/>
        <w:t>сительно короткого календарного периода времени (как правило, не более одного года).</w:t>
      </w:r>
    </w:p>
    <w:p w:rsidR="00B26994" w:rsidRPr="00A20E37" w:rsidRDefault="00B26994" w:rsidP="009D1F07">
      <w:pPr>
        <w:pStyle w:val="ConsPlusNormal"/>
        <w:widowControl/>
        <w:spacing w:line="360" w:lineRule="auto"/>
        <w:ind w:firstLine="567"/>
        <w:rPr>
          <w:rFonts w:ascii="Times New Roman" w:hAnsi="Times New Roman" w:cs="Times New Roman"/>
          <w:sz w:val="28"/>
          <w:szCs w:val="28"/>
        </w:rPr>
      </w:pPr>
      <w:r w:rsidRPr="00A20E37">
        <w:rPr>
          <w:rFonts w:ascii="Times New Roman" w:hAnsi="Times New Roman" w:cs="Times New Roman"/>
          <w:sz w:val="28"/>
          <w:szCs w:val="28"/>
        </w:rPr>
        <w:t>Согласно теории бухгалтерского учета, оборотными средствами являются активы, которые могут быть обращены в наличность в течение одного года. Как показывает статистика, оборотные активы составляют в среднем от 58 до 75% всех активов предприятий всех форм собственности стран Западной Европы. Состав и структура оборотных средств отражают также отраслевую специфику. Статистические данные по Российской Федерации говорят о том, что наибольший удельный вес запасов всех видов в составе оборотных средств наблюдается в сельском хозяйстве (71,9%), на втором месте - промышленность (28,6%), доля запасов в оборотных средствах торговых предприятий значительно ниже (17,6%). Изменения свидетельствуют о повышении эффективности рыночных отношений, об ускорении реализации продукции и "рассасывании" излишних производственных запасов на предприятиях.</w:t>
      </w:r>
    </w:p>
    <w:p w:rsidR="00B26994" w:rsidRPr="004B26F4" w:rsidRDefault="00B26994" w:rsidP="009D1F07">
      <w:pPr>
        <w:pStyle w:val="ConsPlusNormal"/>
        <w:widowControl/>
        <w:spacing w:line="360" w:lineRule="auto"/>
        <w:ind w:firstLine="567"/>
        <w:rPr>
          <w:rFonts w:ascii="Times New Roman" w:hAnsi="Times New Roman" w:cs="Times New Roman"/>
          <w:sz w:val="28"/>
          <w:szCs w:val="28"/>
        </w:rPr>
      </w:pPr>
      <w:r w:rsidRPr="004B26F4">
        <w:rPr>
          <w:rFonts w:ascii="Times New Roman" w:hAnsi="Times New Roman" w:cs="Times New Roman"/>
          <w:sz w:val="28"/>
          <w:szCs w:val="28"/>
        </w:rPr>
        <w:t>Оборотные активы обслуживают текущую деятельность предприятия, от их состояния и оборачиваемости зависит непрерывность производственно - коммерческого цикла, а потому изучение изменений структуры оборотных активов, их отраслевых особенностей необходимо для решения практических задач финансового менеджмента.</w:t>
      </w:r>
    </w:p>
    <w:p w:rsidR="00B26994" w:rsidRDefault="00B26994" w:rsidP="009D1F07">
      <w:pPr>
        <w:spacing w:line="360" w:lineRule="auto"/>
        <w:ind w:firstLine="709"/>
        <w:rPr>
          <w:rFonts w:ascii="Times New Roman" w:hAnsi="Times New Roman"/>
          <w:color w:val="000000"/>
          <w:sz w:val="28"/>
          <w:szCs w:val="28"/>
        </w:rPr>
      </w:pPr>
      <w:r w:rsidRPr="00A20E37">
        <w:rPr>
          <w:rFonts w:ascii="Times New Roman" w:hAnsi="Times New Roman"/>
          <w:color w:val="000000"/>
          <w:sz w:val="28"/>
          <w:szCs w:val="28"/>
        </w:rPr>
        <w:t>На структуру оборотного капитала влия</w:t>
      </w:r>
      <w:r>
        <w:rPr>
          <w:rFonts w:ascii="Times New Roman" w:hAnsi="Times New Roman"/>
          <w:color w:val="000000"/>
          <w:sz w:val="28"/>
          <w:szCs w:val="28"/>
        </w:rPr>
        <w:t>е</w:t>
      </w:r>
      <w:r w:rsidRPr="00A20E37">
        <w:rPr>
          <w:rFonts w:ascii="Times New Roman" w:hAnsi="Times New Roman"/>
          <w:color w:val="000000"/>
          <w:sz w:val="28"/>
          <w:szCs w:val="28"/>
        </w:rPr>
        <w:t>т ряд факторов: характер производимой продукции, особенности материально - технического обеспечения, прогрессивность норм расхода, нормативов запасов и незавершенного производства, длительность цикла изготовления продукции и др.</w:t>
      </w:r>
      <w:r>
        <w:rPr>
          <w:rFonts w:ascii="Times New Roman" w:hAnsi="Times New Roman"/>
          <w:color w:val="000000"/>
          <w:sz w:val="28"/>
          <w:szCs w:val="28"/>
        </w:rPr>
        <w:t xml:space="preserve"> </w:t>
      </w:r>
    </w:p>
    <w:p w:rsidR="00B26994" w:rsidRPr="00A20E37" w:rsidRDefault="00B26994" w:rsidP="009D1F07">
      <w:pPr>
        <w:spacing w:line="360" w:lineRule="auto"/>
        <w:ind w:firstLine="709"/>
        <w:rPr>
          <w:rFonts w:ascii="Times New Roman" w:hAnsi="Times New Roman"/>
          <w:color w:val="000000"/>
          <w:sz w:val="28"/>
          <w:szCs w:val="28"/>
        </w:rPr>
      </w:pPr>
      <w:r w:rsidRPr="00A20E37">
        <w:rPr>
          <w:rFonts w:ascii="Times New Roman" w:hAnsi="Times New Roman"/>
          <w:color w:val="000000"/>
          <w:sz w:val="28"/>
          <w:szCs w:val="28"/>
        </w:rPr>
        <w:t>Успешную работу предприятия можно обеспечить в том случае, если грамотно управлять его активами (как оборотными, так и внеоборотными). Управление составом и структурой оборотного капитала предприятия выходит в современных условиях на первый план. Это в первую очередь обусловлено более емким содержанием оборотного капитала по сравнению с внеоборотным в бухгалтерском балансе.</w:t>
      </w:r>
    </w:p>
    <w:p w:rsidR="00B26994" w:rsidRDefault="00B26994" w:rsidP="009D1F07">
      <w:pPr>
        <w:spacing w:line="360" w:lineRule="auto"/>
        <w:rPr>
          <w:rFonts w:ascii="Times New Roman" w:hAnsi="Times New Roman"/>
          <w:color w:val="000000"/>
          <w:sz w:val="28"/>
          <w:szCs w:val="28"/>
        </w:rPr>
      </w:pPr>
      <w:r w:rsidRPr="00A20E37">
        <w:rPr>
          <w:rFonts w:ascii="Times New Roman" w:hAnsi="Times New Roman"/>
          <w:color w:val="000000"/>
          <w:sz w:val="28"/>
          <w:szCs w:val="28"/>
        </w:rPr>
        <w:t>В целом для обеспечения бесперебойного процесса производства оборотный капитал играет важную роль.</w:t>
      </w:r>
    </w:p>
    <w:p w:rsidR="00B26994" w:rsidRPr="00A20E37" w:rsidRDefault="00B26994" w:rsidP="009D1F07">
      <w:pPr>
        <w:pStyle w:val="ConsPlusNormal"/>
        <w:widowControl/>
        <w:spacing w:line="360" w:lineRule="auto"/>
        <w:ind w:firstLine="567"/>
        <w:rPr>
          <w:rFonts w:ascii="Times New Roman" w:hAnsi="Times New Roman" w:cs="Times New Roman"/>
          <w:sz w:val="28"/>
          <w:szCs w:val="28"/>
        </w:rPr>
      </w:pPr>
      <w:r w:rsidRPr="00A20E37">
        <w:rPr>
          <w:rFonts w:ascii="Times New Roman" w:hAnsi="Times New Roman" w:cs="Times New Roman"/>
          <w:sz w:val="28"/>
          <w:szCs w:val="28"/>
        </w:rPr>
        <w:t xml:space="preserve">Актуальность темы </w:t>
      </w:r>
      <w:r>
        <w:rPr>
          <w:rFonts w:ascii="Times New Roman" w:hAnsi="Times New Roman" w:cs="Times New Roman"/>
          <w:sz w:val="28"/>
          <w:szCs w:val="28"/>
        </w:rPr>
        <w:t>курсового проекта</w:t>
      </w:r>
      <w:r w:rsidRPr="00A20E37">
        <w:rPr>
          <w:rFonts w:ascii="Times New Roman" w:hAnsi="Times New Roman" w:cs="Times New Roman"/>
          <w:sz w:val="28"/>
          <w:szCs w:val="28"/>
        </w:rPr>
        <w:t xml:space="preserve"> заключается в том, что значительные объемы финансовых ресурсов, инвестируемых в оборотные активы, многообразие их видов конкретных разновидностей, а также ряд других условий определяют сложность задач финансового менеджмента, связанных с управлением оборотными активами, которые должны обеспечивать непрерывность финансово-экономической деятельности. Комплекс этих задач и механизмы их реализации находят свое отражение в политике управления оборотным капиталом, которая представляет часть общей стратегии управления активами предприятия, заключающейся в формировании необходимого их объема и состава в обеспечении условий оптимизации процесса их обращения.</w:t>
      </w:r>
    </w:p>
    <w:p w:rsidR="00B26994" w:rsidRPr="00A20E37" w:rsidRDefault="00B26994" w:rsidP="009D1F07">
      <w:pPr>
        <w:pStyle w:val="ConsPlusNormal"/>
        <w:widowControl/>
        <w:spacing w:line="360" w:lineRule="auto"/>
        <w:ind w:firstLine="567"/>
        <w:rPr>
          <w:rFonts w:ascii="Times New Roman" w:hAnsi="Times New Roman" w:cs="Times New Roman"/>
          <w:bCs/>
          <w:sz w:val="28"/>
          <w:szCs w:val="28"/>
        </w:rPr>
      </w:pPr>
      <w:r w:rsidRPr="00A20E37">
        <w:rPr>
          <w:rFonts w:ascii="Times New Roman" w:hAnsi="Times New Roman" w:cs="Times New Roman"/>
          <w:sz w:val="28"/>
          <w:szCs w:val="28"/>
        </w:rPr>
        <w:t xml:space="preserve">Цель </w:t>
      </w:r>
      <w:r>
        <w:rPr>
          <w:rFonts w:ascii="Times New Roman" w:hAnsi="Times New Roman" w:cs="Times New Roman"/>
          <w:sz w:val="28"/>
          <w:szCs w:val="28"/>
        </w:rPr>
        <w:t>курсового проекта</w:t>
      </w:r>
      <w:r w:rsidRPr="00A20E37">
        <w:rPr>
          <w:rFonts w:ascii="Times New Roman" w:hAnsi="Times New Roman" w:cs="Times New Roman"/>
          <w:sz w:val="28"/>
          <w:szCs w:val="28"/>
        </w:rPr>
        <w:t xml:space="preserve"> - проанал</w:t>
      </w:r>
      <w:r>
        <w:rPr>
          <w:rFonts w:ascii="Times New Roman" w:hAnsi="Times New Roman" w:cs="Times New Roman"/>
          <w:sz w:val="28"/>
          <w:szCs w:val="28"/>
        </w:rPr>
        <w:t>изировать управление оборотным капиталом</w:t>
      </w:r>
      <w:r w:rsidRPr="00A20E37">
        <w:rPr>
          <w:rFonts w:ascii="Times New Roman" w:hAnsi="Times New Roman" w:cs="Times New Roman"/>
          <w:sz w:val="28"/>
          <w:szCs w:val="28"/>
        </w:rPr>
        <w:t xml:space="preserve"> </w:t>
      </w:r>
      <w:r w:rsidRPr="00A20E37">
        <w:rPr>
          <w:rFonts w:ascii="Times New Roman" w:hAnsi="Times New Roman" w:cs="Times New Roman"/>
          <w:bCs/>
          <w:sz w:val="28"/>
          <w:szCs w:val="28"/>
        </w:rPr>
        <w:t xml:space="preserve">на примере </w:t>
      </w:r>
      <w:r w:rsidRPr="00A20E37">
        <w:rPr>
          <w:rFonts w:ascii="Times New Roman" w:hAnsi="Times New Roman" w:cs="Times New Roman"/>
          <w:sz w:val="28"/>
          <w:szCs w:val="28"/>
        </w:rPr>
        <w:t>ООО</w:t>
      </w:r>
      <w:r>
        <w:rPr>
          <w:rFonts w:ascii="Times New Roman" w:hAnsi="Times New Roman" w:cs="Times New Roman"/>
          <w:sz w:val="28"/>
          <w:szCs w:val="28"/>
        </w:rPr>
        <w:t xml:space="preserve"> «Водолей</w:t>
      </w:r>
      <w:r w:rsidRPr="00A20E37">
        <w:rPr>
          <w:rFonts w:ascii="Times New Roman" w:hAnsi="Times New Roman" w:cs="Times New Roman"/>
          <w:sz w:val="28"/>
          <w:szCs w:val="28"/>
        </w:rPr>
        <w:t>»</w:t>
      </w:r>
      <w:r w:rsidRPr="00A20E37">
        <w:rPr>
          <w:rFonts w:ascii="Times New Roman" w:hAnsi="Times New Roman" w:cs="Times New Roman"/>
          <w:bCs/>
          <w:sz w:val="28"/>
          <w:szCs w:val="28"/>
        </w:rPr>
        <w:t xml:space="preserve">. </w:t>
      </w:r>
    </w:p>
    <w:p w:rsidR="00B26994" w:rsidRPr="00A20E37" w:rsidRDefault="00B26994" w:rsidP="009D1F07">
      <w:pPr>
        <w:pStyle w:val="ConsPlusNormal"/>
        <w:widowControl/>
        <w:spacing w:line="360" w:lineRule="auto"/>
        <w:ind w:firstLine="567"/>
        <w:rPr>
          <w:rFonts w:ascii="Times New Roman" w:hAnsi="Times New Roman" w:cs="Times New Roman"/>
          <w:sz w:val="28"/>
          <w:szCs w:val="28"/>
        </w:rPr>
      </w:pPr>
      <w:r w:rsidRPr="00A20E37">
        <w:rPr>
          <w:rFonts w:ascii="Times New Roman" w:hAnsi="Times New Roman" w:cs="Times New Roman"/>
          <w:sz w:val="28"/>
          <w:szCs w:val="28"/>
        </w:rPr>
        <w:t xml:space="preserve">Для достижения цели </w:t>
      </w:r>
      <w:r>
        <w:rPr>
          <w:rFonts w:ascii="Times New Roman" w:hAnsi="Times New Roman" w:cs="Times New Roman"/>
          <w:sz w:val="28"/>
          <w:szCs w:val="28"/>
        </w:rPr>
        <w:t>курсового проекта</w:t>
      </w:r>
      <w:r w:rsidRPr="00A20E37">
        <w:rPr>
          <w:rFonts w:ascii="Times New Roman" w:hAnsi="Times New Roman" w:cs="Times New Roman"/>
          <w:sz w:val="28"/>
          <w:szCs w:val="28"/>
        </w:rPr>
        <w:t xml:space="preserve"> были выполнены следующие задачи:</w:t>
      </w:r>
    </w:p>
    <w:p w:rsidR="00B26994" w:rsidRPr="00A20E37" w:rsidRDefault="00B26994" w:rsidP="009D1F07">
      <w:pPr>
        <w:pStyle w:val="ConsPlusNormal"/>
        <w:widowControl/>
        <w:spacing w:line="360" w:lineRule="auto"/>
        <w:ind w:firstLine="567"/>
        <w:rPr>
          <w:rFonts w:ascii="Times New Roman" w:hAnsi="Times New Roman" w:cs="Times New Roman"/>
          <w:sz w:val="28"/>
          <w:szCs w:val="28"/>
        </w:rPr>
      </w:pPr>
      <w:r w:rsidRPr="00A20E37">
        <w:rPr>
          <w:rFonts w:ascii="Times New Roman" w:hAnsi="Times New Roman" w:cs="Times New Roman"/>
          <w:sz w:val="28"/>
          <w:szCs w:val="28"/>
        </w:rPr>
        <w:t xml:space="preserve">- рассмотрены теоретические </w:t>
      </w:r>
      <w:r>
        <w:rPr>
          <w:rFonts w:ascii="Times New Roman" w:hAnsi="Times New Roman" w:cs="Times New Roman"/>
          <w:sz w:val="28"/>
          <w:szCs w:val="28"/>
        </w:rPr>
        <w:t>основы</w:t>
      </w:r>
      <w:r w:rsidRPr="00A20E37">
        <w:rPr>
          <w:rFonts w:ascii="Times New Roman" w:hAnsi="Times New Roman" w:cs="Times New Roman"/>
          <w:sz w:val="28"/>
          <w:szCs w:val="28"/>
        </w:rPr>
        <w:t xml:space="preserve"> управления оборотным </w:t>
      </w:r>
      <w:r>
        <w:rPr>
          <w:rFonts w:ascii="Times New Roman" w:hAnsi="Times New Roman" w:cs="Times New Roman"/>
          <w:sz w:val="28"/>
          <w:szCs w:val="28"/>
        </w:rPr>
        <w:t>капиталом;</w:t>
      </w:r>
    </w:p>
    <w:p w:rsidR="00B26994" w:rsidRPr="00A20E37" w:rsidRDefault="00B26994" w:rsidP="009D1F07">
      <w:pPr>
        <w:pStyle w:val="ConsPlusNormal"/>
        <w:widowControl/>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A20E37">
        <w:rPr>
          <w:rFonts w:ascii="Times New Roman" w:hAnsi="Times New Roman" w:cs="Times New Roman"/>
          <w:sz w:val="28"/>
          <w:szCs w:val="28"/>
        </w:rPr>
        <w:t xml:space="preserve">произведен анализ управления оборотным </w:t>
      </w:r>
      <w:r>
        <w:rPr>
          <w:rFonts w:ascii="Times New Roman" w:hAnsi="Times New Roman" w:cs="Times New Roman"/>
          <w:sz w:val="28"/>
          <w:szCs w:val="28"/>
        </w:rPr>
        <w:t>капиталом</w:t>
      </w:r>
      <w:r w:rsidRPr="00A20E37">
        <w:rPr>
          <w:rFonts w:ascii="Times New Roman" w:hAnsi="Times New Roman" w:cs="Times New Roman"/>
          <w:sz w:val="28"/>
          <w:szCs w:val="28"/>
        </w:rPr>
        <w:t xml:space="preserve"> в ООО</w:t>
      </w:r>
      <w:r>
        <w:rPr>
          <w:rFonts w:ascii="Times New Roman" w:hAnsi="Times New Roman" w:cs="Times New Roman"/>
          <w:sz w:val="28"/>
          <w:szCs w:val="28"/>
        </w:rPr>
        <w:t xml:space="preserve"> «Водолей»</w:t>
      </w:r>
      <w:r w:rsidRPr="00A20E37">
        <w:rPr>
          <w:rFonts w:ascii="Times New Roman" w:hAnsi="Times New Roman" w:cs="Times New Roman"/>
          <w:sz w:val="28"/>
          <w:szCs w:val="28"/>
        </w:rPr>
        <w:t>;</w:t>
      </w:r>
    </w:p>
    <w:p w:rsidR="00B26994" w:rsidRPr="00A20E37" w:rsidRDefault="00B26994" w:rsidP="009D1F07">
      <w:pPr>
        <w:pStyle w:val="ConsPlusNormal"/>
        <w:widowControl/>
        <w:spacing w:line="360" w:lineRule="auto"/>
        <w:ind w:firstLine="567"/>
        <w:rPr>
          <w:rFonts w:ascii="Times New Roman" w:hAnsi="Times New Roman" w:cs="Times New Roman"/>
          <w:sz w:val="28"/>
          <w:szCs w:val="28"/>
        </w:rPr>
      </w:pPr>
      <w:r>
        <w:rPr>
          <w:rFonts w:ascii="Times New Roman" w:hAnsi="Times New Roman" w:cs="Times New Roman"/>
          <w:sz w:val="28"/>
          <w:szCs w:val="28"/>
        </w:rPr>
        <w:t>-</w:t>
      </w:r>
      <w:r w:rsidRPr="00A20E37">
        <w:rPr>
          <w:rFonts w:ascii="Times New Roman" w:hAnsi="Times New Roman" w:cs="Times New Roman"/>
          <w:sz w:val="28"/>
          <w:szCs w:val="28"/>
        </w:rPr>
        <w:t>разработаны мероприятия по совершенствованию управления оборотными активами в ООО</w:t>
      </w:r>
      <w:r>
        <w:rPr>
          <w:rFonts w:ascii="Times New Roman" w:hAnsi="Times New Roman" w:cs="Times New Roman"/>
          <w:sz w:val="28"/>
          <w:szCs w:val="28"/>
        </w:rPr>
        <w:t xml:space="preserve"> «Водолей</w:t>
      </w:r>
      <w:r w:rsidRPr="00A20E37">
        <w:rPr>
          <w:rFonts w:ascii="Times New Roman" w:hAnsi="Times New Roman" w:cs="Times New Roman"/>
          <w:sz w:val="28"/>
          <w:szCs w:val="28"/>
        </w:rPr>
        <w:t>».</w:t>
      </w:r>
    </w:p>
    <w:p w:rsidR="00B26994" w:rsidRPr="009A799A" w:rsidRDefault="00B26994" w:rsidP="009A799A">
      <w:pPr>
        <w:pStyle w:val="11"/>
        <w:spacing w:line="360" w:lineRule="auto"/>
        <w:ind w:left="375" w:firstLine="333"/>
        <w:rPr>
          <w:rFonts w:ascii="Times New Roman" w:hAnsi="Times New Roman"/>
          <w:sz w:val="28"/>
        </w:rPr>
      </w:pPr>
      <w:r w:rsidRPr="009D1F07">
        <w:rPr>
          <w:rFonts w:ascii="Times New Roman" w:hAnsi="Times New Roman"/>
          <w:sz w:val="28"/>
          <w:szCs w:val="28"/>
        </w:rPr>
        <w:t xml:space="preserve">Объектом исследования является ООО «Водолей», которое занимается </w:t>
      </w:r>
      <w:r w:rsidRPr="009A799A">
        <w:rPr>
          <w:rFonts w:ascii="Times New Roman" w:hAnsi="Times New Roman"/>
          <w:sz w:val="28"/>
        </w:rPr>
        <w:t>продаж</w:t>
      </w:r>
      <w:r>
        <w:rPr>
          <w:rFonts w:ascii="Times New Roman" w:hAnsi="Times New Roman"/>
          <w:sz w:val="28"/>
        </w:rPr>
        <w:t>ей</w:t>
      </w:r>
      <w:r w:rsidRPr="009A799A">
        <w:rPr>
          <w:rFonts w:ascii="Times New Roman" w:hAnsi="Times New Roman"/>
          <w:sz w:val="28"/>
        </w:rPr>
        <w:t xml:space="preserve"> оптом</w:t>
      </w:r>
      <w:r>
        <w:rPr>
          <w:rFonts w:ascii="Times New Roman" w:hAnsi="Times New Roman"/>
          <w:sz w:val="28"/>
        </w:rPr>
        <w:t xml:space="preserve"> и в розницу</w:t>
      </w:r>
      <w:r w:rsidRPr="009A799A">
        <w:rPr>
          <w:rFonts w:ascii="Times New Roman" w:hAnsi="Times New Roman"/>
          <w:sz w:val="28"/>
        </w:rPr>
        <w:t> автомасел, смазок, автокосметики, автохимии, автоспецжидкостей, аксессуаров.</w:t>
      </w:r>
    </w:p>
    <w:p w:rsidR="00B26994" w:rsidRPr="009D1F07" w:rsidRDefault="00B26994" w:rsidP="009D1F07">
      <w:pPr>
        <w:spacing w:line="360" w:lineRule="auto"/>
        <w:ind w:firstLine="567"/>
        <w:rPr>
          <w:rFonts w:ascii="Times New Roman" w:hAnsi="Times New Roman"/>
          <w:sz w:val="28"/>
          <w:szCs w:val="28"/>
        </w:rPr>
      </w:pPr>
      <w:r w:rsidRPr="009D1F07">
        <w:rPr>
          <w:rFonts w:ascii="Times New Roman" w:hAnsi="Times New Roman"/>
          <w:sz w:val="28"/>
          <w:szCs w:val="28"/>
        </w:rPr>
        <w:t xml:space="preserve">Предметом исследования являются оборотные </w:t>
      </w:r>
      <w:r>
        <w:rPr>
          <w:rFonts w:ascii="Times New Roman" w:hAnsi="Times New Roman"/>
          <w:sz w:val="28"/>
          <w:szCs w:val="28"/>
        </w:rPr>
        <w:t>средства</w:t>
      </w:r>
      <w:r w:rsidRPr="009D1F07">
        <w:rPr>
          <w:rFonts w:ascii="Times New Roman" w:hAnsi="Times New Roman"/>
          <w:sz w:val="28"/>
          <w:szCs w:val="28"/>
        </w:rPr>
        <w:t>.</w:t>
      </w:r>
    </w:p>
    <w:p w:rsidR="00B26994" w:rsidRPr="00FD2384" w:rsidRDefault="00B26994" w:rsidP="00C00140">
      <w:pPr>
        <w:pStyle w:val="11"/>
        <w:spacing w:line="360" w:lineRule="auto"/>
        <w:jc w:val="center"/>
        <w:rPr>
          <w:rFonts w:ascii="Times New Roman" w:hAnsi="Times New Roman"/>
          <w:b/>
          <w:sz w:val="28"/>
          <w:szCs w:val="28"/>
        </w:rPr>
      </w:pPr>
      <w:r w:rsidRPr="00FD2384">
        <w:rPr>
          <w:rFonts w:ascii="Times New Roman" w:hAnsi="Times New Roman"/>
          <w:b/>
          <w:sz w:val="28"/>
          <w:szCs w:val="28"/>
        </w:rPr>
        <w:t xml:space="preserve">Теоретические основы управления </w:t>
      </w:r>
      <w:r>
        <w:rPr>
          <w:rFonts w:ascii="Times New Roman" w:hAnsi="Times New Roman"/>
          <w:b/>
          <w:sz w:val="28"/>
          <w:szCs w:val="28"/>
        </w:rPr>
        <w:t>оборотным капиталом предприятия</w:t>
      </w:r>
    </w:p>
    <w:p w:rsidR="00B26994" w:rsidRDefault="00B26994" w:rsidP="00C00140">
      <w:pPr>
        <w:pStyle w:val="11"/>
        <w:numPr>
          <w:ilvl w:val="1"/>
          <w:numId w:val="2"/>
        </w:numPr>
        <w:spacing w:line="360" w:lineRule="auto"/>
        <w:jc w:val="center"/>
        <w:rPr>
          <w:rFonts w:ascii="Times New Roman" w:hAnsi="Times New Roman"/>
          <w:b/>
          <w:sz w:val="28"/>
          <w:szCs w:val="28"/>
        </w:rPr>
      </w:pPr>
      <w:r w:rsidRPr="00FD2384">
        <w:rPr>
          <w:rFonts w:ascii="Times New Roman" w:hAnsi="Times New Roman"/>
          <w:b/>
          <w:sz w:val="28"/>
          <w:szCs w:val="28"/>
        </w:rPr>
        <w:t xml:space="preserve">Понятие, сущность, состав и функции </w:t>
      </w:r>
      <w:r>
        <w:rPr>
          <w:rFonts w:ascii="Times New Roman" w:hAnsi="Times New Roman"/>
          <w:b/>
          <w:sz w:val="28"/>
          <w:szCs w:val="28"/>
        </w:rPr>
        <w:t>оборотного капитала предприятия</w:t>
      </w:r>
    </w:p>
    <w:p w:rsidR="00B26994" w:rsidRDefault="00B26994" w:rsidP="00C00140">
      <w:pPr>
        <w:pStyle w:val="11"/>
        <w:spacing w:line="360" w:lineRule="auto"/>
        <w:ind w:left="517"/>
        <w:rPr>
          <w:rFonts w:ascii="Times New Roman" w:hAnsi="Times New Roman"/>
          <w:sz w:val="28"/>
          <w:szCs w:val="28"/>
        </w:rPr>
      </w:pPr>
    </w:p>
    <w:p w:rsidR="00B26994" w:rsidRDefault="00B26994" w:rsidP="00C00140">
      <w:pPr>
        <w:pStyle w:val="11"/>
        <w:spacing w:line="360" w:lineRule="auto"/>
        <w:ind w:left="517" w:firstLine="191"/>
        <w:rPr>
          <w:rFonts w:ascii="Times New Roman" w:hAnsi="Times New Roman"/>
          <w:sz w:val="28"/>
          <w:szCs w:val="28"/>
        </w:rPr>
      </w:pPr>
      <w:r>
        <w:rPr>
          <w:rFonts w:ascii="Times New Roman" w:hAnsi="Times New Roman"/>
          <w:sz w:val="28"/>
          <w:szCs w:val="28"/>
        </w:rPr>
        <w:t xml:space="preserve">Оборотный капитал (оборотные средства) </w:t>
      </w:r>
      <w:r>
        <w:rPr>
          <w:rStyle w:val="af3"/>
          <w:rFonts w:ascii="Times New Roman" w:hAnsi="Times New Roman"/>
          <w:sz w:val="28"/>
          <w:szCs w:val="28"/>
        </w:rPr>
        <w:footnoteReference w:id="1"/>
      </w:r>
      <w:r>
        <w:rPr>
          <w:rFonts w:ascii="Times New Roman" w:hAnsi="Times New Roman"/>
          <w:sz w:val="28"/>
          <w:szCs w:val="28"/>
        </w:rPr>
        <w:t xml:space="preserve">– денежные средства, авансируемые организацией для обслуживания текущей хозяйственной деятельности и участвующие одновременно в процессе производства и реализации продукции. </w:t>
      </w:r>
    </w:p>
    <w:p w:rsidR="00B26994" w:rsidRDefault="00B26994" w:rsidP="00C00140">
      <w:pPr>
        <w:pStyle w:val="11"/>
        <w:spacing w:line="360" w:lineRule="auto"/>
        <w:ind w:left="517" w:firstLine="191"/>
        <w:rPr>
          <w:rFonts w:ascii="Times New Roman" w:hAnsi="Times New Roman"/>
          <w:sz w:val="28"/>
          <w:szCs w:val="28"/>
        </w:rPr>
      </w:pPr>
      <w:r>
        <w:rPr>
          <w:rFonts w:ascii="Times New Roman" w:hAnsi="Times New Roman"/>
          <w:sz w:val="28"/>
          <w:szCs w:val="28"/>
        </w:rPr>
        <w:t xml:space="preserve">Авансирование означает, что используемые денежные средства возвращаются организации после завершения производственного цикла или кругооборота. </w:t>
      </w:r>
    </w:p>
    <w:p w:rsidR="00B26994" w:rsidRDefault="00B26994" w:rsidP="00C00140">
      <w:pPr>
        <w:pStyle w:val="11"/>
        <w:spacing w:line="360" w:lineRule="auto"/>
        <w:ind w:left="517" w:firstLine="191"/>
        <w:rPr>
          <w:rFonts w:ascii="Times New Roman" w:hAnsi="Times New Roman"/>
          <w:sz w:val="28"/>
          <w:szCs w:val="28"/>
        </w:rPr>
      </w:pPr>
      <w:r>
        <w:rPr>
          <w:rFonts w:ascii="Times New Roman" w:hAnsi="Times New Roman"/>
          <w:sz w:val="28"/>
          <w:szCs w:val="28"/>
        </w:rPr>
        <w:t xml:space="preserve">Экономическая природа оборотных средств имеет двойное содержание.  С одной стороны, будучи частью авансируемого капитала и представляющего собой сумму финансовых источников формирования оборотных средств, они отражаются в пассиве баланса. С другой стороны  являются частью имущества организации, вложенной в его текущие активы. </w:t>
      </w:r>
    </w:p>
    <w:p w:rsidR="00B26994" w:rsidRDefault="00B26994" w:rsidP="00C00140">
      <w:pPr>
        <w:pStyle w:val="11"/>
        <w:spacing w:line="360" w:lineRule="auto"/>
        <w:ind w:left="517" w:firstLine="191"/>
        <w:rPr>
          <w:rFonts w:ascii="Times New Roman" w:hAnsi="Times New Roman"/>
          <w:sz w:val="28"/>
          <w:szCs w:val="28"/>
        </w:rPr>
      </w:pPr>
      <w:r>
        <w:rPr>
          <w:rFonts w:ascii="Times New Roman" w:hAnsi="Times New Roman"/>
          <w:sz w:val="28"/>
          <w:szCs w:val="28"/>
        </w:rPr>
        <w:t>Основные особенности оборотных средств:</w:t>
      </w:r>
    </w:p>
    <w:p w:rsidR="00B26994" w:rsidRDefault="00B26994" w:rsidP="00910929">
      <w:pPr>
        <w:pStyle w:val="11"/>
        <w:numPr>
          <w:ilvl w:val="0"/>
          <w:numId w:val="3"/>
        </w:numPr>
        <w:spacing w:line="360" w:lineRule="auto"/>
        <w:rPr>
          <w:rFonts w:ascii="Times New Roman" w:hAnsi="Times New Roman"/>
          <w:sz w:val="28"/>
          <w:szCs w:val="28"/>
        </w:rPr>
      </w:pPr>
      <w:r>
        <w:rPr>
          <w:rFonts w:ascii="Times New Roman" w:hAnsi="Times New Roman"/>
          <w:sz w:val="28"/>
          <w:szCs w:val="28"/>
        </w:rPr>
        <w:t>они не расходуются при хозяйственной деятельности, а авансируются заранее, до получения дохода;</w:t>
      </w:r>
    </w:p>
    <w:p w:rsidR="00B26994" w:rsidRDefault="00B26994" w:rsidP="00910929">
      <w:pPr>
        <w:pStyle w:val="11"/>
        <w:numPr>
          <w:ilvl w:val="0"/>
          <w:numId w:val="3"/>
        </w:numPr>
        <w:spacing w:line="360" w:lineRule="auto"/>
        <w:rPr>
          <w:rFonts w:ascii="Times New Roman" w:hAnsi="Times New Roman"/>
          <w:sz w:val="28"/>
          <w:szCs w:val="28"/>
        </w:rPr>
      </w:pPr>
      <w:r>
        <w:rPr>
          <w:rFonts w:ascii="Times New Roman" w:hAnsi="Times New Roman"/>
          <w:sz w:val="28"/>
          <w:szCs w:val="28"/>
        </w:rPr>
        <w:t>они должны постоянно возобновляться в хозяйственном обороте, как наиболее ликвидные ресурсы, необходимые для непрерывности производства продукции;</w:t>
      </w:r>
    </w:p>
    <w:p w:rsidR="00B26994" w:rsidRDefault="00B26994" w:rsidP="00910929">
      <w:pPr>
        <w:pStyle w:val="11"/>
        <w:numPr>
          <w:ilvl w:val="0"/>
          <w:numId w:val="3"/>
        </w:numPr>
        <w:spacing w:line="360" w:lineRule="auto"/>
        <w:rPr>
          <w:rFonts w:ascii="Times New Roman" w:hAnsi="Times New Roman"/>
          <w:sz w:val="28"/>
          <w:szCs w:val="28"/>
        </w:rPr>
      </w:pPr>
      <w:r>
        <w:rPr>
          <w:rFonts w:ascii="Times New Roman" w:hAnsi="Times New Roman"/>
          <w:sz w:val="28"/>
          <w:szCs w:val="28"/>
        </w:rPr>
        <w:t>абсолютная потребность в оборотных средствах зависит от объёма производства, принятой считается система снабжения и сбыта.</w:t>
      </w:r>
    </w:p>
    <w:p w:rsidR="00B26994" w:rsidRPr="00D51487" w:rsidRDefault="00B26994" w:rsidP="00D51487">
      <w:pPr>
        <w:pStyle w:val="11"/>
        <w:spacing w:line="360" w:lineRule="auto"/>
        <w:ind w:left="1068"/>
        <w:rPr>
          <w:rFonts w:ascii="Times New Roman" w:hAnsi="Times New Roman"/>
          <w:sz w:val="28"/>
          <w:szCs w:val="28"/>
        </w:rPr>
      </w:pPr>
      <w:r w:rsidRPr="00896BC7">
        <w:t xml:space="preserve"> </w:t>
      </w:r>
      <w:r w:rsidRPr="00D51487">
        <w:rPr>
          <w:rFonts w:ascii="Times New Roman" w:hAnsi="Times New Roman"/>
          <w:sz w:val="28"/>
          <w:szCs w:val="28"/>
        </w:rPr>
        <w:t>Из рис 1 мы видим, что оборотный капитал в зависимости от роли в процессе производства подразделяется на оборотные производственные фонды и фонды обращения.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91"/>
      </w:tblGrid>
      <w:tr w:rsidR="00B26994" w:rsidRPr="00497D4C" w:rsidTr="00497D4C">
        <w:trPr>
          <w:trHeight w:val="433"/>
          <w:jc w:val="center"/>
        </w:trPr>
        <w:tc>
          <w:tcPr>
            <w:tcW w:w="3691" w:type="dxa"/>
          </w:tcPr>
          <w:p w:rsidR="00B26994" w:rsidRPr="00497D4C" w:rsidRDefault="00B26994" w:rsidP="00497D4C">
            <w:pPr>
              <w:tabs>
                <w:tab w:val="left" w:pos="2550"/>
              </w:tabs>
              <w:spacing w:after="0" w:line="240" w:lineRule="auto"/>
              <w:jc w:val="center"/>
              <w:rPr>
                <w:rFonts w:ascii="Times New Roman" w:hAnsi="Times New Roman"/>
                <w:sz w:val="24"/>
                <w:szCs w:val="24"/>
              </w:rPr>
            </w:pPr>
            <w:r w:rsidRPr="00497D4C">
              <w:rPr>
                <w:rFonts w:ascii="Times New Roman" w:hAnsi="Times New Roman"/>
                <w:sz w:val="24"/>
                <w:szCs w:val="24"/>
              </w:rPr>
              <w:t>Оборотный капитал предприятия</w:t>
            </w:r>
          </w:p>
        </w:tc>
      </w:tr>
    </w:tbl>
    <w:p w:rsidR="00B26994" w:rsidRDefault="00EC46A4" w:rsidP="000109D3">
      <w:pPr>
        <w:tabs>
          <w:tab w:val="left" w:pos="2550"/>
        </w:tabs>
        <w:rPr>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margin-left:283.95pt;margin-top:.05pt;width:33pt;height:28.5pt;z-index:251652096;mso-position-horizontal-relative:text;mso-position-vertical-relative:text" o:connectortype="straight">
            <v:stroke endarrow="block"/>
          </v:shape>
        </w:pict>
      </w:r>
      <w:r>
        <w:rPr>
          <w:noProof/>
        </w:rPr>
        <w:pict>
          <v:shape id="_x0000_s1027" type="#_x0000_t32" style="position:absolute;margin-left:172.2pt;margin-top:.05pt;width:28.5pt;height:28.5pt;flip:x;z-index:251651072;mso-position-horizontal-relative:text;mso-position-vertical-relative:text" o:connectortype="straight">
            <v:stroke endarrow="block"/>
          </v:shape>
        </w:pict>
      </w:r>
      <w:r w:rsidR="00B26994">
        <w:rPr>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5"/>
        <w:gridCol w:w="324"/>
        <w:gridCol w:w="2278"/>
        <w:gridCol w:w="2282"/>
        <w:gridCol w:w="2645"/>
      </w:tblGrid>
      <w:tr w:rsidR="00B26994" w:rsidRPr="00497D4C" w:rsidTr="00497D4C">
        <w:trPr>
          <w:trHeight w:val="375"/>
        </w:trPr>
        <w:tc>
          <w:tcPr>
            <w:tcW w:w="4927" w:type="dxa"/>
            <w:gridSpan w:val="3"/>
          </w:tcPr>
          <w:p w:rsidR="00B26994" w:rsidRPr="00497D4C" w:rsidRDefault="00B26994" w:rsidP="00497D4C">
            <w:pPr>
              <w:tabs>
                <w:tab w:val="left" w:pos="3285"/>
              </w:tabs>
              <w:spacing w:after="0" w:line="240" w:lineRule="auto"/>
              <w:jc w:val="both"/>
              <w:rPr>
                <w:rFonts w:ascii="Times New Roman" w:hAnsi="Times New Roman"/>
                <w:sz w:val="24"/>
                <w:szCs w:val="24"/>
              </w:rPr>
            </w:pPr>
            <w:r w:rsidRPr="00497D4C">
              <w:rPr>
                <w:rFonts w:ascii="Times New Roman" w:hAnsi="Times New Roman"/>
                <w:sz w:val="24"/>
                <w:szCs w:val="24"/>
              </w:rPr>
              <w:t>Оборотные производственные</w:t>
            </w:r>
            <w:r w:rsidRPr="00497D4C">
              <w:rPr>
                <w:sz w:val="28"/>
                <w:szCs w:val="28"/>
              </w:rPr>
              <w:t xml:space="preserve"> </w:t>
            </w:r>
            <w:r w:rsidRPr="00497D4C">
              <w:rPr>
                <w:rFonts w:ascii="Times New Roman" w:hAnsi="Times New Roman"/>
                <w:sz w:val="24"/>
                <w:szCs w:val="24"/>
              </w:rPr>
              <w:t>фонды</w:t>
            </w:r>
            <w:r w:rsidRPr="00497D4C">
              <w:rPr>
                <w:sz w:val="28"/>
                <w:szCs w:val="28"/>
              </w:rPr>
              <w:tab/>
            </w:r>
            <w:r w:rsidRPr="00497D4C">
              <w:rPr>
                <w:sz w:val="24"/>
                <w:szCs w:val="24"/>
              </w:rPr>
              <w:t xml:space="preserve"> </w:t>
            </w:r>
          </w:p>
        </w:tc>
        <w:tc>
          <w:tcPr>
            <w:tcW w:w="4927" w:type="dxa"/>
            <w:gridSpan w:val="2"/>
            <w:tcBorders>
              <w:top w:val="single" w:sz="4" w:space="0" w:color="auto"/>
            </w:tcBorders>
          </w:tcPr>
          <w:p w:rsidR="00B26994" w:rsidRPr="00497D4C" w:rsidRDefault="00B26994" w:rsidP="00497D4C">
            <w:pPr>
              <w:tabs>
                <w:tab w:val="left" w:pos="2550"/>
              </w:tabs>
              <w:spacing w:after="0" w:line="240" w:lineRule="auto"/>
              <w:ind w:firstLine="708"/>
              <w:rPr>
                <w:rFonts w:ascii="Times New Roman" w:hAnsi="Times New Roman"/>
                <w:sz w:val="24"/>
                <w:szCs w:val="24"/>
              </w:rPr>
            </w:pPr>
            <w:r w:rsidRPr="00497D4C">
              <w:rPr>
                <w:rFonts w:ascii="Times New Roman" w:hAnsi="Times New Roman"/>
                <w:sz w:val="24"/>
                <w:szCs w:val="24"/>
              </w:rPr>
              <w:t>Фонды обращения</w:t>
            </w:r>
          </w:p>
        </w:tc>
      </w:tr>
      <w:tr w:rsidR="00B26994" w:rsidRPr="00497D4C" w:rsidTr="00497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After w:w="2645" w:type="dxa"/>
          <w:trHeight w:val="772"/>
        </w:trPr>
        <w:tc>
          <w:tcPr>
            <w:tcW w:w="324" w:type="dxa"/>
            <w:tcBorders>
              <w:left w:val="nil"/>
              <w:right w:val="nil"/>
            </w:tcBorders>
          </w:tcPr>
          <w:p w:rsidR="00B26994" w:rsidRPr="00497D4C" w:rsidRDefault="00EC46A4" w:rsidP="00497D4C">
            <w:pPr>
              <w:tabs>
                <w:tab w:val="left" w:pos="2550"/>
              </w:tabs>
              <w:spacing w:after="0" w:line="240" w:lineRule="auto"/>
              <w:rPr>
                <w:sz w:val="28"/>
                <w:szCs w:val="28"/>
              </w:rPr>
            </w:pPr>
            <w:r>
              <w:rPr>
                <w:noProof/>
              </w:rPr>
              <w:pict>
                <v:shape id="_x0000_s1028" type="#_x0000_t32" style="position:absolute;margin-left:-1.05pt;margin-top:.15pt;width:0;height:37.5pt;z-index:251653120;mso-position-horizontal-relative:text;mso-position-vertical-relative:text" o:connectortype="straight">
                  <v:stroke endarrow="block"/>
                </v:shape>
              </w:pict>
            </w:r>
          </w:p>
        </w:tc>
        <w:tc>
          <w:tcPr>
            <w:tcW w:w="4560" w:type="dxa"/>
            <w:gridSpan w:val="2"/>
            <w:tcBorders>
              <w:top w:val="nil"/>
              <w:left w:val="nil"/>
              <w:right w:val="nil"/>
            </w:tcBorders>
          </w:tcPr>
          <w:p w:rsidR="00B26994" w:rsidRPr="00497D4C" w:rsidRDefault="00EC46A4" w:rsidP="00497D4C">
            <w:pPr>
              <w:spacing w:after="0" w:line="240" w:lineRule="auto"/>
              <w:rPr>
                <w:sz w:val="28"/>
                <w:szCs w:val="28"/>
              </w:rPr>
            </w:pPr>
            <w:r>
              <w:rPr>
                <w:noProof/>
              </w:rPr>
              <w:pict>
                <v:shape id="_x0000_s1029" type="#_x0000_t32" style="position:absolute;margin-left:213.75pt;margin-top:.15pt;width:.05pt;height:37.5pt;z-index:251654144;mso-position-horizontal-relative:text;mso-position-vertical-relative:text" o:connectortype="straight">
                  <v:stroke endarrow="block"/>
                </v:shape>
              </w:pict>
            </w:r>
          </w:p>
        </w:tc>
      </w:tr>
      <w:tr w:rsidR="00B26994" w:rsidRPr="00497D4C" w:rsidTr="00497D4C">
        <w:tc>
          <w:tcPr>
            <w:tcW w:w="4927" w:type="dxa"/>
            <w:gridSpan w:val="3"/>
          </w:tcPr>
          <w:p w:rsidR="00B26994" w:rsidRPr="00497D4C" w:rsidRDefault="00B26994" w:rsidP="00497D4C">
            <w:pPr>
              <w:tabs>
                <w:tab w:val="left" w:pos="2550"/>
              </w:tabs>
              <w:spacing w:after="0" w:line="240" w:lineRule="auto"/>
              <w:rPr>
                <w:rFonts w:ascii="Times New Roman" w:hAnsi="Times New Roman"/>
                <w:sz w:val="24"/>
                <w:szCs w:val="24"/>
              </w:rPr>
            </w:pPr>
            <w:r w:rsidRPr="00497D4C">
              <w:rPr>
                <w:rFonts w:ascii="Times New Roman" w:hAnsi="Times New Roman"/>
                <w:sz w:val="24"/>
                <w:szCs w:val="24"/>
              </w:rPr>
              <w:t>Производственные запасы</w:t>
            </w:r>
          </w:p>
        </w:tc>
        <w:tc>
          <w:tcPr>
            <w:tcW w:w="4927" w:type="dxa"/>
            <w:gridSpan w:val="2"/>
            <w:tcBorders>
              <w:top w:val="single" w:sz="4" w:space="0" w:color="auto"/>
            </w:tcBorders>
          </w:tcPr>
          <w:p w:rsidR="00B26994" w:rsidRPr="00497D4C" w:rsidRDefault="00B26994" w:rsidP="00497D4C">
            <w:pPr>
              <w:tabs>
                <w:tab w:val="left" w:pos="2550"/>
              </w:tabs>
              <w:spacing w:after="0" w:line="240" w:lineRule="auto"/>
              <w:rPr>
                <w:rFonts w:ascii="Times New Roman" w:hAnsi="Times New Roman"/>
                <w:sz w:val="24"/>
                <w:szCs w:val="24"/>
              </w:rPr>
            </w:pPr>
            <w:r w:rsidRPr="00497D4C">
              <w:rPr>
                <w:rFonts w:ascii="Times New Roman" w:hAnsi="Times New Roman"/>
                <w:sz w:val="24"/>
                <w:szCs w:val="24"/>
              </w:rPr>
              <w:t>Готовая продукция</w:t>
            </w:r>
          </w:p>
        </w:tc>
      </w:tr>
      <w:tr w:rsidR="00B26994" w:rsidRPr="00497D4C" w:rsidTr="00497D4C">
        <w:tc>
          <w:tcPr>
            <w:tcW w:w="4927" w:type="dxa"/>
            <w:gridSpan w:val="3"/>
          </w:tcPr>
          <w:p w:rsidR="00B26994" w:rsidRPr="00497D4C" w:rsidRDefault="00B26994" w:rsidP="00497D4C">
            <w:pPr>
              <w:tabs>
                <w:tab w:val="left" w:pos="2550"/>
              </w:tabs>
              <w:spacing w:after="0" w:line="240" w:lineRule="auto"/>
              <w:rPr>
                <w:rFonts w:ascii="Times New Roman" w:hAnsi="Times New Roman"/>
                <w:sz w:val="24"/>
                <w:szCs w:val="24"/>
              </w:rPr>
            </w:pPr>
            <w:r w:rsidRPr="00497D4C">
              <w:rPr>
                <w:rFonts w:ascii="Times New Roman" w:hAnsi="Times New Roman"/>
                <w:sz w:val="24"/>
                <w:szCs w:val="24"/>
              </w:rPr>
              <w:t>Незавершённое производство</w:t>
            </w:r>
          </w:p>
        </w:tc>
        <w:tc>
          <w:tcPr>
            <w:tcW w:w="4927" w:type="dxa"/>
            <w:gridSpan w:val="2"/>
          </w:tcPr>
          <w:p w:rsidR="00B26994" w:rsidRPr="00497D4C" w:rsidRDefault="00B26994" w:rsidP="00497D4C">
            <w:pPr>
              <w:tabs>
                <w:tab w:val="left" w:pos="2550"/>
              </w:tabs>
              <w:spacing w:after="0" w:line="240" w:lineRule="auto"/>
              <w:rPr>
                <w:rFonts w:ascii="Times New Roman" w:hAnsi="Times New Roman"/>
                <w:sz w:val="24"/>
                <w:szCs w:val="24"/>
              </w:rPr>
            </w:pPr>
            <w:r w:rsidRPr="00497D4C">
              <w:rPr>
                <w:rFonts w:ascii="Times New Roman" w:hAnsi="Times New Roman"/>
                <w:sz w:val="24"/>
                <w:szCs w:val="24"/>
              </w:rPr>
              <w:t>Продукция отгруженная, но не оплаченная</w:t>
            </w:r>
          </w:p>
        </w:tc>
      </w:tr>
      <w:tr w:rsidR="00B26994" w:rsidRPr="00497D4C" w:rsidTr="00497D4C">
        <w:tc>
          <w:tcPr>
            <w:tcW w:w="4927" w:type="dxa"/>
            <w:gridSpan w:val="3"/>
          </w:tcPr>
          <w:p w:rsidR="00B26994" w:rsidRPr="00497D4C" w:rsidRDefault="00B26994" w:rsidP="00497D4C">
            <w:pPr>
              <w:tabs>
                <w:tab w:val="left" w:pos="2550"/>
              </w:tabs>
              <w:spacing w:after="0" w:line="240" w:lineRule="auto"/>
              <w:rPr>
                <w:rFonts w:ascii="Times New Roman" w:hAnsi="Times New Roman"/>
                <w:sz w:val="24"/>
                <w:szCs w:val="24"/>
              </w:rPr>
            </w:pPr>
            <w:r w:rsidRPr="00497D4C">
              <w:rPr>
                <w:rFonts w:ascii="Times New Roman" w:hAnsi="Times New Roman"/>
                <w:sz w:val="24"/>
                <w:szCs w:val="24"/>
              </w:rPr>
              <w:t>Расходы будущих периодов</w:t>
            </w:r>
          </w:p>
        </w:tc>
        <w:tc>
          <w:tcPr>
            <w:tcW w:w="4927" w:type="dxa"/>
            <w:gridSpan w:val="2"/>
          </w:tcPr>
          <w:p w:rsidR="00B26994" w:rsidRPr="00497D4C" w:rsidRDefault="00B26994" w:rsidP="00497D4C">
            <w:pPr>
              <w:tabs>
                <w:tab w:val="left" w:pos="2550"/>
              </w:tabs>
              <w:spacing w:after="0" w:line="240" w:lineRule="auto"/>
              <w:rPr>
                <w:rFonts w:ascii="Times New Roman" w:hAnsi="Times New Roman"/>
                <w:sz w:val="24"/>
                <w:szCs w:val="24"/>
              </w:rPr>
            </w:pPr>
            <w:r w:rsidRPr="00497D4C">
              <w:rPr>
                <w:rFonts w:ascii="Times New Roman" w:hAnsi="Times New Roman"/>
                <w:sz w:val="24"/>
                <w:szCs w:val="24"/>
              </w:rPr>
              <w:t>Денежные средства</w:t>
            </w:r>
          </w:p>
        </w:tc>
      </w:tr>
    </w:tbl>
    <w:p w:rsidR="00B26994" w:rsidRDefault="00B26994" w:rsidP="005A37C9">
      <w:pPr>
        <w:tabs>
          <w:tab w:val="left" w:pos="2550"/>
        </w:tabs>
        <w:rPr>
          <w:rFonts w:ascii="Times New Roman" w:hAnsi="Times New Roman"/>
          <w:sz w:val="28"/>
          <w:szCs w:val="28"/>
        </w:rPr>
      </w:pPr>
      <w:bookmarkStart w:id="0" w:name="_Toc230264241"/>
      <w:bookmarkStart w:id="1" w:name="_Toc230264376"/>
      <w:r w:rsidRPr="00D51487">
        <w:rPr>
          <w:rFonts w:ascii="Times New Roman" w:hAnsi="Times New Roman"/>
          <w:sz w:val="28"/>
          <w:szCs w:val="28"/>
        </w:rPr>
        <w:t>Рис  1. Состав оборотного капитала.</w:t>
      </w:r>
      <w:bookmarkEnd w:id="0"/>
      <w:bookmarkEnd w:id="1"/>
    </w:p>
    <w:p w:rsidR="00B26994" w:rsidRDefault="00B26994" w:rsidP="005A37C9">
      <w:pPr>
        <w:spacing w:before="240" w:after="0" w:line="360" w:lineRule="auto"/>
        <w:rPr>
          <w:rFonts w:ascii="Times New Roman" w:hAnsi="Times New Roman"/>
          <w:sz w:val="28"/>
          <w:szCs w:val="28"/>
        </w:rPr>
      </w:pPr>
      <w:r>
        <w:rPr>
          <w:rFonts w:ascii="Times New Roman" w:hAnsi="Times New Roman"/>
          <w:sz w:val="28"/>
          <w:szCs w:val="28"/>
        </w:rPr>
        <w:t>Оборотные  фонды - предмет труда, которые полностью потребляется в течение одного цикла производства продукции, переносит свою стоимость на готовую продукцию, руботу, услугу сразу и при этом изменяет свою натурально-вещественную форму.</w:t>
      </w:r>
    </w:p>
    <w:p w:rsidR="00B26994" w:rsidRDefault="00B26994" w:rsidP="00767B19">
      <w:pPr>
        <w:tabs>
          <w:tab w:val="right" w:pos="9638"/>
        </w:tabs>
        <w:spacing w:after="0" w:line="360" w:lineRule="auto"/>
        <w:rPr>
          <w:rFonts w:ascii="Times New Roman" w:hAnsi="Times New Roman"/>
          <w:sz w:val="28"/>
          <w:szCs w:val="28"/>
        </w:rPr>
      </w:pPr>
      <w:r w:rsidRPr="00B64AAE">
        <w:rPr>
          <w:rFonts w:ascii="Times New Roman" w:hAnsi="Times New Roman"/>
          <w:i/>
          <w:sz w:val="28"/>
          <w:szCs w:val="28"/>
        </w:rPr>
        <w:t>Оборотные производственные фонды</w:t>
      </w:r>
      <w:r>
        <w:rPr>
          <w:rFonts w:ascii="Times New Roman" w:hAnsi="Times New Roman"/>
          <w:sz w:val="28"/>
          <w:szCs w:val="28"/>
        </w:rPr>
        <w:t xml:space="preserve"> обслуживают сферу производства.</w:t>
      </w:r>
      <w:r>
        <w:rPr>
          <w:rFonts w:ascii="Times New Roman" w:hAnsi="Times New Roman"/>
          <w:sz w:val="28"/>
          <w:szCs w:val="28"/>
        </w:rPr>
        <w:tab/>
      </w:r>
    </w:p>
    <w:p w:rsidR="00B26994" w:rsidRDefault="00B26994" w:rsidP="00767B19">
      <w:pPr>
        <w:tabs>
          <w:tab w:val="left" w:pos="5715"/>
        </w:tabs>
        <w:spacing w:after="0" w:line="360" w:lineRule="auto"/>
        <w:rPr>
          <w:rFonts w:ascii="Times New Roman" w:hAnsi="Times New Roman"/>
          <w:sz w:val="28"/>
          <w:szCs w:val="28"/>
        </w:rPr>
      </w:pPr>
      <w:r>
        <w:rPr>
          <w:rFonts w:ascii="Times New Roman" w:hAnsi="Times New Roman"/>
          <w:sz w:val="28"/>
          <w:szCs w:val="28"/>
        </w:rPr>
        <w:t>Производственные запасы включают в себя:</w:t>
      </w:r>
      <w:r>
        <w:rPr>
          <w:rFonts w:ascii="Times New Roman" w:hAnsi="Times New Roman"/>
          <w:sz w:val="28"/>
          <w:szCs w:val="28"/>
        </w:rPr>
        <w:tab/>
      </w:r>
    </w:p>
    <w:p w:rsidR="00B26994" w:rsidRDefault="00B26994" w:rsidP="00767B19">
      <w:pPr>
        <w:tabs>
          <w:tab w:val="left" w:pos="1185"/>
          <w:tab w:val="left" w:pos="1950"/>
        </w:tabs>
        <w:spacing w:after="0" w:line="360" w:lineRule="auto"/>
        <w:rPr>
          <w:rFonts w:ascii="Times New Roman" w:hAnsi="Times New Roman"/>
          <w:sz w:val="28"/>
          <w:szCs w:val="28"/>
        </w:rPr>
      </w:pPr>
      <w:r>
        <w:rPr>
          <w:rFonts w:ascii="Times New Roman" w:hAnsi="Times New Roman"/>
          <w:sz w:val="28"/>
          <w:szCs w:val="28"/>
        </w:rPr>
        <w:t>- сырьё;</w:t>
      </w:r>
      <w:r>
        <w:rPr>
          <w:rFonts w:ascii="Times New Roman" w:hAnsi="Times New Roman"/>
          <w:sz w:val="28"/>
          <w:szCs w:val="28"/>
        </w:rPr>
        <w:tab/>
      </w:r>
    </w:p>
    <w:p w:rsidR="00B26994" w:rsidRDefault="00B26994" w:rsidP="00767B19">
      <w:pPr>
        <w:tabs>
          <w:tab w:val="left" w:pos="1185"/>
          <w:tab w:val="left" w:pos="1950"/>
          <w:tab w:val="left" w:pos="3675"/>
        </w:tabs>
        <w:spacing w:after="0" w:line="360" w:lineRule="auto"/>
        <w:rPr>
          <w:rFonts w:ascii="Times New Roman" w:hAnsi="Times New Roman"/>
          <w:sz w:val="28"/>
          <w:szCs w:val="28"/>
        </w:rPr>
      </w:pPr>
      <w:r>
        <w:rPr>
          <w:rFonts w:ascii="Times New Roman" w:hAnsi="Times New Roman"/>
          <w:sz w:val="28"/>
          <w:szCs w:val="28"/>
        </w:rPr>
        <w:t>- основные и вспомогательные материалы;</w:t>
      </w:r>
      <w:r>
        <w:rPr>
          <w:rFonts w:ascii="Times New Roman" w:hAnsi="Times New Roman"/>
          <w:sz w:val="28"/>
          <w:szCs w:val="28"/>
        </w:rPr>
        <w:tab/>
      </w:r>
    </w:p>
    <w:p w:rsidR="00B26994" w:rsidRDefault="00B26994" w:rsidP="00767B19">
      <w:pPr>
        <w:tabs>
          <w:tab w:val="left" w:pos="1185"/>
          <w:tab w:val="left" w:pos="1950"/>
          <w:tab w:val="left" w:pos="3675"/>
        </w:tabs>
        <w:spacing w:after="0" w:line="360" w:lineRule="auto"/>
        <w:rPr>
          <w:rFonts w:ascii="Times New Roman" w:hAnsi="Times New Roman"/>
          <w:sz w:val="28"/>
          <w:szCs w:val="28"/>
        </w:rPr>
      </w:pPr>
      <w:r>
        <w:rPr>
          <w:rFonts w:ascii="Times New Roman" w:hAnsi="Times New Roman"/>
          <w:sz w:val="28"/>
          <w:szCs w:val="28"/>
        </w:rPr>
        <w:t>- полуфабрикаты;</w:t>
      </w:r>
    </w:p>
    <w:p w:rsidR="00B26994" w:rsidRDefault="00B26994" w:rsidP="00767B19">
      <w:pPr>
        <w:tabs>
          <w:tab w:val="left" w:pos="1185"/>
          <w:tab w:val="left" w:pos="1950"/>
          <w:tab w:val="left" w:pos="3675"/>
        </w:tabs>
        <w:spacing w:after="0" w:line="360" w:lineRule="auto"/>
        <w:rPr>
          <w:rFonts w:ascii="Times New Roman" w:hAnsi="Times New Roman"/>
          <w:sz w:val="28"/>
          <w:szCs w:val="28"/>
        </w:rPr>
      </w:pPr>
      <w:r>
        <w:rPr>
          <w:rFonts w:ascii="Times New Roman" w:hAnsi="Times New Roman"/>
          <w:sz w:val="28"/>
          <w:szCs w:val="28"/>
        </w:rPr>
        <w:t>- комплектующие;</w:t>
      </w:r>
    </w:p>
    <w:p w:rsidR="00B26994" w:rsidRDefault="00B26994" w:rsidP="00767B19">
      <w:pPr>
        <w:tabs>
          <w:tab w:val="left" w:pos="1185"/>
          <w:tab w:val="left" w:pos="1950"/>
          <w:tab w:val="left" w:pos="3675"/>
        </w:tabs>
        <w:spacing w:after="0" w:line="360" w:lineRule="auto"/>
        <w:rPr>
          <w:rFonts w:ascii="Times New Roman" w:hAnsi="Times New Roman"/>
          <w:sz w:val="28"/>
          <w:szCs w:val="28"/>
        </w:rPr>
      </w:pPr>
      <w:r>
        <w:rPr>
          <w:rFonts w:ascii="Times New Roman" w:hAnsi="Times New Roman"/>
          <w:sz w:val="28"/>
          <w:szCs w:val="28"/>
        </w:rPr>
        <w:t>- запчасти;</w:t>
      </w:r>
    </w:p>
    <w:p w:rsidR="00B26994" w:rsidRDefault="00B26994" w:rsidP="00767B19">
      <w:pPr>
        <w:tabs>
          <w:tab w:val="left" w:pos="1185"/>
          <w:tab w:val="left" w:pos="1950"/>
          <w:tab w:val="left" w:pos="3675"/>
        </w:tabs>
        <w:spacing w:after="0" w:line="360" w:lineRule="auto"/>
        <w:rPr>
          <w:rFonts w:ascii="Times New Roman" w:hAnsi="Times New Roman"/>
          <w:sz w:val="28"/>
          <w:szCs w:val="28"/>
        </w:rPr>
      </w:pPr>
      <w:r>
        <w:rPr>
          <w:rFonts w:ascii="Times New Roman" w:hAnsi="Times New Roman"/>
          <w:sz w:val="28"/>
          <w:szCs w:val="28"/>
        </w:rPr>
        <w:t>- тара;</w:t>
      </w:r>
    </w:p>
    <w:p w:rsidR="00B26994" w:rsidRDefault="00B26994" w:rsidP="00767B19">
      <w:pPr>
        <w:tabs>
          <w:tab w:val="left" w:pos="1185"/>
          <w:tab w:val="left" w:pos="1950"/>
          <w:tab w:val="left" w:pos="3675"/>
          <w:tab w:val="left" w:pos="6675"/>
        </w:tabs>
        <w:spacing w:after="0" w:line="360" w:lineRule="auto"/>
        <w:rPr>
          <w:rFonts w:ascii="Times New Roman" w:hAnsi="Times New Roman"/>
          <w:sz w:val="28"/>
          <w:szCs w:val="28"/>
        </w:rPr>
      </w:pPr>
      <w:r>
        <w:rPr>
          <w:rFonts w:ascii="Times New Roman" w:hAnsi="Times New Roman"/>
          <w:sz w:val="28"/>
          <w:szCs w:val="28"/>
        </w:rPr>
        <w:t>- топливо и энергия на технологические цели.</w:t>
      </w:r>
      <w:r>
        <w:rPr>
          <w:rFonts w:ascii="Times New Roman" w:hAnsi="Times New Roman"/>
          <w:sz w:val="28"/>
          <w:szCs w:val="28"/>
        </w:rPr>
        <w:tab/>
      </w:r>
    </w:p>
    <w:p w:rsidR="00B26994" w:rsidRDefault="00B26994" w:rsidP="00767B19">
      <w:pPr>
        <w:tabs>
          <w:tab w:val="left" w:pos="1185"/>
          <w:tab w:val="left" w:pos="1950"/>
          <w:tab w:val="left" w:pos="3675"/>
          <w:tab w:val="left" w:pos="6675"/>
        </w:tabs>
        <w:spacing w:after="0" w:line="360" w:lineRule="auto"/>
        <w:rPr>
          <w:rFonts w:ascii="Times New Roman" w:hAnsi="Times New Roman"/>
          <w:sz w:val="28"/>
          <w:szCs w:val="28"/>
        </w:rPr>
      </w:pPr>
      <w:r>
        <w:rPr>
          <w:rFonts w:ascii="Times New Roman" w:hAnsi="Times New Roman"/>
          <w:sz w:val="28"/>
          <w:szCs w:val="28"/>
        </w:rPr>
        <w:t>Незавершённое производство включает в себя:</w:t>
      </w:r>
    </w:p>
    <w:p w:rsidR="00B26994" w:rsidRDefault="00B26994" w:rsidP="00767B19">
      <w:pPr>
        <w:tabs>
          <w:tab w:val="left" w:pos="1185"/>
          <w:tab w:val="left" w:pos="1950"/>
          <w:tab w:val="left" w:pos="3675"/>
          <w:tab w:val="left" w:pos="6675"/>
        </w:tabs>
        <w:spacing w:after="0" w:line="360" w:lineRule="auto"/>
        <w:rPr>
          <w:rFonts w:ascii="Times New Roman" w:hAnsi="Times New Roman"/>
          <w:sz w:val="28"/>
          <w:szCs w:val="28"/>
        </w:rPr>
      </w:pPr>
      <w:r>
        <w:rPr>
          <w:rFonts w:ascii="Times New Roman" w:hAnsi="Times New Roman"/>
          <w:sz w:val="28"/>
          <w:szCs w:val="28"/>
        </w:rPr>
        <w:t>- предметы труда в процессе производства на рабочих местах;</w:t>
      </w:r>
    </w:p>
    <w:p w:rsidR="00B26994" w:rsidRPr="00767B19" w:rsidRDefault="00B26994" w:rsidP="00767B19">
      <w:pPr>
        <w:shd w:val="clear" w:color="auto" w:fill="FFFFFF"/>
        <w:spacing w:after="0" w:line="360" w:lineRule="auto"/>
        <w:jc w:val="both"/>
        <w:rPr>
          <w:rFonts w:ascii="Times New Roman" w:hAnsi="Times New Roman"/>
          <w:color w:val="000000"/>
          <w:sz w:val="28"/>
          <w:szCs w:val="28"/>
        </w:rPr>
      </w:pPr>
      <w:r w:rsidRPr="00767B19">
        <w:rPr>
          <w:rFonts w:ascii="Times New Roman" w:hAnsi="Times New Roman"/>
          <w:sz w:val="28"/>
          <w:szCs w:val="28"/>
        </w:rPr>
        <w:t xml:space="preserve">- полуфабрикаты и комплектующие запчасти собственного изготовления </w:t>
      </w:r>
      <w:r w:rsidRPr="00767B19">
        <w:rPr>
          <w:rFonts w:ascii="Times New Roman" w:hAnsi="Times New Roman"/>
          <w:color w:val="000000"/>
          <w:sz w:val="28"/>
          <w:szCs w:val="28"/>
        </w:rPr>
        <w:t>детали, узлы и изделия не прошедшие всех стадий обработки, сборки и испытаний, укомплектования и приемки</w:t>
      </w:r>
      <w:r>
        <w:rPr>
          <w:rFonts w:ascii="Times New Roman" w:hAnsi="Times New Roman"/>
          <w:color w:val="000000"/>
          <w:sz w:val="28"/>
          <w:szCs w:val="28"/>
        </w:rPr>
        <w:t>;</w:t>
      </w:r>
      <w:r w:rsidRPr="00767B19">
        <w:rPr>
          <w:rFonts w:ascii="Times New Roman" w:hAnsi="Times New Roman"/>
          <w:color w:val="000000"/>
          <w:sz w:val="28"/>
          <w:szCs w:val="28"/>
        </w:rPr>
        <w:t xml:space="preserve"> </w:t>
      </w:r>
    </w:p>
    <w:p w:rsidR="00B26994" w:rsidRDefault="00B26994" w:rsidP="00C5102A">
      <w:pPr>
        <w:shd w:val="clear" w:color="auto" w:fill="FFFFFF"/>
        <w:spacing w:after="0" w:line="360" w:lineRule="auto"/>
        <w:rPr>
          <w:rFonts w:ascii="Times New Roman" w:hAnsi="Times New Roman"/>
          <w:color w:val="000000"/>
          <w:sz w:val="28"/>
          <w:szCs w:val="28"/>
        </w:rPr>
      </w:pPr>
      <w:r w:rsidRPr="00767B19">
        <w:rPr>
          <w:rFonts w:ascii="Times New Roman" w:hAnsi="Times New Roman"/>
          <w:color w:val="000000"/>
          <w:sz w:val="28"/>
          <w:szCs w:val="28"/>
        </w:rPr>
        <w:t>- предметы труда, изготовление которых полностью законченно в одном цехе и подлежит дальнейшей обработке в других цехах того же предприятия</w:t>
      </w:r>
      <w:r>
        <w:rPr>
          <w:rFonts w:ascii="Times New Roman" w:hAnsi="Times New Roman"/>
          <w:color w:val="000000"/>
          <w:sz w:val="28"/>
          <w:szCs w:val="28"/>
        </w:rPr>
        <w:t>;</w:t>
      </w:r>
    </w:p>
    <w:p w:rsidR="00B26994" w:rsidRDefault="00B26994" w:rsidP="00767B19">
      <w:pPr>
        <w:shd w:val="clear" w:color="auto" w:fill="FFFFFF"/>
        <w:spacing w:line="360" w:lineRule="auto"/>
        <w:rPr>
          <w:rFonts w:ascii="Times New Roman" w:hAnsi="Times New Roman"/>
          <w:color w:val="000000"/>
          <w:sz w:val="28"/>
          <w:szCs w:val="28"/>
        </w:rPr>
      </w:pPr>
      <w:r>
        <w:rPr>
          <w:rFonts w:ascii="Times New Roman" w:hAnsi="Times New Roman"/>
          <w:color w:val="000000"/>
          <w:sz w:val="28"/>
          <w:szCs w:val="28"/>
        </w:rPr>
        <w:t>Расходы будущих периодов включают в себя расходы на подготовку выпуска новых изделий, включая НИОКР, которые будут учтены в себестоимости будущих периодов.</w:t>
      </w:r>
    </w:p>
    <w:p w:rsidR="00B26994" w:rsidRDefault="00B26994" w:rsidP="00850393">
      <w:pPr>
        <w:shd w:val="clear" w:color="auto" w:fill="FFFFFF"/>
        <w:spacing w:after="0" w:line="360" w:lineRule="auto"/>
        <w:rPr>
          <w:rFonts w:ascii="Times New Roman" w:hAnsi="Times New Roman"/>
          <w:color w:val="000000"/>
          <w:sz w:val="28"/>
          <w:szCs w:val="28"/>
        </w:rPr>
      </w:pPr>
      <w:r w:rsidRPr="00B64AAE">
        <w:rPr>
          <w:rFonts w:ascii="Times New Roman" w:hAnsi="Times New Roman"/>
          <w:i/>
          <w:color w:val="000000"/>
          <w:sz w:val="28"/>
          <w:szCs w:val="28"/>
        </w:rPr>
        <w:t>Фонды обращения</w:t>
      </w:r>
      <w:r>
        <w:rPr>
          <w:rFonts w:ascii="Times New Roman" w:hAnsi="Times New Roman"/>
          <w:color w:val="000000"/>
          <w:sz w:val="28"/>
          <w:szCs w:val="28"/>
        </w:rPr>
        <w:t xml:space="preserve"> обслуживают сферу обращения продукции, работ, услуг.</w:t>
      </w:r>
    </w:p>
    <w:p w:rsidR="00B26994" w:rsidRDefault="00B26994" w:rsidP="00850393">
      <w:pPr>
        <w:shd w:val="clear" w:color="auto" w:fill="FFFFFF"/>
        <w:spacing w:after="0" w:line="360" w:lineRule="auto"/>
        <w:ind w:firstLine="708"/>
        <w:rPr>
          <w:rFonts w:ascii="Times New Roman" w:hAnsi="Times New Roman"/>
          <w:color w:val="000000"/>
          <w:sz w:val="28"/>
          <w:szCs w:val="28"/>
        </w:rPr>
      </w:pPr>
      <w:r>
        <w:rPr>
          <w:rFonts w:ascii="Times New Roman" w:hAnsi="Times New Roman"/>
          <w:color w:val="000000"/>
          <w:sz w:val="28"/>
          <w:szCs w:val="28"/>
        </w:rPr>
        <w:t>Готовая продукция представляет собой продукцию на складе, полностью готовую к продаже.</w:t>
      </w:r>
    </w:p>
    <w:p w:rsidR="00B26994" w:rsidRDefault="00B26994" w:rsidP="00850393">
      <w:pPr>
        <w:shd w:val="clear" w:color="auto" w:fill="FFFFFF"/>
        <w:spacing w:after="0" w:line="360" w:lineRule="auto"/>
        <w:ind w:firstLine="708"/>
        <w:rPr>
          <w:rFonts w:ascii="Times New Roman" w:hAnsi="Times New Roman"/>
          <w:color w:val="000000"/>
          <w:sz w:val="28"/>
          <w:szCs w:val="28"/>
        </w:rPr>
      </w:pPr>
      <w:r>
        <w:rPr>
          <w:rFonts w:ascii="Times New Roman" w:hAnsi="Times New Roman"/>
          <w:color w:val="000000"/>
          <w:sz w:val="28"/>
          <w:szCs w:val="28"/>
        </w:rPr>
        <w:t xml:space="preserve">Продукция отгруженная, но не оплаченная – это продукция или изделия, отправленные покупателям, деньги за которую ещё не поступили на расчётный счёт предприятия. </w:t>
      </w:r>
    </w:p>
    <w:p w:rsidR="00B26994" w:rsidRDefault="00B26994" w:rsidP="00767B19">
      <w:pPr>
        <w:shd w:val="clear" w:color="auto" w:fill="FFFFFF"/>
        <w:spacing w:line="360" w:lineRule="auto"/>
        <w:rPr>
          <w:rFonts w:ascii="Times New Roman" w:hAnsi="Times New Roman"/>
          <w:color w:val="000000"/>
          <w:sz w:val="28"/>
          <w:szCs w:val="28"/>
        </w:rPr>
      </w:pPr>
      <w:r>
        <w:rPr>
          <w:rFonts w:ascii="Times New Roman" w:hAnsi="Times New Roman"/>
          <w:color w:val="000000"/>
          <w:sz w:val="28"/>
          <w:szCs w:val="28"/>
        </w:rPr>
        <w:tab/>
        <w:t>Денежные средства – это деньги в кассе, на расчётном счёте, дебиторская задолженность.</w:t>
      </w:r>
    </w:p>
    <w:p w:rsidR="00B26994" w:rsidRDefault="00B26994" w:rsidP="00767B19">
      <w:pPr>
        <w:shd w:val="clear" w:color="auto" w:fill="FFFFFF"/>
        <w:spacing w:line="360" w:lineRule="auto"/>
        <w:rPr>
          <w:rFonts w:ascii="Times New Roman" w:hAnsi="Times New Roman"/>
          <w:color w:val="000000"/>
          <w:sz w:val="28"/>
          <w:szCs w:val="28"/>
        </w:rPr>
      </w:pPr>
      <w:r>
        <w:rPr>
          <w:rFonts w:ascii="Times New Roman" w:hAnsi="Times New Roman"/>
          <w:color w:val="000000"/>
          <w:sz w:val="28"/>
          <w:szCs w:val="28"/>
        </w:rPr>
        <w:t xml:space="preserve">Оборотные средства организации находятся в процессе постоянного движения – </w:t>
      </w:r>
      <w:r w:rsidRPr="00B64AAE">
        <w:rPr>
          <w:rFonts w:ascii="Times New Roman" w:hAnsi="Times New Roman"/>
          <w:i/>
          <w:color w:val="000000"/>
          <w:sz w:val="28"/>
          <w:szCs w:val="28"/>
        </w:rPr>
        <w:t>кругооборота</w:t>
      </w:r>
      <w:r>
        <w:rPr>
          <w:rStyle w:val="af3"/>
          <w:rFonts w:ascii="Times New Roman" w:hAnsi="Times New Roman"/>
          <w:i/>
          <w:color w:val="000000"/>
          <w:sz w:val="28"/>
          <w:szCs w:val="28"/>
        </w:rPr>
        <w:footnoteReference w:id="2"/>
      </w:r>
      <w:r>
        <w:rPr>
          <w:rFonts w:ascii="Times New Roman" w:hAnsi="Times New Roman"/>
          <w:color w:val="000000"/>
          <w:sz w:val="28"/>
          <w:szCs w:val="28"/>
        </w:rPr>
        <w:t>.  Рассмотрим этапы движения оборотных средств:</w:t>
      </w:r>
    </w:p>
    <w:p w:rsidR="00B26994" w:rsidRDefault="00EC46A4" w:rsidP="00850393">
      <w:pPr>
        <w:pStyle w:val="11"/>
        <w:numPr>
          <w:ilvl w:val="0"/>
          <w:numId w:val="4"/>
        </w:numPr>
        <w:shd w:val="clear" w:color="auto" w:fill="FFFFFF"/>
        <w:spacing w:line="360" w:lineRule="auto"/>
        <w:rPr>
          <w:rFonts w:ascii="Times New Roman" w:hAnsi="Times New Roman"/>
          <w:color w:val="000000"/>
          <w:sz w:val="28"/>
          <w:szCs w:val="28"/>
        </w:rPr>
      </w:pPr>
      <w:r>
        <w:rPr>
          <w:noProof/>
        </w:rPr>
        <w:pict>
          <v:shape id="_x0000_s1030" type="#_x0000_t32" style="position:absolute;left:0;text-align:left;margin-left:86.7pt;margin-top:9.45pt;width:25.5pt;height:0;z-index:251655168" o:connectortype="straight">
            <v:stroke endarrow="block"/>
          </v:shape>
        </w:pict>
      </w:r>
      <w:r w:rsidR="00B26994">
        <w:rPr>
          <w:rFonts w:ascii="Times New Roman" w:hAnsi="Times New Roman"/>
          <w:color w:val="000000"/>
          <w:sz w:val="28"/>
          <w:szCs w:val="28"/>
        </w:rPr>
        <w:t>Деньги           производственные запасы. Начинается с авансирования денежных средств в производственную деятельность ввиде товарно-материальных ценностей.</w:t>
      </w:r>
    </w:p>
    <w:p w:rsidR="00B26994" w:rsidRDefault="00EC46A4" w:rsidP="00850393">
      <w:pPr>
        <w:pStyle w:val="11"/>
        <w:numPr>
          <w:ilvl w:val="0"/>
          <w:numId w:val="4"/>
        </w:numPr>
        <w:shd w:val="clear" w:color="auto" w:fill="FFFFFF"/>
        <w:spacing w:line="360" w:lineRule="auto"/>
        <w:rPr>
          <w:rFonts w:ascii="Times New Roman" w:hAnsi="Times New Roman"/>
          <w:color w:val="000000"/>
          <w:sz w:val="28"/>
          <w:szCs w:val="28"/>
        </w:rPr>
      </w:pPr>
      <w:r>
        <w:rPr>
          <w:noProof/>
        </w:rPr>
        <w:pict>
          <v:shape id="_x0000_s1031" type="#_x0000_t32" style="position:absolute;left:0;text-align:left;margin-left:406.2pt;margin-top:8.3pt;width:21.75pt;height:0;z-index:251657216" o:connectortype="straight">
            <v:stroke endarrow="block"/>
          </v:shape>
        </w:pict>
      </w:r>
      <w:r>
        <w:rPr>
          <w:noProof/>
        </w:rPr>
        <w:pict>
          <v:shape id="_x0000_s1032" type="#_x0000_t32" style="position:absolute;left:0;text-align:left;margin-left:199.95pt;margin-top:8.3pt;width:23.25pt;height:0;z-index:251656192" o:connectortype="straight">
            <v:stroke endarrow="block"/>
          </v:shape>
        </w:pict>
      </w:r>
      <w:r w:rsidR="00B26994">
        <w:rPr>
          <w:rFonts w:ascii="Times New Roman" w:hAnsi="Times New Roman"/>
          <w:color w:val="000000"/>
          <w:sz w:val="28"/>
          <w:szCs w:val="28"/>
        </w:rPr>
        <w:t>Производственные запасы         незавершённое производство         готовая продукция. На этой стадии авансируемая стоимость из товарной переходит в производительную форму, а затем вновь в товарную.</w:t>
      </w:r>
    </w:p>
    <w:p w:rsidR="00B26994" w:rsidRDefault="00EC46A4" w:rsidP="00850393">
      <w:pPr>
        <w:pStyle w:val="11"/>
        <w:numPr>
          <w:ilvl w:val="0"/>
          <w:numId w:val="4"/>
        </w:numPr>
        <w:shd w:val="clear" w:color="auto" w:fill="FFFFFF"/>
        <w:spacing w:line="360" w:lineRule="auto"/>
        <w:rPr>
          <w:rFonts w:ascii="Times New Roman" w:hAnsi="Times New Roman"/>
          <w:color w:val="000000"/>
          <w:sz w:val="28"/>
          <w:szCs w:val="28"/>
        </w:rPr>
      </w:pPr>
      <w:r>
        <w:rPr>
          <w:noProof/>
        </w:rPr>
        <w:pict>
          <v:shape id="_x0000_s1033" type="#_x0000_t32" style="position:absolute;left:0;text-align:left;margin-left:154.95pt;margin-top:9.35pt;width:23.25pt;height:.05pt;z-index:251658240" o:connectortype="straight">
            <v:stroke endarrow="block"/>
          </v:shape>
        </w:pict>
      </w:r>
      <w:r w:rsidR="00B26994">
        <w:rPr>
          <w:rFonts w:ascii="Times New Roman" w:hAnsi="Times New Roman"/>
          <w:color w:val="000000"/>
          <w:sz w:val="28"/>
          <w:szCs w:val="28"/>
        </w:rPr>
        <w:t xml:space="preserve">Готовая продукция         деньги. </w:t>
      </w:r>
    </w:p>
    <w:p w:rsidR="00B26994" w:rsidRDefault="00B26994" w:rsidP="009D4BB7">
      <w:pPr>
        <w:pStyle w:val="11"/>
        <w:shd w:val="clear" w:color="auto" w:fill="FFFFFF"/>
        <w:spacing w:line="360" w:lineRule="auto"/>
        <w:rPr>
          <w:rFonts w:ascii="Times New Roman" w:hAnsi="Times New Roman"/>
          <w:color w:val="000000"/>
          <w:sz w:val="28"/>
          <w:szCs w:val="28"/>
        </w:rPr>
      </w:pPr>
      <w:r>
        <w:rPr>
          <w:rFonts w:ascii="Times New Roman" w:hAnsi="Times New Roman"/>
          <w:color w:val="000000"/>
          <w:sz w:val="28"/>
          <w:szCs w:val="28"/>
        </w:rPr>
        <w:t xml:space="preserve">Завершив кругооборот, оборотный капитал вступает в новый, то есть происходит постоянная смена форм авансирования стоимости. </w:t>
      </w:r>
    </w:p>
    <w:p w:rsidR="00B26994" w:rsidRDefault="00B26994" w:rsidP="006416B4">
      <w:pPr>
        <w:pStyle w:val="11"/>
        <w:shd w:val="clear" w:color="auto" w:fill="FFFFFF"/>
        <w:tabs>
          <w:tab w:val="left" w:pos="2025"/>
          <w:tab w:val="center" w:pos="5179"/>
          <w:tab w:val="left" w:pos="8475"/>
        </w:tabs>
        <w:spacing w:line="360" w:lineRule="auto"/>
        <w:rPr>
          <w:rFonts w:ascii="Times New Roman" w:hAnsi="Times New Roman"/>
          <w:color w:val="000000"/>
          <w:sz w:val="28"/>
          <w:szCs w:val="28"/>
        </w:rPr>
      </w:pPr>
      <w:r>
        <w:rPr>
          <w:rFonts w:ascii="Times New Roman" w:hAnsi="Times New Roman"/>
          <w:color w:val="000000"/>
          <w:sz w:val="28"/>
          <w:szCs w:val="28"/>
        </w:rPr>
        <w:t xml:space="preserve">                Циклы функционирования оборотного капитала:</w:t>
      </w:r>
      <w:r>
        <w:rPr>
          <w:rFonts w:ascii="Times New Roman" w:hAnsi="Times New Roman"/>
          <w:color w:val="000000"/>
          <w:sz w:val="28"/>
          <w:szCs w:val="28"/>
        </w:rPr>
        <w:tab/>
      </w:r>
    </w:p>
    <w:p w:rsidR="00B26994" w:rsidRDefault="00B26994" w:rsidP="006416B4">
      <w:pPr>
        <w:pStyle w:val="11"/>
        <w:numPr>
          <w:ilvl w:val="0"/>
          <w:numId w:val="5"/>
        </w:numPr>
        <w:shd w:val="clear" w:color="auto" w:fill="FFFFFF"/>
        <w:tabs>
          <w:tab w:val="left" w:pos="2025"/>
          <w:tab w:val="center" w:pos="5179"/>
          <w:tab w:val="left" w:pos="8475"/>
        </w:tabs>
        <w:spacing w:line="360" w:lineRule="auto"/>
        <w:rPr>
          <w:rFonts w:ascii="Times New Roman" w:hAnsi="Times New Roman"/>
          <w:color w:val="000000"/>
          <w:sz w:val="28"/>
          <w:szCs w:val="28"/>
        </w:rPr>
      </w:pPr>
      <w:r>
        <w:rPr>
          <w:rFonts w:ascii="Times New Roman" w:hAnsi="Times New Roman"/>
          <w:color w:val="000000"/>
          <w:sz w:val="28"/>
          <w:szCs w:val="28"/>
        </w:rPr>
        <w:t xml:space="preserve">Производственный цикл. </w:t>
      </w:r>
    </w:p>
    <w:p w:rsidR="00B26994" w:rsidRDefault="00B26994" w:rsidP="006416B4">
      <w:pPr>
        <w:pStyle w:val="11"/>
        <w:shd w:val="clear" w:color="auto" w:fill="FFFFFF"/>
        <w:tabs>
          <w:tab w:val="left" w:pos="2025"/>
          <w:tab w:val="center" w:pos="5179"/>
          <w:tab w:val="left" w:pos="8475"/>
        </w:tabs>
        <w:spacing w:line="360" w:lineRule="auto"/>
        <w:ind w:left="1080"/>
        <w:rPr>
          <w:rFonts w:ascii="Times New Roman" w:hAnsi="Times New Roman"/>
          <w:color w:val="000000"/>
          <w:sz w:val="28"/>
          <w:szCs w:val="28"/>
        </w:rPr>
      </w:pPr>
      <w:r>
        <w:rPr>
          <w:rFonts w:ascii="Times New Roman" w:hAnsi="Times New Roman"/>
          <w:color w:val="000000"/>
          <w:sz w:val="28"/>
          <w:szCs w:val="28"/>
        </w:rPr>
        <w:t xml:space="preserve">Характеризует период полного оборота оборотных средств, начиная с момента поступления на предприятие сырья, материалов, полуфабрикатов и заканчивая выпуском готовой продукции. Длительность производственного цикла складывается из продолжительности периода оборота запасов сырья (в днях) + период оборота незавершённого производства + период оборота запасов готовой продукции. </w:t>
      </w:r>
    </w:p>
    <w:p w:rsidR="00B26994" w:rsidRDefault="00B26994" w:rsidP="006416B4">
      <w:pPr>
        <w:pStyle w:val="11"/>
        <w:shd w:val="clear" w:color="auto" w:fill="FFFFFF"/>
        <w:tabs>
          <w:tab w:val="left" w:pos="2025"/>
          <w:tab w:val="center" w:pos="5179"/>
          <w:tab w:val="left" w:pos="8475"/>
        </w:tabs>
        <w:spacing w:line="360" w:lineRule="auto"/>
        <w:ind w:left="1080"/>
        <w:rPr>
          <w:rFonts w:ascii="Times New Roman" w:hAnsi="Times New Roman"/>
          <w:color w:val="000000"/>
          <w:sz w:val="28"/>
          <w:szCs w:val="28"/>
        </w:rPr>
      </w:pPr>
      <w:r>
        <w:rPr>
          <w:rFonts w:ascii="Times New Roman" w:hAnsi="Times New Roman"/>
          <w:color w:val="000000"/>
          <w:sz w:val="28"/>
          <w:szCs w:val="28"/>
        </w:rPr>
        <w:t>Этапы производственного цикла:</w:t>
      </w:r>
    </w:p>
    <w:p w:rsidR="00B26994" w:rsidRDefault="00B26994" w:rsidP="006416B4">
      <w:pPr>
        <w:pStyle w:val="11"/>
        <w:shd w:val="clear" w:color="auto" w:fill="FFFFFF"/>
        <w:tabs>
          <w:tab w:val="left" w:pos="2025"/>
          <w:tab w:val="center" w:pos="5179"/>
          <w:tab w:val="left" w:pos="8475"/>
        </w:tabs>
        <w:spacing w:line="360" w:lineRule="auto"/>
        <w:ind w:left="1080"/>
        <w:rPr>
          <w:rFonts w:ascii="Times New Roman" w:hAnsi="Times New Roman"/>
          <w:color w:val="000000"/>
          <w:sz w:val="28"/>
          <w:szCs w:val="28"/>
        </w:rPr>
      </w:pPr>
      <w:r>
        <w:rPr>
          <w:rFonts w:ascii="Times New Roman" w:hAnsi="Times New Roman"/>
          <w:color w:val="000000"/>
          <w:sz w:val="28"/>
          <w:szCs w:val="28"/>
        </w:rPr>
        <w:t>а) хранение производственных запасов с момента их поступления на склад и до момента их отпуска в производство;</w:t>
      </w:r>
    </w:p>
    <w:p w:rsidR="00B26994" w:rsidRDefault="00B26994" w:rsidP="006416B4">
      <w:pPr>
        <w:pStyle w:val="11"/>
        <w:shd w:val="clear" w:color="auto" w:fill="FFFFFF"/>
        <w:tabs>
          <w:tab w:val="left" w:pos="2025"/>
          <w:tab w:val="center" w:pos="5179"/>
          <w:tab w:val="left" w:pos="8475"/>
        </w:tabs>
        <w:spacing w:line="360" w:lineRule="auto"/>
        <w:ind w:left="1080"/>
        <w:rPr>
          <w:rFonts w:ascii="Times New Roman" w:hAnsi="Times New Roman"/>
          <w:color w:val="000000"/>
          <w:sz w:val="28"/>
          <w:szCs w:val="28"/>
        </w:rPr>
      </w:pPr>
      <w:r>
        <w:rPr>
          <w:rFonts w:ascii="Times New Roman" w:hAnsi="Times New Roman"/>
          <w:color w:val="000000"/>
          <w:sz w:val="28"/>
          <w:szCs w:val="28"/>
        </w:rPr>
        <w:t>б) самопроизводство;</w:t>
      </w:r>
    </w:p>
    <w:p w:rsidR="00B26994" w:rsidRDefault="00B26994" w:rsidP="006416B4">
      <w:pPr>
        <w:pStyle w:val="11"/>
        <w:shd w:val="clear" w:color="auto" w:fill="FFFFFF"/>
        <w:tabs>
          <w:tab w:val="left" w:pos="2025"/>
          <w:tab w:val="center" w:pos="5179"/>
          <w:tab w:val="left" w:pos="8475"/>
        </w:tabs>
        <w:spacing w:line="360" w:lineRule="auto"/>
        <w:ind w:left="1080"/>
        <w:rPr>
          <w:rFonts w:ascii="Times New Roman" w:hAnsi="Times New Roman"/>
          <w:color w:val="000000"/>
          <w:sz w:val="28"/>
          <w:szCs w:val="28"/>
        </w:rPr>
      </w:pPr>
      <w:r>
        <w:rPr>
          <w:rFonts w:ascii="Times New Roman" w:hAnsi="Times New Roman"/>
          <w:color w:val="000000"/>
          <w:sz w:val="28"/>
          <w:szCs w:val="28"/>
        </w:rPr>
        <w:t xml:space="preserve">в) хранение готовой продукции на складе. </w:t>
      </w:r>
    </w:p>
    <w:p w:rsidR="00B26994" w:rsidRDefault="00B26994" w:rsidP="006416B4">
      <w:pPr>
        <w:shd w:val="clear" w:color="auto" w:fill="FFFFFF"/>
        <w:tabs>
          <w:tab w:val="left" w:pos="2025"/>
          <w:tab w:val="center" w:pos="5179"/>
          <w:tab w:val="left" w:pos="8475"/>
        </w:tabs>
        <w:spacing w:line="360" w:lineRule="auto"/>
        <w:rPr>
          <w:rFonts w:ascii="Times New Roman" w:hAnsi="Times New Roman"/>
          <w:color w:val="000000"/>
          <w:sz w:val="28"/>
          <w:szCs w:val="28"/>
        </w:rPr>
      </w:pPr>
      <w:r>
        <w:rPr>
          <w:rFonts w:ascii="Times New Roman" w:hAnsi="Times New Roman"/>
          <w:color w:val="000000"/>
          <w:sz w:val="28"/>
          <w:szCs w:val="28"/>
        </w:rPr>
        <w:t xml:space="preserve">  2. Финансовый цикл (цикл денежного оборота)  – это промежуток времени между сроком платежа по своим обязательствам перед поставщиками и получателем денег от покупателей. Продолжительность финансового цикла складывается из продолжительности производственного цикла организации (в днях) + средний период оборота текущей дебиторской задолженности – средний период оборота текущей кредиторской задолженности. </w:t>
      </w:r>
    </w:p>
    <w:p w:rsidR="00B26994" w:rsidRDefault="00B26994" w:rsidP="006417DC">
      <w:pPr>
        <w:shd w:val="clear" w:color="auto" w:fill="FFFFFF"/>
        <w:tabs>
          <w:tab w:val="left" w:pos="2025"/>
          <w:tab w:val="center" w:pos="5179"/>
          <w:tab w:val="left" w:pos="8475"/>
        </w:tabs>
        <w:spacing w:after="0" w:line="360" w:lineRule="auto"/>
        <w:rPr>
          <w:rFonts w:ascii="Times New Roman" w:hAnsi="Times New Roman"/>
          <w:color w:val="000000"/>
          <w:sz w:val="28"/>
          <w:szCs w:val="28"/>
        </w:rPr>
      </w:pPr>
      <w:r>
        <w:rPr>
          <w:rFonts w:ascii="Times New Roman" w:hAnsi="Times New Roman"/>
          <w:color w:val="000000"/>
          <w:sz w:val="28"/>
          <w:szCs w:val="28"/>
        </w:rPr>
        <w:t xml:space="preserve">3. Операционный цикл представляет собой период полного оборота всей суммы оборотных активов, в процессе которого происходит смена отдельных их видов. Он характеризует промежуток времени между приобретением производственных запасов и получением денежных средств от реализации произведённой из них продукции. </w:t>
      </w:r>
    </w:p>
    <w:p w:rsidR="00B26994" w:rsidRPr="006417DC" w:rsidRDefault="00B26994" w:rsidP="00B64AAE">
      <w:pPr>
        <w:spacing w:line="360" w:lineRule="auto"/>
        <w:ind w:firstLine="708"/>
        <w:rPr>
          <w:rFonts w:ascii="Times New Roman" w:hAnsi="Times New Roman"/>
          <w:sz w:val="28"/>
          <w:szCs w:val="28"/>
        </w:rPr>
      </w:pPr>
      <w:r w:rsidRPr="006417DC">
        <w:rPr>
          <w:rFonts w:ascii="Times New Roman" w:hAnsi="Times New Roman"/>
          <w:sz w:val="28"/>
          <w:szCs w:val="28"/>
        </w:rPr>
        <w:t>Поскольку оборотные средства включают как материальные, так и денежные ресурсы, от их организации, эффективного использования зависят процесс материального производства и финансовая устойчивость предприятия. Именно поэтому из множества направлений повышения эффективности важную роль играет организация оборотных средств, включающая:</w:t>
      </w:r>
    </w:p>
    <w:p w:rsidR="00B26994" w:rsidRPr="006417DC" w:rsidRDefault="00B26994" w:rsidP="006417DC">
      <w:pPr>
        <w:spacing w:after="0" w:line="360" w:lineRule="auto"/>
        <w:rPr>
          <w:rFonts w:ascii="Times New Roman" w:hAnsi="Times New Roman"/>
          <w:sz w:val="28"/>
          <w:szCs w:val="28"/>
        </w:rPr>
      </w:pPr>
      <w:r>
        <w:rPr>
          <w:rFonts w:ascii="Times New Roman" w:hAnsi="Times New Roman"/>
          <w:sz w:val="28"/>
          <w:szCs w:val="28"/>
        </w:rPr>
        <w:t xml:space="preserve">- </w:t>
      </w:r>
      <w:r w:rsidRPr="006417DC">
        <w:rPr>
          <w:rFonts w:ascii="Times New Roman" w:hAnsi="Times New Roman"/>
          <w:sz w:val="28"/>
          <w:szCs w:val="28"/>
        </w:rPr>
        <w:t>определение состава и структуры оборотных средств;</w:t>
      </w:r>
    </w:p>
    <w:p w:rsidR="00B26994" w:rsidRPr="006417DC" w:rsidRDefault="00B26994" w:rsidP="006417DC">
      <w:pPr>
        <w:spacing w:after="0" w:line="360" w:lineRule="auto"/>
        <w:rPr>
          <w:rFonts w:ascii="Times New Roman" w:hAnsi="Times New Roman"/>
          <w:sz w:val="28"/>
          <w:szCs w:val="28"/>
        </w:rPr>
      </w:pPr>
      <w:r>
        <w:rPr>
          <w:rFonts w:ascii="Times New Roman" w:hAnsi="Times New Roman"/>
          <w:sz w:val="28"/>
          <w:szCs w:val="28"/>
        </w:rPr>
        <w:t xml:space="preserve">- </w:t>
      </w:r>
      <w:r w:rsidRPr="006417DC">
        <w:rPr>
          <w:rFonts w:ascii="Times New Roman" w:hAnsi="Times New Roman"/>
          <w:sz w:val="28"/>
          <w:szCs w:val="28"/>
        </w:rPr>
        <w:t>установление плановой потребности предприятия в оборотных средствах;</w:t>
      </w:r>
    </w:p>
    <w:p w:rsidR="00B26994" w:rsidRPr="006417DC" w:rsidRDefault="00B26994" w:rsidP="006417DC">
      <w:pPr>
        <w:spacing w:after="0" w:line="360" w:lineRule="auto"/>
        <w:rPr>
          <w:rFonts w:ascii="Times New Roman" w:hAnsi="Times New Roman"/>
          <w:sz w:val="28"/>
          <w:szCs w:val="28"/>
        </w:rPr>
      </w:pPr>
      <w:r>
        <w:rPr>
          <w:rFonts w:ascii="Times New Roman" w:hAnsi="Times New Roman"/>
          <w:sz w:val="28"/>
          <w:szCs w:val="28"/>
        </w:rPr>
        <w:t xml:space="preserve">- </w:t>
      </w:r>
      <w:r w:rsidRPr="006417DC">
        <w:rPr>
          <w:rFonts w:ascii="Times New Roman" w:hAnsi="Times New Roman"/>
          <w:sz w:val="28"/>
          <w:szCs w:val="28"/>
        </w:rPr>
        <w:t>определение источников формирования оборотных средств;</w:t>
      </w:r>
    </w:p>
    <w:p w:rsidR="00B26994" w:rsidRPr="006417DC" w:rsidRDefault="00B26994" w:rsidP="006417DC">
      <w:pPr>
        <w:spacing w:after="0" w:line="360" w:lineRule="auto"/>
        <w:rPr>
          <w:rFonts w:ascii="Times New Roman" w:hAnsi="Times New Roman"/>
          <w:sz w:val="28"/>
          <w:szCs w:val="28"/>
        </w:rPr>
      </w:pPr>
      <w:r>
        <w:rPr>
          <w:rFonts w:ascii="Times New Roman" w:hAnsi="Times New Roman"/>
          <w:sz w:val="28"/>
          <w:szCs w:val="28"/>
        </w:rPr>
        <w:t xml:space="preserve">- </w:t>
      </w:r>
      <w:r w:rsidRPr="006417DC">
        <w:rPr>
          <w:rFonts w:ascii="Times New Roman" w:hAnsi="Times New Roman"/>
          <w:sz w:val="28"/>
          <w:szCs w:val="28"/>
        </w:rPr>
        <w:t>распоряжение и маневрирование оборотными средствами;</w:t>
      </w:r>
    </w:p>
    <w:p w:rsidR="00B26994" w:rsidRPr="006417DC" w:rsidRDefault="00B26994" w:rsidP="006417DC">
      <w:pPr>
        <w:spacing w:after="0" w:line="360" w:lineRule="auto"/>
        <w:rPr>
          <w:rFonts w:ascii="Times New Roman" w:hAnsi="Times New Roman"/>
          <w:sz w:val="28"/>
          <w:szCs w:val="28"/>
        </w:rPr>
      </w:pPr>
      <w:r>
        <w:rPr>
          <w:rFonts w:ascii="Times New Roman" w:hAnsi="Times New Roman"/>
          <w:sz w:val="28"/>
          <w:szCs w:val="28"/>
        </w:rPr>
        <w:t xml:space="preserve">- </w:t>
      </w:r>
      <w:r w:rsidRPr="006417DC">
        <w:rPr>
          <w:rFonts w:ascii="Times New Roman" w:hAnsi="Times New Roman"/>
          <w:sz w:val="28"/>
          <w:szCs w:val="28"/>
        </w:rPr>
        <w:t>контроль за сохранностью и эффективным использованием оборотных средств.</w:t>
      </w:r>
    </w:p>
    <w:p w:rsidR="00B26994" w:rsidRPr="006417DC" w:rsidRDefault="00B26994" w:rsidP="00B64AAE">
      <w:pPr>
        <w:spacing w:after="0" w:line="360" w:lineRule="auto"/>
        <w:rPr>
          <w:rFonts w:ascii="Times New Roman" w:hAnsi="Times New Roman"/>
          <w:sz w:val="28"/>
          <w:szCs w:val="28"/>
        </w:rPr>
      </w:pPr>
      <w:r w:rsidRPr="006417DC">
        <w:rPr>
          <w:rFonts w:ascii="Times New Roman" w:hAnsi="Times New Roman"/>
          <w:sz w:val="28"/>
          <w:szCs w:val="28"/>
        </w:rPr>
        <w:t>Организация оборотных средств основывается на следующих принципах:</w:t>
      </w:r>
    </w:p>
    <w:p w:rsidR="00B26994" w:rsidRPr="006417DC" w:rsidRDefault="00B26994" w:rsidP="006417DC">
      <w:pPr>
        <w:spacing w:after="0" w:line="360" w:lineRule="auto"/>
        <w:rPr>
          <w:rFonts w:ascii="Times New Roman" w:hAnsi="Times New Roman"/>
          <w:sz w:val="28"/>
          <w:szCs w:val="28"/>
        </w:rPr>
      </w:pPr>
      <w:r>
        <w:rPr>
          <w:rFonts w:ascii="Times New Roman" w:hAnsi="Times New Roman"/>
          <w:sz w:val="28"/>
          <w:szCs w:val="28"/>
        </w:rPr>
        <w:t xml:space="preserve">- </w:t>
      </w:r>
      <w:r w:rsidRPr="006417DC">
        <w:rPr>
          <w:rFonts w:ascii="Times New Roman" w:hAnsi="Times New Roman"/>
          <w:sz w:val="28"/>
          <w:szCs w:val="28"/>
        </w:rPr>
        <w:t>предприятие формирует оборотные средства в размерах, необходимых для обеспечения непрерывности производства и его ритмичности;</w:t>
      </w:r>
    </w:p>
    <w:p w:rsidR="00B26994" w:rsidRPr="006417DC" w:rsidRDefault="00B26994" w:rsidP="006417DC">
      <w:pPr>
        <w:spacing w:after="0" w:line="360" w:lineRule="auto"/>
        <w:rPr>
          <w:rFonts w:ascii="Times New Roman" w:hAnsi="Times New Roman"/>
          <w:sz w:val="28"/>
          <w:szCs w:val="28"/>
        </w:rPr>
      </w:pPr>
      <w:r>
        <w:rPr>
          <w:rFonts w:ascii="Times New Roman" w:hAnsi="Times New Roman"/>
          <w:sz w:val="28"/>
          <w:szCs w:val="28"/>
        </w:rPr>
        <w:t xml:space="preserve">- </w:t>
      </w:r>
      <w:r w:rsidRPr="006417DC">
        <w:rPr>
          <w:rFonts w:ascii="Times New Roman" w:hAnsi="Times New Roman"/>
          <w:sz w:val="28"/>
          <w:szCs w:val="28"/>
        </w:rPr>
        <w:t>собственные оборотные средства должны обеспечить минимальную потребность предприятия;</w:t>
      </w:r>
    </w:p>
    <w:p w:rsidR="00B26994" w:rsidRPr="006417DC" w:rsidRDefault="00B26994" w:rsidP="006417DC">
      <w:pPr>
        <w:spacing w:after="0" w:line="360" w:lineRule="auto"/>
        <w:rPr>
          <w:rFonts w:ascii="Times New Roman" w:hAnsi="Times New Roman"/>
          <w:sz w:val="28"/>
          <w:szCs w:val="28"/>
        </w:rPr>
      </w:pPr>
      <w:r>
        <w:rPr>
          <w:rFonts w:ascii="Times New Roman" w:hAnsi="Times New Roman"/>
          <w:sz w:val="28"/>
          <w:szCs w:val="28"/>
        </w:rPr>
        <w:t xml:space="preserve">- </w:t>
      </w:r>
      <w:r w:rsidRPr="006417DC">
        <w:rPr>
          <w:rFonts w:ascii="Times New Roman" w:hAnsi="Times New Roman"/>
          <w:sz w:val="28"/>
          <w:szCs w:val="28"/>
        </w:rPr>
        <w:t>предприятие обладает полными правами по распоряжению оборотными средствами, которые находятся его собственности;</w:t>
      </w:r>
    </w:p>
    <w:p w:rsidR="00B26994" w:rsidRDefault="00B26994" w:rsidP="006417DC">
      <w:pPr>
        <w:spacing w:after="0" w:line="360" w:lineRule="auto"/>
        <w:rPr>
          <w:rFonts w:ascii="Times New Roman" w:hAnsi="Times New Roman"/>
          <w:sz w:val="28"/>
          <w:szCs w:val="28"/>
        </w:rPr>
      </w:pPr>
      <w:r>
        <w:rPr>
          <w:rFonts w:ascii="Times New Roman" w:hAnsi="Times New Roman"/>
          <w:sz w:val="28"/>
          <w:szCs w:val="28"/>
        </w:rPr>
        <w:t xml:space="preserve">- </w:t>
      </w:r>
      <w:r w:rsidRPr="006417DC">
        <w:rPr>
          <w:rFonts w:ascii="Times New Roman" w:hAnsi="Times New Roman"/>
          <w:sz w:val="28"/>
          <w:szCs w:val="28"/>
        </w:rPr>
        <w:t>предприятие несет ответственность за сохранность и эффективное использование оборотных средств.</w:t>
      </w:r>
    </w:p>
    <w:p w:rsidR="00B26994" w:rsidRDefault="00B26994" w:rsidP="006417DC">
      <w:pPr>
        <w:spacing w:after="0" w:line="360" w:lineRule="auto"/>
        <w:ind w:firstLine="708"/>
        <w:rPr>
          <w:rFonts w:ascii="Times New Roman" w:hAnsi="Times New Roman"/>
          <w:sz w:val="28"/>
          <w:szCs w:val="28"/>
        </w:rPr>
      </w:pPr>
      <w:r>
        <w:rPr>
          <w:rFonts w:ascii="Times New Roman" w:hAnsi="Times New Roman"/>
          <w:sz w:val="28"/>
          <w:szCs w:val="28"/>
        </w:rPr>
        <w:t>Состав оборотных средств показывает из каких элементов они состоят – сырьё, материалы, незавершённое производство, готовая продукция, товары для перепродажи, дебиторская задолженность, краткосрочные финансовые вложения, денежные средства.</w:t>
      </w:r>
    </w:p>
    <w:p w:rsidR="00B26994" w:rsidRDefault="00B26994" w:rsidP="006417DC">
      <w:pPr>
        <w:spacing w:after="0" w:line="360" w:lineRule="auto"/>
        <w:ind w:firstLine="708"/>
        <w:rPr>
          <w:rFonts w:ascii="Times New Roman" w:hAnsi="Times New Roman"/>
          <w:sz w:val="28"/>
          <w:szCs w:val="28"/>
        </w:rPr>
      </w:pPr>
      <w:r>
        <w:rPr>
          <w:rFonts w:ascii="Times New Roman" w:hAnsi="Times New Roman"/>
          <w:sz w:val="28"/>
          <w:szCs w:val="28"/>
        </w:rPr>
        <w:t>Структура оборотного капитала характеризует удельный вес каждой статьи в их общем объёме. Она складывается под влиянием ряда факторов:</w:t>
      </w:r>
    </w:p>
    <w:p w:rsidR="00B26994" w:rsidRDefault="00B26994" w:rsidP="006417DC">
      <w:pPr>
        <w:spacing w:after="0" w:line="360" w:lineRule="auto"/>
        <w:rPr>
          <w:rFonts w:ascii="Times New Roman" w:hAnsi="Times New Roman"/>
          <w:sz w:val="28"/>
          <w:szCs w:val="28"/>
        </w:rPr>
      </w:pPr>
      <w:r>
        <w:rPr>
          <w:rFonts w:ascii="Times New Roman" w:hAnsi="Times New Roman"/>
          <w:sz w:val="28"/>
          <w:szCs w:val="28"/>
        </w:rPr>
        <w:t xml:space="preserve">- производственных: тип производства (массовое, серийное), длительность производственного цикла, изготавливаемой продукции, состава затрат на производство; </w:t>
      </w:r>
    </w:p>
    <w:p w:rsidR="00B26994" w:rsidRDefault="00B26994" w:rsidP="006417DC">
      <w:pPr>
        <w:spacing w:after="0" w:line="360" w:lineRule="auto"/>
        <w:rPr>
          <w:rFonts w:ascii="Times New Roman" w:hAnsi="Times New Roman"/>
          <w:sz w:val="28"/>
          <w:szCs w:val="28"/>
        </w:rPr>
      </w:pPr>
      <w:r>
        <w:rPr>
          <w:rFonts w:ascii="Times New Roman" w:hAnsi="Times New Roman"/>
          <w:sz w:val="28"/>
          <w:szCs w:val="28"/>
        </w:rPr>
        <w:t>- особенностей материально-технического обеспечения производства (периодичности и регулярности поставок, удельного веса комплектующих изделий);</w:t>
      </w:r>
    </w:p>
    <w:p w:rsidR="00B26994" w:rsidRDefault="00B26994" w:rsidP="006417DC">
      <w:pPr>
        <w:spacing w:after="0" w:line="360" w:lineRule="auto"/>
        <w:rPr>
          <w:rFonts w:ascii="Times New Roman" w:hAnsi="Times New Roman"/>
          <w:sz w:val="28"/>
          <w:szCs w:val="28"/>
        </w:rPr>
      </w:pPr>
      <w:r>
        <w:rPr>
          <w:rFonts w:ascii="Times New Roman" w:hAnsi="Times New Roman"/>
          <w:sz w:val="28"/>
          <w:szCs w:val="28"/>
        </w:rPr>
        <w:t>- организации расчётов;</w:t>
      </w:r>
    </w:p>
    <w:p w:rsidR="00B26994" w:rsidRDefault="00B26994" w:rsidP="006417DC">
      <w:pPr>
        <w:spacing w:after="0" w:line="360" w:lineRule="auto"/>
        <w:rPr>
          <w:rFonts w:ascii="Times New Roman" w:hAnsi="Times New Roman"/>
          <w:sz w:val="28"/>
          <w:szCs w:val="28"/>
        </w:rPr>
      </w:pPr>
      <w:r>
        <w:rPr>
          <w:rFonts w:ascii="Times New Roman" w:hAnsi="Times New Roman"/>
          <w:sz w:val="28"/>
          <w:szCs w:val="28"/>
        </w:rPr>
        <w:t>- учётной политики предприятия.</w:t>
      </w:r>
    </w:p>
    <w:p w:rsidR="00B26994" w:rsidRDefault="00B26994" w:rsidP="006417DC">
      <w:pPr>
        <w:spacing w:after="0" w:line="360" w:lineRule="auto"/>
        <w:rPr>
          <w:rFonts w:ascii="Times New Roman" w:hAnsi="Times New Roman"/>
          <w:sz w:val="28"/>
          <w:szCs w:val="28"/>
        </w:rPr>
      </w:pPr>
    </w:p>
    <w:p w:rsidR="00B26994" w:rsidRDefault="00B26994" w:rsidP="007C2E7D">
      <w:pPr>
        <w:spacing w:after="0" w:line="360" w:lineRule="auto"/>
        <w:jc w:val="center"/>
        <w:rPr>
          <w:rFonts w:ascii="Times New Roman" w:hAnsi="Times New Roman"/>
          <w:sz w:val="28"/>
          <w:szCs w:val="28"/>
        </w:rPr>
      </w:pPr>
      <w:r>
        <w:rPr>
          <w:rFonts w:ascii="Times New Roman" w:hAnsi="Times New Roman"/>
          <w:sz w:val="28"/>
          <w:szCs w:val="28"/>
        </w:rPr>
        <w:t>Классификация оборотных средств</w:t>
      </w:r>
    </w:p>
    <w:p w:rsidR="00B26994" w:rsidRPr="007C2E7D" w:rsidRDefault="00B26994" w:rsidP="007C2E7D">
      <w:pPr>
        <w:spacing w:after="0" w:line="360" w:lineRule="auto"/>
        <w:ind w:firstLine="709"/>
        <w:jc w:val="both"/>
        <w:rPr>
          <w:rFonts w:ascii="Times New Roman" w:hAnsi="Times New Roman"/>
          <w:color w:val="000000"/>
          <w:sz w:val="28"/>
          <w:szCs w:val="28"/>
        </w:rPr>
      </w:pPr>
      <w:r w:rsidRPr="007C2E7D">
        <w:rPr>
          <w:rFonts w:ascii="Times New Roman" w:hAnsi="Times New Roman"/>
          <w:color w:val="000000"/>
          <w:sz w:val="28"/>
          <w:szCs w:val="28"/>
        </w:rPr>
        <w:t>По источникам формирования оборотные средства делятся:</w:t>
      </w:r>
    </w:p>
    <w:p w:rsidR="00B26994" w:rsidRPr="007C2E7D" w:rsidRDefault="00B26994" w:rsidP="007C2E7D">
      <w:pPr>
        <w:numPr>
          <w:ilvl w:val="0"/>
          <w:numId w:val="6"/>
        </w:numPr>
        <w:shd w:val="clear" w:color="auto" w:fill="FFFFFF"/>
        <w:tabs>
          <w:tab w:val="left" w:pos="1277"/>
        </w:tabs>
        <w:autoSpaceDE w:val="0"/>
        <w:autoSpaceDN w:val="0"/>
        <w:adjustRightInd w:val="0"/>
        <w:spacing w:after="0" w:line="360" w:lineRule="auto"/>
        <w:ind w:firstLine="709"/>
        <w:jc w:val="both"/>
        <w:rPr>
          <w:rFonts w:ascii="Times New Roman" w:hAnsi="Times New Roman"/>
          <w:color w:val="000000"/>
          <w:sz w:val="28"/>
          <w:szCs w:val="28"/>
        </w:rPr>
      </w:pPr>
      <w:r w:rsidRPr="007C2E7D">
        <w:rPr>
          <w:rFonts w:ascii="Times New Roman" w:hAnsi="Times New Roman"/>
          <w:color w:val="000000"/>
          <w:sz w:val="28"/>
          <w:szCs w:val="28"/>
        </w:rPr>
        <w:t>собственные;</w:t>
      </w:r>
    </w:p>
    <w:p w:rsidR="00B26994" w:rsidRPr="007C2E7D" w:rsidRDefault="00B26994" w:rsidP="007C2E7D">
      <w:pPr>
        <w:numPr>
          <w:ilvl w:val="0"/>
          <w:numId w:val="6"/>
        </w:numPr>
        <w:shd w:val="clear" w:color="auto" w:fill="FFFFFF"/>
        <w:tabs>
          <w:tab w:val="left" w:pos="1277"/>
        </w:tabs>
        <w:autoSpaceDE w:val="0"/>
        <w:autoSpaceDN w:val="0"/>
        <w:adjustRightInd w:val="0"/>
        <w:spacing w:after="0" w:line="360" w:lineRule="auto"/>
        <w:ind w:firstLine="709"/>
        <w:jc w:val="both"/>
        <w:rPr>
          <w:rFonts w:ascii="Times New Roman" w:hAnsi="Times New Roman"/>
          <w:color w:val="000000"/>
          <w:sz w:val="28"/>
          <w:szCs w:val="28"/>
        </w:rPr>
      </w:pPr>
      <w:r w:rsidRPr="007C2E7D">
        <w:rPr>
          <w:rFonts w:ascii="Times New Roman" w:hAnsi="Times New Roman"/>
          <w:color w:val="000000"/>
          <w:sz w:val="28"/>
          <w:szCs w:val="28"/>
        </w:rPr>
        <w:t>заемные</w:t>
      </w:r>
      <w:r>
        <w:rPr>
          <w:rStyle w:val="af3"/>
          <w:rFonts w:ascii="Times New Roman" w:hAnsi="Times New Roman"/>
          <w:color w:val="000000"/>
          <w:sz w:val="28"/>
          <w:szCs w:val="28"/>
        </w:rPr>
        <w:footnoteReference w:id="3"/>
      </w:r>
      <w:r w:rsidRPr="007C2E7D">
        <w:rPr>
          <w:rFonts w:ascii="Times New Roman" w:hAnsi="Times New Roman"/>
          <w:color w:val="000000"/>
          <w:sz w:val="28"/>
          <w:szCs w:val="28"/>
        </w:rPr>
        <w:t>.</w:t>
      </w:r>
    </w:p>
    <w:p w:rsidR="00B26994" w:rsidRPr="007C2E7D" w:rsidRDefault="00B26994" w:rsidP="007C2E7D">
      <w:pPr>
        <w:shd w:val="clear" w:color="auto" w:fill="FFFFFF"/>
        <w:spacing w:after="0" w:line="360" w:lineRule="auto"/>
        <w:ind w:firstLine="709"/>
        <w:jc w:val="both"/>
        <w:rPr>
          <w:rFonts w:ascii="Times New Roman" w:hAnsi="Times New Roman"/>
          <w:color w:val="000000"/>
          <w:sz w:val="28"/>
          <w:szCs w:val="28"/>
        </w:rPr>
      </w:pPr>
      <w:r w:rsidRPr="007C2E7D">
        <w:rPr>
          <w:rFonts w:ascii="Times New Roman" w:hAnsi="Times New Roman"/>
          <w:color w:val="000000"/>
          <w:sz w:val="28"/>
          <w:szCs w:val="28"/>
        </w:rPr>
        <w:t xml:space="preserve">Собственный оборотный капитал - средства постоянно находящиеся в распоряжении предприятия и формируемые за счет собственных ресурсов (прибыли и др.) </w:t>
      </w:r>
      <w:r>
        <w:rPr>
          <w:rFonts w:ascii="Times New Roman" w:hAnsi="Times New Roman"/>
          <w:color w:val="000000"/>
          <w:sz w:val="28"/>
          <w:szCs w:val="28"/>
        </w:rPr>
        <w:t>Предназначены для создания минимальных запасов товарно-материальных ценностей и на расходы будущих периодов.</w:t>
      </w:r>
    </w:p>
    <w:p w:rsidR="00B26994" w:rsidRDefault="00B26994" w:rsidP="007C2E7D">
      <w:pPr>
        <w:spacing w:after="0" w:line="360" w:lineRule="auto"/>
        <w:ind w:firstLine="708"/>
        <w:rPr>
          <w:rFonts w:ascii="Times New Roman" w:hAnsi="Times New Roman"/>
          <w:color w:val="000000"/>
          <w:sz w:val="28"/>
          <w:szCs w:val="28"/>
        </w:rPr>
      </w:pPr>
      <w:r w:rsidRPr="007C2E7D">
        <w:rPr>
          <w:rFonts w:ascii="Times New Roman" w:hAnsi="Times New Roman"/>
          <w:color w:val="000000"/>
          <w:sz w:val="28"/>
          <w:szCs w:val="28"/>
        </w:rPr>
        <w:t>Заемные оборотные средства это кредиты банка, кредитная задолженность (коммерческий кредит) и прочие пассивы</w:t>
      </w:r>
      <w:r>
        <w:rPr>
          <w:rFonts w:ascii="Times New Roman" w:hAnsi="Times New Roman"/>
          <w:color w:val="000000"/>
          <w:sz w:val="28"/>
          <w:szCs w:val="28"/>
        </w:rPr>
        <w:t xml:space="preserve">. </w:t>
      </w:r>
    </w:p>
    <w:p w:rsidR="00B26994" w:rsidRPr="007C2E7D" w:rsidRDefault="00B26994" w:rsidP="007C2E7D">
      <w:pPr>
        <w:shd w:val="clear" w:color="auto" w:fill="FFFFFF"/>
        <w:spacing w:after="0" w:line="360" w:lineRule="auto"/>
        <w:ind w:firstLine="709"/>
        <w:jc w:val="both"/>
        <w:rPr>
          <w:rFonts w:ascii="Times New Roman" w:hAnsi="Times New Roman"/>
          <w:color w:val="000000"/>
          <w:sz w:val="28"/>
          <w:szCs w:val="28"/>
        </w:rPr>
      </w:pPr>
      <w:r w:rsidRPr="007C2E7D">
        <w:rPr>
          <w:rFonts w:ascii="Times New Roman" w:hAnsi="Times New Roman"/>
          <w:color w:val="000000"/>
          <w:sz w:val="28"/>
          <w:szCs w:val="28"/>
        </w:rPr>
        <w:t>По степени управляемости оборотные средства подразделяются:</w:t>
      </w:r>
    </w:p>
    <w:p w:rsidR="00B26994" w:rsidRPr="007C2E7D" w:rsidRDefault="00B26994" w:rsidP="007C2E7D">
      <w:pPr>
        <w:numPr>
          <w:ilvl w:val="0"/>
          <w:numId w:val="6"/>
        </w:numPr>
        <w:shd w:val="clear" w:color="auto" w:fill="FFFFFF"/>
        <w:tabs>
          <w:tab w:val="left" w:pos="1104"/>
        </w:tabs>
        <w:autoSpaceDE w:val="0"/>
        <w:autoSpaceDN w:val="0"/>
        <w:adjustRightInd w:val="0"/>
        <w:spacing w:after="0" w:line="360" w:lineRule="auto"/>
        <w:ind w:firstLine="709"/>
        <w:jc w:val="both"/>
        <w:rPr>
          <w:rFonts w:ascii="Times New Roman" w:hAnsi="Times New Roman"/>
          <w:color w:val="000000"/>
          <w:sz w:val="28"/>
          <w:szCs w:val="28"/>
        </w:rPr>
      </w:pPr>
      <w:r w:rsidRPr="007C2E7D">
        <w:rPr>
          <w:rFonts w:ascii="Times New Roman" w:hAnsi="Times New Roman"/>
          <w:color w:val="000000"/>
          <w:sz w:val="28"/>
          <w:szCs w:val="28"/>
        </w:rPr>
        <w:t>нормируемые;</w:t>
      </w:r>
    </w:p>
    <w:p w:rsidR="00B26994" w:rsidRPr="007C2E7D" w:rsidRDefault="00B26994" w:rsidP="007C2E7D">
      <w:pPr>
        <w:numPr>
          <w:ilvl w:val="0"/>
          <w:numId w:val="6"/>
        </w:numPr>
        <w:shd w:val="clear" w:color="auto" w:fill="FFFFFF"/>
        <w:tabs>
          <w:tab w:val="left" w:pos="1104"/>
        </w:tabs>
        <w:autoSpaceDE w:val="0"/>
        <w:autoSpaceDN w:val="0"/>
        <w:adjustRightInd w:val="0"/>
        <w:spacing w:after="0" w:line="360" w:lineRule="auto"/>
        <w:ind w:firstLine="709"/>
        <w:jc w:val="both"/>
        <w:rPr>
          <w:rFonts w:ascii="Times New Roman" w:hAnsi="Times New Roman"/>
          <w:color w:val="000000"/>
          <w:sz w:val="28"/>
          <w:szCs w:val="28"/>
        </w:rPr>
      </w:pPr>
      <w:r w:rsidRPr="007C2E7D">
        <w:rPr>
          <w:rFonts w:ascii="Times New Roman" w:hAnsi="Times New Roman"/>
          <w:color w:val="000000"/>
          <w:sz w:val="28"/>
          <w:szCs w:val="28"/>
        </w:rPr>
        <w:t>ненормируемые.</w:t>
      </w:r>
    </w:p>
    <w:p w:rsidR="00B26994" w:rsidRDefault="00B26994" w:rsidP="007C2E7D">
      <w:pPr>
        <w:spacing w:after="0" w:line="360" w:lineRule="auto"/>
        <w:ind w:firstLine="708"/>
        <w:rPr>
          <w:rFonts w:ascii="Times New Roman" w:hAnsi="Times New Roman"/>
          <w:color w:val="000000"/>
          <w:sz w:val="28"/>
          <w:szCs w:val="28"/>
        </w:rPr>
      </w:pPr>
      <w:r w:rsidRPr="007C2E7D">
        <w:rPr>
          <w:rFonts w:ascii="Times New Roman" w:hAnsi="Times New Roman"/>
          <w:color w:val="000000"/>
          <w:sz w:val="28"/>
          <w:szCs w:val="28"/>
        </w:rPr>
        <w:t>К нормируемым средствам относятся все оборотные производственные фонды, а также часть фондов обращения, которая находится в виде остатков нереализованной готовой продукции на складах продукция. К ненормируемым средствам относятся остальные элементы фондов обращения.</w:t>
      </w:r>
    </w:p>
    <w:p w:rsidR="00B26994" w:rsidRDefault="00B26994" w:rsidP="007C2E7D">
      <w:pPr>
        <w:spacing w:after="0" w:line="360" w:lineRule="auto"/>
        <w:ind w:firstLine="708"/>
        <w:rPr>
          <w:rFonts w:ascii="Times New Roman" w:hAnsi="Times New Roman"/>
          <w:color w:val="000000"/>
          <w:sz w:val="28"/>
          <w:szCs w:val="28"/>
        </w:rPr>
      </w:pPr>
      <w:r>
        <w:rPr>
          <w:rFonts w:ascii="Times New Roman" w:hAnsi="Times New Roman"/>
          <w:color w:val="000000"/>
          <w:sz w:val="28"/>
          <w:szCs w:val="28"/>
        </w:rPr>
        <w:t xml:space="preserve">По степени ликвидности оборотные средства подразделяются: </w:t>
      </w:r>
    </w:p>
    <w:p w:rsidR="00B26994" w:rsidRDefault="00B26994" w:rsidP="007C2E7D">
      <w:pPr>
        <w:spacing w:after="0" w:line="360" w:lineRule="auto"/>
        <w:ind w:firstLine="708"/>
        <w:rPr>
          <w:rFonts w:ascii="Times New Roman" w:hAnsi="Times New Roman"/>
          <w:color w:val="000000"/>
          <w:sz w:val="28"/>
          <w:szCs w:val="28"/>
        </w:rPr>
      </w:pPr>
      <w:r>
        <w:rPr>
          <w:rFonts w:ascii="Times New Roman" w:hAnsi="Times New Roman"/>
          <w:color w:val="000000"/>
          <w:sz w:val="28"/>
          <w:szCs w:val="28"/>
        </w:rPr>
        <w:t>- наиболее ликвидные активы;</w:t>
      </w:r>
    </w:p>
    <w:p w:rsidR="00B26994" w:rsidRDefault="00B26994" w:rsidP="007C2E7D">
      <w:pPr>
        <w:tabs>
          <w:tab w:val="center" w:pos="5173"/>
        </w:tabs>
        <w:spacing w:after="0" w:line="360" w:lineRule="auto"/>
        <w:ind w:firstLine="708"/>
        <w:rPr>
          <w:rFonts w:ascii="Times New Roman" w:hAnsi="Times New Roman"/>
          <w:color w:val="000000"/>
          <w:sz w:val="28"/>
          <w:szCs w:val="28"/>
        </w:rPr>
      </w:pPr>
      <w:r>
        <w:rPr>
          <w:rFonts w:ascii="Times New Roman" w:hAnsi="Times New Roman"/>
          <w:color w:val="000000"/>
          <w:sz w:val="28"/>
          <w:szCs w:val="28"/>
        </w:rPr>
        <w:t>- быстро реализуемые активы;</w:t>
      </w:r>
      <w:r>
        <w:rPr>
          <w:rFonts w:ascii="Times New Roman" w:hAnsi="Times New Roman"/>
          <w:color w:val="000000"/>
          <w:sz w:val="28"/>
          <w:szCs w:val="28"/>
        </w:rPr>
        <w:tab/>
      </w:r>
    </w:p>
    <w:p w:rsidR="00B26994" w:rsidRDefault="00B26994" w:rsidP="007C2E7D">
      <w:pPr>
        <w:tabs>
          <w:tab w:val="center" w:pos="5173"/>
        </w:tabs>
        <w:spacing w:after="0" w:line="360" w:lineRule="auto"/>
        <w:ind w:firstLine="708"/>
        <w:rPr>
          <w:rFonts w:ascii="Times New Roman" w:hAnsi="Times New Roman"/>
          <w:color w:val="000000"/>
          <w:sz w:val="28"/>
          <w:szCs w:val="28"/>
        </w:rPr>
      </w:pPr>
      <w:r>
        <w:rPr>
          <w:rFonts w:ascii="Times New Roman" w:hAnsi="Times New Roman"/>
          <w:color w:val="000000"/>
          <w:sz w:val="28"/>
          <w:szCs w:val="28"/>
        </w:rPr>
        <w:t>- медленно реализуемые активы.</w:t>
      </w:r>
    </w:p>
    <w:p w:rsidR="00B26994" w:rsidRDefault="00B26994" w:rsidP="007C2E7D">
      <w:pPr>
        <w:tabs>
          <w:tab w:val="center" w:pos="5173"/>
        </w:tabs>
        <w:spacing w:after="0" w:line="360" w:lineRule="auto"/>
        <w:ind w:firstLine="708"/>
        <w:rPr>
          <w:rFonts w:ascii="Times New Roman" w:hAnsi="Times New Roman"/>
          <w:color w:val="000000"/>
          <w:sz w:val="28"/>
          <w:szCs w:val="28"/>
        </w:rPr>
      </w:pPr>
      <w:r>
        <w:rPr>
          <w:rFonts w:ascii="Times New Roman" w:hAnsi="Times New Roman"/>
          <w:color w:val="000000"/>
          <w:sz w:val="28"/>
          <w:szCs w:val="28"/>
        </w:rPr>
        <w:t>Различают следующие источники формирования оборотных средств организации:</w:t>
      </w:r>
    </w:p>
    <w:p w:rsidR="00B26994" w:rsidRDefault="00B26994" w:rsidP="005D039D">
      <w:pPr>
        <w:pStyle w:val="11"/>
        <w:numPr>
          <w:ilvl w:val="0"/>
          <w:numId w:val="7"/>
        </w:numPr>
        <w:tabs>
          <w:tab w:val="center" w:pos="5173"/>
        </w:tabs>
        <w:spacing w:after="0" w:line="360" w:lineRule="auto"/>
        <w:rPr>
          <w:rFonts w:ascii="Times New Roman" w:hAnsi="Times New Roman"/>
          <w:color w:val="000000"/>
          <w:sz w:val="28"/>
          <w:szCs w:val="28"/>
        </w:rPr>
      </w:pPr>
      <w:r>
        <w:rPr>
          <w:rFonts w:ascii="Times New Roman" w:hAnsi="Times New Roman"/>
          <w:color w:val="000000"/>
          <w:sz w:val="28"/>
          <w:szCs w:val="28"/>
        </w:rPr>
        <w:t>Собственные средства – нераспределённая прибыль, амортизационный фонд, задолженности по выплате з/пл, а также иные устойчивые пассивы.</w:t>
      </w:r>
    </w:p>
    <w:p w:rsidR="00B26994" w:rsidRDefault="00B26994" w:rsidP="005D039D">
      <w:pPr>
        <w:pStyle w:val="11"/>
        <w:numPr>
          <w:ilvl w:val="0"/>
          <w:numId w:val="7"/>
        </w:numPr>
        <w:tabs>
          <w:tab w:val="center" w:pos="5173"/>
        </w:tabs>
        <w:spacing w:after="0" w:line="360" w:lineRule="auto"/>
        <w:rPr>
          <w:rFonts w:ascii="Times New Roman" w:hAnsi="Times New Roman"/>
          <w:color w:val="000000"/>
          <w:sz w:val="28"/>
          <w:szCs w:val="28"/>
        </w:rPr>
      </w:pPr>
      <w:r>
        <w:rPr>
          <w:rFonts w:ascii="Times New Roman" w:hAnsi="Times New Roman"/>
          <w:color w:val="000000"/>
          <w:sz w:val="28"/>
          <w:szCs w:val="28"/>
        </w:rPr>
        <w:t>Привлечённые и заёмные средства – средства, полученные в результате эмиссии ценных бумаг, кредиты, инвестиции, финансовый лизинг.</w:t>
      </w:r>
    </w:p>
    <w:p w:rsidR="00B26994" w:rsidRDefault="00B26994" w:rsidP="005D039D">
      <w:pPr>
        <w:pStyle w:val="11"/>
        <w:numPr>
          <w:ilvl w:val="0"/>
          <w:numId w:val="7"/>
        </w:numPr>
        <w:tabs>
          <w:tab w:val="center" w:pos="5173"/>
        </w:tabs>
        <w:spacing w:after="0" w:line="360" w:lineRule="auto"/>
        <w:rPr>
          <w:rFonts w:ascii="Times New Roman" w:hAnsi="Times New Roman"/>
          <w:color w:val="000000"/>
          <w:sz w:val="28"/>
          <w:szCs w:val="28"/>
        </w:rPr>
      </w:pPr>
      <w:r>
        <w:rPr>
          <w:rFonts w:ascii="Times New Roman" w:hAnsi="Times New Roman"/>
          <w:color w:val="000000"/>
          <w:sz w:val="28"/>
          <w:szCs w:val="28"/>
        </w:rPr>
        <w:t>Средства, полученные в порядке перераспределения – субсидии из государственного бюджета, страховые возмещения и дивиденды по ценным бумагам.</w:t>
      </w:r>
    </w:p>
    <w:p w:rsidR="00B26994" w:rsidRPr="00162C1C" w:rsidRDefault="00B26994" w:rsidP="00162C1C">
      <w:pPr>
        <w:spacing w:line="360" w:lineRule="auto"/>
        <w:ind w:firstLine="708"/>
        <w:rPr>
          <w:rFonts w:ascii="Times New Roman" w:hAnsi="Times New Roman"/>
          <w:sz w:val="28"/>
          <w:szCs w:val="28"/>
        </w:rPr>
      </w:pPr>
      <w:r w:rsidRPr="00162C1C">
        <w:rPr>
          <w:rFonts w:ascii="Times New Roman" w:hAnsi="Times New Roman"/>
          <w:sz w:val="28"/>
          <w:szCs w:val="28"/>
        </w:rPr>
        <w:t>Определение потребности предприятий в оборотных средствах играет важную роль в нормальном функционировании предприятия. Избыток оборотных средств будет означать, что часть капитала предприятия бездействует и не приносит доход. Недостаток оборотного капитала будет тормозить ход производственного процесса, замедляя скорость хозяйственного оборота средств предприятия.</w:t>
      </w:r>
    </w:p>
    <w:p w:rsidR="00B26994" w:rsidRPr="00162C1C" w:rsidRDefault="00B26994" w:rsidP="00162C1C">
      <w:pPr>
        <w:spacing w:after="0" w:line="360" w:lineRule="auto"/>
        <w:ind w:firstLine="708"/>
        <w:rPr>
          <w:rFonts w:ascii="Times New Roman" w:hAnsi="Times New Roman"/>
          <w:sz w:val="28"/>
          <w:szCs w:val="28"/>
        </w:rPr>
      </w:pPr>
      <w:r w:rsidRPr="00162C1C">
        <w:rPr>
          <w:rFonts w:ascii="Times New Roman" w:hAnsi="Times New Roman"/>
          <w:sz w:val="28"/>
          <w:szCs w:val="28"/>
        </w:rPr>
        <w:t>Важной проблемой для предприятия является обеспечение сохранности оборотных средств. Предприятие может не обеспечить сохранность имеющихся собственных оборотных средств, то есть потерять определенную сумму, допустив сверхплановые убытки, незаконное отвлечение оборотных средств, например, на нужды капитального строительства, недополучения прибыли и т.д.</w:t>
      </w:r>
    </w:p>
    <w:p w:rsidR="00B26994" w:rsidRDefault="00B26994" w:rsidP="00162C1C">
      <w:pPr>
        <w:spacing w:line="360" w:lineRule="auto"/>
        <w:ind w:firstLine="708"/>
        <w:rPr>
          <w:rFonts w:ascii="Times New Roman" w:hAnsi="Times New Roman"/>
          <w:sz w:val="28"/>
          <w:szCs w:val="28"/>
        </w:rPr>
      </w:pPr>
      <w:r w:rsidRPr="00162C1C">
        <w:rPr>
          <w:rFonts w:ascii="Times New Roman" w:hAnsi="Times New Roman"/>
          <w:sz w:val="28"/>
          <w:szCs w:val="28"/>
        </w:rPr>
        <w:t>Организация оборотных средств предприятия обязательно включает систематический контроль за их сохранностью и эффективностью использования посредством ревизий и обследований на основе статистических данных оперативной и бухгалтерской отчетности.</w:t>
      </w:r>
    </w:p>
    <w:p w:rsidR="00B26994" w:rsidRPr="002868F4" w:rsidRDefault="00B26994" w:rsidP="002868F4">
      <w:pPr>
        <w:spacing w:after="0" w:line="360" w:lineRule="auto"/>
        <w:rPr>
          <w:rFonts w:ascii="Times New Roman" w:hAnsi="Times New Roman"/>
          <w:sz w:val="28"/>
          <w:szCs w:val="28"/>
        </w:rPr>
      </w:pPr>
      <w:r w:rsidRPr="002868F4">
        <w:rPr>
          <w:rFonts w:ascii="Times New Roman" w:hAnsi="Times New Roman"/>
          <w:sz w:val="28"/>
          <w:szCs w:val="28"/>
        </w:rPr>
        <w:t xml:space="preserve">Оборотные средства предприятия выполняют две </w:t>
      </w:r>
      <w:r w:rsidRPr="00B64AAE">
        <w:rPr>
          <w:rFonts w:ascii="Times New Roman" w:hAnsi="Times New Roman"/>
          <w:b/>
          <w:sz w:val="28"/>
          <w:szCs w:val="28"/>
        </w:rPr>
        <w:t>функции</w:t>
      </w:r>
      <w:r w:rsidRPr="002868F4">
        <w:rPr>
          <w:rFonts w:ascii="Times New Roman" w:hAnsi="Times New Roman"/>
          <w:sz w:val="28"/>
          <w:szCs w:val="28"/>
        </w:rPr>
        <w:t>:</w:t>
      </w:r>
    </w:p>
    <w:p w:rsidR="00B26994" w:rsidRPr="002868F4" w:rsidRDefault="00B26994" w:rsidP="002868F4">
      <w:pPr>
        <w:spacing w:after="0" w:line="360" w:lineRule="auto"/>
        <w:rPr>
          <w:rFonts w:ascii="Times New Roman" w:hAnsi="Times New Roman"/>
          <w:sz w:val="28"/>
          <w:szCs w:val="28"/>
        </w:rPr>
      </w:pPr>
      <w:r>
        <w:rPr>
          <w:rFonts w:ascii="Times New Roman" w:hAnsi="Times New Roman"/>
          <w:sz w:val="28"/>
          <w:szCs w:val="28"/>
        </w:rPr>
        <w:t xml:space="preserve">- </w:t>
      </w:r>
      <w:r w:rsidRPr="002868F4">
        <w:rPr>
          <w:rFonts w:ascii="Times New Roman" w:hAnsi="Times New Roman"/>
          <w:sz w:val="28"/>
          <w:szCs w:val="28"/>
        </w:rPr>
        <w:t>производственную;</w:t>
      </w:r>
    </w:p>
    <w:p w:rsidR="00B26994" w:rsidRPr="002868F4" w:rsidRDefault="00B26994" w:rsidP="002868F4">
      <w:pPr>
        <w:spacing w:after="0" w:line="360" w:lineRule="auto"/>
        <w:rPr>
          <w:rFonts w:ascii="Times New Roman" w:hAnsi="Times New Roman"/>
          <w:sz w:val="28"/>
          <w:szCs w:val="28"/>
        </w:rPr>
      </w:pPr>
      <w:r>
        <w:rPr>
          <w:rFonts w:ascii="Times New Roman" w:hAnsi="Times New Roman"/>
          <w:sz w:val="28"/>
          <w:szCs w:val="28"/>
        </w:rPr>
        <w:t xml:space="preserve">- </w:t>
      </w:r>
      <w:r w:rsidRPr="002868F4">
        <w:rPr>
          <w:rFonts w:ascii="Times New Roman" w:hAnsi="Times New Roman"/>
          <w:sz w:val="28"/>
          <w:szCs w:val="28"/>
        </w:rPr>
        <w:t>расчетную.</w:t>
      </w:r>
    </w:p>
    <w:p w:rsidR="00B26994" w:rsidRPr="002868F4" w:rsidRDefault="00B26994" w:rsidP="002868F4">
      <w:pPr>
        <w:spacing w:line="360" w:lineRule="auto"/>
        <w:rPr>
          <w:rFonts w:ascii="Times New Roman" w:hAnsi="Times New Roman"/>
          <w:sz w:val="28"/>
          <w:szCs w:val="28"/>
        </w:rPr>
      </w:pPr>
      <w:r w:rsidRPr="002868F4">
        <w:rPr>
          <w:rFonts w:ascii="Times New Roman" w:hAnsi="Times New Roman"/>
          <w:sz w:val="28"/>
          <w:szCs w:val="28"/>
        </w:rPr>
        <w:t>Выполняя производственную функцию, они поддерживают непрерывность производственного процесса и способствуют выполнению производственной программы. По завершении процесса производства оборотные средства переходят в сферу обращения, где выполняют расчетную функцию, позволяя предприятию осуществлять процесс перехода готовой продукции в денежную форму, обеспечивать платежеспособность, своевременность расчетов по своим обязательствам, финансовую устойчивость.</w:t>
      </w:r>
    </w:p>
    <w:p w:rsidR="00B26994" w:rsidRPr="00162C1C" w:rsidRDefault="00B26994" w:rsidP="00162C1C">
      <w:pPr>
        <w:spacing w:line="360" w:lineRule="auto"/>
        <w:ind w:firstLine="708"/>
        <w:rPr>
          <w:rFonts w:ascii="Times New Roman" w:hAnsi="Times New Roman"/>
          <w:sz w:val="28"/>
          <w:szCs w:val="28"/>
        </w:rPr>
      </w:pPr>
    </w:p>
    <w:p w:rsidR="00B26994" w:rsidRPr="005D039D" w:rsidRDefault="00B26994" w:rsidP="00162C1C">
      <w:pPr>
        <w:pStyle w:val="11"/>
        <w:tabs>
          <w:tab w:val="center" w:pos="5173"/>
        </w:tabs>
        <w:spacing w:after="0" w:line="360" w:lineRule="auto"/>
        <w:ind w:left="1068"/>
        <w:rPr>
          <w:rFonts w:ascii="Times New Roman" w:hAnsi="Times New Roman"/>
          <w:color w:val="000000"/>
          <w:sz w:val="28"/>
          <w:szCs w:val="28"/>
        </w:rPr>
      </w:pPr>
    </w:p>
    <w:p w:rsidR="00B26994" w:rsidRPr="007C2E7D" w:rsidRDefault="00B26994" w:rsidP="007C2E7D">
      <w:pPr>
        <w:spacing w:after="0" w:line="360" w:lineRule="auto"/>
        <w:ind w:firstLine="708"/>
        <w:rPr>
          <w:rFonts w:ascii="Times New Roman" w:hAnsi="Times New Roman"/>
          <w:sz w:val="28"/>
          <w:szCs w:val="28"/>
        </w:rPr>
      </w:pPr>
    </w:p>
    <w:p w:rsidR="00B26994" w:rsidRPr="006417DC" w:rsidRDefault="00B26994" w:rsidP="006417DC">
      <w:pPr>
        <w:spacing w:after="0" w:line="360" w:lineRule="auto"/>
        <w:rPr>
          <w:rFonts w:ascii="Times New Roman" w:hAnsi="Times New Roman"/>
          <w:sz w:val="28"/>
          <w:szCs w:val="28"/>
        </w:rPr>
      </w:pPr>
    </w:p>
    <w:p w:rsidR="00B26994" w:rsidRDefault="00B26994" w:rsidP="006417DC">
      <w:pPr>
        <w:shd w:val="clear" w:color="auto" w:fill="FFFFFF"/>
        <w:tabs>
          <w:tab w:val="left" w:pos="2025"/>
          <w:tab w:val="center" w:pos="5179"/>
          <w:tab w:val="left" w:pos="8475"/>
        </w:tabs>
        <w:spacing w:after="0" w:line="360" w:lineRule="auto"/>
        <w:rPr>
          <w:rFonts w:ascii="Times New Roman" w:hAnsi="Times New Roman"/>
          <w:color w:val="000000"/>
          <w:sz w:val="28"/>
          <w:szCs w:val="28"/>
        </w:rPr>
      </w:pPr>
    </w:p>
    <w:p w:rsidR="00B26994" w:rsidRPr="006416B4" w:rsidRDefault="00B26994" w:rsidP="006416B4">
      <w:pPr>
        <w:shd w:val="clear" w:color="auto" w:fill="FFFFFF"/>
        <w:tabs>
          <w:tab w:val="left" w:pos="2025"/>
          <w:tab w:val="center" w:pos="5179"/>
          <w:tab w:val="left" w:pos="8475"/>
        </w:tabs>
        <w:spacing w:line="360" w:lineRule="auto"/>
        <w:rPr>
          <w:rFonts w:ascii="Times New Roman" w:hAnsi="Times New Roman"/>
          <w:color w:val="000000"/>
          <w:sz w:val="28"/>
          <w:szCs w:val="28"/>
        </w:rPr>
      </w:pPr>
    </w:p>
    <w:p w:rsidR="00B26994" w:rsidRPr="002868F4" w:rsidRDefault="00B26994" w:rsidP="002868F4">
      <w:pPr>
        <w:pStyle w:val="11"/>
        <w:numPr>
          <w:ilvl w:val="1"/>
          <w:numId w:val="5"/>
        </w:numPr>
        <w:spacing w:line="360" w:lineRule="auto"/>
        <w:rPr>
          <w:rFonts w:ascii="Times New Roman" w:hAnsi="Times New Roman"/>
          <w:b/>
          <w:sz w:val="28"/>
          <w:szCs w:val="28"/>
        </w:rPr>
      </w:pPr>
      <w:r w:rsidRPr="002868F4">
        <w:rPr>
          <w:rFonts w:ascii="Times New Roman" w:hAnsi="Times New Roman"/>
          <w:b/>
          <w:sz w:val="28"/>
          <w:szCs w:val="28"/>
        </w:rPr>
        <w:t xml:space="preserve"> Методы определения потребности в оборотном капитале</w:t>
      </w:r>
    </w:p>
    <w:p w:rsidR="00B26994" w:rsidRPr="002868F4" w:rsidRDefault="00B26994" w:rsidP="002868F4">
      <w:pPr>
        <w:spacing w:line="360" w:lineRule="auto"/>
        <w:ind w:firstLine="708"/>
        <w:rPr>
          <w:rFonts w:ascii="Times New Roman" w:hAnsi="Times New Roman"/>
          <w:sz w:val="28"/>
          <w:szCs w:val="28"/>
        </w:rPr>
      </w:pPr>
      <w:r w:rsidRPr="002868F4">
        <w:rPr>
          <w:rFonts w:ascii="Times New Roman" w:hAnsi="Times New Roman"/>
          <w:sz w:val="28"/>
          <w:szCs w:val="28"/>
        </w:rPr>
        <w:t>Важное место в организации оборотных средств занимает их планирование, позволяющее определить плановую потребность предприятия в оборотных средствах.</w:t>
      </w:r>
    </w:p>
    <w:p w:rsidR="00B26994" w:rsidRPr="002868F4" w:rsidRDefault="00B26994" w:rsidP="002868F4">
      <w:pPr>
        <w:spacing w:line="360" w:lineRule="auto"/>
        <w:ind w:firstLine="708"/>
        <w:rPr>
          <w:rFonts w:ascii="Times New Roman" w:hAnsi="Times New Roman"/>
          <w:sz w:val="28"/>
          <w:szCs w:val="28"/>
        </w:rPr>
      </w:pPr>
      <w:r w:rsidRPr="002868F4">
        <w:rPr>
          <w:rFonts w:ascii="Times New Roman" w:hAnsi="Times New Roman"/>
          <w:sz w:val="28"/>
          <w:szCs w:val="28"/>
        </w:rPr>
        <w:t>Оптимальная обеспеченность оборотными средствами ведет к минимизации затрат, улучшению финансовых результатов, к ритмичности и слаженности работы предприятия.3авышение оборотных средств ведет к излишнему их отвлечению в запасы, к замораживанию и омертвлению ресурсов.</w:t>
      </w:r>
      <w:r>
        <w:rPr>
          <w:rFonts w:ascii="Times New Roman" w:hAnsi="Times New Roman"/>
          <w:sz w:val="28"/>
          <w:szCs w:val="28"/>
        </w:rPr>
        <w:t xml:space="preserve"> </w:t>
      </w:r>
      <w:r w:rsidRPr="002868F4">
        <w:rPr>
          <w:rFonts w:ascii="Times New Roman" w:hAnsi="Times New Roman"/>
          <w:sz w:val="28"/>
          <w:szCs w:val="28"/>
        </w:rPr>
        <w:t>3анижение, оборотных средств может привести к перебоям в производстве и реализации продукции, к несвоевременному выполнению предприятием своих обязательств. И в том и в другом случае следствием является неустойчивое финансовое состояние, нерациональное использование ресурсов, ведущее к потере выгоды.</w:t>
      </w:r>
    </w:p>
    <w:p w:rsidR="00B26994" w:rsidRPr="002868F4" w:rsidRDefault="00B26994" w:rsidP="00F16E32">
      <w:pPr>
        <w:spacing w:line="360" w:lineRule="auto"/>
        <w:rPr>
          <w:rFonts w:ascii="Times New Roman" w:hAnsi="Times New Roman"/>
          <w:sz w:val="28"/>
          <w:szCs w:val="28"/>
        </w:rPr>
      </w:pPr>
      <w:r w:rsidRPr="002868F4">
        <w:rPr>
          <w:rFonts w:ascii="Times New Roman" w:hAnsi="Times New Roman"/>
          <w:sz w:val="28"/>
          <w:szCs w:val="28"/>
        </w:rPr>
        <w:t>Конкретные размеры оборотных средств определяются текущей потребностью и зависят от:</w:t>
      </w:r>
    </w:p>
    <w:p w:rsidR="00B26994" w:rsidRPr="002868F4" w:rsidRDefault="00B26994" w:rsidP="002868F4">
      <w:pPr>
        <w:spacing w:line="360" w:lineRule="auto"/>
        <w:ind w:left="720"/>
        <w:rPr>
          <w:rFonts w:ascii="Times New Roman" w:hAnsi="Times New Roman"/>
          <w:sz w:val="28"/>
          <w:szCs w:val="28"/>
        </w:rPr>
      </w:pPr>
      <w:r>
        <w:rPr>
          <w:rFonts w:ascii="Times New Roman" w:hAnsi="Times New Roman"/>
          <w:sz w:val="28"/>
          <w:szCs w:val="28"/>
        </w:rPr>
        <w:t xml:space="preserve">- </w:t>
      </w:r>
      <w:r w:rsidRPr="002868F4">
        <w:rPr>
          <w:rFonts w:ascii="Times New Roman" w:hAnsi="Times New Roman"/>
          <w:sz w:val="28"/>
          <w:szCs w:val="28"/>
        </w:rPr>
        <w:t>характера и сложности производства;</w:t>
      </w:r>
    </w:p>
    <w:p w:rsidR="00B26994" w:rsidRPr="002868F4" w:rsidRDefault="00B26994" w:rsidP="002868F4">
      <w:pPr>
        <w:spacing w:line="360" w:lineRule="auto"/>
        <w:ind w:left="720"/>
        <w:rPr>
          <w:rFonts w:ascii="Times New Roman" w:hAnsi="Times New Roman"/>
          <w:sz w:val="28"/>
          <w:szCs w:val="28"/>
        </w:rPr>
      </w:pPr>
      <w:r>
        <w:rPr>
          <w:rFonts w:ascii="Times New Roman" w:hAnsi="Times New Roman"/>
          <w:sz w:val="28"/>
          <w:szCs w:val="28"/>
        </w:rPr>
        <w:t xml:space="preserve">- </w:t>
      </w:r>
      <w:r w:rsidRPr="002868F4">
        <w:rPr>
          <w:rFonts w:ascii="Times New Roman" w:hAnsi="Times New Roman"/>
          <w:sz w:val="28"/>
          <w:szCs w:val="28"/>
        </w:rPr>
        <w:t>длительности производственного цикла; сезонности работы;</w:t>
      </w:r>
    </w:p>
    <w:p w:rsidR="00B26994" w:rsidRPr="002868F4" w:rsidRDefault="00B26994" w:rsidP="002868F4">
      <w:pPr>
        <w:spacing w:line="360" w:lineRule="auto"/>
        <w:ind w:left="720"/>
        <w:rPr>
          <w:rFonts w:ascii="Times New Roman" w:hAnsi="Times New Roman"/>
          <w:sz w:val="28"/>
          <w:szCs w:val="28"/>
        </w:rPr>
      </w:pPr>
      <w:r>
        <w:rPr>
          <w:rFonts w:ascii="Times New Roman" w:hAnsi="Times New Roman"/>
          <w:sz w:val="28"/>
          <w:szCs w:val="28"/>
        </w:rPr>
        <w:t xml:space="preserve">- </w:t>
      </w:r>
      <w:r w:rsidRPr="002868F4">
        <w:rPr>
          <w:rFonts w:ascii="Times New Roman" w:hAnsi="Times New Roman"/>
          <w:sz w:val="28"/>
          <w:szCs w:val="28"/>
        </w:rPr>
        <w:t>темпов роста производства, изменений объемов и условий сбыта продукции;</w:t>
      </w:r>
    </w:p>
    <w:p w:rsidR="00B26994" w:rsidRPr="002868F4" w:rsidRDefault="00B26994" w:rsidP="002868F4">
      <w:pPr>
        <w:spacing w:line="360" w:lineRule="auto"/>
        <w:ind w:left="720"/>
        <w:rPr>
          <w:rFonts w:ascii="Times New Roman" w:hAnsi="Times New Roman"/>
          <w:sz w:val="28"/>
          <w:szCs w:val="28"/>
        </w:rPr>
      </w:pPr>
      <w:r>
        <w:rPr>
          <w:rFonts w:ascii="Times New Roman" w:hAnsi="Times New Roman"/>
          <w:sz w:val="28"/>
          <w:szCs w:val="28"/>
        </w:rPr>
        <w:t xml:space="preserve">- </w:t>
      </w:r>
      <w:r w:rsidRPr="002868F4">
        <w:rPr>
          <w:rFonts w:ascii="Times New Roman" w:hAnsi="Times New Roman"/>
          <w:sz w:val="28"/>
          <w:szCs w:val="28"/>
        </w:rPr>
        <w:t>порядка расчетов и организации расчетно-кассового обслуживания;</w:t>
      </w:r>
    </w:p>
    <w:p w:rsidR="00B26994" w:rsidRPr="002868F4" w:rsidRDefault="00B26994" w:rsidP="002868F4">
      <w:pPr>
        <w:spacing w:line="360" w:lineRule="auto"/>
        <w:ind w:left="720"/>
        <w:rPr>
          <w:rFonts w:ascii="Times New Roman" w:hAnsi="Times New Roman"/>
          <w:sz w:val="28"/>
          <w:szCs w:val="28"/>
        </w:rPr>
      </w:pPr>
      <w:r>
        <w:rPr>
          <w:rFonts w:ascii="Times New Roman" w:hAnsi="Times New Roman"/>
          <w:sz w:val="28"/>
          <w:szCs w:val="28"/>
        </w:rPr>
        <w:t xml:space="preserve">- </w:t>
      </w:r>
      <w:r w:rsidRPr="002868F4">
        <w:rPr>
          <w:rFonts w:ascii="Times New Roman" w:hAnsi="Times New Roman"/>
          <w:sz w:val="28"/>
          <w:szCs w:val="28"/>
        </w:rPr>
        <w:t>финансовых возможностей предприятия;</w:t>
      </w:r>
    </w:p>
    <w:p w:rsidR="00B26994" w:rsidRPr="002868F4" w:rsidRDefault="00B26994" w:rsidP="002868F4">
      <w:pPr>
        <w:spacing w:line="360" w:lineRule="auto"/>
        <w:ind w:left="720"/>
        <w:rPr>
          <w:rFonts w:ascii="Times New Roman" w:hAnsi="Times New Roman"/>
          <w:sz w:val="28"/>
          <w:szCs w:val="28"/>
        </w:rPr>
      </w:pPr>
      <w:r>
        <w:rPr>
          <w:rFonts w:ascii="Times New Roman" w:hAnsi="Times New Roman"/>
          <w:sz w:val="28"/>
          <w:szCs w:val="28"/>
        </w:rPr>
        <w:t xml:space="preserve">- </w:t>
      </w:r>
      <w:r w:rsidRPr="002868F4">
        <w:rPr>
          <w:rFonts w:ascii="Times New Roman" w:hAnsi="Times New Roman"/>
          <w:sz w:val="28"/>
          <w:szCs w:val="28"/>
        </w:rPr>
        <w:t>периодичности у сроков поступления платежей и т.п.</w:t>
      </w:r>
    </w:p>
    <w:p w:rsidR="00B26994" w:rsidRPr="002868F4" w:rsidRDefault="00B26994" w:rsidP="00F16E32">
      <w:pPr>
        <w:spacing w:after="0" w:line="360" w:lineRule="auto"/>
        <w:ind w:firstLine="708"/>
        <w:rPr>
          <w:rFonts w:ascii="Times New Roman" w:hAnsi="Times New Roman"/>
          <w:sz w:val="28"/>
          <w:szCs w:val="28"/>
        </w:rPr>
      </w:pPr>
      <w:r>
        <w:rPr>
          <w:rFonts w:ascii="Times New Roman" w:hAnsi="Times New Roman"/>
          <w:sz w:val="28"/>
          <w:szCs w:val="28"/>
        </w:rPr>
        <w:t>Как было обозначено выше п</w:t>
      </w:r>
      <w:r w:rsidRPr="002868F4">
        <w:rPr>
          <w:rFonts w:ascii="Times New Roman" w:hAnsi="Times New Roman"/>
          <w:sz w:val="28"/>
          <w:szCs w:val="28"/>
        </w:rPr>
        <w:t xml:space="preserve">о степени планирования оборотные средства подразделяются на нормируемые и ненормируемые. </w:t>
      </w:r>
    </w:p>
    <w:p w:rsidR="00B26994" w:rsidRPr="002868F4" w:rsidRDefault="00B26994" w:rsidP="00F16E32">
      <w:pPr>
        <w:spacing w:line="360" w:lineRule="auto"/>
        <w:ind w:firstLine="708"/>
        <w:rPr>
          <w:rFonts w:ascii="Times New Roman" w:hAnsi="Times New Roman"/>
          <w:sz w:val="28"/>
          <w:szCs w:val="28"/>
        </w:rPr>
      </w:pPr>
      <w:r w:rsidRPr="002868F4">
        <w:rPr>
          <w:rFonts w:ascii="Times New Roman" w:hAnsi="Times New Roman"/>
          <w:sz w:val="28"/>
          <w:szCs w:val="28"/>
        </w:rPr>
        <w:t xml:space="preserve">Нормирование </w:t>
      </w:r>
      <w:r>
        <w:rPr>
          <w:rFonts w:ascii="Times New Roman" w:hAnsi="Times New Roman"/>
          <w:sz w:val="28"/>
          <w:szCs w:val="28"/>
        </w:rPr>
        <w:t xml:space="preserve">оборотных средств необходимо для более рационального использования финансовых ресурсов. В целом, </w:t>
      </w:r>
      <w:r w:rsidRPr="00B64AAE">
        <w:rPr>
          <w:rFonts w:ascii="Times New Roman" w:hAnsi="Times New Roman"/>
          <w:i/>
          <w:sz w:val="28"/>
          <w:szCs w:val="28"/>
        </w:rPr>
        <w:t>нормирование</w:t>
      </w:r>
      <w:r>
        <w:rPr>
          <w:rFonts w:ascii="Times New Roman" w:hAnsi="Times New Roman"/>
          <w:sz w:val="28"/>
          <w:szCs w:val="28"/>
        </w:rPr>
        <w:t xml:space="preserve"> представляет собой определение минимального запаса оборотных средств, необходимых для обеспечения бесперебойной работы фирмы. </w:t>
      </w:r>
    </w:p>
    <w:p w:rsidR="00B26994" w:rsidRPr="002868F4" w:rsidRDefault="00B26994" w:rsidP="00F16E32">
      <w:pPr>
        <w:spacing w:line="360" w:lineRule="auto"/>
        <w:rPr>
          <w:rFonts w:ascii="Times New Roman" w:hAnsi="Times New Roman"/>
          <w:sz w:val="28"/>
          <w:szCs w:val="28"/>
        </w:rPr>
      </w:pPr>
      <w:r w:rsidRPr="002868F4">
        <w:rPr>
          <w:rFonts w:ascii="Times New Roman" w:hAnsi="Times New Roman"/>
          <w:sz w:val="28"/>
          <w:szCs w:val="28"/>
        </w:rPr>
        <w:t>Нормирование оборотных средств осуществляется на основе отраслевых методик в процессе составления финансового плана предприятия.</w:t>
      </w:r>
    </w:p>
    <w:p w:rsidR="00B26994" w:rsidRPr="002868F4" w:rsidRDefault="00B26994" w:rsidP="002868F4">
      <w:pPr>
        <w:spacing w:line="360" w:lineRule="auto"/>
        <w:ind w:left="720"/>
        <w:rPr>
          <w:rFonts w:ascii="Times New Roman" w:hAnsi="Times New Roman"/>
          <w:sz w:val="28"/>
          <w:szCs w:val="28"/>
        </w:rPr>
      </w:pPr>
      <w:r w:rsidRPr="002868F4">
        <w:rPr>
          <w:rFonts w:ascii="Times New Roman" w:hAnsi="Times New Roman"/>
          <w:sz w:val="28"/>
          <w:szCs w:val="28"/>
        </w:rPr>
        <w:t>Основные принципы нормирования оборотных средств:</w:t>
      </w:r>
    </w:p>
    <w:p w:rsidR="00B26994" w:rsidRPr="002868F4" w:rsidRDefault="00B26994" w:rsidP="002868F4">
      <w:pPr>
        <w:spacing w:line="360" w:lineRule="auto"/>
        <w:ind w:left="720"/>
        <w:rPr>
          <w:rFonts w:ascii="Times New Roman" w:hAnsi="Times New Roman"/>
          <w:sz w:val="28"/>
          <w:szCs w:val="28"/>
        </w:rPr>
      </w:pPr>
      <w:r>
        <w:rPr>
          <w:rFonts w:ascii="Times New Roman" w:hAnsi="Times New Roman"/>
          <w:sz w:val="28"/>
          <w:szCs w:val="28"/>
        </w:rPr>
        <w:t>- н</w:t>
      </w:r>
      <w:r w:rsidRPr="002868F4">
        <w:rPr>
          <w:rFonts w:ascii="Times New Roman" w:hAnsi="Times New Roman"/>
          <w:sz w:val="28"/>
          <w:szCs w:val="28"/>
        </w:rPr>
        <w:t>ормативы устанавливаются в средних размерах.</w:t>
      </w:r>
    </w:p>
    <w:p w:rsidR="00B26994" w:rsidRPr="002868F4" w:rsidRDefault="00B26994" w:rsidP="002868F4">
      <w:pPr>
        <w:spacing w:line="360" w:lineRule="auto"/>
        <w:ind w:left="720"/>
        <w:rPr>
          <w:rFonts w:ascii="Times New Roman" w:hAnsi="Times New Roman"/>
          <w:sz w:val="28"/>
          <w:szCs w:val="28"/>
        </w:rPr>
      </w:pPr>
      <w:r>
        <w:rPr>
          <w:rFonts w:ascii="Times New Roman" w:hAnsi="Times New Roman"/>
          <w:sz w:val="28"/>
          <w:szCs w:val="28"/>
        </w:rPr>
        <w:t>- р</w:t>
      </w:r>
      <w:r w:rsidRPr="002868F4">
        <w:rPr>
          <w:rFonts w:ascii="Times New Roman" w:hAnsi="Times New Roman"/>
          <w:sz w:val="28"/>
          <w:szCs w:val="28"/>
        </w:rPr>
        <w:t>аздельно нормируются оборотные средства по основной</w:t>
      </w:r>
      <w:r w:rsidRPr="002868F4">
        <w:rPr>
          <w:rFonts w:ascii="Times New Roman" w:hAnsi="Times New Roman"/>
          <w:i/>
          <w:iCs/>
          <w:sz w:val="28"/>
          <w:szCs w:val="28"/>
        </w:rPr>
        <w:t xml:space="preserve"> </w:t>
      </w:r>
      <w:r w:rsidRPr="002868F4">
        <w:rPr>
          <w:rFonts w:ascii="Times New Roman" w:hAnsi="Times New Roman"/>
          <w:sz w:val="28"/>
          <w:szCs w:val="28"/>
        </w:rPr>
        <w:t>деятельности, строительству, торгово-снабженческой деятельности.</w:t>
      </w:r>
    </w:p>
    <w:p w:rsidR="00B26994" w:rsidRPr="002868F4" w:rsidRDefault="00B26994" w:rsidP="002868F4">
      <w:pPr>
        <w:spacing w:line="360" w:lineRule="auto"/>
        <w:ind w:left="720"/>
        <w:rPr>
          <w:rFonts w:ascii="Times New Roman" w:hAnsi="Times New Roman"/>
          <w:sz w:val="28"/>
          <w:szCs w:val="28"/>
        </w:rPr>
      </w:pPr>
      <w:r>
        <w:rPr>
          <w:rFonts w:ascii="Times New Roman" w:hAnsi="Times New Roman"/>
          <w:sz w:val="28"/>
          <w:szCs w:val="28"/>
        </w:rPr>
        <w:t>- н</w:t>
      </w:r>
      <w:r w:rsidRPr="002868F4">
        <w:rPr>
          <w:rFonts w:ascii="Times New Roman" w:hAnsi="Times New Roman"/>
          <w:sz w:val="28"/>
          <w:szCs w:val="28"/>
        </w:rPr>
        <w:t>ормирование осуществляется в соответствии со сметами затрат на производство внесезонных отраслях, исходя из затрат четвертого квартала, а в сезонных - того квартала, где наибольший удельный вес затрат.</w:t>
      </w:r>
    </w:p>
    <w:p w:rsidR="00B26994" w:rsidRPr="002868F4" w:rsidRDefault="00B26994" w:rsidP="002868F4">
      <w:pPr>
        <w:spacing w:line="360" w:lineRule="auto"/>
        <w:ind w:left="720"/>
        <w:rPr>
          <w:rFonts w:ascii="Times New Roman" w:hAnsi="Times New Roman"/>
          <w:sz w:val="28"/>
          <w:szCs w:val="28"/>
        </w:rPr>
      </w:pPr>
      <w:r>
        <w:rPr>
          <w:rFonts w:ascii="Times New Roman" w:hAnsi="Times New Roman"/>
          <w:sz w:val="28"/>
          <w:szCs w:val="28"/>
        </w:rPr>
        <w:t>- п</w:t>
      </w:r>
      <w:r w:rsidRPr="002868F4">
        <w:rPr>
          <w:rFonts w:ascii="Times New Roman" w:hAnsi="Times New Roman"/>
          <w:sz w:val="28"/>
          <w:szCs w:val="28"/>
        </w:rPr>
        <w:t>ри планировании разрабатываются мероприятия по улучшению использования оборотных средств.</w:t>
      </w:r>
    </w:p>
    <w:p w:rsidR="00B26994" w:rsidRDefault="00B26994" w:rsidP="009040E3">
      <w:pPr>
        <w:spacing w:line="360" w:lineRule="auto"/>
        <w:ind w:left="720" w:firstLine="696"/>
        <w:rPr>
          <w:rFonts w:ascii="Times New Roman" w:hAnsi="Times New Roman"/>
          <w:sz w:val="28"/>
          <w:szCs w:val="28"/>
        </w:rPr>
      </w:pPr>
      <w:r w:rsidRPr="00B64AAE">
        <w:rPr>
          <w:rFonts w:ascii="Times New Roman" w:hAnsi="Times New Roman"/>
          <w:i/>
          <w:iCs/>
          <w:sz w:val="28"/>
          <w:szCs w:val="28"/>
        </w:rPr>
        <w:t>Нормы оборотных средств</w:t>
      </w:r>
      <w:r w:rsidRPr="002868F4">
        <w:rPr>
          <w:rFonts w:ascii="Times New Roman" w:hAnsi="Times New Roman"/>
          <w:i/>
          <w:iCs/>
          <w:sz w:val="28"/>
          <w:szCs w:val="28"/>
        </w:rPr>
        <w:t xml:space="preserve"> - </w:t>
      </w:r>
      <w:r w:rsidRPr="002868F4">
        <w:rPr>
          <w:rFonts w:ascii="Times New Roman" w:hAnsi="Times New Roman"/>
          <w:sz w:val="28"/>
          <w:szCs w:val="28"/>
        </w:rPr>
        <w:t xml:space="preserve">это объем запаса по важнейшим товарно-материальным ценностям, необходимым предприятию для обеспечения нормальной, ритмичной работы. </w:t>
      </w:r>
    </w:p>
    <w:p w:rsidR="00B26994" w:rsidRPr="002868F4" w:rsidRDefault="00B26994" w:rsidP="009040E3">
      <w:pPr>
        <w:spacing w:line="360" w:lineRule="auto"/>
        <w:ind w:left="720" w:firstLine="696"/>
        <w:rPr>
          <w:rFonts w:ascii="Times New Roman" w:hAnsi="Times New Roman"/>
          <w:sz w:val="28"/>
          <w:szCs w:val="28"/>
        </w:rPr>
      </w:pPr>
      <w:r w:rsidRPr="00B64AAE">
        <w:rPr>
          <w:rFonts w:ascii="Times New Roman" w:hAnsi="Times New Roman"/>
          <w:i/>
          <w:sz w:val="28"/>
          <w:szCs w:val="28"/>
        </w:rPr>
        <w:t>Нормы</w:t>
      </w:r>
      <w:r w:rsidRPr="002868F4">
        <w:rPr>
          <w:rFonts w:ascii="Times New Roman" w:hAnsi="Times New Roman"/>
          <w:sz w:val="28"/>
          <w:szCs w:val="28"/>
        </w:rPr>
        <w:t xml:space="preserve"> - это относительные величины, которые устанавливаются в днях запаса или в процентах к определенной базе (товарной продукции, объему основных фондов) и показывают длительность периода, обеспеченного данным видом запасов материальных ресурсов. Как правило, они устанавливаются на определенный период времени (квартал, год), но могут действовать и в течение более длительного периода. Нормы пересматриваются при кардинальных изменениях номенклатуры изделий, условий производства, снабжения и сбыта, изменения цен и других параметров.</w:t>
      </w:r>
    </w:p>
    <w:p w:rsidR="00B26994" w:rsidRPr="002868F4" w:rsidRDefault="00B26994" w:rsidP="002868F4">
      <w:pPr>
        <w:spacing w:line="360" w:lineRule="auto"/>
        <w:ind w:left="720"/>
        <w:rPr>
          <w:rFonts w:ascii="Times New Roman" w:hAnsi="Times New Roman"/>
          <w:sz w:val="28"/>
          <w:szCs w:val="28"/>
        </w:rPr>
      </w:pPr>
      <w:r w:rsidRPr="002868F4">
        <w:rPr>
          <w:rFonts w:ascii="Times New Roman" w:hAnsi="Times New Roman"/>
          <w:sz w:val="28"/>
          <w:szCs w:val="28"/>
        </w:rPr>
        <w:t>Нормы устанавливаются раздельно по следующим элементам нормируемых оборотных средств:</w:t>
      </w:r>
    </w:p>
    <w:p w:rsidR="00B26994" w:rsidRPr="002868F4" w:rsidRDefault="00B26994" w:rsidP="009040E3">
      <w:pPr>
        <w:spacing w:after="0" w:line="360" w:lineRule="auto"/>
        <w:ind w:left="720"/>
        <w:rPr>
          <w:rFonts w:ascii="Times New Roman" w:hAnsi="Times New Roman"/>
          <w:sz w:val="28"/>
          <w:szCs w:val="28"/>
        </w:rPr>
      </w:pPr>
      <w:r>
        <w:rPr>
          <w:rFonts w:ascii="Times New Roman" w:hAnsi="Times New Roman"/>
          <w:sz w:val="28"/>
          <w:szCs w:val="28"/>
        </w:rPr>
        <w:t xml:space="preserve">- </w:t>
      </w:r>
      <w:r w:rsidRPr="002868F4">
        <w:rPr>
          <w:rFonts w:ascii="Times New Roman" w:hAnsi="Times New Roman"/>
          <w:sz w:val="28"/>
          <w:szCs w:val="28"/>
        </w:rPr>
        <w:t xml:space="preserve">производственным запасам </w:t>
      </w:r>
      <w:r>
        <w:rPr>
          <w:rFonts w:ascii="Times New Roman" w:hAnsi="Times New Roman"/>
          <w:sz w:val="28"/>
          <w:szCs w:val="28"/>
        </w:rPr>
        <w:t xml:space="preserve"> </w:t>
      </w:r>
      <w:r w:rsidRPr="002868F4">
        <w:rPr>
          <w:rFonts w:ascii="Times New Roman" w:hAnsi="Times New Roman"/>
          <w:sz w:val="28"/>
          <w:szCs w:val="28"/>
        </w:rPr>
        <w:t>(по производственным запасам исходя из материальных затрат 4 квартала);</w:t>
      </w:r>
    </w:p>
    <w:p w:rsidR="00B26994" w:rsidRPr="002868F4" w:rsidRDefault="00B26994" w:rsidP="009040E3">
      <w:pPr>
        <w:spacing w:after="0" w:line="360" w:lineRule="auto"/>
        <w:ind w:left="720"/>
        <w:rPr>
          <w:rFonts w:ascii="Times New Roman" w:hAnsi="Times New Roman"/>
          <w:sz w:val="28"/>
          <w:szCs w:val="28"/>
        </w:rPr>
      </w:pPr>
      <w:r>
        <w:rPr>
          <w:rFonts w:ascii="Times New Roman" w:hAnsi="Times New Roman"/>
          <w:sz w:val="28"/>
          <w:szCs w:val="28"/>
        </w:rPr>
        <w:t xml:space="preserve">- </w:t>
      </w:r>
      <w:r w:rsidRPr="002868F4">
        <w:rPr>
          <w:rFonts w:ascii="Times New Roman" w:hAnsi="Times New Roman"/>
          <w:sz w:val="28"/>
          <w:szCs w:val="28"/>
        </w:rPr>
        <w:t xml:space="preserve">незавершенному производству и полуфабрикатам собственного изготовления </w:t>
      </w:r>
      <w:r>
        <w:rPr>
          <w:rFonts w:ascii="Times New Roman" w:hAnsi="Times New Roman"/>
          <w:sz w:val="28"/>
          <w:szCs w:val="28"/>
        </w:rPr>
        <w:t xml:space="preserve"> </w:t>
      </w:r>
      <w:r w:rsidRPr="002868F4">
        <w:rPr>
          <w:rFonts w:ascii="Times New Roman" w:hAnsi="Times New Roman"/>
          <w:sz w:val="28"/>
          <w:szCs w:val="28"/>
        </w:rPr>
        <w:t>(по незавершенному производству исходя из затрат на валовую продукцию</w:t>
      </w:r>
      <w:r>
        <w:rPr>
          <w:rFonts w:ascii="Times New Roman" w:hAnsi="Times New Roman"/>
          <w:sz w:val="28"/>
          <w:szCs w:val="28"/>
        </w:rPr>
        <w:t xml:space="preserve"> - </w:t>
      </w:r>
      <w:r w:rsidRPr="002868F4">
        <w:rPr>
          <w:rFonts w:ascii="Times New Roman" w:hAnsi="Times New Roman"/>
          <w:sz w:val="28"/>
          <w:szCs w:val="28"/>
        </w:rPr>
        <w:t xml:space="preserve">себестоимость валовой продукции 4 квартала). </w:t>
      </w:r>
    </w:p>
    <w:p w:rsidR="00B26994" w:rsidRPr="002868F4" w:rsidRDefault="00B26994" w:rsidP="009040E3">
      <w:pPr>
        <w:spacing w:after="0" w:line="360" w:lineRule="auto"/>
        <w:ind w:left="720"/>
        <w:rPr>
          <w:rFonts w:ascii="Times New Roman" w:hAnsi="Times New Roman"/>
          <w:sz w:val="28"/>
          <w:szCs w:val="28"/>
        </w:rPr>
      </w:pPr>
      <w:r>
        <w:rPr>
          <w:rFonts w:ascii="Times New Roman" w:hAnsi="Times New Roman"/>
          <w:sz w:val="28"/>
          <w:szCs w:val="28"/>
        </w:rPr>
        <w:t xml:space="preserve">- </w:t>
      </w:r>
      <w:r w:rsidRPr="002868F4">
        <w:rPr>
          <w:rFonts w:ascii="Times New Roman" w:hAnsi="Times New Roman"/>
          <w:sz w:val="28"/>
          <w:szCs w:val="28"/>
        </w:rPr>
        <w:t>расходам будущих периодов;</w:t>
      </w:r>
    </w:p>
    <w:p w:rsidR="00B26994" w:rsidRPr="002868F4" w:rsidRDefault="00B26994" w:rsidP="009040E3">
      <w:pPr>
        <w:spacing w:after="0" w:line="360" w:lineRule="auto"/>
        <w:ind w:left="720"/>
        <w:rPr>
          <w:rFonts w:ascii="Times New Roman" w:hAnsi="Times New Roman"/>
          <w:sz w:val="28"/>
          <w:szCs w:val="28"/>
        </w:rPr>
      </w:pPr>
      <w:r>
        <w:rPr>
          <w:rFonts w:ascii="Times New Roman" w:hAnsi="Times New Roman"/>
          <w:sz w:val="28"/>
          <w:szCs w:val="28"/>
        </w:rPr>
        <w:t xml:space="preserve">- </w:t>
      </w:r>
      <w:r w:rsidRPr="002868F4">
        <w:rPr>
          <w:rFonts w:ascii="Times New Roman" w:hAnsi="Times New Roman"/>
          <w:sz w:val="28"/>
          <w:szCs w:val="28"/>
        </w:rPr>
        <w:t>запасам готовой продукции на складе предприятия (однодневные затраты по готовой продукции определяется исходя их производственной себестоимости товарной продукции 4 квартала).</w:t>
      </w:r>
    </w:p>
    <w:p w:rsidR="00B26994" w:rsidRPr="002868F4" w:rsidRDefault="00B26994" w:rsidP="009040E3">
      <w:pPr>
        <w:spacing w:after="0" w:line="360" w:lineRule="auto"/>
        <w:ind w:left="720"/>
        <w:rPr>
          <w:rFonts w:ascii="Times New Roman" w:hAnsi="Times New Roman"/>
          <w:sz w:val="28"/>
          <w:szCs w:val="28"/>
        </w:rPr>
      </w:pPr>
      <w:r w:rsidRPr="00B64AAE">
        <w:rPr>
          <w:rFonts w:ascii="Times New Roman" w:hAnsi="Times New Roman"/>
          <w:i/>
          <w:iCs/>
          <w:sz w:val="28"/>
          <w:szCs w:val="28"/>
        </w:rPr>
        <w:t>Норматив оборотных средств</w:t>
      </w:r>
      <w:r w:rsidRPr="002868F4">
        <w:rPr>
          <w:rFonts w:ascii="Times New Roman" w:hAnsi="Times New Roman"/>
          <w:sz w:val="28"/>
          <w:szCs w:val="28"/>
        </w:rPr>
        <w:t xml:space="preserve"> - это денежное выражение стоимости минимально необходимого запаса на плановый период.</w:t>
      </w:r>
    </w:p>
    <w:p w:rsidR="00B26994" w:rsidRPr="002868F4" w:rsidRDefault="00B26994" w:rsidP="002868F4">
      <w:pPr>
        <w:spacing w:line="360" w:lineRule="auto"/>
        <w:ind w:left="720"/>
        <w:rPr>
          <w:rFonts w:ascii="Times New Roman" w:hAnsi="Times New Roman"/>
          <w:sz w:val="28"/>
          <w:szCs w:val="28"/>
        </w:rPr>
      </w:pPr>
      <w:r w:rsidRPr="002868F4">
        <w:rPr>
          <w:rFonts w:ascii="Times New Roman" w:hAnsi="Times New Roman"/>
          <w:sz w:val="28"/>
          <w:szCs w:val="28"/>
        </w:rPr>
        <w:t xml:space="preserve">Существуют несколько методов расчета нормативов оборотных средств: </w:t>
      </w:r>
      <w:r w:rsidRPr="009040E3">
        <w:rPr>
          <w:rFonts w:ascii="Times New Roman" w:hAnsi="Times New Roman"/>
          <w:b/>
          <w:sz w:val="28"/>
          <w:szCs w:val="28"/>
        </w:rPr>
        <w:t>метод прямого счета, аналитический и коэффициентный.</w:t>
      </w:r>
    </w:p>
    <w:p w:rsidR="00B26994" w:rsidRPr="002868F4" w:rsidRDefault="00B26994" w:rsidP="002868F4">
      <w:pPr>
        <w:spacing w:line="360" w:lineRule="auto"/>
        <w:ind w:left="720"/>
        <w:rPr>
          <w:rFonts w:ascii="Times New Roman" w:hAnsi="Times New Roman"/>
          <w:sz w:val="28"/>
          <w:szCs w:val="28"/>
        </w:rPr>
      </w:pPr>
      <w:r w:rsidRPr="002868F4">
        <w:rPr>
          <w:rFonts w:ascii="Times New Roman" w:hAnsi="Times New Roman"/>
          <w:i/>
          <w:iCs/>
          <w:sz w:val="28"/>
          <w:szCs w:val="28"/>
        </w:rPr>
        <w:t>Аналитический (</w:t>
      </w:r>
      <w:r w:rsidRPr="002868F4">
        <w:rPr>
          <w:rFonts w:ascii="Times New Roman" w:hAnsi="Times New Roman"/>
          <w:sz w:val="28"/>
          <w:szCs w:val="28"/>
        </w:rPr>
        <w:t>опытно-статистический) метод предполагает</w:t>
      </w:r>
      <w:r w:rsidRPr="002868F4">
        <w:rPr>
          <w:rFonts w:ascii="Times New Roman" w:hAnsi="Times New Roman"/>
          <w:b/>
          <w:bCs/>
          <w:sz w:val="28"/>
          <w:szCs w:val="28"/>
        </w:rPr>
        <w:t xml:space="preserve"> </w:t>
      </w:r>
      <w:r w:rsidRPr="002868F4">
        <w:rPr>
          <w:rFonts w:ascii="Times New Roman" w:hAnsi="Times New Roman"/>
          <w:sz w:val="28"/>
          <w:szCs w:val="28"/>
        </w:rPr>
        <w:t>укрупненный расчет оборотных средств в размере их средне фактических остатков. Данный метод предполагает учет различных факторов, влияющих на организацию и формирование оборотных средств, и используется в тех случаях, когда не предполагаются, существенные изменения в</w:t>
      </w:r>
      <w:r>
        <w:rPr>
          <w:rFonts w:ascii="Times New Roman" w:hAnsi="Times New Roman"/>
          <w:sz w:val="28"/>
          <w:szCs w:val="28"/>
        </w:rPr>
        <w:t xml:space="preserve"> </w:t>
      </w:r>
      <w:r w:rsidRPr="002868F4">
        <w:rPr>
          <w:rFonts w:ascii="Times New Roman" w:hAnsi="Times New Roman"/>
          <w:sz w:val="28"/>
          <w:szCs w:val="28"/>
        </w:rPr>
        <w:t>условиях работы предприятия и когда средства, вложенные в материальные ценности и запасы, занимают большой удельный вес.</w:t>
      </w:r>
    </w:p>
    <w:p w:rsidR="00B26994" w:rsidRPr="002868F4" w:rsidRDefault="00B26994" w:rsidP="002868F4">
      <w:pPr>
        <w:spacing w:line="360" w:lineRule="auto"/>
        <w:ind w:left="720"/>
        <w:rPr>
          <w:rFonts w:ascii="Times New Roman" w:hAnsi="Times New Roman"/>
          <w:sz w:val="28"/>
          <w:szCs w:val="28"/>
        </w:rPr>
      </w:pPr>
      <w:r w:rsidRPr="002868F4">
        <w:rPr>
          <w:rFonts w:ascii="Times New Roman" w:hAnsi="Times New Roman"/>
          <w:i/>
          <w:iCs/>
          <w:sz w:val="28"/>
          <w:szCs w:val="28"/>
        </w:rPr>
        <w:t xml:space="preserve">Коэффициентный метод </w:t>
      </w:r>
      <w:r w:rsidRPr="002868F4">
        <w:rPr>
          <w:rFonts w:ascii="Times New Roman" w:hAnsi="Times New Roman"/>
          <w:sz w:val="28"/>
          <w:szCs w:val="28"/>
        </w:rPr>
        <w:t>основан на определение нового норматива на базе имеющегося с учетом поправок на планируемое изменение объемов производства и сбыта продукции, на ускорение оборачиваемости оборотных средств</w:t>
      </w:r>
      <w:r>
        <w:rPr>
          <w:rFonts w:ascii="Times New Roman" w:hAnsi="Times New Roman"/>
          <w:sz w:val="28"/>
          <w:szCs w:val="28"/>
        </w:rPr>
        <w:t xml:space="preserve">. </w:t>
      </w:r>
      <w:r w:rsidRPr="002868F4">
        <w:rPr>
          <w:rFonts w:ascii="Times New Roman" w:hAnsi="Times New Roman"/>
          <w:sz w:val="28"/>
          <w:szCs w:val="28"/>
        </w:rPr>
        <w:t>При применении данного метода все запасы и затраты предприятия подразделяют на:</w:t>
      </w:r>
    </w:p>
    <w:p w:rsidR="00B26994" w:rsidRPr="002868F4" w:rsidRDefault="00B26994" w:rsidP="002868F4">
      <w:pPr>
        <w:spacing w:line="360" w:lineRule="auto"/>
        <w:ind w:left="720"/>
        <w:rPr>
          <w:rFonts w:ascii="Times New Roman" w:hAnsi="Times New Roman"/>
          <w:sz w:val="28"/>
          <w:szCs w:val="28"/>
        </w:rPr>
      </w:pPr>
      <w:r>
        <w:rPr>
          <w:rFonts w:ascii="Times New Roman" w:hAnsi="Times New Roman"/>
          <w:sz w:val="28"/>
          <w:szCs w:val="28"/>
        </w:rPr>
        <w:t xml:space="preserve">- </w:t>
      </w:r>
      <w:r w:rsidRPr="002868F4">
        <w:rPr>
          <w:rFonts w:ascii="Times New Roman" w:hAnsi="Times New Roman"/>
          <w:sz w:val="28"/>
          <w:szCs w:val="28"/>
        </w:rPr>
        <w:t>зависящие от изменения объема производства - сырье, материалы, затраты на незавершенное производство и готовую продукцию на складе;</w:t>
      </w:r>
    </w:p>
    <w:p w:rsidR="00B26994" w:rsidRPr="002868F4" w:rsidRDefault="00B26994" w:rsidP="002868F4">
      <w:pPr>
        <w:spacing w:line="360" w:lineRule="auto"/>
        <w:ind w:left="720"/>
        <w:rPr>
          <w:rFonts w:ascii="Times New Roman" w:hAnsi="Times New Roman"/>
          <w:sz w:val="28"/>
          <w:szCs w:val="28"/>
        </w:rPr>
      </w:pPr>
      <w:r>
        <w:rPr>
          <w:rFonts w:ascii="Times New Roman" w:hAnsi="Times New Roman"/>
          <w:sz w:val="28"/>
          <w:szCs w:val="28"/>
        </w:rPr>
        <w:t xml:space="preserve">- </w:t>
      </w:r>
      <w:r w:rsidRPr="002868F4">
        <w:rPr>
          <w:rFonts w:ascii="Times New Roman" w:hAnsi="Times New Roman"/>
          <w:sz w:val="28"/>
          <w:szCs w:val="28"/>
        </w:rPr>
        <w:t>не зависящие от роста объема производства - запасные части, малоценные и быстроизнашивающиеся предметы, расходы будущих периодов.</w:t>
      </w:r>
    </w:p>
    <w:p w:rsidR="00B26994" w:rsidRPr="002868F4" w:rsidRDefault="00B26994" w:rsidP="002868F4">
      <w:pPr>
        <w:spacing w:line="360" w:lineRule="auto"/>
        <w:ind w:left="720"/>
        <w:rPr>
          <w:rFonts w:ascii="Times New Roman" w:hAnsi="Times New Roman"/>
          <w:sz w:val="28"/>
          <w:szCs w:val="28"/>
        </w:rPr>
      </w:pPr>
      <w:r w:rsidRPr="002868F4">
        <w:rPr>
          <w:rFonts w:ascii="Times New Roman" w:hAnsi="Times New Roman"/>
          <w:sz w:val="28"/>
          <w:szCs w:val="28"/>
        </w:rPr>
        <w:t xml:space="preserve">Основным методом определения плановой потребности в оборотных средствах служит </w:t>
      </w:r>
      <w:r w:rsidRPr="009040E3">
        <w:rPr>
          <w:rFonts w:ascii="Times New Roman" w:hAnsi="Times New Roman"/>
          <w:i/>
          <w:sz w:val="28"/>
          <w:szCs w:val="28"/>
        </w:rPr>
        <w:t>метод прямого счета</w:t>
      </w:r>
      <w:r w:rsidRPr="002868F4">
        <w:rPr>
          <w:rFonts w:ascii="Times New Roman" w:hAnsi="Times New Roman"/>
          <w:sz w:val="28"/>
          <w:szCs w:val="28"/>
        </w:rPr>
        <w:t>, который является наиболее точным, обоснованным, но вместе с тем довольно трудоемким. Он основан на определении научно-обоснованных норм запаса по отдельным элементам</w:t>
      </w:r>
      <w:r>
        <w:rPr>
          <w:rFonts w:ascii="Times New Roman" w:hAnsi="Times New Roman"/>
          <w:sz w:val="28"/>
          <w:szCs w:val="28"/>
        </w:rPr>
        <w:t xml:space="preserve"> </w:t>
      </w:r>
      <w:r w:rsidRPr="002868F4">
        <w:rPr>
          <w:rFonts w:ascii="Times New Roman" w:hAnsi="Times New Roman"/>
          <w:sz w:val="28"/>
          <w:szCs w:val="28"/>
        </w:rPr>
        <w:t>оборотных средств и норматива оборотных средств, т.е. стоимостного выражения запаса, который рассчитывается по каждому элементу (частные нормативы) и в целом по нормируемым оборотным средствам (совокупный норматив).</w:t>
      </w:r>
    </w:p>
    <w:p w:rsidR="00B26994" w:rsidRPr="002868F4" w:rsidRDefault="00B26994" w:rsidP="002868F4">
      <w:pPr>
        <w:spacing w:line="360" w:lineRule="auto"/>
        <w:ind w:left="720"/>
        <w:rPr>
          <w:rFonts w:ascii="Times New Roman" w:hAnsi="Times New Roman"/>
          <w:sz w:val="28"/>
          <w:szCs w:val="28"/>
        </w:rPr>
      </w:pPr>
      <w:r w:rsidRPr="002868F4">
        <w:rPr>
          <w:rFonts w:ascii="Times New Roman" w:hAnsi="Times New Roman"/>
          <w:sz w:val="28"/>
          <w:szCs w:val="28"/>
        </w:rPr>
        <w:t>Процесс нормирования включает:</w:t>
      </w:r>
    </w:p>
    <w:p w:rsidR="00B26994" w:rsidRPr="002868F4" w:rsidRDefault="00B26994" w:rsidP="002868F4">
      <w:pPr>
        <w:spacing w:line="360" w:lineRule="auto"/>
        <w:ind w:left="720"/>
        <w:rPr>
          <w:rFonts w:ascii="Times New Roman" w:hAnsi="Times New Roman"/>
          <w:sz w:val="28"/>
          <w:szCs w:val="28"/>
        </w:rPr>
      </w:pPr>
      <w:r w:rsidRPr="002868F4">
        <w:rPr>
          <w:rFonts w:ascii="Times New Roman" w:hAnsi="Times New Roman"/>
          <w:sz w:val="28"/>
          <w:szCs w:val="28"/>
        </w:rPr>
        <w:t>1) разработку норм запаса по отдельным видам товарно-материальных ценностей всех элементов нормируемых оборотных средств;</w:t>
      </w:r>
    </w:p>
    <w:p w:rsidR="00B26994" w:rsidRPr="002868F4" w:rsidRDefault="00B26994" w:rsidP="002868F4">
      <w:pPr>
        <w:spacing w:line="360" w:lineRule="auto"/>
        <w:ind w:left="720"/>
        <w:rPr>
          <w:rFonts w:ascii="Times New Roman" w:hAnsi="Times New Roman"/>
          <w:sz w:val="28"/>
          <w:szCs w:val="28"/>
        </w:rPr>
      </w:pPr>
      <w:r w:rsidRPr="002868F4">
        <w:rPr>
          <w:rFonts w:ascii="Times New Roman" w:hAnsi="Times New Roman"/>
          <w:sz w:val="28"/>
          <w:szCs w:val="28"/>
        </w:rPr>
        <w:t>2) определение частых нормативов по каждому элементу оборотных средств;</w:t>
      </w:r>
    </w:p>
    <w:p w:rsidR="00B26994" w:rsidRPr="002868F4" w:rsidRDefault="00B26994" w:rsidP="002868F4">
      <w:pPr>
        <w:spacing w:line="360" w:lineRule="auto"/>
        <w:ind w:left="720"/>
        <w:rPr>
          <w:rFonts w:ascii="Times New Roman" w:hAnsi="Times New Roman"/>
          <w:sz w:val="28"/>
          <w:szCs w:val="28"/>
        </w:rPr>
      </w:pPr>
      <w:r w:rsidRPr="002868F4">
        <w:rPr>
          <w:rFonts w:ascii="Times New Roman" w:hAnsi="Times New Roman"/>
          <w:sz w:val="28"/>
          <w:szCs w:val="28"/>
        </w:rPr>
        <w:t>3) расчет совокупного норматива по собственным нормируемым оборотным средствам.</w:t>
      </w:r>
    </w:p>
    <w:p w:rsidR="00B26994" w:rsidRPr="00D56E1A" w:rsidRDefault="00B26994" w:rsidP="00D56E1A">
      <w:pPr>
        <w:spacing w:line="360" w:lineRule="auto"/>
        <w:ind w:firstLine="708"/>
        <w:rPr>
          <w:rFonts w:ascii="Times New Roman" w:hAnsi="Times New Roman"/>
          <w:sz w:val="28"/>
          <w:szCs w:val="28"/>
        </w:rPr>
      </w:pPr>
      <w:r w:rsidRPr="00D56E1A">
        <w:rPr>
          <w:rFonts w:ascii="Times New Roman" w:hAnsi="Times New Roman"/>
          <w:sz w:val="28"/>
          <w:szCs w:val="28"/>
        </w:rPr>
        <w:t>При данном методе норматив оборотных средств рассчитывается как произведение однодневного расхода ресурса в стоимостном выражении на норму запаса выраженную в днях.</w:t>
      </w:r>
    </w:p>
    <w:p w:rsidR="00B26994" w:rsidRPr="002868F4" w:rsidRDefault="00B26994" w:rsidP="002868F4">
      <w:pPr>
        <w:spacing w:line="360" w:lineRule="auto"/>
        <w:ind w:left="720"/>
        <w:rPr>
          <w:rFonts w:ascii="Times New Roman" w:hAnsi="Times New Roman"/>
          <w:b/>
          <w:bCs/>
          <w:sz w:val="28"/>
          <w:szCs w:val="28"/>
        </w:rPr>
      </w:pPr>
      <w:bookmarkStart w:id="2" w:name="_Toc230264243"/>
      <w:bookmarkStart w:id="3" w:name="_Toc230264378"/>
      <w:r>
        <w:rPr>
          <w:rFonts w:ascii="Times New Roman" w:hAnsi="Times New Roman"/>
          <w:b/>
          <w:bCs/>
          <w:sz w:val="28"/>
          <w:szCs w:val="28"/>
        </w:rPr>
        <w:t>Норматив</w:t>
      </w:r>
      <w:r w:rsidRPr="002868F4">
        <w:rPr>
          <w:rFonts w:ascii="Times New Roman" w:hAnsi="Times New Roman"/>
          <w:b/>
          <w:bCs/>
          <w:sz w:val="28"/>
          <w:szCs w:val="28"/>
        </w:rPr>
        <w:t xml:space="preserve"> обор</w:t>
      </w:r>
      <w:r>
        <w:rPr>
          <w:rFonts w:ascii="Times New Roman" w:hAnsi="Times New Roman"/>
          <w:b/>
          <w:bCs/>
          <w:sz w:val="28"/>
          <w:szCs w:val="28"/>
        </w:rPr>
        <w:t>отных</w:t>
      </w:r>
      <w:r w:rsidRPr="002868F4">
        <w:rPr>
          <w:rFonts w:ascii="Times New Roman" w:hAnsi="Times New Roman"/>
          <w:b/>
          <w:bCs/>
          <w:sz w:val="28"/>
          <w:szCs w:val="28"/>
        </w:rPr>
        <w:t xml:space="preserve"> </w:t>
      </w:r>
      <w:r>
        <w:rPr>
          <w:rFonts w:ascii="Times New Roman" w:hAnsi="Times New Roman"/>
          <w:b/>
          <w:bCs/>
          <w:sz w:val="28"/>
          <w:szCs w:val="28"/>
        </w:rPr>
        <w:t xml:space="preserve">средств </w:t>
      </w:r>
      <w:r w:rsidRPr="002868F4">
        <w:rPr>
          <w:rFonts w:ascii="Times New Roman" w:hAnsi="Times New Roman"/>
          <w:b/>
          <w:bCs/>
          <w:sz w:val="28"/>
          <w:szCs w:val="28"/>
        </w:rPr>
        <w:t xml:space="preserve"> = ОР х Н</w:t>
      </w:r>
      <w:bookmarkEnd w:id="2"/>
      <w:bookmarkEnd w:id="3"/>
    </w:p>
    <w:p w:rsidR="00B26994" w:rsidRDefault="00B26994" w:rsidP="002868F4">
      <w:pPr>
        <w:spacing w:line="360" w:lineRule="auto"/>
        <w:ind w:left="720"/>
        <w:rPr>
          <w:rFonts w:ascii="Times New Roman" w:hAnsi="Times New Roman"/>
          <w:sz w:val="28"/>
          <w:szCs w:val="28"/>
        </w:rPr>
      </w:pPr>
      <w:r w:rsidRPr="002868F4">
        <w:rPr>
          <w:rFonts w:ascii="Times New Roman" w:hAnsi="Times New Roman"/>
          <w:b/>
          <w:bCs/>
          <w:sz w:val="28"/>
          <w:szCs w:val="28"/>
        </w:rPr>
        <w:t>ОР</w:t>
      </w:r>
      <w:r w:rsidRPr="002868F4">
        <w:rPr>
          <w:rFonts w:ascii="Times New Roman" w:hAnsi="Times New Roman"/>
          <w:sz w:val="28"/>
          <w:szCs w:val="28"/>
        </w:rPr>
        <w:t xml:space="preserve"> - это средний однодневный расход запаса или отпуск, определяемый предприятием на основе сметы затрат 4-го квартала </w:t>
      </w:r>
    </w:p>
    <w:p w:rsidR="00B26994" w:rsidRPr="002868F4" w:rsidRDefault="00B26994" w:rsidP="002868F4">
      <w:pPr>
        <w:spacing w:line="360" w:lineRule="auto"/>
        <w:ind w:left="720"/>
        <w:rPr>
          <w:rFonts w:ascii="Times New Roman" w:hAnsi="Times New Roman"/>
          <w:sz w:val="28"/>
          <w:szCs w:val="28"/>
        </w:rPr>
      </w:pPr>
      <w:r w:rsidRPr="002868F4">
        <w:rPr>
          <w:rFonts w:ascii="Times New Roman" w:hAnsi="Times New Roman"/>
          <w:b/>
          <w:bCs/>
          <w:sz w:val="28"/>
          <w:szCs w:val="28"/>
        </w:rPr>
        <w:t xml:space="preserve">Н - </w:t>
      </w:r>
      <w:r w:rsidRPr="002868F4">
        <w:rPr>
          <w:rFonts w:ascii="Times New Roman" w:hAnsi="Times New Roman"/>
          <w:sz w:val="28"/>
          <w:szCs w:val="28"/>
        </w:rPr>
        <w:t>это норма запаса, которая устанавливается исходя из времени необходимого для создания условий эффективного и бесперебойного функционирования производства.</w:t>
      </w:r>
    </w:p>
    <w:p w:rsidR="00B26994" w:rsidRPr="002868F4" w:rsidRDefault="00B26994" w:rsidP="002868F4">
      <w:pPr>
        <w:pStyle w:val="11"/>
        <w:spacing w:line="360" w:lineRule="auto"/>
        <w:ind w:left="1080"/>
        <w:rPr>
          <w:rFonts w:ascii="Times New Roman" w:hAnsi="Times New Roman"/>
          <w:sz w:val="28"/>
          <w:szCs w:val="28"/>
        </w:rPr>
      </w:pPr>
      <w:r w:rsidRPr="002868F4">
        <w:rPr>
          <w:rFonts w:ascii="Times New Roman" w:hAnsi="Times New Roman"/>
          <w:sz w:val="28"/>
          <w:szCs w:val="28"/>
        </w:rPr>
        <w:t>Общая норма запаса включает:</w:t>
      </w:r>
    </w:p>
    <w:p w:rsidR="00B26994" w:rsidRPr="002868F4" w:rsidRDefault="00B26994" w:rsidP="002868F4">
      <w:pPr>
        <w:spacing w:line="360" w:lineRule="auto"/>
        <w:ind w:left="720"/>
        <w:rPr>
          <w:rFonts w:ascii="Times New Roman" w:hAnsi="Times New Roman"/>
          <w:sz w:val="28"/>
          <w:szCs w:val="28"/>
        </w:rPr>
      </w:pPr>
      <w:r w:rsidRPr="002868F4">
        <w:rPr>
          <w:rFonts w:ascii="Times New Roman" w:hAnsi="Times New Roman"/>
          <w:sz w:val="28"/>
          <w:szCs w:val="28"/>
        </w:rPr>
        <w:t>1. транспортный</w:t>
      </w:r>
      <w:r w:rsidRPr="002868F4">
        <w:rPr>
          <w:rFonts w:ascii="Times New Roman" w:hAnsi="Times New Roman"/>
          <w:b/>
          <w:bCs/>
          <w:sz w:val="28"/>
          <w:szCs w:val="28"/>
        </w:rPr>
        <w:t xml:space="preserve"> </w:t>
      </w:r>
      <w:r w:rsidRPr="002868F4">
        <w:rPr>
          <w:rFonts w:ascii="Times New Roman" w:hAnsi="Times New Roman"/>
          <w:sz w:val="28"/>
          <w:szCs w:val="28"/>
        </w:rPr>
        <w:t>запас, создается на время несовпадения между оплатой документов и поступлением товаров, т.е. когда длительность документооборота меньше длительности грузооборота;</w:t>
      </w:r>
    </w:p>
    <w:p w:rsidR="00B26994" w:rsidRPr="002868F4" w:rsidRDefault="00B26994" w:rsidP="002868F4">
      <w:pPr>
        <w:spacing w:line="360" w:lineRule="auto"/>
        <w:ind w:left="720"/>
        <w:rPr>
          <w:rFonts w:ascii="Times New Roman" w:hAnsi="Times New Roman"/>
          <w:sz w:val="28"/>
          <w:szCs w:val="28"/>
        </w:rPr>
      </w:pPr>
      <w:r w:rsidRPr="002868F4">
        <w:rPr>
          <w:rFonts w:ascii="Times New Roman" w:hAnsi="Times New Roman"/>
          <w:sz w:val="28"/>
          <w:szCs w:val="28"/>
        </w:rPr>
        <w:t>2. подготовительный запас - это время, необходимое на разгрузку, складирование и размещение товара. Определяется на основе хронометража;</w:t>
      </w:r>
    </w:p>
    <w:p w:rsidR="00B26994" w:rsidRPr="002868F4" w:rsidRDefault="00B26994" w:rsidP="002868F4">
      <w:pPr>
        <w:spacing w:line="360" w:lineRule="auto"/>
        <w:ind w:left="720"/>
        <w:rPr>
          <w:rFonts w:ascii="Times New Roman" w:hAnsi="Times New Roman"/>
          <w:sz w:val="28"/>
          <w:szCs w:val="28"/>
        </w:rPr>
      </w:pPr>
      <w:r w:rsidRPr="002868F4">
        <w:rPr>
          <w:rFonts w:ascii="Times New Roman" w:hAnsi="Times New Roman"/>
          <w:sz w:val="28"/>
          <w:szCs w:val="28"/>
        </w:rPr>
        <w:t>3. технологический запас - это время, необходимое для подготовки сырья и материалов к производству;</w:t>
      </w:r>
    </w:p>
    <w:p w:rsidR="00B26994" w:rsidRPr="002868F4" w:rsidRDefault="00B26994" w:rsidP="002868F4">
      <w:pPr>
        <w:spacing w:line="360" w:lineRule="auto"/>
        <w:ind w:left="720"/>
        <w:rPr>
          <w:rFonts w:ascii="Times New Roman" w:hAnsi="Times New Roman"/>
          <w:sz w:val="28"/>
          <w:szCs w:val="28"/>
        </w:rPr>
      </w:pPr>
      <w:r w:rsidRPr="002868F4">
        <w:rPr>
          <w:rFonts w:ascii="Times New Roman" w:hAnsi="Times New Roman"/>
          <w:sz w:val="28"/>
          <w:szCs w:val="28"/>
        </w:rPr>
        <w:t>4. текущий запас - планируется исходя из времени между поставками в размере 1/2 этого интервала;</w:t>
      </w:r>
    </w:p>
    <w:p w:rsidR="00B26994" w:rsidRPr="002868F4" w:rsidRDefault="00B26994" w:rsidP="002868F4">
      <w:pPr>
        <w:spacing w:line="360" w:lineRule="auto"/>
        <w:ind w:left="720"/>
        <w:rPr>
          <w:rFonts w:ascii="Times New Roman" w:hAnsi="Times New Roman"/>
          <w:sz w:val="28"/>
          <w:szCs w:val="28"/>
        </w:rPr>
      </w:pPr>
      <w:r w:rsidRPr="002868F4">
        <w:rPr>
          <w:rFonts w:ascii="Times New Roman" w:hAnsi="Times New Roman"/>
          <w:sz w:val="28"/>
          <w:szCs w:val="28"/>
        </w:rPr>
        <w:t>5. страховой запас - создается на случай перебоев в поставках для гарантии непрерывности в процессе производства, планируется в размере 50% текущего запаса.</w:t>
      </w:r>
    </w:p>
    <w:p w:rsidR="00B26994" w:rsidRPr="009040E3" w:rsidRDefault="00B26994" w:rsidP="009040E3">
      <w:pPr>
        <w:spacing w:line="360" w:lineRule="auto"/>
        <w:ind w:firstLine="708"/>
        <w:rPr>
          <w:rFonts w:ascii="Times New Roman" w:hAnsi="Times New Roman"/>
          <w:sz w:val="28"/>
          <w:szCs w:val="28"/>
        </w:rPr>
      </w:pPr>
      <w:r w:rsidRPr="009040E3">
        <w:rPr>
          <w:rFonts w:ascii="Times New Roman" w:hAnsi="Times New Roman"/>
          <w:sz w:val="28"/>
          <w:szCs w:val="28"/>
        </w:rPr>
        <w:t>Нормы запаса рассчитываются отдельно по каждому виду сырья и материалов и по каждому крупному поставщику. После расчета частных норм определяется совокупная норма потребности по каждому элементу производственных запасов и по всем оборотным средствам в целом. Она определяется как сумма</w:t>
      </w:r>
      <w:r w:rsidRPr="009040E3">
        <w:rPr>
          <w:rFonts w:ascii="Times New Roman" w:hAnsi="Times New Roman"/>
          <w:i/>
          <w:iCs/>
          <w:sz w:val="28"/>
          <w:szCs w:val="28"/>
        </w:rPr>
        <w:t xml:space="preserve"> </w:t>
      </w:r>
      <w:r w:rsidRPr="009040E3">
        <w:rPr>
          <w:rFonts w:ascii="Times New Roman" w:hAnsi="Times New Roman"/>
          <w:sz w:val="28"/>
          <w:szCs w:val="28"/>
        </w:rPr>
        <w:t>норм. Фактическую совокупную потребность в оборотных средствах сопоставляют с наличием оборотных средств в отчетном периоде для определения необходимого их прироста или излишка.</w:t>
      </w:r>
    </w:p>
    <w:p w:rsidR="00B26994" w:rsidRDefault="00B26994" w:rsidP="009040E3">
      <w:pPr>
        <w:spacing w:line="360" w:lineRule="auto"/>
        <w:ind w:firstLine="708"/>
        <w:rPr>
          <w:rFonts w:ascii="Times New Roman" w:hAnsi="Times New Roman"/>
          <w:sz w:val="28"/>
          <w:szCs w:val="28"/>
        </w:rPr>
      </w:pPr>
      <w:r w:rsidRPr="002868F4">
        <w:rPr>
          <w:rFonts w:ascii="Times New Roman" w:hAnsi="Times New Roman"/>
          <w:sz w:val="28"/>
          <w:szCs w:val="28"/>
        </w:rPr>
        <w:t>Прирост потребности означает увеличение затрат на пополнение оборотных средств. Он закладывается в расходной части финансового плана предприятия. Излишек означает высвобождение оборотных средств и отражается в доходной части финансового плана. Финансовый план отражает не саму потребность в оборотных средствах, а ее изменение.</w:t>
      </w:r>
    </w:p>
    <w:p w:rsidR="00B26994" w:rsidRDefault="00B26994" w:rsidP="009040E3">
      <w:pPr>
        <w:spacing w:line="360" w:lineRule="auto"/>
        <w:ind w:firstLine="708"/>
        <w:rPr>
          <w:rFonts w:ascii="Times New Roman" w:hAnsi="Times New Roman"/>
          <w:sz w:val="28"/>
          <w:szCs w:val="28"/>
        </w:rPr>
      </w:pPr>
    </w:p>
    <w:p w:rsidR="00B26994" w:rsidRDefault="00B26994" w:rsidP="005B7B8F">
      <w:pPr>
        <w:pStyle w:val="11"/>
        <w:spacing w:line="360" w:lineRule="auto"/>
        <w:rPr>
          <w:rFonts w:ascii="Times New Roman" w:hAnsi="Times New Roman"/>
          <w:b/>
          <w:sz w:val="28"/>
          <w:szCs w:val="28"/>
        </w:rPr>
      </w:pPr>
      <w:r w:rsidRPr="005B7B8F">
        <w:rPr>
          <w:rFonts w:ascii="Times New Roman" w:hAnsi="Times New Roman"/>
          <w:b/>
          <w:sz w:val="28"/>
          <w:szCs w:val="28"/>
        </w:rPr>
        <w:t>Анализ управления оборотным капиталом ООО «</w:t>
      </w:r>
      <w:r>
        <w:rPr>
          <w:rFonts w:ascii="Times New Roman" w:hAnsi="Times New Roman"/>
          <w:b/>
          <w:sz w:val="28"/>
          <w:szCs w:val="28"/>
        </w:rPr>
        <w:t>Водолей</w:t>
      </w:r>
      <w:r w:rsidRPr="005B7B8F">
        <w:rPr>
          <w:rFonts w:ascii="Times New Roman" w:hAnsi="Times New Roman"/>
          <w:b/>
          <w:sz w:val="28"/>
          <w:szCs w:val="28"/>
        </w:rPr>
        <w:t>»</w:t>
      </w:r>
    </w:p>
    <w:p w:rsidR="00B26994" w:rsidRDefault="00B26994" w:rsidP="00E34FB6">
      <w:pPr>
        <w:pStyle w:val="11"/>
        <w:numPr>
          <w:ilvl w:val="1"/>
          <w:numId w:val="9"/>
        </w:numPr>
        <w:spacing w:line="360" w:lineRule="auto"/>
        <w:rPr>
          <w:rFonts w:ascii="Times New Roman" w:hAnsi="Times New Roman"/>
          <w:b/>
          <w:sz w:val="28"/>
          <w:szCs w:val="28"/>
        </w:rPr>
      </w:pPr>
      <w:r>
        <w:rPr>
          <w:rFonts w:ascii="Times New Roman" w:hAnsi="Times New Roman"/>
          <w:b/>
          <w:sz w:val="28"/>
          <w:szCs w:val="28"/>
        </w:rPr>
        <w:t xml:space="preserve"> Характеристика </w:t>
      </w:r>
      <w:r w:rsidRPr="005B7B8F">
        <w:rPr>
          <w:rFonts w:ascii="Times New Roman" w:hAnsi="Times New Roman"/>
          <w:b/>
          <w:sz w:val="28"/>
          <w:szCs w:val="28"/>
        </w:rPr>
        <w:t>ООО «</w:t>
      </w:r>
      <w:r>
        <w:rPr>
          <w:rFonts w:ascii="Times New Roman" w:hAnsi="Times New Roman"/>
          <w:b/>
          <w:sz w:val="28"/>
          <w:szCs w:val="28"/>
        </w:rPr>
        <w:t>Водолей</w:t>
      </w:r>
      <w:r w:rsidRPr="005B7B8F">
        <w:rPr>
          <w:rFonts w:ascii="Times New Roman" w:hAnsi="Times New Roman"/>
          <w:b/>
          <w:sz w:val="28"/>
          <w:szCs w:val="28"/>
        </w:rPr>
        <w:t>»</w:t>
      </w:r>
    </w:p>
    <w:p w:rsidR="00B26994" w:rsidRDefault="00B26994" w:rsidP="00E34FB6">
      <w:pPr>
        <w:pStyle w:val="11"/>
        <w:spacing w:line="360" w:lineRule="auto"/>
        <w:ind w:left="1515"/>
        <w:rPr>
          <w:rFonts w:ascii="Times New Roman" w:hAnsi="Times New Roman"/>
          <w:b/>
          <w:sz w:val="28"/>
          <w:szCs w:val="28"/>
        </w:rPr>
      </w:pPr>
    </w:p>
    <w:p w:rsidR="00B26994" w:rsidRPr="00E34FB6" w:rsidRDefault="00B26994" w:rsidP="00E34FB6">
      <w:pPr>
        <w:pStyle w:val="11"/>
        <w:spacing w:line="360" w:lineRule="auto"/>
        <w:ind w:left="375" w:firstLine="333"/>
        <w:rPr>
          <w:rFonts w:ascii="Times New Roman" w:hAnsi="Times New Roman"/>
          <w:sz w:val="28"/>
          <w:szCs w:val="28"/>
        </w:rPr>
      </w:pPr>
      <w:r w:rsidRPr="00E34FB6">
        <w:rPr>
          <w:rFonts w:ascii="Times New Roman" w:hAnsi="Times New Roman"/>
          <w:sz w:val="28"/>
          <w:szCs w:val="28"/>
        </w:rPr>
        <w:t xml:space="preserve">Торговое предприятие ООО </w:t>
      </w:r>
      <w:r>
        <w:rPr>
          <w:rFonts w:ascii="Times New Roman" w:hAnsi="Times New Roman"/>
          <w:sz w:val="28"/>
          <w:szCs w:val="28"/>
        </w:rPr>
        <w:t>«Водолей»</w:t>
      </w:r>
      <w:r w:rsidRPr="00E34FB6">
        <w:rPr>
          <w:rFonts w:ascii="Times New Roman" w:hAnsi="Times New Roman"/>
          <w:sz w:val="28"/>
          <w:szCs w:val="28"/>
        </w:rPr>
        <w:t xml:space="preserve"> создано в соответствии с действующим на территории РФ законодательством. Предприятие осуществляет свою торгово-хозяйственную деятельность на потребительском рынке г</w:t>
      </w:r>
      <w:r>
        <w:rPr>
          <w:rFonts w:ascii="Times New Roman" w:hAnsi="Times New Roman"/>
          <w:sz w:val="28"/>
          <w:szCs w:val="28"/>
        </w:rPr>
        <w:t>орода  Самара. ООО «Водолей»</w:t>
      </w:r>
      <w:r w:rsidRPr="00E34FB6">
        <w:rPr>
          <w:rFonts w:ascii="Times New Roman" w:hAnsi="Times New Roman"/>
          <w:sz w:val="28"/>
          <w:szCs w:val="28"/>
        </w:rPr>
        <w:t xml:space="preserve"> </w:t>
      </w:r>
      <w:r>
        <w:rPr>
          <w:rFonts w:ascii="Times New Roman" w:hAnsi="Times New Roman"/>
          <w:sz w:val="28"/>
          <w:szCs w:val="28"/>
        </w:rPr>
        <w:t xml:space="preserve">- это </w:t>
      </w:r>
      <w:r w:rsidRPr="00E34FB6">
        <w:rPr>
          <w:rFonts w:ascii="Times New Roman" w:hAnsi="Times New Roman"/>
          <w:sz w:val="28"/>
          <w:szCs w:val="28"/>
        </w:rPr>
        <w:t>юридическ</w:t>
      </w:r>
      <w:r>
        <w:rPr>
          <w:rFonts w:ascii="Times New Roman" w:hAnsi="Times New Roman"/>
          <w:sz w:val="28"/>
          <w:szCs w:val="28"/>
        </w:rPr>
        <w:t>ое</w:t>
      </w:r>
      <w:r w:rsidRPr="00E34FB6">
        <w:rPr>
          <w:rFonts w:ascii="Times New Roman" w:hAnsi="Times New Roman"/>
          <w:sz w:val="28"/>
          <w:szCs w:val="28"/>
        </w:rPr>
        <w:t xml:space="preserve"> лицо, </w:t>
      </w:r>
      <w:r>
        <w:rPr>
          <w:rFonts w:ascii="Times New Roman" w:hAnsi="Times New Roman"/>
          <w:sz w:val="28"/>
          <w:szCs w:val="28"/>
        </w:rPr>
        <w:t xml:space="preserve">которое </w:t>
      </w:r>
      <w:r w:rsidRPr="00E34FB6">
        <w:rPr>
          <w:rFonts w:ascii="Times New Roman" w:hAnsi="Times New Roman"/>
          <w:sz w:val="28"/>
          <w:szCs w:val="28"/>
        </w:rPr>
        <w:t>имеет самостоятельный баланс, расчетный счет и иные счета в банках России, печать, бланки со своим наименованием</w:t>
      </w:r>
      <w:r>
        <w:rPr>
          <w:rFonts w:ascii="Times New Roman" w:hAnsi="Times New Roman"/>
          <w:sz w:val="28"/>
          <w:szCs w:val="28"/>
        </w:rPr>
        <w:t>,</w:t>
      </w:r>
      <w:r w:rsidRPr="00E34FB6">
        <w:rPr>
          <w:rFonts w:ascii="Times New Roman" w:hAnsi="Times New Roman"/>
          <w:sz w:val="28"/>
          <w:szCs w:val="28"/>
        </w:rPr>
        <w:t xml:space="preserve"> собственный товарный знак предприятия и действует на основе полного хозяйственного расчета, самофинансирования и самоокупаемости.</w:t>
      </w:r>
    </w:p>
    <w:p w:rsidR="00B26994" w:rsidRPr="00E34FB6" w:rsidRDefault="00B26994" w:rsidP="00E34FB6">
      <w:pPr>
        <w:pStyle w:val="11"/>
        <w:spacing w:line="360" w:lineRule="auto"/>
        <w:ind w:left="375" w:firstLine="333"/>
        <w:rPr>
          <w:rFonts w:ascii="Times New Roman" w:hAnsi="Times New Roman"/>
          <w:sz w:val="28"/>
          <w:szCs w:val="28"/>
        </w:rPr>
      </w:pPr>
      <w:r>
        <w:rPr>
          <w:rFonts w:ascii="Times New Roman" w:hAnsi="Times New Roman"/>
          <w:sz w:val="28"/>
          <w:szCs w:val="28"/>
        </w:rPr>
        <w:t>Учредительными документами являются</w:t>
      </w:r>
      <w:r w:rsidRPr="00E34FB6">
        <w:rPr>
          <w:rFonts w:ascii="Times New Roman" w:hAnsi="Times New Roman"/>
          <w:sz w:val="28"/>
          <w:szCs w:val="28"/>
        </w:rPr>
        <w:t xml:space="preserve"> Устав и Учредительны</w:t>
      </w:r>
      <w:r>
        <w:rPr>
          <w:rFonts w:ascii="Times New Roman" w:hAnsi="Times New Roman"/>
          <w:sz w:val="28"/>
          <w:szCs w:val="28"/>
        </w:rPr>
        <w:t>й</w:t>
      </w:r>
      <w:r w:rsidRPr="00E34FB6">
        <w:rPr>
          <w:rFonts w:ascii="Times New Roman" w:hAnsi="Times New Roman"/>
          <w:sz w:val="28"/>
          <w:szCs w:val="28"/>
        </w:rPr>
        <w:t xml:space="preserve"> договор, а также соответствующи</w:t>
      </w:r>
      <w:r>
        <w:rPr>
          <w:rFonts w:ascii="Times New Roman" w:hAnsi="Times New Roman"/>
          <w:sz w:val="28"/>
          <w:szCs w:val="28"/>
        </w:rPr>
        <w:t>е</w:t>
      </w:r>
      <w:r w:rsidRPr="00E34FB6">
        <w:rPr>
          <w:rFonts w:ascii="Times New Roman" w:hAnsi="Times New Roman"/>
          <w:sz w:val="28"/>
          <w:szCs w:val="28"/>
        </w:rPr>
        <w:t xml:space="preserve"> законодательны</w:t>
      </w:r>
      <w:r>
        <w:rPr>
          <w:rFonts w:ascii="Times New Roman" w:hAnsi="Times New Roman"/>
          <w:sz w:val="28"/>
          <w:szCs w:val="28"/>
        </w:rPr>
        <w:t>е</w:t>
      </w:r>
      <w:r w:rsidRPr="00E34FB6">
        <w:rPr>
          <w:rFonts w:ascii="Times New Roman" w:hAnsi="Times New Roman"/>
          <w:sz w:val="28"/>
          <w:szCs w:val="28"/>
        </w:rPr>
        <w:t xml:space="preserve"> акт</w:t>
      </w:r>
      <w:r>
        <w:rPr>
          <w:rFonts w:ascii="Times New Roman" w:hAnsi="Times New Roman"/>
          <w:sz w:val="28"/>
          <w:szCs w:val="28"/>
        </w:rPr>
        <w:t>ы</w:t>
      </w:r>
      <w:r w:rsidRPr="00E34FB6">
        <w:rPr>
          <w:rFonts w:ascii="Times New Roman" w:hAnsi="Times New Roman"/>
          <w:sz w:val="28"/>
          <w:szCs w:val="28"/>
        </w:rPr>
        <w:t xml:space="preserve"> в сфере предпринимательской деятельности.</w:t>
      </w:r>
      <w:r>
        <w:rPr>
          <w:rFonts w:ascii="Times New Roman" w:hAnsi="Times New Roman"/>
          <w:sz w:val="28"/>
          <w:szCs w:val="28"/>
        </w:rPr>
        <w:t xml:space="preserve"> Правовое положение регулируется Гражданским кодексом РФ и федеральным законом «об Обществе с ограниченной ответственностью».</w:t>
      </w:r>
    </w:p>
    <w:p w:rsidR="00B26994" w:rsidRPr="00E34FB6" w:rsidRDefault="00B26994" w:rsidP="0067793C">
      <w:pPr>
        <w:pStyle w:val="11"/>
        <w:spacing w:line="360" w:lineRule="auto"/>
        <w:ind w:left="375" w:firstLine="333"/>
        <w:rPr>
          <w:rFonts w:ascii="Times New Roman" w:hAnsi="Times New Roman"/>
          <w:sz w:val="28"/>
          <w:szCs w:val="28"/>
        </w:rPr>
      </w:pPr>
      <w:r w:rsidRPr="00E34FB6">
        <w:rPr>
          <w:rFonts w:ascii="Times New Roman" w:hAnsi="Times New Roman"/>
          <w:sz w:val="28"/>
          <w:szCs w:val="28"/>
        </w:rPr>
        <w:t xml:space="preserve">Размер Уставного капитала ООО </w:t>
      </w:r>
      <w:r>
        <w:rPr>
          <w:rFonts w:ascii="Times New Roman" w:hAnsi="Times New Roman"/>
          <w:sz w:val="28"/>
          <w:szCs w:val="28"/>
        </w:rPr>
        <w:t>«Водолей»</w:t>
      </w:r>
      <w:r w:rsidRPr="00E34FB6">
        <w:rPr>
          <w:rFonts w:ascii="Times New Roman" w:hAnsi="Times New Roman"/>
          <w:sz w:val="28"/>
          <w:szCs w:val="28"/>
        </w:rPr>
        <w:t xml:space="preserve"> составляет 10 тыс. руб. </w:t>
      </w:r>
      <w:r>
        <w:rPr>
          <w:rFonts w:ascii="Times New Roman" w:hAnsi="Times New Roman"/>
          <w:sz w:val="28"/>
          <w:szCs w:val="28"/>
        </w:rPr>
        <w:t>П</w:t>
      </w:r>
      <w:r w:rsidRPr="00E34FB6">
        <w:rPr>
          <w:rFonts w:ascii="Times New Roman" w:hAnsi="Times New Roman"/>
          <w:sz w:val="28"/>
          <w:szCs w:val="28"/>
        </w:rPr>
        <w:t>редприятие создано двумя учредителями, вклад которых составляет по 50% от общей суммы уставного капитала. Все учредители мог</w:t>
      </w:r>
      <w:r>
        <w:rPr>
          <w:rFonts w:ascii="Times New Roman" w:hAnsi="Times New Roman"/>
          <w:sz w:val="28"/>
          <w:szCs w:val="28"/>
        </w:rPr>
        <w:t>ут принять участие в управлении. С одной стороны, это</w:t>
      </w:r>
      <w:r w:rsidRPr="00E34FB6">
        <w:rPr>
          <w:rFonts w:ascii="Times New Roman" w:hAnsi="Times New Roman"/>
          <w:sz w:val="28"/>
          <w:szCs w:val="28"/>
        </w:rPr>
        <w:t xml:space="preserve"> отвечает их интересам, а с другой, соответствует</w:t>
      </w:r>
      <w:r>
        <w:rPr>
          <w:rFonts w:ascii="Times New Roman" w:hAnsi="Times New Roman"/>
          <w:sz w:val="28"/>
          <w:szCs w:val="28"/>
        </w:rPr>
        <w:t xml:space="preserve"> главной </w:t>
      </w:r>
      <w:r w:rsidRPr="00E34FB6">
        <w:rPr>
          <w:rFonts w:ascii="Times New Roman" w:hAnsi="Times New Roman"/>
          <w:sz w:val="28"/>
          <w:szCs w:val="28"/>
        </w:rPr>
        <w:t xml:space="preserve"> цел</w:t>
      </w:r>
      <w:r>
        <w:rPr>
          <w:rFonts w:ascii="Times New Roman" w:hAnsi="Times New Roman"/>
          <w:sz w:val="28"/>
          <w:szCs w:val="28"/>
        </w:rPr>
        <w:t>и</w:t>
      </w:r>
      <w:r w:rsidRPr="00E34FB6">
        <w:rPr>
          <w:rFonts w:ascii="Times New Roman" w:hAnsi="Times New Roman"/>
          <w:sz w:val="28"/>
          <w:szCs w:val="28"/>
        </w:rPr>
        <w:t xml:space="preserve"> </w:t>
      </w:r>
      <w:r>
        <w:rPr>
          <w:rFonts w:ascii="Times New Roman" w:hAnsi="Times New Roman"/>
          <w:sz w:val="28"/>
          <w:szCs w:val="28"/>
        </w:rPr>
        <w:t>ООО</w:t>
      </w:r>
      <w:r w:rsidRPr="00E34FB6">
        <w:rPr>
          <w:rFonts w:ascii="Times New Roman" w:hAnsi="Times New Roman"/>
          <w:sz w:val="28"/>
          <w:szCs w:val="28"/>
        </w:rPr>
        <w:t xml:space="preserve"> - </w:t>
      </w:r>
      <w:r>
        <w:rPr>
          <w:rFonts w:ascii="Times New Roman" w:hAnsi="Times New Roman"/>
          <w:sz w:val="28"/>
          <w:szCs w:val="28"/>
        </w:rPr>
        <w:t>извлечение</w:t>
      </w:r>
      <w:r w:rsidRPr="00E34FB6">
        <w:rPr>
          <w:rFonts w:ascii="Times New Roman" w:hAnsi="Times New Roman"/>
          <w:sz w:val="28"/>
          <w:szCs w:val="28"/>
        </w:rPr>
        <w:t xml:space="preserve"> максимальн</w:t>
      </w:r>
      <w:r>
        <w:rPr>
          <w:rFonts w:ascii="Times New Roman" w:hAnsi="Times New Roman"/>
          <w:sz w:val="28"/>
          <w:szCs w:val="28"/>
        </w:rPr>
        <w:t>ой</w:t>
      </w:r>
      <w:r w:rsidRPr="00E34FB6">
        <w:rPr>
          <w:rFonts w:ascii="Times New Roman" w:hAnsi="Times New Roman"/>
          <w:sz w:val="28"/>
          <w:szCs w:val="28"/>
        </w:rPr>
        <w:t xml:space="preserve"> прибыл</w:t>
      </w:r>
      <w:r>
        <w:rPr>
          <w:rFonts w:ascii="Times New Roman" w:hAnsi="Times New Roman"/>
          <w:sz w:val="28"/>
          <w:szCs w:val="28"/>
        </w:rPr>
        <w:t>и.</w:t>
      </w:r>
    </w:p>
    <w:p w:rsidR="00B26994" w:rsidRDefault="00B26994" w:rsidP="00F22B78">
      <w:pPr>
        <w:pStyle w:val="11"/>
        <w:spacing w:line="360" w:lineRule="auto"/>
        <w:ind w:left="375" w:firstLine="333"/>
        <w:rPr>
          <w:rFonts w:ascii="Times New Roman" w:hAnsi="Times New Roman"/>
          <w:sz w:val="28"/>
          <w:szCs w:val="28"/>
        </w:rPr>
      </w:pPr>
      <w:r w:rsidRPr="00E34FB6">
        <w:rPr>
          <w:rFonts w:ascii="Times New Roman" w:hAnsi="Times New Roman"/>
          <w:sz w:val="28"/>
          <w:szCs w:val="28"/>
        </w:rPr>
        <w:t xml:space="preserve">ООО </w:t>
      </w:r>
      <w:r>
        <w:rPr>
          <w:rFonts w:ascii="Times New Roman" w:hAnsi="Times New Roman"/>
          <w:sz w:val="28"/>
          <w:szCs w:val="28"/>
        </w:rPr>
        <w:t xml:space="preserve">«Водолей» </w:t>
      </w:r>
      <w:r w:rsidRPr="00E34FB6">
        <w:rPr>
          <w:rFonts w:ascii="Times New Roman" w:hAnsi="Times New Roman"/>
          <w:sz w:val="28"/>
          <w:szCs w:val="28"/>
        </w:rPr>
        <w:t xml:space="preserve">имеет в </w:t>
      </w:r>
      <w:r>
        <w:rPr>
          <w:rFonts w:ascii="Times New Roman" w:hAnsi="Times New Roman"/>
          <w:sz w:val="28"/>
          <w:szCs w:val="28"/>
        </w:rPr>
        <w:t xml:space="preserve">собственности </w:t>
      </w:r>
      <w:r w:rsidRPr="00E34FB6">
        <w:rPr>
          <w:rFonts w:ascii="Times New Roman" w:hAnsi="Times New Roman"/>
          <w:sz w:val="28"/>
          <w:szCs w:val="28"/>
        </w:rPr>
        <w:t>обособленное имущество и отвечает по своим обязательством этим имуществом.</w:t>
      </w:r>
      <w:r>
        <w:rPr>
          <w:rFonts w:ascii="Times New Roman" w:hAnsi="Times New Roman"/>
          <w:sz w:val="28"/>
          <w:szCs w:val="28"/>
        </w:rPr>
        <w:t xml:space="preserve"> Также все участники общества несут риск убытков в пределах стоимости вкладов, внесённых в уставный капитал.</w:t>
      </w:r>
      <w:r w:rsidRPr="00E34FB6">
        <w:rPr>
          <w:rFonts w:ascii="Times New Roman" w:hAnsi="Times New Roman"/>
          <w:sz w:val="28"/>
          <w:szCs w:val="28"/>
        </w:rPr>
        <w:t xml:space="preserve"> Предприятие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B26994" w:rsidRDefault="00B26994" w:rsidP="00F22B78">
      <w:pPr>
        <w:pStyle w:val="11"/>
        <w:spacing w:line="360" w:lineRule="auto"/>
        <w:ind w:left="375" w:firstLine="333"/>
        <w:rPr>
          <w:rFonts w:ascii="Times New Roman" w:hAnsi="Times New Roman"/>
          <w:sz w:val="28"/>
          <w:szCs w:val="28"/>
        </w:rPr>
      </w:pPr>
    </w:p>
    <w:p w:rsidR="00B26994" w:rsidRDefault="00B26994" w:rsidP="00F22B78">
      <w:pPr>
        <w:pStyle w:val="11"/>
        <w:spacing w:line="360" w:lineRule="auto"/>
        <w:ind w:left="375" w:firstLine="333"/>
        <w:rPr>
          <w:rFonts w:ascii="Times New Roman" w:hAnsi="Times New Roman"/>
          <w:sz w:val="28"/>
          <w:szCs w:val="28"/>
        </w:rPr>
      </w:pPr>
    </w:p>
    <w:p w:rsidR="00B26994" w:rsidRPr="009A799A" w:rsidRDefault="00B26994" w:rsidP="009A799A">
      <w:pPr>
        <w:pStyle w:val="11"/>
        <w:spacing w:line="360" w:lineRule="auto"/>
        <w:ind w:left="375" w:firstLine="333"/>
        <w:rPr>
          <w:rFonts w:ascii="Times New Roman" w:hAnsi="Times New Roman"/>
          <w:sz w:val="28"/>
        </w:rPr>
      </w:pPr>
      <w:r w:rsidRPr="009A799A">
        <w:rPr>
          <w:rFonts w:ascii="Times New Roman" w:hAnsi="Times New Roman"/>
          <w:sz w:val="28"/>
          <w:szCs w:val="28"/>
        </w:rPr>
        <w:t xml:space="preserve">Основным видом деятельности  ООО «Водолей» является </w:t>
      </w:r>
      <w:r w:rsidRPr="009A799A">
        <w:rPr>
          <w:rFonts w:ascii="Times New Roman" w:hAnsi="Times New Roman"/>
          <w:sz w:val="28"/>
        </w:rPr>
        <w:t>продажа оптом</w:t>
      </w:r>
      <w:r>
        <w:rPr>
          <w:rFonts w:ascii="Times New Roman" w:hAnsi="Times New Roman"/>
          <w:sz w:val="28"/>
        </w:rPr>
        <w:t xml:space="preserve"> и в розницу</w:t>
      </w:r>
      <w:r w:rsidRPr="009A799A">
        <w:rPr>
          <w:rFonts w:ascii="Times New Roman" w:hAnsi="Times New Roman"/>
          <w:sz w:val="28"/>
        </w:rPr>
        <w:t> автомасел, смазок, автокосметики, автохимии, автоспецжидкостей, аксессуаров.</w:t>
      </w:r>
    </w:p>
    <w:p w:rsidR="00B26994" w:rsidRPr="00E34FB6" w:rsidRDefault="00B26994" w:rsidP="00F22B78">
      <w:pPr>
        <w:pStyle w:val="11"/>
        <w:spacing w:line="360" w:lineRule="auto"/>
        <w:ind w:left="375" w:firstLine="333"/>
        <w:rPr>
          <w:rFonts w:ascii="Times New Roman" w:hAnsi="Times New Roman"/>
          <w:sz w:val="28"/>
          <w:szCs w:val="28"/>
        </w:rPr>
      </w:pPr>
      <w:r>
        <w:rPr>
          <w:rFonts w:ascii="Times New Roman" w:hAnsi="Times New Roman"/>
          <w:sz w:val="28"/>
          <w:szCs w:val="28"/>
        </w:rPr>
        <w:t xml:space="preserve">Высшим органом управления является общее собрание участников. </w:t>
      </w:r>
      <w:r w:rsidRPr="00E34FB6">
        <w:rPr>
          <w:rFonts w:ascii="Times New Roman" w:hAnsi="Times New Roman"/>
          <w:sz w:val="28"/>
          <w:szCs w:val="28"/>
        </w:rPr>
        <w:t>В</w:t>
      </w:r>
      <w:r>
        <w:rPr>
          <w:rFonts w:ascii="Times New Roman" w:hAnsi="Times New Roman"/>
          <w:sz w:val="28"/>
          <w:szCs w:val="28"/>
        </w:rPr>
        <w:t xml:space="preserve"> его компетенцию входит определение основных направлений деятельности общества, образование исполнительных органов общества и досрочное прекращение их полномочий, принятие решения о распределении прибыли между участниками, о ликвидации общества.</w:t>
      </w:r>
      <w:r w:rsidRPr="00E34FB6">
        <w:rPr>
          <w:rFonts w:ascii="Times New Roman" w:hAnsi="Times New Roman"/>
          <w:sz w:val="28"/>
          <w:szCs w:val="28"/>
        </w:rPr>
        <w:t xml:space="preserve"> </w:t>
      </w:r>
      <w:r>
        <w:rPr>
          <w:rFonts w:ascii="Times New Roman" w:hAnsi="Times New Roman"/>
          <w:sz w:val="28"/>
          <w:szCs w:val="28"/>
        </w:rPr>
        <w:t xml:space="preserve">Прибыль </w:t>
      </w:r>
      <w:r w:rsidRPr="00E34FB6">
        <w:rPr>
          <w:rFonts w:ascii="Times New Roman" w:hAnsi="Times New Roman"/>
          <w:sz w:val="28"/>
          <w:szCs w:val="28"/>
        </w:rPr>
        <w:t>распределяется пропорционально количеству долей, которыми владеют участники</w:t>
      </w:r>
      <w:r>
        <w:rPr>
          <w:rFonts w:ascii="Times New Roman" w:hAnsi="Times New Roman"/>
          <w:sz w:val="28"/>
          <w:szCs w:val="28"/>
        </w:rPr>
        <w:t>. Также</w:t>
      </w:r>
      <w:r w:rsidRPr="00E34FB6">
        <w:rPr>
          <w:rFonts w:ascii="Times New Roman" w:hAnsi="Times New Roman"/>
          <w:sz w:val="28"/>
          <w:szCs w:val="28"/>
        </w:rPr>
        <w:t xml:space="preserve"> прибыль направляется на обновление товарного ассортимента, совершенствование материально-технической базы функционирования деятельности общества и другие затраты, возмещаемые за счет прибыли.</w:t>
      </w:r>
    </w:p>
    <w:p w:rsidR="00B26994" w:rsidRDefault="00B26994" w:rsidP="00F22B78">
      <w:pPr>
        <w:pStyle w:val="11"/>
        <w:spacing w:line="360" w:lineRule="auto"/>
        <w:ind w:left="375" w:firstLine="333"/>
        <w:rPr>
          <w:rFonts w:ascii="Times New Roman" w:hAnsi="Times New Roman"/>
          <w:sz w:val="28"/>
          <w:szCs w:val="28"/>
        </w:rPr>
      </w:pPr>
      <w:r w:rsidRPr="00E34FB6">
        <w:rPr>
          <w:rFonts w:ascii="Times New Roman" w:hAnsi="Times New Roman"/>
          <w:sz w:val="28"/>
          <w:szCs w:val="28"/>
        </w:rPr>
        <w:t xml:space="preserve">Схема организационной структуры предприятия представлена на </w:t>
      </w:r>
      <w:r>
        <w:rPr>
          <w:rFonts w:ascii="Times New Roman" w:hAnsi="Times New Roman"/>
          <w:sz w:val="28"/>
          <w:szCs w:val="28"/>
        </w:rPr>
        <w:t>рис 2</w:t>
      </w:r>
      <w:r w:rsidRPr="00E34FB6">
        <w:rPr>
          <w:rFonts w:ascii="Times New Roman" w:hAnsi="Times New Roman"/>
          <w:sz w:val="28"/>
          <w:szCs w:val="28"/>
        </w:rPr>
        <w:t>.</w:t>
      </w:r>
    </w:p>
    <w:p w:rsidR="00B26994" w:rsidRPr="00E34FB6" w:rsidRDefault="00B26994" w:rsidP="00F22B78">
      <w:pPr>
        <w:pStyle w:val="11"/>
        <w:spacing w:line="360" w:lineRule="auto"/>
        <w:ind w:left="375" w:firstLine="333"/>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4"/>
      </w:tblGrid>
      <w:tr w:rsidR="00B26994" w:rsidRPr="00497D4C" w:rsidTr="00497D4C">
        <w:trPr>
          <w:trHeight w:val="510"/>
          <w:jc w:val="center"/>
        </w:trPr>
        <w:tc>
          <w:tcPr>
            <w:tcW w:w="2194" w:type="dxa"/>
          </w:tcPr>
          <w:p w:rsidR="00B26994" w:rsidRPr="00497D4C" w:rsidRDefault="00B26994" w:rsidP="00497D4C">
            <w:pPr>
              <w:pStyle w:val="11"/>
              <w:spacing w:after="0" w:line="360" w:lineRule="auto"/>
              <w:ind w:left="0"/>
              <w:jc w:val="center"/>
              <w:rPr>
                <w:rFonts w:ascii="Times New Roman" w:hAnsi="Times New Roman"/>
                <w:noProof/>
                <w:sz w:val="24"/>
                <w:szCs w:val="24"/>
              </w:rPr>
            </w:pPr>
            <w:r w:rsidRPr="00497D4C">
              <w:rPr>
                <w:rFonts w:ascii="Times New Roman" w:hAnsi="Times New Roman"/>
                <w:noProof/>
                <w:sz w:val="24"/>
                <w:szCs w:val="24"/>
              </w:rPr>
              <w:t>Директор</w:t>
            </w:r>
          </w:p>
        </w:tc>
      </w:tr>
    </w:tbl>
    <w:p w:rsidR="00B26994" w:rsidRDefault="00EC46A4" w:rsidP="00E34FB6">
      <w:pPr>
        <w:pStyle w:val="11"/>
        <w:spacing w:line="360" w:lineRule="auto"/>
        <w:ind w:left="375"/>
        <w:rPr>
          <w:rFonts w:ascii="Times New Roman" w:hAnsi="Times New Roman"/>
          <w:noProof/>
          <w:sz w:val="28"/>
          <w:szCs w:val="28"/>
        </w:rPr>
      </w:pPr>
      <w:r>
        <w:rPr>
          <w:noProof/>
        </w:rPr>
        <w:pict>
          <v:shape id="_x0000_s1034" type="#_x0000_t32" style="position:absolute;left:0;text-align:left;margin-left:294.45pt;margin-top:.15pt;width:53.25pt;height:24.75pt;z-index:251661312;mso-position-horizontal-relative:text;mso-position-vertical-relative:text" o:connectortype="straight">
            <v:stroke endarrow="block"/>
          </v:shape>
        </w:pict>
      </w:r>
      <w:r>
        <w:rPr>
          <w:noProof/>
        </w:rPr>
        <w:pict>
          <v:shape id="_x0000_s1035" type="#_x0000_t32" style="position:absolute;left:0;text-align:left;margin-left:153.45pt;margin-top:.15pt;width:32.25pt;height:24.75pt;flip:x;z-index:251660288;mso-position-horizontal-relative:text;mso-position-vertical-relative:text" o:connectortype="straight">
            <v:stroke endarrow="block"/>
          </v:shape>
        </w:pict>
      </w:r>
      <w:r>
        <w:rPr>
          <w:noProof/>
        </w:rPr>
        <w:pict>
          <v:shape id="_x0000_s1036" type="#_x0000_t32" style="position:absolute;left:0;text-align:left;margin-left:244.2pt;margin-top:.15pt;width:.75pt;height:24.75pt;z-index:251659264;mso-position-horizontal-relative:text;mso-position-vertical-relative:text" o:connectortype="straight">
            <v:stroke endarrow="block"/>
          </v:shape>
        </w:pict>
      </w:r>
    </w:p>
    <w:tbl>
      <w:tblPr>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57"/>
        <w:gridCol w:w="3178"/>
        <w:gridCol w:w="3144"/>
      </w:tblGrid>
      <w:tr w:rsidR="00B26994" w:rsidRPr="00497D4C" w:rsidTr="00497D4C">
        <w:tc>
          <w:tcPr>
            <w:tcW w:w="3284" w:type="dxa"/>
          </w:tcPr>
          <w:p w:rsidR="00B26994" w:rsidRPr="00497D4C" w:rsidRDefault="00B26994" w:rsidP="00497D4C">
            <w:pPr>
              <w:pStyle w:val="11"/>
              <w:spacing w:after="0" w:line="360" w:lineRule="auto"/>
              <w:ind w:left="0"/>
              <w:jc w:val="center"/>
              <w:rPr>
                <w:rFonts w:ascii="Times New Roman" w:hAnsi="Times New Roman"/>
                <w:noProof/>
                <w:sz w:val="24"/>
                <w:szCs w:val="24"/>
              </w:rPr>
            </w:pPr>
            <w:r w:rsidRPr="00497D4C">
              <w:rPr>
                <w:rFonts w:ascii="Times New Roman" w:hAnsi="Times New Roman"/>
                <w:noProof/>
                <w:sz w:val="24"/>
                <w:szCs w:val="24"/>
              </w:rPr>
              <w:t>Товароведы</w:t>
            </w:r>
          </w:p>
        </w:tc>
        <w:tc>
          <w:tcPr>
            <w:tcW w:w="3285" w:type="dxa"/>
          </w:tcPr>
          <w:p w:rsidR="00B26994" w:rsidRPr="00497D4C" w:rsidRDefault="00B26994" w:rsidP="00497D4C">
            <w:pPr>
              <w:pStyle w:val="11"/>
              <w:spacing w:after="0" w:line="360" w:lineRule="auto"/>
              <w:ind w:left="0"/>
              <w:jc w:val="center"/>
              <w:rPr>
                <w:rFonts w:ascii="Times New Roman" w:hAnsi="Times New Roman"/>
                <w:noProof/>
                <w:sz w:val="24"/>
                <w:szCs w:val="24"/>
              </w:rPr>
            </w:pPr>
            <w:r w:rsidRPr="00497D4C">
              <w:rPr>
                <w:rFonts w:ascii="Times New Roman" w:hAnsi="Times New Roman"/>
                <w:noProof/>
                <w:sz w:val="24"/>
                <w:szCs w:val="24"/>
              </w:rPr>
              <w:t>Коммерческий директор</w:t>
            </w:r>
          </w:p>
        </w:tc>
        <w:tc>
          <w:tcPr>
            <w:tcW w:w="3285" w:type="dxa"/>
          </w:tcPr>
          <w:p w:rsidR="00B26994" w:rsidRPr="00497D4C" w:rsidRDefault="00B26994" w:rsidP="00497D4C">
            <w:pPr>
              <w:pStyle w:val="11"/>
              <w:spacing w:after="0" w:line="360" w:lineRule="auto"/>
              <w:ind w:left="0"/>
              <w:jc w:val="center"/>
              <w:rPr>
                <w:rFonts w:ascii="Times New Roman" w:hAnsi="Times New Roman"/>
                <w:noProof/>
                <w:sz w:val="24"/>
                <w:szCs w:val="24"/>
              </w:rPr>
            </w:pPr>
            <w:r w:rsidRPr="00497D4C">
              <w:rPr>
                <w:rFonts w:ascii="Times New Roman" w:hAnsi="Times New Roman"/>
                <w:noProof/>
                <w:sz w:val="24"/>
                <w:szCs w:val="24"/>
              </w:rPr>
              <w:t>Главный бухгалтер</w:t>
            </w:r>
          </w:p>
        </w:tc>
      </w:tr>
    </w:tbl>
    <w:p w:rsidR="00B26994" w:rsidRDefault="00EC46A4" w:rsidP="00E34FB6">
      <w:pPr>
        <w:pStyle w:val="11"/>
        <w:spacing w:line="360" w:lineRule="auto"/>
        <w:ind w:left="375"/>
        <w:rPr>
          <w:rFonts w:ascii="Times New Roman" w:hAnsi="Times New Roman"/>
          <w:noProof/>
          <w:sz w:val="28"/>
          <w:szCs w:val="28"/>
        </w:rPr>
      </w:pPr>
      <w:r>
        <w:rPr>
          <w:noProof/>
        </w:rPr>
        <w:pict>
          <v:shape id="_x0000_s1037" type="#_x0000_t32" style="position:absolute;left:0;text-align:left;margin-left:405.45pt;margin-top:.35pt;width:0;height:24pt;z-index:251664384;mso-position-horizontal-relative:text;mso-position-vertical-relative:text" o:connectortype="straight">
            <v:stroke endarrow="block"/>
          </v:shape>
        </w:pict>
      </w:r>
      <w:r>
        <w:rPr>
          <w:noProof/>
        </w:rPr>
        <w:pict>
          <v:shape id="_x0000_s1038" type="#_x0000_t32" style="position:absolute;left:0;text-align:left;margin-left:244.95pt;margin-top:.35pt;width:0;height:24pt;z-index:251663360;mso-position-horizontal-relative:text;mso-position-vertical-relative:text" o:connectortype="straight">
            <v:stroke endarrow="block"/>
          </v:shape>
        </w:pict>
      </w:r>
      <w:r>
        <w:rPr>
          <w:noProof/>
        </w:rPr>
        <w:pict>
          <v:shape id="_x0000_s1039" type="#_x0000_t32" style="position:absolute;left:0;text-align:left;margin-left:85.2pt;margin-top:.35pt;width:.75pt;height:24pt;z-index:251662336;mso-position-horizontal-relative:text;mso-position-vertical-relative:text" o:connectortype="straight">
            <v:stroke endarrow="block"/>
          </v:shape>
        </w:pict>
      </w:r>
    </w:p>
    <w:tbl>
      <w:tblPr>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59"/>
        <w:gridCol w:w="3160"/>
        <w:gridCol w:w="3160"/>
      </w:tblGrid>
      <w:tr w:rsidR="00B26994" w:rsidRPr="00497D4C" w:rsidTr="00497D4C">
        <w:tc>
          <w:tcPr>
            <w:tcW w:w="3159" w:type="dxa"/>
          </w:tcPr>
          <w:p w:rsidR="00B26994" w:rsidRPr="00497D4C" w:rsidRDefault="00B26994" w:rsidP="00497D4C">
            <w:pPr>
              <w:pStyle w:val="11"/>
              <w:spacing w:after="0" w:line="360" w:lineRule="auto"/>
              <w:ind w:left="0"/>
              <w:jc w:val="center"/>
              <w:rPr>
                <w:rFonts w:ascii="Times New Roman" w:hAnsi="Times New Roman"/>
                <w:noProof/>
                <w:sz w:val="24"/>
                <w:szCs w:val="24"/>
              </w:rPr>
            </w:pPr>
            <w:r w:rsidRPr="00497D4C">
              <w:rPr>
                <w:rFonts w:ascii="Times New Roman" w:hAnsi="Times New Roman"/>
                <w:noProof/>
                <w:sz w:val="24"/>
                <w:szCs w:val="24"/>
              </w:rPr>
              <w:t>Старшие продавцы</w:t>
            </w:r>
          </w:p>
        </w:tc>
        <w:tc>
          <w:tcPr>
            <w:tcW w:w="3160" w:type="dxa"/>
          </w:tcPr>
          <w:p w:rsidR="00B26994" w:rsidRPr="00497D4C" w:rsidRDefault="00B26994" w:rsidP="00497D4C">
            <w:pPr>
              <w:pStyle w:val="11"/>
              <w:spacing w:after="0" w:line="360" w:lineRule="auto"/>
              <w:ind w:left="0"/>
              <w:jc w:val="center"/>
              <w:rPr>
                <w:rFonts w:ascii="Times New Roman" w:hAnsi="Times New Roman"/>
                <w:noProof/>
                <w:sz w:val="24"/>
                <w:szCs w:val="24"/>
              </w:rPr>
            </w:pPr>
            <w:r w:rsidRPr="00497D4C">
              <w:rPr>
                <w:rFonts w:ascii="Times New Roman" w:hAnsi="Times New Roman"/>
                <w:noProof/>
                <w:sz w:val="24"/>
                <w:szCs w:val="24"/>
              </w:rPr>
              <w:t>Менеджер по продажам</w:t>
            </w:r>
          </w:p>
        </w:tc>
        <w:tc>
          <w:tcPr>
            <w:tcW w:w="3160" w:type="dxa"/>
          </w:tcPr>
          <w:p w:rsidR="00B26994" w:rsidRPr="00497D4C" w:rsidRDefault="00B26994" w:rsidP="00497D4C">
            <w:pPr>
              <w:pStyle w:val="11"/>
              <w:spacing w:after="0" w:line="360" w:lineRule="auto"/>
              <w:ind w:left="0"/>
              <w:jc w:val="center"/>
              <w:rPr>
                <w:rFonts w:ascii="Times New Roman" w:hAnsi="Times New Roman"/>
                <w:noProof/>
                <w:sz w:val="24"/>
                <w:szCs w:val="24"/>
              </w:rPr>
            </w:pPr>
            <w:r w:rsidRPr="00497D4C">
              <w:rPr>
                <w:rFonts w:ascii="Times New Roman" w:hAnsi="Times New Roman"/>
                <w:noProof/>
                <w:sz w:val="24"/>
                <w:szCs w:val="24"/>
              </w:rPr>
              <w:t>Бухгалтер</w:t>
            </w:r>
          </w:p>
        </w:tc>
      </w:tr>
      <w:tr w:rsidR="00B26994" w:rsidRPr="00497D4C" w:rsidTr="00497D4C">
        <w:trPr>
          <w:trHeight w:val="596"/>
        </w:trPr>
        <w:tc>
          <w:tcPr>
            <w:tcW w:w="3159" w:type="dxa"/>
          </w:tcPr>
          <w:p w:rsidR="00B26994" w:rsidRPr="00497D4C" w:rsidRDefault="00B26994" w:rsidP="00497D4C">
            <w:pPr>
              <w:pStyle w:val="11"/>
              <w:spacing w:after="0" w:line="360" w:lineRule="auto"/>
              <w:ind w:left="0"/>
              <w:jc w:val="center"/>
              <w:rPr>
                <w:rFonts w:ascii="Times New Roman" w:hAnsi="Times New Roman"/>
                <w:noProof/>
                <w:sz w:val="24"/>
                <w:szCs w:val="24"/>
              </w:rPr>
            </w:pPr>
            <w:r w:rsidRPr="00497D4C">
              <w:rPr>
                <w:rFonts w:ascii="Times New Roman" w:hAnsi="Times New Roman"/>
                <w:noProof/>
                <w:sz w:val="24"/>
                <w:szCs w:val="24"/>
              </w:rPr>
              <w:t>Торгово-оперативные работники</w:t>
            </w:r>
          </w:p>
        </w:tc>
        <w:tc>
          <w:tcPr>
            <w:tcW w:w="3160" w:type="dxa"/>
          </w:tcPr>
          <w:p w:rsidR="00B26994" w:rsidRPr="00497D4C" w:rsidRDefault="00B26994" w:rsidP="00497D4C">
            <w:pPr>
              <w:pStyle w:val="11"/>
              <w:spacing w:after="0" w:line="240" w:lineRule="auto"/>
              <w:ind w:left="0"/>
              <w:jc w:val="center"/>
              <w:rPr>
                <w:rFonts w:ascii="Times New Roman" w:hAnsi="Times New Roman"/>
                <w:noProof/>
                <w:sz w:val="24"/>
                <w:szCs w:val="24"/>
              </w:rPr>
            </w:pPr>
            <w:r w:rsidRPr="00497D4C">
              <w:rPr>
                <w:rFonts w:ascii="Times New Roman" w:hAnsi="Times New Roman"/>
                <w:noProof/>
                <w:sz w:val="24"/>
                <w:szCs w:val="24"/>
              </w:rPr>
              <w:t>Маркетолог</w:t>
            </w:r>
          </w:p>
        </w:tc>
        <w:tc>
          <w:tcPr>
            <w:tcW w:w="3160" w:type="dxa"/>
          </w:tcPr>
          <w:p w:rsidR="00B26994" w:rsidRPr="00497D4C" w:rsidRDefault="00B26994" w:rsidP="00497D4C">
            <w:pPr>
              <w:pStyle w:val="11"/>
              <w:spacing w:after="0" w:line="360" w:lineRule="auto"/>
              <w:ind w:left="0"/>
              <w:jc w:val="center"/>
              <w:rPr>
                <w:rFonts w:ascii="Times New Roman" w:hAnsi="Times New Roman"/>
                <w:noProof/>
                <w:sz w:val="24"/>
                <w:szCs w:val="24"/>
              </w:rPr>
            </w:pPr>
            <w:r w:rsidRPr="00497D4C">
              <w:rPr>
                <w:rFonts w:ascii="Times New Roman" w:hAnsi="Times New Roman"/>
                <w:noProof/>
                <w:sz w:val="24"/>
                <w:szCs w:val="24"/>
              </w:rPr>
              <w:t>Кассир</w:t>
            </w:r>
          </w:p>
        </w:tc>
      </w:tr>
      <w:tr w:rsidR="00B26994" w:rsidRPr="00497D4C" w:rsidTr="00497D4C">
        <w:tc>
          <w:tcPr>
            <w:tcW w:w="3159" w:type="dxa"/>
          </w:tcPr>
          <w:p w:rsidR="00B26994" w:rsidRPr="00497D4C" w:rsidRDefault="00B26994" w:rsidP="00497D4C">
            <w:pPr>
              <w:pStyle w:val="11"/>
              <w:spacing w:after="0" w:line="360" w:lineRule="auto"/>
              <w:ind w:left="0"/>
              <w:jc w:val="center"/>
              <w:rPr>
                <w:rFonts w:ascii="Times New Roman" w:hAnsi="Times New Roman"/>
                <w:noProof/>
                <w:sz w:val="24"/>
                <w:szCs w:val="24"/>
              </w:rPr>
            </w:pPr>
            <w:r w:rsidRPr="00497D4C">
              <w:rPr>
                <w:rFonts w:ascii="Times New Roman" w:hAnsi="Times New Roman"/>
                <w:noProof/>
                <w:sz w:val="24"/>
                <w:szCs w:val="24"/>
              </w:rPr>
              <w:t>Вспомогательные работники</w:t>
            </w:r>
          </w:p>
        </w:tc>
        <w:tc>
          <w:tcPr>
            <w:tcW w:w="6320" w:type="dxa"/>
            <w:gridSpan w:val="2"/>
            <w:tcBorders>
              <w:bottom w:val="nil"/>
              <w:right w:val="nil"/>
            </w:tcBorders>
          </w:tcPr>
          <w:p w:rsidR="00B26994" w:rsidRPr="00497D4C" w:rsidRDefault="00B26994" w:rsidP="00497D4C">
            <w:pPr>
              <w:pStyle w:val="11"/>
              <w:spacing w:after="0" w:line="360" w:lineRule="auto"/>
              <w:ind w:left="0"/>
              <w:rPr>
                <w:rFonts w:ascii="Times New Roman" w:hAnsi="Times New Roman"/>
                <w:noProof/>
                <w:sz w:val="24"/>
                <w:szCs w:val="24"/>
              </w:rPr>
            </w:pPr>
          </w:p>
        </w:tc>
      </w:tr>
    </w:tbl>
    <w:p w:rsidR="00B26994" w:rsidRDefault="00B26994" w:rsidP="006F575E">
      <w:pPr>
        <w:pStyle w:val="11"/>
        <w:spacing w:after="0" w:line="360" w:lineRule="auto"/>
        <w:ind w:left="375"/>
        <w:rPr>
          <w:rFonts w:ascii="Times New Roman" w:hAnsi="Times New Roman"/>
          <w:sz w:val="28"/>
          <w:szCs w:val="28"/>
        </w:rPr>
      </w:pPr>
      <w:r w:rsidRPr="00E34FB6">
        <w:rPr>
          <w:rFonts w:ascii="Times New Roman" w:hAnsi="Times New Roman"/>
          <w:sz w:val="28"/>
          <w:szCs w:val="28"/>
        </w:rPr>
        <w:t xml:space="preserve">Рис </w:t>
      </w:r>
      <w:r>
        <w:rPr>
          <w:rFonts w:ascii="Times New Roman" w:hAnsi="Times New Roman"/>
          <w:sz w:val="28"/>
          <w:szCs w:val="28"/>
        </w:rPr>
        <w:t>2</w:t>
      </w:r>
      <w:r w:rsidRPr="00E34FB6">
        <w:rPr>
          <w:rFonts w:ascii="Times New Roman" w:hAnsi="Times New Roman"/>
          <w:sz w:val="28"/>
          <w:szCs w:val="28"/>
        </w:rPr>
        <w:t xml:space="preserve"> - Организационная структура торгового предприятия ООО </w:t>
      </w:r>
      <w:r>
        <w:rPr>
          <w:rFonts w:ascii="Times New Roman" w:hAnsi="Times New Roman"/>
          <w:sz w:val="28"/>
          <w:szCs w:val="28"/>
        </w:rPr>
        <w:t>«Водолей».</w:t>
      </w:r>
    </w:p>
    <w:p w:rsidR="00B26994" w:rsidRDefault="00B26994" w:rsidP="006F575E">
      <w:pPr>
        <w:pStyle w:val="11"/>
        <w:spacing w:after="0" w:line="360" w:lineRule="auto"/>
        <w:ind w:left="375"/>
        <w:rPr>
          <w:rFonts w:ascii="Times New Roman" w:hAnsi="Times New Roman"/>
          <w:sz w:val="28"/>
          <w:szCs w:val="28"/>
        </w:rPr>
      </w:pPr>
    </w:p>
    <w:p w:rsidR="00B26994" w:rsidRPr="00E34FB6" w:rsidRDefault="00B26994" w:rsidP="00E34FB6">
      <w:pPr>
        <w:pStyle w:val="11"/>
        <w:spacing w:line="360" w:lineRule="auto"/>
        <w:ind w:left="375"/>
        <w:rPr>
          <w:rFonts w:ascii="Times New Roman" w:hAnsi="Times New Roman"/>
          <w:sz w:val="28"/>
          <w:szCs w:val="28"/>
        </w:rPr>
      </w:pPr>
      <w:r w:rsidRPr="00E34FB6">
        <w:rPr>
          <w:rFonts w:ascii="Times New Roman" w:hAnsi="Times New Roman"/>
          <w:sz w:val="28"/>
          <w:szCs w:val="28"/>
        </w:rPr>
        <w:t>Обслуживание покупателей осуществляется торгово-оперативными работниками.</w:t>
      </w:r>
      <w:r>
        <w:rPr>
          <w:rFonts w:ascii="Times New Roman" w:hAnsi="Times New Roman"/>
          <w:sz w:val="28"/>
          <w:szCs w:val="28"/>
        </w:rPr>
        <w:t xml:space="preserve"> </w:t>
      </w:r>
      <w:r w:rsidRPr="00E34FB6">
        <w:rPr>
          <w:rFonts w:ascii="Times New Roman" w:hAnsi="Times New Roman"/>
          <w:sz w:val="28"/>
          <w:szCs w:val="28"/>
        </w:rPr>
        <w:t>Вся торговая площадь предприятия разделена на отделы</w:t>
      </w:r>
      <w:r>
        <w:rPr>
          <w:rFonts w:ascii="Times New Roman" w:hAnsi="Times New Roman"/>
          <w:sz w:val="28"/>
          <w:szCs w:val="28"/>
        </w:rPr>
        <w:t>.</w:t>
      </w:r>
      <w:r w:rsidRPr="00E34FB6">
        <w:rPr>
          <w:rFonts w:ascii="Times New Roman" w:hAnsi="Times New Roman"/>
          <w:sz w:val="28"/>
          <w:szCs w:val="28"/>
        </w:rPr>
        <w:t xml:space="preserve"> Совершенствование форм обслуживания на данном предприятии осуществляется в направлении повышения квалификации продавцов и улучшения культурного обслуживания покупателей.</w:t>
      </w:r>
    </w:p>
    <w:p w:rsidR="00B26994" w:rsidRPr="005D7ED7" w:rsidRDefault="00B26994" w:rsidP="005D7ED7">
      <w:pPr>
        <w:pStyle w:val="11"/>
        <w:numPr>
          <w:ilvl w:val="1"/>
          <w:numId w:val="9"/>
        </w:numPr>
        <w:spacing w:line="360" w:lineRule="auto"/>
        <w:jc w:val="center"/>
        <w:rPr>
          <w:rFonts w:ascii="Times New Roman" w:hAnsi="Times New Roman"/>
          <w:b/>
          <w:sz w:val="28"/>
          <w:szCs w:val="28"/>
        </w:rPr>
      </w:pPr>
      <w:r w:rsidRPr="005D7ED7">
        <w:rPr>
          <w:rFonts w:ascii="Times New Roman" w:hAnsi="Times New Roman"/>
          <w:b/>
          <w:sz w:val="28"/>
          <w:szCs w:val="28"/>
        </w:rPr>
        <w:t>Анализ основных показателей, динамики и источников формирования оборотных средств ООО «Водолей»</w:t>
      </w:r>
    </w:p>
    <w:p w:rsidR="00B26994" w:rsidRDefault="00B26994" w:rsidP="00AE066C">
      <w:pPr>
        <w:pStyle w:val="11"/>
        <w:spacing w:line="360" w:lineRule="auto"/>
        <w:ind w:left="735"/>
        <w:rPr>
          <w:rFonts w:ascii="Times New Roman" w:hAnsi="Times New Roman"/>
          <w:sz w:val="28"/>
          <w:szCs w:val="28"/>
        </w:rPr>
      </w:pPr>
    </w:p>
    <w:p w:rsidR="00B26994" w:rsidRPr="00AE066C" w:rsidRDefault="00B26994" w:rsidP="00AE066C">
      <w:pPr>
        <w:pStyle w:val="11"/>
        <w:spacing w:line="360" w:lineRule="auto"/>
        <w:ind w:left="735"/>
        <w:rPr>
          <w:rFonts w:ascii="Times New Roman" w:hAnsi="Times New Roman"/>
          <w:sz w:val="28"/>
          <w:szCs w:val="28"/>
        </w:rPr>
      </w:pPr>
      <w:r w:rsidRPr="00AE066C">
        <w:rPr>
          <w:rFonts w:ascii="Times New Roman" w:hAnsi="Times New Roman"/>
          <w:sz w:val="28"/>
          <w:szCs w:val="28"/>
        </w:rPr>
        <w:t>Краткая экономическая характеристика деятельности торгового предприятия представлена в таблице 2.1</w:t>
      </w:r>
    </w:p>
    <w:p w:rsidR="00B26994" w:rsidRPr="00AE066C" w:rsidRDefault="00B26994" w:rsidP="00AE066C">
      <w:pPr>
        <w:pStyle w:val="11"/>
        <w:spacing w:line="360" w:lineRule="auto"/>
        <w:ind w:left="735"/>
        <w:rPr>
          <w:rFonts w:ascii="Times New Roman" w:hAnsi="Times New Roman"/>
          <w:sz w:val="28"/>
          <w:szCs w:val="28"/>
        </w:rPr>
      </w:pPr>
      <w:r w:rsidRPr="00AE066C">
        <w:rPr>
          <w:rFonts w:ascii="Times New Roman" w:hAnsi="Times New Roman"/>
          <w:sz w:val="28"/>
          <w:szCs w:val="28"/>
        </w:rPr>
        <w:t>Таблица 2.1</w:t>
      </w:r>
      <w:r>
        <w:rPr>
          <w:rFonts w:ascii="Times New Roman" w:hAnsi="Times New Roman"/>
          <w:sz w:val="28"/>
          <w:szCs w:val="28"/>
        </w:rPr>
        <w:t xml:space="preserve"> -  </w:t>
      </w:r>
      <w:r w:rsidRPr="00AE066C">
        <w:rPr>
          <w:rFonts w:ascii="Times New Roman" w:hAnsi="Times New Roman"/>
          <w:sz w:val="28"/>
          <w:szCs w:val="28"/>
        </w:rPr>
        <w:t xml:space="preserve">Анализ основных показателей торгово-хозяйственной деятельности ООО </w:t>
      </w:r>
      <w:r>
        <w:rPr>
          <w:rFonts w:ascii="Times New Roman" w:hAnsi="Times New Roman"/>
          <w:sz w:val="28"/>
          <w:szCs w:val="28"/>
        </w:rPr>
        <w:t xml:space="preserve">«Водолей» </w:t>
      </w:r>
      <w:r w:rsidRPr="00AE066C">
        <w:rPr>
          <w:rFonts w:ascii="Times New Roman" w:hAnsi="Times New Roman"/>
          <w:sz w:val="28"/>
          <w:szCs w:val="28"/>
        </w:rPr>
        <w:t>за анализируемый период</w:t>
      </w:r>
      <w:r>
        <w:rPr>
          <w:rFonts w:ascii="Times New Roman" w:hAnsi="Times New Roman"/>
          <w:sz w:val="28"/>
          <w:szCs w:val="28"/>
        </w:rPr>
        <w:t>.</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1540"/>
        <w:gridCol w:w="980"/>
        <w:gridCol w:w="980"/>
        <w:gridCol w:w="980"/>
        <w:gridCol w:w="1120"/>
      </w:tblGrid>
      <w:tr w:rsidR="00B26994" w:rsidRPr="00497D4C" w:rsidTr="00666C9B">
        <w:trPr>
          <w:trHeight w:val="890"/>
          <w:jc w:val="center"/>
        </w:trPr>
        <w:tc>
          <w:tcPr>
            <w:tcW w:w="3360" w:type="dxa"/>
            <w:vMerge w:val="restart"/>
            <w:vAlign w:val="center"/>
          </w:tcPr>
          <w:p w:rsidR="00B26994" w:rsidRPr="00AE066C" w:rsidRDefault="00B26994" w:rsidP="00864960">
            <w:pPr>
              <w:pStyle w:val="ab"/>
            </w:pPr>
            <w:r w:rsidRPr="00AE066C">
              <w:t>Показатели</w:t>
            </w:r>
          </w:p>
        </w:tc>
        <w:tc>
          <w:tcPr>
            <w:tcW w:w="1540" w:type="dxa"/>
            <w:vMerge w:val="restart"/>
            <w:vAlign w:val="center"/>
          </w:tcPr>
          <w:p w:rsidR="00B26994" w:rsidRPr="00AE066C" w:rsidRDefault="00B26994" w:rsidP="00864960">
            <w:pPr>
              <w:pStyle w:val="ab"/>
            </w:pPr>
            <w:r w:rsidRPr="00AE066C">
              <w:t>Единицы измерения</w:t>
            </w:r>
          </w:p>
        </w:tc>
        <w:tc>
          <w:tcPr>
            <w:tcW w:w="980" w:type="dxa"/>
            <w:vMerge w:val="restart"/>
            <w:vAlign w:val="center"/>
          </w:tcPr>
          <w:p w:rsidR="00B26994" w:rsidRPr="00AE066C" w:rsidRDefault="00B26994" w:rsidP="00864960">
            <w:pPr>
              <w:pStyle w:val="ab"/>
            </w:pPr>
            <w:r w:rsidRPr="00AE066C">
              <w:t>200</w:t>
            </w:r>
            <w:r>
              <w:t>8</w:t>
            </w:r>
          </w:p>
        </w:tc>
        <w:tc>
          <w:tcPr>
            <w:tcW w:w="980" w:type="dxa"/>
            <w:vMerge w:val="restart"/>
            <w:vAlign w:val="center"/>
          </w:tcPr>
          <w:p w:rsidR="00B26994" w:rsidRPr="00AE066C" w:rsidRDefault="00B26994" w:rsidP="00864960">
            <w:pPr>
              <w:pStyle w:val="ab"/>
            </w:pPr>
            <w:r w:rsidRPr="00AE066C">
              <w:t>200</w:t>
            </w:r>
            <w:r>
              <w:t>9</w:t>
            </w:r>
          </w:p>
        </w:tc>
        <w:tc>
          <w:tcPr>
            <w:tcW w:w="980" w:type="dxa"/>
            <w:vMerge w:val="restart"/>
            <w:vAlign w:val="center"/>
          </w:tcPr>
          <w:p w:rsidR="00B26994" w:rsidRPr="00AE066C" w:rsidRDefault="00B26994" w:rsidP="00864960">
            <w:pPr>
              <w:pStyle w:val="ab"/>
            </w:pPr>
            <w:r w:rsidRPr="00AE066C">
              <w:t xml:space="preserve">Отклонение (+; -) </w:t>
            </w:r>
          </w:p>
        </w:tc>
        <w:tc>
          <w:tcPr>
            <w:tcW w:w="1120" w:type="dxa"/>
            <w:vMerge w:val="restart"/>
            <w:vAlign w:val="center"/>
          </w:tcPr>
          <w:p w:rsidR="00B26994" w:rsidRPr="00AE066C" w:rsidRDefault="00B26994" w:rsidP="00864960">
            <w:pPr>
              <w:pStyle w:val="ab"/>
            </w:pPr>
            <w:r w:rsidRPr="00AE066C">
              <w:t>Темп изменения,%</w:t>
            </w:r>
          </w:p>
        </w:tc>
      </w:tr>
      <w:tr w:rsidR="00B26994" w:rsidRPr="00497D4C" w:rsidTr="00666C9B">
        <w:trPr>
          <w:trHeight w:val="322"/>
          <w:jc w:val="center"/>
        </w:trPr>
        <w:tc>
          <w:tcPr>
            <w:tcW w:w="3360" w:type="dxa"/>
            <w:vMerge/>
            <w:vAlign w:val="center"/>
          </w:tcPr>
          <w:p w:rsidR="00B26994" w:rsidRPr="00AE066C" w:rsidRDefault="00B26994" w:rsidP="00864960">
            <w:pPr>
              <w:pStyle w:val="ab"/>
            </w:pPr>
          </w:p>
        </w:tc>
        <w:tc>
          <w:tcPr>
            <w:tcW w:w="1540" w:type="dxa"/>
            <w:vMerge/>
            <w:vAlign w:val="center"/>
          </w:tcPr>
          <w:p w:rsidR="00B26994" w:rsidRPr="00AE066C" w:rsidRDefault="00B26994" w:rsidP="00864960">
            <w:pPr>
              <w:pStyle w:val="ab"/>
            </w:pPr>
          </w:p>
        </w:tc>
        <w:tc>
          <w:tcPr>
            <w:tcW w:w="980" w:type="dxa"/>
            <w:vMerge/>
            <w:vAlign w:val="center"/>
          </w:tcPr>
          <w:p w:rsidR="00B26994" w:rsidRPr="00AE066C" w:rsidRDefault="00B26994" w:rsidP="00864960">
            <w:pPr>
              <w:pStyle w:val="ab"/>
            </w:pPr>
          </w:p>
        </w:tc>
        <w:tc>
          <w:tcPr>
            <w:tcW w:w="980" w:type="dxa"/>
            <w:vMerge/>
            <w:vAlign w:val="center"/>
          </w:tcPr>
          <w:p w:rsidR="00B26994" w:rsidRPr="00AE066C" w:rsidRDefault="00B26994" w:rsidP="00864960">
            <w:pPr>
              <w:pStyle w:val="ab"/>
            </w:pPr>
          </w:p>
        </w:tc>
        <w:tc>
          <w:tcPr>
            <w:tcW w:w="980" w:type="dxa"/>
            <w:vMerge/>
            <w:vAlign w:val="center"/>
          </w:tcPr>
          <w:p w:rsidR="00B26994" w:rsidRPr="00AE066C" w:rsidRDefault="00B26994" w:rsidP="00864960">
            <w:pPr>
              <w:pStyle w:val="ab"/>
            </w:pPr>
          </w:p>
        </w:tc>
        <w:tc>
          <w:tcPr>
            <w:tcW w:w="1120" w:type="dxa"/>
            <w:vMerge/>
            <w:vAlign w:val="center"/>
          </w:tcPr>
          <w:p w:rsidR="00B26994" w:rsidRPr="00AE066C" w:rsidRDefault="00B26994" w:rsidP="00864960">
            <w:pPr>
              <w:pStyle w:val="ab"/>
            </w:pPr>
          </w:p>
        </w:tc>
      </w:tr>
      <w:tr w:rsidR="00B26994" w:rsidRPr="00497D4C" w:rsidTr="00666C9B">
        <w:trPr>
          <w:trHeight w:val="283"/>
          <w:jc w:val="center"/>
        </w:trPr>
        <w:tc>
          <w:tcPr>
            <w:tcW w:w="3360" w:type="dxa"/>
            <w:vAlign w:val="center"/>
          </w:tcPr>
          <w:p w:rsidR="00B26994" w:rsidRPr="00AE066C" w:rsidRDefault="00B26994" w:rsidP="00864960">
            <w:pPr>
              <w:pStyle w:val="ab"/>
            </w:pPr>
            <w:r w:rsidRPr="00AE066C">
              <w:t>1. Товарооборот без НДС</w:t>
            </w:r>
          </w:p>
        </w:tc>
        <w:tc>
          <w:tcPr>
            <w:tcW w:w="1540" w:type="dxa"/>
            <w:vAlign w:val="center"/>
          </w:tcPr>
          <w:p w:rsidR="00B26994" w:rsidRPr="00AE066C" w:rsidRDefault="00B26994" w:rsidP="00864960">
            <w:pPr>
              <w:pStyle w:val="ab"/>
            </w:pPr>
            <w:r w:rsidRPr="00AE066C">
              <w:t xml:space="preserve">тыс. руб. </w:t>
            </w:r>
          </w:p>
        </w:tc>
        <w:tc>
          <w:tcPr>
            <w:tcW w:w="980" w:type="dxa"/>
            <w:vAlign w:val="center"/>
          </w:tcPr>
          <w:p w:rsidR="00B26994" w:rsidRPr="00AE066C" w:rsidRDefault="00B26994" w:rsidP="00864960">
            <w:pPr>
              <w:pStyle w:val="ab"/>
            </w:pPr>
            <w:r>
              <w:t>22115</w:t>
            </w:r>
          </w:p>
        </w:tc>
        <w:tc>
          <w:tcPr>
            <w:tcW w:w="980" w:type="dxa"/>
            <w:vAlign w:val="center"/>
          </w:tcPr>
          <w:p w:rsidR="00B26994" w:rsidRPr="00AE066C" w:rsidRDefault="00B26994" w:rsidP="00864960">
            <w:pPr>
              <w:pStyle w:val="ab"/>
            </w:pPr>
            <w:r>
              <w:t>19520</w:t>
            </w:r>
          </w:p>
        </w:tc>
        <w:tc>
          <w:tcPr>
            <w:tcW w:w="980" w:type="dxa"/>
            <w:vAlign w:val="center"/>
          </w:tcPr>
          <w:p w:rsidR="00B26994" w:rsidRPr="00AE066C" w:rsidRDefault="00B26994" w:rsidP="00864960">
            <w:pPr>
              <w:pStyle w:val="ab"/>
            </w:pPr>
            <w:r w:rsidRPr="00AE066C">
              <w:t>-2 5</w:t>
            </w:r>
            <w:r>
              <w:t>9</w:t>
            </w:r>
            <w:r w:rsidRPr="00AE066C">
              <w:t>5</w:t>
            </w:r>
          </w:p>
        </w:tc>
        <w:tc>
          <w:tcPr>
            <w:tcW w:w="1120" w:type="dxa"/>
            <w:vAlign w:val="center"/>
          </w:tcPr>
          <w:p w:rsidR="00B26994" w:rsidRPr="00AE066C" w:rsidRDefault="00B26994" w:rsidP="00864960">
            <w:pPr>
              <w:pStyle w:val="ab"/>
            </w:pPr>
            <w:r>
              <w:t>88,3</w:t>
            </w:r>
          </w:p>
        </w:tc>
      </w:tr>
      <w:tr w:rsidR="00B26994" w:rsidRPr="00497D4C" w:rsidTr="00666C9B">
        <w:trPr>
          <w:trHeight w:val="337"/>
          <w:jc w:val="center"/>
        </w:trPr>
        <w:tc>
          <w:tcPr>
            <w:tcW w:w="3360" w:type="dxa"/>
            <w:vAlign w:val="center"/>
          </w:tcPr>
          <w:p w:rsidR="00B26994" w:rsidRPr="00AE066C" w:rsidRDefault="00B26994" w:rsidP="00864960">
            <w:pPr>
              <w:pStyle w:val="ab"/>
            </w:pPr>
            <w:r w:rsidRPr="00AE066C">
              <w:t>2. Торговая площадь</w:t>
            </w:r>
          </w:p>
        </w:tc>
        <w:tc>
          <w:tcPr>
            <w:tcW w:w="1540" w:type="dxa"/>
            <w:vAlign w:val="center"/>
          </w:tcPr>
          <w:p w:rsidR="00B26994" w:rsidRPr="00AE066C" w:rsidRDefault="00B26994" w:rsidP="00864960">
            <w:pPr>
              <w:pStyle w:val="ab"/>
            </w:pPr>
            <w:r w:rsidRPr="00AE066C">
              <w:t>м</w:t>
            </w:r>
            <w:r w:rsidRPr="00AE066C">
              <w:rPr>
                <w:vertAlign w:val="superscript"/>
              </w:rPr>
              <w:t>2</w:t>
            </w:r>
          </w:p>
        </w:tc>
        <w:tc>
          <w:tcPr>
            <w:tcW w:w="980" w:type="dxa"/>
            <w:vAlign w:val="center"/>
          </w:tcPr>
          <w:p w:rsidR="00B26994" w:rsidRPr="00AE066C" w:rsidRDefault="00B26994" w:rsidP="00864960">
            <w:pPr>
              <w:pStyle w:val="ab"/>
            </w:pPr>
            <w:r>
              <w:t>7</w:t>
            </w:r>
            <w:r w:rsidRPr="00AE066C">
              <w:t>00</w:t>
            </w:r>
          </w:p>
        </w:tc>
        <w:tc>
          <w:tcPr>
            <w:tcW w:w="980" w:type="dxa"/>
            <w:vAlign w:val="center"/>
          </w:tcPr>
          <w:p w:rsidR="00B26994" w:rsidRPr="00AE066C" w:rsidRDefault="00B26994" w:rsidP="00864960">
            <w:pPr>
              <w:pStyle w:val="ab"/>
            </w:pPr>
            <w:r>
              <w:t>7</w:t>
            </w:r>
            <w:r w:rsidRPr="00AE066C">
              <w:t>00</w:t>
            </w:r>
          </w:p>
        </w:tc>
        <w:tc>
          <w:tcPr>
            <w:tcW w:w="980" w:type="dxa"/>
            <w:vAlign w:val="center"/>
          </w:tcPr>
          <w:p w:rsidR="00B26994" w:rsidRPr="00AE066C" w:rsidRDefault="00B26994" w:rsidP="00864960">
            <w:pPr>
              <w:pStyle w:val="ab"/>
            </w:pPr>
            <w:r w:rsidRPr="00AE066C">
              <w:t>0</w:t>
            </w:r>
          </w:p>
        </w:tc>
        <w:tc>
          <w:tcPr>
            <w:tcW w:w="1120" w:type="dxa"/>
            <w:vAlign w:val="center"/>
          </w:tcPr>
          <w:p w:rsidR="00B26994" w:rsidRPr="00AE066C" w:rsidRDefault="00B26994" w:rsidP="00864960">
            <w:pPr>
              <w:pStyle w:val="ab"/>
            </w:pPr>
            <w:r w:rsidRPr="00AE066C">
              <w:t>100,0</w:t>
            </w:r>
          </w:p>
        </w:tc>
      </w:tr>
      <w:tr w:rsidR="00B26994" w:rsidRPr="00497D4C" w:rsidTr="00666C9B">
        <w:trPr>
          <w:trHeight w:val="337"/>
          <w:jc w:val="center"/>
        </w:trPr>
        <w:tc>
          <w:tcPr>
            <w:tcW w:w="3360" w:type="dxa"/>
            <w:vAlign w:val="center"/>
          </w:tcPr>
          <w:p w:rsidR="00B26994" w:rsidRPr="00AE066C" w:rsidRDefault="00B26994" w:rsidP="00864960">
            <w:pPr>
              <w:pStyle w:val="ab"/>
            </w:pPr>
            <w:r w:rsidRPr="00AE066C">
              <w:t>3. Товарооборот на 1 м</w:t>
            </w:r>
            <w:r w:rsidRPr="00AE066C">
              <w:rPr>
                <w:vertAlign w:val="superscript"/>
              </w:rPr>
              <w:t>2</w:t>
            </w:r>
            <w:r w:rsidRPr="00AE066C">
              <w:t xml:space="preserve"> торговой площади</w:t>
            </w:r>
          </w:p>
        </w:tc>
        <w:tc>
          <w:tcPr>
            <w:tcW w:w="1540" w:type="dxa"/>
            <w:vAlign w:val="center"/>
          </w:tcPr>
          <w:p w:rsidR="00B26994" w:rsidRPr="00AE066C" w:rsidRDefault="00B26994" w:rsidP="00864960">
            <w:pPr>
              <w:pStyle w:val="ab"/>
            </w:pPr>
            <w:r w:rsidRPr="00AE066C">
              <w:t>тыс. руб. /м</w:t>
            </w:r>
            <w:r w:rsidRPr="00AE066C">
              <w:rPr>
                <w:vertAlign w:val="superscript"/>
              </w:rPr>
              <w:t>2</w:t>
            </w:r>
          </w:p>
        </w:tc>
        <w:tc>
          <w:tcPr>
            <w:tcW w:w="980" w:type="dxa"/>
            <w:vAlign w:val="center"/>
          </w:tcPr>
          <w:p w:rsidR="00B26994" w:rsidRPr="00AE066C" w:rsidRDefault="00B26994" w:rsidP="00864960">
            <w:pPr>
              <w:pStyle w:val="ab"/>
            </w:pPr>
            <w:r w:rsidRPr="00AE066C">
              <w:t>3</w:t>
            </w:r>
            <w:r>
              <w:t>5,6</w:t>
            </w:r>
          </w:p>
        </w:tc>
        <w:tc>
          <w:tcPr>
            <w:tcW w:w="980" w:type="dxa"/>
            <w:vAlign w:val="center"/>
          </w:tcPr>
          <w:p w:rsidR="00B26994" w:rsidRPr="00AE066C" w:rsidRDefault="00B26994" w:rsidP="00864960">
            <w:pPr>
              <w:pStyle w:val="ab"/>
            </w:pPr>
            <w:r>
              <w:t>29,8</w:t>
            </w:r>
          </w:p>
        </w:tc>
        <w:tc>
          <w:tcPr>
            <w:tcW w:w="980" w:type="dxa"/>
            <w:vAlign w:val="center"/>
          </w:tcPr>
          <w:p w:rsidR="00B26994" w:rsidRPr="00AE066C" w:rsidRDefault="00B26994" w:rsidP="00864960">
            <w:pPr>
              <w:pStyle w:val="ab"/>
            </w:pPr>
            <w:r w:rsidRPr="00AE066C">
              <w:t>-</w:t>
            </w:r>
            <w:r>
              <w:t>5,8</w:t>
            </w:r>
          </w:p>
        </w:tc>
        <w:tc>
          <w:tcPr>
            <w:tcW w:w="1120" w:type="dxa"/>
            <w:vAlign w:val="center"/>
          </w:tcPr>
          <w:p w:rsidR="00B26994" w:rsidRPr="00AE066C" w:rsidRDefault="00B26994" w:rsidP="00864960">
            <w:pPr>
              <w:pStyle w:val="ab"/>
            </w:pPr>
            <w:r>
              <w:t>83,7</w:t>
            </w:r>
          </w:p>
        </w:tc>
      </w:tr>
      <w:tr w:rsidR="00B26994" w:rsidRPr="00497D4C" w:rsidTr="00666C9B">
        <w:trPr>
          <w:trHeight w:val="283"/>
          <w:jc w:val="center"/>
        </w:trPr>
        <w:tc>
          <w:tcPr>
            <w:tcW w:w="3360" w:type="dxa"/>
            <w:vAlign w:val="center"/>
          </w:tcPr>
          <w:p w:rsidR="00B26994" w:rsidRPr="00AE066C" w:rsidRDefault="00B26994" w:rsidP="00864960">
            <w:pPr>
              <w:pStyle w:val="ab"/>
            </w:pPr>
            <w:r w:rsidRPr="00AE066C">
              <w:t>4. Численность работников всего</w:t>
            </w:r>
          </w:p>
        </w:tc>
        <w:tc>
          <w:tcPr>
            <w:tcW w:w="1540" w:type="dxa"/>
            <w:vAlign w:val="center"/>
          </w:tcPr>
          <w:p w:rsidR="00B26994" w:rsidRPr="00AE066C" w:rsidRDefault="00B26994" w:rsidP="00864960">
            <w:pPr>
              <w:pStyle w:val="ab"/>
            </w:pPr>
            <w:r w:rsidRPr="00AE066C">
              <w:t xml:space="preserve">чел. </w:t>
            </w:r>
          </w:p>
        </w:tc>
        <w:tc>
          <w:tcPr>
            <w:tcW w:w="980" w:type="dxa"/>
            <w:vAlign w:val="center"/>
          </w:tcPr>
          <w:p w:rsidR="00B26994" w:rsidRPr="00AE066C" w:rsidRDefault="00B26994" w:rsidP="00864960">
            <w:pPr>
              <w:pStyle w:val="ab"/>
            </w:pPr>
            <w:r w:rsidRPr="00AE066C">
              <w:t>1</w:t>
            </w:r>
            <w:r>
              <w:t>6</w:t>
            </w:r>
            <w:r w:rsidRPr="00AE066C">
              <w:t>,0</w:t>
            </w:r>
          </w:p>
        </w:tc>
        <w:tc>
          <w:tcPr>
            <w:tcW w:w="980" w:type="dxa"/>
            <w:vAlign w:val="center"/>
          </w:tcPr>
          <w:p w:rsidR="00B26994" w:rsidRPr="00AE066C" w:rsidRDefault="00B26994" w:rsidP="00864960">
            <w:pPr>
              <w:pStyle w:val="ab"/>
            </w:pPr>
            <w:r>
              <w:t>20</w:t>
            </w:r>
            <w:r w:rsidRPr="00AE066C">
              <w:t>,0</w:t>
            </w:r>
          </w:p>
        </w:tc>
        <w:tc>
          <w:tcPr>
            <w:tcW w:w="980" w:type="dxa"/>
            <w:vAlign w:val="center"/>
          </w:tcPr>
          <w:p w:rsidR="00B26994" w:rsidRPr="00AE066C" w:rsidRDefault="00B26994" w:rsidP="00864960">
            <w:pPr>
              <w:pStyle w:val="ab"/>
            </w:pPr>
            <w:r>
              <w:t>4</w:t>
            </w:r>
            <w:r w:rsidRPr="00AE066C">
              <w:t>,0</w:t>
            </w:r>
          </w:p>
        </w:tc>
        <w:tc>
          <w:tcPr>
            <w:tcW w:w="1120" w:type="dxa"/>
            <w:vAlign w:val="center"/>
          </w:tcPr>
          <w:p w:rsidR="00B26994" w:rsidRPr="00AE066C" w:rsidRDefault="00B26994" w:rsidP="00864960">
            <w:pPr>
              <w:pStyle w:val="ab"/>
            </w:pPr>
            <w:r>
              <w:t>125,0</w:t>
            </w:r>
          </w:p>
        </w:tc>
      </w:tr>
      <w:tr w:rsidR="00B26994" w:rsidRPr="00497D4C" w:rsidTr="00666C9B">
        <w:trPr>
          <w:trHeight w:val="283"/>
          <w:jc w:val="center"/>
        </w:trPr>
        <w:tc>
          <w:tcPr>
            <w:tcW w:w="3360" w:type="dxa"/>
            <w:vAlign w:val="center"/>
          </w:tcPr>
          <w:p w:rsidR="00B26994" w:rsidRPr="00AE066C" w:rsidRDefault="00B26994" w:rsidP="00864960">
            <w:pPr>
              <w:pStyle w:val="ab"/>
            </w:pPr>
            <w:r w:rsidRPr="00AE066C">
              <w:t>в т. ч. работников ТОП</w:t>
            </w:r>
          </w:p>
        </w:tc>
        <w:tc>
          <w:tcPr>
            <w:tcW w:w="1540" w:type="dxa"/>
            <w:vAlign w:val="center"/>
          </w:tcPr>
          <w:p w:rsidR="00B26994" w:rsidRPr="00AE066C" w:rsidRDefault="00B26994" w:rsidP="00864960">
            <w:pPr>
              <w:pStyle w:val="ab"/>
            </w:pPr>
            <w:r w:rsidRPr="00AE066C">
              <w:t xml:space="preserve">чел. </w:t>
            </w:r>
          </w:p>
        </w:tc>
        <w:tc>
          <w:tcPr>
            <w:tcW w:w="980" w:type="dxa"/>
            <w:vAlign w:val="center"/>
          </w:tcPr>
          <w:p w:rsidR="00B26994" w:rsidRPr="00AE066C" w:rsidRDefault="00B26994" w:rsidP="00864960">
            <w:pPr>
              <w:pStyle w:val="ab"/>
            </w:pPr>
            <w:r w:rsidRPr="00AE066C">
              <w:t>1</w:t>
            </w:r>
            <w:r>
              <w:t>2</w:t>
            </w:r>
            <w:r w:rsidRPr="00AE066C">
              <w:t>,0</w:t>
            </w:r>
          </w:p>
        </w:tc>
        <w:tc>
          <w:tcPr>
            <w:tcW w:w="980" w:type="dxa"/>
            <w:vAlign w:val="center"/>
          </w:tcPr>
          <w:p w:rsidR="00B26994" w:rsidRPr="00AE066C" w:rsidRDefault="00B26994" w:rsidP="00864960">
            <w:pPr>
              <w:pStyle w:val="ab"/>
            </w:pPr>
            <w:r w:rsidRPr="00AE066C">
              <w:t>1</w:t>
            </w:r>
            <w:r>
              <w:t>5</w:t>
            </w:r>
            <w:r w:rsidRPr="00AE066C">
              <w:t>,0</w:t>
            </w:r>
          </w:p>
        </w:tc>
        <w:tc>
          <w:tcPr>
            <w:tcW w:w="980" w:type="dxa"/>
            <w:vAlign w:val="center"/>
          </w:tcPr>
          <w:p w:rsidR="00B26994" w:rsidRPr="00AE066C" w:rsidRDefault="00B26994" w:rsidP="00864960">
            <w:pPr>
              <w:pStyle w:val="ab"/>
            </w:pPr>
            <w:r w:rsidRPr="00AE066C">
              <w:t>3,0</w:t>
            </w:r>
          </w:p>
        </w:tc>
        <w:tc>
          <w:tcPr>
            <w:tcW w:w="1120" w:type="dxa"/>
            <w:vAlign w:val="center"/>
          </w:tcPr>
          <w:p w:rsidR="00B26994" w:rsidRPr="00AE066C" w:rsidRDefault="00B26994" w:rsidP="00864960">
            <w:pPr>
              <w:pStyle w:val="ab"/>
            </w:pPr>
            <w:r>
              <w:t>125,0</w:t>
            </w:r>
          </w:p>
        </w:tc>
      </w:tr>
      <w:tr w:rsidR="00B26994" w:rsidRPr="00497D4C" w:rsidTr="00666C9B">
        <w:trPr>
          <w:trHeight w:val="567"/>
          <w:jc w:val="center"/>
        </w:trPr>
        <w:tc>
          <w:tcPr>
            <w:tcW w:w="3360" w:type="dxa"/>
            <w:vAlign w:val="center"/>
          </w:tcPr>
          <w:p w:rsidR="00B26994" w:rsidRPr="00AE066C" w:rsidRDefault="00B26994" w:rsidP="00864960">
            <w:pPr>
              <w:pStyle w:val="ab"/>
            </w:pPr>
            <w:r w:rsidRPr="00AE066C">
              <w:t>5. Производительность труда одного среднесписочного работника</w:t>
            </w:r>
          </w:p>
        </w:tc>
        <w:tc>
          <w:tcPr>
            <w:tcW w:w="1540" w:type="dxa"/>
            <w:vAlign w:val="center"/>
          </w:tcPr>
          <w:p w:rsidR="00B26994" w:rsidRPr="00AE066C" w:rsidRDefault="00B26994" w:rsidP="00864960">
            <w:pPr>
              <w:pStyle w:val="ab"/>
            </w:pPr>
            <w:r w:rsidRPr="00AE066C">
              <w:t xml:space="preserve">тыс. руб. / чел. </w:t>
            </w:r>
          </w:p>
        </w:tc>
        <w:tc>
          <w:tcPr>
            <w:tcW w:w="980" w:type="dxa"/>
            <w:vAlign w:val="center"/>
          </w:tcPr>
          <w:p w:rsidR="00B26994" w:rsidRPr="00AE066C" w:rsidRDefault="00B26994" w:rsidP="00864960">
            <w:pPr>
              <w:pStyle w:val="ab"/>
            </w:pPr>
            <w:r>
              <w:t>1382,2</w:t>
            </w:r>
          </w:p>
        </w:tc>
        <w:tc>
          <w:tcPr>
            <w:tcW w:w="980" w:type="dxa"/>
            <w:vAlign w:val="center"/>
          </w:tcPr>
          <w:p w:rsidR="00B26994" w:rsidRPr="00AE066C" w:rsidRDefault="00B26994" w:rsidP="00864960">
            <w:pPr>
              <w:pStyle w:val="ab"/>
            </w:pPr>
            <w:r>
              <w:t>976,0</w:t>
            </w:r>
          </w:p>
        </w:tc>
        <w:tc>
          <w:tcPr>
            <w:tcW w:w="980" w:type="dxa"/>
            <w:vAlign w:val="center"/>
          </w:tcPr>
          <w:p w:rsidR="00B26994" w:rsidRPr="00AE066C" w:rsidRDefault="00B26994" w:rsidP="00864960">
            <w:pPr>
              <w:pStyle w:val="ab"/>
            </w:pPr>
            <w:r w:rsidRPr="00AE066C">
              <w:t>-</w:t>
            </w:r>
            <w:r>
              <w:t>406,2</w:t>
            </w:r>
          </w:p>
        </w:tc>
        <w:tc>
          <w:tcPr>
            <w:tcW w:w="1120" w:type="dxa"/>
            <w:vAlign w:val="center"/>
          </w:tcPr>
          <w:p w:rsidR="00B26994" w:rsidRPr="00AE066C" w:rsidRDefault="00B26994" w:rsidP="00864960">
            <w:pPr>
              <w:pStyle w:val="ab"/>
            </w:pPr>
            <w:r>
              <w:t>70,6</w:t>
            </w:r>
          </w:p>
        </w:tc>
      </w:tr>
      <w:tr w:rsidR="00B26994" w:rsidRPr="00497D4C" w:rsidTr="00666C9B">
        <w:trPr>
          <w:trHeight w:val="714"/>
          <w:jc w:val="center"/>
        </w:trPr>
        <w:tc>
          <w:tcPr>
            <w:tcW w:w="3360" w:type="dxa"/>
            <w:vAlign w:val="center"/>
          </w:tcPr>
          <w:p w:rsidR="00B26994" w:rsidRPr="00AE066C" w:rsidRDefault="00B26994" w:rsidP="00864960">
            <w:pPr>
              <w:pStyle w:val="ab"/>
            </w:pPr>
            <w:r w:rsidRPr="00AE066C">
              <w:t>в т. ч. ТОП</w:t>
            </w:r>
          </w:p>
        </w:tc>
        <w:tc>
          <w:tcPr>
            <w:tcW w:w="1540" w:type="dxa"/>
            <w:vAlign w:val="center"/>
          </w:tcPr>
          <w:p w:rsidR="00B26994" w:rsidRPr="00AE066C" w:rsidRDefault="00B26994" w:rsidP="00864960">
            <w:pPr>
              <w:pStyle w:val="ab"/>
            </w:pPr>
            <w:r w:rsidRPr="00AE066C">
              <w:t xml:space="preserve">тыс. руб. / чел. </w:t>
            </w:r>
          </w:p>
        </w:tc>
        <w:tc>
          <w:tcPr>
            <w:tcW w:w="980" w:type="dxa"/>
            <w:vAlign w:val="center"/>
          </w:tcPr>
          <w:p w:rsidR="00B26994" w:rsidRPr="00AE066C" w:rsidRDefault="00B26994" w:rsidP="00864960">
            <w:pPr>
              <w:pStyle w:val="ab"/>
            </w:pPr>
            <w:r>
              <w:t>1842,9</w:t>
            </w:r>
          </w:p>
        </w:tc>
        <w:tc>
          <w:tcPr>
            <w:tcW w:w="980" w:type="dxa"/>
            <w:vAlign w:val="center"/>
          </w:tcPr>
          <w:p w:rsidR="00B26994" w:rsidRPr="00AE066C" w:rsidRDefault="00B26994" w:rsidP="00864960">
            <w:pPr>
              <w:pStyle w:val="ab"/>
            </w:pPr>
            <w:r>
              <w:t>1301,3</w:t>
            </w:r>
          </w:p>
        </w:tc>
        <w:tc>
          <w:tcPr>
            <w:tcW w:w="980" w:type="dxa"/>
            <w:vAlign w:val="center"/>
          </w:tcPr>
          <w:p w:rsidR="00B26994" w:rsidRPr="00AE066C" w:rsidRDefault="00B26994" w:rsidP="00864960">
            <w:pPr>
              <w:pStyle w:val="ab"/>
            </w:pPr>
            <w:r w:rsidRPr="00AE066C">
              <w:t>-</w:t>
            </w:r>
            <w:r>
              <w:t>541,6</w:t>
            </w:r>
          </w:p>
        </w:tc>
        <w:tc>
          <w:tcPr>
            <w:tcW w:w="1120" w:type="dxa"/>
            <w:vAlign w:val="center"/>
          </w:tcPr>
          <w:p w:rsidR="00B26994" w:rsidRPr="00AE066C" w:rsidRDefault="00B26994" w:rsidP="00864960">
            <w:pPr>
              <w:pStyle w:val="ab"/>
            </w:pPr>
            <w:r>
              <w:t>70,6</w:t>
            </w:r>
          </w:p>
        </w:tc>
      </w:tr>
      <w:tr w:rsidR="00B26994" w:rsidRPr="00497D4C" w:rsidTr="00666C9B">
        <w:trPr>
          <w:trHeight w:val="283"/>
          <w:jc w:val="center"/>
        </w:trPr>
        <w:tc>
          <w:tcPr>
            <w:tcW w:w="3360" w:type="dxa"/>
            <w:vAlign w:val="center"/>
          </w:tcPr>
          <w:p w:rsidR="00B26994" w:rsidRPr="00AE066C" w:rsidRDefault="00B26994" w:rsidP="00864960">
            <w:pPr>
              <w:pStyle w:val="ab"/>
            </w:pPr>
            <w:r w:rsidRPr="00AE066C">
              <w:t>6. Фонд заработной платы</w:t>
            </w:r>
          </w:p>
        </w:tc>
        <w:tc>
          <w:tcPr>
            <w:tcW w:w="1540" w:type="dxa"/>
            <w:vAlign w:val="center"/>
          </w:tcPr>
          <w:p w:rsidR="00B26994" w:rsidRPr="00AE066C" w:rsidRDefault="00B26994" w:rsidP="00864960">
            <w:pPr>
              <w:pStyle w:val="ab"/>
            </w:pPr>
            <w:r w:rsidRPr="00AE066C">
              <w:t xml:space="preserve">тыс. руб. </w:t>
            </w:r>
          </w:p>
        </w:tc>
        <w:tc>
          <w:tcPr>
            <w:tcW w:w="980" w:type="dxa"/>
            <w:vAlign w:val="center"/>
          </w:tcPr>
          <w:p w:rsidR="00B26994" w:rsidRPr="00AE066C" w:rsidRDefault="00B26994" w:rsidP="00864960">
            <w:pPr>
              <w:pStyle w:val="ab"/>
            </w:pPr>
            <w:r>
              <w:t>934</w:t>
            </w:r>
          </w:p>
        </w:tc>
        <w:tc>
          <w:tcPr>
            <w:tcW w:w="980" w:type="dxa"/>
            <w:vAlign w:val="center"/>
          </w:tcPr>
          <w:p w:rsidR="00B26994" w:rsidRPr="00AE066C" w:rsidRDefault="00B26994" w:rsidP="00864960">
            <w:pPr>
              <w:pStyle w:val="ab"/>
            </w:pPr>
            <w:r w:rsidRPr="00AE066C">
              <w:t xml:space="preserve">1 </w:t>
            </w:r>
            <w:r>
              <w:t>291</w:t>
            </w:r>
          </w:p>
        </w:tc>
        <w:tc>
          <w:tcPr>
            <w:tcW w:w="980" w:type="dxa"/>
            <w:vAlign w:val="center"/>
          </w:tcPr>
          <w:p w:rsidR="00B26994" w:rsidRPr="00AE066C" w:rsidRDefault="00B26994" w:rsidP="00864960">
            <w:pPr>
              <w:pStyle w:val="ab"/>
            </w:pPr>
            <w:r>
              <w:t>357</w:t>
            </w:r>
          </w:p>
        </w:tc>
        <w:tc>
          <w:tcPr>
            <w:tcW w:w="1120" w:type="dxa"/>
            <w:vAlign w:val="center"/>
          </w:tcPr>
          <w:p w:rsidR="00B26994" w:rsidRPr="00AE066C" w:rsidRDefault="00B26994" w:rsidP="00864960">
            <w:pPr>
              <w:pStyle w:val="ab"/>
            </w:pPr>
            <w:r>
              <w:t>138,2</w:t>
            </w:r>
          </w:p>
        </w:tc>
      </w:tr>
      <w:tr w:rsidR="00B26994" w:rsidRPr="00497D4C" w:rsidTr="00666C9B">
        <w:trPr>
          <w:trHeight w:val="283"/>
          <w:jc w:val="center"/>
        </w:trPr>
        <w:tc>
          <w:tcPr>
            <w:tcW w:w="3360" w:type="dxa"/>
            <w:vAlign w:val="center"/>
          </w:tcPr>
          <w:p w:rsidR="00B26994" w:rsidRPr="00AE066C" w:rsidRDefault="00B26994" w:rsidP="00864960">
            <w:pPr>
              <w:pStyle w:val="ab"/>
            </w:pPr>
            <w:r w:rsidRPr="00AE066C">
              <w:t>7. Уровень фонда заработной платы</w:t>
            </w:r>
          </w:p>
        </w:tc>
        <w:tc>
          <w:tcPr>
            <w:tcW w:w="1540" w:type="dxa"/>
            <w:vAlign w:val="center"/>
          </w:tcPr>
          <w:p w:rsidR="00B26994" w:rsidRPr="00AE066C" w:rsidRDefault="00B26994" w:rsidP="00864960">
            <w:pPr>
              <w:pStyle w:val="ab"/>
            </w:pPr>
            <w:r w:rsidRPr="00AE066C">
              <w:t>%</w:t>
            </w:r>
          </w:p>
        </w:tc>
        <w:tc>
          <w:tcPr>
            <w:tcW w:w="980" w:type="dxa"/>
            <w:vAlign w:val="center"/>
          </w:tcPr>
          <w:p w:rsidR="00B26994" w:rsidRPr="00AE066C" w:rsidRDefault="00B26994" w:rsidP="00864960">
            <w:pPr>
              <w:pStyle w:val="ab"/>
            </w:pPr>
            <w:r>
              <w:t>3</w:t>
            </w:r>
            <w:r w:rsidRPr="00AE066C">
              <w:t>,8</w:t>
            </w:r>
          </w:p>
        </w:tc>
        <w:tc>
          <w:tcPr>
            <w:tcW w:w="980" w:type="dxa"/>
            <w:vAlign w:val="center"/>
          </w:tcPr>
          <w:p w:rsidR="00B26994" w:rsidRPr="00AE066C" w:rsidRDefault="00B26994" w:rsidP="00864960">
            <w:pPr>
              <w:pStyle w:val="ab"/>
            </w:pPr>
            <w:r>
              <w:t>3</w:t>
            </w:r>
            <w:r w:rsidRPr="00AE066C">
              <w:t>,7</w:t>
            </w:r>
          </w:p>
        </w:tc>
        <w:tc>
          <w:tcPr>
            <w:tcW w:w="980" w:type="dxa"/>
            <w:vAlign w:val="center"/>
          </w:tcPr>
          <w:p w:rsidR="00B26994" w:rsidRPr="00AE066C" w:rsidRDefault="00B26994" w:rsidP="00864960">
            <w:pPr>
              <w:pStyle w:val="ab"/>
            </w:pPr>
            <w:r w:rsidRPr="00AE066C">
              <w:t>-0,1</w:t>
            </w:r>
          </w:p>
        </w:tc>
        <w:tc>
          <w:tcPr>
            <w:tcW w:w="1120" w:type="dxa"/>
            <w:vAlign w:val="center"/>
          </w:tcPr>
          <w:p w:rsidR="00B26994" w:rsidRPr="00AE066C" w:rsidRDefault="00B26994" w:rsidP="00864960">
            <w:pPr>
              <w:pStyle w:val="ab"/>
            </w:pPr>
            <w:r>
              <w:t>97,4</w:t>
            </w:r>
          </w:p>
        </w:tc>
      </w:tr>
      <w:tr w:rsidR="00B26994" w:rsidRPr="00497D4C" w:rsidTr="00666C9B">
        <w:trPr>
          <w:trHeight w:val="364"/>
          <w:jc w:val="center"/>
        </w:trPr>
        <w:tc>
          <w:tcPr>
            <w:tcW w:w="3360" w:type="dxa"/>
            <w:vAlign w:val="center"/>
          </w:tcPr>
          <w:p w:rsidR="00B26994" w:rsidRPr="00AE066C" w:rsidRDefault="00B26994" w:rsidP="00864960">
            <w:pPr>
              <w:pStyle w:val="ab"/>
            </w:pPr>
            <w:r w:rsidRPr="00AE066C">
              <w:t>8. Среднемесячная заработная плата 1 работника</w:t>
            </w:r>
          </w:p>
        </w:tc>
        <w:tc>
          <w:tcPr>
            <w:tcW w:w="1540" w:type="dxa"/>
            <w:vAlign w:val="center"/>
          </w:tcPr>
          <w:p w:rsidR="00B26994" w:rsidRPr="00AE066C" w:rsidRDefault="00B26994" w:rsidP="00864960">
            <w:pPr>
              <w:pStyle w:val="ab"/>
            </w:pPr>
            <w:r w:rsidRPr="00AE066C">
              <w:t xml:space="preserve">тыс. руб. </w:t>
            </w:r>
          </w:p>
        </w:tc>
        <w:tc>
          <w:tcPr>
            <w:tcW w:w="980" w:type="dxa"/>
            <w:vAlign w:val="center"/>
          </w:tcPr>
          <w:p w:rsidR="00B26994" w:rsidRPr="00AE066C" w:rsidRDefault="00B26994" w:rsidP="00864960">
            <w:pPr>
              <w:pStyle w:val="ab"/>
            </w:pPr>
            <w:r w:rsidRPr="00AE066C">
              <w:t>4,</w:t>
            </w:r>
            <w:r>
              <w:t>9</w:t>
            </w:r>
          </w:p>
        </w:tc>
        <w:tc>
          <w:tcPr>
            <w:tcW w:w="980" w:type="dxa"/>
            <w:vAlign w:val="center"/>
          </w:tcPr>
          <w:p w:rsidR="00B26994" w:rsidRPr="00AE066C" w:rsidRDefault="00B26994" w:rsidP="00864960">
            <w:pPr>
              <w:pStyle w:val="ab"/>
            </w:pPr>
            <w:r w:rsidRPr="00AE066C">
              <w:t>5,</w:t>
            </w:r>
            <w:r>
              <w:t>4</w:t>
            </w:r>
          </w:p>
        </w:tc>
        <w:tc>
          <w:tcPr>
            <w:tcW w:w="980" w:type="dxa"/>
            <w:vAlign w:val="center"/>
          </w:tcPr>
          <w:p w:rsidR="00B26994" w:rsidRPr="00AE066C" w:rsidRDefault="00B26994" w:rsidP="00864960">
            <w:pPr>
              <w:pStyle w:val="ab"/>
            </w:pPr>
            <w:r w:rsidRPr="00AE066C">
              <w:t>0,</w:t>
            </w:r>
            <w:r>
              <w:t>5</w:t>
            </w:r>
          </w:p>
        </w:tc>
        <w:tc>
          <w:tcPr>
            <w:tcW w:w="1120" w:type="dxa"/>
            <w:vAlign w:val="center"/>
          </w:tcPr>
          <w:p w:rsidR="00B26994" w:rsidRPr="00AE066C" w:rsidRDefault="00B26994" w:rsidP="00864960">
            <w:pPr>
              <w:pStyle w:val="ab"/>
            </w:pPr>
            <w:r>
              <w:t>110,2</w:t>
            </w:r>
          </w:p>
        </w:tc>
      </w:tr>
      <w:tr w:rsidR="00B26994" w:rsidRPr="00497D4C" w:rsidTr="00666C9B">
        <w:trPr>
          <w:trHeight w:val="567"/>
          <w:jc w:val="center"/>
        </w:trPr>
        <w:tc>
          <w:tcPr>
            <w:tcW w:w="3360" w:type="dxa"/>
            <w:vAlign w:val="center"/>
          </w:tcPr>
          <w:p w:rsidR="00B26994" w:rsidRPr="00AE066C" w:rsidRDefault="00B26994" w:rsidP="00864960">
            <w:pPr>
              <w:pStyle w:val="ab"/>
            </w:pPr>
            <w:r w:rsidRPr="00AE066C">
              <w:t>9. Коэффициент соотношения средней заработной платы и производительности труда</w:t>
            </w:r>
          </w:p>
        </w:tc>
        <w:tc>
          <w:tcPr>
            <w:tcW w:w="1540" w:type="dxa"/>
            <w:vAlign w:val="center"/>
          </w:tcPr>
          <w:p w:rsidR="00B26994" w:rsidRPr="00AE066C" w:rsidRDefault="00B26994" w:rsidP="00864960">
            <w:pPr>
              <w:pStyle w:val="ab"/>
            </w:pPr>
            <w:r w:rsidRPr="00AE066C">
              <w:t xml:space="preserve">Коэфф. </w:t>
            </w:r>
          </w:p>
        </w:tc>
        <w:tc>
          <w:tcPr>
            <w:tcW w:w="980" w:type="dxa"/>
            <w:vAlign w:val="center"/>
          </w:tcPr>
          <w:p w:rsidR="00B26994" w:rsidRPr="00AE066C" w:rsidRDefault="00B26994" w:rsidP="00864960">
            <w:pPr>
              <w:pStyle w:val="ab"/>
            </w:pPr>
            <w:r w:rsidRPr="00AE066C">
              <w:t>0,003</w:t>
            </w:r>
          </w:p>
        </w:tc>
        <w:tc>
          <w:tcPr>
            <w:tcW w:w="980" w:type="dxa"/>
            <w:vAlign w:val="center"/>
          </w:tcPr>
          <w:p w:rsidR="00B26994" w:rsidRPr="00AE066C" w:rsidRDefault="00B26994" w:rsidP="00864960">
            <w:pPr>
              <w:pStyle w:val="ab"/>
            </w:pPr>
            <w:r w:rsidRPr="00AE066C">
              <w:t>0,006</w:t>
            </w:r>
          </w:p>
        </w:tc>
        <w:tc>
          <w:tcPr>
            <w:tcW w:w="980" w:type="dxa"/>
            <w:vAlign w:val="center"/>
          </w:tcPr>
          <w:p w:rsidR="00B26994" w:rsidRPr="00AE066C" w:rsidRDefault="00B26994" w:rsidP="00864960">
            <w:pPr>
              <w:pStyle w:val="ab"/>
            </w:pPr>
            <w:r w:rsidRPr="00AE066C">
              <w:t>0,0</w:t>
            </w:r>
            <w:r>
              <w:t>03</w:t>
            </w:r>
          </w:p>
        </w:tc>
        <w:tc>
          <w:tcPr>
            <w:tcW w:w="1120" w:type="dxa"/>
            <w:vAlign w:val="center"/>
          </w:tcPr>
          <w:p w:rsidR="00B26994" w:rsidRPr="00AE066C" w:rsidRDefault="00B26994" w:rsidP="00864960">
            <w:pPr>
              <w:pStyle w:val="ab"/>
            </w:pPr>
            <w:r w:rsidRPr="00AE066C">
              <w:t>163,4</w:t>
            </w:r>
          </w:p>
        </w:tc>
      </w:tr>
    </w:tbl>
    <w:p w:rsidR="00B26994" w:rsidRDefault="00B26994" w:rsidP="00AE066C">
      <w:pPr>
        <w:spacing w:line="360" w:lineRule="auto"/>
        <w:ind w:left="375"/>
        <w:rPr>
          <w:rFonts w:ascii="Times New Roman" w:hAnsi="Times New Roman"/>
          <w:sz w:val="28"/>
          <w:szCs w:val="28"/>
        </w:rPr>
      </w:pPr>
    </w:p>
    <w:p w:rsidR="00B26994" w:rsidRPr="00AE066C" w:rsidRDefault="00B26994" w:rsidP="00AE066C">
      <w:pPr>
        <w:spacing w:line="360" w:lineRule="auto"/>
        <w:ind w:left="375"/>
        <w:rPr>
          <w:rFonts w:ascii="Times New Roman" w:hAnsi="Times New Roman"/>
          <w:sz w:val="28"/>
          <w:szCs w:val="28"/>
        </w:rPr>
      </w:pPr>
      <w:r w:rsidRPr="00AE066C">
        <w:rPr>
          <w:rFonts w:ascii="Times New Roman" w:hAnsi="Times New Roman"/>
          <w:sz w:val="28"/>
          <w:szCs w:val="28"/>
        </w:rPr>
        <w:t xml:space="preserve">По данным таблицы 2.1 рассмотрим анализ основных показателей торгового предприятия </w:t>
      </w:r>
      <w:r>
        <w:rPr>
          <w:rFonts w:ascii="Times New Roman" w:hAnsi="Times New Roman"/>
          <w:sz w:val="28"/>
          <w:szCs w:val="28"/>
        </w:rPr>
        <w:t>«Водолей»</w:t>
      </w:r>
      <w:r w:rsidRPr="00AE066C">
        <w:rPr>
          <w:rFonts w:ascii="Times New Roman" w:hAnsi="Times New Roman"/>
          <w:sz w:val="28"/>
          <w:szCs w:val="28"/>
        </w:rPr>
        <w:t xml:space="preserve"> в рассматриваемых периодах. Проведенный анализ позволяет сделать следующие выводы.</w:t>
      </w:r>
    </w:p>
    <w:p w:rsidR="00B26994" w:rsidRPr="00AE066C" w:rsidRDefault="00B26994" w:rsidP="00AE066C">
      <w:pPr>
        <w:spacing w:line="360" w:lineRule="auto"/>
        <w:ind w:left="375"/>
        <w:rPr>
          <w:rFonts w:ascii="Times New Roman" w:hAnsi="Times New Roman"/>
          <w:sz w:val="28"/>
          <w:szCs w:val="28"/>
        </w:rPr>
      </w:pPr>
      <w:r w:rsidRPr="00AE066C">
        <w:rPr>
          <w:rFonts w:ascii="Times New Roman" w:hAnsi="Times New Roman"/>
          <w:sz w:val="28"/>
          <w:szCs w:val="28"/>
        </w:rPr>
        <w:t>В отчетном периоде объем оборота розничной торговли уменьшился на 25</w:t>
      </w:r>
      <w:r>
        <w:rPr>
          <w:rFonts w:ascii="Times New Roman" w:hAnsi="Times New Roman"/>
          <w:sz w:val="28"/>
          <w:szCs w:val="28"/>
        </w:rPr>
        <w:t>9</w:t>
      </w:r>
      <w:r w:rsidRPr="00AE066C">
        <w:rPr>
          <w:rFonts w:ascii="Times New Roman" w:hAnsi="Times New Roman"/>
          <w:sz w:val="28"/>
          <w:szCs w:val="28"/>
        </w:rPr>
        <w:t xml:space="preserve">5 тыс. руб. или на </w:t>
      </w:r>
      <w:r>
        <w:rPr>
          <w:rFonts w:ascii="Times New Roman" w:hAnsi="Times New Roman"/>
          <w:sz w:val="28"/>
          <w:szCs w:val="28"/>
        </w:rPr>
        <w:t>11,7</w:t>
      </w:r>
      <w:r w:rsidRPr="00AE066C">
        <w:rPr>
          <w:rFonts w:ascii="Times New Roman" w:hAnsi="Times New Roman"/>
          <w:sz w:val="28"/>
          <w:szCs w:val="28"/>
        </w:rPr>
        <w:t xml:space="preserve">% и составил </w:t>
      </w:r>
      <w:r>
        <w:rPr>
          <w:rFonts w:ascii="Times New Roman" w:hAnsi="Times New Roman"/>
          <w:sz w:val="28"/>
          <w:szCs w:val="28"/>
        </w:rPr>
        <w:t>19520</w:t>
      </w:r>
      <w:r w:rsidRPr="00AE066C">
        <w:rPr>
          <w:rFonts w:ascii="Times New Roman" w:hAnsi="Times New Roman"/>
          <w:sz w:val="28"/>
          <w:szCs w:val="28"/>
        </w:rPr>
        <w:t xml:space="preserve"> тыс. руб. Данная тенденция очень значительна, и может оказать отрицательное влияние на другие показатели предприятия в целом.</w:t>
      </w:r>
    </w:p>
    <w:p w:rsidR="00B26994" w:rsidRPr="00AE066C" w:rsidRDefault="00B26994" w:rsidP="00AE066C">
      <w:pPr>
        <w:spacing w:line="360" w:lineRule="auto"/>
        <w:ind w:left="375"/>
        <w:rPr>
          <w:rFonts w:ascii="Times New Roman" w:hAnsi="Times New Roman"/>
          <w:sz w:val="28"/>
          <w:szCs w:val="28"/>
        </w:rPr>
      </w:pPr>
      <w:r w:rsidRPr="00AE066C">
        <w:rPr>
          <w:rFonts w:ascii="Times New Roman" w:hAnsi="Times New Roman"/>
          <w:sz w:val="28"/>
          <w:szCs w:val="28"/>
        </w:rPr>
        <w:t xml:space="preserve">Основным источником роста издержек обращения послужила сумма затрат на оплату труда, которая возросла в отчетном периоде по сравнению с предыдущим периодом на 357 тыс. руб. или </w:t>
      </w:r>
      <w:r>
        <w:rPr>
          <w:rFonts w:ascii="Times New Roman" w:hAnsi="Times New Roman"/>
          <w:sz w:val="28"/>
          <w:szCs w:val="28"/>
        </w:rPr>
        <w:t>38,2</w:t>
      </w:r>
      <w:r w:rsidRPr="00AE066C">
        <w:rPr>
          <w:rFonts w:ascii="Times New Roman" w:hAnsi="Times New Roman"/>
          <w:sz w:val="28"/>
          <w:szCs w:val="28"/>
        </w:rPr>
        <w:t>% и составила 1</w:t>
      </w:r>
      <w:r>
        <w:rPr>
          <w:rFonts w:ascii="Times New Roman" w:hAnsi="Times New Roman"/>
          <w:sz w:val="28"/>
          <w:szCs w:val="28"/>
        </w:rPr>
        <w:t>2</w:t>
      </w:r>
      <w:r w:rsidRPr="00AE066C">
        <w:rPr>
          <w:rFonts w:ascii="Times New Roman" w:hAnsi="Times New Roman"/>
          <w:sz w:val="28"/>
          <w:szCs w:val="28"/>
        </w:rPr>
        <w:t>91 тыс. руб. Вследствие этого возросла средняя заработная плата на одного работника, составившая в отчетном периоде 5,</w:t>
      </w:r>
      <w:r>
        <w:rPr>
          <w:rFonts w:ascii="Times New Roman" w:hAnsi="Times New Roman"/>
          <w:sz w:val="28"/>
          <w:szCs w:val="28"/>
        </w:rPr>
        <w:t>4</w:t>
      </w:r>
      <w:r w:rsidRPr="00AE066C">
        <w:rPr>
          <w:rFonts w:ascii="Times New Roman" w:hAnsi="Times New Roman"/>
          <w:sz w:val="28"/>
          <w:szCs w:val="28"/>
        </w:rPr>
        <w:t xml:space="preserve"> тыс. руб.</w:t>
      </w:r>
    </w:p>
    <w:p w:rsidR="00B26994" w:rsidRPr="00AE066C" w:rsidRDefault="00B26994" w:rsidP="00AE066C">
      <w:pPr>
        <w:spacing w:line="360" w:lineRule="auto"/>
        <w:ind w:left="375"/>
        <w:rPr>
          <w:rFonts w:ascii="Times New Roman" w:hAnsi="Times New Roman"/>
          <w:sz w:val="28"/>
          <w:szCs w:val="28"/>
        </w:rPr>
      </w:pPr>
      <w:r w:rsidRPr="00AE066C">
        <w:rPr>
          <w:rFonts w:ascii="Times New Roman" w:hAnsi="Times New Roman"/>
          <w:sz w:val="28"/>
          <w:szCs w:val="28"/>
        </w:rPr>
        <w:t xml:space="preserve">Торговая площадь предприятия в отчетном периоде осталась неизменной и составила </w:t>
      </w:r>
      <w:r>
        <w:rPr>
          <w:rFonts w:ascii="Times New Roman" w:hAnsi="Times New Roman"/>
          <w:sz w:val="28"/>
          <w:szCs w:val="28"/>
        </w:rPr>
        <w:t>7</w:t>
      </w:r>
      <w:r w:rsidRPr="00AE066C">
        <w:rPr>
          <w:rFonts w:ascii="Times New Roman" w:hAnsi="Times New Roman"/>
          <w:sz w:val="28"/>
          <w:szCs w:val="28"/>
        </w:rPr>
        <w:t xml:space="preserve">00 кв. м. </w:t>
      </w:r>
      <w:r>
        <w:rPr>
          <w:rFonts w:ascii="Times New Roman" w:hAnsi="Times New Roman"/>
          <w:sz w:val="28"/>
          <w:szCs w:val="28"/>
        </w:rPr>
        <w:t>Снижение</w:t>
      </w:r>
      <w:r w:rsidRPr="00AE066C">
        <w:rPr>
          <w:rFonts w:ascii="Times New Roman" w:hAnsi="Times New Roman"/>
          <w:sz w:val="28"/>
          <w:szCs w:val="28"/>
        </w:rPr>
        <w:t xml:space="preserve"> оборота розничной торговли обеспечил</w:t>
      </w:r>
      <w:r>
        <w:rPr>
          <w:rFonts w:ascii="Times New Roman" w:hAnsi="Times New Roman"/>
          <w:sz w:val="28"/>
          <w:szCs w:val="28"/>
        </w:rPr>
        <w:t>о</w:t>
      </w:r>
      <w:r w:rsidRPr="00AE066C">
        <w:rPr>
          <w:rFonts w:ascii="Times New Roman" w:hAnsi="Times New Roman"/>
          <w:sz w:val="28"/>
          <w:szCs w:val="28"/>
        </w:rPr>
        <w:t xml:space="preserve"> </w:t>
      </w:r>
      <w:r>
        <w:rPr>
          <w:rFonts w:ascii="Times New Roman" w:hAnsi="Times New Roman"/>
          <w:sz w:val="28"/>
          <w:szCs w:val="28"/>
        </w:rPr>
        <w:t>менее</w:t>
      </w:r>
      <w:r w:rsidRPr="00AE066C">
        <w:rPr>
          <w:rFonts w:ascii="Times New Roman" w:hAnsi="Times New Roman"/>
          <w:sz w:val="28"/>
          <w:szCs w:val="28"/>
        </w:rPr>
        <w:t xml:space="preserve"> эффективное использование торговой площади на 1 кв. м. В 200</w:t>
      </w:r>
      <w:r>
        <w:rPr>
          <w:rFonts w:ascii="Times New Roman" w:hAnsi="Times New Roman"/>
          <w:sz w:val="28"/>
          <w:szCs w:val="28"/>
        </w:rPr>
        <w:t>9</w:t>
      </w:r>
      <w:r w:rsidRPr="00AE066C">
        <w:rPr>
          <w:rFonts w:ascii="Times New Roman" w:hAnsi="Times New Roman"/>
          <w:sz w:val="28"/>
          <w:szCs w:val="28"/>
        </w:rPr>
        <w:t>г. по сравнению с 200</w:t>
      </w:r>
      <w:r>
        <w:rPr>
          <w:rFonts w:ascii="Times New Roman" w:hAnsi="Times New Roman"/>
          <w:sz w:val="28"/>
          <w:szCs w:val="28"/>
        </w:rPr>
        <w:t>8</w:t>
      </w:r>
      <w:r w:rsidRPr="00AE066C">
        <w:rPr>
          <w:rFonts w:ascii="Times New Roman" w:hAnsi="Times New Roman"/>
          <w:sz w:val="28"/>
          <w:szCs w:val="28"/>
        </w:rPr>
        <w:t xml:space="preserve">г. оборот розничной торговли на 1 кв. м. торговой площади составил на </w:t>
      </w:r>
      <w:r>
        <w:rPr>
          <w:rFonts w:ascii="Times New Roman" w:hAnsi="Times New Roman"/>
          <w:sz w:val="28"/>
          <w:szCs w:val="28"/>
        </w:rPr>
        <w:t>5,8</w:t>
      </w:r>
      <w:r w:rsidRPr="00AE066C">
        <w:rPr>
          <w:rFonts w:ascii="Times New Roman" w:hAnsi="Times New Roman"/>
          <w:sz w:val="28"/>
          <w:szCs w:val="28"/>
        </w:rPr>
        <w:t xml:space="preserve"> тыс. руб. меньше. На данный показатель стало приходиться 29,</w:t>
      </w:r>
      <w:r>
        <w:rPr>
          <w:rFonts w:ascii="Times New Roman" w:hAnsi="Times New Roman"/>
          <w:sz w:val="28"/>
          <w:szCs w:val="28"/>
        </w:rPr>
        <w:t>8</w:t>
      </w:r>
      <w:r w:rsidRPr="00AE066C">
        <w:rPr>
          <w:rFonts w:ascii="Times New Roman" w:hAnsi="Times New Roman"/>
          <w:sz w:val="28"/>
          <w:szCs w:val="28"/>
        </w:rPr>
        <w:t xml:space="preserve"> тыс. руб. объема оборота розничной торговли. Таким образом, в отчетном периоде торговое предприятие ООО </w:t>
      </w:r>
      <w:r>
        <w:rPr>
          <w:rFonts w:ascii="Times New Roman" w:hAnsi="Times New Roman"/>
          <w:sz w:val="28"/>
          <w:szCs w:val="28"/>
        </w:rPr>
        <w:t xml:space="preserve">«Водолей» </w:t>
      </w:r>
      <w:r w:rsidRPr="00AE066C">
        <w:rPr>
          <w:rFonts w:ascii="Times New Roman" w:hAnsi="Times New Roman"/>
          <w:sz w:val="28"/>
          <w:szCs w:val="28"/>
        </w:rPr>
        <w:t xml:space="preserve">ухудшило свою финансово-хозяйственную деятельность в плане сокращения оборота розничной торговли, вследствие чего сократилась производительность труда. </w:t>
      </w:r>
    </w:p>
    <w:p w:rsidR="00B26994" w:rsidRDefault="00B26994" w:rsidP="006C0B76">
      <w:pPr>
        <w:spacing w:line="360" w:lineRule="auto"/>
        <w:ind w:firstLine="375"/>
        <w:rPr>
          <w:rFonts w:ascii="Times New Roman" w:hAnsi="Times New Roman"/>
          <w:sz w:val="28"/>
          <w:szCs w:val="28"/>
        </w:rPr>
      </w:pPr>
      <w:r w:rsidRPr="006C0B76">
        <w:rPr>
          <w:rFonts w:ascii="Times New Roman" w:hAnsi="Times New Roman"/>
          <w:sz w:val="28"/>
          <w:szCs w:val="28"/>
        </w:rPr>
        <w:t xml:space="preserve">Таблица 2.2 - </w:t>
      </w:r>
      <w:r>
        <w:rPr>
          <w:rFonts w:ascii="Times New Roman" w:hAnsi="Times New Roman"/>
          <w:sz w:val="28"/>
          <w:szCs w:val="28"/>
        </w:rPr>
        <w:t xml:space="preserve"> Основные показатели финансово-хозяйственной деятельности  ООО «Водолей» за 2008-2009гг.</w:t>
      </w:r>
    </w:p>
    <w:tbl>
      <w:tblPr>
        <w:tblW w:w="9747" w:type="dxa"/>
        <w:jc w:val="center"/>
        <w:tblLayout w:type="fixed"/>
        <w:tblLook w:val="01E0" w:firstRow="1" w:lastRow="1" w:firstColumn="1" w:lastColumn="1" w:noHBand="0" w:noVBand="0"/>
      </w:tblPr>
      <w:tblGrid>
        <w:gridCol w:w="2628"/>
        <w:gridCol w:w="1308"/>
        <w:gridCol w:w="1134"/>
        <w:gridCol w:w="1134"/>
        <w:gridCol w:w="1701"/>
        <w:gridCol w:w="1842"/>
      </w:tblGrid>
      <w:tr w:rsidR="00B26994" w:rsidRPr="00497D4C" w:rsidTr="00666C9B">
        <w:trPr>
          <w:jc w:val="center"/>
        </w:trPr>
        <w:tc>
          <w:tcPr>
            <w:tcW w:w="2628" w:type="dxa"/>
            <w:vMerge w:val="restart"/>
            <w:tcBorders>
              <w:top w:val="single" w:sz="4" w:space="0" w:color="auto"/>
              <w:left w:val="single" w:sz="4" w:space="0" w:color="auto"/>
              <w:bottom w:val="single" w:sz="4" w:space="0" w:color="auto"/>
              <w:right w:val="single" w:sz="4" w:space="0" w:color="auto"/>
            </w:tcBorders>
          </w:tcPr>
          <w:p w:rsidR="00B26994" w:rsidRPr="00497D4C" w:rsidRDefault="00B26994" w:rsidP="006C0B76">
            <w:pPr>
              <w:spacing w:line="240" w:lineRule="auto"/>
              <w:jc w:val="center"/>
              <w:rPr>
                <w:rFonts w:ascii="Times New Roman" w:hAnsi="Times New Roman"/>
                <w:sz w:val="28"/>
                <w:szCs w:val="28"/>
              </w:rPr>
            </w:pPr>
            <w:r w:rsidRPr="00497D4C">
              <w:rPr>
                <w:rFonts w:ascii="Times New Roman" w:hAnsi="Times New Roman"/>
                <w:sz w:val="28"/>
                <w:szCs w:val="28"/>
              </w:rPr>
              <w:t>Показатели</w:t>
            </w:r>
          </w:p>
        </w:tc>
        <w:tc>
          <w:tcPr>
            <w:tcW w:w="1308" w:type="dxa"/>
            <w:vMerge w:val="restart"/>
            <w:tcBorders>
              <w:top w:val="single" w:sz="4" w:space="0" w:color="auto"/>
              <w:left w:val="single" w:sz="4" w:space="0" w:color="auto"/>
              <w:bottom w:val="single" w:sz="4" w:space="0" w:color="auto"/>
              <w:right w:val="single" w:sz="4" w:space="0" w:color="auto"/>
            </w:tcBorders>
          </w:tcPr>
          <w:p w:rsidR="00B26994" w:rsidRPr="00497D4C" w:rsidRDefault="00B26994" w:rsidP="006C0B76">
            <w:pPr>
              <w:spacing w:line="240" w:lineRule="auto"/>
              <w:jc w:val="center"/>
              <w:rPr>
                <w:rFonts w:ascii="Times New Roman" w:hAnsi="Times New Roman"/>
                <w:sz w:val="28"/>
                <w:szCs w:val="28"/>
              </w:rPr>
            </w:pPr>
            <w:r w:rsidRPr="00497D4C">
              <w:rPr>
                <w:rFonts w:ascii="Times New Roman" w:hAnsi="Times New Roman"/>
                <w:sz w:val="28"/>
                <w:szCs w:val="28"/>
              </w:rPr>
              <w:t>Ед.изм.</w:t>
            </w:r>
          </w:p>
        </w:tc>
        <w:tc>
          <w:tcPr>
            <w:tcW w:w="2268" w:type="dxa"/>
            <w:gridSpan w:val="2"/>
            <w:tcBorders>
              <w:top w:val="single" w:sz="4" w:space="0" w:color="auto"/>
              <w:left w:val="single" w:sz="4" w:space="0" w:color="auto"/>
              <w:bottom w:val="single" w:sz="4" w:space="0" w:color="auto"/>
              <w:right w:val="single" w:sz="4" w:space="0" w:color="auto"/>
            </w:tcBorders>
          </w:tcPr>
          <w:p w:rsidR="00B26994" w:rsidRPr="006C0B76" w:rsidRDefault="00B26994" w:rsidP="006C0B76">
            <w:pPr>
              <w:pStyle w:val="2"/>
              <w:widowControl w:val="0"/>
              <w:spacing w:line="240" w:lineRule="auto"/>
              <w:ind w:firstLine="0"/>
              <w:jc w:val="center"/>
            </w:pPr>
            <w:r w:rsidRPr="006C0B76">
              <w:t>Годы</w:t>
            </w:r>
          </w:p>
        </w:tc>
        <w:tc>
          <w:tcPr>
            <w:tcW w:w="1701" w:type="dxa"/>
            <w:vMerge w:val="restart"/>
            <w:tcBorders>
              <w:top w:val="single" w:sz="4" w:space="0" w:color="auto"/>
              <w:left w:val="single" w:sz="4" w:space="0" w:color="auto"/>
              <w:right w:val="single" w:sz="4" w:space="0" w:color="auto"/>
            </w:tcBorders>
          </w:tcPr>
          <w:p w:rsidR="00B26994" w:rsidRDefault="00B26994" w:rsidP="00E0605B">
            <w:pPr>
              <w:pStyle w:val="2"/>
              <w:widowControl w:val="0"/>
              <w:spacing w:line="240" w:lineRule="auto"/>
              <w:ind w:firstLine="0"/>
              <w:jc w:val="center"/>
            </w:pPr>
          </w:p>
          <w:p w:rsidR="00B26994" w:rsidRPr="006C0B76" w:rsidRDefault="00B26994" w:rsidP="00E0605B">
            <w:pPr>
              <w:pStyle w:val="2"/>
              <w:widowControl w:val="0"/>
              <w:spacing w:line="240" w:lineRule="auto"/>
              <w:ind w:firstLine="0"/>
              <w:jc w:val="center"/>
            </w:pPr>
            <w:r>
              <w:t>Отклонение  (+;-)</w:t>
            </w:r>
          </w:p>
        </w:tc>
        <w:tc>
          <w:tcPr>
            <w:tcW w:w="1842" w:type="dxa"/>
            <w:vMerge w:val="restart"/>
            <w:tcBorders>
              <w:top w:val="single" w:sz="4" w:space="0" w:color="auto"/>
              <w:right w:val="single" w:sz="4" w:space="0" w:color="auto"/>
            </w:tcBorders>
          </w:tcPr>
          <w:p w:rsidR="00B26994" w:rsidRPr="00497D4C" w:rsidRDefault="00B26994" w:rsidP="00E0605B">
            <w:pPr>
              <w:rPr>
                <w:rFonts w:ascii="Times New Roman" w:hAnsi="Times New Roman"/>
                <w:sz w:val="28"/>
                <w:szCs w:val="28"/>
              </w:rPr>
            </w:pPr>
            <w:r w:rsidRPr="00497D4C">
              <w:rPr>
                <w:rFonts w:ascii="Times New Roman" w:hAnsi="Times New Roman"/>
                <w:sz w:val="28"/>
                <w:szCs w:val="28"/>
              </w:rPr>
              <w:t xml:space="preserve">Темп изменения,% </w:t>
            </w:r>
          </w:p>
        </w:tc>
      </w:tr>
      <w:tr w:rsidR="00B26994" w:rsidRPr="00497D4C" w:rsidTr="00666C9B">
        <w:trPr>
          <w:trHeight w:val="634"/>
          <w:jc w:val="center"/>
        </w:trPr>
        <w:tc>
          <w:tcPr>
            <w:tcW w:w="2628" w:type="dxa"/>
            <w:vMerge/>
            <w:tcBorders>
              <w:top w:val="single" w:sz="4" w:space="0" w:color="auto"/>
              <w:left w:val="single" w:sz="4" w:space="0" w:color="auto"/>
              <w:bottom w:val="single" w:sz="4" w:space="0" w:color="auto"/>
              <w:right w:val="single" w:sz="4" w:space="0" w:color="auto"/>
            </w:tcBorders>
            <w:vAlign w:val="center"/>
          </w:tcPr>
          <w:p w:rsidR="00B26994" w:rsidRPr="00497D4C" w:rsidRDefault="00B26994" w:rsidP="006C0B76">
            <w:pPr>
              <w:spacing w:line="240" w:lineRule="auto"/>
              <w:jc w:val="center"/>
              <w:rPr>
                <w:rFonts w:ascii="Times New Roman" w:hAnsi="Times New Roman"/>
                <w:sz w:val="28"/>
                <w:szCs w:val="28"/>
              </w:rPr>
            </w:pPr>
          </w:p>
        </w:tc>
        <w:tc>
          <w:tcPr>
            <w:tcW w:w="1308" w:type="dxa"/>
            <w:vMerge/>
            <w:tcBorders>
              <w:top w:val="single" w:sz="4" w:space="0" w:color="auto"/>
              <w:left w:val="single" w:sz="4" w:space="0" w:color="auto"/>
              <w:bottom w:val="single" w:sz="4" w:space="0" w:color="auto"/>
              <w:right w:val="single" w:sz="4" w:space="0" w:color="auto"/>
            </w:tcBorders>
            <w:vAlign w:val="center"/>
          </w:tcPr>
          <w:p w:rsidR="00B26994" w:rsidRPr="00497D4C" w:rsidRDefault="00B26994" w:rsidP="006C0B76">
            <w:pPr>
              <w:spacing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26994" w:rsidRPr="00497D4C" w:rsidRDefault="00B26994" w:rsidP="006C0B76">
            <w:pPr>
              <w:spacing w:line="240" w:lineRule="auto"/>
              <w:jc w:val="center"/>
              <w:rPr>
                <w:rFonts w:ascii="Times New Roman" w:hAnsi="Times New Roman"/>
                <w:sz w:val="28"/>
                <w:szCs w:val="28"/>
              </w:rPr>
            </w:pPr>
            <w:r w:rsidRPr="00497D4C">
              <w:rPr>
                <w:rFonts w:ascii="Times New Roman" w:hAnsi="Times New Roman"/>
                <w:sz w:val="28"/>
                <w:szCs w:val="28"/>
              </w:rPr>
              <w:t>2008</w:t>
            </w:r>
          </w:p>
        </w:tc>
        <w:tc>
          <w:tcPr>
            <w:tcW w:w="1134" w:type="dxa"/>
            <w:tcBorders>
              <w:top w:val="single" w:sz="4" w:space="0" w:color="auto"/>
              <w:left w:val="single" w:sz="4" w:space="0" w:color="auto"/>
              <w:bottom w:val="single" w:sz="4" w:space="0" w:color="auto"/>
              <w:right w:val="single" w:sz="4" w:space="0" w:color="auto"/>
            </w:tcBorders>
          </w:tcPr>
          <w:p w:rsidR="00B26994" w:rsidRPr="00497D4C" w:rsidRDefault="00B26994" w:rsidP="006C0B76">
            <w:pPr>
              <w:spacing w:line="240" w:lineRule="auto"/>
              <w:jc w:val="center"/>
              <w:rPr>
                <w:rFonts w:ascii="Times New Roman" w:hAnsi="Times New Roman"/>
                <w:sz w:val="28"/>
                <w:szCs w:val="28"/>
              </w:rPr>
            </w:pPr>
            <w:r w:rsidRPr="00497D4C">
              <w:rPr>
                <w:rFonts w:ascii="Times New Roman" w:hAnsi="Times New Roman"/>
                <w:sz w:val="28"/>
                <w:szCs w:val="28"/>
              </w:rPr>
              <w:t>2009</w:t>
            </w:r>
          </w:p>
        </w:tc>
        <w:tc>
          <w:tcPr>
            <w:tcW w:w="1701" w:type="dxa"/>
            <w:vMerge/>
            <w:tcBorders>
              <w:left w:val="single" w:sz="4" w:space="0" w:color="auto"/>
              <w:bottom w:val="single" w:sz="4" w:space="0" w:color="auto"/>
              <w:right w:val="single" w:sz="4" w:space="0" w:color="auto"/>
            </w:tcBorders>
          </w:tcPr>
          <w:p w:rsidR="00B26994" w:rsidRPr="00497D4C" w:rsidRDefault="00B26994" w:rsidP="006C0B76">
            <w:pPr>
              <w:spacing w:line="240" w:lineRule="auto"/>
              <w:jc w:val="center"/>
              <w:rPr>
                <w:rFonts w:ascii="Times New Roman" w:hAnsi="Times New Roman"/>
                <w:sz w:val="28"/>
                <w:szCs w:val="28"/>
              </w:rPr>
            </w:pPr>
          </w:p>
        </w:tc>
        <w:tc>
          <w:tcPr>
            <w:tcW w:w="1842" w:type="dxa"/>
            <w:vMerge/>
            <w:tcBorders>
              <w:bottom w:val="single" w:sz="4" w:space="0" w:color="auto"/>
              <w:right w:val="single" w:sz="4" w:space="0" w:color="auto"/>
            </w:tcBorders>
          </w:tcPr>
          <w:p w:rsidR="00B26994" w:rsidRPr="00497D4C" w:rsidRDefault="00B26994">
            <w:pPr>
              <w:rPr>
                <w:rFonts w:ascii="Times New Roman" w:hAnsi="Times New Roman"/>
                <w:sz w:val="28"/>
                <w:szCs w:val="28"/>
              </w:rPr>
            </w:pPr>
          </w:p>
        </w:tc>
      </w:tr>
      <w:tr w:rsidR="00B26994" w:rsidRPr="00497D4C" w:rsidTr="00666C9B">
        <w:trPr>
          <w:jc w:val="center"/>
        </w:trPr>
        <w:tc>
          <w:tcPr>
            <w:tcW w:w="2628" w:type="dxa"/>
            <w:tcBorders>
              <w:top w:val="single" w:sz="4" w:space="0" w:color="auto"/>
              <w:left w:val="single" w:sz="4" w:space="0" w:color="auto"/>
              <w:bottom w:val="single" w:sz="4" w:space="0" w:color="auto"/>
              <w:right w:val="single" w:sz="4" w:space="0" w:color="auto"/>
            </w:tcBorders>
          </w:tcPr>
          <w:p w:rsidR="00B26994" w:rsidRPr="00497D4C" w:rsidRDefault="00B26994" w:rsidP="006C0B76">
            <w:pPr>
              <w:spacing w:line="240" w:lineRule="auto"/>
              <w:jc w:val="center"/>
              <w:rPr>
                <w:rFonts w:ascii="Times New Roman" w:hAnsi="Times New Roman"/>
                <w:sz w:val="28"/>
                <w:szCs w:val="28"/>
              </w:rPr>
            </w:pPr>
            <w:r w:rsidRPr="00497D4C">
              <w:rPr>
                <w:rFonts w:ascii="Times New Roman" w:hAnsi="Times New Roman"/>
                <w:sz w:val="28"/>
                <w:szCs w:val="28"/>
              </w:rPr>
              <w:t>1. Выручка-нетто от реализации</w:t>
            </w:r>
          </w:p>
        </w:tc>
        <w:tc>
          <w:tcPr>
            <w:tcW w:w="1308" w:type="dxa"/>
            <w:tcBorders>
              <w:top w:val="single" w:sz="4" w:space="0" w:color="auto"/>
              <w:left w:val="single" w:sz="4" w:space="0" w:color="auto"/>
              <w:bottom w:val="single" w:sz="4" w:space="0" w:color="auto"/>
              <w:right w:val="single" w:sz="4" w:space="0" w:color="auto"/>
            </w:tcBorders>
          </w:tcPr>
          <w:p w:rsidR="00B26994" w:rsidRPr="00497D4C" w:rsidRDefault="00B26994" w:rsidP="006C0B76">
            <w:pPr>
              <w:spacing w:line="240" w:lineRule="auto"/>
              <w:jc w:val="center"/>
              <w:rPr>
                <w:rFonts w:ascii="Times New Roman" w:hAnsi="Times New Roman"/>
                <w:sz w:val="28"/>
                <w:szCs w:val="28"/>
              </w:rPr>
            </w:pPr>
            <w:r w:rsidRPr="00497D4C">
              <w:rPr>
                <w:rFonts w:ascii="Times New Roman" w:hAnsi="Times New Roman"/>
                <w:sz w:val="28"/>
                <w:szCs w:val="28"/>
              </w:rPr>
              <w:t>Тыс.руб.</w:t>
            </w:r>
          </w:p>
        </w:tc>
        <w:tc>
          <w:tcPr>
            <w:tcW w:w="1134" w:type="dxa"/>
            <w:tcBorders>
              <w:top w:val="single" w:sz="4" w:space="0" w:color="auto"/>
              <w:left w:val="single" w:sz="4" w:space="0" w:color="auto"/>
              <w:bottom w:val="single" w:sz="4" w:space="0" w:color="auto"/>
              <w:right w:val="single" w:sz="4" w:space="0" w:color="auto"/>
            </w:tcBorders>
            <w:vAlign w:val="center"/>
          </w:tcPr>
          <w:p w:rsidR="00B26994" w:rsidRPr="00497D4C" w:rsidRDefault="00B26994" w:rsidP="006C0B76">
            <w:pPr>
              <w:spacing w:line="240" w:lineRule="auto"/>
              <w:jc w:val="center"/>
              <w:rPr>
                <w:rFonts w:ascii="Times New Roman" w:hAnsi="Times New Roman"/>
                <w:sz w:val="28"/>
                <w:szCs w:val="28"/>
              </w:rPr>
            </w:pPr>
            <w:r w:rsidRPr="00497D4C">
              <w:rPr>
                <w:rFonts w:ascii="Times New Roman" w:hAnsi="Times New Roman"/>
                <w:sz w:val="28"/>
                <w:szCs w:val="28"/>
              </w:rPr>
              <w:t>85600</w:t>
            </w:r>
          </w:p>
        </w:tc>
        <w:tc>
          <w:tcPr>
            <w:tcW w:w="1134" w:type="dxa"/>
            <w:tcBorders>
              <w:top w:val="single" w:sz="4" w:space="0" w:color="auto"/>
              <w:left w:val="single" w:sz="4" w:space="0" w:color="auto"/>
              <w:bottom w:val="single" w:sz="4" w:space="0" w:color="auto"/>
              <w:right w:val="single" w:sz="4" w:space="0" w:color="auto"/>
            </w:tcBorders>
            <w:vAlign w:val="center"/>
          </w:tcPr>
          <w:p w:rsidR="00B26994" w:rsidRPr="00497D4C" w:rsidRDefault="00B26994" w:rsidP="006C0B76">
            <w:pPr>
              <w:spacing w:line="240" w:lineRule="auto"/>
              <w:jc w:val="center"/>
              <w:rPr>
                <w:rFonts w:ascii="Times New Roman" w:hAnsi="Times New Roman"/>
                <w:sz w:val="28"/>
                <w:szCs w:val="28"/>
              </w:rPr>
            </w:pPr>
            <w:r w:rsidRPr="00497D4C">
              <w:rPr>
                <w:rFonts w:ascii="Times New Roman" w:hAnsi="Times New Roman"/>
                <w:sz w:val="28"/>
                <w:szCs w:val="28"/>
              </w:rPr>
              <w:t>89320</w:t>
            </w:r>
          </w:p>
        </w:tc>
        <w:tc>
          <w:tcPr>
            <w:tcW w:w="1701" w:type="dxa"/>
            <w:tcBorders>
              <w:top w:val="single" w:sz="4" w:space="0" w:color="auto"/>
              <w:left w:val="single" w:sz="4" w:space="0" w:color="auto"/>
              <w:bottom w:val="single" w:sz="4" w:space="0" w:color="auto"/>
              <w:right w:val="single" w:sz="4" w:space="0" w:color="auto"/>
            </w:tcBorders>
            <w:vAlign w:val="center"/>
          </w:tcPr>
          <w:p w:rsidR="00B26994" w:rsidRPr="00497D4C" w:rsidRDefault="00B26994" w:rsidP="00E64BEA">
            <w:pPr>
              <w:spacing w:line="240" w:lineRule="auto"/>
              <w:jc w:val="center"/>
              <w:rPr>
                <w:rFonts w:ascii="Times New Roman" w:hAnsi="Times New Roman"/>
                <w:sz w:val="28"/>
                <w:szCs w:val="28"/>
              </w:rPr>
            </w:pPr>
            <w:r w:rsidRPr="00497D4C">
              <w:rPr>
                <w:rFonts w:ascii="Times New Roman" w:hAnsi="Times New Roman"/>
                <w:sz w:val="28"/>
                <w:szCs w:val="28"/>
              </w:rPr>
              <w:t>3720</w:t>
            </w:r>
          </w:p>
        </w:tc>
        <w:tc>
          <w:tcPr>
            <w:tcW w:w="1842" w:type="dxa"/>
            <w:tcBorders>
              <w:top w:val="single" w:sz="4" w:space="0" w:color="auto"/>
              <w:bottom w:val="single" w:sz="4" w:space="0" w:color="auto"/>
              <w:right w:val="single" w:sz="4" w:space="0" w:color="auto"/>
            </w:tcBorders>
            <w:vAlign w:val="center"/>
          </w:tcPr>
          <w:p w:rsidR="00B26994" w:rsidRPr="00497D4C" w:rsidRDefault="00B26994" w:rsidP="00E64BEA">
            <w:pPr>
              <w:jc w:val="center"/>
              <w:rPr>
                <w:rFonts w:ascii="Times New Roman" w:hAnsi="Times New Roman"/>
                <w:sz w:val="28"/>
                <w:szCs w:val="28"/>
              </w:rPr>
            </w:pPr>
            <w:r w:rsidRPr="00497D4C">
              <w:rPr>
                <w:rFonts w:ascii="Times New Roman" w:hAnsi="Times New Roman"/>
                <w:sz w:val="28"/>
                <w:szCs w:val="28"/>
              </w:rPr>
              <w:t>104,35</w:t>
            </w:r>
          </w:p>
        </w:tc>
      </w:tr>
      <w:tr w:rsidR="00B26994" w:rsidRPr="00497D4C" w:rsidTr="00666C9B">
        <w:trPr>
          <w:jc w:val="center"/>
        </w:trPr>
        <w:tc>
          <w:tcPr>
            <w:tcW w:w="2628" w:type="dxa"/>
            <w:tcBorders>
              <w:top w:val="single" w:sz="4" w:space="0" w:color="auto"/>
              <w:left w:val="single" w:sz="4" w:space="0" w:color="auto"/>
              <w:bottom w:val="single" w:sz="4" w:space="0" w:color="auto"/>
              <w:right w:val="single" w:sz="4" w:space="0" w:color="auto"/>
            </w:tcBorders>
          </w:tcPr>
          <w:p w:rsidR="00B26994" w:rsidRPr="00497D4C" w:rsidRDefault="00B26994" w:rsidP="006C0B76">
            <w:pPr>
              <w:spacing w:line="240" w:lineRule="auto"/>
              <w:jc w:val="center"/>
              <w:rPr>
                <w:rFonts w:ascii="Times New Roman" w:hAnsi="Times New Roman"/>
                <w:sz w:val="28"/>
                <w:szCs w:val="28"/>
              </w:rPr>
            </w:pPr>
            <w:r w:rsidRPr="00497D4C">
              <w:rPr>
                <w:rFonts w:ascii="Times New Roman" w:hAnsi="Times New Roman"/>
                <w:sz w:val="28"/>
                <w:szCs w:val="28"/>
              </w:rPr>
              <w:t>2. Себестоимость проданных товаров</w:t>
            </w:r>
          </w:p>
        </w:tc>
        <w:tc>
          <w:tcPr>
            <w:tcW w:w="1308" w:type="dxa"/>
            <w:tcBorders>
              <w:top w:val="single" w:sz="4" w:space="0" w:color="auto"/>
              <w:left w:val="single" w:sz="4" w:space="0" w:color="auto"/>
              <w:bottom w:val="single" w:sz="4" w:space="0" w:color="auto"/>
              <w:right w:val="single" w:sz="4" w:space="0" w:color="auto"/>
            </w:tcBorders>
          </w:tcPr>
          <w:p w:rsidR="00B26994" w:rsidRPr="00497D4C" w:rsidRDefault="00B26994" w:rsidP="006C0B76">
            <w:pPr>
              <w:spacing w:line="240" w:lineRule="auto"/>
              <w:jc w:val="center"/>
              <w:rPr>
                <w:rFonts w:ascii="Times New Roman" w:hAnsi="Times New Roman"/>
                <w:sz w:val="28"/>
                <w:szCs w:val="28"/>
              </w:rPr>
            </w:pPr>
            <w:r w:rsidRPr="00497D4C">
              <w:rPr>
                <w:rFonts w:ascii="Times New Roman" w:hAnsi="Times New Roman"/>
                <w:sz w:val="28"/>
                <w:szCs w:val="28"/>
              </w:rPr>
              <w:t>Тыс.руб.</w:t>
            </w:r>
          </w:p>
        </w:tc>
        <w:tc>
          <w:tcPr>
            <w:tcW w:w="1134" w:type="dxa"/>
            <w:tcBorders>
              <w:top w:val="single" w:sz="4" w:space="0" w:color="auto"/>
              <w:left w:val="single" w:sz="4" w:space="0" w:color="auto"/>
              <w:bottom w:val="single" w:sz="4" w:space="0" w:color="auto"/>
              <w:right w:val="single" w:sz="4" w:space="0" w:color="auto"/>
            </w:tcBorders>
            <w:vAlign w:val="center"/>
          </w:tcPr>
          <w:p w:rsidR="00B26994" w:rsidRPr="00497D4C" w:rsidRDefault="00B26994" w:rsidP="006C0B76">
            <w:pPr>
              <w:spacing w:line="240" w:lineRule="auto"/>
              <w:jc w:val="center"/>
              <w:rPr>
                <w:rFonts w:ascii="Times New Roman" w:hAnsi="Times New Roman"/>
                <w:sz w:val="28"/>
                <w:szCs w:val="28"/>
              </w:rPr>
            </w:pPr>
            <w:r w:rsidRPr="00497D4C">
              <w:rPr>
                <w:rFonts w:ascii="Times New Roman" w:hAnsi="Times New Roman"/>
                <w:sz w:val="28"/>
                <w:szCs w:val="28"/>
              </w:rPr>
              <w:t>51360</w:t>
            </w:r>
          </w:p>
        </w:tc>
        <w:tc>
          <w:tcPr>
            <w:tcW w:w="1134" w:type="dxa"/>
            <w:tcBorders>
              <w:top w:val="single" w:sz="4" w:space="0" w:color="auto"/>
              <w:left w:val="single" w:sz="4" w:space="0" w:color="auto"/>
              <w:bottom w:val="single" w:sz="4" w:space="0" w:color="auto"/>
              <w:right w:val="single" w:sz="4" w:space="0" w:color="auto"/>
            </w:tcBorders>
            <w:vAlign w:val="center"/>
          </w:tcPr>
          <w:p w:rsidR="00B26994" w:rsidRPr="00497D4C" w:rsidRDefault="00B26994" w:rsidP="006C0B76">
            <w:pPr>
              <w:spacing w:line="240" w:lineRule="auto"/>
              <w:jc w:val="center"/>
              <w:rPr>
                <w:rFonts w:ascii="Times New Roman" w:hAnsi="Times New Roman"/>
                <w:sz w:val="28"/>
                <w:szCs w:val="28"/>
              </w:rPr>
            </w:pPr>
            <w:r w:rsidRPr="00497D4C">
              <w:rPr>
                <w:rFonts w:ascii="Times New Roman" w:hAnsi="Times New Roman"/>
                <w:sz w:val="28"/>
                <w:szCs w:val="28"/>
              </w:rPr>
              <w:t>53592</w:t>
            </w:r>
          </w:p>
        </w:tc>
        <w:tc>
          <w:tcPr>
            <w:tcW w:w="1701" w:type="dxa"/>
            <w:tcBorders>
              <w:top w:val="single" w:sz="4" w:space="0" w:color="auto"/>
              <w:left w:val="single" w:sz="4" w:space="0" w:color="auto"/>
              <w:bottom w:val="single" w:sz="4" w:space="0" w:color="auto"/>
              <w:right w:val="single" w:sz="4" w:space="0" w:color="auto"/>
            </w:tcBorders>
            <w:vAlign w:val="center"/>
          </w:tcPr>
          <w:p w:rsidR="00B26994" w:rsidRPr="00497D4C" w:rsidRDefault="00B26994" w:rsidP="006C0B76">
            <w:pPr>
              <w:spacing w:line="240" w:lineRule="auto"/>
              <w:jc w:val="center"/>
              <w:rPr>
                <w:rFonts w:ascii="Times New Roman" w:hAnsi="Times New Roman"/>
                <w:sz w:val="28"/>
                <w:szCs w:val="28"/>
              </w:rPr>
            </w:pPr>
            <w:r w:rsidRPr="00497D4C">
              <w:rPr>
                <w:rFonts w:ascii="Times New Roman" w:hAnsi="Times New Roman"/>
                <w:sz w:val="28"/>
                <w:szCs w:val="28"/>
              </w:rPr>
              <w:t>2232</w:t>
            </w:r>
          </w:p>
        </w:tc>
        <w:tc>
          <w:tcPr>
            <w:tcW w:w="1842" w:type="dxa"/>
            <w:tcBorders>
              <w:top w:val="single" w:sz="4" w:space="0" w:color="auto"/>
              <w:bottom w:val="single" w:sz="4" w:space="0" w:color="auto"/>
              <w:right w:val="single" w:sz="4" w:space="0" w:color="auto"/>
            </w:tcBorders>
            <w:vAlign w:val="center"/>
          </w:tcPr>
          <w:p w:rsidR="00B26994" w:rsidRPr="00497D4C" w:rsidRDefault="00B26994" w:rsidP="00E64BEA">
            <w:pPr>
              <w:jc w:val="center"/>
              <w:rPr>
                <w:rFonts w:ascii="Times New Roman" w:hAnsi="Times New Roman"/>
                <w:sz w:val="28"/>
                <w:szCs w:val="28"/>
              </w:rPr>
            </w:pPr>
            <w:r w:rsidRPr="00497D4C">
              <w:rPr>
                <w:rFonts w:ascii="Times New Roman" w:hAnsi="Times New Roman"/>
                <w:sz w:val="28"/>
                <w:szCs w:val="28"/>
              </w:rPr>
              <w:t>104,35</w:t>
            </w:r>
          </w:p>
        </w:tc>
      </w:tr>
      <w:tr w:rsidR="00B26994" w:rsidRPr="00497D4C" w:rsidTr="00666C9B">
        <w:trPr>
          <w:jc w:val="center"/>
        </w:trPr>
        <w:tc>
          <w:tcPr>
            <w:tcW w:w="2628" w:type="dxa"/>
            <w:tcBorders>
              <w:top w:val="single" w:sz="4" w:space="0" w:color="auto"/>
              <w:left w:val="single" w:sz="4" w:space="0" w:color="auto"/>
              <w:bottom w:val="single" w:sz="4" w:space="0" w:color="auto"/>
              <w:right w:val="single" w:sz="4" w:space="0" w:color="auto"/>
            </w:tcBorders>
          </w:tcPr>
          <w:p w:rsidR="00B26994" w:rsidRPr="00497D4C" w:rsidRDefault="00B26994" w:rsidP="006C0B76">
            <w:pPr>
              <w:spacing w:line="240" w:lineRule="auto"/>
              <w:jc w:val="center"/>
              <w:rPr>
                <w:rFonts w:ascii="Times New Roman" w:hAnsi="Times New Roman"/>
                <w:sz w:val="28"/>
                <w:szCs w:val="28"/>
              </w:rPr>
            </w:pPr>
            <w:r w:rsidRPr="00497D4C">
              <w:rPr>
                <w:rFonts w:ascii="Times New Roman" w:hAnsi="Times New Roman"/>
                <w:sz w:val="28"/>
                <w:szCs w:val="28"/>
              </w:rPr>
              <w:t>3. Коммерческие расходы</w:t>
            </w:r>
          </w:p>
        </w:tc>
        <w:tc>
          <w:tcPr>
            <w:tcW w:w="1308" w:type="dxa"/>
            <w:tcBorders>
              <w:top w:val="single" w:sz="4" w:space="0" w:color="auto"/>
              <w:left w:val="single" w:sz="4" w:space="0" w:color="auto"/>
              <w:bottom w:val="single" w:sz="4" w:space="0" w:color="auto"/>
              <w:right w:val="single" w:sz="4" w:space="0" w:color="auto"/>
            </w:tcBorders>
          </w:tcPr>
          <w:p w:rsidR="00B26994" w:rsidRPr="00497D4C" w:rsidRDefault="00B26994" w:rsidP="006C0B76">
            <w:pPr>
              <w:spacing w:line="240" w:lineRule="auto"/>
              <w:jc w:val="center"/>
              <w:rPr>
                <w:rFonts w:ascii="Times New Roman" w:hAnsi="Times New Roman"/>
                <w:sz w:val="28"/>
                <w:szCs w:val="28"/>
              </w:rPr>
            </w:pPr>
            <w:r w:rsidRPr="00497D4C">
              <w:rPr>
                <w:rFonts w:ascii="Times New Roman" w:hAnsi="Times New Roman"/>
                <w:sz w:val="28"/>
                <w:szCs w:val="28"/>
              </w:rPr>
              <w:t>Тыс.руб.</w:t>
            </w:r>
          </w:p>
        </w:tc>
        <w:tc>
          <w:tcPr>
            <w:tcW w:w="1134" w:type="dxa"/>
            <w:tcBorders>
              <w:top w:val="single" w:sz="4" w:space="0" w:color="auto"/>
              <w:left w:val="single" w:sz="4" w:space="0" w:color="auto"/>
              <w:bottom w:val="single" w:sz="4" w:space="0" w:color="auto"/>
              <w:right w:val="single" w:sz="4" w:space="0" w:color="auto"/>
            </w:tcBorders>
            <w:vAlign w:val="center"/>
          </w:tcPr>
          <w:p w:rsidR="00B26994" w:rsidRPr="00497D4C" w:rsidRDefault="00B26994" w:rsidP="006C0B76">
            <w:pPr>
              <w:spacing w:line="240" w:lineRule="auto"/>
              <w:jc w:val="center"/>
              <w:rPr>
                <w:rFonts w:ascii="Times New Roman" w:hAnsi="Times New Roman"/>
                <w:sz w:val="28"/>
                <w:szCs w:val="28"/>
              </w:rPr>
            </w:pPr>
            <w:r w:rsidRPr="00497D4C">
              <w:rPr>
                <w:rFonts w:ascii="Times New Roman" w:hAnsi="Times New Roman"/>
                <w:sz w:val="28"/>
                <w:szCs w:val="28"/>
              </w:rPr>
              <w:t>5264</w:t>
            </w:r>
          </w:p>
        </w:tc>
        <w:tc>
          <w:tcPr>
            <w:tcW w:w="1134" w:type="dxa"/>
            <w:tcBorders>
              <w:top w:val="single" w:sz="4" w:space="0" w:color="auto"/>
              <w:left w:val="single" w:sz="4" w:space="0" w:color="auto"/>
              <w:bottom w:val="single" w:sz="4" w:space="0" w:color="auto"/>
              <w:right w:val="single" w:sz="4" w:space="0" w:color="auto"/>
            </w:tcBorders>
            <w:vAlign w:val="center"/>
          </w:tcPr>
          <w:p w:rsidR="00B26994" w:rsidRPr="00497D4C" w:rsidRDefault="00B26994" w:rsidP="006C0B76">
            <w:pPr>
              <w:spacing w:line="240" w:lineRule="auto"/>
              <w:jc w:val="center"/>
              <w:rPr>
                <w:rFonts w:ascii="Times New Roman" w:hAnsi="Times New Roman"/>
                <w:sz w:val="28"/>
                <w:szCs w:val="28"/>
              </w:rPr>
            </w:pPr>
            <w:r w:rsidRPr="00497D4C">
              <w:rPr>
                <w:rFonts w:ascii="Times New Roman" w:hAnsi="Times New Roman"/>
                <w:sz w:val="28"/>
                <w:szCs w:val="28"/>
              </w:rPr>
              <w:t>4130</w:t>
            </w:r>
          </w:p>
        </w:tc>
        <w:tc>
          <w:tcPr>
            <w:tcW w:w="1701" w:type="dxa"/>
            <w:tcBorders>
              <w:top w:val="single" w:sz="4" w:space="0" w:color="auto"/>
              <w:left w:val="single" w:sz="4" w:space="0" w:color="auto"/>
              <w:bottom w:val="single" w:sz="4" w:space="0" w:color="auto"/>
              <w:right w:val="single" w:sz="4" w:space="0" w:color="auto"/>
            </w:tcBorders>
            <w:vAlign w:val="center"/>
          </w:tcPr>
          <w:p w:rsidR="00B26994" w:rsidRPr="00497D4C" w:rsidRDefault="00B26994" w:rsidP="006C0B76">
            <w:pPr>
              <w:spacing w:line="240" w:lineRule="auto"/>
              <w:jc w:val="center"/>
              <w:rPr>
                <w:rFonts w:ascii="Times New Roman" w:hAnsi="Times New Roman"/>
                <w:sz w:val="28"/>
                <w:szCs w:val="28"/>
              </w:rPr>
            </w:pPr>
            <w:r w:rsidRPr="00497D4C">
              <w:rPr>
                <w:rFonts w:ascii="Times New Roman" w:hAnsi="Times New Roman"/>
                <w:sz w:val="28"/>
                <w:szCs w:val="28"/>
              </w:rPr>
              <w:t>-1134</w:t>
            </w:r>
          </w:p>
        </w:tc>
        <w:tc>
          <w:tcPr>
            <w:tcW w:w="1842" w:type="dxa"/>
            <w:tcBorders>
              <w:top w:val="single" w:sz="4" w:space="0" w:color="auto"/>
              <w:bottom w:val="single" w:sz="4" w:space="0" w:color="auto"/>
              <w:right w:val="single" w:sz="4" w:space="0" w:color="auto"/>
            </w:tcBorders>
            <w:vAlign w:val="center"/>
          </w:tcPr>
          <w:p w:rsidR="00B26994" w:rsidRPr="00497D4C" w:rsidRDefault="00B26994" w:rsidP="00E64BEA">
            <w:pPr>
              <w:jc w:val="center"/>
              <w:rPr>
                <w:rFonts w:ascii="Times New Roman" w:hAnsi="Times New Roman"/>
                <w:sz w:val="28"/>
                <w:szCs w:val="28"/>
              </w:rPr>
            </w:pPr>
            <w:r w:rsidRPr="00497D4C">
              <w:rPr>
                <w:rFonts w:ascii="Times New Roman" w:hAnsi="Times New Roman"/>
                <w:sz w:val="28"/>
                <w:szCs w:val="28"/>
              </w:rPr>
              <w:t>78,5</w:t>
            </w:r>
          </w:p>
        </w:tc>
      </w:tr>
      <w:tr w:rsidR="00B26994" w:rsidRPr="00497D4C" w:rsidTr="00666C9B">
        <w:trPr>
          <w:jc w:val="center"/>
        </w:trPr>
        <w:tc>
          <w:tcPr>
            <w:tcW w:w="2628" w:type="dxa"/>
            <w:tcBorders>
              <w:top w:val="single" w:sz="4" w:space="0" w:color="auto"/>
              <w:left w:val="single" w:sz="4" w:space="0" w:color="auto"/>
              <w:bottom w:val="single" w:sz="4" w:space="0" w:color="auto"/>
              <w:right w:val="single" w:sz="4" w:space="0" w:color="auto"/>
            </w:tcBorders>
          </w:tcPr>
          <w:p w:rsidR="00B26994" w:rsidRPr="00497D4C" w:rsidRDefault="00B26994" w:rsidP="006C0B76">
            <w:pPr>
              <w:spacing w:line="240" w:lineRule="auto"/>
              <w:jc w:val="center"/>
              <w:rPr>
                <w:rFonts w:ascii="Times New Roman" w:hAnsi="Times New Roman"/>
                <w:sz w:val="28"/>
                <w:szCs w:val="28"/>
              </w:rPr>
            </w:pPr>
            <w:r w:rsidRPr="00497D4C">
              <w:rPr>
                <w:rFonts w:ascii="Times New Roman" w:hAnsi="Times New Roman"/>
                <w:sz w:val="28"/>
                <w:szCs w:val="28"/>
              </w:rPr>
              <w:t>4. Прибыль от реализации</w:t>
            </w:r>
          </w:p>
        </w:tc>
        <w:tc>
          <w:tcPr>
            <w:tcW w:w="1308" w:type="dxa"/>
            <w:tcBorders>
              <w:top w:val="single" w:sz="4" w:space="0" w:color="auto"/>
              <w:left w:val="single" w:sz="4" w:space="0" w:color="auto"/>
              <w:bottom w:val="single" w:sz="4" w:space="0" w:color="auto"/>
              <w:right w:val="single" w:sz="4" w:space="0" w:color="auto"/>
            </w:tcBorders>
          </w:tcPr>
          <w:p w:rsidR="00B26994" w:rsidRPr="00497D4C" w:rsidRDefault="00B26994" w:rsidP="006C0B76">
            <w:pPr>
              <w:spacing w:line="240" w:lineRule="auto"/>
              <w:jc w:val="center"/>
              <w:rPr>
                <w:rFonts w:ascii="Times New Roman" w:hAnsi="Times New Roman"/>
                <w:sz w:val="28"/>
                <w:szCs w:val="28"/>
              </w:rPr>
            </w:pPr>
            <w:r w:rsidRPr="00497D4C">
              <w:rPr>
                <w:rFonts w:ascii="Times New Roman" w:hAnsi="Times New Roman"/>
                <w:sz w:val="28"/>
                <w:szCs w:val="28"/>
              </w:rPr>
              <w:t>Тыс.руб.</w:t>
            </w:r>
          </w:p>
        </w:tc>
        <w:tc>
          <w:tcPr>
            <w:tcW w:w="1134" w:type="dxa"/>
            <w:tcBorders>
              <w:top w:val="single" w:sz="4" w:space="0" w:color="auto"/>
              <w:left w:val="single" w:sz="4" w:space="0" w:color="auto"/>
              <w:bottom w:val="single" w:sz="4" w:space="0" w:color="auto"/>
              <w:right w:val="single" w:sz="4" w:space="0" w:color="auto"/>
            </w:tcBorders>
            <w:vAlign w:val="center"/>
          </w:tcPr>
          <w:p w:rsidR="00B26994" w:rsidRPr="00497D4C" w:rsidRDefault="00B26994" w:rsidP="006C0B76">
            <w:pPr>
              <w:spacing w:line="240" w:lineRule="auto"/>
              <w:jc w:val="center"/>
              <w:rPr>
                <w:rFonts w:ascii="Times New Roman" w:hAnsi="Times New Roman"/>
                <w:sz w:val="28"/>
                <w:szCs w:val="28"/>
              </w:rPr>
            </w:pPr>
            <w:r w:rsidRPr="00497D4C">
              <w:rPr>
                <w:rFonts w:ascii="Times New Roman" w:hAnsi="Times New Roman"/>
                <w:sz w:val="28"/>
                <w:szCs w:val="28"/>
              </w:rPr>
              <w:t>28976</w:t>
            </w:r>
          </w:p>
        </w:tc>
        <w:tc>
          <w:tcPr>
            <w:tcW w:w="1134" w:type="dxa"/>
            <w:tcBorders>
              <w:top w:val="single" w:sz="4" w:space="0" w:color="auto"/>
              <w:left w:val="single" w:sz="4" w:space="0" w:color="auto"/>
              <w:bottom w:val="single" w:sz="4" w:space="0" w:color="auto"/>
              <w:right w:val="single" w:sz="4" w:space="0" w:color="auto"/>
            </w:tcBorders>
            <w:vAlign w:val="center"/>
          </w:tcPr>
          <w:p w:rsidR="00B26994" w:rsidRPr="00497D4C" w:rsidRDefault="00B26994" w:rsidP="006C0B76">
            <w:pPr>
              <w:spacing w:line="240" w:lineRule="auto"/>
              <w:jc w:val="center"/>
              <w:rPr>
                <w:rFonts w:ascii="Times New Roman" w:hAnsi="Times New Roman"/>
                <w:sz w:val="28"/>
                <w:szCs w:val="28"/>
              </w:rPr>
            </w:pPr>
            <w:r w:rsidRPr="00497D4C">
              <w:rPr>
                <w:rFonts w:ascii="Times New Roman" w:hAnsi="Times New Roman"/>
                <w:sz w:val="28"/>
                <w:szCs w:val="28"/>
              </w:rPr>
              <w:t>31598</w:t>
            </w:r>
          </w:p>
        </w:tc>
        <w:tc>
          <w:tcPr>
            <w:tcW w:w="1701" w:type="dxa"/>
            <w:tcBorders>
              <w:top w:val="single" w:sz="4" w:space="0" w:color="auto"/>
              <w:left w:val="single" w:sz="4" w:space="0" w:color="auto"/>
              <w:bottom w:val="single" w:sz="4" w:space="0" w:color="auto"/>
              <w:right w:val="single" w:sz="4" w:space="0" w:color="auto"/>
            </w:tcBorders>
            <w:vAlign w:val="center"/>
          </w:tcPr>
          <w:p w:rsidR="00B26994" w:rsidRPr="00497D4C" w:rsidRDefault="00B26994" w:rsidP="006C0B76">
            <w:pPr>
              <w:spacing w:line="240" w:lineRule="auto"/>
              <w:jc w:val="center"/>
              <w:rPr>
                <w:rFonts w:ascii="Times New Roman" w:hAnsi="Times New Roman"/>
                <w:sz w:val="28"/>
                <w:szCs w:val="28"/>
              </w:rPr>
            </w:pPr>
            <w:r w:rsidRPr="00497D4C">
              <w:rPr>
                <w:rFonts w:ascii="Times New Roman" w:hAnsi="Times New Roman"/>
                <w:sz w:val="28"/>
                <w:szCs w:val="28"/>
              </w:rPr>
              <w:t>2622</w:t>
            </w:r>
          </w:p>
        </w:tc>
        <w:tc>
          <w:tcPr>
            <w:tcW w:w="1842" w:type="dxa"/>
            <w:tcBorders>
              <w:top w:val="single" w:sz="4" w:space="0" w:color="auto"/>
              <w:bottom w:val="single" w:sz="4" w:space="0" w:color="auto"/>
              <w:right w:val="single" w:sz="4" w:space="0" w:color="auto"/>
            </w:tcBorders>
            <w:vAlign w:val="center"/>
          </w:tcPr>
          <w:p w:rsidR="00B26994" w:rsidRPr="00497D4C" w:rsidRDefault="00B26994" w:rsidP="00927085">
            <w:pPr>
              <w:jc w:val="center"/>
              <w:rPr>
                <w:rFonts w:ascii="Times New Roman" w:hAnsi="Times New Roman"/>
                <w:sz w:val="28"/>
                <w:szCs w:val="28"/>
              </w:rPr>
            </w:pPr>
            <w:r w:rsidRPr="00497D4C">
              <w:rPr>
                <w:rFonts w:ascii="Times New Roman" w:hAnsi="Times New Roman"/>
                <w:sz w:val="28"/>
                <w:szCs w:val="28"/>
              </w:rPr>
              <w:t>109,1</w:t>
            </w:r>
          </w:p>
        </w:tc>
      </w:tr>
      <w:tr w:rsidR="00B26994" w:rsidRPr="00497D4C" w:rsidTr="00666C9B">
        <w:trPr>
          <w:jc w:val="center"/>
        </w:trPr>
        <w:tc>
          <w:tcPr>
            <w:tcW w:w="2628" w:type="dxa"/>
            <w:tcBorders>
              <w:top w:val="single" w:sz="4" w:space="0" w:color="auto"/>
              <w:left w:val="single" w:sz="4" w:space="0" w:color="auto"/>
              <w:bottom w:val="single" w:sz="4" w:space="0" w:color="auto"/>
              <w:right w:val="single" w:sz="4" w:space="0" w:color="auto"/>
            </w:tcBorders>
          </w:tcPr>
          <w:p w:rsidR="00B26994" w:rsidRPr="00497D4C" w:rsidRDefault="00B26994" w:rsidP="00406D9F">
            <w:pPr>
              <w:spacing w:line="240" w:lineRule="auto"/>
              <w:jc w:val="center"/>
              <w:rPr>
                <w:rFonts w:ascii="Times New Roman" w:hAnsi="Times New Roman"/>
                <w:sz w:val="28"/>
                <w:szCs w:val="28"/>
              </w:rPr>
            </w:pPr>
            <w:r w:rsidRPr="00497D4C">
              <w:rPr>
                <w:rFonts w:ascii="Times New Roman" w:hAnsi="Times New Roman"/>
                <w:sz w:val="28"/>
                <w:szCs w:val="28"/>
              </w:rPr>
              <w:t>5. Рентабельность продукции</w:t>
            </w:r>
          </w:p>
        </w:tc>
        <w:tc>
          <w:tcPr>
            <w:tcW w:w="1308" w:type="dxa"/>
            <w:tcBorders>
              <w:top w:val="single" w:sz="4" w:space="0" w:color="auto"/>
              <w:left w:val="single" w:sz="4" w:space="0" w:color="auto"/>
              <w:bottom w:val="single" w:sz="4" w:space="0" w:color="auto"/>
              <w:right w:val="single" w:sz="4" w:space="0" w:color="auto"/>
            </w:tcBorders>
          </w:tcPr>
          <w:p w:rsidR="00B26994" w:rsidRPr="00497D4C" w:rsidRDefault="00B26994" w:rsidP="006C0B76">
            <w:pPr>
              <w:spacing w:line="240" w:lineRule="auto"/>
              <w:jc w:val="center"/>
              <w:rPr>
                <w:rFonts w:ascii="Times New Roman" w:hAnsi="Times New Roman"/>
                <w:sz w:val="28"/>
                <w:szCs w:val="28"/>
              </w:rPr>
            </w:pPr>
            <w:r w:rsidRPr="00497D4C">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B26994" w:rsidRPr="00497D4C" w:rsidRDefault="00B26994" w:rsidP="006C0B76">
            <w:pPr>
              <w:spacing w:line="240" w:lineRule="auto"/>
              <w:jc w:val="center"/>
              <w:rPr>
                <w:rFonts w:ascii="Times New Roman" w:hAnsi="Times New Roman"/>
                <w:sz w:val="28"/>
                <w:szCs w:val="28"/>
              </w:rPr>
            </w:pPr>
            <w:r w:rsidRPr="00497D4C">
              <w:rPr>
                <w:rFonts w:ascii="Times New Roman" w:hAnsi="Times New Roman"/>
                <w:sz w:val="28"/>
                <w:szCs w:val="28"/>
              </w:rPr>
              <w:t>56,42</w:t>
            </w:r>
          </w:p>
        </w:tc>
        <w:tc>
          <w:tcPr>
            <w:tcW w:w="1134" w:type="dxa"/>
            <w:tcBorders>
              <w:top w:val="single" w:sz="4" w:space="0" w:color="auto"/>
              <w:left w:val="single" w:sz="4" w:space="0" w:color="auto"/>
              <w:bottom w:val="single" w:sz="4" w:space="0" w:color="auto"/>
              <w:right w:val="single" w:sz="4" w:space="0" w:color="auto"/>
            </w:tcBorders>
            <w:vAlign w:val="center"/>
          </w:tcPr>
          <w:p w:rsidR="00B26994" w:rsidRPr="00497D4C" w:rsidRDefault="00B26994" w:rsidP="006C0B76">
            <w:pPr>
              <w:spacing w:line="240" w:lineRule="auto"/>
              <w:jc w:val="center"/>
              <w:rPr>
                <w:rFonts w:ascii="Times New Roman" w:hAnsi="Times New Roman"/>
                <w:sz w:val="28"/>
                <w:szCs w:val="28"/>
              </w:rPr>
            </w:pPr>
            <w:r w:rsidRPr="00497D4C">
              <w:rPr>
                <w:rFonts w:ascii="Times New Roman" w:hAnsi="Times New Roman"/>
                <w:sz w:val="28"/>
                <w:szCs w:val="28"/>
              </w:rPr>
              <w:t>59,0</w:t>
            </w:r>
          </w:p>
        </w:tc>
        <w:tc>
          <w:tcPr>
            <w:tcW w:w="1701" w:type="dxa"/>
            <w:tcBorders>
              <w:top w:val="single" w:sz="4" w:space="0" w:color="auto"/>
              <w:left w:val="single" w:sz="4" w:space="0" w:color="auto"/>
              <w:bottom w:val="single" w:sz="4" w:space="0" w:color="auto"/>
              <w:right w:val="single" w:sz="4" w:space="0" w:color="auto"/>
            </w:tcBorders>
            <w:vAlign w:val="center"/>
          </w:tcPr>
          <w:p w:rsidR="00B26994" w:rsidRPr="00497D4C" w:rsidRDefault="00B26994" w:rsidP="006C0B76">
            <w:pPr>
              <w:spacing w:line="240" w:lineRule="auto"/>
              <w:jc w:val="center"/>
              <w:rPr>
                <w:rFonts w:ascii="Times New Roman" w:hAnsi="Times New Roman"/>
                <w:sz w:val="28"/>
                <w:szCs w:val="28"/>
              </w:rPr>
            </w:pPr>
            <w:r w:rsidRPr="00497D4C">
              <w:rPr>
                <w:rFonts w:ascii="Times New Roman" w:hAnsi="Times New Roman"/>
                <w:sz w:val="28"/>
                <w:szCs w:val="28"/>
              </w:rPr>
              <w:t>2,58</w:t>
            </w:r>
          </w:p>
        </w:tc>
        <w:tc>
          <w:tcPr>
            <w:tcW w:w="1842" w:type="dxa"/>
            <w:tcBorders>
              <w:top w:val="single" w:sz="4" w:space="0" w:color="auto"/>
              <w:bottom w:val="single" w:sz="4" w:space="0" w:color="auto"/>
              <w:right w:val="single" w:sz="4" w:space="0" w:color="auto"/>
            </w:tcBorders>
            <w:vAlign w:val="center"/>
          </w:tcPr>
          <w:p w:rsidR="00B26994" w:rsidRPr="00497D4C" w:rsidRDefault="00B26994" w:rsidP="00927085">
            <w:pPr>
              <w:jc w:val="center"/>
              <w:rPr>
                <w:rFonts w:ascii="Times New Roman" w:hAnsi="Times New Roman"/>
                <w:sz w:val="28"/>
                <w:szCs w:val="28"/>
              </w:rPr>
            </w:pPr>
            <w:r w:rsidRPr="00497D4C">
              <w:rPr>
                <w:rFonts w:ascii="Times New Roman" w:hAnsi="Times New Roman"/>
                <w:sz w:val="28"/>
                <w:szCs w:val="28"/>
              </w:rPr>
              <w:t>104,57</w:t>
            </w:r>
          </w:p>
        </w:tc>
      </w:tr>
    </w:tbl>
    <w:p w:rsidR="00B26994" w:rsidRDefault="00B26994" w:rsidP="006C0B76">
      <w:pPr>
        <w:spacing w:line="360" w:lineRule="auto"/>
        <w:ind w:firstLine="567"/>
        <w:jc w:val="both"/>
        <w:rPr>
          <w:rFonts w:ascii="Times New Roman" w:hAnsi="Times New Roman"/>
          <w:sz w:val="28"/>
          <w:szCs w:val="28"/>
        </w:rPr>
      </w:pPr>
    </w:p>
    <w:p w:rsidR="00B26994" w:rsidRPr="006C0B76" w:rsidRDefault="00B26994" w:rsidP="006C0B76">
      <w:pPr>
        <w:spacing w:line="360" w:lineRule="auto"/>
        <w:ind w:firstLine="567"/>
        <w:jc w:val="both"/>
        <w:rPr>
          <w:rFonts w:ascii="Times New Roman" w:hAnsi="Times New Roman"/>
          <w:sz w:val="28"/>
          <w:szCs w:val="28"/>
        </w:rPr>
      </w:pPr>
      <w:r w:rsidRPr="006C0B76">
        <w:rPr>
          <w:rFonts w:ascii="Times New Roman" w:hAnsi="Times New Roman"/>
          <w:sz w:val="28"/>
          <w:szCs w:val="28"/>
        </w:rPr>
        <w:t>Прибыль от реализации  в 200</w:t>
      </w:r>
      <w:r>
        <w:rPr>
          <w:rFonts w:ascii="Times New Roman" w:hAnsi="Times New Roman"/>
          <w:sz w:val="28"/>
          <w:szCs w:val="28"/>
        </w:rPr>
        <w:t>9</w:t>
      </w:r>
      <w:r w:rsidRPr="006C0B76">
        <w:rPr>
          <w:rFonts w:ascii="Times New Roman" w:hAnsi="Times New Roman"/>
          <w:sz w:val="28"/>
          <w:szCs w:val="28"/>
        </w:rPr>
        <w:t>г. по сравнению с 200</w:t>
      </w:r>
      <w:r>
        <w:rPr>
          <w:rFonts w:ascii="Times New Roman" w:hAnsi="Times New Roman"/>
          <w:sz w:val="28"/>
          <w:szCs w:val="28"/>
        </w:rPr>
        <w:t>8</w:t>
      </w:r>
      <w:r w:rsidRPr="006C0B76">
        <w:rPr>
          <w:rFonts w:ascii="Times New Roman" w:hAnsi="Times New Roman"/>
          <w:sz w:val="28"/>
          <w:szCs w:val="28"/>
        </w:rPr>
        <w:t xml:space="preserve"> </w:t>
      </w:r>
      <w:r>
        <w:rPr>
          <w:rFonts w:ascii="Times New Roman" w:hAnsi="Times New Roman"/>
          <w:sz w:val="28"/>
          <w:szCs w:val="28"/>
        </w:rPr>
        <w:t>выросла</w:t>
      </w:r>
      <w:r w:rsidRPr="006C0B76">
        <w:rPr>
          <w:rFonts w:ascii="Times New Roman" w:hAnsi="Times New Roman"/>
          <w:sz w:val="28"/>
          <w:szCs w:val="28"/>
        </w:rPr>
        <w:t xml:space="preserve"> на </w:t>
      </w:r>
      <w:r>
        <w:rPr>
          <w:rFonts w:ascii="Times New Roman" w:hAnsi="Times New Roman"/>
          <w:sz w:val="28"/>
          <w:szCs w:val="28"/>
        </w:rPr>
        <w:t>9,1%.</w:t>
      </w:r>
    </w:p>
    <w:p w:rsidR="00B26994" w:rsidRPr="006C0B76" w:rsidRDefault="00B26994" w:rsidP="006C0B76">
      <w:pPr>
        <w:spacing w:line="360" w:lineRule="auto"/>
        <w:ind w:firstLine="567"/>
        <w:jc w:val="both"/>
        <w:rPr>
          <w:rFonts w:ascii="Times New Roman" w:hAnsi="Times New Roman"/>
          <w:sz w:val="28"/>
          <w:szCs w:val="28"/>
        </w:rPr>
      </w:pPr>
      <w:r w:rsidRPr="006C0B76">
        <w:rPr>
          <w:rFonts w:ascii="Times New Roman" w:hAnsi="Times New Roman"/>
          <w:sz w:val="28"/>
          <w:szCs w:val="28"/>
        </w:rPr>
        <w:t>Отношение выручки от реализации 200</w:t>
      </w:r>
      <w:r>
        <w:rPr>
          <w:rFonts w:ascii="Times New Roman" w:hAnsi="Times New Roman"/>
          <w:sz w:val="28"/>
          <w:szCs w:val="28"/>
        </w:rPr>
        <w:t>9</w:t>
      </w:r>
      <w:r w:rsidRPr="006C0B76">
        <w:rPr>
          <w:rFonts w:ascii="Times New Roman" w:hAnsi="Times New Roman"/>
          <w:sz w:val="28"/>
          <w:szCs w:val="28"/>
        </w:rPr>
        <w:t>г. от 200</w:t>
      </w:r>
      <w:r>
        <w:rPr>
          <w:rFonts w:ascii="Times New Roman" w:hAnsi="Times New Roman"/>
          <w:sz w:val="28"/>
          <w:szCs w:val="28"/>
        </w:rPr>
        <w:t>8</w:t>
      </w:r>
      <w:r w:rsidRPr="006C0B76">
        <w:rPr>
          <w:rFonts w:ascii="Times New Roman" w:hAnsi="Times New Roman"/>
          <w:sz w:val="28"/>
          <w:szCs w:val="28"/>
        </w:rPr>
        <w:t xml:space="preserve">г. составило </w:t>
      </w:r>
      <w:r>
        <w:rPr>
          <w:rFonts w:ascii="Times New Roman" w:hAnsi="Times New Roman"/>
          <w:sz w:val="28"/>
          <w:szCs w:val="28"/>
        </w:rPr>
        <w:t>104,35</w:t>
      </w:r>
      <w:r w:rsidRPr="006C0B76">
        <w:rPr>
          <w:rFonts w:ascii="Times New Roman" w:hAnsi="Times New Roman"/>
          <w:sz w:val="28"/>
          <w:szCs w:val="28"/>
        </w:rPr>
        <w:t>%, отношение себестоимости 200</w:t>
      </w:r>
      <w:r>
        <w:rPr>
          <w:rFonts w:ascii="Times New Roman" w:hAnsi="Times New Roman"/>
          <w:sz w:val="28"/>
          <w:szCs w:val="28"/>
        </w:rPr>
        <w:t>9</w:t>
      </w:r>
      <w:r w:rsidRPr="006C0B76">
        <w:rPr>
          <w:rFonts w:ascii="Times New Roman" w:hAnsi="Times New Roman"/>
          <w:sz w:val="28"/>
          <w:szCs w:val="28"/>
        </w:rPr>
        <w:t>г. от 200</w:t>
      </w:r>
      <w:r>
        <w:rPr>
          <w:rFonts w:ascii="Times New Roman" w:hAnsi="Times New Roman"/>
          <w:sz w:val="28"/>
          <w:szCs w:val="28"/>
        </w:rPr>
        <w:t>8</w:t>
      </w:r>
      <w:r w:rsidRPr="006C0B76">
        <w:rPr>
          <w:rFonts w:ascii="Times New Roman" w:hAnsi="Times New Roman"/>
          <w:sz w:val="28"/>
          <w:szCs w:val="28"/>
        </w:rPr>
        <w:t xml:space="preserve">г. составило </w:t>
      </w:r>
      <w:r>
        <w:rPr>
          <w:rFonts w:ascii="Times New Roman" w:hAnsi="Times New Roman"/>
          <w:sz w:val="28"/>
          <w:szCs w:val="28"/>
        </w:rPr>
        <w:t>104,35</w:t>
      </w:r>
      <w:r w:rsidRPr="006C0B76">
        <w:rPr>
          <w:rFonts w:ascii="Times New Roman" w:hAnsi="Times New Roman"/>
          <w:sz w:val="28"/>
          <w:szCs w:val="28"/>
        </w:rPr>
        <w:t>%, отношение коммерческих расходов  200</w:t>
      </w:r>
      <w:r>
        <w:rPr>
          <w:rFonts w:ascii="Times New Roman" w:hAnsi="Times New Roman"/>
          <w:sz w:val="28"/>
          <w:szCs w:val="28"/>
        </w:rPr>
        <w:t>9</w:t>
      </w:r>
      <w:r w:rsidRPr="006C0B76">
        <w:rPr>
          <w:rFonts w:ascii="Times New Roman" w:hAnsi="Times New Roman"/>
          <w:sz w:val="28"/>
          <w:szCs w:val="28"/>
        </w:rPr>
        <w:t>г. от 200</w:t>
      </w:r>
      <w:r>
        <w:rPr>
          <w:rFonts w:ascii="Times New Roman" w:hAnsi="Times New Roman"/>
          <w:sz w:val="28"/>
          <w:szCs w:val="28"/>
        </w:rPr>
        <w:t>8</w:t>
      </w:r>
      <w:r w:rsidRPr="006C0B76">
        <w:rPr>
          <w:rFonts w:ascii="Times New Roman" w:hAnsi="Times New Roman"/>
          <w:sz w:val="28"/>
          <w:szCs w:val="28"/>
        </w:rPr>
        <w:t xml:space="preserve">г. составило </w:t>
      </w:r>
      <w:r>
        <w:rPr>
          <w:rFonts w:ascii="Times New Roman" w:hAnsi="Times New Roman"/>
          <w:sz w:val="28"/>
          <w:szCs w:val="28"/>
        </w:rPr>
        <w:t>78,5</w:t>
      </w:r>
      <w:r w:rsidRPr="006C0B76">
        <w:rPr>
          <w:rFonts w:ascii="Times New Roman" w:hAnsi="Times New Roman"/>
          <w:sz w:val="28"/>
          <w:szCs w:val="28"/>
        </w:rPr>
        <w:t>%, отношение прибыли от реализации 200</w:t>
      </w:r>
      <w:r>
        <w:rPr>
          <w:rFonts w:ascii="Times New Roman" w:hAnsi="Times New Roman"/>
          <w:sz w:val="28"/>
          <w:szCs w:val="28"/>
        </w:rPr>
        <w:t>9</w:t>
      </w:r>
      <w:r w:rsidRPr="006C0B76">
        <w:rPr>
          <w:rFonts w:ascii="Times New Roman" w:hAnsi="Times New Roman"/>
          <w:sz w:val="28"/>
          <w:szCs w:val="28"/>
        </w:rPr>
        <w:t>г. от 200</w:t>
      </w:r>
      <w:r>
        <w:rPr>
          <w:rFonts w:ascii="Times New Roman" w:hAnsi="Times New Roman"/>
          <w:sz w:val="28"/>
          <w:szCs w:val="28"/>
        </w:rPr>
        <w:t>8</w:t>
      </w:r>
      <w:r w:rsidRPr="006C0B76">
        <w:rPr>
          <w:rFonts w:ascii="Times New Roman" w:hAnsi="Times New Roman"/>
          <w:sz w:val="28"/>
          <w:szCs w:val="28"/>
        </w:rPr>
        <w:t xml:space="preserve">г. составило </w:t>
      </w:r>
      <w:r>
        <w:rPr>
          <w:rFonts w:ascii="Times New Roman" w:hAnsi="Times New Roman"/>
          <w:sz w:val="28"/>
          <w:szCs w:val="28"/>
        </w:rPr>
        <w:t>109,1</w:t>
      </w:r>
      <w:r w:rsidRPr="006C0B76">
        <w:rPr>
          <w:rFonts w:ascii="Times New Roman" w:hAnsi="Times New Roman"/>
          <w:sz w:val="28"/>
          <w:szCs w:val="28"/>
        </w:rPr>
        <w:t>%, отношение рентабельности прод</w:t>
      </w:r>
      <w:r>
        <w:rPr>
          <w:rFonts w:ascii="Times New Roman" w:hAnsi="Times New Roman"/>
          <w:sz w:val="28"/>
          <w:szCs w:val="28"/>
        </w:rPr>
        <w:t xml:space="preserve">укции </w:t>
      </w:r>
      <w:r w:rsidRPr="006C0B76">
        <w:rPr>
          <w:rFonts w:ascii="Times New Roman" w:hAnsi="Times New Roman"/>
          <w:sz w:val="28"/>
          <w:szCs w:val="28"/>
        </w:rPr>
        <w:t xml:space="preserve"> 200</w:t>
      </w:r>
      <w:r>
        <w:rPr>
          <w:rFonts w:ascii="Times New Roman" w:hAnsi="Times New Roman"/>
          <w:sz w:val="28"/>
          <w:szCs w:val="28"/>
        </w:rPr>
        <w:t>9</w:t>
      </w:r>
      <w:r w:rsidRPr="006C0B76">
        <w:rPr>
          <w:rFonts w:ascii="Times New Roman" w:hAnsi="Times New Roman"/>
          <w:sz w:val="28"/>
          <w:szCs w:val="28"/>
        </w:rPr>
        <w:t>г. от 200</w:t>
      </w:r>
      <w:r>
        <w:rPr>
          <w:rFonts w:ascii="Times New Roman" w:hAnsi="Times New Roman"/>
          <w:sz w:val="28"/>
          <w:szCs w:val="28"/>
        </w:rPr>
        <w:t>8</w:t>
      </w:r>
      <w:r w:rsidRPr="006C0B76">
        <w:rPr>
          <w:rFonts w:ascii="Times New Roman" w:hAnsi="Times New Roman"/>
          <w:sz w:val="28"/>
          <w:szCs w:val="28"/>
        </w:rPr>
        <w:t xml:space="preserve">г. составило </w:t>
      </w:r>
      <w:r>
        <w:rPr>
          <w:rFonts w:ascii="Times New Roman" w:hAnsi="Times New Roman"/>
          <w:sz w:val="28"/>
          <w:szCs w:val="28"/>
        </w:rPr>
        <w:t>104,57</w:t>
      </w:r>
      <w:r w:rsidRPr="006C0B76">
        <w:rPr>
          <w:rFonts w:ascii="Times New Roman" w:hAnsi="Times New Roman"/>
          <w:sz w:val="28"/>
          <w:szCs w:val="28"/>
        </w:rPr>
        <w:t xml:space="preserve">%.  </w:t>
      </w:r>
    </w:p>
    <w:p w:rsidR="00B26994" w:rsidRDefault="00B26994" w:rsidP="006C0B76">
      <w:pPr>
        <w:spacing w:line="360" w:lineRule="auto"/>
        <w:ind w:firstLine="567"/>
        <w:jc w:val="both"/>
        <w:rPr>
          <w:rFonts w:ascii="Times New Roman" w:hAnsi="Times New Roman"/>
          <w:sz w:val="28"/>
          <w:szCs w:val="28"/>
        </w:rPr>
      </w:pPr>
      <w:r w:rsidRPr="006C0B76">
        <w:rPr>
          <w:rFonts w:ascii="Times New Roman" w:hAnsi="Times New Roman"/>
          <w:sz w:val="28"/>
          <w:szCs w:val="28"/>
        </w:rPr>
        <w:t>По результатам проведенного анализа, можно сделать общий вывод, что на предприятии при незначительном увеличении объемов продаж возрастает прибыль, как от продажи, так и чистая в несколько раз.</w:t>
      </w:r>
    </w:p>
    <w:p w:rsidR="00B26994" w:rsidRDefault="00B26994" w:rsidP="006C0B76">
      <w:pPr>
        <w:spacing w:line="360" w:lineRule="auto"/>
        <w:ind w:firstLine="567"/>
        <w:jc w:val="both"/>
        <w:rPr>
          <w:rFonts w:ascii="Times New Roman" w:hAnsi="Times New Roman"/>
          <w:sz w:val="28"/>
          <w:szCs w:val="28"/>
        </w:rPr>
      </w:pPr>
      <w:r>
        <w:rPr>
          <w:rFonts w:ascii="Times New Roman" w:hAnsi="Times New Roman"/>
          <w:sz w:val="28"/>
          <w:szCs w:val="28"/>
        </w:rPr>
        <w:t>Таблица 2.3 – Анализ динамики оборотных средств предприятия ООО «Водолей» за 2008-2009гг.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1"/>
        <w:gridCol w:w="1134"/>
        <w:gridCol w:w="1134"/>
        <w:gridCol w:w="2268"/>
      </w:tblGrid>
      <w:tr w:rsidR="00B26994" w:rsidRPr="00497D4C" w:rsidTr="00497D4C">
        <w:trPr>
          <w:trHeight w:val="694"/>
          <w:jc w:val="center"/>
        </w:trPr>
        <w:tc>
          <w:tcPr>
            <w:tcW w:w="4001" w:type="dxa"/>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Статьи</w:t>
            </w:r>
          </w:p>
        </w:tc>
        <w:tc>
          <w:tcPr>
            <w:tcW w:w="1134" w:type="dxa"/>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2008г.</w:t>
            </w:r>
          </w:p>
        </w:tc>
        <w:tc>
          <w:tcPr>
            <w:tcW w:w="1134" w:type="dxa"/>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2009г.</w:t>
            </w:r>
          </w:p>
        </w:tc>
        <w:tc>
          <w:tcPr>
            <w:tcW w:w="2268" w:type="dxa"/>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Отклонение (+;-)</w:t>
            </w:r>
          </w:p>
        </w:tc>
      </w:tr>
      <w:tr w:rsidR="00B26994" w:rsidRPr="00497D4C" w:rsidTr="00497D4C">
        <w:trPr>
          <w:jc w:val="center"/>
        </w:trPr>
        <w:tc>
          <w:tcPr>
            <w:tcW w:w="4001" w:type="dxa"/>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Запасы</w:t>
            </w:r>
          </w:p>
        </w:tc>
        <w:tc>
          <w:tcPr>
            <w:tcW w:w="1134"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6390</w:t>
            </w:r>
          </w:p>
        </w:tc>
        <w:tc>
          <w:tcPr>
            <w:tcW w:w="1134"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6210</w:t>
            </w:r>
          </w:p>
        </w:tc>
        <w:tc>
          <w:tcPr>
            <w:tcW w:w="2268"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-180</w:t>
            </w:r>
          </w:p>
        </w:tc>
      </w:tr>
      <w:tr w:rsidR="00B26994" w:rsidRPr="00497D4C" w:rsidTr="00497D4C">
        <w:trPr>
          <w:jc w:val="center"/>
        </w:trPr>
        <w:tc>
          <w:tcPr>
            <w:tcW w:w="4001" w:type="dxa"/>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НДС</w:t>
            </w:r>
          </w:p>
        </w:tc>
        <w:tc>
          <w:tcPr>
            <w:tcW w:w="1134"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2624</w:t>
            </w:r>
          </w:p>
        </w:tc>
        <w:tc>
          <w:tcPr>
            <w:tcW w:w="1134"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2371</w:t>
            </w:r>
          </w:p>
        </w:tc>
        <w:tc>
          <w:tcPr>
            <w:tcW w:w="2268"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-253</w:t>
            </w:r>
          </w:p>
        </w:tc>
      </w:tr>
      <w:tr w:rsidR="00B26994" w:rsidRPr="00497D4C" w:rsidTr="00497D4C">
        <w:trPr>
          <w:jc w:val="center"/>
        </w:trPr>
        <w:tc>
          <w:tcPr>
            <w:tcW w:w="4001" w:type="dxa"/>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Дебиторская задолженность долгосрочная</w:t>
            </w:r>
          </w:p>
        </w:tc>
        <w:tc>
          <w:tcPr>
            <w:tcW w:w="1134"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0</w:t>
            </w:r>
          </w:p>
        </w:tc>
        <w:tc>
          <w:tcPr>
            <w:tcW w:w="1134"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0</w:t>
            </w:r>
          </w:p>
        </w:tc>
        <w:tc>
          <w:tcPr>
            <w:tcW w:w="2268"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0</w:t>
            </w:r>
          </w:p>
        </w:tc>
      </w:tr>
      <w:tr w:rsidR="00B26994" w:rsidRPr="00497D4C" w:rsidTr="00497D4C">
        <w:trPr>
          <w:jc w:val="center"/>
        </w:trPr>
        <w:tc>
          <w:tcPr>
            <w:tcW w:w="4001" w:type="dxa"/>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Дебиторская задолженность краткосрочная</w:t>
            </w:r>
          </w:p>
        </w:tc>
        <w:tc>
          <w:tcPr>
            <w:tcW w:w="1134"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3150</w:t>
            </w:r>
          </w:p>
        </w:tc>
        <w:tc>
          <w:tcPr>
            <w:tcW w:w="1134"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4147</w:t>
            </w:r>
          </w:p>
        </w:tc>
        <w:tc>
          <w:tcPr>
            <w:tcW w:w="2268"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997</w:t>
            </w:r>
          </w:p>
        </w:tc>
      </w:tr>
      <w:tr w:rsidR="00B26994" w:rsidRPr="00497D4C" w:rsidTr="00497D4C">
        <w:trPr>
          <w:jc w:val="center"/>
        </w:trPr>
        <w:tc>
          <w:tcPr>
            <w:tcW w:w="4001" w:type="dxa"/>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Краткосрочные финансовые вложения</w:t>
            </w:r>
          </w:p>
        </w:tc>
        <w:tc>
          <w:tcPr>
            <w:tcW w:w="1134"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0</w:t>
            </w:r>
          </w:p>
        </w:tc>
        <w:tc>
          <w:tcPr>
            <w:tcW w:w="1134"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0</w:t>
            </w:r>
          </w:p>
        </w:tc>
        <w:tc>
          <w:tcPr>
            <w:tcW w:w="2268"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0</w:t>
            </w:r>
          </w:p>
        </w:tc>
      </w:tr>
      <w:tr w:rsidR="00B26994" w:rsidRPr="00497D4C" w:rsidTr="00497D4C">
        <w:trPr>
          <w:jc w:val="center"/>
        </w:trPr>
        <w:tc>
          <w:tcPr>
            <w:tcW w:w="4001" w:type="dxa"/>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Денежные средства</w:t>
            </w:r>
          </w:p>
        </w:tc>
        <w:tc>
          <w:tcPr>
            <w:tcW w:w="1134"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3086</w:t>
            </w:r>
          </w:p>
        </w:tc>
        <w:tc>
          <w:tcPr>
            <w:tcW w:w="1134"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5962</w:t>
            </w:r>
          </w:p>
        </w:tc>
        <w:tc>
          <w:tcPr>
            <w:tcW w:w="2268"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2876</w:t>
            </w:r>
          </w:p>
        </w:tc>
      </w:tr>
      <w:tr w:rsidR="00B26994" w:rsidRPr="00497D4C" w:rsidTr="00497D4C">
        <w:trPr>
          <w:trHeight w:val="439"/>
          <w:jc w:val="center"/>
        </w:trPr>
        <w:tc>
          <w:tcPr>
            <w:tcW w:w="4001" w:type="dxa"/>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Прочие активы</w:t>
            </w:r>
          </w:p>
        </w:tc>
        <w:tc>
          <w:tcPr>
            <w:tcW w:w="1134"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0</w:t>
            </w:r>
          </w:p>
        </w:tc>
        <w:tc>
          <w:tcPr>
            <w:tcW w:w="1134"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0</w:t>
            </w:r>
          </w:p>
        </w:tc>
        <w:tc>
          <w:tcPr>
            <w:tcW w:w="2268"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0</w:t>
            </w:r>
          </w:p>
        </w:tc>
      </w:tr>
      <w:tr w:rsidR="00B26994" w:rsidRPr="00497D4C" w:rsidTr="00497D4C">
        <w:trPr>
          <w:jc w:val="center"/>
        </w:trPr>
        <w:tc>
          <w:tcPr>
            <w:tcW w:w="4001" w:type="dxa"/>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Всего оборотный капитал</w:t>
            </w:r>
          </w:p>
        </w:tc>
        <w:tc>
          <w:tcPr>
            <w:tcW w:w="1134"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15250</w:t>
            </w:r>
          </w:p>
        </w:tc>
        <w:tc>
          <w:tcPr>
            <w:tcW w:w="1134"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18690</w:t>
            </w:r>
          </w:p>
        </w:tc>
        <w:tc>
          <w:tcPr>
            <w:tcW w:w="2268"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3440</w:t>
            </w:r>
          </w:p>
        </w:tc>
      </w:tr>
    </w:tbl>
    <w:p w:rsidR="00B26994" w:rsidRDefault="00B26994" w:rsidP="006C0B76">
      <w:pPr>
        <w:spacing w:line="360" w:lineRule="auto"/>
        <w:ind w:firstLine="567"/>
        <w:jc w:val="both"/>
        <w:rPr>
          <w:rFonts w:ascii="Times New Roman" w:hAnsi="Times New Roman"/>
          <w:sz w:val="28"/>
          <w:szCs w:val="28"/>
        </w:rPr>
      </w:pPr>
    </w:p>
    <w:p w:rsidR="00B26994" w:rsidRPr="00270F25" w:rsidRDefault="00B26994" w:rsidP="00270F25">
      <w:pPr>
        <w:spacing w:line="360" w:lineRule="auto"/>
        <w:ind w:firstLine="567"/>
        <w:jc w:val="both"/>
        <w:rPr>
          <w:rFonts w:ascii="Times New Roman" w:hAnsi="Times New Roman"/>
          <w:sz w:val="28"/>
          <w:szCs w:val="28"/>
        </w:rPr>
      </w:pPr>
      <w:r w:rsidRPr="00270F25">
        <w:rPr>
          <w:rFonts w:ascii="Times New Roman" w:hAnsi="Times New Roman"/>
          <w:sz w:val="28"/>
          <w:szCs w:val="28"/>
        </w:rPr>
        <w:t>Как видно из таблицы 2</w:t>
      </w:r>
      <w:r>
        <w:rPr>
          <w:rFonts w:ascii="Times New Roman" w:hAnsi="Times New Roman"/>
          <w:sz w:val="28"/>
          <w:szCs w:val="28"/>
        </w:rPr>
        <w:t>.3</w:t>
      </w:r>
      <w:r w:rsidRPr="00270F25">
        <w:rPr>
          <w:rFonts w:ascii="Times New Roman" w:hAnsi="Times New Roman"/>
          <w:sz w:val="28"/>
          <w:szCs w:val="28"/>
        </w:rPr>
        <w:t>, на протяжении 200</w:t>
      </w:r>
      <w:r>
        <w:rPr>
          <w:rFonts w:ascii="Times New Roman" w:hAnsi="Times New Roman"/>
          <w:sz w:val="28"/>
          <w:szCs w:val="28"/>
        </w:rPr>
        <w:t>8</w:t>
      </w:r>
      <w:r w:rsidRPr="00270F25">
        <w:rPr>
          <w:rFonts w:ascii="Times New Roman" w:hAnsi="Times New Roman"/>
          <w:sz w:val="28"/>
          <w:szCs w:val="28"/>
        </w:rPr>
        <w:t>-200</w:t>
      </w:r>
      <w:r>
        <w:rPr>
          <w:rFonts w:ascii="Times New Roman" w:hAnsi="Times New Roman"/>
          <w:sz w:val="28"/>
          <w:szCs w:val="28"/>
        </w:rPr>
        <w:t>9</w:t>
      </w:r>
      <w:r w:rsidRPr="00270F25">
        <w:rPr>
          <w:rFonts w:ascii="Times New Roman" w:hAnsi="Times New Roman"/>
          <w:sz w:val="28"/>
          <w:szCs w:val="28"/>
        </w:rPr>
        <w:t>гг.</w:t>
      </w:r>
      <w:r>
        <w:rPr>
          <w:rFonts w:ascii="Times New Roman" w:hAnsi="Times New Roman"/>
          <w:sz w:val="28"/>
          <w:szCs w:val="28"/>
        </w:rPr>
        <w:t xml:space="preserve"> </w:t>
      </w:r>
      <w:r w:rsidRPr="00270F25">
        <w:rPr>
          <w:rFonts w:ascii="Times New Roman" w:hAnsi="Times New Roman"/>
          <w:sz w:val="28"/>
          <w:szCs w:val="28"/>
        </w:rPr>
        <w:t>оборотн</w:t>
      </w:r>
      <w:r>
        <w:rPr>
          <w:rFonts w:ascii="Times New Roman" w:hAnsi="Times New Roman"/>
          <w:sz w:val="28"/>
          <w:szCs w:val="28"/>
        </w:rPr>
        <w:t>ый</w:t>
      </w:r>
      <w:r w:rsidRPr="00270F25">
        <w:rPr>
          <w:rFonts w:ascii="Times New Roman" w:hAnsi="Times New Roman"/>
          <w:sz w:val="28"/>
          <w:szCs w:val="28"/>
        </w:rPr>
        <w:t xml:space="preserve"> капитал</w:t>
      </w:r>
      <w:r>
        <w:rPr>
          <w:rFonts w:ascii="Times New Roman" w:hAnsi="Times New Roman"/>
          <w:sz w:val="28"/>
          <w:szCs w:val="28"/>
        </w:rPr>
        <w:t xml:space="preserve"> вырос</w:t>
      </w:r>
      <w:r w:rsidRPr="00270F25">
        <w:rPr>
          <w:rFonts w:ascii="Times New Roman" w:hAnsi="Times New Roman"/>
          <w:sz w:val="28"/>
          <w:szCs w:val="28"/>
        </w:rPr>
        <w:t xml:space="preserve"> </w:t>
      </w:r>
      <w:r>
        <w:rPr>
          <w:rFonts w:ascii="Times New Roman" w:hAnsi="Times New Roman"/>
          <w:sz w:val="28"/>
          <w:szCs w:val="28"/>
        </w:rPr>
        <w:t>на 3440 тыс.руб.</w:t>
      </w:r>
    </w:p>
    <w:p w:rsidR="00B26994" w:rsidRPr="00270F25" w:rsidRDefault="00B26994" w:rsidP="00270F25">
      <w:pPr>
        <w:spacing w:line="360" w:lineRule="auto"/>
        <w:ind w:firstLine="567"/>
        <w:jc w:val="both"/>
        <w:rPr>
          <w:rFonts w:ascii="Times New Roman" w:hAnsi="Times New Roman"/>
          <w:sz w:val="28"/>
          <w:szCs w:val="28"/>
        </w:rPr>
      </w:pPr>
      <w:r>
        <w:rPr>
          <w:rFonts w:ascii="Times New Roman" w:hAnsi="Times New Roman"/>
          <w:sz w:val="28"/>
          <w:szCs w:val="28"/>
        </w:rPr>
        <w:t>Р</w:t>
      </w:r>
      <w:r w:rsidRPr="00270F25">
        <w:rPr>
          <w:rFonts w:ascii="Times New Roman" w:hAnsi="Times New Roman"/>
          <w:sz w:val="28"/>
          <w:szCs w:val="28"/>
        </w:rPr>
        <w:t>ост оборотного капитала в 200</w:t>
      </w:r>
      <w:r>
        <w:rPr>
          <w:rFonts w:ascii="Times New Roman" w:hAnsi="Times New Roman"/>
          <w:sz w:val="28"/>
          <w:szCs w:val="28"/>
        </w:rPr>
        <w:t>9</w:t>
      </w:r>
      <w:r w:rsidRPr="00270F25">
        <w:rPr>
          <w:rFonts w:ascii="Times New Roman" w:hAnsi="Times New Roman"/>
          <w:sz w:val="28"/>
          <w:szCs w:val="28"/>
        </w:rPr>
        <w:t xml:space="preserve"> году по сравнению с 200</w:t>
      </w:r>
      <w:r>
        <w:rPr>
          <w:rFonts w:ascii="Times New Roman" w:hAnsi="Times New Roman"/>
          <w:sz w:val="28"/>
          <w:szCs w:val="28"/>
        </w:rPr>
        <w:t>8</w:t>
      </w:r>
      <w:r w:rsidRPr="00270F25">
        <w:rPr>
          <w:rFonts w:ascii="Times New Roman" w:hAnsi="Times New Roman"/>
          <w:sz w:val="28"/>
          <w:szCs w:val="28"/>
        </w:rPr>
        <w:t xml:space="preserve"> годом происходит за счет превышения роста по краткосрочной дебиторской задолженности</w:t>
      </w:r>
      <w:r>
        <w:rPr>
          <w:rFonts w:ascii="Times New Roman" w:hAnsi="Times New Roman"/>
          <w:sz w:val="28"/>
          <w:szCs w:val="28"/>
        </w:rPr>
        <w:t xml:space="preserve"> на 997 тыс.руб.</w:t>
      </w:r>
      <w:r w:rsidRPr="00270F25">
        <w:rPr>
          <w:rFonts w:ascii="Times New Roman" w:hAnsi="Times New Roman"/>
          <w:sz w:val="28"/>
          <w:szCs w:val="28"/>
        </w:rPr>
        <w:t xml:space="preserve"> и денежных средств</w:t>
      </w:r>
      <w:r>
        <w:rPr>
          <w:rFonts w:ascii="Times New Roman" w:hAnsi="Times New Roman"/>
          <w:sz w:val="28"/>
          <w:szCs w:val="28"/>
        </w:rPr>
        <w:t xml:space="preserve"> на 2876 тыс.руб.</w:t>
      </w:r>
      <w:r w:rsidRPr="00270F25">
        <w:rPr>
          <w:rFonts w:ascii="Times New Roman" w:hAnsi="Times New Roman"/>
          <w:sz w:val="28"/>
          <w:szCs w:val="28"/>
        </w:rPr>
        <w:t xml:space="preserve"> над снижением запасов</w:t>
      </w:r>
      <w:r>
        <w:rPr>
          <w:rFonts w:ascii="Times New Roman" w:hAnsi="Times New Roman"/>
          <w:sz w:val="28"/>
          <w:szCs w:val="28"/>
        </w:rPr>
        <w:t xml:space="preserve"> </w:t>
      </w:r>
      <w:r w:rsidRPr="00270F25">
        <w:rPr>
          <w:rFonts w:ascii="Times New Roman" w:hAnsi="Times New Roman"/>
          <w:sz w:val="28"/>
          <w:szCs w:val="28"/>
        </w:rPr>
        <w:t xml:space="preserve">и НДС. </w:t>
      </w:r>
    </w:p>
    <w:p w:rsidR="00B26994" w:rsidRPr="00270F25" w:rsidRDefault="00B26994" w:rsidP="00270F25">
      <w:pPr>
        <w:spacing w:line="360" w:lineRule="auto"/>
        <w:ind w:firstLine="567"/>
        <w:jc w:val="both"/>
        <w:rPr>
          <w:rFonts w:ascii="Times New Roman" w:hAnsi="Times New Roman"/>
          <w:sz w:val="28"/>
          <w:szCs w:val="28"/>
        </w:rPr>
      </w:pPr>
      <w:r w:rsidRPr="00270F25">
        <w:rPr>
          <w:rFonts w:ascii="Times New Roman" w:hAnsi="Times New Roman"/>
          <w:sz w:val="28"/>
          <w:szCs w:val="28"/>
        </w:rPr>
        <w:t xml:space="preserve">Долгосрочная дебиторская задолженность, краткосрочные финансовые </w:t>
      </w:r>
      <w:r>
        <w:rPr>
          <w:rFonts w:ascii="Times New Roman" w:hAnsi="Times New Roman"/>
          <w:sz w:val="28"/>
          <w:szCs w:val="28"/>
        </w:rPr>
        <w:t>вложения</w:t>
      </w:r>
      <w:r w:rsidRPr="00270F25">
        <w:rPr>
          <w:rFonts w:ascii="Times New Roman" w:hAnsi="Times New Roman"/>
          <w:sz w:val="28"/>
          <w:szCs w:val="28"/>
        </w:rPr>
        <w:t xml:space="preserve"> и прочие оборотные активы отсутствуют в течении 200</w:t>
      </w:r>
      <w:r>
        <w:rPr>
          <w:rFonts w:ascii="Times New Roman" w:hAnsi="Times New Roman"/>
          <w:sz w:val="28"/>
          <w:szCs w:val="28"/>
        </w:rPr>
        <w:t>8</w:t>
      </w:r>
      <w:r w:rsidRPr="00270F25">
        <w:rPr>
          <w:rFonts w:ascii="Times New Roman" w:hAnsi="Times New Roman"/>
          <w:sz w:val="28"/>
          <w:szCs w:val="28"/>
        </w:rPr>
        <w:t>-200</w:t>
      </w:r>
      <w:r>
        <w:rPr>
          <w:rFonts w:ascii="Times New Roman" w:hAnsi="Times New Roman"/>
          <w:sz w:val="28"/>
          <w:szCs w:val="28"/>
        </w:rPr>
        <w:t>9</w:t>
      </w:r>
      <w:r w:rsidRPr="00270F25">
        <w:rPr>
          <w:rFonts w:ascii="Times New Roman" w:hAnsi="Times New Roman"/>
          <w:sz w:val="28"/>
          <w:szCs w:val="28"/>
        </w:rPr>
        <w:t xml:space="preserve">гг. </w:t>
      </w:r>
    </w:p>
    <w:p w:rsidR="00B26994" w:rsidRPr="00270F25" w:rsidRDefault="00B26994" w:rsidP="00270F25">
      <w:pPr>
        <w:spacing w:line="360" w:lineRule="auto"/>
        <w:ind w:firstLine="567"/>
        <w:jc w:val="both"/>
        <w:rPr>
          <w:rFonts w:ascii="Times New Roman" w:hAnsi="Times New Roman"/>
          <w:sz w:val="28"/>
          <w:szCs w:val="28"/>
        </w:rPr>
      </w:pPr>
      <w:r w:rsidRPr="00270F25">
        <w:rPr>
          <w:rFonts w:ascii="Times New Roman" w:hAnsi="Times New Roman"/>
          <w:sz w:val="28"/>
          <w:szCs w:val="28"/>
        </w:rPr>
        <w:t xml:space="preserve">На рисунке </w:t>
      </w:r>
      <w:r>
        <w:rPr>
          <w:rFonts w:ascii="Times New Roman" w:hAnsi="Times New Roman"/>
          <w:sz w:val="28"/>
          <w:szCs w:val="28"/>
        </w:rPr>
        <w:t xml:space="preserve">3 </w:t>
      </w:r>
      <w:r w:rsidRPr="00270F25">
        <w:rPr>
          <w:rFonts w:ascii="Times New Roman" w:hAnsi="Times New Roman"/>
          <w:sz w:val="28"/>
          <w:szCs w:val="28"/>
        </w:rPr>
        <w:t>покажем динамику изменения статей оборотных активов в 200</w:t>
      </w:r>
      <w:r>
        <w:rPr>
          <w:rFonts w:ascii="Times New Roman" w:hAnsi="Times New Roman"/>
          <w:sz w:val="28"/>
          <w:szCs w:val="28"/>
        </w:rPr>
        <w:t>8</w:t>
      </w:r>
      <w:r w:rsidRPr="00270F25">
        <w:rPr>
          <w:rFonts w:ascii="Times New Roman" w:hAnsi="Times New Roman"/>
          <w:sz w:val="28"/>
          <w:szCs w:val="28"/>
        </w:rPr>
        <w:t>-200</w:t>
      </w:r>
      <w:r>
        <w:rPr>
          <w:rFonts w:ascii="Times New Roman" w:hAnsi="Times New Roman"/>
          <w:sz w:val="28"/>
          <w:szCs w:val="28"/>
        </w:rPr>
        <w:t>9</w:t>
      </w:r>
      <w:r w:rsidRPr="00270F25">
        <w:rPr>
          <w:rFonts w:ascii="Times New Roman" w:hAnsi="Times New Roman"/>
          <w:sz w:val="28"/>
          <w:szCs w:val="28"/>
        </w:rPr>
        <w:t>гг.</w:t>
      </w:r>
    </w:p>
    <w:p w:rsidR="00B26994" w:rsidRPr="00680C5A" w:rsidRDefault="00B26994" w:rsidP="00666C9B">
      <w:pPr>
        <w:spacing w:line="360" w:lineRule="auto"/>
        <w:jc w:val="center"/>
      </w:pPr>
      <w:r w:rsidRPr="000346BF">
        <w:rPr>
          <w:noProof/>
        </w:rPr>
        <w:object w:dxaOrig="5693" w:dyaOrig="5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306.75pt;height:282pt;visibility:visible" o:ole="">
            <v:imagedata r:id="rId7" o:title="" croptop="-2199f" cropbottom="-411f" cropleft="-2763f" cropright="-3016f"/>
            <o:lock v:ext="edit" aspectratio="f"/>
          </v:shape>
          <o:OLEObject Type="Embed" ProgID="Excel.Sheet.8" ShapeID="Объект 1" DrawAspect="Content" ObjectID="_1458329876" r:id="rId8"/>
        </w:object>
      </w:r>
    </w:p>
    <w:p w:rsidR="00B26994" w:rsidRPr="00F519D9" w:rsidRDefault="00B26994" w:rsidP="00F519D9">
      <w:pPr>
        <w:spacing w:line="360" w:lineRule="auto"/>
        <w:ind w:firstLine="567"/>
        <w:jc w:val="both"/>
        <w:rPr>
          <w:rFonts w:ascii="Times New Roman" w:hAnsi="Times New Roman"/>
          <w:sz w:val="28"/>
          <w:szCs w:val="28"/>
        </w:rPr>
      </w:pPr>
      <w:r w:rsidRPr="00F519D9">
        <w:rPr>
          <w:rFonts w:ascii="Times New Roman" w:hAnsi="Times New Roman"/>
          <w:sz w:val="28"/>
          <w:szCs w:val="28"/>
        </w:rPr>
        <w:t xml:space="preserve">Рис </w:t>
      </w:r>
      <w:r>
        <w:rPr>
          <w:rFonts w:ascii="Times New Roman" w:hAnsi="Times New Roman"/>
          <w:sz w:val="28"/>
          <w:szCs w:val="28"/>
        </w:rPr>
        <w:t>3</w:t>
      </w:r>
      <w:r w:rsidRPr="00F519D9">
        <w:rPr>
          <w:rFonts w:ascii="Times New Roman" w:hAnsi="Times New Roman"/>
          <w:sz w:val="28"/>
          <w:szCs w:val="28"/>
        </w:rPr>
        <w:t xml:space="preserve"> - Динамика изменения статей оборотных активов в 200</w:t>
      </w:r>
      <w:r>
        <w:rPr>
          <w:rFonts w:ascii="Times New Roman" w:hAnsi="Times New Roman"/>
          <w:sz w:val="28"/>
          <w:szCs w:val="28"/>
        </w:rPr>
        <w:t>8</w:t>
      </w:r>
      <w:r w:rsidRPr="00F519D9">
        <w:rPr>
          <w:rFonts w:ascii="Times New Roman" w:hAnsi="Times New Roman"/>
          <w:sz w:val="28"/>
          <w:szCs w:val="28"/>
        </w:rPr>
        <w:t>-200</w:t>
      </w:r>
      <w:r>
        <w:rPr>
          <w:rFonts w:ascii="Times New Roman" w:hAnsi="Times New Roman"/>
          <w:sz w:val="28"/>
          <w:szCs w:val="28"/>
        </w:rPr>
        <w:t>9</w:t>
      </w:r>
      <w:r w:rsidRPr="00F519D9">
        <w:rPr>
          <w:rFonts w:ascii="Times New Roman" w:hAnsi="Times New Roman"/>
          <w:sz w:val="28"/>
          <w:szCs w:val="28"/>
        </w:rPr>
        <w:t>гг.</w:t>
      </w:r>
    </w:p>
    <w:p w:rsidR="00B26994" w:rsidRPr="00F519D9" w:rsidRDefault="00B26994" w:rsidP="00F519D9">
      <w:pPr>
        <w:spacing w:line="360" w:lineRule="auto"/>
        <w:ind w:firstLine="709"/>
        <w:jc w:val="both"/>
        <w:rPr>
          <w:rFonts w:ascii="Times New Roman" w:hAnsi="Times New Roman"/>
          <w:sz w:val="28"/>
          <w:szCs w:val="28"/>
        </w:rPr>
      </w:pPr>
      <w:r w:rsidRPr="00F519D9">
        <w:rPr>
          <w:rFonts w:ascii="Times New Roman" w:hAnsi="Times New Roman"/>
          <w:sz w:val="28"/>
          <w:szCs w:val="28"/>
        </w:rPr>
        <w:t>В таблице</w:t>
      </w:r>
      <w:r>
        <w:rPr>
          <w:rFonts w:ascii="Times New Roman" w:hAnsi="Times New Roman"/>
          <w:sz w:val="28"/>
          <w:szCs w:val="28"/>
        </w:rPr>
        <w:t xml:space="preserve"> 2.</w:t>
      </w:r>
      <w:r w:rsidRPr="00F519D9">
        <w:rPr>
          <w:rFonts w:ascii="Times New Roman" w:hAnsi="Times New Roman"/>
          <w:sz w:val="28"/>
          <w:szCs w:val="28"/>
        </w:rPr>
        <w:t>4 рассмотрим структуру оборотных активов.</w:t>
      </w:r>
    </w:p>
    <w:p w:rsidR="00B26994" w:rsidRDefault="00B26994" w:rsidP="00666C9B">
      <w:pPr>
        <w:spacing w:line="360" w:lineRule="auto"/>
        <w:ind w:firstLine="708"/>
        <w:rPr>
          <w:rFonts w:ascii="Times New Roman" w:hAnsi="Times New Roman"/>
          <w:sz w:val="28"/>
          <w:szCs w:val="28"/>
        </w:rPr>
      </w:pPr>
      <w:r w:rsidRPr="00F519D9">
        <w:rPr>
          <w:rFonts w:ascii="Times New Roman" w:hAnsi="Times New Roman"/>
          <w:sz w:val="28"/>
          <w:szCs w:val="28"/>
        </w:rPr>
        <w:t xml:space="preserve">Таблица </w:t>
      </w:r>
      <w:r>
        <w:rPr>
          <w:rFonts w:ascii="Times New Roman" w:hAnsi="Times New Roman"/>
          <w:sz w:val="28"/>
          <w:szCs w:val="28"/>
        </w:rPr>
        <w:t>2.</w:t>
      </w:r>
      <w:r w:rsidRPr="00F519D9">
        <w:rPr>
          <w:rFonts w:ascii="Times New Roman" w:hAnsi="Times New Roman"/>
          <w:sz w:val="28"/>
          <w:szCs w:val="28"/>
        </w:rPr>
        <w:t>4 - Структура оборотных активов ООО «</w:t>
      </w:r>
      <w:r>
        <w:rPr>
          <w:rFonts w:ascii="Times New Roman" w:hAnsi="Times New Roman"/>
          <w:sz w:val="28"/>
          <w:szCs w:val="28"/>
        </w:rPr>
        <w:t>Водолей</w:t>
      </w:r>
      <w:r w:rsidRPr="00F519D9">
        <w:rPr>
          <w:rFonts w:ascii="Times New Roman" w:hAnsi="Times New Roman"/>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8"/>
        <w:gridCol w:w="1260"/>
        <w:gridCol w:w="1080"/>
        <w:gridCol w:w="2298"/>
      </w:tblGrid>
      <w:tr w:rsidR="00B26994" w:rsidRPr="00497D4C" w:rsidTr="00497D4C">
        <w:trPr>
          <w:trHeight w:val="864"/>
          <w:jc w:val="center"/>
        </w:trPr>
        <w:tc>
          <w:tcPr>
            <w:tcW w:w="3888" w:type="dxa"/>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Статьи</w:t>
            </w:r>
          </w:p>
        </w:tc>
        <w:tc>
          <w:tcPr>
            <w:tcW w:w="1260" w:type="dxa"/>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2008г.</w:t>
            </w:r>
          </w:p>
        </w:tc>
        <w:tc>
          <w:tcPr>
            <w:tcW w:w="1080" w:type="dxa"/>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2009г.</w:t>
            </w:r>
          </w:p>
        </w:tc>
        <w:tc>
          <w:tcPr>
            <w:tcW w:w="2298" w:type="dxa"/>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Отклонение (+;-)</w:t>
            </w:r>
          </w:p>
        </w:tc>
      </w:tr>
      <w:tr w:rsidR="00B26994" w:rsidRPr="00497D4C" w:rsidTr="00497D4C">
        <w:trPr>
          <w:jc w:val="center"/>
        </w:trPr>
        <w:tc>
          <w:tcPr>
            <w:tcW w:w="3888" w:type="dxa"/>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Запасы</w:t>
            </w:r>
          </w:p>
        </w:tc>
        <w:tc>
          <w:tcPr>
            <w:tcW w:w="1260"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41,9</w:t>
            </w:r>
          </w:p>
        </w:tc>
        <w:tc>
          <w:tcPr>
            <w:tcW w:w="1080"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33,23</w:t>
            </w:r>
          </w:p>
        </w:tc>
        <w:tc>
          <w:tcPr>
            <w:tcW w:w="2298"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-8,67</w:t>
            </w:r>
          </w:p>
        </w:tc>
      </w:tr>
      <w:tr w:rsidR="00B26994" w:rsidRPr="00497D4C" w:rsidTr="00497D4C">
        <w:trPr>
          <w:jc w:val="center"/>
        </w:trPr>
        <w:tc>
          <w:tcPr>
            <w:tcW w:w="3888" w:type="dxa"/>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НДС</w:t>
            </w:r>
          </w:p>
        </w:tc>
        <w:tc>
          <w:tcPr>
            <w:tcW w:w="1260"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17,21</w:t>
            </w:r>
          </w:p>
        </w:tc>
        <w:tc>
          <w:tcPr>
            <w:tcW w:w="1080"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12,69</w:t>
            </w:r>
          </w:p>
        </w:tc>
        <w:tc>
          <w:tcPr>
            <w:tcW w:w="2298"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-4,52</w:t>
            </w:r>
          </w:p>
        </w:tc>
      </w:tr>
      <w:tr w:rsidR="00B26994" w:rsidRPr="00497D4C" w:rsidTr="00497D4C">
        <w:trPr>
          <w:jc w:val="center"/>
        </w:trPr>
        <w:tc>
          <w:tcPr>
            <w:tcW w:w="3888" w:type="dxa"/>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Дебиторская задолженность долгосрочная</w:t>
            </w:r>
          </w:p>
        </w:tc>
        <w:tc>
          <w:tcPr>
            <w:tcW w:w="1260"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0,00</w:t>
            </w:r>
          </w:p>
        </w:tc>
        <w:tc>
          <w:tcPr>
            <w:tcW w:w="1080"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0,00</w:t>
            </w:r>
          </w:p>
        </w:tc>
        <w:tc>
          <w:tcPr>
            <w:tcW w:w="2298"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0,00</w:t>
            </w:r>
          </w:p>
        </w:tc>
      </w:tr>
      <w:tr w:rsidR="00B26994" w:rsidRPr="00497D4C" w:rsidTr="00497D4C">
        <w:trPr>
          <w:jc w:val="center"/>
        </w:trPr>
        <w:tc>
          <w:tcPr>
            <w:tcW w:w="3888" w:type="dxa"/>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Дебиторская задолженность краткосрочная</w:t>
            </w:r>
          </w:p>
        </w:tc>
        <w:tc>
          <w:tcPr>
            <w:tcW w:w="1260"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20,65</w:t>
            </w:r>
          </w:p>
        </w:tc>
        <w:tc>
          <w:tcPr>
            <w:tcW w:w="1080"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22,2</w:t>
            </w:r>
          </w:p>
        </w:tc>
        <w:tc>
          <w:tcPr>
            <w:tcW w:w="2298"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1,55</w:t>
            </w:r>
          </w:p>
        </w:tc>
      </w:tr>
      <w:tr w:rsidR="00B26994" w:rsidRPr="00497D4C" w:rsidTr="00497D4C">
        <w:trPr>
          <w:jc w:val="center"/>
        </w:trPr>
        <w:tc>
          <w:tcPr>
            <w:tcW w:w="3888" w:type="dxa"/>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Краткосрочные финансовые вложения</w:t>
            </w:r>
          </w:p>
        </w:tc>
        <w:tc>
          <w:tcPr>
            <w:tcW w:w="1260"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0,00</w:t>
            </w:r>
          </w:p>
        </w:tc>
        <w:tc>
          <w:tcPr>
            <w:tcW w:w="1080"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0,00</w:t>
            </w:r>
          </w:p>
        </w:tc>
        <w:tc>
          <w:tcPr>
            <w:tcW w:w="2298"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0,00</w:t>
            </w:r>
          </w:p>
        </w:tc>
      </w:tr>
      <w:tr w:rsidR="00B26994" w:rsidRPr="00497D4C" w:rsidTr="00497D4C">
        <w:trPr>
          <w:jc w:val="center"/>
        </w:trPr>
        <w:tc>
          <w:tcPr>
            <w:tcW w:w="3888" w:type="dxa"/>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Денежные средства</w:t>
            </w:r>
          </w:p>
        </w:tc>
        <w:tc>
          <w:tcPr>
            <w:tcW w:w="1260"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20,24</w:t>
            </w:r>
          </w:p>
        </w:tc>
        <w:tc>
          <w:tcPr>
            <w:tcW w:w="1080"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31,9</w:t>
            </w:r>
          </w:p>
        </w:tc>
        <w:tc>
          <w:tcPr>
            <w:tcW w:w="2298"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11,66</w:t>
            </w:r>
          </w:p>
        </w:tc>
      </w:tr>
      <w:tr w:rsidR="00B26994" w:rsidRPr="00497D4C" w:rsidTr="00497D4C">
        <w:trPr>
          <w:jc w:val="center"/>
        </w:trPr>
        <w:tc>
          <w:tcPr>
            <w:tcW w:w="3888" w:type="dxa"/>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Прочие активы</w:t>
            </w:r>
          </w:p>
        </w:tc>
        <w:tc>
          <w:tcPr>
            <w:tcW w:w="1260"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0,00</w:t>
            </w:r>
          </w:p>
        </w:tc>
        <w:tc>
          <w:tcPr>
            <w:tcW w:w="1080"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0,00</w:t>
            </w:r>
          </w:p>
        </w:tc>
        <w:tc>
          <w:tcPr>
            <w:tcW w:w="2298"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0,00</w:t>
            </w:r>
          </w:p>
        </w:tc>
      </w:tr>
      <w:tr w:rsidR="00B26994" w:rsidRPr="00497D4C" w:rsidTr="00497D4C">
        <w:trPr>
          <w:jc w:val="center"/>
        </w:trPr>
        <w:tc>
          <w:tcPr>
            <w:tcW w:w="3888" w:type="dxa"/>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Всего оборотный капитал</w:t>
            </w:r>
          </w:p>
        </w:tc>
        <w:tc>
          <w:tcPr>
            <w:tcW w:w="1260"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100,00</w:t>
            </w:r>
          </w:p>
        </w:tc>
        <w:tc>
          <w:tcPr>
            <w:tcW w:w="1080"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100,00</w:t>
            </w:r>
          </w:p>
        </w:tc>
        <w:tc>
          <w:tcPr>
            <w:tcW w:w="2298" w:type="dxa"/>
            <w:vAlign w:val="center"/>
          </w:tcPr>
          <w:p w:rsidR="00B26994" w:rsidRPr="00497D4C" w:rsidRDefault="00B26994" w:rsidP="00497D4C">
            <w:pPr>
              <w:spacing w:after="0" w:line="240" w:lineRule="auto"/>
              <w:jc w:val="center"/>
              <w:rPr>
                <w:rFonts w:ascii="Times New Roman" w:hAnsi="Times New Roman"/>
                <w:sz w:val="28"/>
                <w:szCs w:val="28"/>
              </w:rPr>
            </w:pPr>
            <w:r w:rsidRPr="00497D4C">
              <w:rPr>
                <w:rFonts w:ascii="Times New Roman" w:hAnsi="Times New Roman"/>
                <w:sz w:val="28"/>
                <w:szCs w:val="28"/>
              </w:rPr>
              <w:t>0,00</w:t>
            </w:r>
          </w:p>
        </w:tc>
      </w:tr>
    </w:tbl>
    <w:p w:rsidR="00B26994" w:rsidRPr="00680C5A" w:rsidRDefault="00B26994" w:rsidP="00F519D9">
      <w:pPr>
        <w:spacing w:line="360" w:lineRule="auto"/>
        <w:ind w:firstLine="709"/>
        <w:jc w:val="both"/>
      </w:pPr>
    </w:p>
    <w:p w:rsidR="00B26994" w:rsidRPr="00F519D9" w:rsidRDefault="00B26994" w:rsidP="00F519D9">
      <w:pPr>
        <w:spacing w:line="360" w:lineRule="auto"/>
        <w:ind w:firstLine="567"/>
        <w:jc w:val="both"/>
        <w:rPr>
          <w:rFonts w:ascii="Times New Roman" w:hAnsi="Times New Roman"/>
          <w:sz w:val="28"/>
          <w:szCs w:val="28"/>
        </w:rPr>
      </w:pPr>
      <w:r w:rsidRPr="00F519D9">
        <w:rPr>
          <w:rFonts w:ascii="Times New Roman" w:hAnsi="Times New Roman"/>
          <w:sz w:val="28"/>
          <w:szCs w:val="28"/>
        </w:rPr>
        <w:t xml:space="preserve">Как видно из таблицы </w:t>
      </w:r>
      <w:r>
        <w:rPr>
          <w:rFonts w:ascii="Times New Roman" w:hAnsi="Times New Roman"/>
          <w:sz w:val="28"/>
          <w:szCs w:val="28"/>
        </w:rPr>
        <w:t>2.</w:t>
      </w:r>
      <w:r w:rsidRPr="00F519D9">
        <w:rPr>
          <w:rFonts w:ascii="Times New Roman" w:hAnsi="Times New Roman"/>
          <w:sz w:val="28"/>
          <w:szCs w:val="28"/>
        </w:rPr>
        <w:t>4, в 200</w:t>
      </w:r>
      <w:r>
        <w:rPr>
          <w:rFonts w:ascii="Times New Roman" w:hAnsi="Times New Roman"/>
          <w:sz w:val="28"/>
          <w:szCs w:val="28"/>
        </w:rPr>
        <w:t>9</w:t>
      </w:r>
      <w:r w:rsidRPr="00F519D9">
        <w:rPr>
          <w:rFonts w:ascii="Times New Roman" w:hAnsi="Times New Roman"/>
          <w:sz w:val="28"/>
          <w:szCs w:val="28"/>
        </w:rPr>
        <w:t xml:space="preserve"> году по сравнению с 200</w:t>
      </w:r>
      <w:r>
        <w:rPr>
          <w:rFonts w:ascii="Times New Roman" w:hAnsi="Times New Roman"/>
          <w:sz w:val="28"/>
          <w:szCs w:val="28"/>
        </w:rPr>
        <w:t>8</w:t>
      </w:r>
      <w:r w:rsidRPr="00F519D9">
        <w:rPr>
          <w:rFonts w:ascii="Times New Roman" w:hAnsi="Times New Roman"/>
          <w:sz w:val="28"/>
          <w:szCs w:val="28"/>
        </w:rPr>
        <w:t xml:space="preserve"> годом происходит снижение доли запасов на </w:t>
      </w:r>
      <w:r>
        <w:rPr>
          <w:rFonts w:ascii="Times New Roman" w:hAnsi="Times New Roman"/>
          <w:sz w:val="28"/>
          <w:szCs w:val="28"/>
        </w:rPr>
        <w:t>8,67</w:t>
      </w:r>
      <w:r w:rsidRPr="00F519D9">
        <w:rPr>
          <w:rFonts w:ascii="Times New Roman" w:hAnsi="Times New Roman"/>
          <w:sz w:val="28"/>
          <w:szCs w:val="28"/>
        </w:rPr>
        <w:t xml:space="preserve">% и НДС  - на </w:t>
      </w:r>
      <w:r>
        <w:rPr>
          <w:rFonts w:ascii="Times New Roman" w:hAnsi="Times New Roman"/>
          <w:sz w:val="28"/>
          <w:szCs w:val="28"/>
        </w:rPr>
        <w:t>4,52</w:t>
      </w:r>
      <w:r w:rsidRPr="00F519D9">
        <w:rPr>
          <w:rFonts w:ascii="Times New Roman" w:hAnsi="Times New Roman"/>
          <w:sz w:val="28"/>
          <w:szCs w:val="28"/>
        </w:rPr>
        <w:t xml:space="preserve">%. Снижение запасов говорит о повышение деловой активности предприятия. Рост доли краткосрочной дебиторской задолженности на </w:t>
      </w:r>
      <w:r>
        <w:rPr>
          <w:rFonts w:ascii="Times New Roman" w:hAnsi="Times New Roman"/>
          <w:sz w:val="28"/>
          <w:szCs w:val="28"/>
        </w:rPr>
        <w:t>1,55</w:t>
      </w:r>
      <w:r w:rsidRPr="00F519D9">
        <w:rPr>
          <w:rFonts w:ascii="Times New Roman" w:hAnsi="Times New Roman"/>
          <w:sz w:val="28"/>
          <w:szCs w:val="28"/>
        </w:rPr>
        <w:t xml:space="preserve">% говорит об ухудшении расчетов с клиентами. Рост доли денежных средств на </w:t>
      </w:r>
      <w:r>
        <w:rPr>
          <w:rFonts w:ascii="Times New Roman" w:hAnsi="Times New Roman"/>
          <w:sz w:val="28"/>
          <w:szCs w:val="28"/>
        </w:rPr>
        <w:t>11,66</w:t>
      </w:r>
      <w:r w:rsidRPr="00F519D9">
        <w:rPr>
          <w:rFonts w:ascii="Times New Roman" w:hAnsi="Times New Roman"/>
          <w:sz w:val="28"/>
          <w:szCs w:val="28"/>
        </w:rPr>
        <w:t>% является благоприятным моментом.</w:t>
      </w:r>
    </w:p>
    <w:p w:rsidR="00B26994" w:rsidRDefault="00B26994" w:rsidP="008E7FD0">
      <w:pPr>
        <w:spacing w:line="360" w:lineRule="auto"/>
        <w:ind w:firstLine="567"/>
        <w:jc w:val="both"/>
        <w:rPr>
          <w:rFonts w:ascii="Times New Roman" w:hAnsi="Times New Roman"/>
          <w:sz w:val="28"/>
          <w:szCs w:val="28"/>
        </w:rPr>
      </w:pPr>
      <w:r w:rsidRPr="008E7FD0">
        <w:rPr>
          <w:rFonts w:ascii="Times New Roman" w:hAnsi="Times New Roman"/>
          <w:sz w:val="28"/>
          <w:szCs w:val="28"/>
        </w:rPr>
        <w:t>На рисунке 4, 5 покажем структуру оборотных активов в 200</w:t>
      </w:r>
      <w:r>
        <w:rPr>
          <w:rFonts w:ascii="Times New Roman" w:hAnsi="Times New Roman"/>
          <w:sz w:val="28"/>
          <w:szCs w:val="28"/>
        </w:rPr>
        <w:t>8</w:t>
      </w:r>
      <w:r w:rsidRPr="008E7FD0">
        <w:rPr>
          <w:rFonts w:ascii="Times New Roman" w:hAnsi="Times New Roman"/>
          <w:sz w:val="28"/>
          <w:szCs w:val="28"/>
        </w:rPr>
        <w:t>-200</w:t>
      </w:r>
      <w:r>
        <w:rPr>
          <w:rFonts w:ascii="Times New Roman" w:hAnsi="Times New Roman"/>
          <w:sz w:val="28"/>
          <w:szCs w:val="28"/>
        </w:rPr>
        <w:t>9</w:t>
      </w:r>
      <w:r w:rsidRPr="008E7FD0">
        <w:rPr>
          <w:rFonts w:ascii="Times New Roman" w:hAnsi="Times New Roman"/>
          <w:sz w:val="28"/>
          <w:szCs w:val="28"/>
        </w:rPr>
        <w:t>гг, а на рисунке 6 динамику структуры.</w:t>
      </w:r>
    </w:p>
    <w:p w:rsidR="00B26994" w:rsidRPr="008E7FD0" w:rsidRDefault="00EC46A4" w:rsidP="00666C9B">
      <w:pPr>
        <w:spacing w:line="360" w:lineRule="auto"/>
        <w:ind w:firstLine="567"/>
        <w:jc w:val="center"/>
        <w:rPr>
          <w:rFonts w:ascii="Times New Roman" w:hAnsi="Times New Roman"/>
          <w:sz w:val="28"/>
          <w:szCs w:val="28"/>
        </w:rPr>
      </w:pPr>
      <w:r>
        <w:rPr>
          <w:rFonts w:ascii="Times New Roman" w:hAnsi="Times New Roman"/>
          <w:noProof/>
          <w:sz w:val="28"/>
          <w:szCs w:val="28"/>
        </w:rPr>
        <w:pict>
          <v:shape id="Диаграмма 1" o:spid="_x0000_i1026"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8at2R3AAAAAUBAAAPAAAAZHJzL2Rvd25y&#10;ZXYueG1sTI/BTsMwEETvSPyDtUhcEHVIoKnSOBWqhLgRUfoBbrzEKfE6it008PUsXOAy0mhWM2/L&#10;zex6MeEYOk8K7hYJCKTGm45aBfu3p9sViBA1Gd17QgWfGGBTXV6UujD+TK847WIruIRCoRXYGIdC&#10;ytBYdDos/IDE2bsfnY5sx1aaUZ+53PUyTZKldLojXrB6wK3F5mN3cgq+8jjs02WoVy83+bOftnV/&#10;tLVS11fz4xpExDn+HcMPPqNDxUwHfyITRK+AH4m/ylmeZmwPCu6z7AFkVcr/9NU3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">
            <v:imagedata r:id="rId9" o:title=""/>
            <o:lock v:ext="edit" aspectratio="f"/>
          </v:shape>
        </w:pict>
      </w:r>
    </w:p>
    <w:p w:rsidR="00B26994" w:rsidRPr="008E7FD0" w:rsidRDefault="00B26994" w:rsidP="00666C9B">
      <w:pPr>
        <w:spacing w:line="360" w:lineRule="auto"/>
        <w:ind w:firstLine="709"/>
        <w:jc w:val="center"/>
        <w:rPr>
          <w:rFonts w:ascii="Times New Roman" w:hAnsi="Times New Roman"/>
          <w:sz w:val="28"/>
          <w:szCs w:val="28"/>
        </w:rPr>
      </w:pPr>
      <w:r w:rsidRPr="008E7FD0">
        <w:rPr>
          <w:rFonts w:ascii="Times New Roman" w:hAnsi="Times New Roman"/>
          <w:sz w:val="28"/>
          <w:szCs w:val="28"/>
        </w:rPr>
        <w:t xml:space="preserve">Рис </w:t>
      </w:r>
      <w:r>
        <w:rPr>
          <w:rFonts w:ascii="Times New Roman" w:hAnsi="Times New Roman"/>
          <w:sz w:val="28"/>
          <w:szCs w:val="28"/>
        </w:rPr>
        <w:t>4</w:t>
      </w:r>
      <w:r w:rsidRPr="008E7FD0">
        <w:rPr>
          <w:rFonts w:ascii="Times New Roman" w:hAnsi="Times New Roman"/>
          <w:sz w:val="28"/>
          <w:szCs w:val="28"/>
        </w:rPr>
        <w:t xml:space="preserve"> - Структура оборотных активов в 200</w:t>
      </w:r>
      <w:r>
        <w:rPr>
          <w:rFonts w:ascii="Times New Roman" w:hAnsi="Times New Roman"/>
          <w:sz w:val="28"/>
          <w:szCs w:val="28"/>
        </w:rPr>
        <w:t>8</w:t>
      </w:r>
      <w:r w:rsidRPr="008E7FD0">
        <w:rPr>
          <w:rFonts w:ascii="Times New Roman" w:hAnsi="Times New Roman"/>
          <w:sz w:val="28"/>
          <w:szCs w:val="28"/>
        </w:rPr>
        <w:t>г.</w:t>
      </w:r>
    </w:p>
    <w:p w:rsidR="00B26994" w:rsidRPr="008E7FD0" w:rsidRDefault="00B26994" w:rsidP="008E7FD0">
      <w:pPr>
        <w:spacing w:line="360" w:lineRule="auto"/>
        <w:ind w:firstLine="709"/>
        <w:jc w:val="center"/>
        <w:rPr>
          <w:rFonts w:ascii="Times New Roman" w:hAnsi="Times New Roman"/>
          <w:sz w:val="28"/>
          <w:szCs w:val="28"/>
        </w:rPr>
      </w:pPr>
    </w:p>
    <w:p w:rsidR="00B26994" w:rsidRDefault="00EC46A4" w:rsidP="00666C9B">
      <w:pPr>
        <w:spacing w:line="360" w:lineRule="auto"/>
        <w:ind w:firstLine="709"/>
        <w:jc w:val="center"/>
        <w:rPr>
          <w:rFonts w:ascii="Times New Roman" w:hAnsi="Times New Roman"/>
          <w:sz w:val="28"/>
          <w:szCs w:val="28"/>
        </w:rPr>
      </w:pPr>
      <w:r>
        <w:rPr>
          <w:rFonts w:ascii="Times New Roman" w:hAnsi="Times New Roman"/>
          <w:noProof/>
          <w:sz w:val="28"/>
          <w:szCs w:val="28"/>
        </w:rPr>
        <w:pict>
          <v:shape id="Диаграмма 2" o:spid="_x0000_i1027" type="#_x0000_t75" style="width:366pt;height:25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">
            <v:imagedata r:id="rId10" o:title="" cropbottom="-13f"/>
            <o:lock v:ext="edit" aspectratio="f"/>
          </v:shape>
        </w:pict>
      </w:r>
    </w:p>
    <w:p w:rsidR="00B26994" w:rsidRPr="008E7FD0" w:rsidRDefault="00B26994" w:rsidP="00666C9B">
      <w:pPr>
        <w:spacing w:line="360" w:lineRule="auto"/>
        <w:ind w:left="707" w:firstLine="709"/>
        <w:jc w:val="center"/>
        <w:rPr>
          <w:rFonts w:ascii="Times New Roman" w:hAnsi="Times New Roman"/>
          <w:sz w:val="28"/>
          <w:szCs w:val="28"/>
        </w:rPr>
      </w:pPr>
      <w:r w:rsidRPr="008E7FD0">
        <w:rPr>
          <w:rFonts w:ascii="Times New Roman" w:hAnsi="Times New Roman"/>
          <w:sz w:val="28"/>
          <w:szCs w:val="28"/>
        </w:rPr>
        <w:t xml:space="preserve">Рис </w:t>
      </w:r>
      <w:r>
        <w:rPr>
          <w:rFonts w:ascii="Times New Roman" w:hAnsi="Times New Roman"/>
          <w:sz w:val="28"/>
          <w:szCs w:val="28"/>
        </w:rPr>
        <w:t>5</w:t>
      </w:r>
      <w:r w:rsidRPr="008E7FD0">
        <w:rPr>
          <w:rFonts w:ascii="Times New Roman" w:hAnsi="Times New Roman"/>
          <w:sz w:val="28"/>
          <w:szCs w:val="28"/>
        </w:rPr>
        <w:t xml:space="preserve"> - Структура оборотных активов в 200</w:t>
      </w:r>
      <w:r>
        <w:rPr>
          <w:rFonts w:ascii="Times New Roman" w:hAnsi="Times New Roman"/>
          <w:sz w:val="28"/>
          <w:szCs w:val="28"/>
        </w:rPr>
        <w:t>9</w:t>
      </w:r>
      <w:r w:rsidRPr="008E7FD0">
        <w:rPr>
          <w:rFonts w:ascii="Times New Roman" w:hAnsi="Times New Roman"/>
          <w:sz w:val="28"/>
          <w:szCs w:val="28"/>
        </w:rPr>
        <w:t>г.</w:t>
      </w:r>
    </w:p>
    <w:p w:rsidR="00B26994" w:rsidRPr="008E7FD0" w:rsidRDefault="00B26994" w:rsidP="008E7FD0">
      <w:pPr>
        <w:spacing w:line="360" w:lineRule="auto"/>
        <w:jc w:val="center"/>
        <w:rPr>
          <w:rFonts w:ascii="Times New Roman" w:hAnsi="Times New Roman"/>
          <w:sz w:val="28"/>
          <w:szCs w:val="28"/>
        </w:rPr>
      </w:pPr>
      <w:r w:rsidRPr="00497D4C">
        <w:rPr>
          <w:rFonts w:ascii="Times New Roman" w:hAnsi="Times New Roman"/>
          <w:noProof/>
          <w:sz w:val="28"/>
          <w:szCs w:val="28"/>
        </w:rPr>
        <w:object w:dxaOrig="6202" w:dyaOrig="6509">
          <v:shape id="Объект 9" o:spid="_x0000_i1028" type="#_x0000_t75" style="width:393.75pt;height:335.25pt;visibility:visible" o:ole="">
            <v:imagedata r:id="rId11" o:title="" croptop="-2124f" cropbottom="-453f" cropleft="-9130f" cropright="-8549f"/>
            <o:lock v:ext="edit" aspectratio="f"/>
          </v:shape>
          <o:OLEObject Type="Embed" ProgID="Excel.Sheet.8" ShapeID="Объект 9" DrawAspect="Content" ObjectID="_1458329877" r:id="rId12"/>
        </w:object>
      </w:r>
    </w:p>
    <w:p w:rsidR="00B26994" w:rsidRPr="008E7FD0" w:rsidRDefault="00B26994" w:rsidP="008E7FD0">
      <w:pPr>
        <w:spacing w:line="360" w:lineRule="auto"/>
        <w:ind w:firstLine="709"/>
        <w:jc w:val="center"/>
        <w:rPr>
          <w:rFonts w:ascii="Times New Roman" w:hAnsi="Times New Roman"/>
          <w:sz w:val="28"/>
          <w:szCs w:val="28"/>
        </w:rPr>
      </w:pPr>
      <w:r w:rsidRPr="008E7FD0">
        <w:rPr>
          <w:rFonts w:ascii="Times New Roman" w:hAnsi="Times New Roman"/>
          <w:sz w:val="28"/>
          <w:szCs w:val="28"/>
        </w:rPr>
        <w:t>Рис 6 - Динамика структуры оборотных активов в 200</w:t>
      </w:r>
      <w:r>
        <w:rPr>
          <w:rFonts w:ascii="Times New Roman" w:hAnsi="Times New Roman"/>
          <w:sz w:val="28"/>
          <w:szCs w:val="28"/>
        </w:rPr>
        <w:t>8</w:t>
      </w:r>
      <w:r w:rsidRPr="008E7FD0">
        <w:rPr>
          <w:rFonts w:ascii="Times New Roman" w:hAnsi="Times New Roman"/>
          <w:sz w:val="28"/>
          <w:szCs w:val="28"/>
        </w:rPr>
        <w:t>-200</w:t>
      </w:r>
      <w:r>
        <w:rPr>
          <w:rFonts w:ascii="Times New Roman" w:hAnsi="Times New Roman"/>
          <w:sz w:val="28"/>
          <w:szCs w:val="28"/>
        </w:rPr>
        <w:t>9</w:t>
      </w:r>
      <w:r w:rsidRPr="008E7FD0">
        <w:rPr>
          <w:rFonts w:ascii="Times New Roman" w:hAnsi="Times New Roman"/>
          <w:sz w:val="28"/>
          <w:szCs w:val="28"/>
        </w:rPr>
        <w:t>гг.</w:t>
      </w:r>
    </w:p>
    <w:p w:rsidR="00B26994" w:rsidRPr="006C0B76" w:rsidRDefault="00B26994" w:rsidP="006C0B76">
      <w:pPr>
        <w:spacing w:line="360" w:lineRule="auto"/>
        <w:ind w:firstLine="567"/>
        <w:jc w:val="both"/>
        <w:rPr>
          <w:rFonts w:ascii="Times New Roman" w:hAnsi="Times New Roman"/>
          <w:sz w:val="28"/>
          <w:szCs w:val="28"/>
        </w:rPr>
      </w:pPr>
    </w:p>
    <w:p w:rsidR="00B26994" w:rsidRPr="00666C9B" w:rsidRDefault="00B26994" w:rsidP="00666C9B">
      <w:pPr>
        <w:spacing w:line="360" w:lineRule="auto"/>
        <w:rPr>
          <w:rFonts w:ascii="Times New Roman" w:hAnsi="Times New Roman"/>
          <w:sz w:val="28"/>
          <w:szCs w:val="28"/>
        </w:rPr>
      </w:pPr>
      <w:r w:rsidRPr="00666C9B">
        <w:rPr>
          <w:rFonts w:ascii="Times New Roman" w:hAnsi="Times New Roman"/>
          <w:sz w:val="28"/>
          <w:szCs w:val="28"/>
        </w:rPr>
        <w:t>Из рисунка 4 и 5 видно, что в структуре оборотных средств произошли незначительные изменения, а именно за 200</w:t>
      </w:r>
      <w:r>
        <w:rPr>
          <w:rFonts w:ascii="Times New Roman" w:hAnsi="Times New Roman"/>
          <w:sz w:val="28"/>
          <w:szCs w:val="28"/>
        </w:rPr>
        <w:t>8</w:t>
      </w:r>
      <w:r w:rsidRPr="00666C9B">
        <w:rPr>
          <w:rFonts w:ascii="Times New Roman" w:hAnsi="Times New Roman"/>
          <w:sz w:val="28"/>
          <w:szCs w:val="28"/>
        </w:rPr>
        <w:t>-200</w:t>
      </w:r>
      <w:r>
        <w:rPr>
          <w:rFonts w:ascii="Times New Roman" w:hAnsi="Times New Roman"/>
          <w:sz w:val="28"/>
          <w:szCs w:val="28"/>
        </w:rPr>
        <w:t>9</w:t>
      </w:r>
      <w:r w:rsidRPr="00666C9B">
        <w:rPr>
          <w:rFonts w:ascii="Times New Roman" w:hAnsi="Times New Roman"/>
          <w:sz w:val="28"/>
          <w:szCs w:val="28"/>
        </w:rPr>
        <w:t>гг. в структуре оборотных средств преобладали запасы. Их доля в 200</w:t>
      </w:r>
      <w:r>
        <w:rPr>
          <w:rFonts w:ascii="Times New Roman" w:hAnsi="Times New Roman"/>
          <w:sz w:val="28"/>
          <w:szCs w:val="28"/>
        </w:rPr>
        <w:t>9</w:t>
      </w:r>
      <w:r w:rsidRPr="00666C9B">
        <w:rPr>
          <w:rFonts w:ascii="Times New Roman" w:hAnsi="Times New Roman"/>
          <w:sz w:val="28"/>
          <w:szCs w:val="28"/>
        </w:rPr>
        <w:t xml:space="preserve">г. уменьшилась на </w:t>
      </w:r>
      <w:r>
        <w:rPr>
          <w:rFonts w:ascii="Times New Roman" w:hAnsi="Times New Roman"/>
          <w:sz w:val="28"/>
          <w:szCs w:val="28"/>
        </w:rPr>
        <w:t>8,67</w:t>
      </w:r>
      <w:r w:rsidRPr="00666C9B">
        <w:rPr>
          <w:rFonts w:ascii="Times New Roman" w:hAnsi="Times New Roman"/>
          <w:sz w:val="28"/>
          <w:szCs w:val="28"/>
        </w:rPr>
        <w:t xml:space="preserve">% и составила </w:t>
      </w:r>
      <w:r>
        <w:rPr>
          <w:rFonts w:ascii="Times New Roman" w:hAnsi="Times New Roman"/>
          <w:sz w:val="28"/>
          <w:szCs w:val="28"/>
        </w:rPr>
        <w:t>33,23</w:t>
      </w:r>
      <w:r w:rsidRPr="00666C9B">
        <w:rPr>
          <w:rFonts w:ascii="Times New Roman" w:hAnsi="Times New Roman"/>
          <w:sz w:val="28"/>
          <w:szCs w:val="28"/>
        </w:rPr>
        <w:t>%. Данная ситуация объясняется снижением объема и суммы товарных запасов и уменьшения оборотов по продаже товаров.</w:t>
      </w:r>
    </w:p>
    <w:p w:rsidR="00B26994" w:rsidRDefault="00B26994" w:rsidP="00666C9B">
      <w:pPr>
        <w:spacing w:line="360" w:lineRule="auto"/>
        <w:rPr>
          <w:rFonts w:ascii="Times New Roman" w:hAnsi="Times New Roman"/>
          <w:sz w:val="28"/>
          <w:szCs w:val="28"/>
        </w:rPr>
      </w:pPr>
      <w:r w:rsidRPr="00666C9B">
        <w:rPr>
          <w:rFonts w:ascii="Times New Roman" w:hAnsi="Times New Roman"/>
          <w:sz w:val="28"/>
          <w:szCs w:val="28"/>
        </w:rPr>
        <w:t>Доля НДС у</w:t>
      </w:r>
      <w:r>
        <w:rPr>
          <w:rFonts w:ascii="Times New Roman" w:hAnsi="Times New Roman"/>
          <w:sz w:val="28"/>
          <w:szCs w:val="28"/>
        </w:rPr>
        <w:t>меньшилась</w:t>
      </w:r>
      <w:r w:rsidRPr="00666C9B">
        <w:rPr>
          <w:rFonts w:ascii="Times New Roman" w:hAnsi="Times New Roman"/>
          <w:sz w:val="28"/>
          <w:szCs w:val="28"/>
        </w:rPr>
        <w:t xml:space="preserve"> в 200</w:t>
      </w:r>
      <w:r>
        <w:rPr>
          <w:rFonts w:ascii="Times New Roman" w:hAnsi="Times New Roman"/>
          <w:sz w:val="28"/>
          <w:szCs w:val="28"/>
        </w:rPr>
        <w:t>9</w:t>
      </w:r>
      <w:r w:rsidRPr="00666C9B">
        <w:rPr>
          <w:rFonts w:ascii="Times New Roman" w:hAnsi="Times New Roman"/>
          <w:sz w:val="28"/>
          <w:szCs w:val="28"/>
        </w:rPr>
        <w:t>г. по сравнению с 200</w:t>
      </w:r>
      <w:r>
        <w:rPr>
          <w:rFonts w:ascii="Times New Roman" w:hAnsi="Times New Roman"/>
          <w:sz w:val="28"/>
          <w:szCs w:val="28"/>
        </w:rPr>
        <w:t>8</w:t>
      </w:r>
      <w:r w:rsidRPr="00666C9B">
        <w:rPr>
          <w:rFonts w:ascii="Times New Roman" w:hAnsi="Times New Roman"/>
          <w:sz w:val="28"/>
          <w:szCs w:val="28"/>
        </w:rPr>
        <w:t xml:space="preserve">г. на </w:t>
      </w:r>
      <w:r>
        <w:rPr>
          <w:rFonts w:ascii="Times New Roman" w:hAnsi="Times New Roman"/>
          <w:sz w:val="28"/>
          <w:szCs w:val="28"/>
        </w:rPr>
        <w:t>4,52.</w:t>
      </w:r>
    </w:p>
    <w:p w:rsidR="00B26994" w:rsidRPr="00666C9B" w:rsidRDefault="00B26994" w:rsidP="00666C9B">
      <w:pPr>
        <w:spacing w:line="360" w:lineRule="auto"/>
        <w:rPr>
          <w:rFonts w:ascii="Times New Roman" w:hAnsi="Times New Roman"/>
          <w:sz w:val="28"/>
          <w:szCs w:val="28"/>
        </w:rPr>
      </w:pPr>
      <w:r w:rsidRPr="00666C9B">
        <w:rPr>
          <w:rFonts w:ascii="Times New Roman" w:hAnsi="Times New Roman"/>
          <w:sz w:val="28"/>
          <w:szCs w:val="28"/>
        </w:rPr>
        <w:t>Доля</w:t>
      </w:r>
      <w:r>
        <w:rPr>
          <w:rFonts w:ascii="Times New Roman" w:hAnsi="Times New Roman"/>
          <w:sz w:val="28"/>
          <w:szCs w:val="28"/>
        </w:rPr>
        <w:t xml:space="preserve"> краткосрочной</w:t>
      </w:r>
      <w:r w:rsidRPr="00666C9B">
        <w:rPr>
          <w:rFonts w:ascii="Times New Roman" w:hAnsi="Times New Roman"/>
          <w:sz w:val="28"/>
          <w:szCs w:val="28"/>
        </w:rPr>
        <w:t xml:space="preserve"> дебиторской задолженности увеличилась на </w:t>
      </w:r>
      <w:r>
        <w:rPr>
          <w:rFonts w:ascii="Times New Roman" w:hAnsi="Times New Roman"/>
          <w:sz w:val="28"/>
          <w:szCs w:val="28"/>
        </w:rPr>
        <w:t>1,55</w:t>
      </w:r>
      <w:r w:rsidRPr="00666C9B">
        <w:rPr>
          <w:rFonts w:ascii="Times New Roman" w:hAnsi="Times New Roman"/>
          <w:sz w:val="28"/>
          <w:szCs w:val="28"/>
        </w:rPr>
        <w:t>% и составила на конец 200</w:t>
      </w:r>
      <w:r>
        <w:rPr>
          <w:rFonts w:ascii="Times New Roman" w:hAnsi="Times New Roman"/>
          <w:sz w:val="28"/>
          <w:szCs w:val="28"/>
        </w:rPr>
        <w:t>9</w:t>
      </w:r>
      <w:r w:rsidRPr="00666C9B">
        <w:rPr>
          <w:rFonts w:ascii="Times New Roman" w:hAnsi="Times New Roman"/>
          <w:sz w:val="28"/>
          <w:szCs w:val="28"/>
        </w:rPr>
        <w:t>г.</w:t>
      </w:r>
      <w:r>
        <w:rPr>
          <w:rFonts w:ascii="Times New Roman" w:hAnsi="Times New Roman"/>
          <w:sz w:val="28"/>
          <w:szCs w:val="28"/>
        </w:rPr>
        <w:t xml:space="preserve"> 22,2</w:t>
      </w:r>
      <w:r w:rsidRPr="00666C9B">
        <w:rPr>
          <w:rFonts w:ascii="Times New Roman" w:hAnsi="Times New Roman"/>
          <w:sz w:val="28"/>
          <w:szCs w:val="28"/>
        </w:rPr>
        <w:t>% в общем объеме оборотных средств.</w:t>
      </w:r>
    </w:p>
    <w:p w:rsidR="00B26994" w:rsidRPr="00666C9B" w:rsidRDefault="00B26994" w:rsidP="00666C9B">
      <w:pPr>
        <w:spacing w:line="360" w:lineRule="auto"/>
        <w:rPr>
          <w:rFonts w:ascii="Times New Roman" w:hAnsi="Times New Roman"/>
          <w:sz w:val="28"/>
          <w:szCs w:val="28"/>
        </w:rPr>
      </w:pPr>
      <w:r w:rsidRPr="00666C9B">
        <w:rPr>
          <w:rFonts w:ascii="Times New Roman" w:hAnsi="Times New Roman"/>
          <w:sz w:val="28"/>
          <w:szCs w:val="28"/>
        </w:rPr>
        <w:t>Доля денежных средств у</w:t>
      </w:r>
      <w:r>
        <w:rPr>
          <w:rFonts w:ascii="Times New Roman" w:hAnsi="Times New Roman"/>
          <w:sz w:val="28"/>
          <w:szCs w:val="28"/>
        </w:rPr>
        <w:t>величилась</w:t>
      </w:r>
      <w:r w:rsidRPr="00666C9B">
        <w:rPr>
          <w:rFonts w:ascii="Times New Roman" w:hAnsi="Times New Roman"/>
          <w:sz w:val="28"/>
          <w:szCs w:val="28"/>
        </w:rPr>
        <w:t xml:space="preserve"> с </w:t>
      </w:r>
      <w:r>
        <w:rPr>
          <w:rFonts w:ascii="Times New Roman" w:hAnsi="Times New Roman"/>
          <w:sz w:val="28"/>
          <w:szCs w:val="28"/>
        </w:rPr>
        <w:t>20,24</w:t>
      </w:r>
      <w:r w:rsidRPr="00666C9B">
        <w:rPr>
          <w:rFonts w:ascii="Times New Roman" w:hAnsi="Times New Roman"/>
          <w:sz w:val="28"/>
          <w:szCs w:val="28"/>
        </w:rPr>
        <w:t xml:space="preserve">% до </w:t>
      </w:r>
      <w:r>
        <w:rPr>
          <w:rFonts w:ascii="Times New Roman" w:hAnsi="Times New Roman"/>
          <w:sz w:val="28"/>
          <w:szCs w:val="28"/>
        </w:rPr>
        <w:t>31,9</w:t>
      </w:r>
      <w:r w:rsidRPr="00666C9B">
        <w:rPr>
          <w:rFonts w:ascii="Times New Roman" w:hAnsi="Times New Roman"/>
          <w:sz w:val="28"/>
          <w:szCs w:val="28"/>
        </w:rPr>
        <w:t>%, за счет у</w:t>
      </w:r>
      <w:r>
        <w:rPr>
          <w:rFonts w:ascii="Times New Roman" w:hAnsi="Times New Roman"/>
          <w:sz w:val="28"/>
          <w:szCs w:val="28"/>
        </w:rPr>
        <w:t>величения</w:t>
      </w:r>
      <w:r w:rsidRPr="00666C9B">
        <w:rPr>
          <w:rFonts w:ascii="Times New Roman" w:hAnsi="Times New Roman"/>
          <w:sz w:val="28"/>
          <w:szCs w:val="28"/>
        </w:rPr>
        <w:t xml:space="preserve"> средств на расчетных счетах и в кассе предприятия.</w:t>
      </w:r>
    </w:p>
    <w:p w:rsidR="00B26994" w:rsidRPr="00666C9B" w:rsidRDefault="00B26994" w:rsidP="00666C9B">
      <w:pPr>
        <w:spacing w:line="360" w:lineRule="auto"/>
        <w:rPr>
          <w:rFonts w:ascii="Times New Roman" w:hAnsi="Times New Roman"/>
          <w:sz w:val="28"/>
          <w:szCs w:val="28"/>
        </w:rPr>
      </w:pPr>
      <w:r w:rsidRPr="00666C9B">
        <w:rPr>
          <w:rFonts w:ascii="Times New Roman" w:hAnsi="Times New Roman"/>
          <w:sz w:val="28"/>
          <w:szCs w:val="28"/>
        </w:rPr>
        <w:t xml:space="preserve">Величина </w:t>
      </w:r>
      <w:r>
        <w:rPr>
          <w:rFonts w:ascii="Times New Roman" w:hAnsi="Times New Roman"/>
          <w:sz w:val="28"/>
          <w:szCs w:val="28"/>
        </w:rPr>
        <w:t xml:space="preserve">долгосрочной дебиторской задолженности, краткосрочных финансовых вложений и </w:t>
      </w:r>
      <w:r w:rsidRPr="00666C9B">
        <w:rPr>
          <w:rFonts w:ascii="Times New Roman" w:hAnsi="Times New Roman"/>
          <w:sz w:val="28"/>
          <w:szCs w:val="28"/>
        </w:rPr>
        <w:t>прочих активов за анализируемый период была равна нулю.</w:t>
      </w:r>
    </w:p>
    <w:p w:rsidR="00B26994" w:rsidRPr="00666C9B" w:rsidRDefault="00B26994" w:rsidP="00666C9B">
      <w:pPr>
        <w:spacing w:line="360" w:lineRule="auto"/>
        <w:rPr>
          <w:rFonts w:ascii="Times New Roman" w:hAnsi="Times New Roman"/>
          <w:sz w:val="28"/>
          <w:szCs w:val="28"/>
        </w:rPr>
      </w:pPr>
      <w:r w:rsidRPr="00666C9B">
        <w:rPr>
          <w:rFonts w:ascii="Times New Roman" w:hAnsi="Times New Roman"/>
          <w:sz w:val="28"/>
          <w:szCs w:val="28"/>
        </w:rPr>
        <w:t>Изучив динамику и структуру оборотных средств, необходимо выявить причины, обусловившие изменения этих показателей.</w:t>
      </w:r>
    </w:p>
    <w:p w:rsidR="00B26994" w:rsidRPr="00666C9B" w:rsidRDefault="00B26994" w:rsidP="00666C9B">
      <w:pPr>
        <w:spacing w:line="360" w:lineRule="auto"/>
        <w:rPr>
          <w:rFonts w:ascii="Times New Roman" w:hAnsi="Times New Roman"/>
          <w:sz w:val="28"/>
          <w:szCs w:val="28"/>
        </w:rPr>
      </w:pPr>
      <w:r w:rsidRPr="00666C9B">
        <w:rPr>
          <w:rFonts w:ascii="Times New Roman" w:hAnsi="Times New Roman"/>
          <w:sz w:val="28"/>
          <w:szCs w:val="28"/>
        </w:rPr>
        <w:t>Источниками финансирования оборотных средств могут быть собственные средства (уставный капитал, чистая прибыль), приравненные к собственным (минимальная задолженность по заработной плате и отчислениям на социальные нужды), заемные средства (краткосрочные кредиты и займы) и привлеченные средства (кредиторская задолженность и прочие средства). Для оценки характеристики источников финансирования оборотных средств составим таблицу 2.</w:t>
      </w:r>
      <w:r>
        <w:rPr>
          <w:rFonts w:ascii="Times New Roman" w:hAnsi="Times New Roman"/>
          <w:sz w:val="28"/>
          <w:szCs w:val="28"/>
        </w:rPr>
        <w:t>5</w:t>
      </w:r>
      <w:r w:rsidRPr="00666C9B">
        <w:rPr>
          <w:rFonts w:ascii="Times New Roman" w:hAnsi="Times New Roman"/>
          <w:sz w:val="28"/>
          <w:szCs w:val="28"/>
        </w:rPr>
        <w:t>.</w:t>
      </w:r>
    </w:p>
    <w:p w:rsidR="00B26994" w:rsidRDefault="00B26994" w:rsidP="00666C9B">
      <w:pPr>
        <w:spacing w:line="360" w:lineRule="auto"/>
        <w:ind w:left="708" w:firstLine="12"/>
        <w:rPr>
          <w:rFonts w:ascii="Times New Roman" w:hAnsi="Times New Roman"/>
          <w:sz w:val="28"/>
          <w:szCs w:val="28"/>
        </w:rPr>
      </w:pPr>
    </w:p>
    <w:p w:rsidR="00B26994" w:rsidRDefault="00B26994" w:rsidP="00666C9B">
      <w:pPr>
        <w:spacing w:line="360" w:lineRule="auto"/>
        <w:ind w:left="708" w:firstLine="12"/>
        <w:rPr>
          <w:rFonts w:ascii="Times New Roman" w:hAnsi="Times New Roman"/>
          <w:sz w:val="28"/>
          <w:szCs w:val="28"/>
        </w:rPr>
      </w:pPr>
    </w:p>
    <w:p w:rsidR="00B26994" w:rsidRDefault="00B26994" w:rsidP="00666C9B">
      <w:pPr>
        <w:spacing w:line="360" w:lineRule="auto"/>
        <w:ind w:left="708" w:firstLine="12"/>
        <w:rPr>
          <w:rFonts w:ascii="Times New Roman" w:hAnsi="Times New Roman"/>
          <w:sz w:val="28"/>
          <w:szCs w:val="28"/>
        </w:rPr>
      </w:pPr>
    </w:p>
    <w:p w:rsidR="00B26994" w:rsidRPr="00666C9B" w:rsidRDefault="00B26994" w:rsidP="00666C9B">
      <w:pPr>
        <w:spacing w:line="360" w:lineRule="auto"/>
        <w:ind w:left="708" w:firstLine="12"/>
        <w:rPr>
          <w:rFonts w:ascii="Times New Roman" w:hAnsi="Times New Roman"/>
          <w:sz w:val="28"/>
          <w:szCs w:val="28"/>
        </w:rPr>
      </w:pPr>
      <w:r w:rsidRPr="00666C9B">
        <w:rPr>
          <w:rFonts w:ascii="Times New Roman" w:hAnsi="Times New Roman"/>
          <w:sz w:val="28"/>
          <w:szCs w:val="28"/>
        </w:rPr>
        <w:t>Таблица 2.</w:t>
      </w:r>
      <w:r>
        <w:rPr>
          <w:rFonts w:ascii="Times New Roman" w:hAnsi="Times New Roman"/>
          <w:sz w:val="28"/>
          <w:szCs w:val="28"/>
        </w:rPr>
        <w:t>5</w:t>
      </w:r>
      <w:r w:rsidRPr="00666C9B">
        <w:rPr>
          <w:rFonts w:ascii="Times New Roman" w:hAnsi="Times New Roman"/>
          <w:sz w:val="28"/>
          <w:szCs w:val="28"/>
        </w:rPr>
        <w:t xml:space="preserve"> - Источники формирования оборотных средств ООО </w:t>
      </w:r>
      <w:r>
        <w:rPr>
          <w:rFonts w:ascii="Times New Roman" w:hAnsi="Times New Roman"/>
          <w:sz w:val="28"/>
          <w:szCs w:val="28"/>
        </w:rPr>
        <w:t>«Водолей»</w:t>
      </w:r>
      <w:r w:rsidRPr="00666C9B">
        <w:rPr>
          <w:rFonts w:ascii="Times New Roman" w:hAnsi="Times New Roman"/>
          <w:sz w:val="28"/>
          <w:szCs w:val="28"/>
        </w:rPr>
        <w:t xml:space="preserve"> за 200</w:t>
      </w:r>
      <w:r>
        <w:rPr>
          <w:rFonts w:ascii="Times New Roman" w:hAnsi="Times New Roman"/>
          <w:sz w:val="28"/>
          <w:szCs w:val="28"/>
        </w:rPr>
        <w:t>8</w:t>
      </w:r>
      <w:r w:rsidRPr="00666C9B">
        <w:rPr>
          <w:rFonts w:ascii="Times New Roman" w:hAnsi="Times New Roman"/>
          <w:sz w:val="28"/>
          <w:szCs w:val="28"/>
        </w:rPr>
        <w:t>-200</w:t>
      </w:r>
      <w:r>
        <w:rPr>
          <w:rFonts w:ascii="Times New Roman" w:hAnsi="Times New Roman"/>
          <w:sz w:val="28"/>
          <w:szCs w:val="28"/>
        </w:rPr>
        <w:t>9</w:t>
      </w:r>
      <w:r w:rsidRPr="00666C9B">
        <w:rPr>
          <w:rFonts w:ascii="Times New Roman" w:hAnsi="Times New Roman"/>
          <w:sz w:val="28"/>
          <w:szCs w:val="28"/>
        </w:rPr>
        <w:t xml:space="preserve">гг. </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968"/>
        <w:gridCol w:w="1166"/>
        <w:gridCol w:w="994"/>
        <w:gridCol w:w="982"/>
        <w:gridCol w:w="993"/>
        <w:gridCol w:w="1275"/>
        <w:gridCol w:w="1060"/>
      </w:tblGrid>
      <w:tr w:rsidR="00B26994" w:rsidRPr="00497D4C" w:rsidTr="00497D4C">
        <w:trPr>
          <w:trHeight w:val="630"/>
          <w:jc w:val="center"/>
        </w:trPr>
        <w:tc>
          <w:tcPr>
            <w:tcW w:w="2054" w:type="dxa"/>
            <w:vMerge w:val="restart"/>
            <w:vAlign w:val="center"/>
          </w:tcPr>
          <w:p w:rsidR="00B26994" w:rsidRPr="00666C9B" w:rsidRDefault="00B26994" w:rsidP="00497D4C">
            <w:pPr>
              <w:pStyle w:val="ab"/>
              <w:spacing w:line="360" w:lineRule="auto"/>
            </w:pPr>
            <w:r w:rsidRPr="00666C9B">
              <w:t>Показатели</w:t>
            </w:r>
          </w:p>
        </w:tc>
        <w:tc>
          <w:tcPr>
            <w:tcW w:w="2134" w:type="dxa"/>
            <w:gridSpan w:val="2"/>
            <w:vAlign w:val="center"/>
          </w:tcPr>
          <w:p w:rsidR="00B26994" w:rsidRPr="00666C9B" w:rsidRDefault="00B26994" w:rsidP="00497D4C">
            <w:pPr>
              <w:pStyle w:val="ab"/>
              <w:spacing w:line="360" w:lineRule="auto"/>
            </w:pPr>
            <w:r w:rsidRPr="00666C9B">
              <w:t>200</w:t>
            </w:r>
            <w:r>
              <w:t>8</w:t>
            </w:r>
            <w:r w:rsidRPr="00666C9B">
              <w:t xml:space="preserve">г. </w:t>
            </w:r>
          </w:p>
        </w:tc>
        <w:tc>
          <w:tcPr>
            <w:tcW w:w="1976" w:type="dxa"/>
            <w:gridSpan w:val="2"/>
            <w:vAlign w:val="center"/>
          </w:tcPr>
          <w:p w:rsidR="00B26994" w:rsidRPr="00666C9B" w:rsidRDefault="00B26994" w:rsidP="00497D4C">
            <w:pPr>
              <w:pStyle w:val="ab"/>
              <w:spacing w:line="360" w:lineRule="auto"/>
            </w:pPr>
            <w:r w:rsidRPr="00666C9B">
              <w:t>200</w:t>
            </w:r>
            <w:r>
              <w:t>9</w:t>
            </w:r>
            <w:r w:rsidRPr="00666C9B">
              <w:t xml:space="preserve">г. </w:t>
            </w:r>
          </w:p>
        </w:tc>
        <w:tc>
          <w:tcPr>
            <w:tcW w:w="2268" w:type="dxa"/>
            <w:gridSpan w:val="2"/>
            <w:vAlign w:val="center"/>
          </w:tcPr>
          <w:p w:rsidR="00B26994" w:rsidRPr="00666C9B" w:rsidRDefault="00B26994" w:rsidP="00497D4C">
            <w:pPr>
              <w:pStyle w:val="ab"/>
              <w:spacing w:line="360" w:lineRule="auto"/>
            </w:pPr>
            <w:r w:rsidRPr="00864960">
              <w:t xml:space="preserve">Отклонение (+; -) </w:t>
            </w:r>
          </w:p>
        </w:tc>
        <w:tc>
          <w:tcPr>
            <w:tcW w:w="1060" w:type="dxa"/>
            <w:vMerge w:val="restart"/>
            <w:vAlign w:val="center"/>
          </w:tcPr>
          <w:p w:rsidR="00B26994" w:rsidRPr="00666C9B" w:rsidRDefault="00B26994" w:rsidP="00497D4C">
            <w:pPr>
              <w:pStyle w:val="ab"/>
              <w:spacing w:line="360" w:lineRule="auto"/>
            </w:pPr>
            <w:r>
              <w:t>Темп измене</w:t>
            </w:r>
          </w:p>
          <w:p w:rsidR="00B26994" w:rsidRPr="00666C9B" w:rsidRDefault="00B26994" w:rsidP="00497D4C">
            <w:pPr>
              <w:pStyle w:val="ab"/>
              <w:spacing w:line="360" w:lineRule="auto"/>
            </w:pPr>
            <w:r w:rsidRPr="00666C9B">
              <w:t>ния,%</w:t>
            </w:r>
          </w:p>
        </w:tc>
      </w:tr>
      <w:tr w:rsidR="00B26994" w:rsidRPr="00497D4C" w:rsidTr="00497D4C">
        <w:trPr>
          <w:trHeight w:val="945"/>
          <w:jc w:val="center"/>
        </w:trPr>
        <w:tc>
          <w:tcPr>
            <w:tcW w:w="2054" w:type="dxa"/>
            <w:vMerge/>
            <w:vAlign w:val="center"/>
          </w:tcPr>
          <w:p w:rsidR="00B26994" w:rsidRPr="00666C9B" w:rsidRDefault="00B26994" w:rsidP="00497D4C">
            <w:pPr>
              <w:pStyle w:val="ab"/>
              <w:spacing w:line="360" w:lineRule="auto"/>
            </w:pPr>
          </w:p>
        </w:tc>
        <w:tc>
          <w:tcPr>
            <w:tcW w:w="968" w:type="dxa"/>
            <w:vAlign w:val="center"/>
          </w:tcPr>
          <w:p w:rsidR="00B26994" w:rsidRPr="00A044FD" w:rsidRDefault="00B26994" w:rsidP="00497D4C">
            <w:pPr>
              <w:pStyle w:val="ab"/>
              <w:spacing w:line="360" w:lineRule="auto"/>
            </w:pPr>
            <w:r w:rsidRPr="00A044FD">
              <w:t xml:space="preserve">сумма, тыс. руб. </w:t>
            </w:r>
          </w:p>
        </w:tc>
        <w:tc>
          <w:tcPr>
            <w:tcW w:w="1166" w:type="dxa"/>
            <w:vAlign w:val="center"/>
          </w:tcPr>
          <w:p w:rsidR="00B26994" w:rsidRPr="00A044FD" w:rsidRDefault="00B26994" w:rsidP="00497D4C">
            <w:pPr>
              <w:pStyle w:val="ab"/>
              <w:spacing w:line="360" w:lineRule="auto"/>
            </w:pPr>
            <w:r w:rsidRPr="00A044FD">
              <w:t>Удель ный вес,%</w:t>
            </w:r>
          </w:p>
        </w:tc>
        <w:tc>
          <w:tcPr>
            <w:tcW w:w="994" w:type="dxa"/>
            <w:vAlign w:val="center"/>
          </w:tcPr>
          <w:p w:rsidR="00B26994" w:rsidRPr="00A044FD" w:rsidRDefault="00B26994" w:rsidP="00497D4C">
            <w:pPr>
              <w:pStyle w:val="ab"/>
              <w:spacing w:line="360" w:lineRule="auto"/>
            </w:pPr>
            <w:r w:rsidRPr="00A044FD">
              <w:t xml:space="preserve">сумма, тыс. руб. </w:t>
            </w:r>
          </w:p>
        </w:tc>
        <w:tc>
          <w:tcPr>
            <w:tcW w:w="982" w:type="dxa"/>
            <w:vAlign w:val="center"/>
          </w:tcPr>
          <w:p w:rsidR="00B26994" w:rsidRPr="00A044FD" w:rsidRDefault="00B26994" w:rsidP="00497D4C">
            <w:pPr>
              <w:pStyle w:val="ab"/>
              <w:spacing w:line="360" w:lineRule="auto"/>
            </w:pPr>
            <w:r w:rsidRPr="00A044FD">
              <w:t>удельный вес,%</w:t>
            </w:r>
          </w:p>
        </w:tc>
        <w:tc>
          <w:tcPr>
            <w:tcW w:w="993" w:type="dxa"/>
            <w:vAlign w:val="center"/>
          </w:tcPr>
          <w:p w:rsidR="00B26994" w:rsidRPr="00A044FD" w:rsidRDefault="00B26994" w:rsidP="00497D4C">
            <w:pPr>
              <w:pStyle w:val="ab"/>
              <w:spacing w:line="360" w:lineRule="auto"/>
            </w:pPr>
            <w:r w:rsidRPr="00A044FD">
              <w:t xml:space="preserve">сумма, тыс. руб. </w:t>
            </w:r>
          </w:p>
        </w:tc>
        <w:tc>
          <w:tcPr>
            <w:tcW w:w="1275" w:type="dxa"/>
            <w:vAlign w:val="center"/>
          </w:tcPr>
          <w:p w:rsidR="00B26994" w:rsidRPr="00A044FD" w:rsidRDefault="00B26994" w:rsidP="00497D4C">
            <w:pPr>
              <w:pStyle w:val="ab"/>
              <w:spacing w:line="360" w:lineRule="auto"/>
            </w:pPr>
            <w:r w:rsidRPr="00A044FD">
              <w:t>удельный вес,%</w:t>
            </w:r>
          </w:p>
        </w:tc>
        <w:tc>
          <w:tcPr>
            <w:tcW w:w="1060" w:type="dxa"/>
            <w:vMerge/>
            <w:vAlign w:val="center"/>
          </w:tcPr>
          <w:p w:rsidR="00B26994" w:rsidRPr="00666C9B" w:rsidRDefault="00B26994" w:rsidP="00497D4C">
            <w:pPr>
              <w:pStyle w:val="ab"/>
              <w:spacing w:line="360" w:lineRule="auto"/>
            </w:pPr>
          </w:p>
        </w:tc>
      </w:tr>
      <w:tr w:rsidR="00B26994" w:rsidRPr="00497D4C" w:rsidTr="00497D4C">
        <w:trPr>
          <w:trHeight w:val="510"/>
          <w:jc w:val="center"/>
        </w:trPr>
        <w:tc>
          <w:tcPr>
            <w:tcW w:w="2054" w:type="dxa"/>
            <w:vAlign w:val="center"/>
          </w:tcPr>
          <w:p w:rsidR="00B26994" w:rsidRPr="00666C9B" w:rsidRDefault="00B26994" w:rsidP="00497D4C">
            <w:pPr>
              <w:pStyle w:val="ab"/>
              <w:spacing w:line="360" w:lineRule="auto"/>
            </w:pPr>
            <w:r w:rsidRPr="00666C9B">
              <w:t xml:space="preserve">Собственные средства, - всего, </w:t>
            </w:r>
            <w:r>
              <w:t>в</w:t>
            </w:r>
            <w:r w:rsidRPr="00666C9B">
              <w:t xml:space="preserve"> т. ч. </w:t>
            </w:r>
          </w:p>
        </w:tc>
        <w:tc>
          <w:tcPr>
            <w:tcW w:w="968" w:type="dxa"/>
            <w:vAlign w:val="center"/>
          </w:tcPr>
          <w:p w:rsidR="00B26994" w:rsidRPr="00666C9B" w:rsidRDefault="00B26994" w:rsidP="00497D4C">
            <w:pPr>
              <w:pStyle w:val="ab"/>
              <w:spacing w:line="360" w:lineRule="auto"/>
            </w:pPr>
            <w:r>
              <w:t>702</w:t>
            </w:r>
          </w:p>
        </w:tc>
        <w:tc>
          <w:tcPr>
            <w:tcW w:w="1166" w:type="dxa"/>
            <w:vAlign w:val="center"/>
          </w:tcPr>
          <w:p w:rsidR="00B26994" w:rsidRPr="00666C9B" w:rsidRDefault="00B26994" w:rsidP="00497D4C">
            <w:pPr>
              <w:pStyle w:val="ab"/>
              <w:spacing w:line="360" w:lineRule="auto"/>
            </w:pPr>
            <w:r>
              <w:t>4,6</w:t>
            </w:r>
          </w:p>
        </w:tc>
        <w:tc>
          <w:tcPr>
            <w:tcW w:w="994" w:type="dxa"/>
            <w:vAlign w:val="center"/>
          </w:tcPr>
          <w:p w:rsidR="00B26994" w:rsidRPr="00666C9B" w:rsidRDefault="00B26994" w:rsidP="00497D4C">
            <w:pPr>
              <w:pStyle w:val="ab"/>
              <w:spacing w:line="360" w:lineRule="auto"/>
            </w:pPr>
            <w:r>
              <w:t>2480</w:t>
            </w:r>
          </w:p>
        </w:tc>
        <w:tc>
          <w:tcPr>
            <w:tcW w:w="982" w:type="dxa"/>
            <w:vAlign w:val="center"/>
          </w:tcPr>
          <w:p w:rsidR="00B26994" w:rsidRPr="00666C9B" w:rsidRDefault="00B26994" w:rsidP="00497D4C">
            <w:pPr>
              <w:pStyle w:val="ab"/>
              <w:spacing w:line="360" w:lineRule="auto"/>
            </w:pPr>
            <w:r>
              <w:t>13,27</w:t>
            </w:r>
          </w:p>
        </w:tc>
        <w:tc>
          <w:tcPr>
            <w:tcW w:w="993" w:type="dxa"/>
            <w:vAlign w:val="center"/>
          </w:tcPr>
          <w:p w:rsidR="00B26994" w:rsidRPr="00666C9B" w:rsidRDefault="00B26994" w:rsidP="00497D4C">
            <w:pPr>
              <w:pStyle w:val="ab"/>
              <w:spacing w:line="360" w:lineRule="auto"/>
            </w:pPr>
            <w:r>
              <w:t>1778</w:t>
            </w:r>
          </w:p>
        </w:tc>
        <w:tc>
          <w:tcPr>
            <w:tcW w:w="1275" w:type="dxa"/>
            <w:vAlign w:val="center"/>
          </w:tcPr>
          <w:p w:rsidR="00B26994" w:rsidRPr="00666C9B" w:rsidRDefault="00B26994" w:rsidP="00497D4C">
            <w:pPr>
              <w:pStyle w:val="ab"/>
              <w:spacing w:line="360" w:lineRule="auto"/>
            </w:pPr>
            <w:r>
              <w:t>8,67</w:t>
            </w:r>
          </w:p>
        </w:tc>
        <w:tc>
          <w:tcPr>
            <w:tcW w:w="1060" w:type="dxa"/>
            <w:vAlign w:val="center"/>
          </w:tcPr>
          <w:p w:rsidR="00B26994" w:rsidRPr="00666C9B" w:rsidRDefault="00B26994" w:rsidP="00497D4C">
            <w:pPr>
              <w:pStyle w:val="ab"/>
              <w:spacing w:line="360" w:lineRule="auto"/>
            </w:pPr>
            <w:r>
              <w:t>353,28</w:t>
            </w:r>
          </w:p>
        </w:tc>
      </w:tr>
      <w:tr w:rsidR="00B26994" w:rsidRPr="00497D4C" w:rsidTr="00497D4C">
        <w:trPr>
          <w:trHeight w:val="480"/>
          <w:jc w:val="center"/>
        </w:trPr>
        <w:tc>
          <w:tcPr>
            <w:tcW w:w="2054" w:type="dxa"/>
            <w:vAlign w:val="center"/>
          </w:tcPr>
          <w:p w:rsidR="00B26994" w:rsidRPr="00666C9B" w:rsidRDefault="00B26994" w:rsidP="00497D4C">
            <w:pPr>
              <w:pStyle w:val="ab"/>
              <w:spacing w:line="360" w:lineRule="auto"/>
            </w:pPr>
            <w:r w:rsidRPr="00666C9B">
              <w:t>Нераспределенная прибыль</w:t>
            </w:r>
          </w:p>
        </w:tc>
        <w:tc>
          <w:tcPr>
            <w:tcW w:w="968" w:type="dxa"/>
            <w:vAlign w:val="center"/>
          </w:tcPr>
          <w:p w:rsidR="00B26994" w:rsidRPr="00666C9B" w:rsidRDefault="00B26994" w:rsidP="00497D4C">
            <w:pPr>
              <w:pStyle w:val="ab"/>
              <w:spacing w:line="360" w:lineRule="auto"/>
            </w:pPr>
            <w:r>
              <w:t>520</w:t>
            </w:r>
          </w:p>
        </w:tc>
        <w:tc>
          <w:tcPr>
            <w:tcW w:w="1166" w:type="dxa"/>
            <w:vAlign w:val="center"/>
          </w:tcPr>
          <w:p w:rsidR="00B26994" w:rsidRPr="00666C9B" w:rsidRDefault="00B26994" w:rsidP="00497D4C">
            <w:pPr>
              <w:pStyle w:val="ab"/>
              <w:spacing w:line="360" w:lineRule="auto"/>
            </w:pPr>
            <w:r>
              <w:t>3,41</w:t>
            </w:r>
          </w:p>
        </w:tc>
        <w:tc>
          <w:tcPr>
            <w:tcW w:w="994" w:type="dxa"/>
            <w:vAlign w:val="center"/>
          </w:tcPr>
          <w:p w:rsidR="00B26994" w:rsidRPr="00666C9B" w:rsidRDefault="00B26994" w:rsidP="00497D4C">
            <w:pPr>
              <w:pStyle w:val="ab"/>
              <w:spacing w:line="360" w:lineRule="auto"/>
            </w:pPr>
            <w:r>
              <w:t>2298</w:t>
            </w:r>
          </w:p>
        </w:tc>
        <w:tc>
          <w:tcPr>
            <w:tcW w:w="982" w:type="dxa"/>
            <w:vAlign w:val="center"/>
          </w:tcPr>
          <w:p w:rsidR="00B26994" w:rsidRPr="00666C9B" w:rsidRDefault="00B26994" w:rsidP="00497D4C">
            <w:pPr>
              <w:pStyle w:val="ab"/>
              <w:spacing w:line="360" w:lineRule="auto"/>
            </w:pPr>
            <w:r>
              <w:t>12,3</w:t>
            </w:r>
          </w:p>
        </w:tc>
        <w:tc>
          <w:tcPr>
            <w:tcW w:w="993" w:type="dxa"/>
            <w:vAlign w:val="center"/>
          </w:tcPr>
          <w:p w:rsidR="00B26994" w:rsidRPr="00666C9B" w:rsidRDefault="00B26994" w:rsidP="00497D4C">
            <w:pPr>
              <w:pStyle w:val="ab"/>
              <w:spacing w:line="360" w:lineRule="auto"/>
            </w:pPr>
            <w:r>
              <w:t>1778</w:t>
            </w:r>
          </w:p>
        </w:tc>
        <w:tc>
          <w:tcPr>
            <w:tcW w:w="1275" w:type="dxa"/>
            <w:vAlign w:val="center"/>
          </w:tcPr>
          <w:p w:rsidR="00B26994" w:rsidRPr="00666C9B" w:rsidRDefault="00B26994" w:rsidP="00497D4C">
            <w:pPr>
              <w:pStyle w:val="ab"/>
              <w:spacing w:line="360" w:lineRule="auto"/>
            </w:pPr>
            <w:r>
              <w:t>8,89</w:t>
            </w:r>
          </w:p>
        </w:tc>
        <w:tc>
          <w:tcPr>
            <w:tcW w:w="1060" w:type="dxa"/>
            <w:vAlign w:val="center"/>
          </w:tcPr>
          <w:p w:rsidR="00B26994" w:rsidRPr="00666C9B" w:rsidRDefault="00B26994" w:rsidP="00497D4C">
            <w:pPr>
              <w:pStyle w:val="ab"/>
              <w:spacing w:line="360" w:lineRule="auto"/>
            </w:pPr>
            <w:r>
              <w:t>441,92</w:t>
            </w:r>
          </w:p>
        </w:tc>
      </w:tr>
      <w:tr w:rsidR="00B26994" w:rsidRPr="00497D4C" w:rsidTr="00497D4C">
        <w:trPr>
          <w:trHeight w:val="510"/>
          <w:jc w:val="center"/>
        </w:trPr>
        <w:tc>
          <w:tcPr>
            <w:tcW w:w="2054" w:type="dxa"/>
            <w:vAlign w:val="center"/>
          </w:tcPr>
          <w:p w:rsidR="00B26994" w:rsidRPr="00666C9B" w:rsidRDefault="00B26994" w:rsidP="00497D4C">
            <w:pPr>
              <w:pStyle w:val="ab"/>
              <w:spacing w:line="360" w:lineRule="auto"/>
            </w:pPr>
            <w:r w:rsidRPr="00666C9B">
              <w:t>Приравненные к собственным средствам</w:t>
            </w:r>
          </w:p>
        </w:tc>
        <w:tc>
          <w:tcPr>
            <w:tcW w:w="968" w:type="dxa"/>
            <w:vAlign w:val="center"/>
          </w:tcPr>
          <w:p w:rsidR="00B26994" w:rsidRPr="00666C9B" w:rsidRDefault="00B26994" w:rsidP="00497D4C">
            <w:pPr>
              <w:pStyle w:val="ab"/>
              <w:spacing w:line="360" w:lineRule="auto"/>
            </w:pPr>
            <w:r>
              <w:t>182</w:t>
            </w:r>
          </w:p>
        </w:tc>
        <w:tc>
          <w:tcPr>
            <w:tcW w:w="1166" w:type="dxa"/>
            <w:vAlign w:val="center"/>
          </w:tcPr>
          <w:p w:rsidR="00B26994" w:rsidRPr="00666C9B" w:rsidRDefault="00B26994" w:rsidP="00497D4C">
            <w:pPr>
              <w:pStyle w:val="ab"/>
              <w:spacing w:line="360" w:lineRule="auto"/>
            </w:pPr>
            <w:r>
              <w:t>1,19</w:t>
            </w:r>
          </w:p>
        </w:tc>
        <w:tc>
          <w:tcPr>
            <w:tcW w:w="994" w:type="dxa"/>
            <w:vAlign w:val="center"/>
          </w:tcPr>
          <w:p w:rsidR="00B26994" w:rsidRPr="00666C9B" w:rsidRDefault="00B26994" w:rsidP="00497D4C">
            <w:pPr>
              <w:pStyle w:val="ab"/>
              <w:spacing w:line="360" w:lineRule="auto"/>
            </w:pPr>
            <w:r>
              <w:t>182</w:t>
            </w:r>
          </w:p>
        </w:tc>
        <w:tc>
          <w:tcPr>
            <w:tcW w:w="982" w:type="dxa"/>
            <w:vAlign w:val="center"/>
          </w:tcPr>
          <w:p w:rsidR="00B26994" w:rsidRPr="00666C9B" w:rsidRDefault="00B26994" w:rsidP="00497D4C">
            <w:pPr>
              <w:pStyle w:val="ab"/>
              <w:spacing w:line="360" w:lineRule="auto"/>
            </w:pPr>
            <w:r>
              <w:t>0,97</w:t>
            </w:r>
          </w:p>
        </w:tc>
        <w:tc>
          <w:tcPr>
            <w:tcW w:w="993" w:type="dxa"/>
            <w:vAlign w:val="center"/>
          </w:tcPr>
          <w:p w:rsidR="00B26994" w:rsidRPr="00666C9B" w:rsidRDefault="00B26994" w:rsidP="00497D4C">
            <w:pPr>
              <w:pStyle w:val="ab"/>
              <w:spacing w:line="360" w:lineRule="auto"/>
            </w:pPr>
            <w:r w:rsidRPr="00666C9B">
              <w:t>0</w:t>
            </w:r>
          </w:p>
        </w:tc>
        <w:tc>
          <w:tcPr>
            <w:tcW w:w="1275" w:type="dxa"/>
            <w:vAlign w:val="center"/>
          </w:tcPr>
          <w:p w:rsidR="00B26994" w:rsidRPr="00666C9B" w:rsidRDefault="00B26994" w:rsidP="00497D4C">
            <w:pPr>
              <w:pStyle w:val="ab"/>
              <w:spacing w:line="360" w:lineRule="auto"/>
            </w:pPr>
            <w:r>
              <w:t>-0,22</w:t>
            </w:r>
          </w:p>
        </w:tc>
        <w:tc>
          <w:tcPr>
            <w:tcW w:w="1060" w:type="dxa"/>
            <w:vAlign w:val="center"/>
          </w:tcPr>
          <w:p w:rsidR="00B26994" w:rsidRPr="00666C9B" w:rsidRDefault="00B26994" w:rsidP="00497D4C">
            <w:pPr>
              <w:pStyle w:val="ab"/>
              <w:spacing w:line="360" w:lineRule="auto"/>
            </w:pPr>
            <w:r w:rsidRPr="00666C9B">
              <w:t>100,00</w:t>
            </w:r>
          </w:p>
        </w:tc>
      </w:tr>
      <w:tr w:rsidR="00B26994" w:rsidRPr="00497D4C" w:rsidTr="00497D4C">
        <w:trPr>
          <w:trHeight w:val="510"/>
          <w:jc w:val="center"/>
        </w:trPr>
        <w:tc>
          <w:tcPr>
            <w:tcW w:w="2054" w:type="dxa"/>
            <w:vAlign w:val="center"/>
          </w:tcPr>
          <w:p w:rsidR="00B26994" w:rsidRPr="00666C9B" w:rsidRDefault="00B26994" w:rsidP="00497D4C">
            <w:pPr>
              <w:pStyle w:val="ab"/>
              <w:spacing w:line="360" w:lineRule="auto"/>
            </w:pPr>
            <w:r w:rsidRPr="00666C9B">
              <w:t xml:space="preserve">Заемные средства - всего, в т. ч. </w:t>
            </w:r>
          </w:p>
        </w:tc>
        <w:tc>
          <w:tcPr>
            <w:tcW w:w="968" w:type="dxa"/>
            <w:vAlign w:val="center"/>
          </w:tcPr>
          <w:p w:rsidR="00B26994" w:rsidRPr="00666C9B" w:rsidRDefault="00B26994" w:rsidP="00497D4C">
            <w:pPr>
              <w:pStyle w:val="ab"/>
              <w:spacing w:line="360" w:lineRule="auto"/>
            </w:pPr>
            <w:r>
              <w:t>9560</w:t>
            </w:r>
          </w:p>
        </w:tc>
        <w:tc>
          <w:tcPr>
            <w:tcW w:w="1166" w:type="dxa"/>
            <w:vAlign w:val="center"/>
          </w:tcPr>
          <w:p w:rsidR="00B26994" w:rsidRPr="00666C9B" w:rsidRDefault="00B26994" w:rsidP="00497D4C">
            <w:pPr>
              <w:pStyle w:val="ab"/>
              <w:spacing w:line="360" w:lineRule="auto"/>
            </w:pPr>
            <w:r>
              <w:t>62,69</w:t>
            </w:r>
          </w:p>
        </w:tc>
        <w:tc>
          <w:tcPr>
            <w:tcW w:w="994" w:type="dxa"/>
            <w:vAlign w:val="center"/>
          </w:tcPr>
          <w:p w:rsidR="00B26994" w:rsidRPr="00666C9B" w:rsidRDefault="00B26994" w:rsidP="00497D4C">
            <w:pPr>
              <w:pStyle w:val="ab"/>
              <w:spacing w:line="360" w:lineRule="auto"/>
            </w:pPr>
            <w:r>
              <w:t>7650</w:t>
            </w:r>
          </w:p>
        </w:tc>
        <w:tc>
          <w:tcPr>
            <w:tcW w:w="982" w:type="dxa"/>
            <w:vAlign w:val="center"/>
          </w:tcPr>
          <w:p w:rsidR="00B26994" w:rsidRPr="00666C9B" w:rsidRDefault="00B26994" w:rsidP="00497D4C">
            <w:pPr>
              <w:pStyle w:val="ab"/>
              <w:spacing w:line="360" w:lineRule="auto"/>
            </w:pPr>
            <w:r>
              <w:t>40,93</w:t>
            </w:r>
          </w:p>
        </w:tc>
        <w:tc>
          <w:tcPr>
            <w:tcW w:w="993" w:type="dxa"/>
            <w:vAlign w:val="center"/>
          </w:tcPr>
          <w:p w:rsidR="00B26994" w:rsidRPr="00666C9B" w:rsidRDefault="00B26994" w:rsidP="00497D4C">
            <w:pPr>
              <w:pStyle w:val="ab"/>
              <w:spacing w:line="360" w:lineRule="auto"/>
            </w:pPr>
            <w:r w:rsidRPr="00666C9B">
              <w:t>-</w:t>
            </w:r>
            <w:r>
              <w:t>1910</w:t>
            </w:r>
          </w:p>
        </w:tc>
        <w:tc>
          <w:tcPr>
            <w:tcW w:w="1275" w:type="dxa"/>
            <w:vAlign w:val="center"/>
          </w:tcPr>
          <w:p w:rsidR="00B26994" w:rsidRPr="00666C9B" w:rsidRDefault="00B26994" w:rsidP="00497D4C">
            <w:pPr>
              <w:pStyle w:val="ab"/>
              <w:spacing w:line="360" w:lineRule="auto"/>
            </w:pPr>
            <w:r>
              <w:t>-</w:t>
            </w:r>
            <w:r w:rsidRPr="00666C9B">
              <w:t xml:space="preserve"> </w:t>
            </w:r>
            <w:r>
              <w:t>21,76</w:t>
            </w:r>
          </w:p>
        </w:tc>
        <w:tc>
          <w:tcPr>
            <w:tcW w:w="1060" w:type="dxa"/>
            <w:vAlign w:val="center"/>
          </w:tcPr>
          <w:p w:rsidR="00B26994" w:rsidRPr="00666C9B" w:rsidRDefault="00B26994" w:rsidP="00497D4C">
            <w:pPr>
              <w:pStyle w:val="ab"/>
              <w:spacing w:line="360" w:lineRule="auto"/>
            </w:pPr>
            <w:r>
              <w:t>80,02</w:t>
            </w:r>
          </w:p>
        </w:tc>
      </w:tr>
      <w:tr w:rsidR="00B26994" w:rsidRPr="00497D4C" w:rsidTr="00497D4C">
        <w:trPr>
          <w:trHeight w:val="315"/>
          <w:jc w:val="center"/>
        </w:trPr>
        <w:tc>
          <w:tcPr>
            <w:tcW w:w="2054" w:type="dxa"/>
            <w:vAlign w:val="center"/>
          </w:tcPr>
          <w:p w:rsidR="00B26994" w:rsidRPr="00666C9B" w:rsidRDefault="00B26994" w:rsidP="00497D4C">
            <w:pPr>
              <w:pStyle w:val="ab"/>
              <w:spacing w:line="360" w:lineRule="auto"/>
            </w:pPr>
            <w:r w:rsidRPr="00666C9B">
              <w:t>Краткосрочные займы</w:t>
            </w:r>
          </w:p>
        </w:tc>
        <w:tc>
          <w:tcPr>
            <w:tcW w:w="968" w:type="dxa"/>
            <w:vAlign w:val="center"/>
          </w:tcPr>
          <w:p w:rsidR="00B26994" w:rsidRPr="00666C9B" w:rsidRDefault="00B26994" w:rsidP="00497D4C">
            <w:pPr>
              <w:pStyle w:val="ab"/>
              <w:spacing w:line="360" w:lineRule="auto"/>
            </w:pPr>
            <w:r>
              <w:t>9560</w:t>
            </w:r>
          </w:p>
        </w:tc>
        <w:tc>
          <w:tcPr>
            <w:tcW w:w="1166" w:type="dxa"/>
            <w:vAlign w:val="center"/>
          </w:tcPr>
          <w:p w:rsidR="00B26994" w:rsidRPr="00666C9B" w:rsidRDefault="00B26994" w:rsidP="00497D4C">
            <w:pPr>
              <w:pStyle w:val="ab"/>
              <w:spacing w:line="360" w:lineRule="auto"/>
            </w:pPr>
            <w:r>
              <w:t>62,69</w:t>
            </w:r>
          </w:p>
        </w:tc>
        <w:tc>
          <w:tcPr>
            <w:tcW w:w="994" w:type="dxa"/>
            <w:vAlign w:val="center"/>
          </w:tcPr>
          <w:p w:rsidR="00B26994" w:rsidRPr="00666C9B" w:rsidRDefault="00B26994" w:rsidP="00497D4C">
            <w:pPr>
              <w:pStyle w:val="ab"/>
              <w:spacing w:line="360" w:lineRule="auto"/>
            </w:pPr>
            <w:r>
              <w:t>7650</w:t>
            </w:r>
          </w:p>
        </w:tc>
        <w:tc>
          <w:tcPr>
            <w:tcW w:w="982" w:type="dxa"/>
            <w:vAlign w:val="center"/>
          </w:tcPr>
          <w:p w:rsidR="00B26994" w:rsidRPr="00666C9B" w:rsidRDefault="00B26994" w:rsidP="00497D4C">
            <w:pPr>
              <w:pStyle w:val="ab"/>
              <w:spacing w:line="360" w:lineRule="auto"/>
            </w:pPr>
            <w:r>
              <w:t>40,93</w:t>
            </w:r>
          </w:p>
        </w:tc>
        <w:tc>
          <w:tcPr>
            <w:tcW w:w="993" w:type="dxa"/>
            <w:vAlign w:val="center"/>
          </w:tcPr>
          <w:p w:rsidR="00B26994" w:rsidRPr="00666C9B" w:rsidRDefault="00B26994" w:rsidP="00497D4C">
            <w:pPr>
              <w:pStyle w:val="ab"/>
              <w:spacing w:line="360" w:lineRule="auto"/>
            </w:pPr>
            <w:r w:rsidRPr="00666C9B">
              <w:t>-</w:t>
            </w:r>
            <w:r>
              <w:t>1910</w:t>
            </w:r>
          </w:p>
        </w:tc>
        <w:tc>
          <w:tcPr>
            <w:tcW w:w="1275" w:type="dxa"/>
            <w:vAlign w:val="center"/>
          </w:tcPr>
          <w:p w:rsidR="00B26994" w:rsidRPr="00666C9B" w:rsidRDefault="00B26994" w:rsidP="00497D4C">
            <w:pPr>
              <w:pStyle w:val="ab"/>
              <w:spacing w:line="360" w:lineRule="auto"/>
            </w:pPr>
            <w:r w:rsidRPr="00666C9B">
              <w:t>-</w:t>
            </w:r>
            <w:r>
              <w:t>21,76</w:t>
            </w:r>
          </w:p>
        </w:tc>
        <w:tc>
          <w:tcPr>
            <w:tcW w:w="1060" w:type="dxa"/>
            <w:vAlign w:val="center"/>
          </w:tcPr>
          <w:p w:rsidR="00B26994" w:rsidRPr="00666C9B" w:rsidRDefault="00B26994" w:rsidP="00497D4C">
            <w:pPr>
              <w:pStyle w:val="ab"/>
              <w:spacing w:line="360" w:lineRule="auto"/>
            </w:pPr>
            <w:r>
              <w:t>80,02</w:t>
            </w:r>
          </w:p>
        </w:tc>
      </w:tr>
      <w:tr w:rsidR="00B26994" w:rsidRPr="00497D4C" w:rsidTr="00497D4C">
        <w:trPr>
          <w:trHeight w:val="315"/>
          <w:jc w:val="center"/>
        </w:trPr>
        <w:tc>
          <w:tcPr>
            <w:tcW w:w="2054" w:type="dxa"/>
            <w:vAlign w:val="center"/>
          </w:tcPr>
          <w:p w:rsidR="00B26994" w:rsidRPr="00666C9B" w:rsidRDefault="00B26994" w:rsidP="00497D4C">
            <w:pPr>
              <w:pStyle w:val="ab"/>
              <w:spacing w:line="360" w:lineRule="auto"/>
            </w:pPr>
            <w:r w:rsidRPr="00666C9B">
              <w:t>Краткосрочные кредиты</w:t>
            </w:r>
          </w:p>
        </w:tc>
        <w:tc>
          <w:tcPr>
            <w:tcW w:w="968" w:type="dxa"/>
            <w:vAlign w:val="center"/>
          </w:tcPr>
          <w:p w:rsidR="00B26994" w:rsidRPr="00666C9B" w:rsidRDefault="00B26994" w:rsidP="00497D4C">
            <w:pPr>
              <w:pStyle w:val="ab"/>
              <w:spacing w:line="360" w:lineRule="auto"/>
            </w:pPr>
            <w:r w:rsidRPr="00666C9B">
              <w:t>0</w:t>
            </w:r>
          </w:p>
        </w:tc>
        <w:tc>
          <w:tcPr>
            <w:tcW w:w="1166" w:type="dxa"/>
            <w:vAlign w:val="center"/>
          </w:tcPr>
          <w:p w:rsidR="00B26994" w:rsidRPr="00666C9B" w:rsidRDefault="00B26994" w:rsidP="00497D4C">
            <w:pPr>
              <w:pStyle w:val="ab"/>
              <w:spacing w:line="360" w:lineRule="auto"/>
            </w:pPr>
            <w:r w:rsidRPr="00666C9B">
              <w:t>0,00</w:t>
            </w:r>
          </w:p>
        </w:tc>
        <w:tc>
          <w:tcPr>
            <w:tcW w:w="994" w:type="dxa"/>
            <w:vAlign w:val="center"/>
          </w:tcPr>
          <w:p w:rsidR="00B26994" w:rsidRPr="00666C9B" w:rsidRDefault="00B26994" w:rsidP="00497D4C">
            <w:pPr>
              <w:pStyle w:val="ab"/>
              <w:spacing w:line="360" w:lineRule="auto"/>
            </w:pPr>
            <w:r w:rsidRPr="00666C9B">
              <w:t>0</w:t>
            </w:r>
          </w:p>
        </w:tc>
        <w:tc>
          <w:tcPr>
            <w:tcW w:w="982" w:type="dxa"/>
            <w:vAlign w:val="center"/>
          </w:tcPr>
          <w:p w:rsidR="00B26994" w:rsidRPr="00666C9B" w:rsidRDefault="00B26994" w:rsidP="00497D4C">
            <w:pPr>
              <w:pStyle w:val="ab"/>
              <w:spacing w:line="360" w:lineRule="auto"/>
            </w:pPr>
            <w:r w:rsidRPr="00666C9B">
              <w:t>0,00</w:t>
            </w:r>
          </w:p>
        </w:tc>
        <w:tc>
          <w:tcPr>
            <w:tcW w:w="993" w:type="dxa"/>
            <w:vAlign w:val="center"/>
          </w:tcPr>
          <w:p w:rsidR="00B26994" w:rsidRPr="00666C9B" w:rsidRDefault="00B26994" w:rsidP="00497D4C">
            <w:pPr>
              <w:pStyle w:val="ab"/>
              <w:spacing w:line="360" w:lineRule="auto"/>
            </w:pPr>
            <w:r w:rsidRPr="00666C9B">
              <w:t>0</w:t>
            </w:r>
          </w:p>
        </w:tc>
        <w:tc>
          <w:tcPr>
            <w:tcW w:w="1275" w:type="dxa"/>
            <w:vAlign w:val="center"/>
          </w:tcPr>
          <w:p w:rsidR="00B26994" w:rsidRPr="00666C9B" w:rsidRDefault="00B26994" w:rsidP="00497D4C">
            <w:pPr>
              <w:pStyle w:val="ab"/>
              <w:spacing w:line="360" w:lineRule="auto"/>
            </w:pPr>
            <w:r w:rsidRPr="00666C9B">
              <w:t>0,00</w:t>
            </w:r>
          </w:p>
        </w:tc>
        <w:tc>
          <w:tcPr>
            <w:tcW w:w="1060" w:type="dxa"/>
            <w:vAlign w:val="center"/>
          </w:tcPr>
          <w:p w:rsidR="00B26994" w:rsidRPr="00666C9B" w:rsidRDefault="00B26994" w:rsidP="00497D4C">
            <w:pPr>
              <w:pStyle w:val="ab"/>
              <w:spacing w:line="360" w:lineRule="auto"/>
            </w:pPr>
            <w:r w:rsidRPr="00666C9B">
              <w:t>0,00</w:t>
            </w:r>
          </w:p>
        </w:tc>
      </w:tr>
      <w:tr w:rsidR="00B26994" w:rsidRPr="00497D4C" w:rsidTr="00497D4C">
        <w:trPr>
          <w:trHeight w:val="510"/>
          <w:jc w:val="center"/>
        </w:trPr>
        <w:tc>
          <w:tcPr>
            <w:tcW w:w="2054" w:type="dxa"/>
            <w:vAlign w:val="center"/>
          </w:tcPr>
          <w:p w:rsidR="00B26994" w:rsidRPr="00666C9B" w:rsidRDefault="00B26994" w:rsidP="00497D4C">
            <w:pPr>
              <w:pStyle w:val="ab"/>
              <w:spacing w:line="360" w:lineRule="auto"/>
            </w:pPr>
            <w:r w:rsidRPr="00666C9B">
              <w:t xml:space="preserve">Привлеченные средства - всего, в т. ч. </w:t>
            </w:r>
          </w:p>
        </w:tc>
        <w:tc>
          <w:tcPr>
            <w:tcW w:w="968" w:type="dxa"/>
            <w:vAlign w:val="center"/>
          </w:tcPr>
          <w:p w:rsidR="00B26994" w:rsidRPr="00666C9B" w:rsidRDefault="00B26994" w:rsidP="00497D4C">
            <w:pPr>
              <w:pStyle w:val="ab"/>
              <w:spacing w:line="360" w:lineRule="auto"/>
            </w:pPr>
            <w:r>
              <w:t>4988</w:t>
            </w:r>
          </w:p>
        </w:tc>
        <w:tc>
          <w:tcPr>
            <w:tcW w:w="1166" w:type="dxa"/>
            <w:vAlign w:val="center"/>
          </w:tcPr>
          <w:p w:rsidR="00B26994" w:rsidRPr="00666C9B" w:rsidRDefault="00B26994" w:rsidP="00497D4C">
            <w:pPr>
              <w:pStyle w:val="ab"/>
              <w:spacing w:line="360" w:lineRule="auto"/>
            </w:pPr>
            <w:r>
              <w:t>32,71</w:t>
            </w:r>
          </w:p>
        </w:tc>
        <w:tc>
          <w:tcPr>
            <w:tcW w:w="994" w:type="dxa"/>
            <w:vAlign w:val="center"/>
          </w:tcPr>
          <w:p w:rsidR="00B26994" w:rsidRPr="00666C9B" w:rsidRDefault="00B26994" w:rsidP="00497D4C">
            <w:pPr>
              <w:pStyle w:val="ab"/>
              <w:spacing w:line="360" w:lineRule="auto"/>
            </w:pPr>
            <w:r>
              <w:t>8560</w:t>
            </w:r>
          </w:p>
        </w:tc>
        <w:tc>
          <w:tcPr>
            <w:tcW w:w="982" w:type="dxa"/>
            <w:vAlign w:val="center"/>
          </w:tcPr>
          <w:p w:rsidR="00B26994" w:rsidRPr="00666C9B" w:rsidRDefault="00B26994" w:rsidP="00497D4C">
            <w:pPr>
              <w:pStyle w:val="ab"/>
              <w:spacing w:line="360" w:lineRule="auto"/>
            </w:pPr>
            <w:r>
              <w:t>45,8</w:t>
            </w:r>
          </w:p>
        </w:tc>
        <w:tc>
          <w:tcPr>
            <w:tcW w:w="993" w:type="dxa"/>
            <w:vAlign w:val="center"/>
          </w:tcPr>
          <w:p w:rsidR="00B26994" w:rsidRPr="00666C9B" w:rsidRDefault="00B26994" w:rsidP="00497D4C">
            <w:pPr>
              <w:pStyle w:val="ab"/>
              <w:spacing w:line="360" w:lineRule="auto"/>
            </w:pPr>
            <w:r>
              <w:t>3572</w:t>
            </w:r>
          </w:p>
        </w:tc>
        <w:tc>
          <w:tcPr>
            <w:tcW w:w="1275" w:type="dxa"/>
            <w:vAlign w:val="center"/>
          </w:tcPr>
          <w:p w:rsidR="00B26994" w:rsidRPr="00666C9B" w:rsidRDefault="00B26994" w:rsidP="00497D4C">
            <w:pPr>
              <w:pStyle w:val="ab"/>
              <w:spacing w:line="360" w:lineRule="auto"/>
            </w:pPr>
            <w:r>
              <w:t>13,09</w:t>
            </w:r>
          </w:p>
        </w:tc>
        <w:tc>
          <w:tcPr>
            <w:tcW w:w="1060" w:type="dxa"/>
            <w:vAlign w:val="center"/>
          </w:tcPr>
          <w:p w:rsidR="00B26994" w:rsidRPr="00666C9B" w:rsidRDefault="00B26994" w:rsidP="00497D4C">
            <w:pPr>
              <w:pStyle w:val="ab"/>
              <w:spacing w:line="360" w:lineRule="auto"/>
            </w:pPr>
            <w:r>
              <w:t>171,61</w:t>
            </w:r>
          </w:p>
        </w:tc>
      </w:tr>
      <w:tr w:rsidR="00B26994" w:rsidRPr="00497D4C" w:rsidTr="00497D4C">
        <w:trPr>
          <w:trHeight w:val="315"/>
          <w:jc w:val="center"/>
        </w:trPr>
        <w:tc>
          <w:tcPr>
            <w:tcW w:w="2054" w:type="dxa"/>
            <w:vAlign w:val="center"/>
          </w:tcPr>
          <w:p w:rsidR="00B26994" w:rsidRPr="00666C9B" w:rsidRDefault="00B26994" w:rsidP="00497D4C">
            <w:pPr>
              <w:pStyle w:val="ab"/>
              <w:spacing w:line="360" w:lineRule="auto"/>
            </w:pPr>
            <w:r w:rsidRPr="00666C9B">
              <w:t>Кредиторская задоленность</w:t>
            </w:r>
          </w:p>
        </w:tc>
        <w:tc>
          <w:tcPr>
            <w:tcW w:w="968" w:type="dxa"/>
            <w:vAlign w:val="center"/>
          </w:tcPr>
          <w:p w:rsidR="00B26994" w:rsidRPr="00666C9B" w:rsidRDefault="00B26994" w:rsidP="00497D4C">
            <w:pPr>
              <w:pStyle w:val="ab"/>
              <w:spacing w:line="360" w:lineRule="auto"/>
            </w:pPr>
            <w:r>
              <w:t>4988</w:t>
            </w:r>
          </w:p>
        </w:tc>
        <w:tc>
          <w:tcPr>
            <w:tcW w:w="1166" w:type="dxa"/>
            <w:vAlign w:val="center"/>
          </w:tcPr>
          <w:p w:rsidR="00B26994" w:rsidRPr="00666C9B" w:rsidRDefault="00B26994" w:rsidP="00497D4C">
            <w:pPr>
              <w:pStyle w:val="ab"/>
              <w:spacing w:line="360" w:lineRule="auto"/>
            </w:pPr>
            <w:r>
              <w:t>32,71</w:t>
            </w:r>
          </w:p>
        </w:tc>
        <w:tc>
          <w:tcPr>
            <w:tcW w:w="994" w:type="dxa"/>
            <w:vAlign w:val="center"/>
          </w:tcPr>
          <w:p w:rsidR="00B26994" w:rsidRPr="00666C9B" w:rsidRDefault="00B26994" w:rsidP="00497D4C">
            <w:pPr>
              <w:pStyle w:val="ab"/>
              <w:spacing w:line="360" w:lineRule="auto"/>
            </w:pPr>
            <w:r>
              <w:t>8560</w:t>
            </w:r>
          </w:p>
        </w:tc>
        <w:tc>
          <w:tcPr>
            <w:tcW w:w="982" w:type="dxa"/>
            <w:vAlign w:val="center"/>
          </w:tcPr>
          <w:p w:rsidR="00B26994" w:rsidRPr="00666C9B" w:rsidRDefault="00B26994" w:rsidP="00497D4C">
            <w:pPr>
              <w:pStyle w:val="ab"/>
              <w:spacing w:line="360" w:lineRule="auto"/>
            </w:pPr>
            <w:r>
              <w:t>45,8</w:t>
            </w:r>
          </w:p>
        </w:tc>
        <w:tc>
          <w:tcPr>
            <w:tcW w:w="993" w:type="dxa"/>
            <w:vAlign w:val="center"/>
          </w:tcPr>
          <w:p w:rsidR="00B26994" w:rsidRPr="00666C9B" w:rsidRDefault="00B26994" w:rsidP="00497D4C">
            <w:pPr>
              <w:pStyle w:val="ab"/>
              <w:spacing w:line="360" w:lineRule="auto"/>
            </w:pPr>
            <w:r>
              <w:t>3572</w:t>
            </w:r>
          </w:p>
        </w:tc>
        <w:tc>
          <w:tcPr>
            <w:tcW w:w="1275" w:type="dxa"/>
            <w:vAlign w:val="center"/>
          </w:tcPr>
          <w:p w:rsidR="00B26994" w:rsidRPr="00666C9B" w:rsidRDefault="00B26994" w:rsidP="00497D4C">
            <w:pPr>
              <w:pStyle w:val="ab"/>
              <w:spacing w:line="360" w:lineRule="auto"/>
            </w:pPr>
            <w:r>
              <w:t>13,09</w:t>
            </w:r>
          </w:p>
        </w:tc>
        <w:tc>
          <w:tcPr>
            <w:tcW w:w="1060" w:type="dxa"/>
            <w:vAlign w:val="center"/>
          </w:tcPr>
          <w:p w:rsidR="00B26994" w:rsidRPr="00666C9B" w:rsidRDefault="00B26994" w:rsidP="00497D4C">
            <w:pPr>
              <w:pStyle w:val="ab"/>
              <w:spacing w:line="360" w:lineRule="auto"/>
            </w:pPr>
            <w:r>
              <w:t>171,61</w:t>
            </w:r>
          </w:p>
        </w:tc>
      </w:tr>
      <w:tr w:rsidR="00B26994" w:rsidRPr="00497D4C" w:rsidTr="00497D4C">
        <w:trPr>
          <w:trHeight w:val="315"/>
          <w:jc w:val="center"/>
        </w:trPr>
        <w:tc>
          <w:tcPr>
            <w:tcW w:w="2054" w:type="dxa"/>
            <w:vAlign w:val="center"/>
          </w:tcPr>
          <w:p w:rsidR="00B26994" w:rsidRPr="00666C9B" w:rsidRDefault="00B26994" w:rsidP="00497D4C">
            <w:pPr>
              <w:pStyle w:val="ab"/>
              <w:spacing w:line="360" w:lineRule="auto"/>
            </w:pPr>
            <w:r w:rsidRPr="00666C9B">
              <w:t xml:space="preserve">Итого: </w:t>
            </w:r>
          </w:p>
        </w:tc>
        <w:tc>
          <w:tcPr>
            <w:tcW w:w="968" w:type="dxa"/>
            <w:vAlign w:val="center"/>
          </w:tcPr>
          <w:p w:rsidR="00B26994" w:rsidRPr="00666C9B" w:rsidRDefault="00B26994" w:rsidP="00497D4C">
            <w:pPr>
              <w:pStyle w:val="ab"/>
              <w:spacing w:line="360" w:lineRule="auto"/>
            </w:pPr>
            <w:r>
              <w:t>15250</w:t>
            </w:r>
          </w:p>
        </w:tc>
        <w:tc>
          <w:tcPr>
            <w:tcW w:w="1166" w:type="dxa"/>
            <w:vAlign w:val="center"/>
          </w:tcPr>
          <w:p w:rsidR="00B26994" w:rsidRPr="00666C9B" w:rsidRDefault="00B26994" w:rsidP="00497D4C">
            <w:pPr>
              <w:pStyle w:val="ab"/>
              <w:spacing w:line="360" w:lineRule="auto"/>
            </w:pPr>
            <w:r w:rsidRPr="00666C9B">
              <w:t>100,00</w:t>
            </w:r>
          </w:p>
        </w:tc>
        <w:tc>
          <w:tcPr>
            <w:tcW w:w="994" w:type="dxa"/>
            <w:vAlign w:val="center"/>
          </w:tcPr>
          <w:p w:rsidR="00B26994" w:rsidRPr="00666C9B" w:rsidRDefault="00B26994" w:rsidP="00497D4C">
            <w:pPr>
              <w:pStyle w:val="ab"/>
              <w:spacing w:line="360" w:lineRule="auto"/>
            </w:pPr>
            <w:r>
              <w:t>18690</w:t>
            </w:r>
          </w:p>
        </w:tc>
        <w:tc>
          <w:tcPr>
            <w:tcW w:w="982" w:type="dxa"/>
            <w:vAlign w:val="center"/>
          </w:tcPr>
          <w:p w:rsidR="00B26994" w:rsidRPr="00666C9B" w:rsidRDefault="00B26994" w:rsidP="00497D4C">
            <w:pPr>
              <w:pStyle w:val="ab"/>
              <w:spacing w:line="360" w:lineRule="auto"/>
            </w:pPr>
            <w:r w:rsidRPr="00666C9B">
              <w:t>100,00</w:t>
            </w:r>
          </w:p>
        </w:tc>
        <w:tc>
          <w:tcPr>
            <w:tcW w:w="993" w:type="dxa"/>
            <w:vAlign w:val="center"/>
          </w:tcPr>
          <w:p w:rsidR="00B26994" w:rsidRPr="00666C9B" w:rsidRDefault="00B26994" w:rsidP="00497D4C">
            <w:pPr>
              <w:pStyle w:val="ab"/>
              <w:spacing w:line="360" w:lineRule="auto"/>
            </w:pPr>
            <w:r>
              <w:t>3440</w:t>
            </w:r>
          </w:p>
        </w:tc>
        <w:tc>
          <w:tcPr>
            <w:tcW w:w="1275" w:type="dxa"/>
            <w:vAlign w:val="center"/>
          </w:tcPr>
          <w:p w:rsidR="00B26994" w:rsidRPr="00666C9B" w:rsidRDefault="00B26994" w:rsidP="00497D4C">
            <w:pPr>
              <w:pStyle w:val="ab"/>
              <w:spacing w:line="360" w:lineRule="auto"/>
            </w:pPr>
            <w:r w:rsidRPr="00666C9B">
              <w:t>0,00</w:t>
            </w:r>
          </w:p>
        </w:tc>
        <w:tc>
          <w:tcPr>
            <w:tcW w:w="1060" w:type="dxa"/>
            <w:vAlign w:val="center"/>
          </w:tcPr>
          <w:p w:rsidR="00B26994" w:rsidRPr="00666C9B" w:rsidRDefault="00B26994" w:rsidP="00497D4C">
            <w:pPr>
              <w:pStyle w:val="ab"/>
              <w:spacing w:line="360" w:lineRule="auto"/>
            </w:pPr>
            <w:r>
              <w:t>122,56</w:t>
            </w:r>
          </w:p>
        </w:tc>
      </w:tr>
    </w:tbl>
    <w:p w:rsidR="00B26994" w:rsidRPr="00666C9B" w:rsidRDefault="00B26994" w:rsidP="00666C9B">
      <w:pPr>
        <w:spacing w:line="360" w:lineRule="auto"/>
        <w:rPr>
          <w:rFonts w:ascii="Times New Roman" w:hAnsi="Times New Roman"/>
          <w:sz w:val="28"/>
          <w:szCs w:val="28"/>
        </w:rPr>
      </w:pPr>
    </w:p>
    <w:p w:rsidR="00B26994" w:rsidRPr="00666C9B" w:rsidRDefault="00B26994" w:rsidP="00666C9B">
      <w:pPr>
        <w:spacing w:line="360" w:lineRule="auto"/>
        <w:rPr>
          <w:rFonts w:ascii="Times New Roman" w:hAnsi="Times New Roman"/>
          <w:sz w:val="28"/>
          <w:szCs w:val="28"/>
        </w:rPr>
      </w:pPr>
      <w:r w:rsidRPr="00666C9B">
        <w:rPr>
          <w:rFonts w:ascii="Times New Roman" w:hAnsi="Times New Roman"/>
          <w:sz w:val="28"/>
          <w:szCs w:val="28"/>
        </w:rPr>
        <w:t>По данным таблицы 2.</w:t>
      </w:r>
      <w:r>
        <w:rPr>
          <w:rFonts w:ascii="Times New Roman" w:hAnsi="Times New Roman"/>
          <w:sz w:val="28"/>
          <w:szCs w:val="28"/>
        </w:rPr>
        <w:t>5</w:t>
      </w:r>
      <w:r w:rsidRPr="00666C9B">
        <w:rPr>
          <w:rFonts w:ascii="Times New Roman" w:hAnsi="Times New Roman"/>
          <w:sz w:val="28"/>
          <w:szCs w:val="28"/>
        </w:rPr>
        <w:t xml:space="preserve"> можно видеть, что собственные оборотные средства за 200</w:t>
      </w:r>
      <w:r>
        <w:rPr>
          <w:rFonts w:ascii="Times New Roman" w:hAnsi="Times New Roman"/>
          <w:sz w:val="28"/>
          <w:szCs w:val="28"/>
        </w:rPr>
        <w:t>9</w:t>
      </w:r>
      <w:r w:rsidRPr="00666C9B">
        <w:rPr>
          <w:rFonts w:ascii="Times New Roman" w:hAnsi="Times New Roman"/>
          <w:sz w:val="28"/>
          <w:szCs w:val="28"/>
        </w:rPr>
        <w:t>г. по сравнению с прошлым годо</w:t>
      </w:r>
      <w:r>
        <w:rPr>
          <w:rFonts w:ascii="Times New Roman" w:hAnsi="Times New Roman"/>
          <w:sz w:val="28"/>
          <w:szCs w:val="28"/>
        </w:rPr>
        <w:t>м</w:t>
      </w:r>
      <w:r w:rsidRPr="00666C9B">
        <w:rPr>
          <w:rFonts w:ascii="Times New Roman" w:hAnsi="Times New Roman"/>
          <w:sz w:val="28"/>
          <w:szCs w:val="28"/>
        </w:rPr>
        <w:t xml:space="preserve"> увеличились на </w:t>
      </w:r>
      <w:r>
        <w:rPr>
          <w:rFonts w:ascii="Times New Roman" w:hAnsi="Times New Roman"/>
          <w:sz w:val="28"/>
          <w:szCs w:val="28"/>
        </w:rPr>
        <w:t>1778</w:t>
      </w:r>
      <w:r w:rsidRPr="00666C9B">
        <w:rPr>
          <w:rFonts w:ascii="Times New Roman" w:hAnsi="Times New Roman"/>
          <w:sz w:val="28"/>
          <w:szCs w:val="28"/>
        </w:rPr>
        <w:t xml:space="preserve"> тыс. руб. за счет роста прибыли предприятия и составили </w:t>
      </w:r>
      <w:r>
        <w:rPr>
          <w:rFonts w:ascii="Times New Roman" w:hAnsi="Times New Roman"/>
          <w:sz w:val="28"/>
          <w:szCs w:val="28"/>
        </w:rPr>
        <w:t>2480</w:t>
      </w:r>
      <w:r w:rsidRPr="00666C9B">
        <w:rPr>
          <w:rFonts w:ascii="Times New Roman" w:hAnsi="Times New Roman"/>
          <w:sz w:val="28"/>
          <w:szCs w:val="28"/>
        </w:rPr>
        <w:t xml:space="preserve"> тыс. руб., удельный вес в общей структуре источников вырос до </w:t>
      </w:r>
      <w:r>
        <w:rPr>
          <w:rFonts w:ascii="Times New Roman" w:hAnsi="Times New Roman"/>
          <w:sz w:val="28"/>
          <w:szCs w:val="28"/>
        </w:rPr>
        <w:t>13,27</w:t>
      </w:r>
      <w:r w:rsidRPr="00666C9B">
        <w:rPr>
          <w:rFonts w:ascii="Times New Roman" w:hAnsi="Times New Roman"/>
          <w:sz w:val="28"/>
          <w:szCs w:val="28"/>
        </w:rPr>
        <w:t>%. Основным источником финансирования в 200</w:t>
      </w:r>
      <w:r>
        <w:rPr>
          <w:rFonts w:ascii="Times New Roman" w:hAnsi="Times New Roman"/>
          <w:sz w:val="28"/>
          <w:szCs w:val="28"/>
        </w:rPr>
        <w:t>8</w:t>
      </w:r>
      <w:r w:rsidRPr="00666C9B">
        <w:rPr>
          <w:rFonts w:ascii="Times New Roman" w:hAnsi="Times New Roman"/>
          <w:sz w:val="28"/>
          <w:szCs w:val="28"/>
        </w:rPr>
        <w:t xml:space="preserve"> и 200</w:t>
      </w:r>
      <w:r>
        <w:rPr>
          <w:rFonts w:ascii="Times New Roman" w:hAnsi="Times New Roman"/>
          <w:sz w:val="28"/>
          <w:szCs w:val="28"/>
        </w:rPr>
        <w:t>9</w:t>
      </w:r>
      <w:r w:rsidRPr="00666C9B">
        <w:rPr>
          <w:rFonts w:ascii="Times New Roman" w:hAnsi="Times New Roman"/>
          <w:sz w:val="28"/>
          <w:szCs w:val="28"/>
        </w:rPr>
        <w:t>гг. послужило привлечение кредитных ресурсов.</w:t>
      </w:r>
    </w:p>
    <w:p w:rsidR="00B26994" w:rsidRPr="00666C9B" w:rsidRDefault="00B26994" w:rsidP="00666C9B">
      <w:pPr>
        <w:spacing w:line="360" w:lineRule="auto"/>
        <w:rPr>
          <w:rFonts w:ascii="Times New Roman" w:hAnsi="Times New Roman"/>
          <w:sz w:val="28"/>
          <w:szCs w:val="28"/>
        </w:rPr>
      </w:pPr>
      <w:r w:rsidRPr="00666C9B">
        <w:rPr>
          <w:rFonts w:ascii="Times New Roman" w:hAnsi="Times New Roman"/>
          <w:sz w:val="28"/>
          <w:szCs w:val="28"/>
        </w:rPr>
        <w:t>На конец периода 200</w:t>
      </w:r>
      <w:r>
        <w:rPr>
          <w:rFonts w:ascii="Times New Roman" w:hAnsi="Times New Roman"/>
          <w:sz w:val="28"/>
          <w:szCs w:val="28"/>
        </w:rPr>
        <w:t>9</w:t>
      </w:r>
      <w:r w:rsidRPr="00666C9B">
        <w:rPr>
          <w:rFonts w:ascii="Times New Roman" w:hAnsi="Times New Roman"/>
          <w:sz w:val="28"/>
          <w:szCs w:val="28"/>
        </w:rPr>
        <w:t>г. доля привлеченных средств составила 45,</w:t>
      </w:r>
      <w:r>
        <w:rPr>
          <w:rFonts w:ascii="Times New Roman" w:hAnsi="Times New Roman"/>
          <w:sz w:val="28"/>
          <w:szCs w:val="28"/>
        </w:rPr>
        <w:t>8</w:t>
      </w:r>
      <w:r w:rsidRPr="00666C9B">
        <w:rPr>
          <w:rFonts w:ascii="Times New Roman" w:hAnsi="Times New Roman"/>
          <w:sz w:val="28"/>
          <w:szCs w:val="28"/>
        </w:rPr>
        <w:t xml:space="preserve">%, т.е. возросла на </w:t>
      </w:r>
      <w:r>
        <w:rPr>
          <w:rFonts w:ascii="Times New Roman" w:hAnsi="Times New Roman"/>
          <w:sz w:val="28"/>
          <w:szCs w:val="28"/>
        </w:rPr>
        <w:t>13,09</w:t>
      </w:r>
      <w:r w:rsidRPr="00666C9B">
        <w:rPr>
          <w:rFonts w:ascii="Times New Roman" w:hAnsi="Times New Roman"/>
          <w:sz w:val="28"/>
          <w:szCs w:val="28"/>
        </w:rPr>
        <w:t>% в связи с покупкой товаров с отсрочкой платежа.</w:t>
      </w:r>
    </w:p>
    <w:p w:rsidR="00B26994" w:rsidRPr="00666C9B" w:rsidRDefault="00B26994" w:rsidP="00666C9B">
      <w:pPr>
        <w:spacing w:line="360" w:lineRule="auto"/>
        <w:rPr>
          <w:rFonts w:ascii="Times New Roman" w:hAnsi="Times New Roman"/>
          <w:sz w:val="28"/>
          <w:szCs w:val="28"/>
        </w:rPr>
      </w:pPr>
      <w:r w:rsidRPr="00666C9B">
        <w:rPr>
          <w:rFonts w:ascii="Times New Roman" w:hAnsi="Times New Roman"/>
          <w:sz w:val="28"/>
          <w:szCs w:val="28"/>
        </w:rPr>
        <w:t>По данным таблицы 2.</w:t>
      </w:r>
      <w:r>
        <w:rPr>
          <w:rFonts w:ascii="Times New Roman" w:hAnsi="Times New Roman"/>
          <w:sz w:val="28"/>
          <w:szCs w:val="28"/>
        </w:rPr>
        <w:t>5</w:t>
      </w:r>
      <w:r w:rsidRPr="00666C9B">
        <w:rPr>
          <w:rFonts w:ascii="Times New Roman" w:hAnsi="Times New Roman"/>
          <w:sz w:val="28"/>
          <w:szCs w:val="28"/>
        </w:rPr>
        <w:t xml:space="preserve"> можно сделать вывод, что в структуре источников оборотных средств имеются неблагоприятные тенденции в сторону увеличения и привлечения заемных средств, что повлечет за собой рост расходов за счет уплаты процентов по кредитам.</w:t>
      </w:r>
    </w:p>
    <w:p w:rsidR="00B26994" w:rsidRPr="005D7ED7" w:rsidRDefault="00B26994" w:rsidP="005D7ED7">
      <w:pPr>
        <w:pStyle w:val="11"/>
        <w:numPr>
          <w:ilvl w:val="1"/>
          <w:numId w:val="9"/>
        </w:numPr>
        <w:spacing w:line="360" w:lineRule="auto"/>
        <w:jc w:val="center"/>
        <w:rPr>
          <w:rFonts w:ascii="Times New Roman" w:hAnsi="Times New Roman"/>
          <w:b/>
          <w:sz w:val="28"/>
          <w:szCs w:val="28"/>
        </w:rPr>
      </w:pPr>
      <w:r w:rsidRPr="005D7ED7">
        <w:rPr>
          <w:rFonts w:ascii="Times New Roman" w:hAnsi="Times New Roman"/>
          <w:b/>
          <w:sz w:val="28"/>
          <w:szCs w:val="28"/>
        </w:rPr>
        <w:t>Оценка эффективности использования оборотных средств      ООО «Водолей»</w:t>
      </w:r>
    </w:p>
    <w:p w:rsidR="00B26994" w:rsidRDefault="00B26994" w:rsidP="00717D2A">
      <w:pPr>
        <w:spacing w:line="360" w:lineRule="auto"/>
        <w:ind w:firstLine="375"/>
        <w:rPr>
          <w:rFonts w:ascii="Times New Roman" w:hAnsi="Times New Roman"/>
          <w:sz w:val="28"/>
          <w:szCs w:val="28"/>
        </w:rPr>
      </w:pPr>
      <w:r>
        <w:rPr>
          <w:rFonts w:ascii="Times New Roman" w:hAnsi="Times New Roman"/>
          <w:sz w:val="28"/>
          <w:szCs w:val="28"/>
        </w:rPr>
        <w:t>Проведём расчёт основных показателей эффективности использования оборотных средств на предприятии ООО «Водолей».</w:t>
      </w:r>
    </w:p>
    <w:p w:rsidR="00B26994" w:rsidRPr="00717D2A" w:rsidRDefault="00B26994" w:rsidP="00A57C77">
      <w:pPr>
        <w:spacing w:line="360" w:lineRule="auto"/>
        <w:ind w:firstLine="375"/>
        <w:rPr>
          <w:rFonts w:ascii="Times New Roman" w:hAnsi="Times New Roman"/>
          <w:sz w:val="28"/>
          <w:szCs w:val="28"/>
        </w:rPr>
      </w:pPr>
      <w:r w:rsidRPr="00717D2A">
        <w:rPr>
          <w:rFonts w:ascii="Times New Roman" w:hAnsi="Times New Roman"/>
          <w:sz w:val="28"/>
          <w:szCs w:val="28"/>
        </w:rPr>
        <w:t>Рентабельность продукции характеризует выход прибыли на единицу издержек в основной деятельности предприятия. Может быть рассчитана по товарной и по реализованной продукции:</w:t>
      </w:r>
    </w:p>
    <w:p w:rsidR="00B26994" w:rsidRPr="00717D2A" w:rsidRDefault="00B26994" w:rsidP="00717D2A">
      <w:pPr>
        <w:spacing w:line="360" w:lineRule="auto"/>
        <w:rPr>
          <w:rFonts w:ascii="Times New Roman" w:hAnsi="Times New Roman"/>
          <w:sz w:val="28"/>
          <w:szCs w:val="28"/>
        </w:rPr>
      </w:pPr>
    </w:p>
    <w:p w:rsidR="00B26994" w:rsidRDefault="00B26994" w:rsidP="00717D2A">
      <w:pPr>
        <w:spacing w:line="360" w:lineRule="auto"/>
        <w:rPr>
          <w:rFonts w:ascii="Times New Roman" w:hAnsi="Times New Roman"/>
          <w:sz w:val="28"/>
          <w:szCs w:val="28"/>
        </w:rPr>
      </w:pPr>
      <w:r w:rsidRPr="00406D9F">
        <w:rPr>
          <w:rFonts w:ascii="Times New Roman" w:hAnsi="Times New Roman"/>
          <w:position w:val="-24"/>
          <w:sz w:val="28"/>
          <w:szCs w:val="28"/>
        </w:rPr>
        <w:object w:dxaOrig="4239" w:dyaOrig="620">
          <v:shape id="_x0000_i1029" type="#_x0000_t75" style="width:311.25pt;height:40.5pt" o:ole="">
            <v:imagedata r:id="rId13" o:title=""/>
          </v:shape>
          <o:OLEObject Type="Embed" ProgID="Equation.3" ShapeID="_x0000_i1029" DrawAspect="Content" ObjectID="_1458329878" r:id="rId14"/>
        </w:object>
      </w:r>
    </w:p>
    <w:p w:rsidR="00B26994" w:rsidRPr="00717D2A" w:rsidRDefault="00B26994" w:rsidP="00717D2A">
      <w:pPr>
        <w:spacing w:line="360" w:lineRule="auto"/>
        <w:rPr>
          <w:rFonts w:ascii="Times New Roman" w:hAnsi="Times New Roman"/>
          <w:sz w:val="28"/>
          <w:szCs w:val="28"/>
        </w:rPr>
      </w:pPr>
      <w:r w:rsidRPr="00406D9F">
        <w:rPr>
          <w:rFonts w:ascii="Times New Roman" w:hAnsi="Times New Roman"/>
          <w:position w:val="-24"/>
          <w:sz w:val="28"/>
          <w:szCs w:val="28"/>
        </w:rPr>
        <w:object w:dxaOrig="4099" w:dyaOrig="620">
          <v:shape id="_x0000_i1030" type="#_x0000_t75" style="width:311.25pt;height:43.5pt" o:ole="">
            <v:imagedata r:id="rId15" o:title=""/>
          </v:shape>
          <o:OLEObject Type="Embed" ProgID="Equation.3" ShapeID="_x0000_i1030" DrawAspect="Content" ObjectID="_1458329879" r:id="rId16"/>
        </w:object>
      </w:r>
    </w:p>
    <w:p w:rsidR="00B26994" w:rsidRPr="00717D2A" w:rsidRDefault="00B26994" w:rsidP="00717D2A">
      <w:pPr>
        <w:spacing w:line="360" w:lineRule="auto"/>
        <w:rPr>
          <w:rFonts w:ascii="Times New Roman" w:hAnsi="Times New Roman"/>
          <w:sz w:val="28"/>
          <w:szCs w:val="28"/>
        </w:rPr>
      </w:pPr>
      <w:r w:rsidRPr="00717D2A">
        <w:rPr>
          <w:rFonts w:ascii="Times New Roman" w:hAnsi="Times New Roman"/>
          <w:sz w:val="28"/>
          <w:szCs w:val="28"/>
        </w:rPr>
        <w:t xml:space="preserve">Вывод: предприятие имеет высокую норму рентабельности продукции, которая </w:t>
      </w:r>
      <w:r>
        <w:rPr>
          <w:rFonts w:ascii="Times New Roman" w:hAnsi="Times New Roman"/>
          <w:sz w:val="28"/>
          <w:szCs w:val="28"/>
        </w:rPr>
        <w:t xml:space="preserve">в 2008 году </w:t>
      </w:r>
      <w:r w:rsidRPr="00717D2A">
        <w:rPr>
          <w:rFonts w:ascii="Times New Roman" w:hAnsi="Times New Roman"/>
          <w:sz w:val="28"/>
          <w:szCs w:val="28"/>
        </w:rPr>
        <w:t xml:space="preserve">составляет </w:t>
      </w:r>
      <w:r>
        <w:rPr>
          <w:rFonts w:ascii="Times New Roman" w:hAnsi="Times New Roman"/>
          <w:sz w:val="28"/>
          <w:szCs w:val="28"/>
        </w:rPr>
        <w:t>56,42</w:t>
      </w:r>
      <w:r w:rsidRPr="00717D2A">
        <w:rPr>
          <w:rFonts w:ascii="Times New Roman" w:hAnsi="Times New Roman"/>
          <w:sz w:val="28"/>
          <w:szCs w:val="28"/>
        </w:rPr>
        <w:t>%,</w:t>
      </w:r>
      <w:r>
        <w:rPr>
          <w:rFonts w:ascii="Times New Roman" w:hAnsi="Times New Roman"/>
          <w:sz w:val="28"/>
          <w:szCs w:val="28"/>
        </w:rPr>
        <w:t xml:space="preserve"> а в 2009 году – 59,0%. Таким образом видно, что в 2009 году рентабельность продукции выросла на 2,58%</w:t>
      </w:r>
      <w:r w:rsidRPr="00717D2A">
        <w:rPr>
          <w:rFonts w:ascii="Times New Roman" w:hAnsi="Times New Roman"/>
          <w:sz w:val="28"/>
          <w:szCs w:val="28"/>
        </w:rPr>
        <w:t xml:space="preserve"> т.е. продукция предприятия приносит высокие доходы.</w:t>
      </w:r>
    </w:p>
    <w:p w:rsidR="00B26994" w:rsidRPr="00717D2A" w:rsidRDefault="00B26994" w:rsidP="00A57C77">
      <w:pPr>
        <w:spacing w:line="360" w:lineRule="auto"/>
        <w:ind w:firstLine="708"/>
        <w:rPr>
          <w:rFonts w:ascii="Times New Roman" w:hAnsi="Times New Roman"/>
          <w:sz w:val="28"/>
          <w:szCs w:val="28"/>
        </w:rPr>
      </w:pPr>
      <w:r w:rsidRPr="00717D2A">
        <w:rPr>
          <w:rFonts w:ascii="Times New Roman" w:hAnsi="Times New Roman"/>
          <w:sz w:val="28"/>
          <w:szCs w:val="28"/>
        </w:rPr>
        <w:t>Рентабельность продаж - это отношение прибыли от реализации продукции к выручке от ее реализации, показывает долю прибыли в выручке:</w:t>
      </w:r>
    </w:p>
    <w:p w:rsidR="00B26994" w:rsidRPr="00717D2A" w:rsidRDefault="00B26994" w:rsidP="00717D2A">
      <w:pPr>
        <w:spacing w:line="360" w:lineRule="auto"/>
        <w:rPr>
          <w:rFonts w:ascii="Times New Roman" w:hAnsi="Times New Roman"/>
          <w:sz w:val="28"/>
          <w:szCs w:val="28"/>
        </w:rPr>
      </w:pPr>
    </w:p>
    <w:p w:rsidR="00B26994" w:rsidRPr="00717D2A" w:rsidRDefault="00B26994" w:rsidP="00717D2A">
      <w:pPr>
        <w:spacing w:line="360" w:lineRule="auto"/>
        <w:rPr>
          <w:rFonts w:ascii="Times New Roman" w:hAnsi="Times New Roman"/>
          <w:sz w:val="28"/>
          <w:szCs w:val="28"/>
        </w:rPr>
      </w:pPr>
      <w:r w:rsidRPr="00406D9F">
        <w:rPr>
          <w:rFonts w:ascii="Times New Roman" w:hAnsi="Times New Roman"/>
          <w:position w:val="-28"/>
          <w:sz w:val="28"/>
          <w:szCs w:val="28"/>
        </w:rPr>
        <w:object w:dxaOrig="4560" w:dyaOrig="660">
          <v:shape id="_x0000_i1031" type="#_x0000_t75" style="width:303pt;height:42.75pt" o:ole="">
            <v:imagedata r:id="rId17" o:title=""/>
          </v:shape>
          <o:OLEObject Type="Embed" ProgID="Equation.3" ShapeID="_x0000_i1031" DrawAspect="Content" ObjectID="_1458329880" r:id="rId18"/>
        </w:object>
      </w:r>
    </w:p>
    <w:p w:rsidR="00B26994" w:rsidRPr="00717D2A" w:rsidRDefault="00B26994" w:rsidP="00717D2A">
      <w:pPr>
        <w:spacing w:line="360" w:lineRule="auto"/>
        <w:rPr>
          <w:rFonts w:ascii="Times New Roman" w:hAnsi="Times New Roman"/>
          <w:sz w:val="28"/>
          <w:szCs w:val="28"/>
        </w:rPr>
      </w:pPr>
      <w:r w:rsidRPr="00406D9F">
        <w:rPr>
          <w:rFonts w:ascii="Times New Roman" w:hAnsi="Times New Roman"/>
          <w:position w:val="-28"/>
          <w:sz w:val="28"/>
          <w:szCs w:val="28"/>
        </w:rPr>
        <w:object w:dxaOrig="4560" w:dyaOrig="660">
          <v:shape id="_x0000_i1032" type="#_x0000_t75" style="width:303pt;height:42pt" o:ole="">
            <v:imagedata r:id="rId19" o:title=""/>
          </v:shape>
          <o:OLEObject Type="Embed" ProgID="Equation.3" ShapeID="_x0000_i1032" DrawAspect="Content" ObjectID="_1458329881" r:id="rId20"/>
        </w:object>
      </w:r>
    </w:p>
    <w:p w:rsidR="00B26994" w:rsidRPr="00717D2A" w:rsidRDefault="00B26994" w:rsidP="00717D2A">
      <w:pPr>
        <w:spacing w:line="360" w:lineRule="auto"/>
        <w:rPr>
          <w:rFonts w:ascii="Times New Roman" w:hAnsi="Times New Roman"/>
          <w:sz w:val="28"/>
          <w:szCs w:val="28"/>
        </w:rPr>
      </w:pPr>
      <w:r w:rsidRPr="00717D2A">
        <w:rPr>
          <w:rFonts w:ascii="Times New Roman" w:hAnsi="Times New Roman"/>
          <w:sz w:val="28"/>
          <w:szCs w:val="28"/>
        </w:rPr>
        <w:t xml:space="preserve">Вывод: доля прибыли в выручке составляет </w:t>
      </w:r>
      <w:r>
        <w:rPr>
          <w:rFonts w:ascii="Times New Roman" w:hAnsi="Times New Roman"/>
          <w:sz w:val="28"/>
          <w:szCs w:val="28"/>
        </w:rPr>
        <w:t xml:space="preserve">в 2008 году </w:t>
      </w:r>
      <w:r w:rsidRPr="00717D2A">
        <w:rPr>
          <w:rFonts w:ascii="Times New Roman" w:hAnsi="Times New Roman"/>
          <w:sz w:val="28"/>
          <w:szCs w:val="28"/>
        </w:rPr>
        <w:t>33,</w:t>
      </w:r>
      <w:r>
        <w:rPr>
          <w:rFonts w:ascii="Times New Roman" w:hAnsi="Times New Roman"/>
          <w:sz w:val="28"/>
          <w:szCs w:val="28"/>
        </w:rPr>
        <w:t>85</w:t>
      </w:r>
      <w:r w:rsidRPr="00717D2A">
        <w:rPr>
          <w:rFonts w:ascii="Times New Roman" w:hAnsi="Times New Roman"/>
          <w:sz w:val="28"/>
          <w:szCs w:val="28"/>
        </w:rPr>
        <w:t>%,</w:t>
      </w:r>
      <w:r>
        <w:rPr>
          <w:rFonts w:ascii="Times New Roman" w:hAnsi="Times New Roman"/>
          <w:sz w:val="28"/>
          <w:szCs w:val="28"/>
        </w:rPr>
        <w:t xml:space="preserve"> а в 2009 – 35,38%, </w:t>
      </w:r>
      <w:r w:rsidRPr="00717D2A">
        <w:rPr>
          <w:rFonts w:ascii="Times New Roman" w:hAnsi="Times New Roman"/>
          <w:sz w:val="28"/>
          <w:szCs w:val="28"/>
        </w:rPr>
        <w:t xml:space="preserve"> что положительно характеризует деятельность предприятия, это довольно высокий показатель.</w:t>
      </w:r>
    </w:p>
    <w:p w:rsidR="00B26994" w:rsidRPr="00717D2A" w:rsidRDefault="00B26994" w:rsidP="00A57C77">
      <w:pPr>
        <w:spacing w:line="360" w:lineRule="auto"/>
        <w:ind w:firstLine="708"/>
        <w:rPr>
          <w:rFonts w:ascii="Times New Roman" w:hAnsi="Times New Roman"/>
          <w:sz w:val="28"/>
          <w:szCs w:val="28"/>
        </w:rPr>
      </w:pPr>
      <w:r w:rsidRPr="00717D2A">
        <w:rPr>
          <w:rFonts w:ascii="Times New Roman" w:hAnsi="Times New Roman"/>
          <w:sz w:val="28"/>
          <w:szCs w:val="28"/>
        </w:rPr>
        <w:t>Коэффициент оборачиваемости (Ко) характеризует число оборотов, которые совершают оборотные средства за определенный период и исчисляется по формуле:</w:t>
      </w:r>
    </w:p>
    <w:p w:rsidR="00B26994" w:rsidRDefault="00B26994" w:rsidP="00717D2A">
      <w:pPr>
        <w:spacing w:line="360" w:lineRule="auto"/>
        <w:rPr>
          <w:rFonts w:ascii="Times New Roman" w:hAnsi="Times New Roman"/>
          <w:position w:val="-24"/>
          <w:sz w:val="28"/>
          <w:szCs w:val="28"/>
        </w:rPr>
      </w:pPr>
      <w:r w:rsidRPr="008309B3">
        <w:rPr>
          <w:rFonts w:ascii="Times New Roman" w:hAnsi="Times New Roman"/>
          <w:position w:val="-24"/>
          <w:sz w:val="28"/>
          <w:szCs w:val="28"/>
        </w:rPr>
        <w:object w:dxaOrig="3000" w:dyaOrig="620">
          <v:shape id="_x0000_i1033" type="#_x0000_t75" style="width:189pt;height:36pt" o:ole="">
            <v:imagedata r:id="rId21" o:title=""/>
          </v:shape>
          <o:OLEObject Type="Embed" ProgID="Equation.3" ShapeID="_x0000_i1033" DrawAspect="Content" ObjectID="_1458329882" r:id="rId22"/>
        </w:object>
      </w:r>
    </w:p>
    <w:p w:rsidR="00B26994" w:rsidRPr="00717D2A" w:rsidRDefault="00B26994" w:rsidP="00717D2A">
      <w:pPr>
        <w:spacing w:line="360" w:lineRule="auto"/>
        <w:rPr>
          <w:rFonts w:ascii="Times New Roman" w:hAnsi="Times New Roman"/>
          <w:sz w:val="28"/>
          <w:szCs w:val="28"/>
        </w:rPr>
      </w:pPr>
      <w:r w:rsidRPr="008309B3">
        <w:rPr>
          <w:rFonts w:ascii="Times New Roman" w:hAnsi="Times New Roman"/>
          <w:position w:val="-24"/>
          <w:sz w:val="28"/>
          <w:szCs w:val="28"/>
        </w:rPr>
        <w:object w:dxaOrig="2900" w:dyaOrig="620">
          <v:shape id="_x0000_i1034" type="#_x0000_t75" style="width:188.25pt;height:39.75pt" o:ole="">
            <v:imagedata r:id="rId23" o:title=""/>
          </v:shape>
          <o:OLEObject Type="Embed" ProgID="Equation.3" ShapeID="_x0000_i1034" DrawAspect="Content" ObjectID="_1458329883" r:id="rId24"/>
        </w:object>
      </w:r>
    </w:p>
    <w:p w:rsidR="00B26994" w:rsidRPr="00717D2A" w:rsidRDefault="00B26994" w:rsidP="00A57C77">
      <w:pPr>
        <w:spacing w:line="360" w:lineRule="auto"/>
        <w:rPr>
          <w:rFonts w:ascii="Times New Roman" w:hAnsi="Times New Roman"/>
          <w:sz w:val="28"/>
          <w:szCs w:val="28"/>
        </w:rPr>
      </w:pPr>
      <w:r>
        <w:rPr>
          <w:rFonts w:ascii="Times New Roman" w:hAnsi="Times New Roman"/>
          <w:sz w:val="28"/>
          <w:szCs w:val="28"/>
        </w:rPr>
        <w:t xml:space="preserve">Вывод: </w:t>
      </w:r>
      <w:r w:rsidRPr="006A3302">
        <w:rPr>
          <w:rFonts w:ascii="Times New Roman" w:hAnsi="Times New Roman"/>
          <w:sz w:val="28"/>
          <w:szCs w:val="28"/>
        </w:rPr>
        <w:t xml:space="preserve">Оборачиваемость активов показывает, что на 1 рубль, вложенный в активы в </w:t>
      </w:r>
      <w:r>
        <w:rPr>
          <w:rFonts w:ascii="Times New Roman" w:hAnsi="Times New Roman"/>
          <w:sz w:val="28"/>
          <w:szCs w:val="28"/>
        </w:rPr>
        <w:t>2008 году</w:t>
      </w:r>
      <w:r w:rsidRPr="006A3302">
        <w:rPr>
          <w:rFonts w:ascii="Times New Roman" w:hAnsi="Times New Roman"/>
          <w:sz w:val="28"/>
          <w:szCs w:val="28"/>
        </w:rPr>
        <w:t xml:space="preserve">, было получено </w:t>
      </w:r>
      <w:r>
        <w:rPr>
          <w:rFonts w:ascii="Times New Roman" w:hAnsi="Times New Roman"/>
          <w:sz w:val="28"/>
          <w:szCs w:val="28"/>
        </w:rPr>
        <w:t>5,613</w:t>
      </w:r>
      <w:r w:rsidRPr="006A3302">
        <w:rPr>
          <w:rFonts w:ascii="Times New Roman" w:hAnsi="Times New Roman"/>
          <w:sz w:val="28"/>
          <w:szCs w:val="28"/>
        </w:rPr>
        <w:t xml:space="preserve"> рубля выручки, в </w:t>
      </w:r>
      <w:r>
        <w:rPr>
          <w:rFonts w:ascii="Times New Roman" w:hAnsi="Times New Roman"/>
          <w:sz w:val="28"/>
          <w:szCs w:val="28"/>
        </w:rPr>
        <w:t>2009 году</w:t>
      </w:r>
      <w:r w:rsidRPr="006A3302">
        <w:rPr>
          <w:rFonts w:ascii="Times New Roman" w:hAnsi="Times New Roman"/>
          <w:sz w:val="28"/>
          <w:szCs w:val="28"/>
        </w:rPr>
        <w:t xml:space="preserve"> </w:t>
      </w:r>
      <w:r>
        <w:rPr>
          <w:rFonts w:ascii="Times New Roman" w:hAnsi="Times New Roman"/>
          <w:sz w:val="28"/>
          <w:szCs w:val="28"/>
        </w:rPr>
        <w:t>–</w:t>
      </w:r>
      <w:r w:rsidRPr="006A3302">
        <w:rPr>
          <w:rFonts w:ascii="Times New Roman" w:hAnsi="Times New Roman"/>
          <w:sz w:val="28"/>
          <w:szCs w:val="28"/>
        </w:rPr>
        <w:t xml:space="preserve"> </w:t>
      </w:r>
      <w:r>
        <w:rPr>
          <w:rFonts w:ascii="Times New Roman" w:hAnsi="Times New Roman"/>
          <w:sz w:val="28"/>
          <w:szCs w:val="28"/>
        </w:rPr>
        <w:t>4,78</w:t>
      </w:r>
      <w:r w:rsidRPr="006A3302">
        <w:rPr>
          <w:rFonts w:ascii="Times New Roman" w:hAnsi="Times New Roman"/>
          <w:sz w:val="28"/>
          <w:szCs w:val="28"/>
        </w:rPr>
        <w:t xml:space="preserve"> рубля, это на </w:t>
      </w:r>
      <w:r>
        <w:rPr>
          <w:rFonts w:ascii="Times New Roman" w:hAnsi="Times New Roman"/>
          <w:sz w:val="28"/>
          <w:szCs w:val="28"/>
        </w:rPr>
        <w:t>0,833</w:t>
      </w:r>
      <w:r w:rsidRPr="006A3302">
        <w:rPr>
          <w:rFonts w:ascii="Times New Roman" w:hAnsi="Times New Roman"/>
          <w:sz w:val="28"/>
          <w:szCs w:val="28"/>
        </w:rPr>
        <w:t xml:space="preserve"> копейки </w:t>
      </w:r>
      <w:r>
        <w:rPr>
          <w:rFonts w:ascii="Times New Roman" w:hAnsi="Times New Roman"/>
          <w:sz w:val="28"/>
          <w:szCs w:val="28"/>
        </w:rPr>
        <w:t>меньше</w:t>
      </w:r>
      <w:r w:rsidRPr="006A3302">
        <w:rPr>
          <w:rFonts w:ascii="Times New Roman" w:hAnsi="Times New Roman"/>
          <w:sz w:val="28"/>
          <w:szCs w:val="28"/>
        </w:rPr>
        <w:t xml:space="preserve">, что </w:t>
      </w:r>
      <w:r>
        <w:rPr>
          <w:rFonts w:ascii="Times New Roman" w:hAnsi="Times New Roman"/>
          <w:sz w:val="28"/>
          <w:szCs w:val="28"/>
        </w:rPr>
        <w:t>не очень хорошо</w:t>
      </w:r>
      <w:r w:rsidRPr="006A3302">
        <w:rPr>
          <w:rFonts w:ascii="Times New Roman" w:hAnsi="Times New Roman"/>
          <w:sz w:val="28"/>
          <w:szCs w:val="28"/>
        </w:rPr>
        <w:t xml:space="preserve">, так как </w:t>
      </w:r>
      <w:r>
        <w:rPr>
          <w:rFonts w:ascii="Times New Roman" w:hAnsi="Times New Roman"/>
          <w:sz w:val="28"/>
          <w:szCs w:val="28"/>
        </w:rPr>
        <w:t>замедление</w:t>
      </w:r>
      <w:r w:rsidRPr="006A3302">
        <w:rPr>
          <w:rFonts w:ascii="Times New Roman" w:hAnsi="Times New Roman"/>
          <w:sz w:val="28"/>
          <w:szCs w:val="28"/>
        </w:rPr>
        <w:t xml:space="preserve"> оборачиваемости капитала </w:t>
      </w:r>
      <w:r>
        <w:rPr>
          <w:rFonts w:ascii="Times New Roman" w:hAnsi="Times New Roman"/>
          <w:sz w:val="28"/>
          <w:szCs w:val="28"/>
        </w:rPr>
        <w:t xml:space="preserve"> не </w:t>
      </w:r>
      <w:r w:rsidRPr="006A3302">
        <w:rPr>
          <w:rFonts w:ascii="Times New Roman" w:hAnsi="Times New Roman"/>
          <w:sz w:val="28"/>
          <w:szCs w:val="28"/>
        </w:rPr>
        <w:t xml:space="preserve">способствует его росту, но при этом выручка </w:t>
      </w:r>
      <w:r>
        <w:rPr>
          <w:rFonts w:ascii="Times New Roman" w:hAnsi="Times New Roman"/>
          <w:sz w:val="28"/>
          <w:szCs w:val="28"/>
        </w:rPr>
        <w:t>увеличивается</w:t>
      </w:r>
      <w:r w:rsidRPr="006A3302">
        <w:rPr>
          <w:rFonts w:ascii="Times New Roman" w:hAnsi="Times New Roman"/>
          <w:sz w:val="28"/>
          <w:szCs w:val="28"/>
        </w:rPr>
        <w:t xml:space="preserve">. </w:t>
      </w:r>
    </w:p>
    <w:p w:rsidR="00B26994" w:rsidRPr="00717D2A" w:rsidRDefault="00B26994" w:rsidP="00A57C77">
      <w:pPr>
        <w:spacing w:line="360" w:lineRule="auto"/>
        <w:ind w:firstLine="708"/>
        <w:rPr>
          <w:rFonts w:ascii="Times New Roman" w:hAnsi="Times New Roman"/>
          <w:sz w:val="28"/>
          <w:szCs w:val="28"/>
        </w:rPr>
      </w:pPr>
      <w:r w:rsidRPr="00717D2A">
        <w:rPr>
          <w:rFonts w:ascii="Times New Roman" w:hAnsi="Times New Roman"/>
          <w:sz w:val="28"/>
          <w:szCs w:val="28"/>
        </w:rPr>
        <w:t>Коэффициент загрузки (Кз) - обратный коэффициенту оборачиваемости, характеризует величину оборотных средств, приходящихся на денежную единицу реализованной продукции и определяется по формуле:</w:t>
      </w:r>
    </w:p>
    <w:p w:rsidR="00B26994" w:rsidRPr="00717D2A" w:rsidRDefault="00B26994" w:rsidP="00717D2A">
      <w:pPr>
        <w:spacing w:line="360" w:lineRule="auto"/>
        <w:rPr>
          <w:rFonts w:ascii="Times New Roman" w:hAnsi="Times New Roman"/>
          <w:sz w:val="28"/>
          <w:szCs w:val="28"/>
        </w:rPr>
      </w:pPr>
    </w:p>
    <w:p w:rsidR="00B26994" w:rsidRPr="00717D2A" w:rsidRDefault="00B26994" w:rsidP="00717D2A">
      <w:pPr>
        <w:spacing w:line="360" w:lineRule="auto"/>
        <w:rPr>
          <w:rFonts w:ascii="Times New Roman" w:hAnsi="Times New Roman"/>
          <w:sz w:val="28"/>
          <w:szCs w:val="28"/>
        </w:rPr>
      </w:pPr>
      <w:r w:rsidRPr="008309B3">
        <w:rPr>
          <w:rFonts w:ascii="Times New Roman" w:hAnsi="Times New Roman"/>
          <w:position w:val="-28"/>
          <w:sz w:val="28"/>
          <w:szCs w:val="28"/>
        </w:rPr>
        <w:object w:dxaOrig="2820" w:dyaOrig="660">
          <v:shape id="_x0000_i1035" type="#_x0000_t75" style="width:195.75pt;height:41.25pt" o:ole="">
            <v:imagedata r:id="rId25" o:title=""/>
          </v:shape>
          <o:OLEObject Type="Embed" ProgID="Equation.3" ShapeID="_x0000_i1035" DrawAspect="Content" ObjectID="_1458329884" r:id="rId26"/>
        </w:object>
      </w:r>
    </w:p>
    <w:p w:rsidR="00B26994" w:rsidRPr="00717D2A" w:rsidRDefault="00B26994" w:rsidP="00717D2A">
      <w:pPr>
        <w:spacing w:line="360" w:lineRule="auto"/>
        <w:rPr>
          <w:rFonts w:ascii="Times New Roman" w:hAnsi="Times New Roman"/>
          <w:sz w:val="28"/>
          <w:szCs w:val="28"/>
        </w:rPr>
      </w:pPr>
      <w:r w:rsidRPr="008309B3">
        <w:rPr>
          <w:rFonts w:ascii="Times New Roman" w:hAnsi="Times New Roman"/>
          <w:position w:val="-28"/>
          <w:sz w:val="28"/>
          <w:szCs w:val="28"/>
        </w:rPr>
        <w:object w:dxaOrig="2680" w:dyaOrig="660">
          <v:shape id="_x0000_i1036" type="#_x0000_t75" style="width:199.5pt;height:41.25pt" o:ole="">
            <v:imagedata r:id="rId27" o:title=""/>
          </v:shape>
          <o:OLEObject Type="Embed" ProgID="Equation.3" ShapeID="_x0000_i1036" DrawAspect="Content" ObjectID="_1458329885" r:id="rId28"/>
        </w:object>
      </w:r>
    </w:p>
    <w:p w:rsidR="00B26994" w:rsidRDefault="00B26994" w:rsidP="00717D2A">
      <w:pPr>
        <w:spacing w:line="360" w:lineRule="auto"/>
        <w:rPr>
          <w:rFonts w:ascii="Times New Roman" w:hAnsi="Times New Roman"/>
          <w:sz w:val="28"/>
          <w:szCs w:val="28"/>
        </w:rPr>
      </w:pPr>
      <w:r w:rsidRPr="00717D2A">
        <w:rPr>
          <w:rFonts w:ascii="Times New Roman" w:hAnsi="Times New Roman"/>
          <w:sz w:val="28"/>
          <w:szCs w:val="28"/>
        </w:rPr>
        <w:t xml:space="preserve">Вывод: </w:t>
      </w:r>
      <w:r>
        <w:rPr>
          <w:rFonts w:ascii="Times New Roman" w:hAnsi="Times New Roman"/>
          <w:sz w:val="28"/>
          <w:szCs w:val="28"/>
        </w:rPr>
        <w:t>Чтобы получить 1 рубль выручки, в 2008 году было вложено 0,178 рублей оборотных средств, а в 2009 году – 0,209 рублей.</w:t>
      </w:r>
    </w:p>
    <w:p w:rsidR="00B26994" w:rsidRPr="00717D2A" w:rsidRDefault="00B26994" w:rsidP="00717D2A">
      <w:pPr>
        <w:spacing w:line="360" w:lineRule="auto"/>
        <w:rPr>
          <w:rFonts w:ascii="Times New Roman" w:hAnsi="Times New Roman"/>
          <w:sz w:val="28"/>
          <w:szCs w:val="28"/>
        </w:rPr>
      </w:pPr>
    </w:p>
    <w:p w:rsidR="00B26994" w:rsidRPr="00717D2A" w:rsidRDefault="00B26994" w:rsidP="00AE59A0">
      <w:pPr>
        <w:spacing w:line="360" w:lineRule="auto"/>
        <w:ind w:firstLine="708"/>
        <w:rPr>
          <w:rFonts w:ascii="Times New Roman" w:hAnsi="Times New Roman"/>
          <w:sz w:val="28"/>
          <w:szCs w:val="28"/>
        </w:rPr>
      </w:pPr>
      <w:r w:rsidRPr="00717D2A">
        <w:rPr>
          <w:rFonts w:ascii="Times New Roman" w:hAnsi="Times New Roman"/>
          <w:sz w:val="28"/>
          <w:szCs w:val="28"/>
        </w:rPr>
        <w:t xml:space="preserve">Длительность одного оборота оборотных средств </w:t>
      </w:r>
      <w:r>
        <w:rPr>
          <w:rFonts w:ascii="Times New Roman" w:hAnsi="Times New Roman"/>
          <w:sz w:val="28"/>
          <w:szCs w:val="28"/>
        </w:rPr>
        <w:t>(</w:t>
      </w:r>
      <w:r w:rsidRPr="00717D2A">
        <w:rPr>
          <w:rFonts w:ascii="Times New Roman" w:hAnsi="Times New Roman"/>
          <w:sz w:val="28"/>
          <w:szCs w:val="28"/>
        </w:rPr>
        <w:t>в днях</w:t>
      </w:r>
      <w:r>
        <w:rPr>
          <w:rFonts w:ascii="Times New Roman" w:hAnsi="Times New Roman"/>
          <w:sz w:val="28"/>
          <w:szCs w:val="28"/>
        </w:rPr>
        <w:t>)</w:t>
      </w:r>
      <w:r w:rsidRPr="00717D2A">
        <w:rPr>
          <w:rFonts w:ascii="Times New Roman" w:hAnsi="Times New Roman"/>
          <w:sz w:val="28"/>
          <w:szCs w:val="28"/>
        </w:rPr>
        <w:t xml:space="preserve"> рассчитаем по формуле:</w:t>
      </w:r>
    </w:p>
    <w:p w:rsidR="00B26994" w:rsidRPr="00717D2A" w:rsidRDefault="00B26994" w:rsidP="00717D2A">
      <w:pPr>
        <w:spacing w:line="360" w:lineRule="auto"/>
        <w:rPr>
          <w:rFonts w:ascii="Times New Roman" w:hAnsi="Times New Roman"/>
          <w:sz w:val="28"/>
          <w:szCs w:val="28"/>
        </w:rPr>
      </w:pPr>
      <w:r w:rsidRPr="00AA0382">
        <w:rPr>
          <w:rFonts w:ascii="Times New Roman" w:hAnsi="Times New Roman"/>
          <w:position w:val="-28"/>
          <w:sz w:val="28"/>
          <w:szCs w:val="28"/>
        </w:rPr>
        <w:object w:dxaOrig="2760" w:dyaOrig="660">
          <v:shape id="_x0000_i1037" type="#_x0000_t75" style="width:201.75pt;height:38.25pt" o:ole="">
            <v:imagedata r:id="rId29" o:title=""/>
          </v:shape>
          <o:OLEObject Type="Embed" ProgID="Equation.3" ShapeID="_x0000_i1037" DrawAspect="Content" ObjectID="_1458329886" r:id="rId30"/>
        </w:object>
      </w:r>
    </w:p>
    <w:p w:rsidR="00B26994" w:rsidRPr="00717D2A" w:rsidRDefault="00B26994" w:rsidP="00717D2A">
      <w:pPr>
        <w:spacing w:line="360" w:lineRule="auto"/>
        <w:rPr>
          <w:rFonts w:ascii="Times New Roman" w:hAnsi="Times New Roman"/>
          <w:sz w:val="28"/>
          <w:szCs w:val="28"/>
        </w:rPr>
      </w:pPr>
      <w:r w:rsidRPr="00AA0382">
        <w:rPr>
          <w:rFonts w:ascii="Times New Roman" w:hAnsi="Times New Roman"/>
          <w:position w:val="-28"/>
          <w:sz w:val="28"/>
          <w:szCs w:val="28"/>
        </w:rPr>
        <w:object w:dxaOrig="2680" w:dyaOrig="660">
          <v:shape id="_x0000_i1038" type="#_x0000_t75" style="width:202.5pt;height:38.25pt" o:ole="">
            <v:imagedata r:id="rId31" o:title=""/>
          </v:shape>
          <o:OLEObject Type="Embed" ProgID="Equation.3" ShapeID="_x0000_i1038" DrawAspect="Content" ObjectID="_1458329887" r:id="rId32"/>
        </w:object>
      </w:r>
    </w:p>
    <w:p w:rsidR="00B26994" w:rsidRPr="00AE59A0" w:rsidRDefault="00B26994" w:rsidP="00394B7A">
      <w:pPr>
        <w:spacing w:line="360" w:lineRule="auto"/>
        <w:rPr>
          <w:rFonts w:ascii="Times New Roman" w:hAnsi="Times New Roman"/>
          <w:sz w:val="28"/>
          <w:szCs w:val="28"/>
        </w:rPr>
      </w:pPr>
      <w:r w:rsidRPr="00717D2A">
        <w:rPr>
          <w:rFonts w:ascii="Times New Roman" w:hAnsi="Times New Roman"/>
          <w:sz w:val="28"/>
          <w:szCs w:val="28"/>
        </w:rPr>
        <w:t xml:space="preserve">Вывод: </w:t>
      </w:r>
      <w:r>
        <w:rPr>
          <w:rFonts w:ascii="Times New Roman" w:hAnsi="Times New Roman"/>
          <w:sz w:val="28"/>
          <w:szCs w:val="28"/>
        </w:rPr>
        <w:t>В 2008 году оборотные средства полностью совершали свой кругооборот за 64,1 дня, а в 2009 – за 75,3 дней. П</w:t>
      </w:r>
      <w:r w:rsidRPr="00AE59A0">
        <w:rPr>
          <w:rFonts w:ascii="Times New Roman" w:hAnsi="Times New Roman"/>
          <w:sz w:val="28"/>
          <w:szCs w:val="28"/>
        </w:rPr>
        <w:t>родолжи</w:t>
      </w:r>
      <w:r>
        <w:rPr>
          <w:rFonts w:ascii="Times New Roman" w:hAnsi="Times New Roman"/>
          <w:sz w:val="28"/>
          <w:szCs w:val="28"/>
        </w:rPr>
        <w:t xml:space="preserve">тельность оборота </w:t>
      </w:r>
      <w:r w:rsidRPr="00AE59A0">
        <w:rPr>
          <w:rFonts w:ascii="Times New Roman" w:hAnsi="Times New Roman"/>
          <w:sz w:val="28"/>
          <w:szCs w:val="28"/>
        </w:rPr>
        <w:t>в</w:t>
      </w:r>
      <w:r>
        <w:rPr>
          <w:rFonts w:ascii="Times New Roman" w:hAnsi="Times New Roman"/>
          <w:sz w:val="28"/>
          <w:szCs w:val="28"/>
        </w:rPr>
        <w:t xml:space="preserve"> 2009 году</w:t>
      </w:r>
      <w:r w:rsidRPr="00AE59A0">
        <w:rPr>
          <w:rFonts w:ascii="Times New Roman" w:hAnsi="Times New Roman"/>
          <w:sz w:val="28"/>
          <w:szCs w:val="28"/>
        </w:rPr>
        <w:t xml:space="preserve"> по сравнению с </w:t>
      </w:r>
      <w:r>
        <w:rPr>
          <w:rFonts w:ascii="Times New Roman" w:hAnsi="Times New Roman"/>
          <w:sz w:val="28"/>
          <w:szCs w:val="28"/>
        </w:rPr>
        <w:t>2008 годом увеличилась</w:t>
      </w:r>
      <w:r w:rsidRPr="00AE59A0">
        <w:rPr>
          <w:rFonts w:ascii="Times New Roman" w:hAnsi="Times New Roman"/>
          <w:sz w:val="28"/>
          <w:szCs w:val="28"/>
        </w:rPr>
        <w:t xml:space="preserve"> на </w:t>
      </w:r>
      <w:r>
        <w:rPr>
          <w:rFonts w:ascii="Times New Roman" w:hAnsi="Times New Roman"/>
          <w:sz w:val="28"/>
          <w:szCs w:val="28"/>
        </w:rPr>
        <w:t>11,2</w:t>
      </w:r>
      <w:r w:rsidRPr="00AE59A0">
        <w:rPr>
          <w:rFonts w:ascii="Times New Roman" w:hAnsi="Times New Roman"/>
          <w:sz w:val="28"/>
          <w:szCs w:val="28"/>
        </w:rPr>
        <w:t xml:space="preserve"> дня (</w:t>
      </w:r>
      <w:r>
        <w:rPr>
          <w:rFonts w:ascii="Times New Roman" w:hAnsi="Times New Roman"/>
          <w:sz w:val="28"/>
          <w:szCs w:val="28"/>
        </w:rPr>
        <w:t>оборотные средства,</w:t>
      </w:r>
      <w:r w:rsidRPr="00AE59A0">
        <w:rPr>
          <w:rFonts w:ascii="Times New Roman" w:hAnsi="Times New Roman"/>
          <w:sz w:val="28"/>
          <w:szCs w:val="28"/>
        </w:rPr>
        <w:t xml:space="preserve"> проходят полный цикл и снова принимают денежную форму на </w:t>
      </w:r>
      <w:r>
        <w:rPr>
          <w:rFonts w:ascii="Times New Roman" w:hAnsi="Times New Roman"/>
          <w:sz w:val="28"/>
          <w:szCs w:val="28"/>
        </w:rPr>
        <w:t>11,2</w:t>
      </w:r>
      <w:r w:rsidRPr="00AE59A0">
        <w:rPr>
          <w:rFonts w:ascii="Times New Roman" w:hAnsi="Times New Roman"/>
          <w:sz w:val="28"/>
          <w:szCs w:val="28"/>
        </w:rPr>
        <w:t xml:space="preserve"> дн</w:t>
      </w:r>
      <w:r>
        <w:rPr>
          <w:rFonts w:ascii="Times New Roman" w:hAnsi="Times New Roman"/>
          <w:sz w:val="28"/>
          <w:szCs w:val="28"/>
        </w:rPr>
        <w:t>ей</w:t>
      </w:r>
      <w:r w:rsidRPr="00AE59A0">
        <w:rPr>
          <w:rFonts w:ascii="Times New Roman" w:hAnsi="Times New Roman"/>
          <w:sz w:val="28"/>
          <w:szCs w:val="28"/>
        </w:rPr>
        <w:t xml:space="preserve"> </w:t>
      </w:r>
      <w:r>
        <w:rPr>
          <w:rFonts w:ascii="Times New Roman" w:hAnsi="Times New Roman"/>
          <w:sz w:val="28"/>
          <w:szCs w:val="28"/>
        </w:rPr>
        <w:t>медленнее</w:t>
      </w:r>
      <w:r w:rsidRPr="00AE59A0">
        <w:rPr>
          <w:rFonts w:ascii="Times New Roman" w:hAnsi="Times New Roman"/>
          <w:sz w:val="28"/>
          <w:szCs w:val="28"/>
        </w:rPr>
        <w:t>, чем в предыдущем периоде)</w:t>
      </w:r>
      <w:r>
        <w:rPr>
          <w:rFonts w:ascii="Times New Roman" w:hAnsi="Times New Roman"/>
          <w:sz w:val="28"/>
          <w:szCs w:val="28"/>
        </w:rPr>
        <w:t>.</w:t>
      </w:r>
    </w:p>
    <w:p w:rsidR="00B26994" w:rsidRPr="00927A98" w:rsidRDefault="00B26994" w:rsidP="00927A98">
      <w:pPr>
        <w:spacing w:line="360" w:lineRule="auto"/>
        <w:rPr>
          <w:rStyle w:val="apple-style-span"/>
          <w:rFonts w:ascii="Times New Roman" w:hAnsi="Times New Roman"/>
          <w:color w:val="000000"/>
          <w:sz w:val="28"/>
          <w:szCs w:val="28"/>
        </w:rPr>
      </w:pPr>
      <w:r w:rsidRPr="00927A98">
        <w:rPr>
          <w:rStyle w:val="apple-style-span"/>
          <w:rFonts w:ascii="Times New Roman" w:hAnsi="Times New Roman"/>
          <w:color w:val="000000"/>
          <w:sz w:val="28"/>
          <w:szCs w:val="28"/>
        </w:rPr>
        <w:t>Отсюда можно сделать вывод, что в 2008 году оборотные средства использовались лучше и эффективнее, чем в 2009. В 2009 году в оборот вовлекаются дополнительные средства, т</w:t>
      </w:r>
      <w:r>
        <w:rPr>
          <w:rStyle w:val="apple-style-span"/>
          <w:rFonts w:ascii="Times New Roman" w:hAnsi="Times New Roman"/>
          <w:color w:val="000000"/>
          <w:sz w:val="28"/>
          <w:szCs w:val="28"/>
        </w:rPr>
        <w:t xml:space="preserve">ак </w:t>
      </w:r>
      <w:r w:rsidRPr="00927A98">
        <w:rPr>
          <w:rStyle w:val="apple-style-span"/>
          <w:rFonts w:ascii="Times New Roman" w:hAnsi="Times New Roman"/>
          <w:color w:val="000000"/>
          <w:sz w:val="28"/>
          <w:szCs w:val="28"/>
        </w:rPr>
        <w:t>к</w:t>
      </w:r>
      <w:r>
        <w:rPr>
          <w:rStyle w:val="apple-style-span"/>
          <w:rFonts w:ascii="Times New Roman" w:hAnsi="Times New Roman"/>
          <w:color w:val="000000"/>
          <w:sz w:val="28"/>
          <w:szCs w:val="28"/>
        </w:rPr>
        <w:t>ак</w:t>
      </w:r>
      <w:r w:rsidRPr="00927A98">
        <w:rPr>
          <w:rStyle w:val="apple-style-span"/>
          <w:rFonts w:ascii="Times New Roman" w:hAnsi="Times New Roman"/>
          <w:color w:val="000000"/>
          <w:sz w:val="28"/>
          <w:szCs w:val="28"/>
        </w:rPr>
        <w:t xml:space="preserve"> оборачиваемость замедляется.</w:t>
      </w:r>
    </w:p>
    <w:p w:rsidR="00B26994" w:rsidRPr="002868F4" w:rsidRDefault="00B26994" w:rsidP="009040E3">
      <w:pPr>
        <w:spacing w:line="360" w:lineRule="auto"/>
        <w:ind w:firstLine="708"/>
        <w:rPr>
          <w:rFonts w:ascii="Times New Roman" w:hAnsi="Times New Roman"/>
          <w:sz w:val="28"/>
          <w:szCs w:val="28"/>
        </w:rPr>
      </w:pPr>
    </w:p>
    <w:p w:rsidR="00B26994" w:rsidRDefault="00B26994" w:rsidP="005A37C9">
      <w:pPr>
        <w:spacing w:after="0" w:line="360" w:lineRule="auto"/>
        <w:rPr>
          <w:rFonts w:ascii="Times New Roman" w:hAnsi="Times New Roman"/>
          <w:sz w:val="28"/>
          <w:szCs w:val="28"/>
        </w:rPr>
      </w:pPr>
    </w:p>
    <w:p w:rsidR="00B26994" w:rsidRDefault="00B26994" w:rsidP="005A37C9">
      <w:pPr>
        <w:spacing w:after="0" w:line="360" w:lineRule="auto"/>
        <w:rPr>
          <w:rFonts w:ascii="Times New Roman" w:hAnsi="Times New Roman"/>
          <w:sz w:val="28"/>
          <w:szCs w:val="28"/>
        </w:rPr>
      </w:pPr>
    </w:p>
    <w:p w:rsidR="00B26994" w:rsidRDefault="00B26994" w:rsidP="005A37C9">
      <w:pPr>
        <w:spacing w:after="0" w:line="360" w:lineRule="auto"/>
        <w:rPr>
          <w:rFonts w:ascii="Times New Roman" w:hAnsi="Times New Roman"/>
          <w:sz w:val="28"/>
          <w:szCs w:val="28"/>
        </w:rPr>
      </w:pPr>
    </w:p>
    <w:p w:rsidR="00B26994" w:rsidRDefault="00B26994" w:rsidP="005A37C9">
      <w:pPr>
        <w:spacing w:after="0" w:line="360" w:lineRule="auto"/>
        <w:rPr>
          <w:rFonts w:ascii="Times New Roman" w:hAnsi="Times New Roman"/>
          <w:sz w:val="28"/>
          <w:szCs w:val="28"/>
        </w:rPr>
      </w:pPr>
    </w:p>
    <w:p w:rsidR="00B26994" w:rsidRDefault="00B26994" w:rsidP="005A37C9">
      <w:pPr>
        <w:spacing w:after="0" w:line="360" w:lineRule="auto"/>
        <w:rPr>
          <w:rFonts w:ascii="Times New Roman" w:hAnsi="Times New Roman"/>
          <w:sz w:val="28"/>
          <w:szCs w:val="28"/>
        </w:rPr>
      </w:pPr>
    </w:p>
    <w:p w:rsidR="00B26994" w:rsidRDefault="00B26994" w:rsidP="005A37C9">
      <w:pPr>
        <w:spacing w:after="0" w:line="360" w:lineRule="auto"/>
        <w:rPr>
          <w:rFonts w:ascii="Times New Roman" w:hAnsi="Times New Roman"/>
          <w:sz w:val="28"/>
          <w:szCs w:val="28"/>
        </w:rPr>
      </w:pPr>
    </w:p>
    <w:p w:rsidR="00B26994" w:rsidRDefault="00B26994" w:rsidP="005A37C9">
      <w:pPr>
        <w:spacing w:after="0" w:line="360" w:lineRule="auto"/>
        <w:rPr>
          <w:rFonts w:ascii="Times New Roman" w:hAnsi="Times New Roman"/>
          <w:sz w:val="28"/>
          <w:szCs w:val="28"/>
        </w:rPr>
      </w:pPr>
    </w:p>
    <w:p w:rsidR="00B26994" w:rsidRDefault="00B26994" w:rsidP="005A37C9">
      <w:pPr>
        <w:spacing w:after="0" w:line="360" w:lineRule="auto"/>
        <w:rPr>
          <w:rFonts w:ascii="Times New Roman" w:hAnsi="Times New Roman"/>
          <w:sz w:val="28"/>
          <w:szCs w:val="28"/>
        </w:rPr>
      </w:pPr>
    </w:p>
    <w:p w:rsidR="00B26994" w:rsidRDefault="00B26994" w:rsidP="005A37C9">
      <w:pPr>
        <w:spacing w:after="0" w:line="360" w:lineRule="auto"/>
        <w:rPr>
          <w:rFonts w:ascii="Times New Roman" w:hAnsi="Times New Roman"/>
          <w:sz w:val="28"/>
          <w:szCs w:val="28"/>
        </w:rPr>
      </w:pPr>
    </w:p>
    <w:p w:rsidR="00B26994" w:rsidRDefault="00B26994" w:rsidP="005A37C9">
      <w:pPr>
        <w:spacing w:after="0" w:line="360" w:lineRule="auto"/>
        <w:rPr>
          <w:rFonts w:ascii="Times New Roman" w:hAnsi="Times New Roman"/>
          <w:sz w:val="28"/>
          <w:szCs w:val="28"/>
        </w:rPr>
      </w:pPr>
    </w:p>
    <w:p w:rsidR="00B26994" w:rsidRDefault="00B26994" w:rsidP="005A37C9">
      <w:pPr>
        <w:spacing w:after="0" w:line="360" w:lineRule="auto"/>
        <w:rPr>
          <w:rFonts w:ascii="Times New Roman" w:hAnsi="Times New Roman"/>
          <w:sz w:val="28"/>
          <w:szCs w:val="28"/>
        </w:rPr>
      </w:pPr>
    </w:p>
    <w:p w:rsidR="00B26994" w:rsidRDefault="00B26994" w:rsidP="005A37C9">
      <w:pPr>
        <w:spacing w:after="0" w:line="360" w:lineRule="auto"/>
        <w:rPr>
          <w:rFonts w:ascii="Times New Roman" w:hAnsi="Times New Roman"/>
          <w:sz w:val="28"/>
          <w:szCs w:val="28"/>
        </w:rPr>
      </w:pPr>
    </w:p>
    <w:p w:rsidR="00B26994" w:rsidRDefault="00B26994" w:rsidP="005A37C9">
      <w:pPr>
        <w:spacing w:after="0" w:line="360" w:lineRule="auto"/>
        <w:rPr>
          <w:rFonts w:ascii="Times New Roman" w:hAnsi="Times New Roman"/>
          <w:sz w:val="28"/>
          <w:szCs w:val="28"/>
        </w:rPr>
      </w:pPr>
    </w:p>
    <w:p w:rsidR="00B26994" w:rsidRDefault="00B26994" w:rsidP="009A799A">
      <w:pPr>
        <w:pStyle w:val="11"/>
        <w:numPr>
          <w:ilvl w:val="1"/>
          <w:numId w:val="15"/>
        </w:numPr>
        <w:spacing w:line="360" w:lineRule="auto"/>
        <w:jc w:val="center"/>
        <w:rPr>
          <w:rFonts w:ascii="Times New Roman" w:hAnsi="Times New Roman"/>
          <w:b/>
          <w:sz w:val="28"/>
          <w:szCs w:val="28"/>
        </w:rPr>
      </w:pPr>
      <w:r>
        <w:rPr>
          <w:rFonts w:ascii="Times New Roman" w:hAnsi="Times New Roman"/>
          <w:b/>
          <w:sz w:val="28"/>
          <w:szCs w:val="28"/>
        </w:rPr>
        <w:t xml:space="preserve"> </w:t>
      </w:r>
      <w:r w:rsidRPr="009A799A">
        <w:rPr>
          <w:rFonts w:ascii="Times New Roman" w:hAnsi="Times New Roman"/>
          <w:b/>
          <w:sz w:val="28"/>
          <w:szCs w:val="28"/>
        </w:rPr>
        <w:t>Совершенствование управления оборотным капиталом предприятия</w:t>
      </w:r>
    </w:p>
    <w:p w:rsidR="00B26994" w:rsidRDefault="00B26994" w:rsidP="009A799A">
      <w:pPr>
        <w:spacing w:line="360" w:lineRule="auto"/>
        <w:ind w:firstLine="708"/>
        <w:rPr>
          <w:rFonts w:ascii="Times New Roman" w:hAnsi="Times New Roman"/>
          <w:sz w:val="28"/>
          <w:szCs w:val="28"/>
        </w:rPr>
      </w:pPr>
      <w:r>
        <w:rPr>
          <w:rFonts w:ascii="Times New Roman" w:hAnsi="Times New Roman"/>
          <w:sz w:val="28"/>
          <w:szCs w:val="28"/>
        </w:rPr>
        <w:t>Для совершенствования управления оборотным капиталом предприятия необходимо принять следующие меры:</w:t>
      </w:r>
    </w:p>
    <w:p w:rsidR="00B26994" w:rsidRPr="00306A36" w:rsidRDefault="00B26994" w:rsidP="00306A36">
      <w:pPr>
        <w:pStyle w:val="11"/>
        <w:numPr>
          <w:ilvl w:val="0"/>
          <w:numId w:val="16"/>
        </w:numPr>
        <w:spacing w:line="360" w:lineRule="auto"/>
        <w:rPr>
          <w:rFonts w:ascii="Times New Roman" w:hAnsi="Times New Roman"/>
          <w:sz w:val="28"/>
        </w:rPr>
      </w:pPr>
      <w:r>
        <w:rPr>
          <w:rFonts w:ascii="Times New Roman" w:hAnsi="Times New Roman"/>
          <w:i/>
          <w:sz w:val="28"/>
        </w:rPr>
        <w:t>Сменить поставщика.</w:t>
      </w:r>
      <w:r w:rsidRPr="00306A36">
        <w:rPr>
          <w:rFonts w:ascii="Times New Roman" w:hAnsi="Times New Roman"/>
          <w:sz w:val="28"/>
        </w:rPr>
        <w:t xml:space="preserve"> В настоящее время  нефтепродукты закупаются в г.Сургут и перевозятся в Самару. При этом в стоимость продажи закладываются затраты на перевозку. </w:t>
      </w:r>
    </w:p>
    <w:p w:rsidR="00B26994" w:rsidRPr="00306A36" w:rsidRDefault="00B26994" w:rsidP="00306A36">
      <w:pPr>
        <w:pStyle w:val="11"/>
        <w:spacing w:line="360" w:lineRule="auto"/>
        <w:ind w:left="1068"/>
        <w:rPr>
          <w:rFonts w:ascii="Times New Roman" w:hAnsi="Times New Roman"/>
          <w:sz w:val="28"/>
        </w:rPr>
      </w:pPr>
      <w:r w:rsidRPr="00306A36">
        <w:rPr>
          <w:rFonts w:ascii="Times New Roman" w:hAnsi="Times New Roman"/>
          <w:sz w:val="28"/>
        </w:rPr>
        <w:t xml:space="preserve">Предлагается закупать нефтепродукты в г.Москва у ООО </w:t>
      </w:r>
      <w:r>
        <w:rPr>
          <w:rFonts w:ascii="Times New Roman" w:hAnsi="Times New Roman"/>
          <w:sz w:val="28"/>
        </w:rPr>
        <w:t>«</w:t>
      </w:r>
      <w:r w:rsidRPr="00306A36">
        <w:rPr>
          <w:rFonts w:ascii="Times New Roman" w:hAnsi="Times New Roman"/>
          <w:sz w:val="28"/>
        </w:rPr>
        <w:t>Моснефтепродукт</w:t>
      </w:r>
      <w:r>
        <w:rPr>
          <w:rFonts w:ascii="Times New Roman" w:hAnsi="Times New Roman"/>
          <w:sz w:val="28"/>
        </w:rPr>
        <w:t>»</w:t>
      </w:r>
      <w:r w:rsidRPr="00306A36">
        <w:rPr>
          <w:rFonts w:ascii="Times New Roman" w:hAnsi="Times New Roman"/>
          <w:sz w:val="28"/>
        </w:rPr>
        <w:t>.</w:t>
      </w:r>
    </w:p>
    <w:p w:rsidR="00B26994" w:rsidRPr="00306A36" w:rsidRDefault="00B26994" w:rsidP="00306A36">
      <w:pPr>
        <w:pStyle w:val="11"/>
        <w:spacing w:line="360" w:lineRule="auto"/>
        <w:ind w:left="1068"/>
        <w:rPr>
          <w:rFonts w:ascii="Times New Roman" w:hAnsi="Times New Roman"/>
          <w:sz w:val="28"/>
        </w:rPr>
      </w:pPr>
      <w:r w:rsidRPr="00306A36">
        <w:rPr>
          <w:rFonts w:ascii="Times New Roman" w:hAnsi="Times New Roman"/>
          <w:sz w:val="28"/>
        </w:rPr>
        <w:t xml:space="preserve">Сотрудничество с </w:t>
      </w:r>
      <w:r>
        <w:rPr>
          <w:rFonts w:ascii="Times New Roman" w:hAnsi="Times New Roman"/>
          <w:sz w:val="28"/>
        </w:rPr>
        <w:t>«</w:t>
      </w:r>
      <w:r w:rsidRPr="00306A36">
        <w:rPr>
          <w:rFonts w:ascii="Times New Roman" w:hAnsi="Times New Roman"/>
          <w:sz w:val="28"/>
        </w:rPr>
        <w:t>Моснефтепродукт</w:t>
      </w:r>
      <w:r>
        <w:rPr>
          <w:rFonts w:ascii="Times New Roman" w:hAnsi="Times New Roman"/>
          <w:sz w:val="28"/>
        </w:rPr>
        <w:t>»</w:t>
      </w:r>
      <w:r w:rsidRPr="00306A36">
        <w:rPr>
          <w:rFonts w:ascii="Times New Roman" w:hAnsi="Times New Roman"/>
          <w:sz w:val="28"/>
        </w:rPr>
        <w:t xml:space="preserve"> обеспечивает: </w:t>
      </w:r>
    </w:p>
    <w:p w:rsidR="00B26994" w:rsidRPr="00306A36" w:rsidRDefault="00B26994" w:rsidP="00306A36">
      <w:pPr>
        <w:pStyle w:val="11"/>
        <w:spacing w:line="360" w:lineRule="auto"/>
        <w:ind w:left="1068"/>
        <w:rPr>
          <w:rFonts w:ascii="Times New Roman" w:hAnsi="Times New Roman"/>
          <w:sz w:val="28"/>
        </w:rPr>
      </w:pPr>
      <w:r w:rsidRPr="00306A36">
        <w:rPr>
          <w:rFonts w:ascii="Times New Roman" w:hAnsi="Times New Roman"/>
          <w:sz w:val="28"/>
        </w:rPr>
        <w:t xml:space="preserve">- низкие цены на предлагаемую продукцию; </w:t>
      </w:r>
    </w:p>
    <w:p w:rsidR="00B26994" w:rsidRPr="00306A36" w:rsidRDefault="00B26994" w:rsidP="00306A36">
      <w:pPr>
        <w:pStyle w:val="11"/>
        <w:spacing w:line="360" w:lineRule="auto"/>
        <w:ind w:left="1068"/>
        <w:rPr>
          <w:rFonts w:ascii="Times New Roman" w:hAnsi="Times New Roman"/>
          <w:sz w:val="28"/>
        </w:rPr>
      </w:pPr>
      <w:r w:rsidRPr="00306A36">
        <w:rPr>
          <w:rFonts w:ascii="Times New Roman" w:hAnsi="Times New Roman"/>
          <w:sz w:val="28"/>
        </w:rPr>
        <w:t xml:space="preserve">- широкий ассортимент; </w:t>
      </w:r>
    </w:p>
    <w:p w:rsidR="00B26994" w:rsidRPr="00306A36" w:rsidRDefault="00B26994" w:rsidP="00306A36">
      <w:pPr>
        <w:pStyle w:val="11"/>
        <w:spacing w:line="360" w:lineRule="auto"/>
        <w:ind w:left="1068"/>
        <w:rPr>
          <w:rFonts w:ascii="Times New Roman" w:hAnsi="Times New Roman"/>
          <w:sz w:val="28"/>
        </w:rPr>
      </w:pPr>
      <w:r w:rsidRPr="00306A36">
        <w:rPr>
          <w:rFonts w:ascii="Times New Roman" w:hAnsi="Times New Roman"/>
          <w:sz w:val="28"/>
        </w:rPr>
        <w:t xml:space="preserve">- бесплатная доставка крупной партии товара; </w:t>
      </w:r>
    </w:p>
    <w:p w:rsidR="00B26994" w:rsidRDefault="00B26994" w:rsidP="00306A36">
      <w:pPr>
        <w:pStyle w:val="11"/>
        <w:spacing w:line="360" w:lineRule="auto"/>
        <w:ind w:left="1068"/>
        <w:rPr>
          <w:rFonts w:ascii="Times New Roman" w:hAnsi="Times New Roman"/>
          <w:sz w:val="28"/>
        </w:rPr>
      </w:pPr>
      <w:r w:rsidRPr="00306A36">
        <w:rPr>
          <w:rFonts w:ascii="Times New Roman" w:hAnsi="Times New Roman"/>
          <w:sz w:val="28"/>
        </w:rPr>
        <w:t xml:space="preserve">- накопительная система </w:t>
      </w:r>
      <w:r>
        <w:rPr>
          <w:rFonts w:ascii="Times New Roman" w:hAnsi="Times New Roman"/>
          <w:sz w:val="28"/>
        </w:rPr>
        <w:t>скидок.</w:t>
      </w:r>
    </w:p>
    <w:p w:rsidR="00B26994" w:rsidRPr="00964F1E" w:rsidRDefault="00B26994" w:rsidP="00964F1E">
      <w:pPr>
        <w:spacing w:line="360" w:lineRule="auto"/>
        <w:ind w:firstLine="567"/>
        <w:rPr>
          <w:rFonts w:ascii="Times New Roman" w:hAnsi="Times New Roman"/>
          <w:sz w:val="28"/>
        </w:rPr>
      </w:pPr>
      <w:r w:rsidRPr="00964F1E">
        <w:rPr>
          <w:rFonts w:ascii="Times New Roman" w:hAnsi="Times New Roman"/>
          <w:sz w:val="28"/>
        </w:rPr>
        <w:t xml:space="preserve">Смена поставщика позволит получить следующую выгоду и </w:t>
      </w:r>
      <w:r w:rsidRPr="00964F1E">
        <w:rPr>
          <w:rFonts w:ascii="Times New Roman" w:hAnsi="Times New Roman"/>
          <w:bCs/>
          <w:sz w:val="28"/>
        </w:rPr>
        <w:t>значительные преимущества</w:t>
      </w:r>
      <w:r w:rsidRPr="00964F1E">
        <w:rPr>
          <w:rFonts w:ascii="Times New Roman" w:hAnsi="Times New Roman"/>
          <w:sz w:val="28"/>
        </w:rPr>
        <w:t xml:space="preserve"> перед своими конкурентами:</w:t>
      </w:r>
    </w:p>
    <w:p w:rsidR="00B26994" w:rsidRPr="00964F1E" w:rsidRDefault="00B26994" w:rsidP="00D9359B">
      <w:pPr>
        <w:spacing w:after="0" w:line="360" w:lineRule="auto"/>
        <w:ind w:firstLine="567"/>
        <w:rPr>
          <w:rFonts w:ascii="Times New Roman" w:hAnsi="Times New Roman"/>
          <w:sz w:val="28"/>
        </w:rPr>
      </w:pPr>
      <w:r w:rsidRPr="00964F1E">
        <w:rPr>
          <w:rFonts w:ascii="Times New Roman" w:hAnsi="Times New Roman"/>
          <w:sz w:val="28"/>
        </w:rPr>
        <w:t xml:space="preserve">- отсутствие транспортных расходов; экономия времени; </w:t>
      </w:r>
    </w:p>
    <w:p w:rsidR="00B26994" w:rsidRPr="00964F1E" w:rsidRDefault="00B26994" w:rsidP="00D9359B">
      <w:pPr>
        <w:spacing w:after="0" w:line="360" w:lineRule="auto"/>
        <w:ind w:firstLine="567"/>
        <w:rPr>
          <w:rFonts w:ascii="Times New Roman" w:hAnsi="Times New Roman"/>
          <w:sz w:val="28"/>
        </w:rPr>
      </w:pPr>
      <w:r w:rsidRPr="00964F1E">
        <w:rPr>
          <w:rFonts w:ascii="Times New Roman" w:hAnsi="Times New Roman"/>
          <w:sz w:val="28"/>
        </w:rPr>
        <w:t xml:space="preserve">- отсутствие разнообразных рисков, характерных для длительной поездки с деньгами; </w:t>
      </w:r>
    </w:p>
    <w:p w:rsidR="00B26994" w:rsidRPr="00964F1E" w:rsidRDefault="00B26994" w:rsidP="00D9359B">
      <w:pPr>
        <w:spacing w:after="0" w:line="360" w:lineRule="auto"/>
        <w:ind w:firstLine="567"/>
        <w:rPr>
          <w:rFonts w:ascii="Times New Roman" w:hAnsi="Times New Roman"/>
          <w:sz w:val="28"/>
        </w:rPr>
      </w:pPr>
      <w:r w:rsidRPr="00964F1E">
        <w:rPr>
          <w:rFonts w:ascii="Times New Roman" w:hAnsi="Times New Roman"/>
          <w:sz w:val="28"/>
        </w:rPr>
        <w:t>- более быстрая оборачиваемость и постоянное наличие сырья в производстве.</w:t>
      </w:r>
    </w:p>
    <w:p w:rsidR="00B26994" w:rsidRDefault="00B26994" w:rsidP="00D9359B">
      <w:pPr>
        <w:spacing w:after="0" w:line="360" w:lineRule="auto"/>
        <w:ind w:firstLine="708"/>
        <w:rPr>
          <w:rFonts w:ascii="Times New Roman" w:hAnsi="Times New Roman"/>
          <w:sz w:val="28"/>
        </w:rPr>
      </w:pPr>
      <w:r w:rsidRPr="00306A36">
        <w:rPr>
          <w:rFonts w:ascii="Times New Roman" w:hAnsi="Times New Roman"/>
          <w:sz w:val="28"/>
        </w:rPr>
        <w:t xml:space="preserve">2. </w:t>
      </w:r>
      <w:r w:rsidRPr="00306A36">
        <w:rPr>
          <w:rFonts w:ascii="Times New Roman" w:hAnsi="Times New Roman"/>
          <w:i/>
          <w:sz w:val="28"/>
        </w:rPr>
        <w:t>Сни</w:t>
      </w:r>
      <w:r>
        <w:rPr>
          <w:rFonts w:ascii="Times New Roman" w:hAnsi="Times New Roman"/>
          <w:i/>
          <w:sz w:val="28"/>
        </w:rPr>
        <w:t>зить</w:t>
      </w:r>
      <w:r w:rsidRPr="00306A36">
        <w:rPr>
          <w:rFonts w:ascii="Times New Roman" w:hAnsi="Times New Roman"/>
          <w:i/>
          <w:sz w:val="28"/>
        </w:rPr>
        <w:t xml:space="preserve"> цены</w:t>
      </w:r>
      <w:r>
        <w:rPr>
          <w:rFonts w:ascii="Times New Roman" w:hAnsi="Times New Roman"/>
          <w:i/>
          <w:sz w:val="28"/>
        </w:rPr>
        <w:t xml:space="preserve">. </w:t>
      </w:r>
      <w:r>
        <w:rPr>
          <w:rFonts w:ascii="Times New Roman" w:hAnsi="Times New Roman"/>
          <w:sz w:val="28"/>
        </w:rPr>
        <w:t>Это</w:t>
      </w:r>
      <w:r w:rsidRPr="00306A36">
        <w:rPr>
          <w:rFonts w:ascii="Times New Roman" w:hAnsi="Times New Roman"/>
          <w:sz w:val="28"/>
        </w:rPr>
        <w:t xml:space="preserve"> возможно путем уменьшения транспортных расходов  (переход к новому поставщику</w:t>
      </w:r>
      <w:r>
        <w:rPr>
          <w:rFonts w:ascii="Times New Roman" w:hAnsi="Times New Roman"/>
          <w:sz w:val="28"/>
        </w:rPr>
        <w:t>).</w:t>
      </w:r>
    </w:p>
    <w:p w:rsidR="00B26994" w:rsidRDefault="00B26994" w:rsidP="00306A36">
      <w:pPr>
        <w:spacing w:line="360" w:lineRule="auto"/>
        <w:ind w:firstLine="708"/>
        <w:rPr>
          <w:rFonts w:ascii="Times New Roman" w:hAnsi="Times New Roman"/>
          <w:i/>
          <w:sz w:val="28"/>
        </w:rPr>
      </w:pPr>
      <w:r>
        <w:rPr>
          <w:rFonts w:ascii="Times New Roman" w:hAnsi="Times New Roman"/>
          <w:sz w:val="28"/>
        </w:rPr>
        <w:t xml:space="preserve">3. </w:t>
      </w:r>
      <w:r>
        <w:rPr>
          <w:rFonts w:ascii="Times New Roman" w:hAnsi="Times New Roman"/>
          <w:i/>
          <w:sz w:val="28"/>
        </w:rPr>
        <w:t>Ввести ориентацию на среднего покупателя и изменить выкладку товаров.</w:t>
      </w:r>
    </w:p>
    <w:p w:rsidR="00B26994" w:rsidRPr="00617BCD" w:rsidRDefault="00B26994" w:rsidP="00617BCD">
      <w:pPr>
        <w:spacing w:line="360" w:lineRule="auto"/>
        <w:ind w:firstLine="567"/>
        <w:rPr>
          <w:rFonts w:ascii="Times New Roman" w:hAnsi="Times New Roman"/>
          <w:color w:val="000000"/>
          <w:sz w:val="28"/>
        </w:rPr>
      </w:pPr>
      <w:r w:rsidRPr="00617BCD">
        <w:rPr>
          <w:rFonts w:ascii="Times New Roman" w:hAnsi="Times New Roman"/>
          <w:sz w:val="28"/>
        </w:rPr>
        <w:t xml:space="preserve">Необходимо перевести предприятие  на безвыходное обслуживание, чтобы </w:t>
      </w:r>
      <w:r w:rsidRPr="00617BCD">
        <w:rPr>
          <w:rFonts w:ascii="Times New Roman" w:hAnsi="Times New Roman"/>
          <w:color w:val="000000"/>
          <w:sz w:val="28"/>
        </w:rPr>
        <w:t>избежать в выходные и предпраздничные дни массового оттока покупателей к конкурентам.</w:t>
      </w:r>
    </w:p>
    <w:p w:rsidR="00B26994" w:rsidRPr="00617BCD" w:rsidRDefault="00B26994" w:rsidP="00617BCD">
      <w:pPr>
        <w:spacing w:line="360" w:lineRule="auto"/>
        <w:ind w:firstLine="567"/>
        <w:rPr>
          <w:rFonts w:ascii="Times New Roman" w:hAnsi="Times New Roman"/>
          <w:color w:val="000000"/>
          <w:sz w:val="28"/>
        </w:rPr>
      </w:pPr>
      <w:r w:rsidRPr="00617BCD">
        <w:rPr>
          <w:rFonts w:ascii="Times New Roman" w:hAnsi="Times New Roman"/>
          <w:color w:val="000000"/>
          <w:sz w:val="28"/>
        </w:rPr>
        <w:t>Также нужно изменить выкладку товара.  В настоящее время  используется горизонтальная выкладка. Горизонтальная выкладка - когда товаром одного вида занимается полка на всю длину. Попытка удовлетворить различные вкусы и расположить огромное количество товара на ограниченной площади приводит к тому, что выкладка выглядит неаккуратно, упаковки громоздятся друг на друге. Чрезмерная перегруженность может стать причиной снижения товарооборота.</w:t>
      </w:r>
    </w:p>
    <w:p w:rsidR="00B26994" w:rsidRPr="00617BCD" w:rsidRDefault="00B26994" w:rsidP="00617BCD">
      <w:pPr>
        <w:spacing w:line="360" w:lineRule="auto"/>
        <w:ind w:firstLine="567"/>
        <w:rPr>
          <w:rFonts w:ascii="Times New Roman" w:hAnsi="Times New Roman"/>
          <w:color w:val="000000"/>
          <w:sz w:val="28"/>
        </w:rPr>
      </w:pPr>
      <w:r w:rsidRPr="00617BCD">
        <w:rPr>
          <w:rFonts w:ascii="Times New Roman" w:hAnsi="Times New Roman"/>
          <w:color w:val="000000"/>
          <w:sz w:val="28"/>
        </w:rPr>
        <w:t xml:space="preserve">Необходимо навести порядок в выкладке - обеспечить правило «зрительной оправы» для более дорогих товаров, применять средства композиции и декоративную выкладку в витринах и прилавках. А также не допускать нежелательного соседства на полке дорогих и дешевых товаров. </w:t>
      </w:r>
    </w:p>
    <w:p w:rsidR="00B26994" w:rsidRPr="00617BCD" w:rsidRDefault="00B26994" w:rsidP="00617BCD">
      <w:pPr>
        <w:spacing w:line="360" w:lineRule="auto"/>
        <w:ind w:firstLine="567"/>
        <w:rPr>
          <w:rFonts w:ascii="Times New Roman" w:hAnsi="Times New Roman"/>
          <w:sz w:val="28"/>
        </w:rPr>
      </w:pPr>
      <w:r w:rsidRPr="00617BCD">
        <w:rPr>
          <w:rFonts w:ascii="Times New Roman" w:hAnsi="Times New Roman"/>
          <w:sz w:val="28"/>
        </w:rPr>
        <w:t>Введение работы  в выходные и праздничные дни приведет к увеличению затрат на заработную плату продавцов.  Но это в свою очередь предполагает рост выручки.</w:t>
      </w:r>
    </w:p>
    <w:p w:rsidR="00B26994" w:rsidRPr="00617BCD" w:rsidRDefault="00B26994" w:rsidP="00617BCD">
      <w:pPr>
        <w:spacing w:line="360" w:lineRule="auto"/>
        <w:ind w:firstLine="567"/>
        <w:rPr>
          <w:rFonts w:ascii="Times New Roman" w:hAnsi="Times New Roman"/>
          <w:sz w:val="28"/>
        </w:rPr>
      </w:pPr>
      <w:r w:rsidRPr="00617BCD">
        <w:rPr>
          <w:rFonts w:ascii="Times New Roman" w:hAnsi="Times New Roman"/>
          <w:sz w:val="28"/>
        </w:rPr>
        <w:t xml:space="preserve">Изменение выкладки входит в обязанности продавцов, поэтому затрат организация не понесет. </w:t>
      </w:r>
    </w:p>
    <w:p w:rsidR="00B26994" w:rsidRPr="00D9359B" w:rsidRDefault="00B26994" w:rsidP="00D9359B">
      <w:pPr>
        <w:pStyle w:val="11"/>
        <w:numPr>
          <w:ilvl w:val="0"/>
          <w:numId w:val="7"/>
        </w:numPr>
        <w:spacing w:line="360" w:lineRule="auto"/>
        <w:rPr>
          <w:color w:val="000000"/>
        </w:rPr>
      </w:pPr>
      <w:r w:rsidRPr="00D9359B">
        <w:rPr>
          <w:rFonts w:ascii="Times New Roman" w:hAnsi="Times New Roman"/>
          <w:i/>
          <w:sz w:val="28"/>
          <w:szCs w:val="28"/>
        </w:rPr>
        <w:t>Проведение рекламной компании.</w:t>
      </w:r>
      <w:r w:rsidRPr="00D9359B">
        <w:rPr>
          <w:color w:val="000000"/>
        </w:rPr>
        <w:t xml:space="preserve"> </w:t>
      </w:r>
    </w:p>
    <w:p w:rsidR="00B26994" w:rsidRPr="00D9359B" w:rsidRDefault="00B26994" w:rsidP="00D9359B">
      <w:pPr>
        <w:spacing w:line="360" w:lineRule="auto"/>
        <w:ind w:firstLine="567"/>
        <w:rPr>
          <w:rFonts w:ascii="Times New Roman" w:hAnsi="Times New Roman"/>
          <w:color w:val="000000"/>
          <w:sz w:val="28"/>
          <w:szCs w:val="28"/>
        </w:rPr>
      </w:pPr>
      <w:r w:rsidRPr="00D9359B">
        <w:rPr>
          <w:rFonts w:ascii="Times New Roman" w:hAnsi="Times New Roman"/>
          <w:color w:val="000000"/>
          <w:sz w:val="28"/>
          <w:szCs w:val="28"/>
        </w:rPr>
        <w:t>Цели рекламной компании:</w:t>
      </w:r>
    </w:p>
    <w:p w:rsidR="00B26994" w:rsidRPr="00D9359B" w:rsidRDefault="00B26994" w:rsidP="00D9359B">
      <w:pPr>
        <w:spacing w:line="360" w:lineRule="auto"/>
        <w:ind w:firstLine="567"/>
        <w:rPr>
          <w:rFonts w:ascii="Times New Roman" w:hAnsi="Times New Roman"/>
          <w:color w:val="000000"/>
          <w:sz w:val="28"/>
          <w:szCs w:val="28"/>
        </w:rPr>
      </w:pPr>
      <w:r w:rsidRPr="00D9359B">
        <w:rPr>
          <w:rFonts w:ascii="Times New Roman" w:hAnsi="Times New Roman"/>
          <w:color w:val="000000"/>
          <w:sz w:val="28"/>
          <w:szCs w:val="28"/>
        </w:rPr>
        <w:t>- создать   «образ»   относительно  дешевых  качественных  товаров и благоприятную эмоциональную предрасположенность к ним;</w:t>
      </w:r>
    </w:p>
    <w:p w:rsidR="00B26994" w:rsidRPr="00D9359B" w:rsidRDefault="00B26994" w:rsidP="00D9359B">
      <w:pPr>
        <w:spacing w:line="360" w:lineRule="auto"/>
        <w:ind w:firstLine="567"/>
        <w:rPr>
          <w:rFonts w:ascii="Times New Roman" w:hAnsi="Times New Roman"/>
          <w:color w:val="000000"/>
          <w:sz w:val="28"/>
          <w:szCs w:val="28"/>
        </w:rPr>
      </w:pPr>
      <w:r w:rsidRPr="00D9359B">
        <w:rPr>
          <w:rFonts w:ascii="Times New Roman" w:hAnsi="Times New Roman"/>
          <w:color w:val="000000"/>
          <w:sz w:val="28"/>
          <w:szCs w:val="28"/>
        </w:rPr>
        <w:t>- внедрить информацию о выгодах и преимуществах покупки товара;</w:t>
      </w:r>
    </w:p>
    <w:p w:rsidR="00B26994" w:rsidRPr="00D9359B" w:rsidRDefault="00B26994" w:rsidP="00D9359B">
      <w:pPr>
        <w:spacing w:line="360" w:lineRule="auto"/>
        <w:ind w:firstLine="567"/>
        <w:rPr>
          <w:rFonts w:ascii="Times New Roman" w:hAnsi="Times New Roman"/>
          <w:color w:val="000000"/>
          <w:sz w:val="28"/>
          <w:szCs w:val="28"/>
        </w:rPr>
      </w:pPr>
      <w:r w:rsidRPr="00D9359B">
        <w:rPr>
          <w:rFonts w:ascii="Times New Roman" w:hAnsi="Times New Roman"/>
          <w:color w:val="000000"/>
          <w:sz w:val="28"/>
          <w:szCs w:val="28"/>
        </w:rPr>
        <w:t>-  укрепить имидж предприятия;</w:t>
      </w:r>
    </w:p>
    <w:p w:rsidR="00B26994" w:rsidRPr="00D9359B" w:rsidRDefault="00B26994" w:rsidP="00D9359B">
      <w:pPr>
        <w:spacing w:line="360" w:lineRule="auto"/>
        <w:ind w:firstLine="567"/>
        <w:rPr>
          <w:rFonts w:ascii="Times New Roman" w:hAnsi="Times New Roman"/>
          <w:color w:val="000000"/>
          <w:sz w:val="28"/>
          <w:szCs w:val="28"/>
        </w:rPr>
      </w:pPr>
      <w:r w:rsidRPr="00D9359B">
        <w:rPr>
          <w:rFonts w:ascii="Times New Roman" w:hAnsi="Times New Roman"/>
          <w:color w:val="000000"/>
          <w:sz w:val="28"/>
          <w:szCs w:val="28"/>
        </w:rPr>
        <w:t>- подготовить потенциальных покупателей к посещению предприятия.</w:t>
      </w:r>
    </w:p>
    <w:p w:rsidR="00B26994" w:rsidRPr="00D9359B" w:rsidRDefault="00B26994" w:rsidP="00D9359B">
      <w:pPr>
        <w:pStyle w:val="af6"/>
        <w:spacing w:after="0" w:line="360" w:lineRule="auto"/>
        <w:ind w:firstLine="567"/>
        <w:rPr>
          <w:sz w:val="28"/>
          <w:szCs w:val="28"/>
        </w:rPr>
      </w:pPr>
      <w:r w:rsidRPr="00D9359B">
        <w:rPr>
          <w:iCs/>
          <w:sz w:val="28"/>
          <w:szCs w:val="28"/>
        </w:rPr>
        <w:t>В основном предполагается радиореклама.</w:t>
      </w:r>
      <w:r w:rsidRPr="00D9359B">
        <w:rPr>
          <w:i/>
          <w:iCs/>
          <w:sz w:val="28"/>
          <w:szCs w:val="28"/>
        </w:rPr>
        <w:t xml:space="preserve"> </w:t>
      </w:r>
      <w:r>
        <w:rPr>
          <w:i/>
          <w:iCs/>
          <w:sz w:val="28"/>
          <w:szCs w:val="28"/>
        </w:rPr>
        <w:t xml:space="preserve"> </w:t>
      </w:r>
      <w:r w:rsidRPr="00D9359B">
        <w:rPr>
          <w:sz w:val="28"/>
          <w:szCs w:val="28"/>
        </w:rPr>
        <w:t>В предсезонные месяцы темп подачи радио</w:t>
      </w:r>
      <w:r>
        <w:rPr>
          <w:sz w:val="28"/>
          <w:szCs w:val="28"/>
        </w:rPr>
        <w:t xml:space="preserve"> </w:t>
      </w:r>
      <w:r w:rsidRPr="00D9359B">
        <w:rPr>
          <w:sz w:val="28"/>
          <w:szCs w:val="28"/>
        </w:rPr>
        <w:t>объявлений составляет три раза в неделю на радиостанциях «</w:t>
      </w:r>
      <w:r>
        <w:rPr>
          <w:sz w:val="28"/>
          <w:szCs w:val="28"/>
        </w:rPr>
        <w:t>Авторадио</w:t>
      </w:r>
      <w:r w:rsidRPr="00D9359B">
        <w:rPr>
          <w:sz w:val="28"/>
          <w:szCs w:val="28"/>
        </w:rPr>
        <w:t>» и «</w:t>
      </w:r>
      <w:r>
        <w:rPr>
          <w:sz w:val="28"/>
          <w:szCs w:val="28"/>
        </w:rPr>
        <w:t>Дорожное радио</w:t>
      </w:r>
      <w:r w:rsidRPr="00D9359B">
        <w:rPr>
          <w:sz w:val="28"/>
          <w:szCs w:val="28"/>
        </w:rPr>
        <w:t xml:space="preserve">», в сезон - </w:t>
      </w:r>
      <w:r>
        <w:rPr>
          <w:sz w:val="28"/>
          <w:szCs w:val="28"/>
        </w:rPr>
        <w:t>3</w:t>
      </w:r>
      <w:r w:rsidRPr="00D9359B">
        <w:rPr>
          <w:sz w:val="28"/>
          <w:szCs w:val="28"/>
        </w:rPr>
        <w:t xml:space="preserve"> раз в день.</w:t>
      </w:r>
    </w:p>
    <w:p w:rsidR="00B26994" w:rsidRDefault="00B26994" w:rsidP="005D7ED7">
      <w:pPr>
        <w:pStyle w:val="11"/>
        <w:spacing w:line="360" w:lineRule="auto"/>
        <w:ind w:left="1069"/>
        <w:jc w:val="center"/>
        <w:rPr>
          <w:rFonts w:ascii="Times New Roman" w:hAnsi="Times New Roman"/>
          <w:b/>
          <w:sz w:val="28"/>
          <w:szCs w:val="28"/>
        </w:rPr>
      </w:pPr>
      <w:r>
        <w:rPr>
          <w:rFonts w:ascii="Times New Roman" w:hAnsi="Times New Roman"/>
          <w:b/>
          <w:sz w:val="28"/>
          <w:szCs w:val="28"/>
        </w:rPr>
        <w:t>Заключение</w:t>
      </w:r>
    </w:p>
    <w:p w:rsidR="00B26994" w:rsidRDefault="00B26994" w:rsidP="005D7ED7">
      <w:pPr>
        <w:pStyle w:val="11"/>
        <w:spacing w:line="360" w:lineRule="auto"/>
        <w:ind w:left="375" w:firstLine="333"/>
        <w:rPr>
          <w:rFonts w:ascii="Times New Roman" w:hAnsi="Times New Roman"/>
          <w:sz w:val="28"/>
        </w:rPr>
      </w:pPr>
      <w:r w:rsidRPr="005D7ED7">
        <w:rPr>
          <w:rFonts w:ascii="Times New Roman" w:hAnsi="Times New Roman"/>
          <w:sz w:val="28"/>
          <w:szCs w:val="28"/>
        </w:rPr>
        <w:t xml:space="preserve">В курсовом проекте </w:t>
      </w:r>
      <w:r>
        <w:rPr>
          <w:rFonts w:ascii="Times New Roman" w:hAnsi="Times New Roman"/>
          <w:sz w:val="28"/>
          <w:szCs w:val="28"/>
        </w:rPr>
        <w:t xml:space="preserve">было рассмотрено управление оборотным капиталом  на примере  торгового  предприятия ООО «Водолей».  </w:t>
      </w:r>
      <w:r w:rsidRPr="009A799A">
        <w:rPr>
          <w:rFonts w:ascii="Times New Roman" w:hAnsi="Times New Roman"/>
          <w:sz w:val="28"/>
          <w:szCs w:val="28"/>
        </w:rPr>
        <w:t xml:space="preserve">Основным видом деятельности  ООО «Водолей» является </w:t>
      </w:r>
      <w:r w:rsidRPr="009A799A">
        <w:rPr>
          <w:rFonts w:ascii="Times New Roman" w:hAnsi="Times New Roman"/>
          <w:sz w:val="28"/>
        </w:rPr>
        <w:t>продажа оптом</w:t>
      </w:r>
      <w:r>
        <w:rPr>
          <w:rFonts w:ascii="Times New Roman" w:hAnsi="Times New Roman"/>
          <w:sz w:val="28"/>
        </w:rPr>
        <w:t xml:space="preserve"> и в   розницу</w:t>
      </w:r>
      <w:r w:rsidRPr="009A799A">
        <w:rPr>
          <w:rFonts w:ascii="Times New Roman" w:hAnsi="Times New Roman"/>
          <w:sz w:val="28"/>
        </w:rPr>
        <w:t> автомасел, смазок, автокосметики, автохимии, автоспецжидкостей, аксессуаров.</w:t>
      </w:r>
    </w:p>
    <w:p w:rsidR="00B26994" w:rsidRPr="00AE066C" w:rsidRDefault="00B26994" w:rsidP="006E46AE">
      <w:pPr>
        <w:spacing w:line="360" w:lineRule="auto"/>
        <w:ind w:left="375" w:firstLine="333"/>
        <w:rPr>
          <w:rFonts w:ascii="Times New Roman" w:hAnsi="Times New Roman"/>
          <w:sz w:val="28"/>
          <w:szCs w:val="28"/>
        </w:rPr>
      </w:pPr>
      <w:r w:rsidRPr="00AE066C">
        <w:rPr>
          <w:rFonts w:ascii="Times New Roman" w:hAnsi="Times New Roman"/>
          <w:sz w:val="28"/>
          <w:szCs w:val="28"/>
        </w:rPr>
        <w:t>В отчетном периоде объем оборота розничной торговли уменьшился на 25</w:t>
      </w:r>
      <w:r>
        <w:rPr>
          <w:rFonts w:ascii="Times New Roman" w:hAnsi="Times New Roman"/>
          <w:sz w:val="28"/>
          <w:szCs w:val="28"/>
        </w:rPr>
        <w:t>9</w:t>
      </w:r>
      <w:r w:rsidRPr="00AE066C">
        <w:rPr>
          <w:rFonts w:ascii="Times New Roman" w:hAnsi="Times New Roman"/>
          <w:sz w:val="28"/>
          <w:szCs w:val="28"/>
        </w:rPr>
        <w:t xml:space="preserve">5 тыс. руб. или на </w:t>
      </w:r>
      <w:r>
        <w:rPr>
          <w:rFonts w:ascii="Times New Roman" w:hAnsi="Times New Roman"/>
          <w:sz w:val="28"/>
          <w:szCs w:val="28"/>
        </w:rPr>
        <w:t>11,7</w:t>
      </w:r>
      <w:r w:rsidRPr="00AE066C">
        <w:rPr>
          <w:rFonts w:ascii="Times New Roman" w:hAnsi="Times New Roman"/>
          <w:sz w:val="28"/>
          <w:szCs w:val="28"/>
        </w:rPr>
        <w:t xml:space="preserve">% и составил </w:t>
      </w:r>
      <w:r>
        <w:rPr>
          <w:rFonts w:ascii="Times New Roman" w:hAnsi="Times New Roman"/>
          <w:sz w:val="28"/>
          <w:szCs w:val="28"/>
        </w:rPr>
        <w:t>19520</w:t>
      </w:r>
      <w:r w:rsidRPr="00AE066C">
        <w:rPr>
          <w:rFonts w:ascii="Times New Roman" w:hAnsi="Times New Roman"/>
          <w:sz w:val="28"/>
          <w:szCs w:val="28"/>
        </w:rPr>
        <w:t xml:space="preserve"> тыс. руб. Данная тенденция очень значительна, и может оказать отрицательное влияние на другие показатели предприятия в целом.</w:t>
      </w:r>
    </w:p>
    <w:p w:rsidR="00B26994" w:rsidRPr="00AE066C" w:rsidRDefault="00B26994" w:rsidP="006E46AE">
      <w:pPr>
        <w:spacing w:line="360" w:lineRule="auto"/>
        <w:ind w:left="375"/>
        <w:rPr>
          <w:rFonts w:ascii="Times New Roman" w:hAnsi="Times New Roman"/>
          <w:sz w:val="28"/>
          <w:szCs w:val="28"/>
        </w:rPr>
      </w:pPr>
      <w:r w:rsidRPr="00AE066C">
        <w:rPr>
          <w:rFonts w:ascii="Times New Roman" w:hAnsi="Times New Roman"/>
          <w:sz w:val="28"/>
          <w:szCs w:val="28"/>
        </w:rPr>
        <w:t xml:space="preserve">Основным источником роста издержек обращения послужила сумма затрат на оплату труда, которая возросла в отчетном периоде по сравнению с предыдущим периодом на 357 тыс. руб. или </w:t>
      </w:r>
      <w:r>
        <w:rPr>
          <w:rFonts w:ascii="Times New Roman" w:hAnsi="Times New Roman"/>
          <w:sz w:val="28"/>
          <w:szCs w:val="28"/>
        </w:rPr>
        <w:t>38,2</w:t>
      </w:r>
      <w:r w:rsidRPr="00AE066C">
        <w:rPr>
          <w:rFonts w:ascii="Times New Roman" w:hAnsi="Times New Roman"/>
          <w:sz w:val="28"/>
          <w:szCs w:val="28"/>
        </w:rPr>
        <w:t>% и составила 1</w:t>
      </w:r>
      <w:r>
        <w:rPr>
          <w:rFonts w:ascii="Times New Roman" w:hAnsi="Times New Roman"/>
          <w:sz w:val="28"/>
          <w:szCs w:val="28"/>
        </w:rPr>
        <w:t>2</w:t>
      </w:r>
      <w:r w:rsidRPr="00AE066C">
        <w:rPr>
          <w:rFonts w:ascii="Times New Roman" w:hAnsi="Times New Roman"/>
          <w:sz w:val="28"/>
          <w:szCs w:val="28"/>
        </w:rPr>
        <w:t>91 тыс. руб. Вследствие этого возросла средняя заработная плата на одного работника, составившая в отчетном периоде 5,</w:t>
      </w:r>
      <w:r>
        <w:rPr>
          <w:rFonts w:ascii="Times New Roman" w:hAnsi="Times New Roman"/>
          <w:sz w:val="28"/>
          <w:szCs w:val="28"/>
        </w:rPr>
        <w:t>4</w:t>
      </w:r>
      <w:r w:rsidRPr="00AE066C">
        <w:rPr>
          <w:rFonts w:ascii="Times New Roman" w:hAnsi="Times New Roman"/>
          <w:sz w:val="28"/>
          <w:szCs w:val="28"/>
        </w:rPr>
        <w:t xml:space="preserve"> тыс. руб.</w:t>
      </w:r>
    </w:p>
    <w:p w:rsidR="00B26994" w:rsidRPr="00AE066C" w:rsidRDefault="00B26994" w:rsidP="006E46AE">
      <w:pPr>
        <w:spacing w:line="360" w:lineRule="auto"/>
        <w:ind w:left="375"/>
        <w:rPr>
          <w:rFonts w:ascii="Times New Roman" w:hAnsi="Times New Roman"/>
          <w:sz w:val="28"/>
          <w:szCs w:val="28"/>
        </w:rPr>
      </w:pPr>
      <w:r w:rsidRPr="00AE066C">
        <w:rPr>
          <w:rFonts w:ascii="Times New Roman" w:hAnsi="Times New Roman"/>
          <w:sz w:val="28"/>
          <w:szCs w:val="28"/>
        </w:rPr>
        <w:t xml:space="preserve">Торговая площадь предприятия в отчетном периоде осталась неизменной и составила </w:t>
      </w:r>
      <w:r>
        <w:rPr>
          <w:rFonts w:ascii="Times New Roman" w:hAnsi="Times New Roman"/>
          <w:sz w:val="28"/>
          <w:szCs w:val="28"/>
        </w:rPr>
        <w:t>7</w:t>
      </w:r>
      <w:r w:rsidRPr="00AE066C">
        <w:rPr>
          <w:rFonts w:ascii="Times New Roman" w:hAnsi="Times New Roman"/>
          <w:sz w:val="28"/>
          <w:szCs w:val="28"/>
        </w:rPr>
        <w:t xml:space="preserve">00 кв. м. </w:t>
      </w:r>
      <w:r>
        <w:rPr>
          <w:rFonts w:ascii="Times New Roman" w:hAnsi="Times New Roman"/>
          <w:sz w:val="28"/>
          <w:szCs w:val="28"/>
        </w:rPr>
        <w:t>Снижение</w:t>
      </w:r>
      <w:r w:rsidRPr="00AE066C">
        <w:rPr>
          <w:rFonts w:ascii="Times New Roman" w:hAnsi="Times New Roman"/>
          <w:sz w:val="28"/>
          <w:szCs w:val="28"/>
        </w:rPr>
        <w:t xml:space="preserve"> оборота розничной торговли обеспечил</w:t>
      </w:r>
      <w:r>
        <w:rPr>
          <w:rFonts w:ascii="Times New Roman" w:hAnsi="Times New Roman"/>
          <w:sz w:val="28"/>
          <w:szCs w:val="28"/>
        </w:rPr>
        <w:t>о</w:t>
      </w:r>
      <w:r w:rsidRPr="00AE066C">
        <w:rPr>
          <w:rFonts w:ascii="Times New Roman" w:hAnsi="Times New Roman"/>
          <w:sz w:val="28"/>
          <w:szCs w:val="28"/>
        </w:rPr>
        <w:t xml:space="preserve"> </w:t>
      </w:r>
      <w:r>
        <w:rPr>
          <w:rFonts w:ascii="Times New Roman" w:hAnsi="Times New Roman"/>
          <w:sz w:val="28"/>
          <w:szCs w:val="28"/>
        </w:rPr>
        <w:t>менее</w:t>
      </w:r>
      <w:r w:rsidRPr="00AE066C">
        <w:rPr>
          <w:rFonts w:ascii="Times New Roman" w:hAnsi="Times New Roman"/>
          <w:sz w:val="28"/>
          <w:szCs w:val="28"/>
        </w:rPr>
        <w:t xml:space="preserve"> эффективное использование торговой площади на 1 кв. м. В 200</w:t>
      </w:r>
      <w:r>
        <w:rPr>
          <w:rFonts w:ascii="Times New Roman" w:hAnsi="Times New Roman"/>
          <w:sz w:val="28"/>
          <w:szCs w:val="28"/>
        </w:rPr>
        <w:t>9</w:t>
      </w:r>
      <w:r w:rsidRPr="00AE066C">
        <w:rPr>
          <w:rFonts w:ascii="Times New Roman" w:hAnsi="Times New Roman"/>
          <w:sz w:val="28"/>
          <w:szCs w:val="28"/>
        </w:rPr>
        <w:t>г. по сравнению с 200</w:t>
      </w:r>
      <w:r>
        <w:rPr>
          <w:rFonts w:ascii="Times New Roman" w:hAnsi="Times New Roman"/>
          <w:sz w:val="28"/>
          <w:szCs w:val="28"/>
        </w:rPr>
        <w:t>8</w:t>
      </w:r>
      <w:r w:rsidRPr="00AE066C">
        <w:rPr>
          <w:rFonts w:ascii="Times New Roman" w:hAnsi="Times New Roman"/>
          <w:sz w:val="28"/>
          <w:szCs w:val="28"/>
        </w:rPr>
        <w:t xml:space="preserve">г. оборот розничной торговли на 1 кв. м. торговой площади составил на </w:t>
      </w:r>
      <w:r>
        <w:rPr>
          <w:rFonts w:ascii="Times New Roman" w:hAnsi="Times New Roman"/>
          <w:sz w:val="28"/>
          <w:szCs w:val="28"/>
        </w:rPr>
        <w:t>5,8</w:t>
      </w:r>
      <w:r w:rsidRPr="00AE066C">
        <w:rPr>
          <w:rFonts w:ascii="Times New Roman" w:hAnsi="Times New Roman"/>
          <w:sz w:val="28"/>
          <w:szCs w:val="28"/>
        </w:rPr>
        <w:t xml:space="preserve"> тыс. руб. меньше. На данный показатель стало приходиться 29,</w:t>
      </w:r>
      <w:r>
        <w:rPr>
          <w:rFonts w:ascii="Times New Roman" w:hAnsi="Times New Roman"/>
          <w:sz w:val="28"/>
          <w:szCs w:val="28"/>
        </w:rPr>
        <w:t>8</w:t>
      </w:r>
      <w:r w:rsidRPr="00AE066C">
        <w:rPr>
          <w:rFonts w:ascii="Times New Roman" w:hAnsi="Times New Roman"/>
          <w:sz w:val="28"/>
          <w:szCs w:val="28"/>
        </w:rPr>
        <w:t xml:space="preserve"> тыс. руб. объема оборота розничной торговли. Таким образом, в отчетном периоде торговое предприятие ООО </w:t>
      </w:r>
      <w:r>
        <w:rPr>
          <w:rFonts w:ascii="Times New Roman" w:hAnsi="Times New Roman"/>
          <w:sz w:val="28"/>
          <w:szCs w:val="28"/>
        </w:rPr>
        <w:t xml:space="preserve">«Водолей» </w:t>
      </w:r>
      <w:r w:rsidRPr="00AE066C">
        <w:rPr>
          <w:rFonts w:ascii="Times New Roman" w:hAnsi="Times New Roman"/>
          <w:sz w:val="28"/>
          <w:szCs w:val="28"/>
        </w:rPr>
        <w:t xml:space="preserve">ухудшило свою финансово-хозяйственную деятельность в плане сокращения оборота розничной торговли, вследствие чего сократилась производительность труда. </w:t>
      </w:r>
    </w:p>
    <w:p w:rsidR="00B26994" w:rsidRPr="006C0B76" w:rsidRDefault="00B26994" w:rsidP="006E46AE">
      <w:pPr>
        <w:spacing w:line="360" w:lineRule="auto"/>
        <w:ind w:firstLine="567"/>
        <w:jc w:val="both"/>
        <w:rPr>
          <w:rFonts w:ascii="Times New Roman" w:hAnsi="Times New Roman"/>
          <w:sz w:val="28"/>
          <w:szCs w:val="28"/>
        </w:rPr>
      </w:pPr>
      <w:r w:rsidRPr="006C0B76">
        <w:rPr>
          <w:rFonts w:ascii="Times New Roman" w:hAnsi="Times New Roman"/>
          <w:sz w:val="28"/>
          <w:szCs w:val="28"/>
        </w:rPr>
        <w:t>Прибыль от реализации  в 200</w:t>
      </w:r>
      <w:r>
        <w:rPr>
          <w:rFonts w:ascii="Times New Roman" w:hAnsi="Times New Roman"/>
          <w:sz w:val="28"/>
          <w:szCs w:val="28"/>
        </w:rPr>
        <w:t>9</w:t>
      </w:r>
      <w:r w:rsidRPr="006C0B76">
        <w:rPr>
          <w:rFonts w:ascii="Times New Roman" w:hAnsi="Times New Roman"/>
          <w:sz w:val="28"/>
          <w:szCs w:val="28"/>
        </w:rPr>
        <w:t>г. по сравнению с 200</w:t>
      </w:r>
      <w:r>
        <w:rPr>
          <w:rFonts w:ascii="Times New Roman" w:hAnsi="Times New Roman"/>
          <w:sz w:val="28"/>
          <w:szCs w:val="28"/>
        </w:rPr>
        <w:t>8</w:t>
      </w:r>
      <w:r w:rsidRPr="006C0B76">
        <w:rPr>
          <w:rFonts w:ascii="Times New Roman" w:hAnsi="Times New Roman"/>
          <w:sz w:val="28"/>
          <w:szCs w:val="28"/>
        </w:rPr>
        <w:t xml:space="preserve"> </w:t>
      </w:r>
      <w:r>
        <w:rPr>
          <w:rFonts w:ascii="Times New Roman" w:hAnsi="Times New Roman"/>
          <w:sz w:val="28"/>
          <w:szCs w:val="28"/>
        </w:rPr>
        <w:t>выросла</w:t>
      </w:r>
      <w:r w:rsidRPr="006C0B76">
        <w:rPr>
          <w:rFonts w:ascii="Times New Roman" w:hAnsi="Times New Roman"/>
          <w:sz w:val="28"/>
          <w:szCs w:val="28"/>
        </w:rPr>
        <w:t xml:space="preserve"> на </w:t>
      </w:r>
      <w:r>
        <w:rPr>
          <w:rFonts w:ascii="Times New Roman" w:hAnsi="Times New Roman"/>
          <w:sz w:val="28"/>
          <w:szCs w:val="28"/>
        </w:rPr>
        <w:t>9,1%.</w:t>
      </w:r>
    </w:p>
    <w:p w:rsidR="00B26994" w:rsidRPr="006C0B76" w:rsidRDefault="00B26994" w:rsidP="006E46AE">
      <w:pPr>
        <w:spacing w:line="360" w:lineRule="auto"/>
        <w:ind w:firstLine="567"/>
        <w:jc w:val="both"/>
        <w:rPr>
          <w:rFonts w:ascii="Times New Roman" w:hAnsi="Times New Roman"/>
          <w:sz w:val="28"/>
          <w:szCs w:val="28"/>
        </w:rPr>
      </w:pPr>
      <w:r w:rsidRPr="006C0B76">
        <w:rPr>
          <w:rFonts w:ascii="Times New Roman" w:hAnsi="Times New Roman"/>
          <w:sz w:val="28"/>
          <w:szCs w:val="28"/>
        </w:rPr>
        <w:t>Отношение выручки от реализации 200</w:t>
      </w:r>
      <w:r>
        <w:rPr>
          <w:rFonts w:ascii="Times New Roman" w:hAnsi="Times New Roman"/>
          <w:sz w:val="28"/>
          <w:szCs w:val="28"/>
        </w:rPr>
        <w:t>9</w:t>
      </w:r>
      <w:r w:rsidRPr="006C0B76">
        <w:rPr>
          <w:rFonts w:ascii="Times New Roman" w:hAnsi="Times New Roman"/>
          <w:sz w:val="28"/>
          <w:szCs w:val="28"/>
        </w:rPr>
        <w:t>г. от 200</w:t>
      </w:r>
      <w:r>
        <w:rPr>
          <w:rFonts w:ascii="Times New Roman" w:hAnsi="Times New Roman"/>
          <w:sz w:val="28"/>
          <w:szCs w:val="28"/>
        </w:rPr>
        <w:t>8</w:t>
      </w:r>
      <w:r w:rsidRPr="006C0B76">
        <w:rPr>
          <w:rFonts w:ascii="Times New Roman" w:hAnsi="Times New Roman"/>
          <w:sz w:val="28"/>
          <w:szCs w:val="28"/>
        </w:rPr>
        <w:t xml:space="preserve">г. составило </w:t>
      </w:r>
      <w:r>
        <w:rPr>
          <w:rFonts w:ascii="Times New Roman" w:hAnsi="Times New Roman"/>
          <w:sz w:val="28"/>
          <w:szCs w:val="28"/>
        </w:rPr>
        <w:t>104,35</w:t>
      </w:r>
      <w:r w:rsidRPr="006C0B76">
        <w:rPr>
          <w:rFonts w:ascii="Times New Roman" w:hAnsi="Times New Roman"/>
          <w:sz w:val="28"/>
          <w:szCs w:val="28"/>
        </w:rPr>
        <w:t>%, отношение себестоимости 200</w:t>
      </w:r>
      <w:r>
        <w:rPr>
          <w:rFonts w:ascii="Times New Roman" w:hAnsi="Times New Roman"/>
          <w:sz w:val="28"/>
          <w:szCs w:val="28"/>
        </w:rPr>
        <w:t>9</w:t>
      </w:r>
      <w:r w:rsidRPr="006C0B76">
        <w:rPr>
          <w:rFonts w:ascii="Times New Roman" w:hAnsi="Times New Roman"/>
          <w:sz w:val="28"/>
          <w:szCs w:val="28"/>
        </w:rPr>
        <w:t>г. от 200</w:t>
      </w:r>
      <w:r>
        <w:rPr>
          <w:rFonts w:ascii="Times New Roman" w:hAnsi="Times New Roman"/>
          <w:sz w:val="28"/>
          <w:szCs w:val="28"/>
        </w:rPr>
        <w:t>8</w:t>
      </w:r>
      <w:r w:rsidRPr="006C0B76">
        <w:rPr>
          <w:rFonts w:ascii="Times New Roman" w:hAnsi="Times New Roman"/>
          <w:sz w:val="28"/>
          <w:szCs w:val="28"/>
        </w:rPr>
        <w:t xml:space="preserve">г. составило </w:t>
      </w:r>
      <w:r>
        <w:rPr>
          <w:rFonts w:ascii="Times New Roman" w:hAnsi="Times New Roman"/>
          <w:sz w:val="28"/>
          <w:szCs w:val="28"/>
        </w:rPr>
        <w:t>104,35</w:t>
      </w:r>
      <w:r w:rsidRPr="006C0B76">
        <w:rPr>
          <w:rFonts w:ascii="Times New Roman" w:hAnsi="Times New Roman"/>
          <w:sz w:val="28"/>
          <w:szCs w:val="28"/>
        </w:rPr>
        <w:t>%, отношение коммерческих расходов  200</w:t>
      </w:r>
      <w:r>
        <w:rPr>
          <w:rFonts w:ascii="Times New Roman" w:hAnsi="Times New Roman"/>
          <w:sz w:val="28"/>
          <w:szCs w:val="28"/>
        </w:rPr>
        <w:t>9</w:t>
      </w:r>
      <w:r w:rsidRPr="006C0B76">
        <w:rPr>
          <w:rFonts w:ascii="Times New Roman" w:hAnsi="Times New Roman"/>
          <w:sz w:val="28"/>
          <w:szCs w:val="28"/>
        </w:rPr>
        <w:t>г. от 200</w:t>
      </w:r>
      <w:r>
        <w:rPr>
          <w:rFonts w:ascii="Times New Roman" w:hAnsi="Times New Roman"/>
          <w:sz w:val="28"/>
          <w:szCs w:val="28"/>
        </w:rPr>
        <w:t>8</w:t>
      </w:r>
      <w:r w:rsidRPr="006C0B76">
        <w:rPr>
          <w:rFonts w:ascii="Times New Roman" w:hAnsi="Times New Roman"/>
          <w:sz w:val="28"/>
          <w:szCs w:val="28"/>
        </w:rPr>
        <w:t xml:space="preserve">г. составило </w:t>
      </w:r>
      <w:r>
        <w:rPr>
          <w:rFonts w:ascii="Times New Roman" w:hAnsi="Times New Roman"/>
          <w:sz w:val="28"/>
          <w:szCs w:val="28"/>
        </w:rPr>
        <w:t>78,5</w:t>
      </w:r>
      <w:r w:rsidRPr="006C0B76">
        <w:rPr>
          <w:rFonts w:ascii="Times New Roman" w:hAnsi="Times New Roman"/>
          <w:sz w:val="28"/>
          <w:szCs w:val="28"/>
        </w:rPr>
        <w:t>%, отношение прибыли от реализации 200</w:t>
      </w:r>
      <w:r>
        <w:rPr>
          <w:rFonts w:ascii="Times New Roman" w:hAnsi="Times New Roman"/>
          <w:sz w:val="28"/>
          <w:szCs w:val="28"/>
        </w:rPr>
        <w:t>9</w:t>
      </w:r>
      <w:r w:rsidRPr="006C0B76">
        <w:rPr>
          <w:rFonts w:ascii="Times New Roman" w:hAnsi="Times New Roman"/>
          <w:sz w:val="28"/>
          <w:szCs w:val="28"/>
        </w:rPr>
        <w:t>г. от 200</w:t>
      </w:r>
      <w:r>
        <w:rPr>
          <w:rFonts w:ascii="Times New Roman" w:hAnsi="Times New Roman"/>
          <w:sz w:val="28"/>
          <w:szCs w:val="28"/>
        </w:rPr>
        <w:t>8</w:t>
      </w:r>
      <w:r w:rsidRPr="006C0B76">
        <w:rPr>
          <w:rFonts w:ascii="Times New Roman" w:hAnsi="Times New Roman"/>
          <w:sz w:val="28"/>
          <w:szCs w:val="28"/>
        </w:rPr>
        <w:t xml:space="preserve">г. составило </w:t>
      </w:r>
      <w:r>
        <w:rPr>
          <w:rFonts w:ascii="Times New Roman" w:hAnsi="Times New Roman"/>
          <w:sz w:val="28"/>
          <w:szCs w:val="28"/>
        </w:rPr>
        <w:t>109,1</w:t>
      </w:r>
      <w:r w:rsidRPr="006C0B76">
        <w:rPr>
          <w:rFonts w:ascii="Times New Roman" w:hAnsi="Times New Roman"/>
          <w:sz w:val="28"/>
          <w:szCs w:val="28"/>
        </w:rPr>
        <w:t>%, отношение рентабельности прод</w:t>
      </w:r>
      <w:r>
        <w:rPr>
          <w:rFonts w:ascii="Times New Roman" w:hAnsi="Times New Roman"/>
          <w:sz w:val="28"/>
          <w:szCs w:val="28"/>
        </w:rPr>
        <w:t xml:space="preserve">укции </w:t>
      </w:r>
      <w:r w:rsidRPr="006C0B76">
        <w:rPr>
          <w:rFonts w:ascii="Times New Roman" w:hAnsi="Times New Roman"/>
          <w:sz w:val="28"/>
          <w:szCs w:val="28"/>
        </w:rPr>
        <w:t xml:space="preserve"> 200</w:t>
      </w:r>
      <w:r>
        <w:rPr>
          <w:rFonts w:ascii="Times New Roman" w:hAnsi="Times New Roman"/>
          <w:sz w:val="28"/>
          <w:szCs w:val="28"/>
        </w:rPr>
        <w:t>9</w:t>
      </w:r>
      <w:r w:rsidRPr="006C0B76">
        <w:rPr>
          <w:rFonts w:ascii="Times New Roman" w:hAnsi="Times New Roman"/>
          <w:sz w:val="28"/>
          <w:szCs w:val="28"/>
        </w:rPr>
        <w:t>г. от 200</w:t>
      </w:r>
      <w:r>
        <w:rPr>
          <w:rFonts w:ascii="Times New Roman" w:hAnsi="Times New Roman"/>
          <w:sz w:val="28"/>
          <w:szCs w:val="28"/>
        </w:rPr>
        <w:t>8</w:t>
      </w:r>
      <w:r w:rsidRPr="006C0B76">
        <w:rPr>
          <w:rFonts w:ascii="Times New Roman" w:hAnsi="Times New Roman"/>
          <w:sz w:val="28"/>
          <w:szCs w:val="28"/>
        </w:rPr>
        <w:t xml:space="preserve">г. составило </w:t>
      </w:r>
      <w:r>
        <w:rPr>
          <w:rFonts w:ascii="Times New Roman" w:hAnsi="Times New Roman"/>
          <w:sz w:val="28"/>
          <w:szCs w:val="28"/>
        </w:rPr>
        <w:t>104,57</w:t>
      </w:r>
      <w:r w:rsidRPr="006C0B76">
        <w:rPr>
          <w:rFonts w:ascii="Times New Roman" w:hAnsi="Times New Roman"/>
          <w:sz w:val="28"/>
          <w:szCs w:val="28"/>
        </w:rPr>
        <w:t xml:space="preserve">%.  </w:t>
      </w:r>
    </w:p>
    <w:p w:rsidR="00B26994" w:rsidRPr="00270F25" w:rsidRDefault="00B26994" w:rsidP="006E46AE">
      <w:pPr>
        <w:spacing w:line="360" w:lineRule="auto"/>
        <w:ind w:firstLine="567"/>
        <w:jc w:val="both"/>
        <w:rPr>
          <w:rFonts w:ascii="Times New Roman" w:hAnsi="Times New Roman"/>
          <w:sz w:val="28"/>
          <w:szCs w:val="28"/>
        </w:rPr>
      </w:pPr>
      <w:r>
        <w:rPr>
          <w:rFonts w:ascii="Times New Roman" w:hAnsi="Times New Roman"/>
          <w:sz w:val="28"/>
          <w:szCs w:val="28"/>
        </w:rPr>
        <w:t>Н</w:t>
      </w:r>
      <w:r w:rsidRPr="00270F25">
        <w:rPr>
          <w:rFonts w:ascii="Times New Roman" w:hAnsi="Times New Roman"/>
          <w:sz w:val="28"/>
          <w:szCs w:val="28"/>
        </w:rPr>
        <w:t>а протяжении 200</w:t>
      </w:r>
      <w:r>
        <w:rPr>
          <w:rFonts w:ascii="Times New Roman" w:hAnsi="Times New Roman"/>
          <w:sz w:val="28"/>
          <w:szCs w:val="28"/>
        </w:rPr>
        <w:t>8</w:t>
      </w:r>
      <w:r w:rsidRPr="00270F25">
        <w:rPr>
          <w:rFonts w:ascii="Times New Roman" w:hAnsi="Times New Roman"/>
          <w:sz w:val="28"/>
          <w:szCs w:val="28"/>
        </w:rPr>
        <w:t>-200</w:t>
      </w:r>
      <w:r>
        <w:rPr>
          <w:rFonts w:ascii="Times New Roman" w:hAnsi="Times New Roman"/>
          <w:sz w:val="28"/>
          <w:szCs w:val="28"/>
        </w:rPr>
        <w:t>9</w:t>
      </w:r>
      <w:r w:rsidRPr="00270F25">
        <w:rPr>
          <w:rFonts w:ascii="Times New Roman" w:hAnsi="Times New Roman"/>
          <w:sz w:val="28"/>
          <w:szCs w:val="28"/>
        </w:rPr>
        <w:t>гг.</w:t>
      </w:r>
      <w:r>
        <w:rPr>
          <w:rFonts w:ascii="Times New Roman" w:hAnsi="Times New Roman"/>
          <w:sz w:val="28"/>
          <w:szCs w:val="28"/>
        </w:rPr>
        <w:t xml:space="preserve"> </w:t>
      </w:r>
      <w:r w:rsidRPr="00270F25">
        <w:rPr>
          <w:rFonts w:ascii="Times New Roman" w:hAnsi="Times New Roman"/>
          <w:sz w:val="28"/>
          <w:szCs w:val="28"/>
        </w:rPr>
        <w:t>оборотн</w:t>
      </w:r>
      <w:r>
        <w:rPr>
          <w:rFonts w:ascii="Times New Roman" w:hAnsi="Times New Roman"/>
          <w:sz w:val="28"/>
          <w:szCs w:val="28"/>
        </w:rPr>
        <w:t>ый</w:t>
      </w:r>
      <w:r w:rsidRPr="00270F25">
        <w:rPr>
          <w:rFonts w:ascii="Times New Roman" w:hAnsi="Times New Roman"/>
          <w:sz w:val="28"/>
          <w:szCs w:val="28"/>
        </w:rPr>
        <w:t xml:space="preserve"> капитал</w:t>
      </w:r>
      <w:r>
        <w:rPr>
          <w:rFonts w:ascii="Times New Roman" w:hAnsi="Times New Roman"/>
          <w:sz w:val="28"/>
          <w:szCs w:val="28"/>
        </w:rPr>
        <w:t xml:space="preserve"> вырос</w:t>
      </w:r>
      <w:r w:rsidRPr="00270F25">
        <w:rPr>
          <w:rFonts w:ascii="Times New Roman" w:hAnsi="Times New Roman"/>
          <w:sz w:val="28"/>
          <w:szCs w:val="28"/>
        </w:rPr>
        <w:t xml:space="preserve"> </w:t>
      </w:r>
      <w:r>
        <w:rPr>
          <w:rFonts w:ascii="Times New Roman" w:hAnsi="Times New Roman"/>
          <w:sz w:val="28"/>
          <w:szCs w:val="28"/>
        </w:rPr>
        <w:t>на 3440 тыс.руб.</w:t>
      </w:r>
    </w:p>
    <w:p w:rsidR="00B26994" w:rsidRPr="00270F25" w:rsidRDefault="00B26994" w:rsidP="006E46AE">
      <w:pPr>
        <w:spacing w:line="360" w:lineRule="auto"/>
        <w:ind w:firstLine="567"/>
        <w:jc w:val="both"/>
        <w:rPr>
          <w:rFonts w:ascii="Times New Roman" w:hAnsi="Times New Roman"/>
          <w:sz w:val="28"/>
          <w:szCs w:val="28"/>
        </w:rPr>
      </w:pPr>
      <w:r>
        <w:rPr>
          <w:rFonts w:ascii="Times New Roman" w:hAnsi="Times New Roman"/>
          <w:sz w:val="28"/>
          <w:szCs w:val="28"/>
        </w:rPr>
        <w:t>Р</w:t>
      </w:r>
      <w:r w:rsidRPr="00270F25">
        <w:rPr>
          <w:rFonts w:ascii="Times New Roman" w:hAnsi="Times New Roman"/>
          <w:sz w:val="28"/>
          <w:szCs w:val="28"/>
        </w:rPr>
        <w:t>ост оборотного капитала в 200</w:t>
      </w:r>
      <w:r>
        <w:rPr>
          <w:rFonts w:ascii="Times New Roman" w:hAnsi="Times New Roman"/>
          <w:sz w:val="28"/>
          <w:szCs w:val="28"/>
        </w:rPr>
        <w:t>9</w:t>
      </w:r>
      <w:r w:rsidRPr="00270F25">
        <w:rPr>
          <w:rFonts w:ascii="Times New Roman" w:hAnsi="Times New Roman"/>
          <w:sz w:val="28"/>
          <w:szCs w:val="28"/>
        </w:rPr>
        <w:t xml:space="preserve"> году по сравнению с 200</w:t>
      </w:r>
      <w:r>
        <w:rPr>
          <w:rFonts w:ascii="Times New Roman" w:hAnsi="Times New Roman"/>
          <w:sz w:val="28"/>
          <w:szCs w:val="28"/>
        </w:rPr>
        <w:t>8</w:t>
      </w:r>
      <w:r w:rsidRPr="00270F25">
        <w:rPr>
          <w:rFonts w:ascii="Times New Roman" w:hAnsi="Times New Roman"/>
          <w:sz w:val="28"/>
          <w:szCs w:val="28"/>
        </w:rPr>
        <w:t xml:space="preserve"> годом происходит за счет превышения роста по краткосрочной дебиторской задолженности</w:t>
      </w:r>
      <w:r>
        <w:rPr>
          <w:rFonts w:ascii="Times New Roman" w:hAnsi="Times New Roman"/>
          <w:sz w:val="28"/>
          <w:szCs w:val="28"/>
        </w:rPr>
        <w:t xml:space="preserve"> на 997 тыс.руб.</w:t>
      </w:r>
      <w:r w:rsidRPr="00270F25">
        <w:rPr>
          <w:rFonts w:ascii="Times New Roman" w:hAnsi="Times New Roman"/>
          <w:sz w:val="28"/>
          <w:szCs w:val="28"/>
        </w:rPr>
        <w:t xml:space="preserve"> и денежных средств</w:t>
      </w:r>
      <w:r>
        <w:rPr>
          <w:rFonts w:ascii="Times New Roman" w:hAnsi="Times New Roman"/>
          <w:sz w:val="28"/>
          <w:szCs w:val="28"/>
        </w:rPr>
        <w:t xml:space="preserve"> на 2876 тыс.руб.</w:t>
      </w:r>
      <w:r w:rsidRPr="00270F25">
        <w:rPr>
          <w:rFonts w:ascii="Times New Roman" w:hAnsi="Times New Roman"/>
          <w:sz w:val="28"/>
          <w:szCs w:val="28"/>
        </w:rPr>
        <w:t xml:space="preserve"> над снижением запасов</w:t>
      </w:r>
      <w:r>
        <w:rPr>
          <w:rFonts w:ascii="Times New Roman" w:hAnsi="Times New Roman"/>
          <w:sz w:val="28"/>
          <w:szCs w:val="28"/>
        </w:rPr>
        <w:t xml:space="preserve"> </w:t>
      </w:r>
      <w:r w:rsidRPr="00270F25">
        <w:rPr>
          <w:rFonts w:ascii="Times New Roman" w:hAnsi="Times New Roman"/>
          <w:sz w:val="28"/>
          <w:szCs w:val="28"/>
        </w:rPr>
        <w:t xml:space="preserve">и НДС. </w:t>
      </w:r>
    </w:p>
    <w:p w:rsidR="00B26994" w:rsidRDefault="00B26994" w:rsidP="006E46AE">
      <w:pPr>
        <w:spacing w:line="360" w:lineRule="auto"/>
        <w:ind w:firstLine="567"/>
        <w:jc w:val="both"/>
        <w:rPr>
          <w:rFonts w:ascii="Times New Roman" w:hAnsi="Times New Roman"/>
          <w:sz w:val="28"/>
          <w:szCs w:val="28"/>
        </w:rPr>
      </w:pPr>
      <w:r w:rsidRPr="00270F25">
        <w:rPr>
          <w:rFonts w:ascii="Times New Roman" w:hAnsi="Times New Roman"/>
          <w:sz w:val="28"/>
          <w:szCs w:val="28"/>
        </w:rPr>
        <w:t xml:space="preserve">Долгосрочная дебиторская задолженность, краткосрочные финансовые </w:t>
      </w:r>
      <w:r>
        <w:rPr>
          <w:rFonts w:ascii="Times New Roman" w:hAnsi="Times New Roman"/>
          <w:sz w:val="28"/>
          <w:szCs w:val="28"/>
        </w:rPr>
        <w:t>вложения</w:t>
      </w:r>
      <w:r w:rsidRPr="00270F25">
        <w:rPr>
          <w:rFonts w:ascii="Times New Roman" w:hAnsi="Times New Roman"/>
          <w:sz w:val="28"/>
          <w:szCs w:val="28"/>
        </w:rPr>
        <w:t xml:space="preserve"> и прочие оборотные активы отсутствуют в течении 200</w:t>
      </w:r>
      <w:r>
        <w:rPr>
          <w:rFonts w:ascii="Times New Roman" w:hAnsi="Times New Roman"/>
          <w:sz w:val="28"/>
          <w:szCs w:val="28"/>
        </w:rPr>
        <w:t>8</w:t>
      </w:r>
      <w:r w:rsidRPr="00270F25">
        <w:rPr>
          <w:rFonts w:ascii="Times New Roman" w:hAnsi="Times New Roman"/>
          <w:sz w:val="28"/>
          <w:szCs w:val="28"/>
        </w:rPr>
        <w:t>-200</w:t>
      </w:r>
      <w:r>
        <w:rPr>
          <w:rFonts w:ascii="Times New Roman" w:hAnsi="Times New Roman"/>
          <w:sz w:val="28"/>
          <w:szCs w:val="28"/>
        </w:rPr>
        <w:t>9</w:t>
      </w:r>
      <w:r w:rsidRPr="00270F25">
        <w:rPr>
          <w:rFonts w:ascii="Times New Roman" w:hAnsi="Times New Roman"/>
          <w:sz w:val="28"/>
          <w:szCs w:val="28"/>
        </w:rPr>
        <w:t xml:space="preserve">гг. </w:t>
      </w:r>
    </w:p>
    <w:p w:rsidR="00B26994" w:rsidRPr="00F519D9" w:rsidRDefault="00B26994" w:rsidP="006E46AE">
      <w:pPr>
        <w:spacing w:line="360" w:lineRule="auto"/>
        <w:ind w:firstLine="567"/>
        <w:jc w:val="both"/>
        <w:rPr>
          <w:rFonts w:ascii="Times New Roman" w:hAnsi="Times New Roman"/>
          <w:sz w:val="28"/>
          <w:szCs w:val="28"/>
        </w:rPr>
      </w:pPr>
      <w:r>
        <w:rPr>
          <w:rFonts w:ascii="Times New Roman" w:hAnsi="Times New Roman"/>
          <w:sz w:val="28"/>
          <w:szCs w:val="28"/>
        </w:rPr>
        <w:t>В</w:t>
      </w:r>
      <w:r w:rsidRPr="00F519D9">
        <w:rPr>
          <w:rFonts w:ascii="Times New Roman" w:hAnsi="Times New Roman"/>
          <w:sz w:val="28"/>
          <w:szCs w:val="28"/>
        </w:rPr>
        <w:t xml:space="preserve"> 200</w:t>
      </w:r>
      <w:r>
        <w:rPr>
          <w:rFonts w:ascii="Times New Roman" w:hAnsi="Times New Roman"/>
          <w:sz w:val="28"/>
          <w:szCs w:val="28"/>
        </w:rPr>
        <w:t>9</w:t>
      </w:r>
      <w:r w:rsidRPr="00F519D9">
        <w:rPr>
          <w:rFonts w:ascii="Times New Roman" w:hAnsi="Times New Roman"/>
          <w:sz w:val="28"/>
          <w:szCs w:val="28"/>
        </w:rPr>
        <w:t xml:space="preserve"> году по сравнению с 200</w:t>
      </w:r>
      <w:r>
        <w:rPr>
          <w:rFonts w:ascii="Times New Roman" w:hAnsi="Times New Roman"/>
          <w:sz w:val="28"/>
          <w:szCs w:val="28"/>
        </w:rPr>
        <w:t>8</w:t>
      </w:r>
      <w:r w:rsidRPr="00F519D9">
        <w:rPr>
          <w:rFonts w:ascii="Times New Roman" w:hAnsi="Times New Roman"/>
          <w:sz w:val="28"/>
          <w:szCs w:val="28"/>
        </w:rPr>
        <w:t xml:space="preserve"> годом происходит снижение доли запасов на </w:t>
      </w:r>
      <w:r>
        <w:rPr>
          <w:rFonts w:ascii="Times New Roman" w:hAnsi="Times New Roman"/>
          <w:sz w:val="28"/>
          <w:szCs w:val="28"/>
        </w:rPr>
        <w:t>8,67</w:t>
      </w:r>
      <w:r w:rsidRPr="00F519D9">
        <w:rPr>
          <w:rFonts w:ascii="Times New Roman" w:hAnsi="Times New Roman"/>
          <w:sz w:val="28"/>
          <w:szCs w:val="28"/>
        </w:rPr>
        <w:t xml:space="preserve">% и НДС  - на </w:t>
      </w:r>
      <w:r>
        <w:rPr>
          <w:rFonts w:ascii="Times New Roman" w:hAnsi="Times New Roman"/>
          <w:sz w:val="28"/>
          <w:szCs w:val="28"/>
        </w:rPr>
        <w:t>4,52</w:t>
      </w:r>
      <w:r w:rsidRPr="00F519D9">
        <w:rPr>
          <w:rFonts w:ascii="Times New Roman" w:hAnsi="Times New Roman"/>
          <w:sz w:val="28"/>
          <w:szCs w:val="28"/>
        </w:rPr>
        <w:t xml:space="preserve">%. Снижение запасов говорит о повышение деловой активности предприятия. Рост доли краткосрочной дебиторской задолженности на </w:t>
      </w:r>
      <w:r>
        <w:rPr>
          <w:rFonts w:ascii="Times New Roman" w:hAnsi="Times New Roman"/>
          <w:sz w:val="28"/>
          <w:szCs w:val="28"/>
        </w:rPr>
        <w:t>1,55</w:t>
      </w:r>
      <w:r w:rsidRPr="00F519D9">
        <w:rPr>
          <w:rFonts w:ascii="Times New Roman" w:hAnsi="Times New Roman"/>
          <w:sz w:val="28"/>
          <w:szCs w:val="28"/>
        </w:rPr>
        <w:t xml:space="preserve">% говорит об ухудшении расчетов с клиентами. Рост доли денежных средств на </w:t>
      </w:r>
      <w:r>
        <w:rPr>
          <w:rFonts w:ascii="Times New Roman" w:hAnsi="Times New Roman"/>
          <w:sz w:val="28"/>
          <w:szCs w:val="28"/>
        </w:rPr>
        <w:t>11,66</w:t>
      </w:r>
      <w:r w:rsidRPr="00F519D9">
        <w:rPr>
          <w:rFonts w:ascii="Times New Roman" w:hAnsi="Times New Roman"/>
          <w:sz w:val="28"/>
          <w:szCs w:val="28"/>
        </w:rPr>
        <w:t>% является благоприятным моментом.</w:t>
      </w:r>
    </w:p>
    <w:p w:rsidR="00B26994" w:rsidRPr="00666C9B" w:rsidRDefault="00B26994" w:rsidP="00A95BF2">
      <w:pPr>
        <w:spacing w:line="360" w:lineRule="auto"/>
        <w:ind w:firstLine="567"/>
        <w:rPr>
          <w:rFonts w:ascii="Times New Roman" w:hAnsi="Times New Roman"/>
          <w:sz w:val="28"/>
          <w:szCs w:val="28"/>
        </w:rPr>
      </w:pPr>
      <w:r>
        <w:rPr>
          <w:rFonts w:ascii="Times New Roman" w:hAnsi="Times New Roman"/>
          <w:sz w:val="28"/>
          <w:szCs w:val="28"/>
        </w:rPr>
        <w:t>С</w:t>
      </w:r>
      <w:r w:rsidRPr="00666C9B">
        <w:rPr>
          <w:rFonts w:ascii="Times New Roman" w:hAnsi="Times New Roman"/>
          <w:sz w:val="28"/>
          <w:szCs w:val="28"/>
        </w:rPr>
        <w:t>обственные оборотные средства за 200</w:t>
      </w:r>
      <w:r>
        <w:rPr>
          <w:rFonts w:ascii="Times New Roman" w:hAnsi="Times New Roman"/>
          <w:sz w:val="28"/>
          <w:szCs w:val="28"/>
        </w:rPr>
        <w:t>9</w:t>
      </w:r>
      <w:r w:rsidRPr="00666C9B">
        <w:rPr>
          <w:rFonts w:ascii="Times New Roman" w:hAnsi="Times New Roman"/>
          <w:sz w:val="28"/>
          <w:szCs w:val="28"/>
        </w:rPr>
        <w:t>г. по сравнению с прошлым годо</w:t>
      </w:r>
      <w:r>
        <w:rPr>
          <w:rFonts w:ascii="Times New Roman" w:hAnsi="Times New Roman"/>
          <w:sz w:val="28"/>
          <w:szCs w:val="28"/>
        </w:rPr>
        <w:t>м</w:t>
      </w:r>
      <w:r w:rsidRPr="00666C9B">
        <w:rPr>
          <w:rFonts w:ascii="Times New Roman" w:hAnsi="Times New Roman"/>
          <w:sz w:val="28"/>
          <w:szCs w:val="28"/>
        </w:rPr>
        <w:t xml:space="preserve"> увеличились на </w:t>
      </w:r>
      <w:r>
        <w:rPr>
          <w:rFonts w:ascii="Times New Roman" w:hAnsi="Times New Roman"/>
          <w:sz w:val="28"/>
          <w:szCs w:val="28"/>
        </w:rPr>
        <w:t>1778</w:t>
      </w:r>
      <w:r w:rsidRPr="00666C9B">
        <w:rPr>
          <w:rFonts w:ascii="Times New Roman" w:hAnsi="Times New Roman"/>
          <w:sz w:val="28"/>
          <w:szCs w:val="28"/>
        </w:rPr>
        <w:t xml:space="preserve"> тыс. руб. за счет роста прибыли предприятия и составили </w:t>
      </w:r>
      <w:r>
        <w:rPr>
          <w:rFonts w:ascii="Times New Roman" w:hAnsi="Times New Roman"/>
          <w:sz w:val="28"/>
          <w:szCs w:val="28"/>
        </w:rPr>
        <w:t>2480</w:t>
      </w:r>
      <w:r w:rsidRPr="00666C9B">
        <w:rPr>
          <w:rFonts w:ascii="Times New Roman" w:hAnsi="Times New Roman"/>
          <w:sz w:val="28"/>
          <w:szCs w:val="28"/>
        </w:rPr>
        <w:t xml:space="preserve"> тыс. руб., удельный вес в общей структуре источников вырос до </w:t>
      </w:r>
      <w:r>
        <w:rPr>
          <w:rFonts w:ascii="Times New Roman" w:hAnsi="Times New Roman"/>
          <w:sz w:val="28"/>
          <w:szCs w:val="28"/>
        </w:rPr>
        <w:t>13,27</w:t>
      </w:r>
      <w:r w:rsidRPr="00666C9B">
        <w:rPr>
          <w:rFonts w:ascii="Times New Roman" w:hAnsi="Times New Roman"/>
          <w:sz w:val="28"/>
          <w:szCs w:val="28"/>
        </w:rPr>
        <w:t>%. Основным источником финансирования в 200</w:t>
      </w:r>
      <w:r>
        <w:rPr>
          <w:rFonts w:ascii="Times New Roman" w:hAnsi="Times New Roman"/>
          <w:sz w:val="28"/>
          <w:szCs w:val="28"/>
        </w:rPr>
        <w:t>8</w:t>
      </w:r>
      <w:r w:rsidRPr="00666C9B">
        <w:rPr>
          <w:rFonts w:ascii="Times New Roman" w:hAnsi="Times New Roman"/>
          <w:sz w:val="28"/>
          <w:szCs w:val="28"/>
        </w:rPr>
        <w:t xml:space="preserve"> и 200</w:t>
      </w:r>
      <w:r>
        <w:rPr>
          <w:rFonts w:ascii="Times New Roman" w:hAnsi="Times New Roman"/>
          <w:sz w:val="28"/>
          <w:szCs w:val="28"/>
        </w:rPr>
        <w:t>9</w:t>
      </w:r>
      <w:r w:rsidRPr="00666C9B">
        <w:rPr>
          <w:rFonts w:ascii="Times New Roman" w:hAnsi="Times New Roman"/>
          <w:sz w:val="28"/>
          <w:szCs w:val="28"/>
        </w:rPr>
        <w:t>гг. послужило привлечение кредитных ресурсов.</w:t>
      </w:r>
    </w:p>
    <w:p w:rsidR="00B26994" w:rsidRPr="00666C9B" w:rsidRDefault="00B26994" w:rsidP="006E46AE">
      <w:pPr>
        <w:spacing w:line="360" w:lineRule="auto"/>
        <w:rPr>
          <w:rFonts w:ascii="Times New Roman" w:hAnsi="Times New Roman"/>
          <w:sz w:val="28"/>
          <w:szCs w:val="28"/>
        </w:rPr>
      </w:pPr>
      <w:r w:rsidRPr="00666C9B">
        <w:rPr>
          <w:rFonts w:ascii="Times New Roman" w:hAnsi="Times New Roman"/>
          <w:sz w:val="28"/>
          <w:szCs w:val="28"/>
        </w:rPr>
        <w:t>На конец периода 200</w:t>
      </w:r>
      <w:r>
        <w:rPr>
          <w:rFonts w:ascii="Times New Roman" w:hAnsi="Times New Roman"/>
          <w:sz w:val="28"/>
          <w:szCs w:val="28"/>
        </w:rPr>
        <w:t>9</w:t>
      </w:r>
      <w:r w:rsidRPr="00666C9B">
        <w:rPr>
          <w:rFonts w:ascii="Times New Roman" w:hAnsi="Times New Roman"/>
          <w:sz w:val="28"/>
          <w:szCs w:val="28"/>
        </w:rPr>
        <w:t>г. доля привлеченных средств составила 45,</w:t>
      </w:r>
      <w:r>
        <w:rPr>
          <w:rFonts w:ascii="Times New Roman" w:hAnsi="Times New Roman"/>
          <w:sz w:val="28"/>
          <w:szCs w:val="28"/>
        </w:rPr>
        <w:t>8</w:t>
      </w:r>
      <w:r w:rsidRPr="00666C9B">
        <w:rPr>
          <w:rFonts w:ascii="Times New Roman" w:hAnsi="Times New Roman"/>
          <w:sz w:val="28"/>
          <w:szCs w:val="28"/>
        </w:rPr>
        <w:t xml:space="preserve">%, т.е. возросла на </w:t>
      </w:r>
      <w:r>
        <w:rPr>
          <w:rFonts w:ascii="Times New Roman" w:hAnsi="Times New Roman"/>
          <w:sz w:val="28"/>
          <w:szCs w:val="28"/>
        </w:rPr>
        <w:t>13,09</w:t>
      </w:r>
      <w:r w:rsidRPr="00666C9B">
        <w:rPr>
          <w:rFonts w:ascii="Times New Roman" w:hAnsi="Times New Roman"/>
          <w:sz w:val="28"/>
          <w:szCs w:val="28"/>
        </w:rPr>
        <w:t>% в связи с покупкой товаров с отсрочкой платежа.</w:t>
      </w:r>
    </w:p>
    <w:p w:rsidR="00B26994" w:rsidRPr="00717D2A" w:rsidRDefault="00B26994" w:rsidP="00A95BF2">
      <w:pPr>
        <w:spacing w:line="360" w:lineRule="auto"/>
        <w:ind w:firstLine="708"/>
        <w:rPr>
          <w:rFonts w:ascii="Times New Roman" w:hAnsi="Times New Roman"/>
          <w:sz w:val="28"/>
          <w:szCs w:val="28"/>
        </w:rPr>
      </w:pPr>
      <w:r>
        <w:rPr>
          <w:rFonts w:ascii="Times New Roman" w:hAnsi="Times New Roman"/>
          <w:sz w:val="28"/>
          <w:szCs w:val="28"/>
        </w:rPr>
        <w:t>П</w:t>
      </w:r>
      <w:r w:rsidRPr="00717D2A">
        <w:rPr>
          <w:rFonts w:ascii="Times New Roman" w:hAnsi="Times New Roman"/>
          <w:sz w:val="28"/>
          <w:szCs w:val="28"/>
        </w:rPr>
        <w:t xml:space="preserve">редприятие имеет высокую норму рентабельности продукции, которая </w:t>
      </w:r>
      <w:r>
        <w:rPr>
          <w:rFonts w:ascii="Times New Roman" w:hAnsi="Times New Roman"/>
          <w:sz w:val="28"/>
          <w:szCs w:val="28"/>
        </w:rPr>
        <w:t xml:space="preserve">в 2008 году </w:t>
      </w:r>
      <w:r w:rsidRPr="00717D2A">
        <w:rPr>
          <w:rFonts w:ascii="Times New Roman" w:hAnsi="Times New Roman"/>
          <w:sz w:val="28"/>
          <w:szCs w:val="28"/>
        </w:rPr>
        <w:t xml:space="preserve">составляет </w:t>
      </w:r>
      <w:r>
        <w:rPr>
          <w:rFonts w:ascii="Times New Roman" w:hAnsi="Times New Roman"/>
          <w:sz w:val="28"/>
          <w:szCs w:val="28"/>
        </w:rPr>
        <w:t>56,42</w:t>
      </w:r>
      <w:r w:rsidRPr="00717D2A">
        <w:rPr>
          <w:rFonts w:ascii="Times New Roman" w:hAnsi="Times New Roman"/>
          <w:sz w:val="28"/>
          <w:szCs w:val="28"/>
        </w:rPr>
        <w:t>%,</w:t>
      </w:r>
      <w:r>
        <w:rPr>
          <w:rFonts w:ascii="Times New Roman" w:hAnsi="Times New Roman"/>
          <w:sz w:val="28"/>
          <w:szCs w:val="28"/>
        </w:rPr>
        <w:t xml:space="preserve"> а в 2009 году – 59,0%. Таким образом, видно, что в 2009 году рентабельность продукции выросла на 2,58%</w:t>
      </w:r>
      <w:r w:rsidRPr="00717D2A">
        <w:rPr>
          <w:rFonts w:ascii="Times New Roman" w:hAnsi="Times New Roman"/>
          <w:sz w:val="28"/>
          <w:szCs w:val="28"/>
        </w:rPr>
        <w:t xml:space="preserve"> т.е. продукция предприятия приносит высокие доходы.</w:t>
      </w:r>
    </w:p>
    <w:p w:rsidR="00B26994" w:rsidRPr="00717D2A" w:rsidRDefault="00B26994" w:rsidP="006E46AE">
      <w:pPr>
        <w:spacing w:line="360" w:lineRule="auto"/>
        <w:rPr>
          <w:rFonts w:ascii="Times New Roman" w:hAnsi="Times New Roman"/>
          <w:sz w:val="28"/>
          <w:szCs w:val="28"/>
        </w:rPr>
      </w:pPr>
      <w:r>
        <w:rPr>
          <w:rFonts w:ascii="Times New Roman" w:hAnsi="Times New Roman"/>
          <w:sz w:val="28"/>
          <w:szCs w:val="28"/>
        </w:rPr>
        <w:t>Д</w:t>
      </w:r>
      <w:r w:rsidRPr="00717D2A">
        <w:rPr>
          <w:rFonts w:ascii="Times New Roman" w:hAnsi="Times New Roman"/>
          <w:sz w:val="28"/>
          <w:szCs w:val="28"/>
        </w:rPr>
        <w:t xml:space="preserve">оля прибыли в выручке составляет </w:t>
      </w:r>
      <w:r>
        <w:rPr>
          <w:rFonts w:ascii="Times New Roman" w:hAnsi="Times New Roman"/>
          <w:sz w:val="28"/>
          <w:szCs w:val="28"/>
        </w:rPr>
        <w:t xml:space="preserve">в 2008 году </w:t>
      </w:r>
      <w:r w:rsidRPr="00717D2A">
        <w:rPr>
          <w:rFonts w:ascii="Times New Roman" w:hAnsi="Times New Roman"/>
          <w:sz w:val="28"/>
          <w:szCs w:val="28"/>
        </w:rPr>
        <w:t>33,</w:t>
      </w:r>
      <w:r>
        <w:rPr>
          <w:rFonts w:ascii="Times New Roman" w:hAnsi="Times New Roman"/>
          <w:sz w:val="28"/>
          <w:szCs w:val="28"/>
        </w:rPr>
        <w:t>85</w:t>
      </w:r>
      <w:r w:rsidRPr="00717D2A">
        <w:rPr>
          <w:rFonts w:ascii="Times New Roman" w:hAnsi="Times New Roman"/>
          <w:sz w:val="28"/>
          <w:szCs w:val="28"/>
        </w:rPr>
        <w:t>%,</w:t>
      </w:r>
      <w:r>
        <w:rPr>
          <w:rFonts w:ascii="Times New Roman" w:hAnsi="Times New Roman"/>
          <w:sz w:val="28"/>
          <w:szCs w:val="28"/>
        </w:rPr>
        <w:t xml:space="preserve"> а в 2009 – 35,38%, </w:t>
      </w:r>
      <w:r w:rsidRPr="00717D2A">
        <w:rPr>
          <w:rFonts w:ascii="Times New Roman" w:hAnsi="Times New Roman"/>
          <w:sz w:val="28"/>
          <w:szCs w:val="28"/>
        </w:rPr>
        <w:t xml:space="preserve"> что положительно характеризует деятельность предприятия, это довольно высокий показатель.</w:t>
      </w:r>
    </w:p>
    <w:p w:rsidR="00B26994" w:rsidRDefault="00B26994" w:rsidP="006E46AE">
      <w:pPr>
        <w:spacing w:line="360" w:lineRule="auto"/>
        <w:rPr>
          <w:rFonts w:ascii="Times New Roman" w:hAnsi="Times New Roman"/>
          <w:sz w:val="28"/>
          <w:szCs w:val="28"/>
        </w:rPr>
      </w:pPr>
      <w:r w:rsidRPr="006A3302">
        <w:rPr>
          <w:rFonts w:ascii="Times New Roman" w:hAnsi="Times New Roman"/>
          <w:sz w:val="28"/>
          <w:szCs w:val="28"/>
        </w:rPr>
        <w:t xml:space="preserve">Оборачиваемость активов показывает, что на 1 рубль, вложенный в активы в </w:t>
      </w:r>
      <w:r>
        <w:rPr>
          <w:rFonts w:ascii="Times New Roman" w:hAnsi="Times New Roman"/>
          <w:sz w:val="28"/>
          <w:szCs w:val="28"/>
        </w:rPr>
        <w:t>2008 году</w:t>
      </w:r>
      <w:r w:rsidRPr="006A3302">
        <w:rPr>
          <w:rFonts w:ascii="Times New Roman" w:hAnsi="Times New Roman"/>
          <w:sz w:val="28"/>
          <w:szCs w:val="28"/>
        </w:rPr>
        <w:t xml:space="preserve">, было получено </w:t>
      </w:r>
      <w:r>
        <w:rPr>
          <w:rFonts w:ascii="Times New Roman" w:hAnsi="Times New Roman"/>
          <w:sz w:val="28"/>
          <w:szCs w:val="28"/>
        </w:rPr>
        <w:t>5,613</w:t>
      </w:r>
      <w:r w:rsidRPr="006A3302">
        <w:rPr>
          <w:rFonts w:ascii="Times New Roman" w:hAnsi="Times New Roman"/>
          <w:sz w:val="28"/>
          <w:szCs w:val="28"/>
        </w:rPr>
        <w:t xml:space="preserve"> рубля выручки, в </w:t>
      </w:r>
      <w:r>
        <w:rPr>
          <w:rFonts w:ascii="Times New Roman" w:hAnsi="Times New Roman"/>
          <w:sz w:val="28"/>
          <w:szCs w:val="28"/>
        </w:rPr>
        <w:t>2009 году</w:t>
      </w:r>
      <w:r w:rsidRPr="006A3302">
        <w:rPr>
          <w:rFonts w:ascii="Times New Roman" w:hAnsi="Times New Roman"/>
          <w:sz w:val="28"/>
          <w:szCs w:val="28"/>
        </w:rPr>
        <w:t xml:space="preserve"> </w:t>
      </w:r>
      <w:r>
        <w:rPr>
          <w:rFonts w:ascii="Times New Roman" w:hAnsi="Times New Roman"/>
          <w:sz w:val="28"/>
          <w:szCs w:val="28"/>
        </w:rPr>
        <w:t>–</w:t>
      </w:r>
      <w:r w:rsidRPr="006A3302">
        <w:rPr>
          <w:rFonts w:ascii="Times New Roman" w:hAnsi="Times New Roman"/>
          <w:sz w:val="28"/>
          <w:szCs w:val="28"/>
        </w:rPr>
        <w:t xml:space="preserve"> </w:t>
      </w:r>
      <w:r>
        <w:rPr>
          <w:rFonts w:ascii="Times New Roman" w:hAnsi="Times New Roman"/>
          <w:sz w:val="28"/>
          <w:szCs w:val="28"/>
        </w:rPr>
        <w:t>4,78</w:t>
      </w:r>
      <w:r w:rsidRPr="006A3302">
        <w:rPr>
          <w:rFonts w:ascii="Times New Roman" w:hAnsi="Times New Roman"/>
          <w:sz w:val="28"/>
          <w:szCs w:val="28"/>
        </w:rPr>
        <w:t xml:space="preserve"> рубля, это на </w:t>
      </w:r>
      <w:r>
        <w:rPr>
          <w:rFonts w:ascii="Times New Roman" w:hAnsi="Times New Roman"/>
          <w:sz w:val="28"/>
          <w:szCs w:val="28"/>
        </w:rPr>
        <w:t>0,833</w:t>
      </w:r>
      <w:r w:rsidRPr="006A3302">
        <w:rPr>
          <w:rFonts w:ascii="Times New Roman" w:hAnsi="Times New Roman"/>
          <w:sz w:val="28"/>
          <w:szCs w:val="28"/>
        </w:rPr>
        <w:t xml:space="preserve"> копейки </w:t>
      </w:r>
      <w:r>
        <w:rPr>
          <w:rFonts w:ascii="Times New Roman" w:hAnsi="Times New Roman"/>
          <w:sz w:val="28"/>
          <w:szCs w:val="28"/>
        </w:rPr>
        <w:t>меньше</w:t>
      </w:r>
      <w:r w:rsidRPr="006A3302">
        <w:rPr>
          <w:rFonts w:ascii="Times New Roman" w:hAnsi="Times New Roman"/>
          <w:sz w:val="28"/>
          <w:szCs w:val="28"/>
        </w:rPr>
        <w:t xml:space="preserve">, что </w:t>
      </w:r>
      <w:r>
        <w:rPr>
          <w:rFonts w:ascii="Times New Roman" w:hAnsi="Times New Roman"/>
          <w:sz w:val="28"/>
          <w:szCs w:val="28"/>
        </w:rPr>
        <w:t>не очень хорошо</w:t>
      </w:r>
      <w:r w:rsidRPr="006A3302">
        <w:rPr>
          <w:rFonts w:ascii="Times New Roman" w:hAnsi="Times New Roman"/>
          <w:sz w:val="28"/>
          <w:szCs w:val="28"/>
        </w:rPr>
        <w:t xml:space="preserve">, так как </w:t>
      </w:r>
      <w:r>
        <w:rPr>
          <w:rFonts w:ascii="Times New Roman" w:hAnsi="Times New Roman"/>
          <w:sz w:val="28"/>
          <w:szCs w:val="28"/>
        </w:rPr>
        <w:t>замедление</w:t>
      </w:r>
      <w:r w:rsidRPr="006A3302">
        <w:rPr>
          <w:rFonts w:ascii="Times New Roman" w:hAnsi="Times New Roman"/>
          <w:sz w:val="28"/>
          <w:szCs w:val="28"/>
        </w:rPr>
        <w:t xml:space="preserve"> оборачиваемости капитала </w:t>
      </w:r>
      <w:r>
        <w:rPr>
          <w:rFonts w:ascii="Times New Roman" w:hAnsi="Times New Roman"/>
          <w:sz w:val="28"/>
          <w:szCs w:val="28"/>
        </w:rPr>
        <w:t xml:space="preserve"> не </w:t>
      </w:r>
      <w:r w:rsidRPr="006A3302">
        <w:rPr>
          <w:rFonts w:ascii="Times New Roman" w:hAnsi="Times New Roman"/>
          <w:sz w:val="28"/>
          <w:szCs w:val="28"/>
        </w:rPr>
        <w:t xml:space="preserve">способствует его росту, но при этом выручка </w:t>
      </w:r>
      <w:r>
        <w:rPr>
          <w:rFonts w:ascii="Times New Roman" w:hAnsi="Times New Roman"/>
          <w:sz w:val="28"/>
          <w:szCs w:val="28"/>
        </w:rPr>
        <w:t>увеличивается</w:t>
      </w:r>
      <w:r w:rsidRPr="006A3302">
        <w:rPr>
          <w:rFonts w:ascii="Times New Roman" w:hAnsi="Times New Roman"/>
          <w:sz w:val="28"/>
          <w:szCs w:val="28"/>
        </w:rPr>
        <w:t xml:space="preserve">. </w:t>
      </w:r>
    </w:p>
    <w:p w:rsidR="00B26994" w:rsidRPr="00AE59A0" w:rsidRDefault="00B26994" w:rsidP="006E46AE">
      <w:pPr>
        <w:spacing w:line="360" w:lineRule="auto"/>
        <w:rPr>
          <w:rFonts w:ascii="Times New Roman" w:hAnsi="Times New Roman"/>
          <w:sz w:val="28"/>
          <w:szCs w:val="28"/>
        </w:rPr>
      </w:pPr>
      <w:r>
        <w:rPr>
          <w:rFonts w:ascii="Times New Roman" w:hAnsi="Times New Roman"/>
          <w:sz w:val="28"/>
          <w:szCs w:val="28"/>
        </w:rPr>
        <w:t>В 2008 году оборотные средства полностью совершали свой кругооборот за 64,1 дня, а в 2009 – за 75,3 дней. П</w:t>
      </w:r>
      <w:r w:rsidRPr="00AE59A0">
        <w:rPr>
          <w:rFonts w:ascii="Times New Roman" w:hAnsi="Times New Roman"/>
          <w:sz w:val="28"/>
          <w:szCs w:val="28"/>
        </w:rPr>
        <w:t>родолжи</w:t>
      </w:r>
      <w:r>
        <w:rPr>
          <w:rFonts w:ascii="Times New Roman" w:hAnsi="Times New Roman"/>
          <w:sz w:val="28"/>
          <w:szCs w:val="28"/>
        </w:rPr>
        <w:t xml:space="preserve">тельность оборота </w:t>
      </w:r>
      <w:r w:rsidRPr="00AE59A0">
        <w:rPr>
          <w:rFonts w:ascii="Times New Roman" w:hAnsi="Times New Roman"/>
          <w:sz w:val="28"/>
          <w:szCs w:val="28"/>
        </w:rPr>
        <w:t>в</w:t>
      </w:r>
      <w:r>
        <w:rPr>
          <w:rFonts w:ascii="Times New Roman" w:hAnsi="Times New Roman"/>
          <w:sz w:val="28"/>
          <w:szCs w:val="28"/>
        </w:rPr>
        <w:t xml:space="preserve"> 2009 году</w:t>
      </w:r>
      <w:r w:rsidRPr="00AE59A0">
        <w:rPr>
          <w:rFonts w:ascii="Times New Roman" w:hAnsi="Times New Roman"/>
          <w:sz w:val="28"/>
          <w:szCs w:val="28"/>
        </w:rPr>
        <w:t xml:space="preserve"> по сравнению с </w:t>
      </w:r>
      <w:r>
        <w:rPr>
          <w:rFonts w:ascii="Times New Roman" w:hAnsi="Times New Roman"/>
          <w:sz w:val="28"/>
          <w:szCs w:val="28"/>
        </w:rPr>
        <w:t>2008 годом увеличилась</w:t>
      </w:r>
      <w:r w:rsidRPr="00AE59A0">
        <w:rPr>
          <w:rFonts w:ascii="Times New Roman" w:hAnsi="Times New Roman"/>
          <w:sz w:val="28"/>
          <w:szCs w:val="28"/>
        </w:rPr>
        <w:t xml:space="preserve"> на </w:t>
      </w:r>
      <w:r>
        <w:rPr>
          <w:rFonts w:ascii="Times New Roman" w:hAnsi="Times New Roman"/>
          <w:sz w:val="28"/>
          <w:szCs w:val="28"/>
        </w:rPr>
        <w:t>11,2</w:t>
      </w:r>
      <w:r w:rsidRPr="00AE59A0">
        <w:rPr>
          <w:rFonts w:ascii="Times New Roman" w:hAnsi="Times New Roman"/>
          <w:sz w:val="28"/>
          <w:szCs w:val="28"/>
        </w:rPr>
        <w:t xml:space="preserve"> дня (</w:t>
      </w:r>
      <w:r>
        <w:rPr>
          <w:rFonts w:ascii="Times New Roman" w:hAnsi="Times New Roman"/>
          <w:sz w:val="28"/>
          <w:szCs w:val="28"/>
        </w:rPr>
        <w:t>оборотные средства,</w:t>
      </w:r>
      <w:r w:rsidRPr="00AE59A0">
        <w:rPr>
          <w:rFonts w:ascii="Times New Roman" w:hAnsi="Times New Roman"/>
          <w:sz w:val="28"/>
          <w:szCs w:val="28"/>
        </w:rPr>
        <w:t xml:space="preserve"> проходят полный цикл и снова принимают денежную форму на </w:t>
      </w:r>
      <w:r>
        <w:rPr>
          <w:rFonts w:ascii="Times New Roman" w:hAnsi="Times New Roman"/>
          <w:sz w:val="28"/>
          <w:szCs w:val="28"/>
        </w:rPr>
        <w:t>11,2</w:t>
      </w:r>
      <w:r w:rsidRPr="00AE59A0">
        <w:rPr>
          <w:rFonts w:ascii="Times New Roman" w:hAnsi="Times New Roman"/>
          <w:sz w:val="28"/>
          <w:szCs w:val="28"/>
        </w:rPr>
        <w:t xml:space="preserve"> дн</w:t>
      </w:r>
      <w:r>
        <w:rPr>
          <w:rFonts w:ascii="Times New Roman" w:hAnsi="Times New Roman"/>
          <w:sz w:val="28"/>
          <w:szCs w:val="28"/>
        </w:rPr>
        <w:t>ей</w:t>
      </w:r>
      <w:r w:rsidRPr="00AE59A0">
        <w:rPr>
          <w:rFonts w:ascii="Times New Roman" w:hAnsi="Times New Roman"/>
          <w:sz w:val="28"/>
          <w:szCs w:val="28"/>
        </w:rPr>
        <w:t xml:space="preserve"> </w:t>
      </w:r>
      <w:r>
        <w:rPr>
          <w:rFonts w:ascii="Times New Roman" w:hAnsi="Times New Roman"/>
          <w:sz w:val="28"/>
          <w:szCs w:val="28"/>
        </w:rPr>
        <w:t>медленнее</w:t>
      </w:r>
      <w:r w:rsidRPr="00AE59A0">
        <w:rPr>
          <w:rFonts w:ascii="Times New Roman" w:hAnsi="Times New Roman"/>
          <w:sz w:val="28"/>
          <w:szCs w:val="28"/>
        </w:rPr>
        <w:t>, чем в предыдущем периоде)</w:t>
      </w:r>
      <w:r>
        <w:rPr>
          <w:rFonts w:ascii="Times New Roman" w:hAnsi="Times New Roman"/>
          <w:sz w:val="28"/>
          <w:szCs w:val="28"/>
        </w:rPr>
        <w:t>.</w:t>
      </w:r>
    </w:p>
    <w:p w:rsidR="00B26994" w:rsidRPr="00927A98" w:rsidRDefault="00B26994" w:rsidP="006E46AE">
      <w:pPr>
        <w:spacing w:line="360" w:lineRule="auto"/>
        <w:rPr>
          <w:rStyle w:val="apple-style-span"/>
          <w:rFonts w:ascii="Times New Roman" w:hAnsi="Times New Roman"/>
          <w:color w:val="000000"/>
          <w:sz w:val="28"/>
          <w:szCs w:val="28"/>
        </w:rPr>
      </w:pPr>
      <w:r w:rsidRPr="00927A98">
        <w:rPr>
          <w:rStyle w:val="apple-style-span"/>
          <w:rFonts w:ascii="Times New Roman" w:hAnsi="Times New Roman"/>
          <w:color w:val="000000"/>
          <w:sz w:val="28"/>
          <w:szCs w:val="28"/>
        </w:rPr>
        <w:t>Отсюда можно сделать вывод, что в 2008 году оборотные средства использовались лучше и эффективнее, чем в 2009. В 2009 году в оборот вовлекаются дополнительные средства, т</w:t>
      </w:r>
      <w:r>
        <w:rPr>
          <w:rStyle w:val="apple-style-span"/>
          <w:rFonts w:ascii="Times New Roman" w:hAnsi="Times New Roman"/>
          <w:color w:val="000000"/>
          <w:sz w:val="28"/>
          <w:szCs w:val="28"/>
        </w:rPr>
        <w:t xml:space="preserve">ак </w:t>
      </w:r>
      <w:r w:rsidRPr="00927A98">
        <w:rPr>
          <w:rStyle w:val="apple-style-span"/>
          <w:rFonts w:ascii="Times New Roman" w:hAnsi="Times New Roman"/>
          <w:color w:val="000000"/>
          <w:sz w:val="28"/>
          <w:szCs w:val="28"/>
        </w:rPr>
        <w:t>к</w:t>
      </w:r>
      <w:r>
        <w:rPr>
          <w:rStyle w:val="apple-style-span"/>
          <w:rFonts w:ascii="Times New Roman" w:hAnsi="Times New Roman"/>
          <w:color w:val="000000"/>
          <w:sz w:val="28"/>
          <w:szCs w:val="28"/>
        </w:rPr>
        <w:t>ак</w:t>
      </w:r>
      <w:r w:rsidRPr="00927A98">
        <w:rPr>
          <w:rStyle w:val="apple-style-span"/>
          <w:rFonts w:ascii="Times New Roman" w:hAnsi="Times New Roman"/>
          <w:color w:val="000000"/>
          <w:sz w:val="28"/>
          <w:szCs w:val="28"/>
        </w:rPr>
        <w:t xml:space="preserve"> оборачиваемость замедляется.</w:t>
      </w:r>
    </w:p>
    <w:p w:rsidR="00B26994" w:rsidRDefault="00B26994" w:rsidP="00A95BF2">
      <w:pPr>
        <w:spacing w:line="360" w:lineRule="auto"/>
        <w:ind w:firstLine="709"/>
        <w:outlineLvl w:val="0"/>
        <w:rPr>
          <w:rFonts w:ascii="Times New Roman" w:hAnsi="Times New Roman"/>
          <w:color w:val="000000"/>
          <w:sz w:val="28"/>
          <w:szCs w:val="28"/>
        </w:rPr>
      </w:pPr>
      <w:r w:rsidRPr="00A95BF2">
        <w:rPr>
          <w:rFonts w:ascii="Times New Roman" w:hAnsi="Times New Roman"/>
          <w:color w:val="000000"/>
          <w:sz w:val="28"/>
          <w:szCs w:val="28"/>
        </w:rPr>
        <w:t>Для более эффективного использования оборотного капитала мо</w:t>
      </w:r>
      <w:r>
        <w:rPr>
          <w:rFonts w:ascii="Times New Roman" w:hAnsi="Times New Roman"/>
          <w:color w:val="000000"/>
          <w:sz w:val="28"/>
          <w:szCs w:val="28"/>
        </w:rPr>
        <w:t>жно предпринять ряд мероприятий:</w:t>
      </w:r>
    </w:p>
    <w:p w:rsidR="00B26994" w:rsidRDefault="00B26994" w:rsidP="00A95BF2">
      <w:pPr>
        <w:pStyle w:val="11"/>
        <w:numPr>
          <w:ilvl w:val="0"/>
          <w:numId w:val="17"/>
        </w:numPr>
        <w:spacing w:line="360" w:lineRule="auto"/>
        <w:outlineLvl w:val="0"/>
        <w:rPr>
          <w:rFonts w:ascii="Times New Roman" w:hAnsi="Times New Roman"/>
          <w:color w:val="000000"/>
          <w:sz w:val="28"/>
          <w:szCs w:val="28"/>
        </w:rPr>
      </w:pPr>
      <w:r>
        <w:rPr>
          <w:rFonts w:ascii="Times New Roman" w:hAnsi="Times New Roman"/>
          <w:color w:val="000000"/>
          <w:sz w:val="28"/>
          <w:szCs w:val="28"/>
        </w:rPr>
        <w:t>Сменить поставщика;</w:t>
      </w:r>
    </w:p>
    <w:p w:rsidR="00B26994" w:rsidRDefault="00B26994" w:rsidP="00A95BF2">
      <w:pPr>
        <w:pStyle w:val="11"/>
        <w:numPr>
          <w:ilvl w:val="0"/>
          <w:numId w:val="17"/>
        </w:numPr>
        <w:spacing w:line="360" w:lineRule="auto"/>
        <w:outlineLvl w:val="0"/>
        <w:rPr>
          <w:rFonts w:ascii="Times New Roman" w:hAnsi="Times New Roman"/>
          <w:color w:val="000000"/>
          <w:sz w:val="28"/>
          <w:szCs w:val="28"/>
        </w:rPr>
      </w:pPr>
      <w:r>
        <w:rPr>
          <w:rFonts w:ascii="Times New Roman" w:hAnsi="Times New Roman"/>
          <w:color w:val="000000"/>
          <w:sz w:val="28"/>
          <w:szCs w:val="28"/>
        </w:rPr>
        <w:t>Снизить цены;</w:t>
      </w:r>
    </w:p>
    <w:p w:rsidR="00B26994" w:rsidRDefault="00B26994" w:rsidP="00A95BF2">
      <w:pPr>
        <w:pStyle w:val="11"/>
        <w:numPr>
          <w:ilvl w:val="0"/>
          <w:numId w:val="17"/>
        </w:numPr>
        <w:spacing w:line="360" w:lineRule="auto"/>
        <w:outlineLvl w:val="0"/>
        <w:rPr>
          <w:rFonts w:ascii="Times New Roman" w:hAnsi="Times New Roman"/>
          <w:color w:val="000000"/>
          <w:sz w:val="28"/>
          <w:szCs w:val="28"/>
        </w:rPr>
      </w:pPr>
      <w:r>
        <w:rPr>
          <w:rFonts w:ascii="Times New Roman" w:hAnsi="Times New Roman"/>
          <w:color w:val="000000"/>
          <w:sz w:val="28"/>
          <w:szCs w:val="28"/>
        </w:rPr>
        <w:t>Ввести ориентацию на среднего покупателя и изменить выкладку товаров;</w:t>
      </w:r>
    </w:p>
    <w:p w:rsidR="00B26994" w:rsidRPr="00A95BF2" w:rsidRDefault="00B26994" w:rsidP="00A95BF2">
      <w:pPr>
        <w:pStyle w:val="11"/>
        <w:numPr>
          <w:ilvl w:val="0"/>
          <w:numId w:val="17"/>
        </w:numPr>
        <w:spacing w:line="360" w:lineRule="auto"/>
        <w:outlineLvl w:val="0"/>
        <w:rPr>
          <w:rFonts w:ascii="Times New Roman" w:hAnsi="Times New Roman"/>
          <w:color w:val="000000"/>
          <w:sz w:val="28"/>
          <w:szCs w:val="28"/>
        </w:rPr>
      </w:pPr>
      <w:r>
        <w:rPr>
          <w:rFonts w:ascii="Times New Roman" w:hAnsi="Times New Roman"/>
          <w:color w:val="000000"/>
          <w:sz w:val="28"/>
          <w:szCs w:val="28"/>
        </w:rPr>
        <w:t>Провести рекламную компанию.</w:t>
      </w:r>
    </w:p>
    <w:p w:rsidR="00B26994" w:rsidRPr="00717D2A" w:rsidRDefault="00B26994" w:rsidP="006E46AE">
      <w:pPr>
        <w:spacing w:line="360" w:lineRule="auto"/>
        <w:rPr>
          <w:rFonts w:ascii="Times New Roman" w:hAnsi="Times New Roman"/>
          <w:sz w:val="28"/>
          <w:szCs w:val="28"/>
        </w:rPr>
      </w:pPr>
    </w:p>
    <w:p w:rsidR="00B26994" w:rsidRPr="00270F25" w:rsidRDefault="00B26994" w:rsidP="006E46AE">
      <w:pPr>
        <w:spacing w:line="360" w:lineRule="auto"/>
        <w:ind w:firstLine="567"/>
        <w:jc w:val="both"/>
        <w:rPr>
          <w:rFonts w:ascii="Times New Roman" w:hAnsi="Times New Roman"/>
          <w:sz w:val="28"/>
          <w:szCs w:val="28"/>
        </w:rPr>
      </w:pPr>
    </w:p>
    <w:p w:rsidR="00B26994" w:rsidRPr="009A799A" w:rsidRDefault="00B26994" w:rsidP="005D7ED7">
      <w:pPr>
        <w:pStyle w:val="11"/>
        <w:spacing w:line="360" w:lineRule="auto"/>
        <w:ind w:left="375" w:firstLine="333"/>
        <w:rPr>
          <w:rFonts w:ascii="Times New Roman" w:hAnsi="Times New Roman"/>
          <w:sz w:val="28"/>
        </w:rPr>
      </w:pPr>
    </w:p>
    <w:p w:rsidR="00B26994" w:rsidRPr="005D7ED7" w:rsidRDefault="00B26994" w:rsidP="005D7ED7">
      <w:pPr>
        <w:spacing w:line="360" w:lineRule="auto"/>
        <w:ind w:firstLine="708"/>
        <w:rPr>
          <w:rFonts w:ascii="Times New Roman" w:hAnsi="Times New Roman"/>
          <w:sz w:val="28"/>
          <w:szCs w:val="28"/>
        </w:rPr>
      </w:pPr>
    </w:p>
    <w:p w:rsidR="00B26994" w:rsidRDefault="00B26994" w:rsidP="00570CD9">
      <w:pPr>
        <w:spacing w:after="0" w:line="360" w:lineRule="auto"/>
        <w:jc w:val="center"/>
        <w:rPr>
          <w:rFonts w:ascii="Times New Roman" w:hAnsi="Times New Roman"/>
          <w:b/>
          <w:sz w:val="28"/>
          <w:szCs w:val="28"/>
        </w:rPr>
      </w:pPr>
      <w:r>
        <w:rPr>
          <w:rFonts w:ascii="Times New Roman" w:hAnsi="Times New Roman"/>
          <w:b/>
          <w:sz w:val="28"/>
          <w:szCs w:val="28"/>
        </w:rPr>
        <w:t>Список использованной литературы</w:t>
      </w:r>
    </w:p>
    <w:p w:rsidR="00B26994" w:rsidRDefault="00B26994" w:rsidP="00570CD9">
      <w:pPr>
        <w:spacing w:after="0" w:line="360" w:lineRule="auto"/>
        <w:rPr>
          <w:rFonts w:ascii="Times New Roman" w:hAnsi="Times New Roman"/>
          <w:sz w:val="28"/>
          <w:szCs w:val="28"/>
        </w:rPr>
      </w:pPr>
    </w:p>
    <w:p w:rsidR="00B26994" w:rsidRPr="00F50033" w:rsidRDefault="00B26994" w:rsidP="00570CD9">
      <w:pPr>
        <w:widowControl w:val="0"/>
        <w:numPr>
          <w:ilvl w:val="0"/>
          <w:numId w:val="13"/>
        </w:numPr>
        <w:tabs>
          <w:tab w:val="num" w:pos="900"/>
          <w:tab w:val="left" w:pos="1134"/>
          <w:tab w:val="left" w:pos="1308"/>
          <w:tab w:val="num" w:pos="1353"/>
        </w:tabs>
        <w:spacing w:after="0" w:line="360" w:lineRule="auto"/>
        <w:ind w:left="0" w:firstLine="567"/>
        <w:rPr>
          <w:rFonts w:ascii="Times New Roman" w:hAnsi="Times New Roman"/>
          <w:bCs/>
          <w:sz w:val="36"/>
          <w:szCs w:val="28"/>
        </w:rPr>
      </w:pPr>
      <w:r w:rsidRPr="00F50033">
        <w:rPr>
          <w:rFonts w:ascii="Times New Roman" w:hAnsi="Times New Roman"/>
          <w:sz w:val="28"/>
        </w:rPr>
        <w:t>Алексеева А.И., Васильев Ю.В., Малеева А.В., Ушвицкий Л.И. «</w:t>
      </w:r>
      <w:r w:rsidRPr="00F50033">
        <w:rPr>
          <w:rFonts w:ascii="Times New Roman" w:hAnsi="Times New Roman"/>
          <w:spacing w:val="-20"/>
          <w:sz w:val="28"/>
        </w:rPr>
        <w:t>Комплексный      экономический  анализ  хозяйственной  деятельности», Москва: «Финансы и статистика», 2006.</w:t>
      </w:r>
    </w:p>
    <w:p w:rsidR="00B26994" w:rsidRDefault="00B26994" w:rsidP="00570CD9">
      <w:pPr>
        <w:widowControl w:val="0"/>
        <w:numPr>
          <w:ilvl w:val="0"/>
          <w:numId w:val="13"/>
        </w:numPr>
        <w:tabs>
          <w:tab w:val="num" w:pos="900"/>
          <w:tab w:val="left" w:pos="1134"/>
          <w:tab w:val="left" w:pos="1308"/>
          <w:tab w:val="num" w:pos="1353"/>
        </w:tabs>
        <w:spacing w:after="0" w:line="360" w:lineRule="auto"/>
        <w:ind w:left="0" w:firstLine="567"/>
        <w:rPr>
          <w:rFonts w:ascii="Times New Roman" w:hAnsi="Times New Roman"/>
          <w:bCs/>
          <w:sz w:val="28"/>
          <w:szCs w:val="28"/>
        </w:rPr>
      </w:pPr>
      <w:r w:rsidRPr="00570CD9">
        <w:rPr>
          <w:rFonts w:ascii="Times New Roman" w:hAnsi="Times New Roman"/>
          <w:bCs/>
          <w:sz w:val="28"/>
          <w:szCs w:val="28"/>
        </w:rPr>
        <w:t>Баканов М.И., Шеремет А.Д. Теория анализа хозяйственной деятельности / учебник. М.: Финансы и статистика, 2005. - 288с.</w:t>
      </w:r>
    </w:p>
    <w:p w:rsidR="00B26994" w:rsidRPr="00570CD9" w:rsidRDefault="00B26994" w:rsidP="00570CD9">
      <w:pPr>
        <w:widowControl w:val="0"/>
        <w:numPr>
          <w:ilvl w:val="0"/>
          <w:numId w:val="13"/>
        </w:numPr>
        <w:tabs>
          <w:tab w:val="left" w:pos="540"/>
          <w:tab w:val="num" w:pos="900"/>
          <w:tab w:val="num" w:pos="1069"/>
        </w:tabs>
        <w:autoSpaceDE w:val="0"/>
        <w:autoSpaceDN w:val="0"/>
        <w:adjustRightInd w:val="0"/>
        <w:spacing w:after="0" w:line="360" w:lineRule="auto"/>
        <w:ind w:left="0" w:firstLine="567"/>
        <w:rPr>
          <w:rFonts w:ascii="Times New Roman" w:hAnsi="Times New Roman"/>
          <w:bCs/>
          <w:sz w:val="28"/>
        </w:rPr>
      </w:pPr>
      <w:r w:rsidRPr="00570CD9">
        <w:rPr>
          <w:rFonts w:ascii="Times New Roman" w:hAnsi="Times New Roman"/>
          <w:bCs/>
          <w:sz w:val="28"/>
        </w:rPr>
        <w:t xml:space="preserve">Балабанов И.Т. Основы финансового менеджмента  / </w:t>
      </w:r>
      <w:r w:rsidRPr="00570CD9">
        <w:rPr>
          <w:rFonts w:ascii="Times New Roman" w:hAnsi="Times New Roman"/>
          <w:bCs/>
          <w:caps/>
          <w:sz w:val="28"/>
        </w:rPr>
        <w:t>у</w:t>
      </w:r>
      <w:r w:rsidRPr="00570CD9">
        <w:rPr>
          <w:rFonts w:ascii="Times New Roman" w:hAnsi="Times New Roman"/>
          <w:bCs/>
          <w:sz w:val="28"/>
        </w:rPr>
        <w:t>чебное пособие. - М.: Финансы и статистика, 2005. - 478с.</w:t>
      </w:r>
    </w:p>
    <w:p w:rsidR="00B26994" w:rsidRPr="00F50033" w:rsidRDefault="00B26994" w:rsidP="00570CD9">
      <w:pPr>
        <w:pStyle w:val="13"/>
        <w:numPr>
          <w:ilvl w:val="0"/>
          <w:numId w:val="13"/>
        </w:numPr>
        <w:tabs>
          <w:tab w:val="num" w:pos="900"/>
          <w:tab w:val="num" w:pos="1069"/>
          <w:tab w:val="left" w:pos="1134"/>
        </w:tabs>
        <w:ind w:left="0" w:firstLine="567"/>
        <w:rPr>
          <w:rFonts w:ascii="Times New Roman" w:hAnsi="Times New Roman" w:cs="Times New Roman"/>
          <w:szCs w:val="24"/>
        </w:rPr>
      </w:pPr>
      <w:r w:rsidRPr="00F50033">
        <w:rPr>
          <w:rFonts w:ascii="Times New Roman" w:hAnsi="Times New Roman" w:cs="Times New Roman"/>
          <w:szCs w:val="24"/>
        </w:rPr>
        <w:t>Бланк И.А. Финансовый  менеджмент: учебный курс. - Киев: Ника-Центр, 2007. - 300с.</w:t>
      </w:r>
    </w:p>
    <w:p w:rsidR="00B26994" w:rsidRPr="00F50033" w:rsidRDefault="00B26994" w:rsidP="00F50033">
      <w:pPr>
        <w:widowControl w:val="0"/>
        <w:numPr>
          <w:ilvl w:val="0"/>
          <w:numId w:val="13"/>
        </w:numPr>
        <w:tabs>
          <w:tab w:val="clear" w:pos="644"/>
          <w:tab w:val="num" w:pos="900"/>
          <w:tab w:val="num" w:pos="1069"/>
        </w:tabs>
        <w:autoSpaceDE w:val="0"/>
        <w:autoSpaceDN w:val="0"/>
        <w:adjustRightInd w:val="0"/>
        <w:spacing w:after="0" w:line="360" w:lineRule="auto"/>
        <w:ind w:left="0" w:firstLine="567"/>
        <w:rPr>
          <w:rFonts w:ascii="Times New Roman" w:hAnsi="Times New Roman"/>
          <w:sz w:val="28"/>
          <w:szCs w:val="28"/>
        </w:rPr>
      </w:pPr>
      <w:r w:rsidRPr="00F50033">
        <w:rPr>
          <w:rFonts w:ascii="Times New Roman" w:hAnsi="Times New Roman"/>
          <w:sz w:val="28"/>
          <w:szCs w:val="28"/>
        </w:rPr>
        <w:t>Болотнов</w:t>
      </w:r>
      <w:r w:rsidRPr="00F50033">
        <w:rPr>
          <w:rFonts w:ascii="Times New Roman" w:hAnsi="Times New Roman"/>
          <w:bCs/>
          <w:sz w:val="28"/>
          <w:szCs w:val="28"/>
        </w:rPr>
        <w:t xml:space="preserve"> Д. Управление оборотным капиталом. - Спб.: Питер, 2006. -242с.</w:t>
      </w:r>
    </w:p>
    <w:p w:rsidR="00B26994" w:rsidRPr="004A7355" w:rsidRDefault="00B26994" w:rsidP="004A7355">
      <w:pPr>
        <w:widowControl w:val="0"/>
        <w:numPr>
          <w:ilvl w:val="0"/>
          <w:numId w:val="13"/>
        </w:numPr>
        <w:tabs>
          <w:tab w:val="clear" w:pos="644"/>
          <w:tab w:val="num" w:pos="900"/>
          <w:tab w:val="num" w:pos="1069"/>
        </w:tabs>
        <w:autoSpaceDE w:val="0"/>
        <w:autoSpaceDN w:val="0"/>
        <w:adjustRightInd w:val="0"/>
        <w:spacing w:after="0" w:line="360" w:lineRule="auto"/>
        <w:ind w:left="0" w:firstLine="567"/>
        <w:rPr>
          <w:rFonts w:ascii="Times New Roman" w:hAnsi="Times New Roman"/>
          <w:sz w:val="28"/>
          <w:szCs w:val="28"/>
        </w:rPr>
      </w:pPr>
      <w:r w:rsidRPr="004A7355">
        <w:rPr>
          <w:rFonts w:ascii="Times New Roman" w:hAnsi="Times New Roman"/>
          <w:sz w:val="28"/>
          <w:szCs w:val="28"/>
        </w:rPr>
        <w:t>Горемыкин В. А., Бутулов Э. Р., Богомолов А. Ю. Планирование на предприятии: Учебник. - М.: Филинъ, 2007. - 110с.</w:t>
      </w:r>
    </w:p>
    <w:p w:rsidR="00B26994" w:rsidRPr="004A7355" w:rsidRDefault="00B26994" w:rsidP="004A7355">
      <w:pPr>
        <w:widowControl w:val="0"/>
        <w:numPr>
          <w:ilvl w:val="0"/>
          <w:numId w:val="13"/>
        </w:numPr>
        <w:tabs>
          <w:tab w:val="clear" w:pos="644"/>
          <w:tab w:val="num" w:pos="900"/>
          <w:tab w:val="num" w:pos="1069"/>
          <w:tab w:val="left" w:pos="1134"/>
          <w:tab w:val="left" w:pos="1308"/>
        </w:tabs>
        <w:spacing w:after="0" w:line="360" w:lineRule="auto"/>
        <w:ind w:left="0" w:firstLine="567"/>
        <w:rPr>
          <w:rFonts w:ascii="Times New Roman" w:hAnsi="Times New Roman"/>
          <w:bCs/>
          <w:sz w:val="28"/>
        </w:rPr>
      </w:pPr>
      <w:r w:rsidRPr="004A7355">
        <w:rPr>
          <w:rFonts w:ascii="Times New Roman" w:hAnsi="Times New Roman"/>
          <w:bCs/>
          <w:sz w:val="28"/>
        </w:rPr>
        <w:t>Литвин М.И. Как определять плановую потребность предприятия в оборотных средствах. - М.: Финансы, 2005. - 400с.</w:t>
      </w:r>
    </w:p>
    <w:p w:rsidR="00B26994" w:rsidRPr="004A7355" w:rsidRDefault="00B26994" w:rsidP="004A7355">
      <w:pPr>
        <w:widowControl w:val="0"/>
        <w:numPr>
          <w:ilvl w:val="0"/>
          <w:numId w:val="13"/>
        </w:numPr>
        <w:tabs>
          <w:tab w:val="clear" w:pos="644"/>
          <w:tab w:val="num" w:pos="900"/>
          <w:tab w:val="num" w:pos="1069"/>
        </w:tabs>
        <w:autoSpaceDE w:val="0"/>
        <w:autoSpaceDN w:val="0"/>
        <w:adjustRightInd w:val="0"/>
        <w:spacing w:after="0" w:line="360" w:lineRule="auto"/>
        <w:ind w:left="0" w:firstLine="567"/>
        <w:rPr>
          <w:rFonts w:ascii="Times New Roman" w:hAnsi="Times New Roman"/>
          <w:sz w:val="28"/>
        </w:rPr>
      </w:pPr>
      <w:r w:rsidRPr="004A7355">
        <w:rPr>
          <w:rFonts w:ascii="Times New Roman" w:hAnsi="Times New Roman"/>
          <w:sz w:val="28"/>
        </w:rPr>
        <w:t xml:space="preserve">Любушкин Н.П. Финансы фирмы. - М.:  ЮНИТИ-ДАНА-М, 2006.- 471с. </w:t>
      </w:r>
    </w:p>
    <w:p w:rsidR="00B26994" w:rsidRPr="004A7355" w:rsidRDefault="00B26994" w:rsidP="004A7355">
      <w:pPr>
        <w:widowControl w:val="0"/>
        <w:numPr>
          <w:ilvl w:val="0"/>
          <w:numId w:val="13"/>
        </w:numPr>
        <w:tabs>
          <w:tab w:val="clear" w:pos="644"/>
          <w:tab w:val="num" w:pos="900"/>
          <w:tab w:val="num" w:pos="1069"/>
        </w:tabs>
        <w:autoSpaceDE w:val="0"/>
        <w:autoSpaceDN w:val="0"/>
        <w:adjustRightInd w:val="0"/>
        <w:spacing w:after="0" w:line="360" w:lineRule="auto"/>
        <w:ind w:left="0" w:firstLine="567"/>
        <w:rPr>
          <w:rFonts w:ascii="Times New Roman" w:hAnsi="Times New Roman"/>
          <w:sz w:val="28"/>
        </w:rPr>
      </w:pPr>
      <w:r w:rsidRPr="004A7355">
        <w:rPr>
          <w:rFonts w:ascii="Times New Roman" w:hAnsi="Times New Roman"/>
          <w:sz w:val="28"/>
        </w:rPr>
        <w:t>Рузавин Г. И. Экономика организации (предприятия): учебник. - М.: Дашков и К°, 2007. - 876с.</w:t>
      </w:r>
    </w:p>
    <w:p w:rsidR="00B26994" w:rsidRPr="004A7355" w:rsidRDefault="00B26994" w:rsidP="004A7355">
      <w:pPr>
        <w:widowControl w:val="0"/>
        <w:numPr>
          <w:ilvl w:val="0"/>
          <w:numId w:val="13"/>
        </w:numPr>
        <w:tabs>
          <w:tab w:val="clear" w:pos="644"/>
          <w:tab w:val="num" w:pos="900"/>
          <w:tab w:val="num" w:pos="1069"/>
          <w:tab w:val="left" w:pos="1134"/>
          <w:tab w:val="left" w:pos="1308"/>
        </w:tabs>
        <w:spacing w:after="0" w:line="360" w:lineRule="auto"/>
        <w:ind w:left="0" w:firstLine="567"/>
        <w:rPr>
          <w:rFonts w:ascii="Times New Roman" w:hAnsi="Times New Roman"/>
          <w:bCs/>
          <w:sz w:val="28"/>
        </w:rPr>
      </w:pPr>
      <w:r w:rsidRPr="004A7355">
        <w:rPr>
          <w:rFonts w:ascii="Times New Roman" w:hAnsi="Times New Roman"/>
          <w:bCs/>
          <w:sz w:val="28"/>
        </w:rPr>
        <w:t>Савицкая Г.В. Анализ хозяйственной деятельности предприятия. - М.: ИНФРА-М, 2005. - 336с.</w:t>
      </w:r>
    </w:p>
    <w:p w:rsidR="00B26994" w:rsidRDefault="00B26994" w:rsidP="004A7355">
      <w:pPr>
        <w:pStyle w:val="13"/>
        <w:numPr>
          <w:ilvl w:val="0"/>
          <w:numId w:val="13"/>
        </w:numPr>
        <w:tabs>
          <w:tab w:val="clear" w:pos="644"/>
          <w:tab w:val="num" w:pos="900"/>
          <w:tab w:val="num" w:pos="1069"/>
          <w:tab w:val="left" w:pos="1134"/>
        </w:tabs>
        <w:ind w:left="0" w:firstLine="567"/>
        <w:jc w:val="left"/>
        <w:rPr>
          <w:rFonts w:ascii="Times New Roman" w:hAnsi="Times New Roman" w:cs="Times New Roman"/>
          <w:szCs w:val="24"/>
        </w:rPr>
      </w:pPr>
      <w:r w:rsidRPr="004A7355">
        <w:rPr>
          <w:rFonts w:ascii="Times New Roman" w:hAnsi="Times New Roman" w:cs="Times New Roman"/>
          <w:szCs w:val="24"/>
        </w:rPr>
        <w:t>Стоянова Е.С., Быкова Е.В., Бланк И.А. Управление оборотным капиталом. - М.: Перспектива, 2006. - 432с.</w:t>
      </w:r>
    </w:p>
    <w:p w:rsidR="00B26994" w:rsidRPr="004A7355" w:rsidRDefault="00B26994" w:rsidP="004A7355">
      <w:pPr>
        <w:widowControl w:val="0"/>
        <w:numPr>
          <w:ilvl w:val="0"/>
          <w:numId w:val="13"/>
        </w:numPr>
        <w:tabs>
          <w:tab w:val="clear" w:pos="644"/>
          <w:tab w:val="num" w:pos="900"/>
          <w:tab w:val="num" w:pos="1069"/>
          <w:tab w:val="left" w:pos="1134"/>
          <w:tab w:val="left" w:pos="1308"/>
        </w:tabs>
        <w:spacing w:after="0" w:line="360" w:lineRule="auto"/>
        <w:ind w:left="0" w:firstLine="567"/>
        <w:rPr>
          <w:rFonts w:ascii="Times New Roman" w:hAnsi="Times New Roman"/>
          <w:sz w:val="28"/>
        </w:rPr>
      </w:pPr>
      <w:r w:rsidRPr="004A7355">
        <w:rPr>
          <w:rFonts w:ascii="Times New Roman" w:hAnsi="Times New Roman"/>
          <w:bCs/>
          <w:sz w:val="28"/>
        </w:rPr>
        <w:t>Тренев Н.Н. Управление финансами: учебное пособие. - М.: Финансы и статистика, 2006. - 518с.</w:t>
      </w:r>
    </w:p>
    <w:p w:rsidR="00B26994" w:rsidRDefault="00B26994" w:rsidP="004A7355">
      <w:pPr>
        <w:widowControl w:val="0"/>
        <w:numPr>
          <w:ilvl w:val="0"/>
          <w:numId w:val="13"/>
        </w:numPr>
        <w:tabs>
          <w:tab w:val="clear" w:pos="644"/>
          <w:tab w:val="num" w:pos="900"/>
          <w:tab w:val="num" w:pos="1069"/>
          <w:tab w:val="left" w:pos="1134"/>
          <w:tab w:val="left" w:pos="1308"/>
        </w:tabs>
        <w:spacing w:after="0" w:line="360" w:lineRule="auto"/>
        <w:ind w:left="0" w:firstLine="567"/>
        <w:rPr>
          <w:rFonts w:ascii="Times New Roman" w:hAnsi="Times New Roman"/>
          <w:sz w:val="28"/>
        </w:rPr>
      </w:pPr>
      <w:r w:rsidRPr="004A7355">
        <w:rPr>
          <w:rFonts w:ascii="Times New Roman" w:hAnsi="Times New Roman"/>
          <w:sz w:val="28"/>
        </w:rPr>
        <w:t xml:space="preserve">Шеремет А.Д., Сайфулин Р.С. Методика финансового анализа. - М.: ИНФРА-М, 2005. - 293с. </w:t>
      </w:r>
    </w:p>
    <w:p w:rsidR="00B26994" w:rsidRDefault="00EC46A4" w:rsidP="004A7355">
      <w:pPr>
        <w:widowControl w:val="0"/>
        <w:numPr>
          <w:ilvl w:val="0"/>
          <w:numId w:val="13"/>
        </w:numPr>
        <w:tabs>
          <w:tab w:val="clear" w:pos="644"/>
          <w:tab w:val="num" w:pos="900"/>
          <w:tab w:val="num" w:pos="1069"/>
          <w:tab w:val="left" w:pos="1134"/>
          <w:tab w:val="left" w:pos="1308"/>
        </w:tabs>
        <w:spacing w:after="0" w:line="360" w:lineRule="auto"/>
        <w:ind w:left="0" w:firstLine="567"/>
        <w:rPr>
          <w:rFonts w:ascii="Times New Roman" w:hAnsi="Times New Roman"/>
          <w:sz w:val="28"/>
        </w:rPr>
      </w:pPr>
      <w:hyperlink r:id="rId33" w:history="1">
        <w:r w:rsidR="00B26994" w:rsidRPr="007F33E1">
          <w:rPr>
            <w:rStyle w:val="af4"/>
            <w:rFonts w:ascii="Times New Roman" w:hAnsi="Times New Roman"/>
            <w:sz w:val="28"/>
          </w:rPr>
          <w:t>www.businesscom.biz</w:t>
        </w:r>
      </w:hyperlink>
    </w:p>
    <w:p w:rsidR="00B26994" w:rsidRDefault="00EC46A4" w:rsidP="004A7355">
      <w:pPr>
        <w:widowControl w:val="0"/>
        <w:numPr>
          <w:ilvl w:val="0"/>
          <w:numId w:val="13"/>
        </w:numPr>
        <w:tabs>
          <w:tab w:val="clear" w:pos="644"/>
          <w:tab w:val="num" w:pos="900"/>
          <w:tab w:val="num" w:pos="1069"/>
          <w:tab w:val="left" w:pos="1134"/>
          <w:tab w:val="left" w:pos="1308"/>
        </w:tabs>
        <w:spacing w:after="0" w:line="360" w:lineRule="auto"/>
        <w:ind w:left="0" w:firstLine="567"/>
        <w:rPr>
          <w:rFonts w:ascii="Times New Roman" w:hAnsi="Times New Roman"/>
          <w:sz w:val="28"/>
        </w:rPr>
      </w:pPr>
      <w:hyperlink r:id="rId34" w:history="1">
        <w:r w:rsidR="00B26994" w:rsidRPr="007F33E1">
          <w:rPr>
            <w:rStyle w:val="af4"/>
            <w:rFonts w:ascii="Times New Roman" w:hAnsi="Times New Roman"/>
            <w:sz w:val="28"/>
          </w:rPr>
          <w:t>www.lib.ua-ru.net</w:t>
        </w:r>
      </w:hyperlink>
      <w:bookmarkStart w:id="4" w:name="_GoBack"/>
      <w:bookmarkEnd w:id="4"/>
    </w:p>
    <w:sectPr w:rsidR="00B26994" w:rsidSect="00570CD9">
      <w:footerReference w:type="default" r:id="rId35"/>
      <w:pgSz w:w="11906" w:h="16838"/>
      <w:pgMar w:top="851"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994" w:rsidRDefault="00B26994" w:rsidP="00B64AAE">
      <w:pPr>
        <w:spacing w:after="0" w:line="240" w:lineRule="auto"/>
      </w:pPr>
      <w:r>
        <w:separator/>
      </w:r>
    </w:p>
  </w:endnote>
  <w:endnote w:type="continuationSeparator" w:id="0">
    <w:p w:rsidR="00B26994" w:rsidRDefault="00B26994" w:rsidP="00B6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94" w:rsidRDefault="00B26994">
    <w:pPr>
      <w:pStyle w:val="a8"/>
      <w:jc w:val="right"/>
    </w:pPr>
    <w:r>
      <w:fldChar w:fldCharType="begin"/>
    </w:r>
    <w:r>
      <w:instrText xml:space="preserve"> PAGE   \* MERGEFORMAT </w:instrText>
    </w:r>
    <w:r>
      <w:fldChar w:fldCharType="separate"/>
    </w:r>
    <w:r w:rsidR="008477A7">
      <w:rPr>
        <w:noProof/>
      </w:rPr>
      <w:t>3</w:t>
    </w:r>
    <w:r>
      <w:fldChar w:fldCharType="end"/>
    </w:r>
  </w:p>
  <w:p w:rsidR="00B26994" w:rsidRDefault="00B2699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994" w:rsidRDefault="00B26994" w:rsidP="00B64AAE">
      <w:pPr>
        <w:spacing w:after="0" w:line="240" w:lineRule="auto"/>
      </w:pPr>
      <w:r>
        <w:separator/>
      </w:r>
    </w:p>
  </w:footnote>
  <w:footnote w:type="continuationSeparator" w:id="0">
    <w:p w:rsidR="00B26994" w:rsidRDefault="00B26994" w:rsidP="00B64AAE">
      <w:pPr>
        <w:spacing w:after="0" w:line="240" w:lineRule="auto"/>
      </w:pPr>
      <w:r>
        <w:continuationSeparator/>
      </w:r>
    </w:p>
  </w:footnote>
  <w:footnote w:id="1">
    <w:p w:rsidR="00B26994" w:rsidRDefault="00B26994" w:rsidP="00133D9F">
      <w:pPr>
        <w:pStyle w:val="af1"/>
      </w:pPr>
      <w:r>
        <w:rPr>
          <w:rStyle w:val="af3"/>
        </w:rPr>
        <w:footnoteRef/>
      </w:r>
      <w:r>
        <w:t xml:space="preserve"> </w:t>
      </w:r>
      <w:r w:rsidRPr="00133D9F">
        <w:rPr>
          <w:rFonts w:ascii="Times New Roman" w:hAnsi="Times New Roman"/>
        </w:rPr>
        <w:t>А.И.Алексеева, Ю.В.Васильев, А.В.Малеева, Л.И.Ушвицкий «</w:t>
      </w:r>
      <w:r w:rsidRPr="00133D9F">
        <w:rPr>
          <w:rFonts w:ascii="Times New Roman" w:hAnsi="Times New Roman"/>
          <w:spacing w:val="-20"/>
        </w:rPr>
        <w:t>Комплексный      экономический  анализ  хозяйственной  деятельности», Москва: «Финансы и статистика», 2006.</w:t>
      </w:r>
    </w:p>
  </w:footnote>
  <w:footnote w:id="2">
    <w:p w:rsidR="00B26994" w:rsidRDefault="00B26994" w:rsidP="00C05FBF">
      <w:pPr>
        <w:pStyle w:val="af1"/>
      </w:pPr>
      <w:r>
        <w:rPr>
          <w:rStyle w:val="af3"/>
        </w:rPr>
        <w:footnoteRef/>
      </w:r>
      <w:r>
        <w:t xml:space="preserve"> </w:t>
      </w:r>
      <w:r>
        <w:rPr>
          <w:rFonts w:ascii="Times New Roman" w:hAnsi="Times New Roman"/>
        </w:rPr>
        <w:t>И.А. Бланк «Финансовый менеджмент- учебный курс», Киев: «Ника-Центр», 2007.</w:t>
      </w:r>
    </w:p>
  </w:footnote>
  <w:footnote w:id="3">
    <w:p w:rsidR="00B26994" w:rsidRPr="00C05FBF" w:rsidRDefault="00B26994" w:rsidP="00C05FBF">
      <w:pPr>
        <w:widowControl w:val="0"/>
        <w:tabs>
          <w:tab w:val="left" w:pos="1134"/>
          <w:tab w:val="left" w:pos="1308"/>
        </w:tabs>
        <w:spacing w:after="0" w:line="240" w:lineRule="auto"/>
        <w:ind w:left="900"/>
        <w:jc w:val="both"/>
        <w:rPr>
          <w:rFonts w:ascii="Times New Roman" w:hAnsi="Times New Roman"/>
          <w:bCs/>
          <w:sz w:val="20"/>
          <w:szCs w:val="20"/>
        </w:rPr>
      </w:pPr>
      <w:r w:rsidRPr="00C05FBF">
        <w:rPr>
          <w:rStyle w:val="af3"/>
          <w:rFonts w:ascii="Times New Roman" w:hAnsi="Times New Roman"/>
          <w:sz w:val="20"/>
          <w:szCs w:val="20"/>
        </w:rPr>
        <w:footnoteRef/>
      </w:r>
      <w:r w:rsidRPr="00C05FBF">
        <w:rPr>
          <w:rFonts w:ascii="Times New Roman" w:hAnsi="Times New Roman"/>
          <w:sz w:val="20"/>
          <w:szCs w:val="20"/>
        </w:rPr>
        <w:t xml:space="preserve"> </w:t>
      </w:r>
      <w:r w:rsidRPr="00C05FBF">
        <w:rPr>
          <w:rFonts w:ascii="Times New Roman" w:hAnsi="Times New Roman"/>
          <w:bCs/>
          <w:sz w:val="20"/>
          <w:szCs w:val="20"/>
        </w:rPr>
        <w:t>Савицкая Г.В. Анализ хозяйственной деятельности предприятия. - М.: ИНФРА-М, 2005. - 336с.</w:t>
      </w:r>
    </w:p>
    <w:p w:rsidR="00B26994" w:rsidRDefault="00B26994" w:rsidP="00C05FBF">
      <w:pPr>
        <w:widowControl w:val="0"/>
        <w:tabs>
          <w:tab w:val="left" w:pos="1134"/>
          <w:tab w:val="left" w:pos="1308"/>
        </w:tabs>
        <w:spacing w:after="0" w:line="240" w:lineRule="auto"/>
        <w:ind w:left="90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D569468"/>
    <w:lvl w:ilvl="0">
      <w:numFmt w:val="bullet"/>
      <w:lvlText w:val="*"/>
      <w:lvlJc w:val="left"/>
    </w:lvl>
  </w:abstractNum>
  <w:abstractNum w:abstractNumId="1">
    <w:nsid w:val="02AE7056"/>
    <w:multiLevelType w:val="multilevel"/>
    <w:tmpl w:val="E6BAF9D0"/>
    <w:lvl w:ilvl="0">
      <w:start w:val="2"/>
      <w:numFmt w:val="decimal"/>
      <w:lvlText w:val="%1"/>
      <w:lvlJc w:val="left"/>
      <w:pPr>
        <w:ind w:left="375" w:hanging="375"/>
      </w:pPr>
      <w:rPr>
        <w:rFonts w:cs="Times New Roman" w:hint="default"/>
      </w:rPr>
    </w:lvl>
    <w:lvl w:ilvl="1">
      <w:start w:val="1"/>
      <w:numFmt w:val="decimal"/>
      <w:lvlText w:val="%1.%2"/>
      <w:lvlJc w:val="left"/>
      <w:pPr>
        <w:ind w:left="1515" w:hanging="375"/>
      </w:pPr>
      <w:rPr>
        <w:rFonts w:cs="Times New Roman" w:hint="default"/>
      </w:rPr>
    </w:lvl>
    <w:lvl w:ilvl="2">
      <w:start w:val="1"/>
      <w:numFmt w:val="decimal"/>
      <w:lvlText w:val="%1.%2.%3"/>
      <w:lvlJc w:val="left"/>
      <w:pPr>
        <w:ind w:left="3000" w:hanging="720"/>
      </w:pPr>
      <w:rPr>
        <w:rFonts w:cs="Times New Roman" w:hint="default"/>
      </w:rPr>
    </w:lvl>
    <w:lvl w:ilvl="3">
      <w:start w:val="1"/>
      <w:numFmt w:val="decimal"/>
      <w:lvlText w:val="%1.%2.%3.%4"/>
      <w:lvlJc w:val="left"/>
      <w:pPr>
        <w:ind w:left="4500" w:hanging="1080"/>
      </w:pPr>
      <w:rPr>
        <w:rFonts w:cs="Times New Roman" w:hint="default"/>
      </w:rPr>
    </w:lvl>
    <w:lvl w:ilvl="4">
      <w:start w:val="1"/>
      <w:numFmt w:val="decimal"/>
      <w:lvlText w:val="%1.%2.%3.%4.%5"/>
      <w:lvlJc w:val="left"/>
      <w:pPr>
        <w:ind w:left="5640" w:hanging="1080"/>
      </w:pPr>
      <w:rPr>
        <w:rFonts w:cs="Times New Roman" w:hint="default"/>
      </w:rPr>
    </w:lvl>
    <w:lvl w:ilvl="5">
      <w:start w:val="1"/>
      <w:numFmt w:val="decimal"/>
      <w:lvlText w:val="%1.%2.%3.%4.%5.%6"/>
      <w:lvlJc w:val="left"/>
      <w:pPr>
        <w:ind w:left="7140" w:hanging="1440"/>
      </w:pPr>
      <w:rPr>
        <w:rFonts w:cs="Times New Roman" w:hint="default"/>
      </w:rPr>
    </w:lvl>
    <w:lvl w:ilvl="6">
      <w:start w:val="1"/>
      <w:numFmt w:val="decimal"/>
      <w:lvlText w:val="%1.%2.%3.%4.%5.%6.%7"/>
      <w:lvlJc w:val="left"/>
      <w:pPr>
        <w:ind w:left="8280" w:hanging="1440"/>
      </w:pPr>
      <w:rPr>
        <w:rFonts w:cs="Times New Roman" w:hint="default"/>
      </w:rPr>
    </w:lvl>
    <w:lvl w:ilvl="7">
      <w:start w:val="1"/>
      <w:numFmt w:val="decimal"/>
      <w:lvlText w:val="%1.%2.%3.%4.%5.%6.%7.%8"/>
      <w:lvlJc w:val="left"/>
      <w:pPr>
        <w:ind w:left="9780" w:hanging="1800"/>
      </w:pPr>
      <w:rPr>
        <w:rFonts w:cs="Times New Roman" w:hint="default"/>
      </w:rPr>
    </w:lvl>
    <w:lvl w:ilvl="8">
      <w:start w:val="1"/>
      <w:numFmt w:val="decimal"/>
      <w:lvlText w:val="%1.%2.%3.%4.%5.%6.%7.%8.%9"/>
      <w:lvlJc w:val="left"/>
      <w:pPr>
        <w:ind w:left="11280" w:hanging="2160"/>
      </w:pPr>
      <w:rPr>
        <w:rFonts w:cs="Times New Roman" w:hint="default"/>
      </w:rPr>
    </w:lvl>
  </w:abstractNum>
  <w:abstractNum w:abstractNumId="2">
    <w:nsid w:val="0C484B7D"/>
    <w:multiLevelType w:val="multilevel"/>
    <w:tmpl w:val="B9C67A72"/>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
    <w:nsid w:val="1B972A0C"/>
    <w:multiLevelType w:val="multilevel"/>
    <w:tmpl w:val="AC468336"/>
    <w:lvl w:ilvl="0">
      <w:start w:val="1"/>
      <w:numFmt w:val="decimal"/>
      <w:lvlText w:val="%1"/>
      <w:lvlJc w:val="left"/>
      <w:pPr>
        <w:ind w:left="375" w:hanging="375"/>
      </w:pPr>
      <w:rPr>
        <w:rFonts w:cs="Times New Roman" w:hint="default"/>
      </w:rPr>
    </w:lvl>
    <w:lvl w:ilvl="1">
      <w:start w:val="1"/>
      <w:numFmt w:val="decimal"/>
      <w:lvlText w:val="%1.%2"/>
      <w:lvlJc w:val="left"/>
      <w:pPr>
        <w:ind w:left="517" w:hanging="375"/>
      </w:pPr>
      <w:rPr>
        <w:rFonts w:cs="Times New Roman" w:hint="default"/>
      </w:rPr>
    </w:lvl>
    <w:lvl w:ilvl="2">
      <w:start w:val="1"/>
      <w:numFmt w:val="decimal"/>
      <w:lvlText w:val="%1.%2.%3"/>
      <w:lvlJc w:val="left"/>
      <w:pPr>
        <w:ind w:left="3000" w:hanging="720"/>
      </w:pPr>
      <w:rPr>
        <w:rFonts w:cs="Times New Roman" w:hint="default"/>
      </w:rPr>
    </w:lvl>
    <w:lvl w:ilvl="3">
      <w:start w:val="1"/>
      <w:numFmt w:val="decimal"/>
      <w:lvlText w:val="%1.%2.%3.%4"/>
      <w:lvlJc w:val="left"/>
      <w:pPr>
        <w:ind w:left="4500" w:hanging="1080"/>
      </w:pPr>
      <w:rPr>
        <w:rFonts w:cs="Times New Roman" w:hint="default"/>
      </w:rPr>
    </w:lvl>
    <w:lvl w:ilvl="4">
      <w:start w:val="1"/>
      <w:numFmt w:val="decimal"/>
      <w:lvlText w:val="%1.%2.%3.%4.%5"/>
      <w:lvlJc w:val="left"/>
      <w:pPr>
        <w:ind w:left="5640" w:hanging="1080"/>
      </w:pPr>
      <w:rPr>
        <w:rFonts w:cs="Times New Roman" w:hint="default"/>
      </w:rPr>
    </w:lvl>
    <w:lvl w:ilvl="5">
      <w:start w:val="1"/>
      <w:numFmt w:val="decimal"/>
      <w:lvlText w:val="%1.%2.%3.%4.%5.%6"/>
      <w:lvlJc w:val="left"/>
      <w:pPr>
        <w:ind w:left="7140" w:hanging="1440"/>
      </w:pPr>
      <w:rPr>
        <w:rFonts w:cs="Times New Roman" w:hint="default"/>
      </w:rPr>
    </w:lvl>
    <w:lvl w:ilvl="6">
      <w:start w:val="1"/>
      <w:numFmt w:val="decimal"/>
      <w:lvlText w:val="%1.%2.%3.%4.%5.%6.%7"/>
      <w:lvlJc w:val="left"/>
      <w:pPr>
        <w:ind w:left="8280" w:hanging="1440"/>
      </w:pPr>
      <w:rPr>
        <w:rFonts w:cs="Times New Roman" w:hint="default"/>
      </w:rPr>
    </w:lvl>
    <w:lvl w:ilvl="7">
      <w:start w:val="1"/>
      <w:numFmt w:val="decimal"/>
      <w:lvlText w:val="%1.%2.%3.%4.%5.%6.%7.%8"/>
      <w:lvlJc w:val="left"/>
      <w:pPr>
        <w:ind w:left="9780" w:hanging="1800"/>
      </w:pPr>
      <w:rPr>
        <w:rFonts w:cs="Times New Roman" w:hint="default"/>
      </w:rPr>
    </w:lvl>
    <w:lvl w:ilvl="8">
      <w:start w:val="1"/>
      <w:numFmt w:val="decimal"/>
      <w:lvlText w:val="%1.%2.%3.%4.%5.%6.%7.%8.%9"/>
      <w:lvlJc w:val="left"/>
      <w:pPr>
        <w:ind w:left="11280" w:hanging="2160"/>
      </w:pPr>
      <w:rPr>
        <w:rFonts w:cs="Times New Roman" w:hint="default"/>
      </w:rPr>
    </w:lvl>
  </w:abstractNum>
  <w:abstractNum w:abstractNumId="4">
    <w:nsid w:val="1FF12202"/>
    <w:multiLevelType w:val="hybridMultilevel"/>
    <w:tmpl w:val="2DB4A4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1143ECD"/>
    <w:multiLevelType w:val="hybridMultilevel"/>
    <w:tmpl w:val="FFEE1C7A"/>
    <w:lvl w:ilvl="0" w:tplc="EFD098E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2EB807D5"/>
    <w:multiLevelType w:val="multilevel"/>
    <w:tmpl w:val="86B65880"/>
    <w:lvl w:ilvl="0">
      <w:start w:val="1"/>
      <w:numFmt w:val="decimal"/>
      <w:lvlText w:val="%1."/>
      <w:lvlJc w:val="left"/>
      <w:pPr>
        <w:ind w:left="1080" w:hanging="360"/>
      </w:pPr>
      <w:rPr>
        <w:rFonts w:cs="Times New Roman" w:hint="default"/>
      </w:rPr>
    </w:lvl>
    <w:lvl w:ilvl="1">
      <w:start w:val="2"/>
      <w:numFmt w:val="decimal"/>
      <w:isLgl/>
      <w:lvlText w:val="%1.%2"/>
      <w:lvlJc w:val="left"/>
      <w:pPr>
        <w:ind w:left="1515" w:hanging="375"/>
      </w:pPr>
      <w:rPr>
        <w:rFonts w:cs="Times New Roman" w:hint="default"/>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3060" w:hanging="108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260" w:hanging="144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460" w:hanging="1800"/>
      </w:pPr>
      <w:rPr>
        <w:rFonts w:cs="Times New Roman" w:hint="default"/>
      </w:rPr>
    </w:lvl>
    <w:lvl w:ilvl="8">
      <w:start w:val="1"/>
      <w:numFmt w:val="decimal"/>
      <w:isLgl/>
      <w:lvlText w:val="%1.%2.%3.%4.%5.%6.%7.%8.%9"/>
      <w:lvlJc w:val="left"/>
      <w:pPr>
        <w:ind w:left="6240" w:hanging="2160"/>
      </w:pPr>
      <w:rPr>
        <w:rFonts w:cs="Times New Roman" w:hint="default"/>
      </w:rPr>
    </w:lvl>
  </w:abstractNum>
  <w:abstractNum w:abstractNumId="7">
    <w:nsid w:val="37434B66"/>
    <w:multiLevelType w:val="hybridMultilevel"/>
    <w:tmpl w:val="FA82F284"/>
    <w:lvl w:ilvl="0" w:tplc="675CAF9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427968CD"/>
    <w:multiLevelType w:val="hybridMultilevel"/>
    <w:tmpl w:val="6BF04C4C"/>
    <w:lvl w:ilvl="0" w:tplc="977019D4">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49CA073B"/>
    <w:multiLevelType w:val="hybridMultilevel"/>
    <w:tmpl w:val="2068AA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9E944F5"/>
    <w:multiLevelType w:val="multilevel"/>
    <w:tmpl w:val="B9C67A72"/>
    <w:lvl w:ilvl="0">
      <w:start w:val="1"/>
      <w:numFmt w:val="decimal"/>
      <w:lvlText w:val="%1."/>
      <w:lvlJc w:val="left"/>
      <w:pPr>
        <w:ind w:left="720" w:hanging="360"/>
      </w:pPr>
      <w:rPr>
        <w:rFonts w:cs="Times New Roman" w:hint="default"/>
      </w:rPr>
    </w:lvl>
    <w:lvl w:ilvl="1">
      <w:start w:val="1"/>
      <w:numFmt w:val="decimal"/>
      <w:isLgl/>
      <w:lvlText w:val="%1.%2"/>
      <w:lvlJc w:val="left"/>
      <w:pPr>
        <w:ind w:left="1271"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4CE65BD9"/>
    <w:multiLevelType w:val="multilevel"/>
    <w:tmpl w:val="5CE40E58"/>
    <w:lvl w:ilvl="0">
      <w:start w:val="1"/>
      <w:numFmt w:val="decimal"/>
      <w:lvlText w:val="%1."/>
      <w:lvlJc w:val="left"/>
      <w:pPr>
        <w:ind w:left="735" w:hanging="360"/>
      </w:pPr>
      <w:rPr>
        <w:rFonts w:cs="Times New Roman" w:hint="default"/>
      </w:rPr>
    </w:lvl>
    <w:lvl w:ilvl="1">
      <w:start w:val="2"/>
      <w:numFmt w:val="decimal"/>
      <w:isLgl/>
      <w:lvlText w:val="%1.%2"/>
      <w:lvlJc w:val="left"/>
      <w:pPr>
        <w:ind w:left="1226" w:hanging="375"/>
      </w:pPr>
      <w:rPr>
        <w:rFonts w:cs="Times New Roman" w:hint="default"/>
      </w:rPr>
    </w:lvl>
    <w:lvl w:ilvl="2">
      <w:start w:val="1"/>
      <w:numFmt w:val="decimal"/>
      <w:isLgl/>
      <w:lvlText w:val="%1.%2.%3"/>
      <w:lvlJc w:val="left"/>
      <w:pPr>
        <w:ind w:left="2047" w:hanging="720"/>
      </w:pPr>
      <w:rPr>
        <w:rFonts w:cs="Times New Roman" w:hint="default"/>
      </w:rPr>
    </w:lvl>
    <w:lvl w:ilvl="3">
      <w:start w:val="1"/>
      <w:numFmt w:val="decimal"/>
      <w:isLgl/>
      <w:lvlText w:val="%1.%2.%3.%4"/>
      <w:lvlJc w:val="left"/>
      <w:pPr>
        <w:ind w:left="2883" w:hanging="1080"/>
      </w:pPr>
      <w:rPr>
        <w:rFonts w:cs="Times New Roman" w:hint="default"/>
      </w:rPr>
    </w:lvl>
    <w:lvl w:ilvl="4">
      <w:start w:val="1"/>
      <w:numFmt w:val="decimal"/>
      <w:isLgl/>
      <w:lvlText w:val="%1.%2.%3.%4.%5"/>
      <w:lvlJc w:val="left"/>
      <w:pPr>
        <w:ind w:left="3359" w:hanging="1080"/>
      </w:pPr>
      <w:rPr>
        <w:rFonts w:cs="Times New Roman" w:hint="default"/>
      </w:rPr>
    </w:lvl>
    <w:lvl w:ilvl="5">
      <w:start w:val="1"/>
      <w:numFmt w:val="decimal"/>
      <w:isLgl/>
      <w:lvlText w:val="%1.%2.%3.%4.%5.%6"/>
      <w:lvlJc w:val="left"/>
      <w:pPr>
        <w:ind w:left="4195" w:hanging="1440"/>
      </w:pPr>
      <w:rPr>
        <w:rFonts w:cs="Times New Roman" w:hint="default"/>
      </w:rPr>
    </w:lvl>
    <w:lvl w:ilvl="6">
      <w:start w:val="1"/>
      <w:numFmt w:val="decimal"/>
      <w:isLgl/>
      <w:lvlText w:val="%1.%2.%3.%4.%5.%6.%7"/>
      <w:lvlJc w:val="left"/>
      <w:pPr>
        <w:ind w:left="4671" w:hanging="1440"/>
      </w:pPr>
      <w:rPr>
        <w:rFonts w:cs="Times New Roman" w:hint="default"/>
      </w:rPr>
    </w:lvl>
    <w:lvl w:ilvl="7">
      <w:start w:val="1"/>
      <w:numFmt w:val="decimal"/>
      <w:isLgl/>
      <w:lvlText w:val="%1.%2.%3.%4.%5.%6.%7.%8"/>
      <w:lvlJc w:val="left"/>
      <w:pPr>
        <w:ind w:left="5507" w:hanging="1800"/>
      </w:pPr>
      <w:rPr>
        <w:rFonts w:cs="Times New Roman" w:hint="default"/>
      </w:rPr>
    </w:lvl>
    <w:lvl w:ilvl="8">
      <w:start w:val="1"/>
      <w:numFmt w:val="decimal"/>
      <w:isLgl/>
      <w:lvlText w:val="%1.%2.%3.%4.%5.%6.%7.%8.%9"/>
      <w:lvlJc w:val="left"/>
      <w:pPr>
        <w:ind w:left="6343" w:hanging="2160"/>
      </w:pPr>
      <w:rPr>
        <w:rFonts w:cs="Times New Roman" w:hint="default"/>
      </w:rPr>
    </w:lvl>
  </w:abstractNum>
  <w:abstractNum w:abstractNumId="12">
    <w:nsid w:val="58353B82"/>
    <w:multiLevelType w:val="multilevel"/>
    <w:tmpl w:val="B9C67A72"/>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nsid w:val="5ED019A4"/>
    <w:multiLevelType w:val="hybridMultilevel"/>
    <w:tmpl w:val="34C6DE6C"/>
    <w:lvl w:ilvl="0" w:tplc="CCA0C16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658864DE"/>
    <w:multiLevelType w:val="hybridMultilevel"/>
    <w:tmpl w:val="825C7122"/>
    <w:lvl w:ilvl="0" w:tplc="820814F4">
      <w:start w:val="1"/>
      <w:numFmt w:val="decimal"/>
      <w:lvlText w:val="%1."/>
      <w:lvlJc w:val="left"/>
      <w:pPr>
        <w:tabs>
          <w:tab w:val="num" w:pos="644"/>
        </w:tabs>
        <w:ind w:left="644" w:hanging="360"/>
      </w:pPr>
      <w:rPr>
        <w:rFonts w:cs="Times New Roman"/>
        <w:sz w:val="28"/>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5">
    <w:nsid w:val="6A686000"/>
    <w:multiLevelType w:val="multilevel"/>
    <w:tmpl w:val="B9C67A72"/>
    <w:lvl w:ilvl="0">
      <w:start w:val="1"/>
      <w:numFmt w:val="decimal"/>
      <w:lvlText w:val="%1."/>
      <w:lvlJc w:val="left"/>
      <w:pPr>
        <w:ind w:left="720" w:hanging="360"/>
      </w:pPr>
      <w:rPr>
        <w:rFonts w:cs="Times New Roman" w:hint="default"/>
      </w:rPr>
    </w:lvl>
    <w:lvl w:ilvl="1">
      <w:start w:val="1"/>
      <w:numFmt w:val="decimal"/>
      <w:isLgl/>
      <w:lvlText w:val="%1.%2"/>
      <w:lvlJc w:val="left"/>
      <w:pPr>
        <w:ind w:left="1271"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6E377691"/>
    <w:multiLevelType w:val="multilevel"/>
    <w:tmpl w:val="E5C0B10E"/>
    <w:lvl w:ilvl="0">
      <w:start w:val="2"/>
      <w:numFmt w:val="decimal"/>
      <w:lvlText w:val="%1"/>
      <w:lvlJc w:val="left"/>
      <w:pPr>
        <w:ind w:left="375" w:hanging="375"/>
      </w:pPr>
      <w:rPr>
        <w:rFonts w:cs="Times New Roman" w:hint="default"/>
      </w:rPr>
    </w:lvl>
    <w:lvl w:ilvl="1">
      <w:start w:val="4"/>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num w:numId="1">
    <w:abstractNumId w:val="12"/>
  </w:num>
  <w:num w:numId="2">
    <w:abstractNumId w:val="3"/>
  </w:num>
  <w:num w:numId="3">
    <w:abstractNumId w:val="5"/>
  </w:num>
  <w:num w:numId="4">
    <w:abstractNumId w:val="9"/>
  </w:num>
  <w:num w:numId="5">
    <w:abstractNumId w:val="6"/>
  </w:num>
  <w:num w:numId="6">
    <w:abstractNumId w:val="0"/>
    <w:lvlOverride w:ilvl="0">
      <w:lvl w:ilvl="0">
        <w:numFmt w:val="bullet"/>
        <w:lvlText w:val="-"/>
        <w:legacy w:legacy="1" w:legacySpace="0" w:legacyIndent="307"/>
        <w:lvlJc w:val="left"/>
        <w:rPr>
          <w:rFonts w:ascii="Times New Roman" w:hAnsi="Times New Roman" w:hint="default"/>
        </w:rPr>
      </w:lvl>
    </w:lvlOverride>
  </w:num>
  <w:num w:numId="7">
    <w:abstractNumId w:val="8"/>
  </w:num>
  <w:num w:numId="8">
    <w:abstractNumId w:val="2"/>
  </w:num>
  <w:num w:numId="9">
    <w:abstractNumId w:val="1"/>
  </w:num>
  <w:num w:numId="10">
    <w:abstractNumId w:val="11"/>
  </w:num>
  <w:num w:numId="11">
    <w:abstractNumId w:val="15"/>
  </w:num>
  <w:num w:numId="12">
    <w:abstractNumId w:val="10"/>
  </w:num>
  <w:num w:numId="13">
    <w:abstractNumId w:val="14"/>
  </w:num>
  <w:num w:numId="14">
    <w:abstractNumId w:val="4"/>
  </w:num>
  <w:num w:numId="15">
    <w:abstractNumId w:val="16"/>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384"/>
    <w:rsid w:val="000109D3"/>
    <w:rsid w:val="000346BF"/>
    <w:rsid w:val="0006732B"/>
    <w:rsid w:val="00087EBC"/>
    <w:rsid w:val="000B70CF"/>
    <w:rsid w:val="00131437"/>
    <w:rsid w:val="00133D9F"/>
    <w:rsid w:val="00162C1C"/>
    <w:rsid w:val="001C20C7"/>
    <w:rsid w:val="0022426C"/>
    <w:rsid w:val="00270F25"/>
    <w:rsid w:val="002868F4"/>
    <w:rsid w:val="0029607B"/>
    <w:rsid w:val="002A1C6A"/>
    <w:rsid w:val="002E06E7"/>
    <w:rsid w:val="002E1E11"/>
    <w:rsid w:val="00306A36"/>
    <w:rsid w:val="00356CCB"/>
    <w:rsid w:val="00370484"/>
    <w:rsid w:val="0037787C"/>
    <w:rsid w:val="00394B7A"/>
    <w:rsid w:val="003D5CC2"/>
    <w:rsid w:val="00406D9F"/>
    <w:rsid w:val="00434E81"/>
    <w:rsid w:val="00437A55"/>
    <w:rsid w:val="00450AC6"/>
    <w:rsid w:val="00464F12"/>
    <w:rsid w:val="00475A3E"/>
    <w:rsid w:val="00497D4C"/>
    <w:rsid w:val="00497F91"/>
    <w:rsid w:val="004A7355"/>
    <w:rsid w:val="004B26F4"/>
    <w:rsid w:val="004B74B4"/>
    <w:rsid w:val="004D0373"/>
    <w:rsid w:val="004D667F"/>
    <w:rsid w:val="004F5033"/>
    <w:rsid w:val="005150FA"/>
    <w:rsid w:val="005427DE"/>
    <w:rsid w:val="00570CD9"/>
    <w:rsid w:val="005759A9"/>
    <w:rsid w:val="00586A29"/>
    <w:rsid w:val="005A37C9"/>
    <w:rsid w:val="005B7B8F"/>
    <w:rsid w:val="005C54A0"/>
    <w:rsid w:val="005D039D"/>
    <w:rsid w:val="005D5821"/>
    <w:rsid w:val="005D7ED7"/>
    <w:rsid w:val="00617BCD"/>
    <w:rsid w:val="006231B9"/>
    <w:rsid w:val="006324DD"/>
    <w:rsid w:val="006416B4"/>
    <w:rsid w:val="006417DC"/>
    <w:rsid w:val="00666C9B"/>
    <w:rsid w:val="00667273"/>
    <w:rsid w:val="0067793C"/>
    <w:rsid w:val="00680C5A"/>
    <w:rsid w:val="00680EF5"/>
    <w:rsid w:val="006A3302"/>
    <w:rsid w:val="006B3D63"/>
    <w:rsid w:val="006C06ED"/>
    <w:rsid w:val="006C0B76"/>
    <w:rsid w:val="006E46AE"/>
    <w:rsid w:val="006F575E"/>
    <w:rsid w:val="00713C85"/>
    <w:rsid w:val="00717D2A"/>
    <w:rsid w:val="00767B19"/>
    <w:rsid w:val="007845AD"/>
    <w:rsid w:val="007864E0"/>
    <w:rsid w:val="007B6ECA"/>
    <w:rsid w:val="007C2E7D"/>
    <w:rsid w:val="007F33E1"/>
    <w:rsid w:val="00810E16"/>
    <w:rsid w:val="008309B3"/>
    <w:rsid w:val="008477A7"/>
    <w:rsid w:val="00850393"/>
    <w:rsid w:val="00864960"/>
    <w:rsid w:val="00870B9F"/>
    <w:rsid w:val="00896BC7"/>
    <w:rsid w:val="008E45E9"/>
    <w:rsid w:val="008E7FD0"/>
    <w:rsid w:val="009040E3"/>
    <w:rsid w:val="00904E1A"/>
    <w:rsid w:val="00910929"/>
    <w:rsid w:val="00922911"/>
    <w:rsid w:val="00927085"/>
    <w:rsid w:val="00927A98"/>
    <w:rsid w:val="00964F1E"/>
    <w:rsid w:val="00974749"/>
    <w:rsid w:val="00986B70"/>
    <w:rsid w:val="00991B52"/>
    <w:rsid w:val="009957D6"/>
    <w:rsid w:val="009A4C20"/>
    <w:rsid w:val="009A5415"/>
    <w:rsid w:val="009A63E2"/>
    <w:rsid w:val="009A799A"/>
    <w:rsid w:val="009D1F07"/>
    <w:rsid w:val="009D4BB7"/>
    <w:rsid w:val="00A044FD"/>
    <w:rsid w:val="00A20E37"/>
    <w:rsid w:val="00A23344"/>
    <w:rsid w:val="00A34B29"/>
    <w:rsid w:val="00A57C77"/>
    <w:rsid w:val="00A67292"/>
    <w:rsid w:val="00A75BE7"/>
    <w:rsid w:val="00A95BF2"/>
    <w:rsid w:val="00AA0382"/>
    <w:rsid w:val="00AE066C"/>
    <w:rsid w:val="00AE59A0"/>
    <w:rsid w:val="00B2057F"/>
    <w:rsid w:val="00B26994"/>
    <w:rsid w:val="00B64AAE"/>
    <w:rsid w:val="00BC2BC0"/>
    <w:rsid w:val="00C00140"/>
    <w:rsid w:val="00C05FBF"/>
    <w:rsid w:val="00C13B02"/>
    <w:rsid w:val="00C5102A"/>
    <w:rsid w:val="00C8229B"/>
    <w:rsid w:val="00D14733"/>
    <w:rsid w:val="00D21370"/>
    <w:rsid w:val="00D45569"/>
    <w:rsid w:val="00D51487"/>
    <w:rsid w:val="00D56E1A"/>
    <w:rsid w:val="00D63DD1"/>
    <w:rsid w:val="00D9359B"/>
    <w:rsid w:val="00DC4DD7"/>
    <w:rsid w:val="00DD47F7"/>
    <w:rsid w:val="00DF083D"/>
    <w:rsid w:val="00E0605B"/>
    <w:rsid w:val="00E22689"/>
    <w:rsid w:val="00E27FAA"/>
    <w:rsid w:val="00E34FB6"/>
    <w:rsid w:val="00E53B25"/>
    <w:rsid w:val="00E6270F"/>
    <w:rsid w:val="00E64BEA"/>
    <w:rsid w:val="00EC46A4"/>
    <w:rsid w:val="00F16E32"/>
    <w:rsid w:val="00F22B78"/>
    <w:rsid w:val="00F50033"/>
    <w:rsid w:val="00F519D9"/>
    <w:rsid w:val="00FD2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ules>
    </o:shapelayout>
  </w:shapeDefaults>
  <w:decimalSymbol w:val=","/>
  <w:listSeparator w:val=";"/>
  <w15:chartTrackingRefBased/>
  <w15:docId w15:val="{E9DE42C8-ED43-4F95-A43E-58627F3C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Body Text Indent" w:locked="1"/>
    <w:lsdException w:name="Subtitle" w:locked="1" w:qFormat="1"/>
    <w:lsdException w:name="Body Text Indent 2"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C85"/>
    <w:pPr>
      <w:spacing w:after="200" w:line="276" w:lineRule="auto"/>
    </w:pPr>
    <w:rPr>
      <w:sz w:val="22"/>
      <w:szCs w:val="22"/>
    </w:rPr>
  </w:style>
  <w:style w:type="paragraph" w:styleId="1">
    <w:name w:val="heading 1"/>
    <w:basedOn w:val="a"/>
    <w:next w:val="a"/>
    <w:link w:val="10"/>
    <w:qFormat/>
    <w:rsid w:val="00AE066C"/>
    <w:pPr>
      <w:keepNext/>
      <w:spacing w:after="0" w:line="360" w:lineRule="auto"/>
      <w:jc w:val="center"/>
      <w:outlineLvl w:val="0"/>
    </w:pPr>
    <w:rPr>
      <w:rFonts w:ascii="Times New Roman" w:hAnsi="Times New Roman"/>
      <w:b/>
      <w:bCs/>
      <w:caps/>
      <w:noProof/>
      <w:kern w:val="1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FD2384"/>
    <w:pPr>
      <w:ind w:left="720"/>
      <w:contextualSpacing/>
    </w:pPr>
  </w:style>
  <w:style w:type="paragraph" w:styleId="a3">
    <w:name w:val="Balloon Text"/>
    <w:basedOn w:val="a"/>
    <w:link w:val="a4"/>
    <w:semiHidden/>
    <w:rsid w:val="00D51487"/>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D51487"/>
    <w:rPr>
      <w:rFonts w:ascii="Tahoma" w:hAnsi="Tahoma" w:cs="Tahoma"/>
      <w:sz w:val="16"/>
      <w:szCs w:val="16"/>
    </w:rPr>
  </w:style>
  <w:style w:type="table" w:styleId="a5">
    <w:name w:val="Table Grid"/>
    <w:basedOn w:val="a1"/>
    <w:rsid w:val="006324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semiHidden/>
    <w:rsid w:val="00B64AAE"/>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B64AAE"/>
    <w:rPr>
      <w:rFonts w:cs="Times New Roman"/>
    </w:rPr>
  </w:style>
  <w:style w:type="paragraph" w:styleId="a8">
    <w:name w:val="footer"/>
    <w:basedOn w:val="a"/>
    <w:link w:val="a9"/>
    <w:rsid w:val="00B64AAE"/>
    <w:pPr>
      <w:tabs>
        <w:tab w:val="center" w:pos="4677"/>
        <w:tab w:val="right" w:pos="9355"/>
      </w:tabs>
      <w:spacing w:after="0" w:line="240" w:lineRule="auto"/>
    </w:pPr>
  </w:style>
  <w:style w:type="character" w:customStyle="1" w:styleId="a9">
    <w:name w:val="Нижний колонтитул Знак"/>
    <w:basedOn w:val="a0"/>
    <w:link w:val="a8"/>
    <w:locked/>
    <w:rsid w:val="00B64AAE"/>
    <w:rPr>
      <w:rFonts w:cs="Times New Roman"/>
    </w:rPr>
  </w:style>
  <w:style w:type="paragraph" w:customStyle="1" w:styleId="aa">
    <w:name w:val="схема"/>
    <w:basedOn w:val="a"/>
    <w:autoRedefine/>
    <w:rsid w:val="00E34FB6"/>
    <w:pPr>
      <w:spacing w:after="0" w:line="240" w:lineRule="auto"/>
      <w:jc w:val="center"/>
    </w:pPr>
    <w:rPr>
      <w:rFonts w:ascii="Times New Roman" w:hAnsi="Times New Roman"/>
      <w:sz w:val="20"/>
      <w:szCs w:val="20"/>
    </w:rPr>
  </w:style>
  <w:style w:type="character" w:customStyle="1" w:styleId="10">
    <w:name w:val="Заголовок 1 Знак"/>
    <w:basedOn w:val="a0"/>
    <w:link w:val="1"/>
    <w:locked/>
    <w:rsid w:val="00AE066C"/>
    <w:rPr>
      <w:rFonts w:ascii="Times New Roman" w:hAnsi="Times New Roman" w:cs="Times New Roman"/>
      <w:b/>
      <w:bCs/>
      <w:caps/>
      <w:noProof/>
      <w:kern w:val="16"/>
      <w:sz w:val="28"/>
      <w:szCs w:val="28"/>
    </w:rPr>
  </w:style>
  <w:style w:type="paragraph" w:customStyle="1" w:styleId="ab">
    <w:name w:val="ТАБЛИЦА"/>
    <w:next w:val="a"/>
    <w:autoRedefine/>
    <w:rsid w:val="00864960"/>
    <w:rPr>
      <w:rFonts w:ascii="Times New Roman" w:hAnsi="Times New Roman"/>
      <w:iCs/>
      <w:color w:val="000000"/>
      <w:sz w:val="24"/>
      <w:szCs w:val="24"/>
    </w:rPr>
  </w:style>
  <w:style w:type="paragraph" w:styleId="2">
    <w:name w:val="Body Text Indent 2"/>
    <w:basedOn w:val="a"/>
    <w:link w:val="20"/>
    <w:rsid w:val="006C0B76"/>
    <w:pPr>
      <w:autoSpaceDE w:val="0"/>
      <w:autoSpaceDN w:val="0"/>
      <w:adjustRightInd w:val="0"/>
      <w:spacing w:after="0" w:line="360" w:lineRule="auto"/>
      <w:ind w:firstLine="709"/>
      <w:jc w:val="both"/>
    </w:pPr>
    <w:rPr>
      <w:rFonts w:ascii="Times New Roman" w:hAnsi="Times New Roman"/>
      <w:sz w:val="28"/>
      <w:szCs w:val="28"/>
    </w:rPr>
  </w:style>
  <w:style w:type="character" w:customStyle="1" w:styleId="20">
    <w:name w:val="Основной текст с отступом 2 Знак"/>
    <w:basedOn w:val="a0"/>
    <w:link w:val="2"/>
    <w:locked/>
    <w:rsid w:val="006C0B76"/>
    <w:rPr>
      <w:rFonts w:ascii="Times New Roman" w:hAnsi="Times New Roman" w:cs="Times New Roman"/>
      <w:sz w:val="28"/>
      <w:szCs w:val="28"/>
    </w:rPr>
  </w:style>
  <w:style w:type="table" w:customStyle="1" w:styleId="12">
    <w:name w:val="Стиль таблицы1"/>
    <w:rsid w:val="00666C9B"/>
    <w:pPr>
      <w:spacing w:line="360" w:lineRule="auto"/>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ConsPlusNormal">
    <w:name w:val="ConsPlusNormal"/>
    <w:rsid w:val="004B26F4"/>
    <w:pPr>
      <w:widowControl w:val="0"/>
      <w:autoSpaceDE w:val="0"/>
      <w:autoSpaceDN w:val="0"/>
      <w:adjustRightInd w:val="0"/>
      <w:ind w:firstLine="720"/>
    </w:pPr>
    <w:rPr>
      <w:rFonts w:ascii="Arial" w:hAnsi="Arial" w:cs="Arial"/>
    </w:rPr>
  </w:style>
  <w:style w:type="paragraph" w:styleId="ac">
    <w:name w:val="Body Text Indent"/>
    <w:basedOn w:val="a"/>
    <w:link w:val="ad"/>
    <w:rsid w:val="00A20E37"/>
    <w:pPr>
      <w:widowControl w:val="0"/>
      <w:autoSpaceDE w:val="0"/>
      <w:autoSpaceDN w:val="0"/>
      <w:adjustRightInd w:val="0"/>
      <w:spacing w:after="120" w:line="240" w:lineRule="auto"/>
      <w:ind w:left="283"/>
    </w:pPr>
    <w:rPr>
      <w:rFonts w:ascii="Times New Roman" w:hAnsi="Times New Roman"/>
      <w:sz w:val="24"/>
      <w:szCs w:val="24"/>
    </w:rPr>
  </w:style>
  <w:style w:type="character" w:customStyle="1" w:styleId="ad">
    <w:name w:val="Основной текст с отступом Знак"/>
    <w:basedOn w:val="a0"/>
    <w:link w:val="ac"/>
    <w:locked/>
    <w:rsid w:val="00A20E37"/>
    <w:rPr>
      <w:rFonts w:ascii="Times New Roman" w:hAnsi="Times New Roman" w:cs="Times New Roman"/>
      <w:sz w:val="24"/>
      <w:szCs w:val="24"/>
    </w:rPr>
  </w:style>
  <w:style w:type="paragraph" w:styleId="ae">
    <w:name w:val="endnote text"/>
    <w:basedOn w:val="a"/>
    <w:link w:val="af"/>
    <w:semiHidden/>
    <w:rsid w:val="00133D9F"/>
    <w:pPr>
      <w:spacing w:after="0" w:line="240" w:lineRule="auto"/>
    </w:pPr>
    <w:rPr>
      <w:sz w:val="20"/>
      <w:szCs w:val="20"/>
    </w:rPr>
  </w:style>
  <w:style w:type="character" w:customStyle="1" w:styleId="af">
    <w:name w:val="Текст концевой сноски Знак"/>
    <w:basedOn w:val="a0"/>
    <w:link w:val="ae"/>
    <w:semiHidden/>
    <w:locked/>
    <w:rsid w:val="00133D9F"/>
    <w:rPr>
      <w:rFonts w:cs="Times New Roman"/>
      <w:sz w:val="20"/>
      <w:szCs w:val="20"/>
    </w:rPr>
  </w:style>
  <w:style w:type="character" w:styleId="af0">
    <w:name w:val="endnote reference"/>
    <w:basedOn w:val="a0"/>
    <w:semiHidden/>
    <w:rsid w:val="00133D9F"/>
    <w:rPr>
      <w:rFonts w:cs="Times New Roman"/>
      <w:vertAlign w:val="superscript"/>
    </w:rPr>
  </w:style>
  <w:style w:type="paragraph" w:styleId="af1">
    <w:name w:val="footnote text"/>
    <w:basedOn w:val="a"/>
    <w:link w:val="af2"/>
    <w:semiHidden/>
    <w:rsid w:val="00133D9F"/>
    <w:pPr>
      <w:spacing w:after="0" w:line="240" w:lineRule="auto"/>
    </w:pPr>
    <w:rPr>
      <w:sz w:val="20"/>
      <w:szCs w:val="20"/>
    </w:rPr>
  </w:style>
  <w:style w:type="character" w:customStyle="1" w:styleId="af2">
    <w:name w:val="Текст сноски Знак"/>
    <w:basedOn w:val="a0"/>
    <w:link w:val="af1"/>
    <w:semiHidden/>
    <w:locked/>
    <w:rsid w:val="00133D9F"/>
    <w:rPr>
      <w:rFonts w:cs="Times New Roman"/>
      <w:sz w:val="20"/>
      <w:szCs w:val="20"/>
    </w:rPr>
  </w:style>
  <w:style w:type="character" w:styleId="af3">
    <w:name w:val="footnote reference"/>
    <w:basedOn w:val="a0"/>
    <w:semiHidden/>
    <w:rsid w:val="00133D9F"/>
    <w:rPr>
      <w:rFonts w:cs="Times New Roman"/>
      <w:vertAlign w:val="superscript"/>
    </w:rPr>
  </w:style>
  <w:style w:type="paragraph" w:customStyle="1" w:styleId="13">
    <w:name w:val="Основной текст с отступом1"/>
    <w:basedOn w:val="a"/>
    <w:rsid w:val="00570CD9"/>
    <w:pPr>
      <w:spacing w:after="0" w:line="360" w:lineRule="auto"/>
      <w:ind w:firstLine="709"/>
      <w:jc w:val="both"/>
    </w:pPr>
    <w:rPr>
      <w:rFonts w:ascii="Arial" w:hAnsi="Arial" w:cs="Arial"/>
      <w:sz w:val="28"/>
      <w:szCs w:val="28"/>
    </w:rPr>
  </w:style>
  <w:style w:type="character" w:styleId="af4">
    <w:name w:val="Hyperlink"/>
    <w:basedOn w:val="a0"/>
    <w:rsid w:val="009A63E2"/>
    <w:rPr>
      <w:rFonts w:cs="Times New Roman"/>
      <w:color w:val="0000FF"/>
      <w:u w:val="single"/>
    </w:rPr>
  </w:style>
  <w:style w:type="character" w:customStyle="1" w:styleId="apple-style-span">
    <w:name w:val="apple-style-span"/>
    <w:basedOn w:val="a0"/>
    <w:rsid w:val="00394B7A"/>
    <w:rPr>
      <w:rFonts w:cs="Times New Roman"/>
    </w:rPr>
  </w:style>
  <w:style w:type="character" w:customStyle="1" w:styleId="apple-converted-space">
    <w:name w:val="apple-converted-space"/>
    <w:basedOn w:val="a0"/>
    <w:rsid w:val="00394B7A"/>
    <w:rPr>
      <w:rFonts w:cs="Times New Roman"/>
    </w:rPr>
  </w:style>
  <w:style w:type="paragraph" w:styleId="af5">
    <w:name w:val="Normal (Web)"/>
    <w:basedOn w:val="a"/>
    <w:rsid w:val="009A799A"/>
    <w:pPr>
      <w:spacing w:before="100" w:beforeAutospacing="1" w:after="100" w:afterAutospacing="1" w:line="240" w:lineRule="auto"/>
    </w:pPr>
    <w:rPr>
      <w:rFonts w:ascii="Times New Roman" w:hAnsi="Times New Roman"/>
      <w:sz w:val="24"/>
      <w:szCs w:val="24"/>
    </w:rPr>
  </w:style>
  <w:style w:type="paragraph" w:styleId="af6">
    <w:name w:val="Body Text"/>
    <w:basedOn w:val="a"/>
    <w:link w:val="af7"/>
    <w:rsid w:val="00D9359B"/>
    <w:pPr>
      <w:widowControl w:val="0"/>
      <w:autoSpaceDE w:val="0"/>
      <w:autoSpaceDN w:val="0"/>
      <w:adjustRightInd w:val="0"/>
      <w:spacing w:after="120" w:line="240" w:lineRule="auto"/>
    </w:pPr>
    <w:rPr>
      <w:rFonts w:ascii="Times New Roman" w:hAnsi="Times New Roman"/>
      <w:sz w:val="24"/>
      <w:szCs w:val="24"/>
    </w:rPr>
  </w:style>
  <w:style w:type="character" w:customStyle="1" w:styleId="af7">
    <w:name w:val="Основной текст Знак"/>
    <w:basedOn w:val="a0"/>
    <w:link w:val="af6"/>
    <w:locked/>
    <w:rsid w:val="00D9359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hyperlink" Target="http://www.lib.ua-ru.net" TargetMode="External"/><Relationship Id="rId7" Type="http://schemas.openxmlformats.org/officeDocument/2006/relationships/image" Target="media/image1.png"/><Relationship Id="rId12" Type="http://schemas.openxmlformats.org/officeDocument/2006/relationships/oleObject" Target="embeddings/_____Microsoft_Excel_97-20032.xls"/><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hyperlink" Target="http://www.businesscom.biz" TargetMode="Externa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6578</Words>
  <Characters>37495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43986</CharactersWithSpaces>
  <SharedDoc>false</SharedDoc>
  <HLinks>
    <vt:vector size="12" baseType="variant">
      <vt:variant>
        <vt:i4>1179727</vt:i4>
      </vt:variant>
      <vt:variant>
        <vt:i4>39</vt:i4>
      </vt:variant>
      <vt:variant>
        <vt:i4>0</vt:i4>
      </vt:variant>
      <vt:variant>
        <vt:i4>5</vt:i4>
      </vt:variant>
      <vt:variant>
        <vt:lpwstr>http://www.lib.ua-ru.net/</vt:lpwstr>
      </vt:variant>
      <vt:variant>
        <vt:lpwstr/>
      </vt:variant>
      <vt:variant>
        <vt:i4>3211378</vt:i4>
      </vt:variant>
      <vt:variant>
        <vt:i4>36</vt:i4>
      </vt:variant>
      <vt:variant>
        <vt:i4>0</vt:i4>
      </vt:variant>
      <vt:variant>
        <vt:i4>5</vt:i4>
      </vt:variant>
      <vt:variant>
        <vt:lpwstr>http://www.businesscom.biz/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Пантюхин</dc:creator>
  <cp:keywords/>
  <dc:description/>
  <cp:lastModifiedBy>admin</cp:lastModifiedBy>
  <cp:revision>2</cp:revision>
  <dcterms:created xsi:type="dcterms:W3CDTF">2014-04-06T19:51:00Z</dcterms:created>
  <dcterms:modified xsi:type="dcterms:W3CDTF">2014-04-06T19:51:00Z</dcterms:modified>
</cp:coreProperties>
</file>