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A6F" w:rsidRDefault="004D0A6F" w:rsidP="00C408EE">
      <w:pPr>
        <w:spacing w:line="360" w:lineRule="auto"/>
        <w:ind w:firstLine="720"/>
        <w:jc w:val="both"/>
        <w:rPr>
          <w:sz w:val="28"/>
          <w:szCs w:val="28"/>
        </w:rPr>
      </w:pPr>
      <w:r w:rsidRPr="00767E6A">
        <w:rPr>
          <w:sz w:val="28"/>
          <w:szCs w:val="28"/>
        </w:rPr>
        <w:t>Защита диплома речь</w:t>
      </w:r>
      <w:r>
        <w:rPr>
          <w:sz w:val="28"/>
          <w:szCs w:val="28"/>
        </w:rPr>
        <w:t xml:space="preserve"> на тему имущества супругов (</w:t>
      </w:r>
      <w:r w:rsidRPr="00767E6A">
        <w:rPr>
          <w:sz w:val="28"/>
          <w:szCs w:val="28"/>
        </w:rPr>
        <w:t>гражданское право</w:t>
      </w:r>
      <w:r>
        <w:rPr>
          <w:sz w:val="28"/>
          <w:szCs w:val="28"/>
        </w:rPr>
        <w:t>)</w:t>
      </w:r>
    </w:p>
    <w:p w:rsidR="004D0A6F" w:rsidRDefault="004D0A6F" w:rsidP="00C408EE">
      <w:pPr>
        <w:spacing w:line="360" w:lineRule="auto"/>
        <w:ind w:firstLine="720"/>
        <w:jc w:val="both"/>
        <w:rPr>
          <w:sz w:val="28"/>
          <w:szCs w:val="28"/>
        </w:rPr>
      </w:pPr>
    </w:p>
    <w:p w:rsidR="00C408EE" w:rsidRDefault="00C408EE" w:rsidP="00C408EE">
      <w:pPr>
        <w:spacing w:line="360" w:lineRule="auto"/>
        <w:ind w:firstLine="720"/>
        <w:jc w:val="both"/>
        <w:rPr>
          <w:sz w:val="28"/>
          <w:szCs w:val="28"/>
        </w:rPr>
      </w:pPr>
      <w:r w:rsidRPr="001222CE">
        <w:rPr>
          <w:sz w:val="28"/>
          <w:szCs w:val="28"/>
        </w:rPr>
        <w:t xml:space="preserve">Уважаемые члены государственной экзаменационной комиссии. На ваше рассмотрение выносится дипломная работа на тему: </w:t>
      </w:r>
      <w:r>
        <w:rPr>
          <w:sz w:val="28"/>
          <w:szCs w:val="28"/>
        </w:rPr>
        <w:t>«</w:t>
      </w:r>
      <w:r w:rsidR="00D76F2F" w:rsidRPr="00C82D32">
        <w:rPr>
          <w:sz w:val="28"/>
          <w:szCs w:val="28"/>
        </w:rPr>
        <w:t>Правовой режим имущества супругов по российскому праву</w:t>
      </w:r>
      <w:r>
        <w:rPr>
          <w:sz w:val="28"/>
          <w:szCs w:val="28"/>
        </w:rPr>
        <w:t>».</w:t>
      </w:r>
    </w:p>
    <w:p w:rsidR="00C408EE" w:rsidRPr="006637E2" w:rsidRDefault="00C408EE" w:rsidP="00C408EE">
      <w:pPr>
        <w:spacing w:line="360" w:lineRule="auto"/>
        <w:ind w:firstLine="720"/>
        <w:jc w:val="both"/>
        <w:rPr>
          <w:color w:val="000000"/>
          <w:sz w:val="28"/>
          <w:szCs w:val="28"/>
        </w:rPr>
      </w:pPr>
      <w:r w:rsidRPr="007B6FE7">
        <w:rPr>
          <w:sz w:val="28"/>
          <w:szCs w:val="28"/>
        </w:rPr>
        <w:t>Актуальность</w:t>
      </w:r>
      <w:r w:rsidRPr="006637E2">
        <w:rPr>
          <w:sz w:val="28"/>
          <w:szCs w:val="28"/>
        </w:rPr>
        <w:t xml:space="preserve"> темы дипломной работы обусловлена следующими обстоятельствами.</w:t>
      </w:r>
      <w:r w:rsidRPr="006637E2">
        <w:rPr>
          <w:color w:val="000000"/>
          <w:sz w:val="28"/>
          <w:szCs w:val="28"/>
        </w:rPr>
        <w:t xml:space="preserve"> Развитие общества непрерывно; соответственно, и взгляды на права и обязанности супругов не остаются неизменными. Собственность составляет экономическую основу общества. В этой связи одним из наиболее важных аспектов супружеских имущественных правоотношений являются правоотношения собственности супругов.</w:t>
      </w:r>
    </w:p>
    <w:p w:rsidR="009A6A1E" w:rsidRDefault="009A6A1E" w:rsidP="009A6A1E">
      <w:pPr>
        <w:spacing w:line="360" w:lineRule="auto"/>
        <w:ind w:firstLine="540"/>
        <w:jc w:val="both"/>
        <w:rPr>
          <w:color w:val="000000"/>
          <w:sz w:val="28"/>
          <w:szCs w:val="28"/>
        </w:rPr>
      </w:pPr>
      <w:r>
        <w:rPr>
          <w:color w:val="000000"/>
          <w:sz w:val="28"/>
          <w:szCs w:val="28"/>
        </w:rPr>
        <w:t xml:space="preserve">Характерным признаком текущего этапа развития гражданского оборота в России является его стремительная активизация, расширение состава участников и усложнение имущественных связей, опосредующих не только хозяйственную деятельность, но и отношения, складывающиеся в рамках различных социальных институтов. Одним из таких институтов является семья, основу которой составляет брачный союз между мужчиной и женщиной, заключенный по взаимному согласию и порождающий между супругами особую систему личных и имущественных прав и обязанностей. </w:t>
      </w:r>
    </w:p>
    <w:p w:rsidR="00C408EE" w:rsidRDefault="00C408EE" w:rsidP="00C408EE">
      <w:pPr>
        <w:spacing w:line="360" w:lineRule="auto"/>
        <w:ind w:firstLine="720"/>
        <w:jc w:val="both"/>
        <w:rPr>
          <w:color w:val="000000"/>
          <w:sz w:val="28"/>
          <w:szCs w:val="28"/>
        </w:rPr>
      </w:pPr>
      <w:r w:rsidRPr="006637E2">
        <w:rPr>
          <w:color w:val="000000"/>
          <w:sz w:val="28"/>
          <w:szCs w:val="28"/>
        </w:rPr>
        <w:t xml:space="preserve">Необходимость обратиться именно в настоящее время к теме правоотношений собственности супругов объясняется также качественным изменением уровня жизни граждан, появлением в составе их имущества объектов высокой ценности и социальной значимости, расширением круга объектов права супружеской собственности за счет ряда нетрадиционных объектов правоотношений, повышением удельного веса и роли </w:t>
      </w:r>
      <w:r w:rsidRPr="00A3410D">
        <w:rPr>
          <w:color w:val="000000"/>
          <w:sz w:val="28"/>
          <w:szCs w:val="28"/>
        </w:rPr>
        <w:t xml:space="preserve">нематериальных объектов правоотношений. </w:t>
      </w:r>
    </w:p>
    <w:p w:rsidR="004B367C" w:rsidRDefault="004B367C" w:rsidP="004B367C">
      <w:pPr>
        <w:spacing w:line="360" w:lineRule="auto"/>
        <w:ind w:firstLine="540"/>
        <w:jc w:val="both"/>
        <w:rPr>
          <w:color w:val="000000"/>
          <w:sz w:val="28"/>
          <w:szCs w:val="28"/>
        </w:rPr>
      </w:pPr>
      <w:r>
        <w:rPr>
          <w:color w:val="000000"/>
          <w:sz w:val="28"/>
          <w:szCs w:val="28"/>
        </w:rPr>
        <w:t xml:space="preserve">Между тем практика последнего десятилетия выявила существенные недостатки и пробелы в правовом регулировании имущественных отношений между супругами. Так, несмотря на то, что Семейный кодекс РФ вобрал в себя опыт, накопленный за годы советской власти в правовом регулировании законного режима супружеского имущества, и предусмотрел гибкий механизм его приспособления к меняющимся потребностям семьи, он практически не касается правоотношений супругов по поводу раздельного имущества, порядка заключения соглашения о разделе имущества, вопросов раздела супружеских долгов, ответственности по обязательствам перед третьими лицами и т.п. Провозглашая своей целью среди прочего регулирование имущественных отношений между членами семьи (ст. 2 СК РФ), Семейный кодекс РФ определяет специфику отношений между супругами и их кредиторами (глава 9 СК РФ), но совершенно не касается обязательственных отношений, возникающих между самими супругами. </w:t>
      </w:r>
    </w:p>
    <w:p w:rsidR="004B367C" w:rsidRDefault="004B367C" w:rsidP="004B367C">
      <w:pPr>
        <w:spacing w:line="360" w:lineRule="auto"/>
        <w:ind w:firstLine="540"/>
        <w:jc w:val="both"/>
        <w:rPr>
          <w:color w:val="000000"/>
          <w:sz w:val="28"/>
          <w:szCs w:val="28"/>
        </w:rPr>
      </w:pPr>
      <w:r>
        <w:rPr>
          <w:color w:val="000000"/>
          <w:sz w:val="28"/>
          <w:szCs w:val="28"/>
        </w:rPr>
        <w:t xml:space="preserve">Далеко не все спорные вопросы, связанные с общим имуществом супругов, позволяет разрешить и гражданское законодательство РФ. Так, в частности, регулируя в общих чертах отношения по поводу общей собственности, Гражданский кодекс РФ не вносит ясности в правоотношения, возникающие по поводу имущественных прав, входящих в состав общего имущества супругов. Более того, практически полностью игнорирует режим общей супружеской собственности корпоративное право РФ, что проявляется, в частности, при обращении взыскания на общее имущество супругов по долгам одного из них. Наконец, не находят законодательного разрешения многие вопросы раздела отдельных видов супружеского имущества, прежде всего, долей в капитале хозяйственных товариществ и обществ, а также распределения прав участников общей собственности в отношении коммерческих организаций как юридических лиц и т.д. </w:t>
      </w:r>
    </w:p>
    <w:p w:rsidR="004B367C" w:rsidRDefault="004B367C" w:rsidP="004B367C">
      <w:pPr>
        <w:spacing w:line="360" w:lineRule="auto"/>
        <w:ind w:firstLine="540"/>
        <w:jc w:val="both"/>
        <w:rPr>
          <w:color w:val="000000"/>
          <w:sz w:val="28"/>
          <w:szCs w:val="28"/>
        </w:rPr>
      </w:pPr>
      <w:r>
        <w:rPr>
          <w:color w:val="000000"/>
          <w:sz w:val="28"/>
          <w:szCs w:val="28"/>
        </w:rPr>
        <w:t xml:space="preserve">Таким образом, на сегодняшний день в правовом регулировании отношений, возникающих между супругами по поводу их общего имущества, существует достаточно много нерешенных проблем как теоретического, так и прикладного характера. Необходимость исследования этих проблем обусловлена среди прочего следующими обстоятельствами: </w:t>
      </w:r>
    </w:p>
    <w:p w:rsidR="004B367C" w:rsidRDefault="004B367C" w:rsidP="004B367C">
      <w:pPr>
        <w:spacing w:line="360" w:lineRule="auto"/>
        <w:ind w:firstLine="540"/>
        <w:jc w:val="both"/>
        <w:rPr>
          <w:color w:val="000000"/>
          <w:sz w:val="28"/>
          <w:szCs w:val="28"/>
        </w:rPr>
      </w:pPr>
      <w:r>
        <w:rPr>
          <w:color w:val="000000"/>
          <w:sz w:val="28"/>
          <w:szCs w:val="28"/>
        </w:rPr>
        <w:t xml:space="preserve">• отсутствием единого теоретического подхода к проблеме соотношения гражданского и семейного законодательства как регуляторов имущественных отношений между супругами (в том числе бывшими); между тем проблема эта имеет в настоящее время не только методологический, но и практический характер, т.к. непосредственно касается вопросов правового регулирования рассматриваемых отношений; </w:t>
      </w:r>
    </w:p>
    <w:p w:rsidR="004B367C" w:rsidRDefault="004B367C" w:rsidP="004B367C">
      <w:pPr>
        <w:spacing w:line="360" w:lineRule="auto"/>
        <w:ind w:firstLine="540"/>
        <w:jc w:val="both"/>
        <w:rPr>
          <w:color w:val="000000"/>
          <w:sz w:val="28"/>
          <w:szCs w:val="28"/>
        </w:rPr>
      </w:pPr>
      <w:r>
        <w:rPr>
          <w:color w:val="000000"/>
          <w:sz w:val="28"/>
          <w:szCs w:val="28"/>
        </w:rPr>
        <w:t xml:space="preserve">• нерешенностью ряда проблем, возникающих в имущественных отношениях между супругами, в теории гражданского и семейного права (что обусловливает не только наличие пробелов в правовом регулировании, но и отсутствие единообразия при решении соответствующих вопросов в правоприменительной деятельности (в частности, в деятельности государственных органов по регистрации прав на недвижимое имущество и сделок с ним, в нотариальной и судебной практике); </w:t>
      </w:r>
    </w:p>
    <w:p w:rsidR="004B367C" w:rsidRDefault="004B367C" w:rsidP="004B367C">
      <w:pPr>
        <w:spacing w:line="360" w:lineRule="auto"/>
        <w:ind w:firstLine="540"/>
        <w:jc w:val="both"/>
        <w:rPr>
          <w:color w:val="000000"/>
          <w:sz w:val="28"/>
          <w:szCs w:val="28"/>
        </w:rPr>
      </w:pPr>
      <w:r>
        <w:rPr>
          <w:color w:val="000000"/>
          <w:sz w:val="28"/>
          <w:szCs w:val="28"/>
        </w:rPr>
        <w:t xml:space="preserve">• отсутствием в семейном и гражданском законодательстве РФ адекватного разрешения вопросов, связанных с разделом таких специфических видов супружеского имущества, как долги, права требования, доли в капитале хозяйственных обществ и др.; </w:t>
      </w:r>
    </w:p>
    <w:p w:rsidR="004B367C" w:rsidRDefault="004B367C" w:rsidP="004B367C">
      <w:pPr>
        <w:spacing w:line="360" w:lineRule="auto"/>
        <w:ind w:firstLine="540"/>
        <w:jc w:val="both"/>
        <w:rPr>
          <w:color w:val="000000"/>
          <w:sz w:val="28"/>
          <w:szCs w:val="28"/>
        </w:rPr>
      </w:pPr>
      <w:r>
        <w:rPr>
          <w:color w:val="000000"/>
          <w:sz w:val="28"/>
          <w:szCs w:val="28"/>
        </w:rPr>
        <w:t xml:space="preserve">• осложнениями, возникающими при разрешении споров по поводу общего супружеского имущества, в гражданском судопроизводстве. Практика разрешения таких споров, как показывает, в частности, опыт профессиональной деятельности автора данного исследования в качестве адвоката по семейным делам, достаточно противоречива. </w:t>
      </w:r>
    </w:p>
    <w:p w:rsidR="004B367C" w:rsidRDefault="004B367C" w:rsidP="004B367C">
      <w:pPr>
        <w:spacing w:line="360" w:lineRule="auto"/>
        <w:ind w:firstLine="540"/>
        <w:jc w:val="both"/>
        <w:rPr>
          <w:color w:val="000000"/>
          <w:sz w:val="28"/>
          <w:szCs w:val="28"/>
        </w:rPr>
      </w:pPr>
      <w:r>
        <w:rPr>
          <w:color w:val="000000"/>
          <w:sz w:val="28"/>
          <w:szCs w:val="28"/>
        </w:rPr>
        <w:t xml:space="preserve">Все сказанное свидетельствует о том, что исследование проблем, возникающих в рамках имущественных правоотношений между супругами, на сегодняшний день актуально как в теоретическом, так и в практическом плане. Оно обусловлено необходимостью осмысления и обобщения теоретических подходов к проблемам имущественных отношений супругов, поиска путей и методов наиболее адекватного разрешения споров, возникающих по поводу супружеского имущества в судебной практике, и соответственно необходимостью совершенствования правового регулирования имущественных отношений между супругами в рамках семейного и гражданского законодательства РФ. </w:t>
      </w:r>
    </w:p>
    <w:p w:rsidR="004B367C" w:rsidRDefault="004B367C" w:rsidP="004B367C">
      <w:pPr>
        <w:spacing w:line="360" w:lineRule="auto"/>
        <w:jc w:val="both"/>
        <w:rPr>
          <w:color w:val="000000"/>
          <w:sz w:val="28"/>
          <w:szCs w:val="28"/>
        </w:rPr>
      </w:pPr>
      <w:r>
        <w:rPr>
          <w:color w:val="000000"/>
          <w:sz w:val="28"/>
          <w:szCs w:val="28"/>
        </w:rPr>
        <w:t>Объектом исследования являются правоотношения, складывающиеся между супругами в период брака по поводу имущества.</w:t>
      </w:r>
    </w:p>
    <w:p w:rsidR="004B367C" w:rsidRDefault="004B367C" w:rsidP="004B367C">
      <w:pPr>
        <w:spacing w:line="360" w:lineRule="auto"/>
        <w:jc w:val="both"/>
        <w:rPr>
          <w:color w:val="000000"/>
          <w:sz w:val="28"/>
          <w:szCs w:val="28"/>
        </w:rPr>
      </w:pPr>
      <w:r>
        <w:rPr>
          <w:color w:val="000000"/>
          <w:sz w:val="28"/>
          <w:szCs w:val="28"/>
        </w:rPr>
        <w:t>Предметом исследования являются правовые нормы, регулирующие имущественные отношения супругов.</w:t>
      </w:r>
    </w:p>
    <w:p w:rsidR="004B367C" w:rsidRDefault="004B367C" w:rsidP="004B367C">
      <w:pPr>
        <w:spacing w:line="360" w:lineRule="auto"/>
        <w:ind w:firstLine="540"/>
        <w:jc w:val="both"/>
        <w:rPr>
          <w:color w:val="000000"/>
          <w:sz w:val="28"/>
          <w:szCs w:val="28"/>
        </w:rPr>
      </w:pPr>
      <w:r>
        <w:rPr>
          <w:color w:val="000000"/>
          <w:sz w:val="28"/>
          <w:szCs w:val="28"/>
        </w:rPr>
        <w:t xml:space="preserve">Цель дипломной работы состоит в комплексном изучении правовых норм, регулирующих имущественные отношения супругов, анализе научных концепций и взглядов в исследуемой области, и разработка на этой основе предложений, направленных на совершенствование действующего общего и специального законодательства. </w:t>
      </w:r>
    </w:p>
    <w:p w:rsidR="004B367C" w:rsidRDefault="004B367C" w:rsidP="004B367C">
      <w:pPr>
        <w:spacing w:line="360" w:lineRule="auto"/>
        <w:ind w:firstLine="540"/>
        <w:jc w:val="both"/>
        <w:rPr>
          <w:color w:val="000000"/>
          <w:sz w:val="28"/>
          <w:szCs w:val="28"/>
        </w:rPr>
      </w:pPr>
      <w:r>
        <w:rPr>
          <w:color w:val="000000"/>
          <w:sz w:val="28"/>
          <w:szCs w:val="28"/>
        </w:rPr>
        <w:t xml:space="preserve">Для достижения указанных целей требуется разрешение следующих основных задач: </w:t>
      </w:r>
    </w:p>
    <w:p w:rsidR="004B367C" w:rsidRDefault="004B367C" w:rsidP="004B367C">
      <w:pPr>
        <w:spacing w:line="360" w:lineRule="auto"/>
        <w:ind w:firstLine="540"/>
        <w:jc w:val="both"/>
        <w:rPr>
          <w:color w:val="000000"/>
          <w:sz w:val="28"/>
          <w:szCs w:val="28"/>
        </w:rPr>
      </w:pPr>
      <w:r>
        <w:rPr>
          <w:color w:val="000000"/>
          <w:sz w:val="28"/>
          <w:szCs w:val="28"/>
        </w:rPr>
        <w:t xml:space="preserve">1. Изучить действующие нормативно-правовые акты, регулирующие имущественные отношения супругов в российской семье. </w:t>
      </w:r>
    </w:p>
    <w:p w:rsidR="004B367C" w:rsidRDefault="004B367C" w:rsidP="004B367C">
      <w:pPr>
        <w:spacing w:line="360" w:lineRule="auto"/>
        <w:ind w:firstLine="540"/>
        <w:jc w:val="both"/>
        <w:rPr>
          <w:color w:val="000000"/>
          <w:sz w:val="28"/>
          <w:szCs w:val="28"/>
        </w:rPr>
      </w:pPr>
      <w:r>
        <w:rPr>
          <w:color w:val="000000"/>
          <w:sz w:val="28"/>
          <w:szCs w:val="28"/>
        </w:rPr>
        <w:t xml:space="preserve">2. Выявить правовую природу имущественных правоотношений между супругами. </w:t>
      </w:r>
    </w:p>
    <w:p w:rsidR="004B367C" w:rsidRDefault="004B367C" w:rsidP="004B367C">
      <w:pPr>
        <w:spacing w:line="360" w:lineRule="auto"/>
        <w:ind w:firstLine="540"/>
        <w:jc w:val="both"/>
        <w:rPr>
          <w:color w:val="000000"/>
          <w:sz w:val="28"/>
          <w:szCs w:val="28"/>
        </w:rPr>
      </w:pPr>
      <w:r>
        <w:rPr>
          <w:color w:val="000000"/>
          <w:sz w:val="28"/>
          <w:szCs w:val="28"/>
        </w:rPr>
        <w:t xml:space="preserve">3. Исследовать законный и договорный режимы имущества супругов, возможность их сочетания и взаимопроникновения. </w:t>
      </w:r>
    </w:p>
    <w:p w:rsidR="004B367C" w:rsidRDefault="004B367C" w:rsidP="004B367C">
      <w:pPr>
        <w:spacing w:line="360" w:lineRule="auto"/>
        <w:ind w:firstLine="540"/>
        <w:jc w:val="both"/>
        <w:rPr>
          <w:color w:val="000000"/>
          <w:sz w:val="28"/>
          <w:szCs w:val="28"/>
        </w:rPr>
      </w:pPr>
      <w:r>
        <w:rPr>
          <w:color w:val="000000"/>
          <w:sz w:val="28"/>
          <w:szCs w:val="28"/>
        </w:rPr>
        <w:t xml:space="preserve">4. Исследовать новый институт семейного законодательства: брачный договор. </w:t>
      </w:r>
    </w:p>
    <w:p w:rsidR="004B367C" w:rsidRDefault="004B367C" w:rsidP="004B367C">
      <w:pPr>
        <w:spacing w:line="360" w:lineRule="auto"/>
        <w:ind w:firstLine="540"/>
        <w:jc w:val="both"/>
        <w:rPr>
          <w:color w:val="000000"/>
          <w:sz w:val="28"/>
          <w:szCs w:val="28"/>
        </w:rPr>
      </w:pPr>
      <w:r>
        <w:rPr>
          <w:color w:val="000000"/>
          <w:sz w:val="28"/>
          <w:szCs w:val="28"/>
        </w:rPr>
        <w:t xml:space="preserve">5. Выработать предложения по совершенствованию гражданского и семейного законодательства в части, регулирующей имущественные правоотношения супругов. </w:t>
      </w:r>
    </w:p>
    <w:p w:rsidR="004B367C" w:rsidRDefault="004B367C" w:rsidP="004B367C">
      <w:pPr>
        <w:spacing w:line="360" w:lineRule="auto"/>
        <w:ind w:firstLine="540"/>
        <w:jc w:val="both"/>
        <w:rPr>
          <w:color w:val="000000"/>
          <w:sz w:val="28"/>
          <w:szCs w:val="28"/>
        </w:rPr>
      </w:pPr>
      <w:r>
        <w:rPr>
          <w:color w:val="000000"/>
          <w:sz w:val="28"/>
          <w:szCs w:val="28"/>
        </w:rPr>
        <w:t xml:space="preserve">Методологической основой исследования является диалектический подход к рассматриваемым вопросам с использованием общих и частных методов научного познания, сравнительно-правового, формально-логического, исторического, социально-психологического, системного анализа. В процессе исследования изучен значительный объем общетеоретической и специальной литературы, посвященной объекту исследования. </w:t>
      </w:r>
    </w:p>
    <w:p w:rsidR="004B367C" w:rsidRDefault="004B367C" w:rsidP="004B367C">
      <w:pPr>
        <w:spacing w:line="360" w:lineRule="auto"/>
        <w:ind w:firstLine="540"/>
        <w:jc w:val="both"/>
        <w:rPr>
          <w:color w:val="000000"/>
          <w:sz w:val="28"/>
          <w:szCs w:val="28"/>
        </w:rPr>
      </w:pPr>
      <w:r>
        <w:rPr>
          <w:color w:val="000000"/>
          <w:sz w:val="28"/>
          <w:szCs w:val="28"/>
        </w:rPr>
        <w:t xml:space="preserve">Теоретической основой исследования явились труды М.В.Антокольской, Г.К.Матвеева, Д.И.Мейера, С.А.Муратовой, А.М.Нечаевой, Л.М.Пчелинцевой, В.А.Рясенцева, Е.А.Чефрановой, В.П.Шахматова и других авторов. </w:t>
      </w:r>
    </w:p>
    <w:p w:rsidR="009A6A1E" w:rsidRDefault="004B367C" w:rsidP="009A6A1E">
      <w:pPr>
        <w:spacing w:line="360" w:lineRule="auto"/>
        <w:ind w:firstLine="540"/>
        <w:jc w:val="both"/>
        <w:rPr>
          <w:color w:val="000000"/>
          <w:sz w:val="28"/>
          <w:szCs w:val="28"/>
        </w:rPr>
      </w:pPr>
      <w:r>
        <w:rPr>
          <w:color w:val="000000"/>
          <w:sz w:val="28"/>
          <w:szCs w:val="28"/>
        </w:rPr>
        <w:t xml:space="preserve">При подготовке дипломной работы были изучены и использованы положения Конституции РФ, гражданского и семейного законодательства России, постановления Пленумов Верховного Суда РФ. </w:t>
      </w:r>
    </w:p>
    <w:p w:rsidR="004B367C" w:rsidRDefault="004B367C" w:rsidP="009A6A1E">
      <w:pPr>
        <w:spacing w:line="360" w:lineRule="auto"/>
        <w:ind w:firstLine="540"/>
        <w:jc w:val="both"/>
        <w:rPr>
          <w:sz w:val="28"/>
          <w:szCs w:val="28"/>
        </w:rPr>
      </w:pPr>
      <w:r>
        <w:rPr>
          <w:color w:val="000000"/>
          <w:sz w:val="28"/>
          <w:szCs w:val="28"/>
        </w:rPr>
        <w:t>В ходе исследования также были изучены положения зарубежного семейного законодательства, регулирующего имущественные правоотношения супругов.</w:t>
      </w:r>
    </w:p>
    <w:p w:rsidR="007B6FE7" w:rsidRDefault="007B6FE7" w:rsidP="00C408EE">
      <w:pPr>
        <w:spacing w:line="360" w:lineRule="auto"/>
        <w:ind w:firstLine="720"/>
        <w:jc w:val="both"/>
        <w:rPr>
          <w:sz w:val="28"/>
          <w:szCs w:val="28"/>
        </w:rPr>
      </w:pPr>
      <w:r>
        <w:rPr>
          <w:sz w:val="28"/>
          <w:szCs w:val="28"/>
        </w:rPr>
        <w:t>Дипломная работа включает в себя введение, основную часть, разделенную на три главы, заключение.</w:t>
      </w:r>
    </w:p>
    <w:p w:rsidR="00C408EE" w:rsidRPr="007B6FE7" w:rsidRDefault="00C408EE" w:rsidP="00C408EE">
      <w:pPr>
        <w:spacing w:line="360" w:lineRule="auto"/>
        <w:ind w:firstLine="720"/>
        <w:jc w:val="both"/>
        <w:rPr>
          <w:sz w:val="28"/>
          <w:szCs w:val="28"/>
        </w:rPr>
      </w:pPr>
      <w:r>
        <w:rPr>
          <w:sz w:val="28"/>
          <w:szCs w:val="28"/>
        </w:rPr>
        <w:t xml:space="preserve">В </w:t>
      </w:r>
      <w:r w:rsidR="007B6FE7">
        <w:rPr>
          <w:sz w:val="28"/>
          <w:szCs w:val="28"/>
        </w:rPr>
        <w:t xml:space="preserve">первой главе </w:t>
      </w:r>
      <w:r w:rsidR="007B6FE7" w:rsidRPr="007B6FE7">
        <w:rPr>
          <w:sz w:val="28"/>
          <w:szCs w:val="28"/>
        </w:rPr>
        <w:t>дана</w:t>
      </w:r>
      <w:r w:rsidRPr="007B6FE7">
        <w:rPr>
          <w:sz w:val="28"/>
          <w:szCs w:val="28"/>
        </w:rPr>
        <w:t xml:space="preserve"> </w:t>
      </w:r>
      <w:r w:rsidR="007B6FE7">
        <w:rPr>
          <w:sz w:val="28"/>
          <w:szCs w:val="28"/>
        </w:rPr>
        <w:t>о</w:t>
      </w:r>
      <w:r w:rsidR="007B6FE7" w:rsidRPr="007B6FE7">
        <w:rPr>
          <w:sz w:val="28"/>
          <w:szCs w:val="28"/>
        </w:rPr>
        <w:t>бщая характеристика имущественных отношений между супругами</w:t>
      </w:r>
      <w:r w:rsidRPr="007B6FE7">
        <w:rPr>
          <w:sz w:val="28"/>
          <w:szCs w:val="28"/>
        </w:rPr>
        <w:t>.</w:t>
      </w:r>
    </w:p>
    <w:p w:rsidR="00C408EE" w:rsidRPr="00AE6A0D" w:rsidRDefault="00C408EE" w:rsidP="00C408EE">
      <w:pPr>
        <w:spacing w:line="360" w:lineRule="auto"/>
        <w:ind w:firstLine="720"/>
        <w:jc w:val="both"/>
        <w:rPr>
          <w:sz w:val="28"/>
          <w:szCs w:val="28"/>
        </w:rPr>
      </w:pPr>
      <w:r w:rsidRPr="009226A9">
        <w:rPr>
          <w:sz w:val="28"/>
          <w:szCs w:val="28"/>
        </w:rPr>
        <w:t xml:space="preserve">Вторая глава посвящена раскрытию содержания правоотношений собственности супругов в части законного режима их имущества. Имущество, которое принадлежало каждому из супругов до брака, остается его собственностью, иначе говоря, является раздельным имуществом. Этот режим может быть назван режимом ограниченной (частичной) общности или общности приобретений. Правоотношения собственности супругов в Российской </w:t>
      </w:r>
      <w:r w:rsidRPr="00AE6A0D">
        <w:rPr>
          <w:sz w:val="28"/>
          <w:szCs w:val="28"/>
        </w:rPr>
        <w:t>Федерации построены на сочетании принципов общности и раздельности. Режим совместной собственности предполагает наличие у супругов равных прав владения, пользования и распоряжения общим имуществом.</w:t>
      </w:r>
    </w:p>
    <w:p w:rsidR="00C408EE" w:rsidRPr="00AE6A0D" w:rsidRDefault="00C408EE" w:rsidP="00C408EE">
      <w:pPr>
        <w:spacing w:line="360" w:lineRule="auto"/>
        <w:ind w:firstLine="720"/>
        <w:jc w:val="both"/>
        <w:rPr>
          <w:sz w:val="28"/>
          <w:szCs w:val="28"/>
        </w:rPr>
      </w:pPr>
      <w:r w:rsidRPr="00AE6A0D">
        <w:rPr>
          <w:sz w:val="28"/>
          <w:szCs w:val="28"/>
        </w:rPr>
        <w:t>Законный режим общности (режим совместной собственности) прекращается:</w:t>
      </w:r>
    </w:p>
    <w:p w:rsidR="00C408EE" w:rsidRPr="00AE6A0D" w:rsidRDefault="00C408EE" w:rsidP="00C408EE">
      <w:pPr>
        <w:spacing w:line="360" w:lineRule="auto"/>
        <w:ind w:firstLine="720"/>
        <w:jc w:val="both"/>
        <w:rPr>
          <w:sz w:val="28"/>
          <w:szCs w:val="28"/>
        </w:rPr>
      </w:pPr>
      <w:r w:rsidRPr="00AE6A0D">
        <w:rPr>
          <w:sz w:val="28"/>
          <w:szCs w:val="28"/>
        </w:rPr>
        <w:t>1) при прекращении брака - смертью, объявлением супруга умершим или разводом;</w:t>
      </w:r>
    </w:p>
    <w:p w:rsidR="00C408EE" w:rsidRPr="00AE6A0D" w:rsidRDefault="00C408EE" w:rsidP="00C408EE">
      <w:pPr>
        <w:spacing w:line="360" w:lineRule="auto"/>
        <w:ind w:firstLine="720"/>
        <w:jc w:val="both"/>
        <w:rPr>
          <w:sz w:val="28"/>
          <w:szCs w:val="28"/>
        </w:rPr>
      </w:pPr>
      <w:r w:rsidRPr="00AE6A0D">
        <w:rPr>
          <w:sz w:val="28"/>
          <w:szCs w:val="28"/>
        </w:rPr>
        <w:t>2) при заключении супругами брачного договора, устанавливающего другой правовой режим имущества супругов.</w:t>
      </w:r>
    </w:p>
    <w:p w:rsidR="00C408EE" w:rsidRDefault="00C408EE" w:rsidP="00C408EE">
      <w:pPr>
        <w:spacing w:line="360" w:lineRule="auto"/>
        <w:ind w:firstLine="720"/>
        <w:jc w:val="both"/>
        <w:rPr>
          <w:sz w:val="28"/>
          <w:szCs w:val="28"/>
        </w:rPr>
      </w:pPr>
      <w:r>
        <w:rPr>
          <w:sz w:val="28"/>
          <w:szCs w:val="28"/>
        </w:rPr>
        <w:t>Третья глава дипломной работы содержит анализ договорного</w:t>
      </w:r>
      <w:r w:rsidRPr="00AE6A0D">
        <w:rPr>
          <w:sz w:val="28"/>
          <w:szCs w:val="28"/>
        </w:rPr>
        <w:t xml:space="preserve"> режим</w:t>
      </w:r>
      <w:r>
        <w:rPr>
          <w:sz w:val="28"/>
          <w:szCs w:val="28"/>
        </w:rPr>
        <w:t>а</w:t>
      </w:r>
      <w:r w:rsidRPr="00AE6A0D">
        <w:rPr>
          <w:sz w:val="28"/>
          <w:szCs w:val="28"/>
        </w:rPr>
        <w:t xml:space="preserve"> имущества супругов как элемент</w:t>
      </w:r>
      <w:r>
        <w:rPr>
          <w:sz w:val="28"/>
          <w:szCs w:val="28"/>
        </w:rPr>
        <w:t>а</w:t>
      </w:r>
      <w:r w:rsidRPr="00AE6A0D">
        <w:rPr>
          <w:sz w:val="28"/>
          <w:szCs w:val="28"/>
        </w:rPr>
        <w:t xml:space="preserve"> содержания брачного договора</w:t>
      </w:r>
      <w:r>
        <w:rPr>
          <w:sz w:val="28"/>
          <w:szCs w:val="28"/>
        </w:rPr>
        <w:t>.</w:t>
      </w:r>
    </w:p>
    <w:p w:rsidR="00C408EE" w:rsidRPr="0061095B" w:rsidRDefault="00C408EE" w:rsidP="00C408EE">
      <w:pPr>
        <w:spacing w:line="360" w:lineRule="auto"/>
        <w:ind w:firstLine="720"/>
        <w:jc w:val="both"/>
        <w:rPr>
          <w:color w:val="000000"/>
          <w:sz w:val="28"/>
          <w:szCs w:val="28"/>
        </w:rPr>
      </w:pPr>
      <w:r w:rsidRPr="0061095B">
        <w:rPr>
          <w:color w:val="000000"/>
          <w:sz w:val="28"/>
          <w:szCs w:val="28"/>
        </w:rPr>
        <w:t xml:space="preserve">Брачный договор имеет особую правовую природу, поскольку может регулировать отношения, составляющие предмет разных отраслей права </w:t>
      </w:r>
      <w:r>
        <w:rPr>
          <w:color w:val="000000"/>
          <w:sz w:val="28"/>
          <w:szCs w:val="28"/>
        </w:rPr>
        <w:t>–</w:t>
      </w:r>
      <w:r w:rsidRPr="0061095B">
        <w:rPr>
          <w:color w:val="000000"/>
          <w:sz w:val="28"/>
          <w:szCs w:val="28"/>
        </w:rPr>
        <w:t xml:space="preserve"> гражданского (отношения собственности) и семейного (отношения по поводу предоставления содержания, а в ряде стран </w:t>
      </w:r>
      <w:r>
        <w:rPr>
          <w:color w:val="000000"/>
          <w:sz w:val="28"/>
          <w:szCs w:val="28"/>
        </w:rPr>
        <w:t>–</w:t>
      </w:r>
      <w:r w:rsidRPr="0061095B">
        <w:rPr>
          <w:color w:val="000000"/>
          <w:sz w:val="28"/>
          <w:szCs w:val="28"/>
        </w:rPr>
        <w:t xml:space="preserve"> также личные отношения). </w:t>
      </w:r>
    </w:p>
    <w:p w:rsidR="00C408EE" w:rsidRPr="0061095B" w:rsidRDefault="00C408EE" w:rsidP="00C408EE">
      <w:pPr>
        <w:spacing w:line="360" w:lineRule="auto"/>
        <w:ind w:firstLine="720"/>
        <w:jc w:val="both"/>
        <w:rPr>
          <w:sz w:val="28"/>
          <w:szCs w:val="28"/>
        </w:rPr>
      </w:pPr>
      <w:r w:rsidRPr="0061095B">
        <w:rPr>
          <w:sz w:val="28"/>
          <w:szCs w:val="28"/>
        </w:rPr>
        <w:t>В результате проведенного исследования модно сделать следующие выводы:</w:t>
      </w:r>
    </w:p>
    <w:p w:rsidR="00C408EE" w:rsidRPr="0061095B" w:rsidRDefault="00C408EE" w:rsidP="00C408EE">
      <w:pPr>
        <w:spacing w:line="360" w:lineRule="auto"/>
        <w:ind w:firstLine="720"/>
        <w:jc w:val="both"/>
        <w:rPr>
          <w:color w:val="000000"/>
          <w:sz w:val="28"/>
          <w:szCs w:val="28"/>
        </w:rPr>
      </w:pPr>
      <w:r>
        <w:rPr>
          <w:color w:val="000000"/>
          <w:sz w:val="28"/>
          <w:szCs w:val="28"/>
        </w:rPr>
        <w:t xml:space="preserve">1. </w:t>
      </w:r>
      <w:r w:rsidRPr="0061095B">
        <w:rPr>
          <w:color w:val="000000"/>
          <w:sz w:val="28"/>
          <w:szCs w:val="28"/>
        </w:rPr>
        <w:t xml:space="preserve">Правоотношения собственности супругов являются по своей правовой природе гражданскими правоотношениями, так как обладают всеми признаками таковых и не имеют качественных отличий от правоотношений собственности других членов семьи, признаваемых гражданскими. Вместе с тем, даже в современных условиях, представляется неверным отрицать самостоятельность семейного права как отрасли права. Отношения собственности супругов составляют предмет гражданского права, тогда как некоторые другие супружеские отношения, в том числе имущественного характера (например, алиментные отношения), входят в предмет семейного права. </w:t>
      </w:r>
    </w:p>
    <w:p w:rsidR="00C408EE" w:rsidRPr="0061095B" w:rsidRDefault="00C408EE" w:rsidP="00C408EE">
      <w:pPr>
        <w:spacing w:line="360" w:lineRule="auto"/>
        <w:ind w:firstLine="720"/>
        <w:jc w:val="both"/>
        <w:rPr>
          <w:color w:val="000000"/>
          <w:sz w:val="28"/>
          <w:szCs w:val="28"/>
        </w:rPr>
      </w:pPr>
      <w:r>
        <w:rPr>
          <w:color w:val="000000"/>
          <w:sz w:val="28"/>
          <w:szCs w:val="28"/>
        </w:rPr>
        <w:t xml:space="preserve">2. </w:t>
      </w:r>
      <w:r w:rsidRPr="0061095B">
        <w:rPr>
          <w:color w:val="000000"/>
          <w:sz w:val="28"/>
          <w:szCs w:val="28"/>
        </w:rPr>
        <w:t xml:space="preserve">Брачный договор можно рассматривать как гражданско-правовой лишь в той мере, в какой он регулирует отношения, составляющие предмет гражданского права, - видоизменяет законный или устанавливает договорный режим имущества супругов, определяет права и обязанности супругов по управлению и распоряжению их имуществом, предусматривает правила раздела в случае расторжения брака - иными словами, определяет правоотношения собственности супругов. В той части, в которой брачный договор определяет семейные правоотношения - алиментные, личные, - н не может считаться гражданско-правовой сделкой. Именно в этой части о нем следует говорить как об особом, семейно-правовом соглашении. </w:t>
      </w:r>
    </w:p>
    <w:p w:rsidR="00C408EE" w:rsidRPr="0061095B" w:rsidRDefault="00C408EE" w:rsidP="00C408EE">
      <w:pPr>
        <w:spacing w:line="360" w:lineRule="auto"/>
        <w:ind w:firstLine="720"/>
        <w:jc w:val="both"/>
        <w:rPr>
          <w:color w:val="000000"/>
          <w:sz w:val="28"/>
          <w:szCs w:val="28"/>
        </w:rPr>
      </w:pPr>
      <w:r w:rsidRPr="0061095B">
        <w:rPr>
          <w:color w:val="000000"/>
          <w:sz w:val="28"/>
          <w:szCs w:val="28"/>
        </w:rPr>
        <w:t xml:space="preserve">В соответствии с правовой природой брачного договора в нашей стране должен решаться вопрос о применении к брачному договору норм гражданского законодательства. В той части, в которой он определяет правоотношения собственности супругов (гражданские правоотношения), гражданское и семейное законодательство должны соотноситься как общее и специальное. Но в той части, в которой брачный договор определяет семейные правоотношения, должен действовать принцип субсидиарного применения гражданского законодательства, в широком его понимании: к отношениям, не урегулированным семейным законодательством, гражданское законодательство применяется постольку, поскольку это не противоречит существу семейных отношений. </w:t>
      </w:r>
    </w:p>
    <w:p w:rsidR="00C408EE" w:rsidRPr="0061095B" w:rsidRDefault="00C408EE" w:rsidP="00C408EE">
      <w:pPr>
        <w:spacing w:line="360" w:lineRule="auto"/>
        <w:ind w:firstLine="720"/>
        <w:jc w:val="both"/>
        <w:rPr>
          <w:color w:val="000000"/>
          <w:sz w:val="28"/>
          <w:szCs w:val="28"/>
        </w:rPr>
      </w:pPr>
      <w:r>
        <w:rPr>
          <w:color w:val="000000"/>
          <w:sz w:val="28"/>
          <w:szCs w:val="28"/>
        </w:rPr>
        <w:t xml:space="preserve">3. </w:t>
      </w:r>
      <w:r w:rsidRPr="0061095B">
        <w:rPr>
          <w:color w:val="000000"/>
          <w:sz w:val="28"/>
          <w:szCs w:val="28"/>
        </w:rPr>
        <w:t xml:space="preserve">Основанием возникновения супружеской общности имущества (совместной собственности супругов на имущество) при законном режиме общности нажитого во время брака является совокупность юридических фактов (юридический состав): факта состояния в зарегистрированном браке и факта наличия семейных отношений. Эти факты имеют различное значение. Исключение из состава факта состояния в законном браке и придание правоустанавливающего значения одному только факту наличия семейных отношений возможно лишь в отдельных случаях, предусмотренных законодательством. </w:t>
      </w:r>
    </w:p>
    <w:p w:rsidR="00C408EE" w:rsidRDefault="00C408EE" w:rsidP="00C408EE">
      <w:pPr>
        <w:spacing w:line="360" w:lineRule="auto"/>
        <w:ind w:firstLine="720"/>
        <w:jc w:val="both"/>
        <w:rPr>
          <w:color w:val="000000"/>
          <w:sz w:val="28"/>
          <w:szCs w:val="28"/>
        </w:rPr>
      </w:pPr>
      <w:r>
        <w:rPr>
          <w:color w:val="000000"/>
          <w:sz w:val="28"/>
          <w:szCs w:val="28"/>
        </w:rPr>
        <w:t xml:space="preserve">4. </w:t>
      </w:r>
      <w:r w:rsidRPr="0061095B">
        <w:rPr>
          <w:color w:val="000000"/>
          <w:sz w:val="28"/>
          <w:szCs w:val="28"/>
        </w:rPr>
        <w:t xml:space="preserve">Имущественные права (требования) могут входить в состав имущества супругов, в том числе общего. При этом правовая природа имущественных прав как части состава общего супружеского имущества обладает некоторыми особенностями. Такие права (требования) не являются солидарными требованиями, а супруги - солидарными кредиторами в смысле гражданского законодательства. </w:t>
      </w:r>
      <w:r>
        <w:rPr>
          <w:color w:val="000000"/>
          <w:sz w:val="28"/>
          <w:szCs w:val="28"/>
        </w:rPr>
        <w:t>И</w:t>
      </w:r>
      <w:r w:rsidRPr="0061095B">
        <w:rPr>
          <w:color w:val="000000"/>
          <w:sz w:val="28"/>
          <w:szCs w:val="28"/>
        </w:rPr>
        <w:t xml:space="preserve">мущественные права (требования), которые подлежат разделу между супругами, следует квалифицировать как требования, которые могут трансформироваться в требования с множественностью кредиторов. </w:t>
      </w:r>
    </w:p>
    <w:p w:rsidR="00411C90" w:rsidRDefault="00C408EE" w:rsidP="00C408EE">
      <w:pPr>
        <w:spacing w:line="360" w:lineRule="auto"/>
        <w:ind w:firstLine="720"/>
        <w:jc w:val="both"/>
      </w:pPr>
      <w:r>
        <w:rPr>
          <w:sz w:val="28"/>
          <w:szCs w:val="28"/>
        </w:rPr>
        <w:t>Благодарю за внимание.</w:t>
      </w:r>
      <w:bookmarkStart w:id="0" w:name="_GoBack"/>
      <w:bookmarkEnd w:id="0"/>
    </w:p>
    <w:sectPr w:rsidR="00411C9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9BC" w:rsidRDefault="009569BC">
      <w:r>
        <w:separator/>
      </w:r>
    </w:p>
  </w:endnote>
  <w:endnote w:type="continuationSeparator" w:id="0">
    <w:p w:rsidR="009569BC" w:rsidRDefault="00956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9BC" w:rsidRDefault="009569BC">
      <w:r>
        <w:separator/>
      </w:r>
    </w:p>
  </w:footnote>
  <w:footnote w:type="continuationSeparator" w:id="0">
    <w:p w:rsidR="009569BC" w:rsidRDefault="009569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08EE"/>
    <w:rsid w:val="001B564A"/>
    <w:rsid w:val="00411C90"/>
    <w:rsid w:val="00436476"/>
    <w:rsid w:val="004B367C"/>
    <w:rsid w:val="004D0A6F"/>
    <w:rsid w:val="00767E6A"/>
    <w:rsid w:val="007B6FE7"/>
    <w:rsid w:val="0086306F"/>
    <w:rsid w:val="009569BC"/>
    <w:rsid w:val="009A6A1E"/>
    <w:rsid w:val="00B21762"/>
    <w:rsid w:val="00C408EE"/>
    <w:rsid w:val="00D76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7C166-1AE7-4AF8-A5B4-3930F4635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8EE"/>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D0A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862679">
      <w:bodyDiv w:val="1"/>
      <w:marLeft w:val="0"/>
      <w:marRight w:val="0"/>
      <w:marTop w:val="0"/>
      <w:marBottom w:val="0"/>
      <w:divBdr>
        <w:top w:val="none" w:sz="0" w:space="0" w:color="auto"/>
        <w:left w:val="none" w:sz="0" w:space="0" w:color="auto"/>
        <w:bottom w:val="none" w:sz="0" w:space="0" w:color="auto"/>
        <w:right w:val="none" w:sz="0" w:space="0" w:color="auto"/>
      </w:divBdr>
    </w:div>
    <w:div w:id="163729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1855</Words>
  <Characters>10580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Защита диплома речь к дипломной по гражданскому праву</vt:lpstr>
    </vt:vector>
  </TitlesOfParts>
  <Company>www.referatgarant.ru</Company>
  <LinksUpToDate>false</LinksUpToDate>
  <CharactersWithSpaces>12411</CharactersWithSpaces>
  <SharedDoc>false</SharedDoc>
  <HLinks>
    <vt:vector size="12" baseType="variant">
      <vt:variant>
        <vt:i4>983131</vt:i4>
      </vt:variant>
      <vt:variant>
        <vt:i4>3</vt:i4>
      </vt:variant>
      <vt:variant>
        <vt:i4>0</vt:i4>
      </vt:variant>
      <vt:variant>
        <vt:i4>5</vt:i4>
      </vt:variant>
      <vt:variant>
        <vt:lpwstr>http://referatgarant.ru/grazhdanskoe-pravo-skachat-besplatno.html</vt:lpwstr>
      </vt:variant>
      <vt:variant>
        <vt:lpwstr/>
      </vt:variant>
      <vt:variant>
        <vt:i4>4522009</vt:i4>
      </vt:variant>
      <vt:variant>
        <vt:i4>0</vt:i4>
      </vt:variant>
      <vt:variant>
        <vt:i4>0</vt:i4>
      </vt:variant>
      <vt:variant>
        <vt:i4>5</vt:i4>
      </vt:variant>
      <vt:variant>
        <vt:lpwstr>http://referatgarant.ru/rech-na-zashitu-diploma-po-pravu.html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Защита диплома речь к дипломной по гражданскому праву</dc:title>
  <dc:subject>Речь на защиту диплома об имуществе супругов</dc:subject>
  <dc:creator>Реферат Гарант</dc:creator>
  <cp:keywords/>
  <dc:description>Защита диплома речь - к дипломной работе по гражданскому праву на тему Правовой режим имущества супругов</dc:description>
  <cp:lastModifiedBy>Irina</cp:lastModifiedBy>
  <cp:revision>2</cp:revision>
  <dcterms:created xsi:type="dcterms:W3CDTF">2014-08-02T17:38:00Z</dcterms:created>
  <dcterms:modified xsi:type="dcterms:W3CDTF">2014-08-02T17:38:00Z</dcterms:modified>
</cp:coreProperties>
</file>