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1316"/>
      </w:tblGrid>
      <w:tr w:rsidR="00734D47" w:rsidRPr="00734D47">
        <w:trPr>
          <w:tblCellSpacing w:w="15" w:type="dxa"/>
        </w:trPr>
        <w:tc>
          <w:tcPr>
            <w:tcW w:w="0" w:type="auto"/>
            <w:shd w:val="clear" w:color="auto" w:fill="auto"/>
            <w:vAlign w:val="center"/>
          </w:tcPr>
          <w:p w:rsidR="00734D47" w:rsidRPr="00734D47" w:rsidRDefault="00734D47">
            <w:pPr>
              <w:jc w:val="center"/>
              <w:rPr>
                <w:rFonts w:ascii="Arial Narrow" w:hAnsi="Arial Narrow" w:cs="Tahoma"/>
                <w:color w:val="4655B0"/>
                <w:sz w:val="60"/>
                <w:szCs w:val="60"/>
              </w:rPr>
            </w:pPr>
            <w:r w:rsidRPr="00734D47">
              <w:rPr>
                <w:rStyle w:val="linklibrarytitle21"/>
                <w:rFonts w:ascii="Arial Narrow" w:hAnsi="Arial Narrow"/>
                <w:sz w:val="60"/>
                <w:szCs w:val="60"/>
              </w:rPr>
              <w:t>Кардио Саппорт (Cardio Support)</w:t>
            </w:r>
          </w:p>
        </w:tc>
      </w:tr>
      <w:tr w:rsidR="00734D47" w:rsidRPr="00734D47">
        <w:trPr>
          <w:tblCellSpacing w:w="15" w:type="dxa"/>
        </w:trPr>
        <w:tc>
          <w:tcPr>
            <w:tcW w:w="0" w:type="auto"/>
            <w:shd w:val="clear" w:color="auto" w:fill="auto"/>
            <w:vAlign w:val="center"/>
          </w:tcPr>
          <w:p w:rsidR="00734D47" w:rsidRPr="00734D47" w:rsidRDefault="00734D47" w:rsidP="00734D47">
            <w:pPr>
              <w:pStyle w:val="a5"/>
              <w:jc w:val="center"/>
              <w:rPr>
                <w:rFonts w:ascii="Arial Narrow" w:hAnsi="Arial Narrow" w:cs="Tahoma"/>
                <w:color w:val="4655B0"/>
                <w:sz w:val="40"/>
                <w:szCs w:val="40"/>
                <w:u w:val="single"/>
              </w:rPr>
            </w:pPr>
            <w:r w:rsidRPr="00734D47">
              <w:rPr>
                <w:rFonts w:ascii="Arial Narrow" w:hAnsi="Arial Narrow" w:cs="Tahoma"/>
                <w:color w:val="4655B0"/>
                <w:sz w:val="40"/>
                <w:szCs w:val="40"/>
                <w:u w:val="single"/>
              </w:rPr>
              <w:t xml:space="preserve">Коллоидная фитоформула для сохранения здоровья сердца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color w:val="4655B0"/>
                <w:sz w:val="28"/>
                <w:szCs w:val="28"/>
              </w:rPr>
              <w:t xml:space="preserve">Свидетельство о государственной регистрации № 77.99.20.916.Б.000490.04.04 от 07.04.2004 </w:t>
            </w:r>
            <w:r w:rsidRPr="00734D47">
              <w:rPr>
                <w:rFonts w:ascii="Arial Narrow" w:hAnsi="Arial Narrow" w:cs="Tahoma"/>
                <w:color w:val="4655B0"/>
                <w:sz w:val="28"/>
                <w:szCs w:val="28"/>
              </w:rPr>
              <w:br/>
              <w:t>Экспертное заключение ГИЦ ПП при ГУ НИИ питания РАМН № 72/Э-918/б</w:t>
            </w:r>
            <w:r w:rsidRPr="00734D47">
              <w:rPr>
                <w:rFonts w:ascii="Arial Narrow" w:hAnsi="Arial Narrow" w:cs="Tahoma"/>
                <w:color w:val="4655B0"/>
                <w:sz w:val="28"/>
                <w:szCs w:val="28"/>
              </w:rPr>
              <w:softHyphen/>
              <w:t xml:space="preserve">-04 от 18.03.2004 </w:t>
            </w:r>
            <w:r w:rsidRPr="00734D47">
              <w:rPr>
                <w:rFonts w:ascii="Arial Narrow" w:hAnsi="Arial Narrow" w:cs="Tahoma"/>
                <w:color w:val="4655B0"/>
                <w:sz w:val="28"/>
                <w:szCs w:val="28"/>
              </w:rPr>
              <w:br/>
              <w:t xml:space="preserve">Распространяется без рецепта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Показания к применению.</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Для профилактики и в комплексной коррекции следующих состояний:</w:t>
            </w:r>
            <w:r w:rsidRPr="00734D47">
              <w:rPr>
                <w:rFonts w:ascii="Arial Narrow" w:hAnsi="Arial Narrow" w:cs="Tahoma"/>
                <w:color w:val="4655B0"/>
                <w:sz w:val="28"/>
                <w:szCs w:val="28"/>
              </w:rPr>
              <w:t xml:space="preserve"> </w:t>
            </w:r>
          </w:p>
          <w:p w:rsidR="00734D47" w:rsidRPr="00734D47" w:rsidRDefault="00734D47" w:rsidP="00734D47">
            <w:pPr>
              <w:numPr>
                <w:ilvl w:val="0"/>
                <w:numId w:val="1"/>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атеросклероз; </w:t>
            </w:r>
          </w:p>
          <w:p w:rsidR="00734D47" w:rsidRPr="00734D47" w:rsidRDefault="00734D47" w:rsidP="00734D47">
            <w:pPr>
              <w:numPr>
                <w:ilvl w:val="0"/>
                <w:numId w:val="1"/>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ишемическая болезнь сердца (в том числе сопровождающаяся нарушением ритма сердечных сокращений (аритмией)); </w:t>
            </w:r>
          </w:p>
          <w:p w:rsidR="00734D47" w:rsidRPr="00734D47" w:rsidRDefault="00734D47" w:rsidP="00734D47">
            <w:pPr>
              <w:numPr>
                <w:ilvl w:val="0"/>
                <w:numId w:val="1"/>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артериальная гипертензия и гипотензия; </w:t>
            </w:r>
          </w:p>
          <w:p w:rsidR="00734D47" w:rsidRPr="00734D47" w:rsidRDefault="00734D47" w:rsidP="00734D47">
            <w:pPr>
              <w:numPr>
                <w:ilvl w:val="0"/>
                <w:numId w:val="1"/>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кардиомиопатии, миокардиты, перикардиты; </w:t>
            </w:r>
          </w:p>
          <w:p w:rsidR="00734D47" w:rsidRPr="00734D47" w:rsidRDefault="00734D47" w:rsidP="00734D47">
            <w:pPr>
              <w:numPr>
                <w:ilvl w:val="0"/>
                <w:numId w:val="1"/>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операции на сердце (подготовка к операции и реабилитация после вмешательства), в том числе аортокоронарное шунтирование, по поводу пороков сердца и др. </w:t>
            </w:r>
          </w:p>
          <w:p w:rsidR="00734D47" w:rsidRPr="00734D47" w:rsidRDefault="00734D47" w:rsidP="00734D47">
            <w:pPr>
              <w:numPr>
                <w:ilvl w:val="0"/>
                <w:numId w:val="1"/>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для поддержки сердечно-сосудистой системы при наличии кардиостимулятора; </w:t>
            </w:r>
          </w:p>
          <w:p w:rsidR="00734D47" w:rsidRPr="00734D47" w:rsidRDefault="00734D47" w:rsidP="00734D47">
            <w:pPr>
              <w:numPr>
                <w:ilvl w:val="0"/>
                <w:numId w:val="1"/>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нейроциркуляторная дистония. </w:t>
            </w:r>
          </w:p>
          <w:p w:rsidR="00734D47" w:rsidRPr="00734D47" w:rsidRDefault="00734D47" w:rsidP="00734D47">
            <w:pPr>
              <w:pStyle w:val="a5"/>
              <w:jc w:val="center"/>
              <w:rPr>
                <w:rFonts w:ascii="Arial Narrow" w:hAnsi="Arial Narrow" w:cs="Tahoma"/>
                <w:i/>
                <w:color w:val="4655B0"/>
                <w:sz w:val="40"/>
                <w:szCs w:val="40"/>
                <w:u w:val="single"/>
              </w:rPr>
            </w:pPr>
            <w:r w:rsidRPr="00734D47">
              <w:rPr>
                <w:rFonts w:ascii="Arial Narrow" w:hAnsi="Arial Narrow" w:cs="Tahoma"/>
                <w:b/>
                <w:i/>
                <w:color w:val="4655B0"/>
                <w:sz w:val="40"/>
                <w:szCs w:val="40"/>
                <w:u w:val="single"/>
              </w:rPr>
              <w:t>Содержание раздела.</w:t>
            </w:r>
            <w:r w:rsidRPr="00734D47">
              <w:rPr>
                <w:rFonts w:ascii="Arial Narrow" w:hAnsi="Arial Narrow" w:cs="Tahoma"/>
                <w:i/>
                <w:color w:val="4655B0"/>
                <w:sz w:val="40"/>
                <w:szCs w:val="40"/>
                <w:u w:val="single"/>
              </w:rPr>
              <w:t xml:space="preserve"> </w:t>
            </w:r>
          </w:p>
          <w:p w:rsidR="00734D47" w:rsidRPr="00734D47" w:rsidRDefault="00734D47" w:rsidP="00734D47">
            <w:pPr>
              <w:numPr>
                <w:ilvl w:val="0"/>
                <w:numId w:val="2"/>
              </w:numPr>
              <w:spacing w:before="100" w:beforeAutospacing="1" w:after="100" w:afterAutospacing="1"/>
              <w:rPr>
                <w:rFonts w:ascii="Arial Narrow" w:hAnsi="Arial Narrow" w:cs="Tahoma"/>
                <w:color w:val="4655B0"/>
                <w:sz w:val="28"/>
                <w:szCs w:val="28"/>
              </w:rPr>
            </w:pPr>
            <w:r w:rsidRPr="00734D47">
              <w:rPr>
                <w:rStyle w:val="a6"/>
                <w:rFonts w:ascii="Arial Narrow" w:hAnsi="Arial Narrow" w:cs="Tahoma"/>
                <w:color w:val="1F884C"/>
                <w:sz w:val="28"/>
                <w:szCs w:val="28"/>
              </w:rPr>
              <w:t xml:space="preserve">Общие сведения </w:t>
            </w:r>
            <w:r w:rsidR="00E93021">
              <w:rPr>
                <w:rStyle w:val="a6"/>
                <w:rFonts w:ascii="Arial Narrow" w:hAnsi="Arial Narrow" w:cs="Tahoma"/>
                <w:color w:val="1F884C"/>
                <w:sz w:val="28"/>
                <w:szCs w:val="28"/>
              </w:rPr>
              <w:t>1</w:t>
            </w:r>
            <w:r>
              <w:rPr>
                <w:rStyle w:val="a6"/>
                <w:rFonts w:ascii="Arial Narrow" w:hAnsi="Arial Narrow" w:cs="Tahoma"/>
                <w:color w:val="1F884C"/>
                <w:sz w:val="28"/>
                <w:szCs w:val="28"/>
              </w:rPr>
              <w:t xml:space="preserve">                                   </w:t>
            </w:r>
            <w:r w:rsidRPr="00734D47">
              <w:rPr>
                <w:rFonts w:ascii="Arial Narrow" w:hAnsi="Arial Narrow" w:cs="Tahoma"/>
                <w:b/>
                <w:bCs/>
                <w:color w:val="1F884C"/>
                <w:sz w:val="28"/>
                <w:szCs w:val="28"/>
              </w:rPr>
              <w:br/>
            </w:r>
            <w:r w:rsidRPr="001328D3">
              <w:rPr>
                <w:rFonts w:ascii="Arial Narrow" w:hAnsi="Arial Narrow" w:cs="Tahoma"/>
                <w:sz w:val="28"/>
                <w:szCs w:val="28"/>
              </w:rPr>
              <w:t>Введение. Жестокая статистика</w:t>
            </w:r>
            <w:r w:rsidRPr="00734D47">
              <w:rPr>
                <w:rFonts w:ascii="Arial Narrow" w:hAnsi="Arial Narrow" w:cs="Tahoma"/>
                <w:color w:val="4655B0"/>
                <w:sz w:val="28"/>
                <w:szCs w:val="28"/>
              </w:rPr>
              <w:t xml:space="preserve"> </w:t>
            </w:r>
          </w:p>
          <w:p w:rsidR="00734D47" w:rsidRPr="00734D47" w:rsidRDefault="00734D47" w:rsidP="00734D47">
            <w:pPr>
              <w:numPr>
                <w:ilvl w:val="0"/>
                <w:numId w:val="2"/>
              </w:numPr>
              <w:spacing w:before="100" w:beforeAutospacing="1" w:after="100" w:afterAutospacing="1"/>
              <w:rPr>
                <w:rFonts w:ascii="Arial Narrow" w:hAnsi="Arial Narrow" w:cs="Tahoma"/>
                <w:color w:val="4655B0"/>
                <w:sz w:val="28"/>
                <w:szCs w:val="28"/>
              </w:rPr>
            </w:pPr>
            <w:r w:rsidRPr="001328D3">
              <w:rPr>
                <w:rFonts w:ascii="Arial Narrow" w:hAnsi="Arial Narrow" w:cs="Tahoma"/>
                <w:sz w:val="28"/>
                <w:szCs w:val="28"/>
              </w:rPr>
              <w:t xml:space="preserve">Основные правила профилактики сердечно-сосудистых заболеваний </w:t>
            </w:r>
            <w:r w:rsidR="00E93021">
              <w:rPr>
                <w:rFonts w:ascii="Arial Narrow" w:hAnsi="Arial Narrow" w:cs="Tahoma"/>
                <w:color w:val="4655B0"/>
                <w:sz w:val="28"/>
                <w:szCs w:val="28"/>
              </w:rPr>
              <w:t>3</w:t>
            </w:r>
          </w:p>
          <w:p w:rsidR="00734D47" w:rsidRPr="00734D47" w:rsidRDefault="00734D47" w:rsidP="00734D47">
            <w:pPr>
              <w:numPr>
                <w:ilvl w:val="0"/>
                <w:numId w:val="2"/>
              </w:numPr>
              <w:spacing w:before="100" w:beforeAutospacing="1" w:after="100" w:afterAutospacing="1"/>
              <w:rPr>
                <w:rFonts w:ascii="Arial Narrow" w:hAnsi="Arial Narrow" w:cs="Tahoma"/>
                <w:color w:val="4655B0"/>
                <w:sz w:val="28"/>
                <w:szCs w:val="28"/>
              </w:rPr>
            </w:pPr>
            <w:r w:rsidRPr="001328D3">
              <w:rPr>
                <w:rFonts w:ascii="Arial Narrow" w:hAnsi="Arial Narrow" w:cs="Tahoma"/>
                <w:sz w:val="28"/>
                <w:szCs w:val="28"/>
              </w:rPr>
              <w:t xml:space="preserve">Правильный выбор средства для улучшения работы сердечно-сосудистой системы </w:t>
            </w:r>
            <w:r w:rsidR="00E93021">
              <w:rPr>
                <w:rFonts w:ascii="Arial Narrow" w:hAnsi="Arial Narrow" w:cs="Tahoma"/>
                <w:color w:val="4655B0"/>
                <w:sz w:val="28"/>
                <w:szCs w:val="28"/>
              </w:rPr>
              <w:t>4</w:t>
            </w:r>
          </w:p>
          <w:p w:rsidR="00734D47" w:rsidRPr="00734D47" w:rsidRDefault="00734D47" w:rsidP="00734D47">
            <w:pPr>
              <w:numPr>
                <w:ilvl w:val="0"/>
                <w:numId w:val="2"/>
              </w:numPr>
              <w:spacing w:before="100" w:beforeAutospacing="1" w:after="100" w:afterAutospacing="1"/>
              <w:rPr>
                <w:rFonts w:ascii="Arial Narrow" w:hAnsi="Arial Narrow" w:cs="Tahoma"/>
                <w:color w:val="4655B0"/>
                <w:sz w:val="28"/>
                <w:szCs w:val="28"/>
              </w:rPr>
            </w:pPr>
            <w:r w:rsidRPr="00734D47">
              <w:rPr>
                <w:rStyle w:val="a6"/>
                <w:rFonts w:ascii="Arial Narrow" w:hAnsi="Arial Narrow" w:cs="Tahoma"/>
                <w:color w:val="1F884C"/>
                <w:sz w:val="28"/>
                <w:szCs w:val="28"/>
              </w:rPr>
              <w:t>Коллоидный Кардио Саппорт</w:t>
            </w:r>
            <w:r w:rsidRPr="001328D3">
              <w:rPr>
                <w:rFonts w:ascii="Arial Narrow" w:hAnsi="Arial Narrow" w:cs="Tahoma"/>
                <w:sz w:val="28"/>
                <w:szCs w:val="28"/>
              </w:rPr>
              <w:t xml:space="preserve"> </w:t>
            </w:r>
            <w:r w:rsidR="00E93021" w:rsidRPr="001328D3">
              <w:rPr>
                <w:rFonts w:ascii="Arial Narrow" w:hAnsi="Arial Narrow" w:cs="Tahoma"/>
                <w:sz w:val="28"/>
                <w:szCs w:val="28"/>
              </w:rPr>
              <w:t>5</w:t>
            </w:r>
            <w:r w:rsidRPr="00734D47">
              <w:rPr>
                <w:rFonts w:ascii="Arial Narrow" w:hAnsi="Arial Narrow" w:cs="Tahoma"/>
                <w:color w:val="1F884C"/>
                <w:sz w:val="28"/>
                <w:szCs w:val="28"/>
              </w:rPr>
              <w:br/>
            </w:r>
            <w:r w:rsidRPr="001328D3">
              <w:rPr>
                <w:rFonts w:ascii="Arial Narrow" w:hAnsi="Arial Narrow" w:cs="Tahoma"/>
                <w:sz w:val="28"/>
                <w:szCs w:val="28"/>
              </w:rPr>
              <w:t>Четыре объективных преимущества</w:t>
            </w:r>
            <w:r w:rsidRPr="00734D47">
              <w:rPr>
                <w:rFonts w:ascii="Arial Narrow" w:hAnsi="Arial Narrow" w:cs="Tahoma"/>
                <w:color w:val="4655B0"/>
                <w:sz w:val="28"/>
                <w:szCs w:val="28"/>
              </w:rPr>
              <w:t xml:space="preserve"> </w:t>
            </w:r>
            <w:r w:rsidR="00E93021">
              <w:rPr>
                <w:rFonts w:ascii="Arial Narrow" w:hAnsi="Arial Narrow" w:cs="Tahoma"/>
                <w:color w:val="4655B0"/>
                <w:sz w:val="28"/>
                <w:szCs w:val="28"/>
              </w:rPr>
              <w:t>5</w:t>
            </w:r>
          </w:p>
          <w:p w:rsidR="00734D47" w:rsidRPr="00734D47" w:rsidRDefault="00734D47" w:rsidP="00734D47">
            <w:pPr>
              <w:numPr>
                <w:ilvl w:val="0"/>
                <w:numId w:val="2"/>
              </w:numPr>
              <w:spacing w:before="100" w:beforeAutospacing="1" w:after="100" w:afterAutospacing="1"/>
              <w:rPr>
                <w:rFonts w:ascii="Arial Narrow" w:hAnsi="Arial Narrow" w:cs="Tahoma"/>
                <w:color w:val="4655B0"/>
                <w:sz w:val="28"/>
                <w:szCs w:val="28"/>
              </w:rPr>
            </w:pPr>
            <w:r w:rsidRPr="001328D3">
              <w:rPr>
                <w:rFonts w:ascii="Arial Narrow" w:hAnsi="Arial Narrow" w:cs="Tahoma"/>
                <w:sz w:val="28"/>
                <w:szCs w:val="28"/>
              </w:rPr>
              <w:t xml:space="preserve">Состав </w:t>
            </w:r>
            <w:r w:rsidR="00E93021">
              <w:rPr>
                <w:rFonts w:ascii="Arial Narrow" w:hAnsi="Arial Narrow" w:cs="Tahoma"/>
                <w:color w:val="4655B0"/>
                <w:sz w:val="28"/>
                <w:szCs w:val="28"/>
              </w:rPr>
              <w:t>5</w:t>
            </w:r>
          </w:p>
          <w:p w:rsidR="00734D47" w:rsidRPr="00734D47" w:rsidRDefault="00734D47" w:rsidP="00734D47">
            <w:pPr>
              <w:numPr>
                <w:ilvl w:val="0"/>
                <w:numId w:val="2"/>
              </w:numPr>
              <w:spacing w:before="100" w:beforeAutospacing="1" w:after="100" w:afterAutospacing="1"/>
              <w:rPr>
                <w:rFonts w:ascii="Arial Narrow" w:hAnsi="Arial Narrow" w:cs="Tahoma"/>
                <w:color w:val="4655B0"/>
                <w:sz w:val="28"/>
                <w:szCs w:val="28"/>
              </w:rPr>
            </w:pPr>
            <w:r w:rsidRPr="001328D3">
              <w:rPr>
                <w:rFonts w:ascii="Arial Narrow" w:hAnsi="Arial Narrow" w:cs="Tahoma"/>
                <w:sz w:val="28"/>
                <w:szCs w:val="28"/>
              </w:rPr>
              <w:t xml:space="preserve">Общие свойства </w:t>
            </w:r>
            <w:r w:rsidR="00E93021">
              <w:rPr>
                <w:rFonts w:ascii="Arial Narrow" w:hAnsi="Arial Narrow" w:cs="Tahoma"/>
                <w:color w:val="4655B0"/>
                <w:sz w:val="28"/>
                <w:szCs w:val="28"/>
              </w:rPr>
              <w:t>12</w:t>
            </w:r>
          </w:p>
          <w:p w:rsidR="00734D47" w:rsidRPr="00734D47" w:rsidRDefault="00734D47" w:rsidP="00734D47">
            <w:pPr>
              <w:numPr>
                <w:ilvl w:val="0"/>
                <w:numId w:val="2"/>
              </w:numPr>
              <w:spacing w:before="100" w:beforeAutospacing="1" w:after="100" w:afterAutospacing="1"/>
              <w:rPr>
                <w:rFonts w:ascii="Arial Narrow" w:hAnsi="Arial Narrow" w:cs="Tahoma"/>
                <w:color w:val="4655B0"/>
                <w:sz w:val="28"/>
                <w:szCs w:val="28"/>
              </w:rPr>
            </w:pPr>
            <w:r w:rsidRPr="001328D3">
              <w:rPr>
                <w:rFonts w:ascii="Arial Narrow" w:hAnsi="Arial Narrow" w:cs="Tahoma"/>
                <w:sz w:val="28"/>
                <w:szCs w:val="28"/>
              </w:rPr>
              <w:t xml:space="preserve">Основные рекомендации по применению </w:t>
            </w:r>
            <w:r w:rsidR="00E93021">
              <w:rPr>
                <w:rFonts w:ascii="Arial Narrow" w:hAnsi="Arial Narrow" w:cs="Tahoma"/>
                <w:color w:val="4655B0"/>
                <w:sz w:val="28"/>
                <w:szCs w:val="28"/>
              </w:rPr>
              <w:t>12</w:t>
            </w:r>
          </w:p>
          <w:p w:rsidR="00734D47" w:rsidRPr="00734D47" w:rsidRDefault="00734D47" w:rsidP="00734D47">
            <w:pPr>
              <w:numPr>
                <w:ilvl w:val="0"/>
                <w:numId w:val="2"/>
              </w:numPr>
              <w:spacing w:before="100" w:beforeAutospacing="1" w:after="100" w:afterAutospacing="1"/>
              <w:rPr>
                <w:rFonts w:ascii="Arial Narrow" w:hAnsi="Arial Narrow" w:cs="Tahoma"/>
                <w:color w:val="4655B0"/>
                <w:sz w:val="28"/>
                <w:szCs w:val="28"/>
              </w:rPr>
            </w:pPr>
            <w:r w:rsidRPr="001328D3">
              <w:rPr>
                <w:rFonts w:ascii="Arial Narrow" w:hAnsi="Arial Narrow" w:cs="Tahoma"/>
                <w:sz w:val="28"/>
                <w:szCs w:val="28"/>
              </w:rPr>
              <w:t xml:space="preserve">Основные задачи </w:t>
            </w:r>
            <w:r w:rsidR="00E93021">
              <w:rPr>
                <w:rFonts w:ascii="Arial Narrow" w:hAnsi="Arial Narrow" w:cs="Tahoma"/>
                <w:color w:val="4655B0"/>
                <w:sz w:val="28"/>
                <w:szCs w:val="28"/>
              </w:rPr>
              <w:t>13</w:t>
            </w:r>
          </w:p>
          <w:p w:rsidR="00734D47" w:rsidRPr="00734D47" w:rsidRDefault="00734D47" w:rsidP="00734D47">
            <w:pPr>
              <w:numPr>
                <w:ilvl w:val="0"/>
                <w:numId w:val="2"/>
              </w:numPr>
              <w:spacing w:before="100" w:beforeAutospacing="1" w:after="100" w:afterAutospacing="1"/>
              <w:rPr>
                <w:rFonts w:ascii="Arial Narrow" w:hAnsi="Arial Narrow" w:cs="Tahoma"/>
                <w:color w:val="4655B0"/>
                <w:sz w:val="28"/>
                <w:szCs w:val="28"/>
              </w:rPr>
            </w:pPr>
            <w:r w:rsidRPr="001328D3">
              <w:rPr>
                <w:rFonts w:ascii="Arial Narrow" w:hAnsi="Arial Narrow" w:cs="Tahoma"/>
                <w:sz w:val="28"/>
                <w:szCs w:val="28"/>
              </w:rPr>
              <w:t xml:space="preserve">Тест. Оцените риск развития заболеваний сердечно-сосудистой системы </w:t>
            </w:r>
            <w:r w:rsidR="00E93021">
              <w:rPr>
                <w:rFonts w:ascii="Arial Narrow" w:hAnsi="Arial Narrow" w:cs="Tahoma"/>
                <w:color w:val="4655B0"/>
                <w:sz w:val="28"/>
                <w:szCs w:val="28"/>
              </w:rPr>
              <w:t>14</w:t>
            </w:r>
          </w:p>
          <w:p w:rsidR="00734D47" w:rsidRPr="00734D47" w:rsidRDefault="00734D47" w:rsidP="00734D47">
            <w:pPr>
              <w:numPr>
                <w:ilvl w:val="0"/>
                <w:numId w:val="2"/>
              </w:numPr>
              <w:spacing w:before="100" w:beforeAutospacing="1" w:after="100" w:afterAutospacing="1"/>
              <w:rPr>
                <w:rFonts w:ascii="Arial Narrow" w:hAnsi="Arial Narrow" w:cs="Tahoma"/>
                <w:color w:val="4655B0"/>
                <w:sz w:val="28"/>
                <w:szCs w:val="28"/>
              </w:rPr>
            </w:pPr>
            <w:r w:rsidRPr="001328D3">
              <w:rPr>
                <w:rFonts w:ascii="Arial Narrow" w:hAnsi="Arial Narrow" w:cs="Tahoma"/>
                <w:sz w:val="28"/>
                <w:szCs w:val="28"/>
              </w:rPr>
              <w:t xml:space="preserve">Клинические наблюдения </w:t>
            </w:r>
            <w:r w:rsidR="00E93021">
              <w:rPr>
                <w:rFonts w:ascii="Arial Narrow" w:hAnsi="Arial Narrow" w:cs="Tahoma"/>
                <w:color w:val="4655B0"/>
                <w:sz w:val="28"/>
                <w:szCs w:val="28"/>
              </w:rPr>
              <w:t>15</w:t>
            </w:r>
          </w:p>
          <w:p w:rsidR="00734D47" w:rsidRPr="00734D47" w:rsidRDefault="00734D47" w:rsidP="00734D47">
            <w:pPr>
              <w:numPr>
                <w:ilvl w:val="0"/>
                <w:numId w:val="2"/>
              </w:numPr>
              <w:spacing w:before="100" w:beforeAutospacing="1" w:after="100" w:afterAutospacing="1"/>
              <w:rPr>
                <w:rFonts w:ascii="Arial Narrow" w:hAnsi="Arial Narrow" w:cs="Tahoma"/>
                <w:color w:val="4655B0"/>
                <w:sz w:val="28"/>
                <w:szCs w:val="28"/>
              </w:rPr>
            </w:pPr>
            <w:r w:rsidRPr="001328D3">
              <w:rPr>
                <w:rFonts w:ascii="Arial Narrow" w:hAnsi="Arial Narrow" w:cs="Tahoma"/>
                <w:sz w:val="28"/>
                <w:szCs w:val="28"/>
              </w:rPr>
              <w:t xml:space="preserve">Разновидности заболеваний сердечно-сосудистой системы </w:t>
            </w:r>
            <w:r w:rsidR="003A5385">
              <w:rPr>
                <w:rFonts w:ascii="Arial Narrow" w:hAnsi="Arial Narrow" w:cs="Tahoma"/>
                <w:color w:val="4655B0"/>
                <w:sz w:val="28"/>
                <w:szCs w:val="28"/>
              </w:rPr>
              <w:t>15</w:t>
            </w:r>
          </w:p>
          <w:p w:rsidR="00734D47" w:rsidRPr="00734D47" w:rsidRDefault="00734D47" w:rsidP="00734D47">
            <w:pPr>
              <w:numPr>
                <w:ilvl w:val="0"/>
                <w:numId w:val="2"/>
              </w:numPr>
              <w:spacing w:before="100" w:beforeAutospacing="1" w:after="100" w:afterAutospacing="1"/>
              <w:rPr>
                <w:rFonts w:ascii="Arial Narrow" w:hAnsi="Arial Narrow" w:cs="Tahoma"/>
                <w:color w:val="4655B0"/>
                <w:sz w:val="28"/>
                <w:szCs w:val="28"/>
              </w:rPr>
            </w:pPr>
            <w:r w:rsidRPr="001328D3">
              <w:rPr>
                <w:rFonts w:ascii="Arial Narrow" w:hAnsi="Arial Narrow" w:cs="Tahoma"/>
                <w:sz w:val="28"/>
                <w:szCs w:val="28"/>
              </w:rPr>
              <w:t xml:space="preserve">Добивайтесь максимального эффекта. Рекомендуемые сочетания коллоидных фитоформул </w:t>
            </w:r>
            <w:r w:rsidR="003A5385">
              <w:rPr>
                <w:rFonts w:ascii="Arial Narrow" w:hAnsi="Arial Narrow" w:cs="Tahoma"/>
                <w:color w:val="4655B0"/>
                <w:sz w:val="28"/>
                <w:szCs w:val="28"/>
              </w:rPr>
              <w:t>22</w:t>
            </w:r>
          </w:p>
          <w:p w:rsidR="00734D47" w:rsidRPr="00734D47" w:rsidRDefault="00734D47" w:rsidP="00734D47">
            <w:pPr>
              <w:pStyle w:val="a5"/>
              <w:jc w:val="center"/>
              <w:rPr>
                <w:rFonts w:ascii="Arial Narrow" w:hAnsi="Arial Narrow" w:cs="Tahoma"/>
                <w:color w:val="4655B0"/>
                <w:sz w:val="28"/>
                <w:szCs w:val="28"/>
                <w:u w:val="single"/>
              </w:rPr>
            </w:pPr>
            <w:bookmarkStart w:id="0" w:name="1"/>
            <w:bookmarkEnd w:id="0"/>
            <w:r w:rsidRPr="00734D47">
              <w:rPr>
                <w:rFonts w:ascii="Arial Narrow" w:hAnsi="Arial Narrow" w:cs="Tahoma"/>
                <w:b/>
                <w:color w:val="4655B0"/>
                <w:sz w:val="28"/>
                <w:szCs w:val="28"/>
                <w:u w:val="single"/>
              </w:rPr>
              <w:t>ОБЩИЕ СВЕДЕНИЯ</w:t>
            </w:r>
            <w:r w:rsidRPr="00734D47">
              <w:rPr>
                <w:rFonts w:ascii="Arial Narrow" w:hAnsi="Arial Narrow" w:cs="Tahoma"/>
                <w:color w:val="4655B0"/>
                <w:sz w:val="28"/>
                <w:szCs w:val="28"/>
                <w:u w:val="single"/>
              </w:rPr>
              <w:t xml:space="preserve"> </w:t>
            </w:r>
            <w:r w:rsidRPr="00734D47">
              <w:rPr>
                <w:rFonts w:ascii="Arial Narrow" w:hAnsi="Arial Narrow" w:cs="Tahoma"/>
                <w:color w:val="4655B0"/>
                <w:sz w:val="28"/>
                <w:szCs w:val="28"/>
                <w:u w:val="single"/>
              </w:rPr>
              <w:br/>
            </w:r>
            <w:r w:rsidRPr="00734D47">
              <w:rPr>
                <w:rFonts w:ascii="Arial Narrow" w:hAnsi="Arial Narrow" w:cs="Tahoma"/>
                <w:b/>
                <w:color w:val="4655B0"/>
                <w:sz w:val="28"/>
                <w:szCs w:val="28"/>
                <w:u w:val="single"/>
              </w:rPr>
              <w:t>Введение. Жестокая статистика</w:t>
            </w:r>
            <w:r w:rsidRPr="00734D47">
              <w:rPr>
                <w:rFonts w:ascii="Arial Narrow" w:hAnsi="Arial Narrow" w:cs="Tahoma"/>
                <w:color w:val="4655B0"/>
                <w:sz w:val="28"/>
                <w:szCs w:val="28"/>
                <w:u w:val="single"/>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Ученые из Лозаннского университета (Швейцария) подготовили для Всемирной организации здравоохранения доклад по статистике сердечно-сосудистых заболеваний в 34 странах мира, начиная с 1972 г. По смертности от этих болезней Россия, увы, заняла первое место, опередив прежнего лидера – Румынию.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В то время как американцы в последние 30 лет дружно воевали с холестерином и трусцой «убегали от инфаркта», мы то строили социализм, то занимались перестройкой, а по поводу здорового образа жизни в основном только иронизировали. И вот результат: в США смертность от сердечно-сосудистых заболеваний снизилась вдвое: в 70-е гг. на 100 тыс. американцев приходилось 300 летальных исходов, сегодня – 150. В соседней с нами Европе смертность от заболеваний сердца и сосудов еще меньше – 100 случаев на 100 тысяч населения. А 30 лет назад она была в 1,5 раза выше!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«Даже в странах, где уровень жизни за последние 10–15 лет упал, есть тенденция к снижению числа умерших от инфарктов миокарда и инсультов, но только не в России», – утверждает Фабио Леви, профессор Лозаннского университета, руководивший рабочей группой. Его статистика по России выглядит просто фантастически: из 100 тысяч человек только от инфаркта миокарда у нас ежегодно умирает 330 мужчин и 154 женщины, а от инсультов – 250 мужчин и 230 женщин. Правда, по мнению Владимира Работникова, известнейшего кардиохирурга, профессора Научного центра сердечно-сосудистой хирургии им. А. Н. Бакулева РАМН, эти цифры несколько выше реальных показателей. Но, тем не менее, в России действительно имеет место чрезвычайно широкая распространенность ишемической болезни сердца, инсультов и артериальной гипертонии.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Кстати, артериальная гипертония часто является основой всех остальных заболеваний: высокое артериальное давление способствует отложению атеросклеротических бляшек в сосудах, что способствует развитию ишемической болезни сердца и инсульт ов. Именно эти болезни и ведут к подавляющему количеству смертей у людей с сердечно-сосудистой патологией.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Факторы риска.</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Основные факторы риска, ведущие к развитию сердечно-сосудистых заболеваний: </w:t>
            </w:r>
          </w:p>
          <w:p w:rsidR="00734D47" w:rsidRPr="00734D47" w:rsidRDefault="00734D47" w:rsidP="00734D47">
            <w:pPr>
              <w:numPr>
                <w:ilvl w:val="0"/>
                <w:numId w:val="3"/>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высокое артериальное давление; </w:t>
            </w:r>
          </w:p>
          <w:p w:rsidR="00734D47" w:rsidRPr="00734D47" w:rsidRDefault="00734D47" w:rsidP="00734D47">
            <w:pPr>
              <w:numPr>
                <w:ilvl w:val="0"/>
                <w:numId w:val="3"/>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возраст: мужчины старше 40 лет, женщины старше 50 лет; </w:t>
            </w:r>
          </w:p>
          <w:p w:rsidR="00734D47" w:rsidRPr="00734D47" w:rsidRDefault="00734D47" w:rsidP="00734D47">
            <w:pPr>
              <w:numPr>
                <w:ilvl w:val="0"/>
                <w:numId w:val="3"/>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психоэмоциональные нагрузки; </w:t>
            </w:r>
          </w:p>
          <w:p w:rsidR="00734D47" w:rsidRPr="00734D47" w:rsidRDefault="00734D47" w:rsidP="00734D47">
            <w:pPr>
              <w:numPr>
                <w:ilvl w:val="0"/>
                <w:numId w:val="3"/>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сердечно-сосудистые заболевания у близких родственников; </w:t>
            </w:r>
          </w:p>
          <w:p w:rsidR="00734D47" w:rsidRPr="00734D47" w:rsidRDefault="00734D47" w:rsidP="00734D47">
            <w:pPr>
              <w:numPr>
                <w:ilvl w:val="0"/>
                <w:numId w:val="3"/>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сахарный диабет; </w:t>
            </w:r>
          </w:p>
          <w:p w:rsidR="00734D47" w:rsidRPr="00734D47" w:rsidRDefault="00734D47" w:rsidP="00734D47">
            <w:pPr>
              <w:numPr>
                <w:ilvl w:val="0"/>
                <w:numId w:val="3"/>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ожирение; </w:t>
            </w:r>
          </w:p>
          <w:p w:rsidR="00734D47" w:rsidRPr="00734D47" w:rsidRDefault="00734D47" w:rsidP="00734D47">
            <w:pPr>
              <w:numPr>
                <w:ilvl w:val="0"/>
                <w:numId w:val="3"/>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общий холестерин более 5,5 ммоль/л; </w:t>
            </w:r>
          </w:p>
          <w:p w:rsidR="00734D47" w:rsidRPr="00734D47" w:rsidRDefault="00734D47" w:rsidP="00734D47">
            <w:pPr>
              <w:numPr>
                <w:ilvl w:val="0"/>
                <w:numId w:val="3"/>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курение.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Почему необходима активная профилактика сердечно-сосудистых заболеваний</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Пять базовых факторов</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1. Сердечно-сосудистые заболевания являются главной причиной внезапной смерти, а также становятся причиной потери трудоспособности.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2. Основная патология – атеросклероз: может бессимптомно развиваться на протяжении многих лет и обычно прогрессирует со временем.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3. Инфаркт миокарда, инсульт и смерть часто происходят внезапно и до начала лечебных мероприятий, поэтому многие терапевтические вмешательства являются </w:t>
            </w:r>
            <w:r w:rsidR="003A5385" w:rsidRPr="00734D47">
              <w:rPr>
                <w:rFonts w:ascii="Arial Narrow" w:hAnsi="Arial Narrow" w:cs="Tahoma"/>
                <w:color w:val="4655B0"/>
                <w:sz w:val="28"/>
                <w:szCs w:val="28"/>
              </w:rPr>
              <w:t>неэффективными</w:t>
            </w:r>
            <w:r w:rsidRPr="00734D47">
              <w:rPr>
                <w:rFonts w:ascii="Arial Narrow" w:hAnsi="Arial Narrow" w:cs="Tahoma"/>
                <w:color w:val="4655B0"/>
                <w:sz w:val="28"/>
                <w:szCs w:val="28"/>
              </w:rPr>
              <w:t xml:space="preserve">. Следовательно, профилактическим мероприятиям необходимо уделять большое внимание.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4. Большинство случаев возникновения сердечно-сосудистых заболеваний связано с образом жизни и психофизиологическими факторами, которые пациент в состоянии измен ять и контролировать.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5. Уменьшение количества факторов риска убедительно демонстрирует снижение заболеваемости и смертности у лиц с сердечно-сосудистыми заболеваниями.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Человечество за многие века приобрело огромный опыт лекарской практики, целит</w:t>
            </w:r>
            <w:r w:rsidR="003A5385">
              <w:rPr>
                <w:rFonts w:ascii="Arial Narrow" w:hAnsi="Arial Narrow" w:cs="Tahoma"/>
                <w:color w:val="4655B0"/>
                <w:sz w:val="28"/>
                <w:szCs w:val="28"/>
              </w:rPr>
              <w:t>е</w:t>
            </w:r>
            <w:r w:rsidRPr="00734D47">
              <w:rPr>
                <w:rFonts w:ascii="Arial Narrow" w:hAnsi="Arial Narrow" w:cs="Tahoma"/>
                <w:color w:val="4655B0"/>
                <w:sz w:val="28"/>
                <w:szCs w:val="28"/>
              </w:rPr>
              <w:t xml:space="preserve">льства. Но без современных технологий переработки целебных трав эти знания трудно, подчас невозможно реализовать практически. Поэтому никого не удивит утверждение, что эффективное современное средство можно создать, лишь используя два аспекта человеческих знаний: опыт народного целительства, с одной стороны, и современные технологии с другой. На стыке этих двух областей знаний и создает коллоидные фитоформулы Компания ЭД Медицин, Великобритания.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Компания ЭД Медицин в течение длительного времени проводит исследования коллоидных фитоформул по широкой гамме различных заболеваний. Как результат на мировом рынке, в том числе и на территории стран СНГ, появились новейшие средства, соответствующие мировым стандартам, позволяющие эффективно улучшить состояние сердечно-сосудистой системы.</w:t>
            </w:r>
            <w:r w:rsidR="003A5385">
              <w:rPr>
                <w:rFonts w:ascii="Arial Narrow" w:hAnsi="Arial Narrow" w:cs="Tahoma"/>
                <w:color w:val="4655B0"/>
                <w:sz w:val="28"/>
                <w:szCs w:val="28"/>
              </w:rPr>
              <w:t xml:space="preserve"> </w:t>
            </w:r>
            <w:r w:rsidRPr="00734D47">
              <w:rPr>
                <w:rFonts w:ascii="Arial Narrow" w:hAnsi="Arial Narrow" w:cs="Tahoma"/>
                <w:color w:val="4655B0"/>
                <w:sz w:val="28"/>
                <w:szCs w:val="28"/>
              </w:rPr>
              <w:t xml:space="preserve">Сегодня коллоидные фитоформулы успешно применяются врачами многих стран мира. Врачи, сотрудничающие с Компанией ЭД Медицин, отмечают высокую эффективность и безопасность коллоидных фитоформул ЭД Медицин при различных хронических заболеваниях, в том числе и тяжелых. </w:t>
            </w:r>
            <w:bookmarkStart w:id="1" w:name="2"/>
            <w:bookmarkEnd w:id="1"/>
          </w:p>
          <w:p w:rsidR="00734D47" w:rsidRPr="00734D47" w:rsidRDefault="00734D47" w:rsidP="00734D47">
            <w:pPr>
              <w:pStyle w:val="a5"/>
              <w:jc w:val="center"/>
              <w:rPr>
                <w:rFonts w:ascii="Arial Narrow" w:hAnsi="Arial Narrow" w:cs="Tahoma"/>
                <w:color w:val="4655B0"/>
                <w:sz w:val="28"/>
                <w:szCs w:val="28"/>
                <w:u w:val="single"/>
              </w:rPr>
            </w:pPr>
            <w:r w:rsidRPr="00734D47">
              <w:rPr>
                <w:rFonts w:ascii="Arial Narrow" w:hAnsi="Arial Narrow" w:cs="Tahoma"/>
                <w:b/>
                <w:bCs/>
                <w:color w:val="4655B0"/>
                <w:sz w:val="28"/>
                <w:szCs w:val="28"/>
                <w:u w:val="single"/>
              </w:rPr>
              <w:t xml:space="preserve">Основные правила профилактики сердечно-сосудистых заболеваний.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 xml:space="preserve">1. Соблюдайте диету.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Правильно подобранная диета способствует нормализации массы тела, артериального давления, липидного обмена. Она контролирует уровень глюкозы в крови и снижает вероятность возникновения тромбоза.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Общие рекомендации, которые необходимо адаптировать в соответствии с национальными особенностями: </w:t>
            </w:r>
          </w:p>
          <w:p w:rsidR="00734D47" w:rsidRPr="00734D47" w:rsidRDefault="00734D47" w:rsidP="00734D47">
            <w:pPr>
              <w:numPr>
                <w:ilvl w:val="0"/>
                <w:numId w:val="4"/>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разнообразить рацион питания; потребление калорий должно быть отрегулировано для поддержания идеальной массы тела; </w:t>
            </w:r>
          </w:p>
          <w:p w:rsidR="00734D47" w:rsidRPr="00734D47" w:rsidRDefault="00734D47" w:rsidP="00734D47">
            <w:pPr>
              <w:numPr>
                <w:ilvl w:val="0"/>
                <w:numId w:val="4"/>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предпочтительны: овощи и фрукты, неочищенные злаки и хлеб грубого помола, молочные продукты с низким содержанием жира, обезжиренные диетические продукты, постное мясо и рыба (рыбий жир и омега-3-полиненасыщенные жирные кислоты обладают специфическими защитными свойствами); </w:t>
            </w:r>
          </w:p>
          <w:p w:rsidR="00734D47" w:rsidRPr="00734D47" w:rsidRDefault="00734D47" w:rsidP="00734D47">
            <w:pPr>
              <w:numPr>
                <w:ilvl w:val="0"/>
                <w:numId w:val="4"/>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общее потребление жиров не должно превышать 30 % суточной калорийности, доля насыщенных жиров не должна превышать треть от общего потребления жиров.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2. Проявляйте физическую активность</w:t>
            </w:r>
            <w:r w:rsidRPr="00734D47">
              <w:rPr>
                <w:rFonts w:ascii="Arial Narrow" w:hAnsi="Arial Narrow" w:cs="Tahoma"/>
                <w:color w:val="4655B0"/>
                <w:sz w:val="28"/>
                <w:szCs w:val="28"/>
              </w:rPr>
              <w:t xml:space="preserve"> .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Физические упражнения существенно укрепляют сердечно-сосудистую систему и снижают риск развития сердечно - сосудистых заболеваний. Рекомендуется ежедневная 30-минутная прогулка, велосипед, плавание, гольф, танцы, теннис, бег трусцой и т.п.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3. Боритесь с ожирением.</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 xml:space="preserve">4. Следите за артериальным давлением.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6. Контролируйте уровень липидов крови.</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В целом уровень общего холестерина плазмы крови должен быть не выше, а лучше – ниже 5, 2 ммоль/л: при более высоких цифрах существенно повышается риск возникновения сердечно-сосудистой патологии.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 xml:space="preserve">7. При сахарном диабете держите под контролем уровень сахара в крови.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Сахарный диабет и сахароснижающие лекарственные средства зачастую провоцирует развитие сердечно-сосудистых заболеваний.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 xml:space="preserve">8. Откажитесь от курения.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9. Регулярно принимайте БАД, снижающие риск возникновения и развития болезней сердечно-сосудистой системы.</w:t>
            </w:r>
            <w:r w:rsidRPr="00734D47">
              <w:rPr>
                <w:rFonts w:ascii="Arial Narrow" w:hAnsi="Arial Narrow" w:cs="Tahoma"/>
                <w:color w:val="4655B0"/>
                <w:sz w:val="28"/>
                <w:szCs w:val="28"/>
              </w:rPr>
              <w:t xml:space="preserve"> </w:t>
            </w:r>
            <w:bookmarkStart w:id="2" w:name="3"/>
            <w:bookmarkEnd w:id="2"/>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Правильный выбор средства для улучшения работы сердечно-сосудистой системы.</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Выберите для себя средство, обязательно содержащее нижеперечисленные свойства: </w:t>
            </w:r>
          </w:p>
          <w:p w:rsidR="00734D47" w:rsidRPr="00734D47" w:rsidRDefault="00734D47" w:rsidP="00734D47">
            <w:pPr>
              <w:pStyle w:val="a5"/>
              <w:rPr>
                <w:rFonts w:ascii="Arial Narrow" w:hAnsi="Arial Narrow" w:cs="Tahoma"/>
                <w:color w:val="4655B0"/>
                <w:sz w:val="28"/>
                <w:szCs w:val="28"/>
              </w:rPr>
            </w:pPr>
            <w:r w:rsidRPr="00734D47">
              <w:rPr>
                <w:rStyle w:val="a6"/>
                <w:rFonts w:ascii="Arial Narrow" w:hAnsi="Arial Narrow" w:cs="Tahoma"/>
                <w:color w:val="4655B0"/>
                <w:sz w:val="28"/>
                <w:szCs w:val="28"/>
              </w:rPr>
              <w:t>1. Высокая биодоступность.</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Биоактивные компоненты должны гарантированно усваиваться клетками.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2. Оптимальный состав и многоплановое действие</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Биоактивные вещества должны находиться в формуле в оптимальном соотношении и в достаточном количестве. Они должны быть подобраны согласно «правилу конкурентного усвоения». Иными словами, биоактивные ингредиенты должны взаимно стимулировать усвоение друг друга клетками организма, а не препятствовать этому. К тому же, БАД должна воздействовать на все основные звенья развития сердечно-сосудистой патологии – улучшать работу сердца и сосудов, повышать иммунитет, улучшать реологические свойства крови (снижать ее вязкость, улучшать ее текучесть по сосудам), а также устранять психоэмоциональный дискомфорт, который является провоцирующим фактором при заболеваниях сердечно-сосудистой системы.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3. Способность максимально быстро производить ощутимый эффект</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Биоактивные компоненты должны быстро усваиваться клетками организма.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4. Стойкий и длительный эффект</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БАД должна способствовать созданию стойких компенсаторных явлений.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5. Безопасность.</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Биоактивная формула должна состоять только из биоактивных компонентов, проверенных на безопасность и с клинически доказанной, подтвержденной на практике эффективностью.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ЭТИМ КРИТЕРИЯМ ОТВЕЧАЕТ </w:t>
            </w:r>
            <w:r w:rsidRPr="001328D3">
              <w:rPr>
                <w:rFonts w:ascii="Arial Narrow" w:hAnsi="Arial Narrow" w:cs="Tahoma"/>
                <w:sz w:val="28"/>
                <w:szCs w:val="28"/>
              </w:rPr>
              <w:t>КОЛЛОИДНАЯ ФИТОФОРМУЛА «КАРДИО САППОРТ»</w:t>
            </w:r>
            <w:r w:rsidRPr="00734D47">
              <w:rPr>
                <w:rFonts w:ascii="Arial Narrow" w:hAnsi="Arial Narrow" w:cs="Tahoma"/>
                <w:color w:val="4655B0"/>
                <w:sz w:val="28"/>
                <w:szCs w:val="28"/>
              </w:rPr>
              <w:t xml:space="preserve"> ПРОИЗВОДСТВА КОМПАНИИ ЭД Медицин. </w:t>
            </w:r>
            <w:bookmarkStart w:id="3" w:name="4"/>
            <w:bookmarkEnd w:id="3"/>
          </w:p>
          <w:p w:rsidR="00E93021" w:rsidRDefault="00734D47" w:rsidP="00734D47">
            <w:pPr>
              <w:pStyle w:val="a5"/>
              <w:jc w:val="center"/>
              <w:rPr>
                <w:rFonts w:ascii="Arial Narrow" w:hAnsi="Arial Narrow" w:cs="Tahoma"/>
                <w:b/>
                <w:bCs/>
                <w:color w:val="4655B0"/>
                <w:sz w:val="28"/>
                <w:szCs w:val="28"/>
              </w:rPr>
            </w:pPr>
            <w:r w:rsidRPr="001328D3">
              <w:rPr>
                <w:rFonts w:ascii="Arial Narrow" w:hAnsi="Arial Narrow" w:cs="Tahoma"/>
                <w:b/>
                <w:bCs/>
                <w:sz w:val="28"/>
                <w:szCs w:val="28"/>
              </w:rPr>
              <w:t>Коллоидный Кардио Саппорт</w:t>
            </w:r>
            <w:r w:rsidRPr="00734D47">
              <w:rPr>
                <w:rFonts w:ascii="Arial Narrow" w:hAnsi="Arial Narrow" w:cs="Tahoma"/>
                <w:b/>
                <w:bCs/>
                <w:color w:val="4655B0"/>
                <w:sz w:val="28"/>
                <w:szCs w:val="28"/>
              </w:rPr>
              <w:t xml:space="preserve">.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Четыре объективных преимущества.</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color w:val="4655B0"/>
                <w:sz w:val="28"/>
                <w:szCs w:val="28"/>
              </w:rPr>
              <w:t xml:space="preserve">1. </w:t>
            </w:r>
            <w:r w:rsidRPr="001328D3">
              <w:rPr>
                <w:rFonts w:ascii="Arial Narrow" w:hAnsi="Arial Narrow" w:cs="Tahoma"/>
                <w:sz w:val="28"/>
                <w:szCs w:val="28"/>
              </w:rPr>
              <w:t>Кардио Саппорт</w:t>
            </w:r>
            <w:r w:rsidRPr="00734D47">
              <w:rPr>
                <w:rFonts w:ascii="Arial Narrow" w:hAnsi="Arial Narrow" w:cs="Tahoma"/>
                <w:color w:val="4655B0"/>
                <w:sz w:val="28"/>
                <w:szCs w:val="28"/>
              </w:rPr>
              <w:t xml:space="preserve"> </w:t>
            </w:r>
            <w:r w:rsidRPr="00734D47">
              <w:rPr>
                <w:rFonts w:ascii="Arial Narrow" w:hAnsi="Arial Narrow" w:cs="Tahoma"/>
                <w:b/>
                <w:color w:val="4655B0"/>
                <w:sz w:val="28"/>
                <w:szCs w:val="28"/>
              </w:rPr>
              <w:t>обладает комплексным воздействием</w:t>
            </w:r>
            <w:r w:rsidRPr="00734D47">
              <w:rPr>
                <w:rFonts w:ascii="Arial Narrow" w:hAnsi="Arial Narrow" w:cs="Tahoma"/>
                <w:color w:val="4655B0"/>
                <w:sz w:val="28"/>
                <w:szCs w:val="28"/>
              </w:rPr>
              <w:t xml:space="preserve"> как непосредственно на сердечно-сосудистую систему, так и на регуляторные механизмы, в частности</w:t>
            </w:r>
            <w:r w:rsidRPr="00734D47">
              <w:rPr>
                <w:rFonts w:ascii="Arial Narrow" w:hAnsi="Arial Narrow" w:cs="Tahoma"/>
                <w:i/>
                <w:iCs/>
                <w:color w:val="4655B0"/>
                <w:sz w:val="28"/>
                <w:szCs w:val="28"/>
              </w:rPr>
              <w:t>,</w:t>
            </w:r>
            <w:r w:rsidRPr="00734D47">
              <w:rPr>
                <w:rFonts w:ascii="Arial Narrow" w:hAnsi="Arial Narrow" w:cs="Tahoma"/>
                <w:color w:val="4655B0"/>
                <w:sz w:val="28"/>
                <w:szCs w:val="28"/>
              </w:rPr>
              <w:t xml:space="preserve"> нервной системы, что позволяет существенно повысить эффект от фитоформулы.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color w:val="4655B0"/>
                <w:sz w:val="28"/>
                <w:szCs w:val="28"/>
              </w:rPr>
              <w:t xml:space="preserve">2. </w:t>
            </w:r>
            <w:r w:rsidRPr="001328D3">
              <w:rPr>
                <w:rFonts w:ascii="Arial Narrow" w:hAnsi="Arial Narrow" w:cs="Tahoma"/>
                <w:sz w:val="28"/>
                <w:szCs w:val="28"/>
              </w:rPr>
              <w:t>Кардио Саппорт</w:t>
            </w:r>
            <w:r w:rsidRPr="00734D47">
              <w:rPr>
                <w:rFonts w:ascii="Arial Narrow" w:hAnsi="Arial Narrow" w:cs="Tahoma"/>
                <w:color w:val="4655B0"/>
                <w:sz w:val="28"/>
                <w:szCs w:val="28"/>
              </w:rPr>
              <w:t xml:space="preserve"> не является синтетическим лекарственным средством, поэтому мы можем говорить </w:t>
            </w:r>
            <w:r w:rsidRPr="00734D47">
              <w:rPr>
                <w:rFonts w:ascii="Arial Narrow" w:hAnsi="Arial Narrow" w:cs="Tahoma"/>
                <w:b/>
                <w:color w:val="4655B0"/>
                <w:sz w:val="28"/>
                <w:szCs w:val="28"/>
              </w:rPr>
              <w:t>о мягком регулирующем действии</w:t>
            </w:r>
            <w:r w:rsidRPr="00734D47">
              <w:rPr>
                <w:rFonts w:ascii="Arial Narrow" w:hAnsi="Arial Narrow" w:cs="Tahoma"/>
                <w:color w:val="4655B0"/>
                <w:sz w:val="28"/>
                <w:szCs w:val="28"/>
              </w:rPr>
              <w:t xml:space="preserve"> на сердечно-сосудистую систему, без грубого насильственного вмешательства в биохимические процессы.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color w:val="4655B0"/>
                <w:sz w:val="28"/>
                <w:szCs w:val="28"/>
              </w:rPr>
              <w:t xml:space="preserve">3. </w:t>
            </w:r>
            <w:r w:rsidRPr="00734D47">
              <w:rPr>
                <w:rFonts w:ascii="Arial Narrow" w:hAnsi="Arial Narrow" w:cs="Tahoma"/>
                <w:b/>
                <w:bCs/>
                <w:color w:val="4655B0"/>
                <w:sz w:val="28"/>
                <w:szCs w:val="28"/>
              </w:rPr>
              <w:t xml:space="preserve">Содержит ингредиенты с клинической эффективностью, </w:t>
            </w:r>
            <w:r w:rsidRPr="00734D47">
              <w:rPr>
                <w:rFonts w:ascii="Arial Narrow" w:hAnsi="Arial Narrow" w:cs="Tahoma"/>
                <w:color w:val="4655B0"/>
                <w:sz w:val="28"/>
                <w:szCs w:val="28"/>
              </w:rPr>
              <w:t xml:space="preserve">доказанной многолетними исследованиями в клиниках европейских стран.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color w:val="4655B0"/>
                <w:sz w:val="28"/>
                <w:szCs w:val="28"/>
              </w:rPr>
              <w:t xml:space="preserve">4. </w:t>
            </w:r>
            <w:r w:rsidRPr="00734D47">
              <w:rPr>
                <w:rFonts w:ascii="Arial Narrow" w:hAnsi="Arial Narrow" w:cs="Tahoma"/>
                <w:b/>
                <w:bCs/>
                <w:color w:val="4655B0"/>
                <w:sz w:val="28"/>
                <w:szCs w:val="28"/>
              </w:rPr>
              <w:t xml:space="preserve">Выпускается в виде коллоидного раствора, </w:t>
            </w:r>
            <w:r w:rsidRPr="00734D47">
              <w:rPr>
                <w:rFonts w:ascii="Arial Narrow" w:hAnsi="Arial Narrow" w:cs="Tahoma"/>
                <w:color w:val="4655B0"/>
                <w:sz w:val="28"/>
                <w:szCs w:val="28"/>
              </w:rPr>
              <w:t xml:space="preserve">что обуславливает высокую степень его усвоения и максимально быстрый эффект. </w:t>
            </w:r>
            <w:bookmarkStart w:id="4" w:name="5"/>
            <w:bookmarkEnd w:id="4"/>
          </w:p>
          <w:p w:rsidR="00734D47" w:rsidRPr="00734D47" w:rsidRDefault="00734D47" w:rsidP="00734D47">
            <w:pPr>
              <w:pStyle w:val="a5"/>
              <w:jc w:val="center"/>
              <w:rPr>
                <w:rFonts w:ascii="Arial Narrow" w:hAnsi="Arial Narrow" w:cs="Tahoma"/>
                <w:color w:val="4655B0"/>
                <w:sz w:val="28"/>
                <w:szCs w:val="28"/>
              </w:rPr>
            </w:pPr>
            <w:r w:rsidRPr="001328D3">
              <w:rPr>
                <w:rFonts w:ascii="Arial Narrow" w:hAnsi="Arial Narrow" w:cs="Tahoma"/>
                <w:b/>
                <w:bCs/>
                <w:sz w:val="28"/>
                <w:szCs w:val="28"/>
              </w:rPr>
              <w:t>Коллоидный Кардио Саппорт</w:t>
            </w:r>
            <w:r w:rsidRPr="00734D47">
              <w:rPr>
                <w:rFonts w:ascii="Arial Narrow" w:hAnsi="Arial Narrow" w:cs="Tahoma"/>
                <w:b/>
                <w:bCs/>
                <w:color w:val="4655B0"/>
                <w:sz w:val="28"/>
                <w:szCs w:val="28"/>
              </w:rPr>
              <w:t>. Состав.</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В фитоформулу </w:t>
            </w:r>
            <w:r w:rsidRPr="001328D3">
              <w:rPr>
                <w:rFonts w:ascii="Arial Narrow" w:hAnsi="Arial Narrow" w:cs="Tahoma"/>
                <w:sz w:val="28"/>
                <w:szCs w:val="28"/>
              </w:rPr>
              <w:t>Кардио Саппорт</w:t>
            </w:r>
            <w:r w:rsidRPr="00734D47">
              <w:rPr>
                <w:rFonts w:ascii="Arial Narrow" w:hAnsi="Arial Narrow" w:cs="Tahoma"/>
                <w:color w:val="4655B0"/>
                <w:sz w:val="28"/>
                <w:szCs w:val="28"/>
              </w:rPr>
              <w:t xml:space="preserve"> входят только натуральные ингредиенты в оптимальных соотношениях, подобранные и сбалансированные в соответствии с новейшими научными данными и данными международных клинических апробаций.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Комбинация подобрана таким образом, чтобы ингредиенты усиливали действие друг друга на сердечно-сосудистую систему, - в результате фитоформула обладает эффектом, многократно превосходящим эффекты компонентов в отдельности. </w:t>
            </w:r>
          </w:p>
          <w:tbl>
            <w:tblPr>
              <w:tblW w:w="10010" w:type="dxa"/>
              <w:jc w:val="center"/>
              <w:tblCellSpacing w:w="7" w:type="dxa"/>
              <w:shd w:val="clear" w:color="auto" w:fill="0000FF"/>
              <w:tblCellMar>
                <w:top w:w="45" w:type="dxa"/>
                <w:left w:w="45" w:type="dxa"/>
                <w:bottom w:w="45" w:type="dxa"/>
                <w:right w:w="45" w:type="dxa"/>
              </w:tblCellMar>
              <w:tblLook w:val="0000" w:firstRow="0" w:lastRow="0" w:firstColumn="0" w:lastColumn="0" w:noHBand="0" w:noVBand="0"/>
            </w:tblPr>
            <w:tblGrid>
              <w:gridCol w:w="4853"/>
              <w:gridCol w:w="1052"/>
              <w:gridCol w:w="4105"/>
            </w:tblGrid>
            <w:tr w:rsidR="00734D47" w:rsidRPr="00734D47">
              <w:trPr>
                <w:tblCellSpacing w:w="7" w:type="dxa"/>
                <w:jc w:val="center"/>
              </w:trPr>
              <w:tc>
                <w:tcPr>
                  <w:tcW w:w="4832" w:type="dxa"/>
                  <w:tcBorders>
                    <w:top w:val="single" w:sz="4" w:space="0" w:color="auto"/>
                    <w:left w:val="single" w:sz="4" w:space="0" w:color="auto"/>
                  </w:tcBorders>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Style w:val="a6"/>
                      <w:rFonts w:ascii="Arial Narrow" w:hAnsi="Arial Narrow" w:cs="Tahoma"/>
                      <w:color w:val="4655B0"/>
                      <w:sz w:val="28"/>
                      <w:szCs w:val="28"/>
                    </w:rPr>
                    <w:t>Экстракт</w:t>
                  </w:r>
                </w:p>
              </w:tc>
              <w:tc>
                <w:tcPr>
                  <w:tcW w:w="1038" w:type="dxa"/>
                  <w:tcBorders>
                    <w:top w:val="single" w:sz="4" w:space="0" w:color="auto"/>
                  </w:tcBorders>
                  <w:shd w:val="clear" w:color="auto" w:fill="FFFFFF"/>
                  <w:vAlign w:val="center"/>
                </w:tcPr>
                <w:p w:rsidR="00734D47" w:rsidRPr="00734D47" w:rsidRDefault="00734D47">
                  <w:pPr>
                    <w:rPr>
                      <w:rFonts w:ascii="Arial Narrow" w:hAnsi="Arial Narrow" w:cs="Tahoma"/>
                      <w:color w:val="4655B0"/>
                      <w:sz w:val="28"/>
                      <w:szCs w:val="28"/>
                    </w:rPr>
                  </w:pPr>
                </w:p>
              </w:tc>
              <w:tc>
                <w:tcPr>
                  <w:tcW w:w="4084" w:type="dxa"/>
                  <w:tcBorders>
                    <w:top w:val="single" w:sz="4" w:space="0" w:color="auto"/>
                    <w:right w:val="single" w:sz="4" w:space="0" w:color="auto"/>
                  </w:tcBorders>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Style w:val="a6"/>
                      <w:rFonts w:ascii="Arial Narrow" w:hAnsi="Arial Narrow" w:cs="Tahoma"/>
                      <w:color w:val="4655B0"/>
                      <w:sz w:val="28"/>
                      <w:szCs w:val="28"/>
                    </w:rPr>
                    <w:t>Обоснование введения в состав</w:t>
                  </w:r>
                </w:p>
              </w:tc>
            </w:tr>
            <w:tr w:rsidR="00734D47" w:rsidRPr="00734D47">
              <w:trPr>
                <w:tblCellSpacing w:w="7" w:type="dxa"/>
                <w:jc w:val="center"/>
              </w:trPr>
              <w:tc>
                <w:tcPr>
                  <w:tcW w:w="9982" w:type="dxa"/>
                  <w:gridSpan w:val="3"/>
                  <w:tcBorders>
                    <w:left w:val="single" w:sz="4" w:space="0" w:color="auto"/>
                    <w:right w:val="single" w:sz="4" w:space="0" w:color="auto"/>
                  </w:tcBorders>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Style w:val="a6"/>
                      <w:rFonts w:ascii="Arial Narrow" w:hAnsi="Arial Narrow" w:cs="Tahoma"/>
                      <w:color w:val="4655B0"/>
                      <w:sz w:val="28"/>
                      <w:szCs w:val="28"/>
                    </w:rPr>
                    <w:t>Целебные растения, микроактивированные в форме коллоидного раствора:</w:t>
                  </w: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Красная плесень ( Aspergillus terreus ) </w:t>
                  </w:r>
                </w:p>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(0,5 % ловастатин)</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100 мг</w:t>
                  </w:r>
                </w:p>
              </w:tc>
              <w:tc>
                <w:tcPr>
                  <w:tcW w:w="4084" w:type="dxa"/>
                  <w:tcBorders>
                    <w:righ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обладает антиатеросклеротическим эффектом, нормализуя липидный спектр и оказывая сосудоукрепляющее действие;</w:t>
                  </w: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Боярышник ( Crataegus pinnatifida )</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50 мг</w:t>
                  </w:r>
                </w:p>
              </w:tc>
              <w:tc>
                <w:tcPr>
                  <w:tcW w:w="4084" w:type="dxa"/>
                  <w:tcBorders>
                    <w:righ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эффективно улучшает работу сердечной мышцы и способствует нормализации кровообращения;</w:t>
                  </w: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Шпинат ( Spinacea oleracea ) </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10 мг</w:t>
                  </w:r>
                </w:p>
              </w:tc>
              <w:tc>
                <w:tcPr>
                  <w:tcW w:w="4084" w:type="dxa"/>
                  <w:tcBorders>
                    <w:righ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оказывает общеукрепляющее действие;</w:t>
                  </w: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Гинк</w:t>
                  </w:r>
                  <w:r w:rsidR="00966FFE">
                    <w:rPr>
                      <w:rFonts w:ascii="Arial Narrow" w:hAnsi="Arial Narrow" w:cs="Tahoma"/>
                      <w:color w:val="4655B0"/>
                      <w:sz w:val="28"/>
                      <w:szCs w:val="28"/>
                    </w:rPr>
                    <w:t>г</w:t>
                  </w:r>
                  <w:r w:rsidRPr="00734D47">
                    <w:rPr>
                      <w:rFonts w:ascii="Arial Narrow" w:hAnsi="Arial Narrow" w:cs="Tahoma"/>
                      <w:color w:val="4655B0"/>
                      <w:sz w:val="28"/>
                      <w:szCs w:val="28"/>
                    </w:rPr>
                    <w:t xml:space="preserve">о билоба (Ginkgo B iloba) </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25 мг</w:t>
                  </w:r>
                </w:p>
              </w:tc>
              <w:tc>
                <w:tcPr>
                  <w:tcW w:w="4084" w:type="dxa"/>
                  <w:tcBorders>
                    <w:righ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улучшает кровообращение; </w:t>
                  </w:r>
                  <w:r w:rsidRPr="00734D47">
                    <w:rPr>
                      <w:rFonts w:ascii="Arial Narrow" w:hAnsi="Arial Narrow" w:cs="Tahoma"/>
                      <w:color w:val="4655B0"/>
                      <w:sz w:val="28"/>
                      <w:szCs w:val="28"/>
                    </w:rPr>
                    <w:br/>
                    <w:t xml:space="preserve">- проявляет антиоксидантный и противовоспалительный эффекты; </w:t>
                  </w:r>
                  <w:r w:rsidRPr="00734D47">
                    <w:rPr>
                      <w:rFonts w:ascii="Arial Narrow" w:hAnsi="Arial Narrow" w:cs="Tahoma"/>
                      <w:color w:val="4655B0"/>
                      <w:sz w:val="28"/>
                      <w:szCs w:val="28"/>
                    </w:rPr>
                    <w:br/>
                    <w:t>- оказывает седативное (успокоительное) действие;</w:t>
                  </w: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Банан (Musa paradisiacal)</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10 мг</w:t>
                  </w:r>
                </w:p>
              </w:tc>
              <w:tc>
                <w:tcPr>
                  <w:tcW w:w="4084" w:type="dxa"/>
                  <w:tcBorders>
                    <w:righ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является источником энергии; </w:t>
                  </w:r>
                  <w:r w:rsidRPr="00734D47">
                    <w:rPr>
                      <w:rFonts w:ascii="Arial Narrow" w:hAnsi="Arial Narrow" w:cs="Tahoma"/>
                      <w:color w:val="4655B0"/>
                      <w:sz w:val="28"/>
                      <w:szCs w:val="28"/>
                    </w:rPr>
                    <w:br/>
                    <w:t>- служит поставщиком калия, необходимого для нормальной работы сердца;</w:t>
                  </w: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Люцерна (Medicago sativa)</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5 мг</w:t>
                  </w:r>
                </w:p>
              </w:tc>
              <w:tc>
                <w:tcPr>
                  <w:tcW w:w="4084" w:type="dxa"/>
                  <w:tcBorders>
                    <w:righ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улучшает работу сердечно-сосудистой системы;</w:t>
                  </w:r>
                </w:p>
              </w:tc>
            </w:tr>
            <w:tr w:rsidR="00734D47" w:rsidRPr="00734D47">
              <w:trPr>
                <w:tblCellSpacing w:w="7" w:type="dxa"/>
                <w:jc w:val="center"/>
              </w:trPr>
              <w:tc>
                <w:tcPr>
                  <w:tcW w:w="9982" w:type="dxa"/>
                  <w:gridSpan w:val="3"/>
                  <w:tcBorders>
                    <w:left w:val="single" w:sz="4" w:space="0" w:color="auto"/>
                    <w:right w:val="single" w:sz="4" w:space="0" w:color="auto"/>
                  </w:tcBorders>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Природные микроактивированные нутриенты</w:t>
                  </w: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Коэнзим Q 10 (убихинон)</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5 мг</w:t>
                  </w:r>
                </w:p>
              </w:tc>
              <w:tc>
                <w:tcPr>
                  <w:tcW w:w="4084" w:type="dxa"/>
                  <w:tcBorders>
                    <w:righ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укрепляет и поддерживает сердечно-сосудистую систему;</w:t>
                  </w: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Гамма-оризанол</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150 мг</w:t>
                  </w:r>
                </w:p>
              </w:tc>
              <w:tc>
                <w:tcPr>
                  <w:tcW w:w="4084" w:type="dxa"/>
                  <w:tcBorders>
                    <w:righ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служит источником микро- и макроэлементов; </w:t>
                  </w:r>
                  <w:r w:rsidRPr="00734D47">
                    <w:rPr>
                      <w:rFonts w:ascii="Arial Narrow" w:hAnsi="Arial Narrow" w:cs="Tahoma"/>
                      <w:color w:val="4655B0"/>
                      <w:sz w:val="28"/>
                      <w:szCs w:val="28"/>
                    </w:rPr>
                    <w:br/>
                    <w:t>- нормализует обмен липидов, оказывает антиатеросклеротическое действие;</w:t>
                  </w: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L -карнитин</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50 мг</w:t>
                  </w:r>
                </w:p>
              </w:tc>
              <w:tc>
                <w:tcPr>
                  <w:tcW w:w="4084" w:type="dxa"/>
                  <w:tcBorders>
                    <w:righ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нормализует обмен липидов; </w:t>
                  </w:r>
                  <w:r w:rsidRPr="00734D47">
                    <w:rPr>
                      <w:rFonts w:ascii="Arial Narrow" w:hAnsi="Arial Narrow" w:cs="Tahoma"/>
                      <w:color w:val="4655B0"/>
                      <w:sz w:val="28"/>
                      <w:szCs w:val="28"/>
                    </w:rPr>
                    <w:br/>
                    <w:t>- защищает сердце при недостаточном поступлении кислорода;</w:t>
                  </w: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Гесперидин </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50 мг</w:t>
                  </w:r>
                </w:p>
              </w:tc>
              <w:tc>
                <w:tcPr>
                  <w:tcW w:w="4084" w:type="dxa"/>
                  <w:tcBorders>
                    <w:righ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укрепляет соединительную ткань;</w:t>
                  </w: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Ликопин</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9 мг</w:t>
                  </w:r>
                </w:p>
              </w:tc>
              <w:tc>
                <w:tcPr>
                  <w:tcW w:w="4084" w:type="dxa"/>
                  <w:tcBorders>
                    <w:righ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проявляет антиоксидантное действие; </w:t>
                  </w:r>
                  <w:r w:rsidRPr="00734D47">
                    <w:rPr>
                      <w:rFonts w:ascii="Arial Narrow" w:hAnsi="Arial Narrow" w:cs="Tahoma"/>
                      <w:color w:val="4655B0"/>
                      <w:sz w:val="28"/>
                      <w:szCs w:val="28"/>
                    </w:rPr>
                    <w:br/>
                    <w:t>- обладает детоксикационными свойствами;</w:t>
                  </w: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Холастатин</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50 мг</w:t>
                  </w:r>
                </w:p>
              </w:tc>
              <w:tc>
                <w:tcPr>
                  <w:tcW w:w="4084" w:type="dxa"/>
                  <w:tcBorders>
                    <w:righ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оказывает регулирующее действие на нервную систему</w:t>
                  </w:r>
                </w:p>
              </w:tc>
            </w:tr>
            <w:tr w:rsidR="00734D47" w:rsidRPr="00734D47">
              <w:trPr>
                <w:tblCellSpacing w:w="7" w:type="dxa"/>
                <w:jc w:val="center"/>
              </w:trPr>
              <w:tc>
                <w:tcPr>
                  <w:tcW w:w="9982" w:type="dxa"/>
                  <w:gridSpan w:val="3"/>
                  <w:tcBorders>
                    <w:left w:val="single" w:sz="4" w:space="0" w:color="auto"/>
                    <w:right w:val="single" w:sz="4" w:space="0" w:color="auto"/>
                  </w:tcBorders>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 xml:space="preserve">Комплекс микроактивированных коллоидных витаминов </w:t>
                  </w: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А (ретинола пальмитат)</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7000 МЕ</w:t>
                  </w:r>
                </w:p>
              </w:tc>
              <w:tc>
                <w:tcPr>
                  <w:tcW w:w="4084" w:type="dxa"/>
                  <w:vMerge w:val="restart"/>
                  <w:tcBorders>
                    <w:righ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многоплановое комплексное действие по улучшению функционирования сердца, сосудов и нормализации регуляторной функции нервной системы</w:t>
                  </w: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С (аскорбиновая кислот а) </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300 мг</w:t>
                  </w:r>
                </w:p>
              </w:tc>
              <w:tc>
                <w:tcPr>
                  <w:tcW w:w="4084" w:type="dxa"/>
                  <w:vMerge/>
                  <w:tcBorders>
                    <w:right w:val="single" w:sz="4" w:space="0" w:color="auto"/>
                  </w:tcBorders>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Е ( D -альфа-токоферилацетат)</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210 МЕ</w:t>
                  </w:r>
                </w:p>
              </w:tc>
              <w:tc>
                <w:tcPr>
                  <w:tcW w:w="4084" w:type="dxa"/>
                  <w:vMerge/>
                  <w:tcBorders>
                    <w:right w:val="single" w:sz="4" w:space="0" w:color="auto"/>
                  </w:tcBorders>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В</w:t>
                  </w:r>
                  <w:r w:rsidRPr="00734D47">
                    <w:rPr>
                      <w:rFonts w:ascii="Arial Narrow" w:hAnsi="Arial Narrow" w:cs="Tahoma"/>
                      <w:color w:val="4655B0"/>
                      <w:sz w:val="28"/>
                      <w:szCs w:val="28"/>
                      <w:vertAlign w:val="subscript"/>
                    </w:rPr>
                    <w:t>2</w:t>
                  </w:r>
                  <w:r w:rsidRPr="00734D47">
                    <w:rPr>
                      <w:rFonts w:ascii="Arial Narrow" w:hAnsi="Arial Narrow" w:cs="Tahoma"/>
                      <w:color w:val="4655B0"/>
                      <w:sz w:val="28"/>
                      <w:szCs w:val="28"/>
                    </w:rPr>
                    <w:t xml:space="preserve"> (рибофлавин)</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5,1 мг</w:t>
                  </w:r>
                </w:p>
              </w:tc>
              <w:tc>
                <w:tcPr>
                  <w:tcW w:w="4084" w:type="dxa"/>
                  <w:vMerge/>
                  <w:tcBorders>
                    <w:right w:val="single" w:sz="4" w:space="0" w:color="auto"/>
                  </w:tcBorders>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В</w:t>
                  </w:r>
                  <w:r w:rsidRPr="00734D47">
                    <w:rPr>
                      <w:rFonts w:ascii="Arial Narrow" w:hAnsi="Arial Narrow" w:cs="Tahoma"/>
                      <w:color w:val="4655B0"/>
                      <w:sz w:val="28"/>
                      <w:szCs w:val="28"/>
                      <w:vertAlign w:val="subscript"/>
                    </w:rPr>
                    <w:t>3</w:t>
                  </w:r>
                  <w:r w:rsidRPr="00734D47">
                    <w:rPr>
                      <w:rFonts w:ascii="Arial Narrow" w:hAnsi="Arial Narrow" w:cs="Tahoma"/>
                      <w:color w:val="4655B0"/>
                      <w:sz w:val="28"/>
                      <w:szCs w:val="28"/>
                    </w:rPr>
                    <w:t xml:space="preserve"> (ниацинамид)</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20 мг</w:t>
                  </w:r>
                </w:p>
              </w:tc>
              <w:tc>
                <w:tcPr>
                  <w:tcW w:w="4084" w:type="dxa"/>
                  <w:vMerge/>
                  <w:tcBorders>
                    <w:right w:val="single" w:sz="4" w:space="0" w:color="auto"/>
                  </w:tcBorders>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В</w:t>
                  </w:r>
                  <w:r w:rsidRPr="00734D47">
                    <w:rPr>
                      <w:rFonts w:ascii="Arial Narrow" w:hAnsi="Arial Narrow" w:cs="Tahoma"/>
                      <w:color w:val="4655B0"/>
                      <w:sz w:val="28"/>
                      <w:szCs w:val="28"/>
                      <w:vertAlign w:val="subscript"/>
                    </w:rPr>
                    <w:t>6</w:t>
                  </w:r>
                  <w:r w:rsidRPr="00734D47">
                    <w:rPr>
                      <w:rFonts w:ascii="Arial Narrow" w:hAnsi="Arial Narrow" w:cs="Tahoma"/>
                      <w:color w:val="4655B0"/>
                      <w:sz w:val="28"/>
                      <w:szCs w:val="28"/>
                    </w:rPr>
                    <w:t xml:space="preserve"> (пиридоксина гидрохлорид)</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6 мг</w:t>
                  </w:r>
                </w:p>
              </w:tc>
              <w:tc>
                <w:tcPr>
                  <w:tcW w:w="4084" w:type="dxa"/>
                  <w:vMerge/>
                  <w:tcBorders>
                    <w:right w:val="single" w:sz="4" w:space="0" w:color="auto"/>
                  </w:tcBorders>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В</w:t>
                  </w:r>
                  <w:r w:rsidRPr="00734D47">
                    <w:rPr>
                      <w:rFonts w:ascii="Arial Narrow" w:hAnsi="Arial Narrow" w:cs="Tahoma"/>
                      <w:color w:val="4655B0"/>
                      <w:sz w:val="28"/>
                      <w:szCs w:val="28"/>
                      <w:vertAlign w:val="subscript"/>
                    </w:rPr>
                    <w:t xml:space="preserve">9 </w:t>
                  </w:r>
                  <w:r w:rsidRPr="00734D47">
                    <w:rPr>
                      <w:rFonts w:ascii="Arial Narrow" w:hAnsi="Arial Narrow" w:cs="Tahoma"/>
                      <w:color w:val="4655B0"/>
                      <w:sz w:val="28"/>
                      <w:szCs w:val="28"/>
                    </w:rPr>
                    <w:t>(фолиевая кислота)</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400 мкг</w:t>
                  </w:r>
                </w:p>
              </w:tc>
              <w:tc>
                <w:tcPr>
                  <w:tcW w:w="4084" w:type="dxa"/>
                  <w:vMerge/>
                  <w:tcBorders>
                    <w:right w:val="single" w:sz="4" w:space="0" w:color="auto"/>
                  </w:tcBorders>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В</w:t>
                  </w:r>
                  <w:r w:rsidRPr="00734D47">
                    <w:rPr>
                      <w:rFonts w:ascii="Arial Narrow" w:hAnsi="Arial Narrow" w:cs="Tahoma"/>
                      <w:color w:val="4655B0"/>
                      <w:sz w:val="28"/>
                      <w:szCs w:val="28"/>
                      <w:vertAlign w:val="subscript"/>
                    </w:rPr>
                    <w:t>12</w:t>
                  </w:r>
                  <w:r w:rsidRPr="00734D47">
                    <w:rPr>
                      <w:rFonts w:ascii="Arial Narrow" w:hAnsi="Arial Narrow" w:cs="Tahoma"/>
                      <w:color w:val="4655B0"/>
                      <w:sz w:val="28"/>
                      <w:szCs w:val="28"/>
                    </w:rPr>
                    <w:t xml:space="preserve"> (цианокобаламин)</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30 мкг</w:t>
                  </w:r>
                </w:p>
              </w:tc>
              <w:tc>
                <w:tcPr>
                  <w:tcW w:w="4084" w:type="dxa"/>
                  <w:vMerge/>
                  <w:tcBorders>
                    <w:right w:val="single" w:sz="4" w:space="0" w:color="auto"/>
                  </w:tcBorders>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9982" w:type="dxa"/>
                  <w:gridSpan w:val="3"/>
                  <w:tcBorders>
                    <w:left w:val="single" w:sz="4" w:space="0" w:color="auto"/>
                    <w:right w:val="single" w:sz="4" w:space="0" w:color="auto"/>
                  </w:tcBorders>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Активированные коллоидные микро- и макроэлементы:</w:t>
                  </w: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Селен (аспартат)</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210 мкг</w:t>
                  </w:r>
                </w:p>
              </w:tc>
              <w:tc>
                <w:tcPr>
                  <w:tcW w:w="4084" w:type="dxa"/>
                  <w:vMerge w:val="restart"/>
                  <w:tcBorders>
                    <w:righ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многоплановое комплексное действие по улучшению функционирования сердца, сосудов и нормализации регуляторной функции нервной системы</w:t>
                  </w: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Калий (цитрат)</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70 мг</w:t>
                  </w:r>
                </w:p>
              </w:tc>
              <w:tc>
                <w:tcPr>
                  <w:tcW w:w="4084" w:type="dxa"/>
                  <w:vMerge/>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Кальций (цитрат) </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75 мг</w:t>
                  </w:r>
                </w:p>
              </w:tc>
              <w:tc>
                <w:tcPr>
                  <w:tcW w:w="4084" w:type="dxa"/>
                  <w:vMerge/>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Магний (цитрат)</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30 мг</w:t>
                  </w:r>
                </w:p>
              </w:tc>
              <w:tc>
                <w:tcPr>
                  <w:tcW w:w="4084" w:type="dxa"/>
                  <w:vMerge/>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Цинк (цитрат)</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5 мг</w:t>
                  </w:r>
                </w:p>
              </w:tc>
              <w:tc>
                <w:tcPr>
                  <w:tcW w:w="4084" w:type="dxa"/>
                  <w:vMerge/>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4832" w:type="dxa"/>
                  <w:tcBorders>
                    <w:left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Медь (цитрат)</w:t>
                  </w:r>
                </w:p>
              </w:tc>
              <w:tc>
                <w:tcPr>
                  <w:tcW w:w="1038"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2 мг</w:t>
                  </w:r>
                </w:p>
              </w:tc>
              <w:tc>
                <w:tcPr>
                  <w:tcW w:w="4084" w:type="dxa"/>
                  <w:vMerge/>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4832" w:type="dxa"/>
                  <w:tcBorders>
                    <w:left w:val="single" w:sz="4" w:space="0" w:color="auto"/>
                    <w:bottom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Марганец (аспартат)</w:t>
                  </w:r>
                </w:p>
              </w:tc>
              <w:tc>
                <w:tcPr>
                  <w:tcW w:w="1038" w:type="dxa"/>
                  <w:tcBorders>
                    <w:bottom w:val="single" w:sz="4" w:space="0" w:color="auto"/>
                  </w:tcBorders>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2 мг</w:t>
                  </w:r>
                </w:p>
              </w:tc>
              <w:tc>
                <w:tcPr>
                  <w:tcW w:w="4084" w:type="dxa"/>
                  <w:vMerge/>
                  <w:shd w:val="clear" w:color="auto" w:fill="FFFFFF"/>
                  <w:vAlign w:val="center"/>
                </w:tcPr>
                <w:p w:rsidR="00734D47" w:rsidRPr="00734D47" w:rsidRDefault="00734D47">
                  <w:pPr>
                    <w:rPr>
                      <w:rFonts w:ascii="Arial Narrow" w:hAnsi="Arial Narrow" w:cs="Tahoma"/>
                      <w:color w:val="4655B0"/>
                      <w:sz w:val="28"/>
                      <w:szCs w:val="28"/>
                    </w:rPr>
                  </w:pPr>
                </w:p>
              </w:tc>
            </w:tr>
          </w:tbl>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 xml:space="preserve">Впервые в составе </w:t>
            </w:r>
            <w:r w:rsidRPr="001328D3">
              <w:rPr>
                <w:rFonts w:ascii="Arial Narrow" w:hAnsi="Arial Narrow" w:cs="Tahoma"/>
                <w:b/>
                <w:bCs/>
                <w:sz w:val="28"/>
                <w:szCs w:val="28"/>
              </w:rPr>
              <w:t>фитоформулы Кардио Саппорт</w:t>
            </w:r>
            <w:r w:rsidRPr="00734D47">
              <w:rPr>
                <w:rFonts w:ascii="Arial Narrow" w:hAnsi="Arial Narrow" w:cs="Tahoma"/>
                <w:b/>
                <w:bCs/>
                <w:color w:val="4655B0"/>
                <w:sz w:val="28"/>
                <w:szCs w:val="28"/>
              </w:rPr>
              <w:t xml:space="preserve"> </w:t>
            </w:r>
            <w:r w:rsidRPr="00734D47">
              <w:rPr>
                <w:rFonts w:ascii="Arial Narrow" w:hAnsi="Arial Narrow" w:cs="Tahoma"/>
                <w:b/>
                <w:bCs/>
                <w:i/>
                <w:color w:val="4655B0"/>
                <w:sz w:val="28"/>
                <w:szCs w:val="28"/>
              </w:rPr>
              <w:t>в виде коллоидного раствора</w:t>
            </w:r>
            <w:r w:rsidRPr="00734D47">
              <w:rPr>
                <w:rFonts w:ascii="Arial Narrow" w:hAnsi="Arial Narrow" w:cs="Tahoma"/>
                <w:b/>
                <w:bCs/>
                <w:color w:val="4655B0"/>
                <w:sz w:val="28"/>
                <w:szCs w:val="28"/>
              </w:rPr>
              <w:t xml:space="preserve"> собраны хорошо известные и зарекомендовавшие себя </w:t>
            </w:r>
            <w:r w:rsidRPr="00734D47">
              <w:rPr>
                <w:rFonts w:ascii="Arial Narrow" w:hAnsi="Arial Narrow" w:cs="Tahoma"/>
                <w:b/>
                <w:bCs/>
                <w:i/>
                <w:color w:val="4655B0"/>
                <w:sz w:val="28"/>
                <w:szCs w:val="28"/>
              </w:rPr>
              <w:t xml:space="preserve">целебные растения.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Красная плесень</w:t>
            </w:r>
            <w:r w:rsidRPr="00734D47">
              <w:rPr>
                <w:rFonts w:ascii="Arial Narrow" w:hAnsi="Arial Narrow" w:cs="Tahoma"/>
                <w:b/>
                <w:color w:val="4655B0"/>
                <w:sz w:val="28"/>
                <w:szCs w:val="28"/>
              </w:rPr>
              <w:t xml:space="preserve"> (экстракт).</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Содержит 0,5 % ловастатина, оказывающего антиатеросклеротическое действие. Улучшает состояние стенок сосудов, усиливает кровоток.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i/>
                <w:iCs/>
                <w:color w:val="4655B0"/>
                <w:sz w:val="28"/>
                <w:szCs w:val="28"/>
              </w:rPr>
              <w:t>Справка для специалиста.</w:t>
            </w:r>
            <w:r w:rsidRPr="00734D47">
              <w:rPr>
                <w:rFonts w:ascii="Arial Narrow" w:hAnsi="Arial Narrow" w:cs="Tahoma"/>
                <w:color w:val="4655B0"/>
                <w:sz w:val="28"/>
                <w:szCs w:val="28"/>
              </w:rPr>
              <w:t xml:space="preserve"> </w:t>
            </w:r>
            <w:r w:rsidRPr="00734D47">
              <w:rPr>
                <w:rFonts w:ascii="Arial Narrow" w:hAnsi="Arial Narrow" w:cs="Tahoma"/>
                <w:color w:val="4655B0"/>
                <w:sz w:val="28"/>
                <w:szCs w:val="28"/>
              </w:rPr>
              <w:br/>
            </w:r>
            <w:r w:rsidRPr="00734D47">
              <w:rPr>
                <w:rFonts w:ascii="Arial Narrow" w:hAnsi="Arial Narrow" w:cs="Tahoma"/>
                <w:i/>
                <w:color w:val="4655B0"/>
                <w:sz w:val="28"/>
                <w:szCs w:val="28"/>
              </w:rPr>
              <w:t xml:space="preserve">Красная плесень – одно из первых средств, нормализующих спектр липидов крови, открытых в 1987 г. Ловастатин, имеющий сложную химическую структуру, в организме человека активируется – образует бета-оксикислоту, которая способна конкурентно тормозить ГМГ-КоА-редуктазу, фермент, ответственный за биосинтез холестерина и липопротеидов низкой и очень низкой плотности.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Экстракт боярышника.</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Кустарник семейства розоцветных с ягодообразными плодами, которые, как и цветки, применяются в официальной медицине, фитотерапии и гомеопатии. Основные действующие вещества – флавоноиды (гиперозид, кверцитрин, кверцетин, витексин) и оксикоричные кислоты. Экстракт из боярышника эффективен в комплексной терапии сердечной недостаточности, функциональн ых расстройств сердечной деятельности, артериальной гипертонии, аритмии.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i/>
                <w:iCs/>
                <w:color w:val="4655B0"/>
                <w:sz w:val="28"/>
                <w:szCs w:val="28"/>
              </w:rPr>
              <w:t>Справка для специалиста.</w:t>
            </w:r>
            <w:r w:rsidRPr="00734D47">
              <w:rPr>
                <w:rFonts w:ascii="Arial Narrow" w:hAnsi="Arial Narrow" w:cs="Tahoma"/>
                <w:color w:val="4655B0"/>
                <w:sz w:val="28"/>
                <w:szCs w:val="28"/>
              </w:rPr>
              <w:t xml:space="preserve"> </w:t>
            </w:r>
            <w:r w:rsidRPr="00734D47">
              <w:rPr>
                <w:rFonts w:ascii="Arial Narrow" w:hAnsi="Arial Narrow" w:cs="Tahoma"/>
                <w:color w:val="4655B0"/>
                <w:sz w:val="28"/>
                <w:szCs w:val="28"/>
              </w:rPr>
              <w:br/>
            </w:r>
            <w:r w:rsidRPr="00734D47">
              <w:rPr>
                <w:rFonts w:ascii="Arial Narrow" w:hAnsi="Arial Narrow" w:cs="Tahoma"/>
                <w:i/>
                <w:color w:val="4655B0"/>
                <w:sz w:val="28"/>
                <w:szCs w:val="28"/>
              </w:rPr>
              <w:t>W. Gabard и D. Trunzier, суммируя опыт, накопленный в клиниках Европы, выделяют следующие эффекты боярышника:</w:t>
            </w:r>
            <w:r w:rsidRPr="00734D47">
              <w:rPr>
                <w:rFonts w:ascii="Arial Narrow" w:hAnsi="Arial Narrow" w:cs="Tahoma"/>
                <w:color w:val="4655B0"/>
                <w:sz w:val="28"/>
                <w:szCs w:val="28"/>
              </w:rPr>
              <w:t xml:space="preserve"> </w:t>
            </w:r>
          </w:p>
          <w:p w:rsidR="00734D47" w:rsidRPr="00734D47" w:rsidRDefault="00734D47" w:rsidP="00734D47">
            <w:pPr>
              <w:numPr>
                <w:ilvl w:val="0"/>
                <w:numId w:val="5"/>
              </w:numPr>
              <w:spacing w:before="100" w:beforeAutospacing="1" w:after="100" w:afterAutospacing="1"/>
              <w:rPr>
                <w:rFonts w:ascii="Arial Narrow" w:hAnsi="Arial Narrow" w:cs="Tahoma"/>
                <w:color w:val="4655B0"/>
                <w:sz w:val="28"/>
                <w:szCs w:val="28"/>
              </w:rPr>
            </w:pPr>
            <w:r w:rsidRPr="00734D47">
              <w:rPr>
                <w:rFonts w:ascii="Arial Narrow" w:hAnsi="Arial Narrow" w:cs="Tahoma"/>
                <w:i/>
                <w:color w:val="4655B0"/>
                <w:sz w:val="28"/>
                <w:szCs w:val="28"/>
              </w:rPr>
              <w:t>усиливает коронарный кровоток и, соответственно, кровоснабжение сердечной мышцы;</w:t>
            </w:r>
            <w:r w:rsidRPr="00734D47">
              <w:rPr>
                <w:rFonts w:ascii="Arial Narrow" w:hAnsi="Arial Narrow" w:cs="Tahoma"/>
                <w:color w:val="4655B0"/>
                <w:sz w:val="28"/>
                <w:szCs w:val="28"/>
              </w:rPr>
              <w:t xml:space="preserve"> </w:t>
            </w:r>
          </w:p>
          <w:p w:rsidR="00734D47" w:rsidRPr="00734D47" w:rsidRDefault="00734D47" w:rsidP="00734D47">
            <w:pPr>
              <w:numPr>
                <w:ilvl w:val="0"/>
                <w:numId w:val="5"/>
              </w:numPr>
              <w:spacing w:before="100" w:beforeAutospacing="1" w:after="100" w:afterAutospacing="1"/>
              <w:rPr>
                <w:rFonts w:ascii="Arial Narrow" w:hAnsi="Arial Narrow" w:cs="Tahoma"/>
                <w:color w:val="4655B0"/>
                <w:sz w:val="28"/>
                <w:szCs w:val="28"/>
              </w:rPr>
            </w:pPr>
            <w:r w:rsidRPr="00734D47">
              <w:rPr>
                <w:rFonts w:ascii="Arial Narrow" w:hAnsi="Arial Narrow" w:cs="Tahoma"/>
                <w:i/>
                <w:color w:val="4655B0"/>
                <w:sz w:val="28"/>
                <w:szCs w:val="28"/>
              </w:rPr>
              <w:t>повышает сократительную способность сердечной мышцы;</w:t>
            </w:r>
            <w:r w:rsidRPr="00734D47">
              <w:rPr>
                <w:rFonts w:ascii="Arial Narrow" w:hAnsi="Arial Narrow" w:cs="Tahoma"/>
                <w:color w:val="4655B0"/>
                <w:sz w:val="28"/>
                <w:szCs w:val="28"/>
              </w:rPr>
              <w:t xml:space="preserve"> </w:t>
            </w:r>
          </w:p>
          <w:p w:rsidR="00734D47" w:rsidRPr="00734D47" w:rsidRDefault="00734D47" w:rsidP="00734D47">
            <w:pPr>
              <w:numPr>
                <w:ilvl w:val="0"/>
                <w:numId w:val="5"/>
              </w:numPr>
              <w:spacing w:before="100" w:beforeAutospacing="1" w:after="100" w:afterAutospacing="1"/>
              <w:rPr>
                <w:rFonts w:ascii="Arial Narrow" w:hAnsi="Arial Narrow" w:cs="Tahoma"/>
                <w:color w:val="4655B0"/>
                <w:sz w:val="28"/>
                <w:szCs w:val="28"/>
              </w:rPr>
            </w:pPr>
            <w:r w:rsidRPr="00734D47">
              <w:rPr>
                <w:rFonts w:ascii="Arial Narrow" w:hAnsi="Arial Narrow" w:cs="Tahoma"/>
                <w:i/>
                <w:color w:val="4655B0"/>
                <w:sz w:val="28"/>
                <w:szCs w:val="28"/>
              </w:rPr>
              <w:t>оказывает антиаритмическое действие;</w:t>
            </w:r>
            <w:r w:rsidRPr="00734D47">
              <w:rPr>
                <w:rFonts w:ascii="Arial Narrow" w:hAnsi="Arial Narrow" w:cs="Tahoma"/>
                <w:color w:val="4655B0"/>
                <w:sz w:val="28"/>
                <w:szCs w:val="28"/>
              </w:rPr>
              <w:t xml:space="preserve"> </w:t>
            </w:r>
          </w:p>
          <w:p w:rsidR="00734D47" w:rsidRPr="00734D47" w:rsidRDefault="00734D47" w:rsidP="00734D47">
            <w:pPr>
              <w:numPr>
                <w:ilvl w:val="0"/>
                <w:numId w:val="5"/>
              </w:numPr>
              <w:spacing w:before="100" w:beforeAutospacing="1" w:after="100" w:afterAutospacing="1"/>
              <w:rPr>
                <w:rFonts w:ascii="Arial Narrow" w:hAnsi="Arial Narrow" w:cs="Tahoma"/>
                <w:color w:val="4655B0"/>
                <w:sz w:val="28"/>
                <w:szCs w:val="28"/>
              </w:rPr>
            </w:pPr>
            <w:r w:rsidRPr="00734D47">
              <w:rPr>
                <w:rFonts w:ascii="Arial Narrow" w:hAnsi="Arial Narrow" w:cs="Tahoma"/>
                <w:i/>
                <w:color w:val="4655B0"/>
                <w:sz w:val="28"/>
                <w:szCs w:val="28"/>
              </w:rPr>
              <w:t>повышает устойчивости миокарда к недостатку кислорода;</w:t>
            </w:r>
            <w:r w:rsidRPr="00734D47">
              <w:rPr>
                <w:rFonts w:ascii="Arial Narrow" w:hAnsi="Arial Narrow" w:cs="Tahoma"/>
                <w:color w:val="4655B0"/>
                <w:sz w:val="28"/>
                <w:szCs w:val="28"/>
              </w:rPr>
              <w:t xml:space="preserve"> </w:t>
            </w:r>
          </w:p>
          <w:p w:rsidR="00734D47" w:rsidRPr="00734D47" w:rsidRDefault="00734D47" w:rsidP="00734D47">
            <w:pPr>
              <w:numPr>
                <w:ilvl w:val="0"/>
                <w:numId w:val="5"/>
              </w:numPr>
              <w:spacing w:before="100" w:beforeAutospacing="1" w:after="100" w:afterAutospacing="1"/>
              <w:rPr>
                <w:rFonts w:ascii="Arial Narrow" w:hAnsi="Arial Narrow" w:cs="Tahoma"/>
                <w:color w:val="4655B0"/>
                <w:sz w:val="28"/>
                <w:szCs w:val="28"/>
              </w:rPr>
            </w:pPr>
            <w:r w:rsidRPr="00734D47">
              <w:rPr>
                <w:rFonts w:ascii="Arial Narrow" w:hAnsi="Arial Narrow" w:cs="Tahoma"/>
                <w:i/>
                <w:color w:val="4655B0"/>
                <w:sz w:val="28"/>
                <w:szCs w:val="28"/>
              </w:rPr>
              <w:t>способствует повышению сердечного выброса, снижает периферическое сосудистое сопротивление.</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Современные исследования подтверждают, что действие боярышника наступает медленно, но сохраняется длительно, даже после его отмены. Сочетание боярышника с экстрактами Красной плесени и Гинкго билобы позволяет добиться более раннего и более выраженного эффекта, расширить спектр действия.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 xml:space="preserve">Экстракт гинкго билобы.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Применяется в китайской медицине более 2000 лет. Включает в себя флавонол и флавоновые гликозиды, дитерпенлактоны, гинкголиды, сесквитерпены, железозависимую супероксиддисмутазу (SOD), p</w:t>
            </w:r>
            <w:r w:rsidRPr="00734D47">
              <w:rPr>
                <w:rFonts w:ascii="Arial Narrow" w:hAnsi="Arial Narrow" w:cs="Tahoma"/>
                <w:color w:val="4655B0"/>
                <w:sz w:val="28"/>
                <w:szCs w:val="28"/>
              </w:rPr>
              <w:noBreakHyphen/>
              <w:t xml:space="preserve">гидроксибензойную кислоту, аскорбиновую кислоту и катехины. Основное применение гинкго находит в комплексной терапии возрастных дисфункций головного мозга, однако доказан его выраженный эффект при нарушениях кровообращения с целью уменьшения риска сердечного приступа. Также гинкго оказывает успокоительное действие на нервную систему, уменьшает тревожность.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i/>
                <w:color w:val="4655B0"/>
                <w:sz w:val="28"/>
                <w:szCs w:val="28"/>
              </w:rPr>
              <w:t>Справка для специалиста.</w:t>
            </w:r>
            <w:r w:rsidRPr="00734D47">
              <w:rPr>
                <w:rFonts w:ascii="Arial Narrow" w:hAnsi="Arial Narrow" w:cs="Tahoma"/>
                <w:color w:val="4655B0"/>
                <w:sz w:val="28"/>
                <w:szCs w:val="28"/>
              </w:rPr>
              <w:t xml:space="preserve"> </w:t>
            </w:r>
            <w:r w:rsidRPr="00734D47">
              <w:rPr>
                <w:rFonts w:ascii="Arial Narrow" w:hAnsi="Arial Narrow" w:cs="Tahoma"/>
                <w:color w:val="4655B0"/>
                <w:sz w:val="28"/>
                <w:szCs w:val="28"/>
              </w:rPr>
              <w:br/>
            </w:r>
            <w:r w:rsidRPr="00734D47">
              <w:rPr>
                <w:rFonts w:ascii="Arial Narrow" w:hAnsi="Arial Narrow" w:cs="Tahoma"/>
                <w:i/>
                <w:color w:val="4655B0"/>
                <w:sz w:val="28"/>
                <w:szCs w:val="28"/>
              </w:rPr>
              <w:t>Исследования показывают, что коллоидный гинкго улучшает кровообращение благодаря снижению агрегации тромбоцитов, расширению артериол. Гинкго билоба улучшает кровоснабжение и снижает риск инфаркта миокарда. Гинкго билоба – эффективный антиоксидант, нейтрализует свободные радикалы, а также действует как противовоспалительный агент, блокируя фактор активации тромбоцитов в иммунном ответе и, тем самым, ингибирует высвобождение гистамина в процессе воспаления.</w:t>
            </w:r>
            <w:r w:rsidRPr="00734D47">
              <w:rPr>
                <w:rFonts w:ascii="Arial Narrow" w:hAnsi="Arial Narrow" w:cs="Tahoma"/>
                <w:color w:val="4655B0"/>
                <w:sz w:val="28"/>
                <w:szCs w:val="28"/>
              </w:rPr>
              <w:t xml:space="preserve">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Экстракт шпината.</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Шпинат - однолетнее травянистое растение семейства маревых. Содержит белки, сахара, витамины С, В</w:t>
            </w:r>
            <w:r w:rsidRPr="00734D47">
              <w:rPr>
                <w:rFonts w:ascii="Arial Narrow" w:hAnsi="Arial Narrow" w:cs="Tahoma"/>
                <w:color w:val="4655B0"/>
                <w:sz w:val="28"/>
                <w:szCs w:val="28"/>
                <w:vertAlign w:val="subscript"/>
              </w:rPr>
              <w:t>1</w:t>
            </w:r>
            <w:r w:rsidRPr="00734D47">
              <w:rPr>
                <w:rFonts w:ascii="Arial Narrow" w:hAnsi="Arial Narrow" w:cs="Tahoma"/>
                <w:color w:val="4655B0"/>
                <w:sz w:val="28"/>
                <w:szCs w:val="28"/>
              </w:rPr>
              <w:t>, В2, Р, К, Е, D</w:t>
            </w:r>
            <w:r w:rsidRPr="00734D47">
              <w:rPr>
                <w:rFonts w:ascii="Arial Narrow" w:hAnsi="Arial Narrow" w:cs="Tahoma"/>
                <w:color w:val="4655B0"/>
                <w:sz w:val="28"/>
                <w:szCs w:val="28"/>
                <w:vertAlign w:val="subscript"/>
              </w:rPr>
              <w:t>2</w:t>
            </w:r>
            <w:r w:rsidRPr="00734D47">
              <w:rPr>
                <w:rFonts w:ascii="Arial Narrow" w:hAnsi="Arial Narrow" w:cs="Tahoma"/>
                <w:color w:val="4655B0"/>
                <w:sz w:val="28"/>
                <w:szCs w:val="28"/>
              </w:rPr>
              <w:t>, фолиевую кислоту (В</w:t>
            </w:r>
            <w:r w:rsidRPr="00734D47">
              <w:rPr>
                <w:rFonts w:ascii="Arial Narrow" w:hAnsi="Arial Narrow" w:cs="Tahoma"/>
                <w:color w:val="4655B0"/>
                <w:sz w:val="28"/>
                <w:szCs w:val="28"/>
                <w:vertAlign w:val="subscript"/>
              </w:rPr>
              <w:t>9</w:t>
            </w:r>
            <w:r w:rsidRPr="00734D47">
              <w:rPr>
                <w:rFonts w:ascii="Arial Narrow" w:hAnsi="Arial Narrow" w:cs="Tahoma"/>
                <w:color w:val="4655B0"/>
                <w:sz w:val="28"/>
                <w:szCs w:val="28"/>
              </w:rPr>
              <w:t xml:space="preserve">), бета-каротин, железо, магний, калий, фосфор, кальций, йод. Благодаря редкому сочетанию различных фитотерапевтических веществ, издавна применяется для поддержки ослабленных больных, особенно при заболеваниях сердца и сосудов.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Экстракт банана.</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Содержит фруктозу, эфирные масла, клетчатку, органические кислоты, ферменты, пектины, соли калия, аскорбиновую кислоту, витамины В</w:t>
            </w:r>
            <w:r w:rsidRPr="00734D47">
              <w:rPr>
                <w:rFonts w:ascii="Arial Narrow" w:hAnsi="Arial Narrow" w:cs="Tahoma"/>
                <w:color w:val="4655B0"/>
                <w:sz w:val="28"/>
                <w:szCs w:val="28"/>
                <w:vertAlign w:val="subscript"/>
              </w:rPr>
              <w:t>2</w:t>
            </w:r>
            <w:r w:rsidRPr="00734D47">
              <w:rPr>
                <w:rFonts w:ascii="Arial Narrow" w:hAnsi="Arial Narrow" w:cs="Tahoma"/>
                <w:color w:val="4655B0"/>
                <w:sz w:val="28"/>
                <w:szCs w:val="28"/>
              </w:rPr>
              <w:t xml:space="preserve">, РР, Е и бета-каротин. Уникален содержанием физиологически активных веществ – катехоламинов (серотонин, допамин и др.). Содержит три натуральных сахара – сахарозу, фруктозу и глюкозу в комбинации с фиброй (волокном). Таким образом, банан можно рассматривать как источник энергии, в том числе для клеток сердечной мышцы. Банан является также источником калия – важного минерала, который помогает нормализовать сердцебиение и регулирует водный баланс в организме (способствует уменьшениюотеков).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i/>
                <w:color w:val="4655B0"/>
                <w:sz w:val="28"/>
                <w:szCs w:val="28"/>
              </w:rPr>
              <w:t>Справка для специалиста.</w:t>
            </w:r>
            <w:r w:rsidRPr="00734D47">
              <w:rPr>
                <w:rFonts w:ascii="Arial Narrow" w:hAnsi="Arial Narrow" w:cs="Tahoma"/>
                <w:color w:val="4655B0"/>
                <w:sz w:val="28"/>
                <w:szCs w:val="28"/>
              </w:rPr>
              <w:t xml:space="preserve"> </w:t>
            </w:r>
            <w:r w:rsidRPr="00734D47">
              <w:rPr>
                <w:rFonts w:ascii="Arial Narrow" w:hAnsi="Arial Narrow" w:cs="Tahoma"/>
                <w:color w:val="4655B0"/>
                <w:sz w:val="28"/>
                <w:szCs w:val="28"/>
              </w:rPr>
              <w:br/>
            </w:r>
            <w:r w:rsidRPr="00734D47">
              <w:rPr>
                <w:rFonts w:ascii="Arial Narrow" w:hAnsi="Arial Narrow" w:cs="Tahoma"/>
                <w:i/>
                <w:color w:val="4655B0"/>
                <w:sz w:val="28"/>
                <w:szCs w:val="28"/>
              </w:rPr>
              <w:t>В соответствии с данными исследований, опубликованными в "The New England Journal of Medicine", применение БАД, содержащих экстракт банана, уменьшает рискразвития повторного инфаркта миокарда в течение 2 лет на 30 %.</w:t>
            </w:r>
            <w:r w:rsidRPr="00734D47">
              <w:rPr>
                <w:rFonts w:ascii="Arial Narrow" w:hAnsi="Arial Narrow" w:cs="Tahoma"/>
                <w:color w:val="4655B0"/>
                <w:sz w:val="28"/>
                <w:szCs w:val="28"/>
              </w:rPr>
              <w:t xml:space="preserve"> </w:t>
            </w:r>
            <w:r w:rsidRPr="00734D47">
              <w:rPr>
                <w:rFonts w:ascii="Arial Narrow" w:hAnsi="Arial Narrow" w:cs="Tahoma"/>
                <w:color w:val="4655B0"/>
                <w:sz w:val="28"/>
                <w:szCs w:val="28"/>
              </w:rPr>
              <w:br/>
            </w:r>
            <w:r w:rsidRPr="00734D47">
              <w:rPr>
                <w:rFonts w:ascii="Arial Narrow" w:hAnsi="Arial Narrow" w:cs="Tahoma"/>
                <w:i/>
                <w:color w:val="4655B0"/>
                <w:sz w:val="28"/>
                <w:szCs w:val="28"/>
              </w:rPr>
              <w:t xml:space="preserve">Экстракт банана эффективен в качестве успокаивающего и противосудорожного средств. Рекомендется при атеросклерозе, сердечной недостаточности и артериальной гипертензии. </w:t>
            </w:r>
          </w:p>
          <w:p w:rsidR="00734D47" w:rsidRPr="00734D47" w:rsidRDefault="00734D47" w:rsidP="00734D47">
            <w:pPr>
              <w:pStyle w:val="a5"/>
              <w:jc w:val="center"/>
              <w:rPr>
                <w:rFonts w:ascii="Arial Narrow" w:hAnsi="Arial Narrow" w:cs="Tahoma"/>
                <w:color w:val="4655B0"/>
                <w:sz w:val="28"/>
                <w:szCs w:val="28"/>
              </w:rPr>
            </w:pPr>
            <w:r w:rsidRPr="001328D3">
              <w:rPr>
                <w:rFonts w:ascii="Arial Narrow" w:hAnsi="Arial Narrow" w:cs="Tahoma"/>
                <w:b/>
                <w:bCs/>
                <w:sz w:val="28"/>
                <w:szCs w:val="28"/>
              </w:rPr>
              <w:t>Фитоформула Кардио Саппорт</w:t>
            </w:r>
            <w:r w:rsidRPr="00734D47">
              <w:rPr>
                <w:rFonts w:ascii="Arial Narrow" w:hAnsi="Arial Narrow" w:cs="Tahoma"/>
                <w:b/>
                <w:bCs/>
                <w:color w:val="4655B0"/>
                <w:sz w:val="28"/>
                <w:szCs w:val="28"/>
              </w:rPr>
              <w:t xml:space="preserve"> содержит полный комплекс природных коллоидных нутриентов, поддерживающих сердечно-сосудистую систему.</w:t>
            </w:r>
            <w:r w:rsidRPr="00734D47">
              <w:rPr>
                <w:rFonts w:ascii="Arial Narrow" w:hAnsi="Arial Narrow" w:cs="Tahoma"/>
                <w:color w:val="4655B0"/>
                <w:sz w:val="28"/>
                <w:szCs w:val="28"/>
              </w:rPr>
              <w:t xml:space="preserve">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Коэнзим Q10 (убихинон).</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Витаминоподобное соединение эндогенной природы (вырабатывается в печени), присутствует в каждой клетке и является жизненно важным звеном в цепи обеспечения клеток необходимыми биохимическими компонентами. Известно, что способность организма синтезировать убихинон снижается с возрастом. Концентрация СоQ10 в клетках миокарда выше, чем в любой другой ткани организма, что объясняется высокими энергетическими запросами клеток данного типа. Непосредственное участие убихинона в процессе обеспечения клетки энергией обуславливает широкий диапазон его биологических эффектов. Самое важное применение СоQ10 – предупреждение сердечно-сосудистых заболеванияй, поддержка нормального функционирования клеток миокарда и сердца в целом. Благотворное воздействие СоQ10 на организм человека объясняется и его антиоксидантными свойствами, сопоставимыми с таковыми витамина Е, модулирующим влиянием на иммунную систему, способностью повышать оксигенацию тканей и омолаживать клетки.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Масло рисовых отрубей (гамма-оризанол).</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Ценный источник минералов и микроэлементов. Гамма-оризанол снижает уровень триглицеридов и холестерина в сыворотке крови, оказывая тем самым антиатеросклеротическое действие.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Холастатин.</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Представляет собой концентрат растительных стероидов. К фитостероидам относят стерины, витамины группы D, агликоны стероидных сапонинов и кардиотонических гликозидов, экдизоны, витанолиды, стероидные алкалоиды. Фитостерины – высшие спирты, к ним принадлежат ситостерин, стигмастерин, эргостерин и др.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L-Карнитин</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Витаминоподобное соединение эндогенной природы синтезируется в организме из лизина и метионина. Наиболее важная роль карнитина – участие в «сжигании» жирных кислот с целью получения энергии. Он переносит молекулы жирных кислот в митохондрии (структуры клеток, участвующие в энергетическом обмене). При дефиците карнитина молекулы жирных кислот не проходят в митохондрии и возвращаются в кровь, вызывая гипертриглицеридемию (высокий уровень триглицеридов в крови – фактор риска атеросклероза). Энергообеспечение миокарда на две трети зависит от эффективной работы данного соединения. Дефицит же создает предпосылки для развития кардиомиопатии. Кроме того, карнитин защищает миокард при недостаточности кислорода.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i/>
                <w:color w:val="4655B0"/>
                <w:sz w:val="28"/>
                <w:szCs w:val="28"/>
              </w:rPr>
              <w:t>Справка для специалиста.</w:t>
            </w:r>
            <w:r w:rsidRPr="00734D47">
              <w:rPr>
                <w:rFonts w:ascii="Arial Narrow" w:hAnsi="Arial Narrow" w:cs="Tahoma"/>
                <w:color w:val="4655B0"/>
                <w:sz w:val="28"/>
                <w:szCs w:val="28"/>
              </w:rPr>
              <w:t xml:space="preserve"> </w:t>
            </w:r>
            <w:r w:rsidRPr="00734D47">
              <w:rPr>
                <w:rFonts w:ascii="Arial Narrow" w:hAnsi="Arial Narrow" w:cs="Tahoma"/>
                <w:color w:val="4655B0"/>
                <w:sz w:val="28"/>
                <w:szCs w:val="28"/>
              </w:rPr>
              <w:br/>
              <w:t xml:space="preserve">Клинические испытания показали, что при приёме карнитина ограничивается зона некроза при инфаркте миокарда, а число осложнений снижается на 20%.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color w:val="4655B0"/>
                <w:sz w:val="28"/>
                <w:szCs w:val="28"/>
              </w:rPr>
              <w:t>Гесперидин.</w:t>
            </w:r>
            <w:r w:rsidRPr="00734D47">
              <w:rPr>
                <w:rFonts w:ascii="Arial Narrow" w:hAnsi="Arial Narrow" w:cs="Tahoma"/>
                <w:color w:val="4655B0"/>
                <w:sz w:val="28"/>
                <w:szCs w:val="28"/>
              </w:rPr>
              <w:t xml:space="preserve"> </w:t>
            </w:r>
            <w:r w:rsidRPr="00734D47">
              <w:rPr>
                <w:rFonts w:ascii="Arial Narrow" w:hAnsi="Arial Narrow" w:cs="Tahoma"/>
                <w:color w:val="4655B0"/>
                <w:sz w:val="28"/>
                <w:szCs w:val="28"/>
              </w:rPr>
              <w:br/>
              <w:t xml:space="preserve">Биофлавоноид цитрусовых, работающий в комплексе с витамином С, вместе с которым и встречается в природе. Натуральный С-гесперидиновый комплекс укрепляет соединительную ткань. Аскорбат как антиоксидант защищает биофлавоноиды от разрушения, давая им возможность проявлять свои целебные свойства.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color w:val="4655B0"/>
                <w:sz w:val="28"/>
                <w:szCs w:val="28"/>
              </w:rPr>
              <w:t>Ликопин.</w:t>
            </w:r>
            <w:r w:rsidRPr="00734D47">
              <w:rPr>
                <w:rFonts w:ascii="Arial Narrow" w:hAnsi="Arial Narrow" w:cs="Tahoma"/>
                <w:color w:val="4655B0"/>
                <w:sz w:val="28"/>
                <w:szCs w:val="28"/>
              </w:rPr>
              <w:t xml:space="preserve"> </w:t>
            </w:r>
            <w:r w:rsidRPr="00734D47">
              <w:rPr>
                <w:rFonts w:ascii="Arial Narrow" w:hAnsi="Arial Narrow" w:cs="Tahoma"/>
                <w:color w:val="4655B0"/>
                <w:sz w:val="28"/>
                <w:szCs w:val="28"/>
              </w:rPr>
              <w:br/>
              <w:t xml:space="preserve">Относится кклассу каротиноидов и оказывает антиоксидантное, детоксикационное действия, на ферментативном уровне поддерживает защитную функцию иммунной системы. </w:t>
            </w:r>
          </w:p>
          <w:p w:rsidR="00734D47" w:rsidRPr="00734D47" w:rsidRDefault="00734D47" w:rsidP="00734D47">
            <w:pPr>
              <w:pStyle w:val="a5"/>
              <w:rPr>
                <w:rFonts w:ascii="Arial Narrow" w:hAnsi="Arial Narrow" w:cs="Tahoma"/>
                <w:color w:val="4655B0"/>
                <w:sz w:val="28"/>
                <w:szCs w:val="28"/>
              </w:rPr>
            </w:pPr>
            <w:r w:rsidRPr="001328D3">
              <w:rPr>
                <w:rFonts w:ascii="Arial Narrow" w:hAnsi="Arial Narrow" w:cs="Tahoma"/>
                <w:b/>
                <w:bCs/>
                <w:sz w:val="28"/>
                <w:szCs w:val="28"/>
              </w:rPr>
              <w:t>Фитоформула Кардио Саппорт</w:t>
            </w:r>
            <w:r w:rsidRPr="00734D47">
              <w:rPr>
                <w:rFonts w:ascii="Arial Narrow" w:hAnsi="Arial Narrow" w:cs="Tahoma"/>
                <w:b/>
                <w:bCs/>
                <w:color w:val="4655B0"/>
                <w:sz w:val="28"/>
                <w:szCs w:val="28"/>
              </w:rPr>
              <w:t xml:space="preserve"> содержит комплекс микроактивированных коллоидных витаминов и микро-, макроэлементов, необходимых для питания сердечной мышцы</w:t>
            </w:r>
            <w:r w:rsidRPr="00734D47">
              <w:rPr>
                <w:rFonts w:ascii="Arial Narrow" w:hAnsi="Arial Narrow" w:cs="Tahoma"/>
                <w:color w:val="4655B0"/>
                <w:sz w:val="28"/>
                <w:szCs w:val="28"/>
              </w:rPr>
              <w:t xml:space="preserve"> .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Антиоксиданты, такие как витамины А, С, Е и селен, защищают внутреннюю поверхность артерий и вен от разрушительного воздействия свободных радикалов. Добавка витамина Е в форме смеси токоферолов оздоравливает сердечно-сосудистую систему, нормализует артериальное давление, обеспечивает нормальное функционирование системы свертывания крови и регенерацию тканей. Доказано, что витамин Е снижает риск заболеваний сердечно-сосудистой системы.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i/>
                <w:color w:val="4655B0"/>
                <w:sz w:val="28"/>
                <w:szCs w:val="28"/>
              </w:rPr>
              <w:t>Справка для специалиста.</w:t>
            </w:r>
            <w:r w:rsidRPr="00734D47">
              <w:rPr>
                <w:rFonts w:ascii="Arial Narrow" w:hAnsi="Arial Narrow" w:cs="Tahoma"/>
                <w:color w:val="4655B0"/>
                <w:sz w:val="28"/>
                <w:szCs w:val="28"/>
              </w:rPr>
              <w:t xml:space="preserve"> </w:t>
            </w:r>
            <w:r w:rsidRPr="00734D47">
              <w:rPr>
                <w:rFonts w:ascii="Arial Narrow" w:hAnsi="Arial Narrow" w:cs="Tahoma"/>
                <w:color w:val="4655B0"/>
                <w:sz w:val="28"/>
                <w:szCs w:val="28"/>
              </w:rPr>
              <w:br/>
            </w:r>
            <w:r w:rsidRPr="00734D47">
              <w:rPr>
                <w:rFonts w:ascii="Arial Narrow" w:hAnsi="Arial Narrow" w:cs="Tahoma"/>
                <w:i/>
                <w:color w:val="4655B0"/>
                <w:sz w:val="28"/>
                <w:szCs w:val="28"/>
              </w:rPr>
              <w:t xml:space="preserve">В эксперименте было получено 37%-ное снижение частоты сердечных приступов при регулярном приеме средств, содержащих витамин Е.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Витамин Е.</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Во взаимодействии с селеном значительно улучшает реологические свойства крови, (разжижает кровь, улучшает текучесть крови по сосудам),поддерживает витамин А, повышая его запасы в организме.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Витамин А (ретинола пальмитат).</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Улучшает работу сердца и артерий, нормализуя уровень холестерина в крови.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i/>
                <w:color w:val="4655B0"/>
                <w:sz w:val="28"/>
                <w:szCs w:val="28"/>
              </w:rPr>
              <w:t>Справка для специалиста.</w:t>
            </w:r>
            <w:r w:rsidRPr="00734D47">
              <w:rPr>
                <w:rFonts w:ascii="Arial Narrow" w:hAnsi="Arial Narrow" w:cs="Tahoma"/>
                <w:color w:val="4655B0"/>
                <w:sz w:val="28"/>
                <w:szCs w:val="28"/>
              </w:rPr>
              <w:t xml:space="preserve"> </w:t>
            </w:r>
            <w:r w:rsidRPr="00734D47">
              <w:rPr>
                <w:rFonts w:ascii="Arial Narrow" w:hAnsi="Arial Narrow" w:cs="Tahoma"/>
                <w:color w:val="4655B0"/>
                <w:sz w:val="28"/>
                <w:szCs w:val="28"/>
              </w:rPr>
              <w:br/>
            </w:r>
            <w:r w:rsidRPr="00734D47">
              <w:rPr>
                <w:rFonts w:ascii="Arial Narrow" w:hAnsi="Arial Narrow" w:cs="Tahoma"/>
                <w:i/>
                <w:iCs/>
                <w:color w:val="4655B0"/>
                <w:sz w:val="28"/>
                <w:szCs w:val="28"/>
              </w:rPr>
              <w:t xml:space="preserve">Результаты двойного рандомизированного слепого плацебо-исследования 333 пациентов, принимавших по 50 мг бета-каротина (предшественника витамина А) в день, показали снижение кардиологических заболеваний на 50 % по сравнению с пациентами, не получавшими этой БАД.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Витамины группы В.</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Способствуют разрушению гомоцистеина, которому в настоящее время придается основное значение в процессе повреждения внутренней стенки артерий и образовании атеросклеротической бляшки. В частности, фолиевая кислота (витамин В</w:t>
            </w:r>
            <w:r w:rsidRPr="00734D47">
              <w:rPr>
                <w:rFonts w:ascii="Arial Narrow" w:hAnsi="Arial Narrow" w:cs="Tahoma"/>
                <w:color w:val="4655B0"/>
                <w:sz w:val="28"/>
                <w:szCs w:val="28"/>
                <w:vertAlign w:val="subscript"/>
              </w:rPr>
              <w:t>9</w:t>
            </w:r>
            <w:r w:rsidRPr="00734D47">
              <w:rPr>
                <w:rFonts w:ascii="Arial Narrow" w:hAnsi="Arial Narrow" w:cs="Tahoma"/>
                <w:color w:val="4655B0"/>
                <w:sz w:val="28"/>
                <w:szCs w:val="28"/>
              </w:rPr>
              <w:t>) преобразует гомоцистеин в соединение, принимающее участие в синтезе белков. Ниацин (витамин В</w:t>
            </w:r>
            <w:r w:rsidRPr="00734D47">
              <w:rPr>
                <w:rFonts w:ascii="Arial Narrow" w:hAnsi="Arial Narrow" w:cs="Tahoma"/>
                <w:color w:val="4655B0"/>
                <w:sz w:val="28"/>
                <w:szCs w:val="28"/>
                <w:vertAlign w:val="subscript"/>
              </w:rPr>
              <w:t>3</w:t>
            </w:r>
            <w:r w:rsidRPr="00734D47">
              <w:rPr>
                <w:rFonts w:ascii="Arial Narrow" w:hAnsi="Arial Narrow" w:cs="Tahoma"/>
                <w:color w:val="4655B0"/>
                <w:sz w:val="28"/>
                <w:szCs w:val="28"/>
              </w:rPr>
              <w:t xml:space="preserve">) препятствует тромбозу, который приводит к инсульту и инфаркту. Ниацин также способствует продлению жизни больных после перенесенного инфаркта миокарда. Даже через несколько лет после окончания клинических испытаний частота смертных случаев была ниже среди тех, кто принимал ниацин.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Кальций.</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Помимо формирования структуры костей и зубов, кальций выполняет множество жизненно важных функций: придает стабильность клеточным мембранам; необходим для нормальной проводимости нервной ткани и сократимости мышечных волокон; является регулятором ряда ферментов, в том числе обеспечивающих работу системы свертывания крови; оказывает противострессовый и противоаллергический эффекты; способствует выведению из организма солей тяжелых металлов, радионуклидов; активирует антиоксидантную систему. Дефицит кальция может спровоцировать развитие гипертонических кризов, повышение уровня холестерина в крови.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Магний.</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Важен для полноценной работы сердца, нормализации артериального давления, поддержки нормального ритма сердечных сокращений. Устраняет спазмы сосудов.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i/>
                <w:color w:val="4655B0"/>
                <w:sz w:val="28"/>
                <w:szCs w:val="28"/>
              </w:rPr>
              <w:t>Справка для специалиста.</w:t>
            </w:r>
            <w:r w:rsidRPr="00734D47">
              <w:rPr>
                <w:rFonts w:ascii="Arial Narrow" w:hAnsi="Arial Narrow" w:cs="Tahoma"/>
                <w:color w:val="4655B0"/>
                <w:sz w:val="28"/>
                <w:szCs w:val="28"/>
              </w:rPr>
              <w:t xml:space="preserve"> </w:t>
            </w:r>
            <w:r w:rsidRPr="00734D47">
              <w:rPr>
                <w:rFonts w:ascii="Arial Narrow" w:hAnsi="Arial Narrow" w:cs="Tahoma"/>
                <w:color w:val="4655B0"/>
                <w:sz w:val="28"/>
                <w:szCs w:val="28"/>
              </w:rPr>
              <w:br/>
            </w:r>
            <w:r w:rsidRPr="00734D47">
              <w:rPr>
                <w:rFonts w:ascii="Arial Narrow" w:hAnsi="Arial Narrow" w:cs="Tahoma"/>
                <w:i/>
                <w:iCs/>
                <w:color w:val="4655B0"/>
                <w:sz w:val="28"/>
                <w:szCs w:val="28"/>
              </w:rPr>
              <w:t xml:space="preserve">Магний — важнейший микроэлемент для связывания АТФ и активатор множества ферментов. Без магния не могут происходить такие процессы, как гликолиз, продукция АТФ, синтез циклического АМФ, перенос генетической информации.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Цинк.</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Второй после железа микроэлемент по частоте встречаемости в организме.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i/>
                <w:color w:val="4655B0"/>
                <w:sz w:val="28"/>
                <w:szCs w:val="28"/>
              </w:rPr>
              <w:t>Справка для специалиста.</w:t>
            </w:r>
            <w:r w:rsidRPr="00734D47">
              <w:rPr>
                <w:rFonts w:ascii="Arial Narrow" w:hAnsi="Arial Narrow" w:cs="Tahoma"/>
                <w:color w:val="4655B0"/>
                <w:sz w:val="28"/>
                <w:szCs w:val="28"/>
              </w:rPr>
              <w:t xml:space="preserve"> </w:t>
            </w:r>
            <w:r w:rsidRPr="00734D47">
              <w:rPr>
                <w:rFonts w:ascii="Arial Narrow" w:hAnsi="Arial Narrow" w:cs="Tahoma"/>
                <w:color w:val="4655B0"/>
                <w:sz w:val="28"/>
                <w:szCs w:val="28"/>
              </w:rPr>
              <w:br/>
            </w:r>
            <w:r w:rsidRPr="00734D47">
              <w:rPr>
                <w:rFonts w:ascii="Arial Narrow" w:hAnsi="Arial Narrow" w:cs="Tahoma"/>
                <w:i/>
                <w:iCs/>
                <w:color w:val="4655B0"/>
                <w:sz w:val="28"/>
                <w:szCs w:val="28"/>
              </w:rPr>
              <w:t xml:space="preserve">Этот микроэлемент служит кофактором в более чем 20 ферментативных реакциях организма, необходим для клеточного дыхания, утилизации кислорода, воспроизведения ДНК и РНК, поддержания целостности клеточных мембран и обезвреживания свободных радикалов. </w:t>
            </w:r>
            <w:r w:rsidRPr="00734D47">
              <w:rPr>
                <w:rFonts w:ascii="Arial Narrow" w:hAnsi="Arial Narrow" w:cs="Tahoma"/>
                <w:i/>
                <w:iCs/>
                <w:color w:val="4655B0"/>
                <w:sz w:val="28"/>
                <w:szCs w:val="28"/>
              </w:rPr>
              <w:br/>
              <w:t xml:space="preserve">Применение цинка снижает риск развития атеросклероза и других сердечно- сосудистых болезней, укрепляя эндотелиальный барьер в кровеносных сосудах.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Добавление цинка в рацион существенно улучшает иммунитет.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Марганец.</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Компонент ферментативных систем, осуществляющих обмен белков, жиров, углеводов и энергетический метаболизм. Нормализует уровень липидов крови.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Медь.</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Необходима для процессов клеточного питания, утилизации кислорода, репликации ДНК и РНК, поддержания целостности клеток, нейтрализации свободных радикалов.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i/>
                <w:color w:val="4655B0"/>
                <w:sz w:val="28"/>
                <w:szCs w:val="28"/>
              </w:rPr>
              <w:t>Справка для специалиста.</w:t>
            </w:r>
            <w:r w:rsidRPr="00734D47">
              <w:rPr>
                <w:rFonts w:ascii="Arial Narrow" w:hAnsi="Arial Narrow" w:cs="Tahoma"/>
                <w:color w:val="4655B0"/>
                <w:sz w:val="28"/>
                <w:szCs w:val="28"/>
              </w:rPr>
              <w:t xml:space="preserve"> </w:t>
            </w:r>
            <w:r w:rsidRPr="00734D47">
              <w:rPr>
                <w:rFonts w:ascii="Arial Narrow" w:hAnsi="Arial Narrow" w:cs="Tahoma"/>
                <w:color w:val="4655B0"/>
                <w:sz w:val="28"/>
                <w:szCs w:val="28"/>
              </w:rPr>
              <w:br/>
            </w:r>
            <w:r w:rsidRPr="00734D47">
              <w:rPr>
                <w:rFonts w:ascii="Arial Narrow" w:hAnsi="Arial Narrow" w:cs="Tahoma"/>
                <w:i/>
                <w:iCs/>
                <w:color w:val="4655B0"/>
                <w:sz w:val="28"/>
                <w:szCs w:val="28"/>
              </w:rPr>
              <w:t xml:space="preserve">Медь, как и марганец, является структурным элементом антиоксидантного фермента супероксиддисмутазы. Заболеваемость и смертность от ишемической болезни сердца может быть снижена с помощью добавок меди.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Калий.</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Необходим для регуляции кислотно-щелочного равновесия и работает вместе с натрием, поддерживая водный баланс, давление крови и тонус мышц. Калий – основной катион внутриклеточной жидкости, важен для самых различных биологических процессов, включая сокращение мышц и проведение нервных импульсов, синтез гликогена, обмен белков и углеводов, поддержание целости клеток организма. Современные исследования фокусируют внимание на роли калия в нормализации артериального давления. Известно, что снижение соотношения натрий/калий путем добавления в рацион калия снижает давление у людей, склонных к повышенному артериальному давлению. Добавление калия в рацион помогает снизить риск заболеваний сосудов мозга, а также почек и сердца.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i/>
                <w:color w:val="4655B0"/>
                <w:sz w:val="28"/>
                <w:szCs w:val="28"/>
              </w:rPr>
              <w:t>Справка для специалиста.</w:t>
            </w:r>
            <w:r w:rsidRPr="00734D47">
              <w:rPr>
                <w:rFonts w:ascii="Arial Narrow" w:hAnsi="Arial Narrow" w:cs="Tahoma"/>
                <w:color w:val="4655B0"/>
                <w:sz w:val="28"/>
                <w:szCs w:val="28"/>
              </w:rPr>
              <w:t xml:space="preserve"> </w:t>
            </w:r>
            <w:r w:rsidRPr="00734D47">
              <w:rPr>
                <w:rFonts w:ascii="Arial Narrow" w:hAnsi="Arial Narrow" w:cs="Tahoma"/>
                <w:color w:val="4655B0"/>
                <w:sz w:val="28"/>
                <w:szCs w:val="28"/>
              </w:rPr>
              <w:br/>
            </w:r>
            <w:r w:rsidRPr="00734D47">
              <w:rPr>
                <w:rFonts w:ascii="Arial Narrow" w:hAnsi="Arial Narrow" w:cs="Tahoma"/>
                <w:i/>
                <w:color w:val="4655B0"/>
                <w:sz w:val="28"/>
                <w:szCs w:val="28"/>
              </w:rPr>
              <w:t xml:space="preserve">Как известно, дефицит калия развивается при применении диуретических препаратов, которые обычно прописывают при артериальной гипертонии или сердечной недостаточности. В этом случае пациенты, страдающие сердечно-сосудистыми заболеваниями нуждаются в восполнении ресурсов калия, которого у них в организме и так недостаточно. Накоплен большой опыт применения, с целью восполнить дефицит калия, уменьшить дозировку медикаментозных препаратов и повысить их эффект, именно фитоформулы </w:t>
            </w:r>
            <w:r w:rsidRPr="001328D3">
              <w:rPr>
                <w:rFonts w:ascii="Arial Narrow" w:hAnsi="Arial Narrow" w:cs="Tahoma"/>
                <w:i/>
                <w:sz w:val="28"/>
                <w:szCs w:val="28"/>
              </w:rPr>
              <w:t>Кардио Саппорт</w:t>
            </w:r>
            <w:r w:rsidRPr="00734D47">
              <w:rPr>
                <w:rFonts w:ascii="Arial Narrow" w:hAnsi="Arial Narrow" w:cs="Tahoma"/>
                <w:color w:val="4655B0"/>
                <w:sz w:val="28"/>
                <w:szCs w:val="28"/>
              </w:rPr>
              <w:t xml:space="preserve">. </w:t>
            </w:r>
            <w:bookmarkStart w:id="5" w:name="6"/>
            <w:bookmarkEnd w:id="5"/>
          </w:p>
          <w:p w:rsidR="00E93021" w:rsidRDefault="00734D47" w:rsidP="00734D47">
            <w:pPr>
              <w:pStyle w:val="a5"/>
              <w:jc w:val="center"/>
              <w:rPr>
                <w:rFonts w:ascii="Arial Narrow" w:hAnsi="Arial Narrow" w:cs="Tahoma"/>
                <w:b/>
                <w:bCs/>
                <w:color w:val="4655B0"/>
                <w:sz w:val="28"/>
                <w:szCs w:val="28"/>
              </w:rPr>
            </w:pPr>
            <w:r w:rsidRPr="001328D3">
              <w:rPr>
                <w:rFonts w:ascii="Arial Narrow" w:hAnsi="Arial Narrow" w:cs="Tahoma"/>
                <w:b/>
                <w:bCs/>
                <w:sz w:val="28"/>
                <w:szCs w:val="28"/>
              </w:rPr>
              <w:t>Коллоидный Кардио Саппорт</w:t>
            </w:r>
            <w:r w:rsidRPr="00734D47">
              <w:rPr>
                <w:rFonts w:ascii="Arial Narrow" w:hAnsi="Arial Narrow" w:cs="Tahoma"/>
                <w:b/>
                <w:bCs/>
                <w:color w:val="4655B0"/>
                <w:sz w:val="28"/>
                <w:szCs w:val="28"/>
              </w:rPr>
              <w:t xml:space="preserve">.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Общие свойства.</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Сердце, сосуды, процесс кровообращения нельзя рассматривать изолированно – они образуют функциональное единство, и если функция страдает в одном звене, – нарушается работа всей системы. </w:t>
            </w:r>
          </w:p>
          <w:p w:rsidR="00734D47" w:rsidRPr="00734D47" w:rsidRDefault="00734D47" w:rsidP="00734D47">
            <w:pPr>
              <w:pStyle w:val="a5"/>
              <w:rPr>
                <w:rFonts w:ascii="Arial Narrow" w:hAnsi="Arial Narrow" w:cs="Tahoma"/>
                <w:color w:val="4655B0"/>
                <w:sz w:val="28"/>
                <w:szCs w:val="28"/>
              </w:rPr>
            </w:pPr>
            <w:r w:rsidRPr="001328D3">
              <w:rPr>
                <w:rFonts w:ascii="Arial Narrow" w:hAnsi="Arial Narrow" w:cs="Tahoma"/>
                <w:sz w:val="28"/>
                <w:szCs w:val="28"/>
              </w:rPr>
              <w:t>Кардио Саппорт коллоидный</w:t>
            </w:r>
            <w:r w:rsidRPr="00734D47">
              <w:rPr>
                <w:rFonts w:ascii="Arial Narrow" w:hAnsi="Arial Narrow" w:cs="Tahoma"/>
                <w:color w:val="4655B0"/>
                <w:sz w:val="28"/>
                <w:szCs w:val="28"/>
              </w:rPr>
              <w:t xml:space="preserve"> воздействует целостно на все звенья сердечно-сосудистой системы: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color w:val="4655B0"/>
                <w:sz w:val="28"/>
                <w:szCs w:val="28"/>
              </w:rPr>
              <w:t>1.</w:t>
            </w:r>
            <w:r w:rsidRPr="00734D47">
              <w:rPr>
                <w:rFonts w:ascii="Arial Narrow" w:hAnsi="Arial Narrow" w:cs="Tahoma"/>
                <w:color w:val="4655B0"/>
                <w:sz w:val="28"/>
                <w:szCs w:val="28"/>
              </w:rPr>
              <w:t xml:space="preserve"> </w:t>
            </w:r>
            <w:r w:rsidRPr="00734D47">
              <w:rPr>
                <w:rFonts w:ascii="Arial Narrow" w:hAnsi="Arial Narrow" w:cs="Tahoma"/>
                <w:b/>
                <w:color w:val="4655B0"/>
                <w:sz w:val="28"/>
                <w:szCs w:val="28"/>
              </w:rPr>
              <w:t xml:space="preserve">Влияние на сердце: </w:t>
            </w:r>
          </w:p>
          <w:p w:rsidR="00734D47" w:rsidRPr="00734D47" w:rsidRDefault="00734D47" w:rsidP="00734D47">
            <w:pPr>
              <w:numPr>
                <w:ilvl w:val="0"/>
                <w:numId w:val="6"/>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улучшает коронарный кровоток и кровоснабжение сердца; </w:t>
            </w:r>
          </w:p>
          <w:p w:rsidR="00734D47" w:rsidRPr="00734D47" w:rsidRDefault="00734D47" w:rsidP="00734D47">
            <w:pPr>
              <w:numPr>
                <w:ilvl w:val="0"/>
                <w:numId w:val="6"/>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повышает сократительную способность сердечной мышцы; </w:t>
            </w:r>
          </w:p>
          <w:p w:rsidR="00734D47" w:rsidRPr="00734D47" w:rsidRDefault="00734D47" w:rsidP="00734D47">
            <w:pPr>
              <w:numPr>
                <w:ilvl w:val="0"/>
                <w:numId w:val="6"/>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стабилизирует клетки сердца, что уменьшает риск нарушения ритма сердечной деятельности; </w:t>
            </w:r>
          </w:p>
          <w:p w:rsidR="00734D47" w:rsidRPr="00734D47" w:rsidRDefault="00734D47" w:rsidP="00734D47">
            <w:pPr>
              <w:numPr>
                <w:ilvl w:val="0"/>
                <w:numId w:val="6"/>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повышает минутный объем сердца; </w:t>
            </w:r>
          </w:p>
          <w:p w:rsidR="00734D47" w:rsidRPr="00734D47" w:rsidRDefault="00734D47" w:rsidP="00734D47">
            <w:pPr>
              <w:numPr>
                <w:ilvl w:val="0"/>
                <w:numId w:val="6"/>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улучшает энергетические запасы сердца; </w:t>
            </w:r>
          </w:p>
          <w:p w:rsidR="00734D47" w:rsidRPr="00734D47" w:rsidRDefault="00734D47" w:rsidP="00734D47">
            <w:pPr>
              <w:numPr>
                <w:ilvl w:val="0"/>
                <w:numId w:val="6"/>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повышает эффективность работы сердца при физической нагрузке, на фоне возрастных атрофически-дистрофических изменений миокарда.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color w:val="4655B0"/>
                <w:sz w:val="28"/>
                <w:szCs w:val="28"/>
              </w:rPr>
              <w:t>2. Противоатеросклеротическое действие (путем влияния на обмен липидов):</w:t>
            </w:r>
            <w:r w:rsidRPr="00734D47">
              <w:rPr>
                <w:rFonts w:ascii="Arial Narrow" w:hAnsi="Arial Narrow" w:cs="Tahoma"/>
                <w:color w:val="4655B0"/>
                <w:sz w:val="28"/>
                <w:szCs w:val="28"/>
              </w:rPr>
              <w:t xml:space="preserve"> </w:t>
            </w:r>
          </w:p>
          <w:p w:rsidR="00734D47" w:rsidRPr="00734D47" w:rsidRDefault="00734D47" w:rsidP="00734D47">
            <w:pPr>
              <w:numPr>
                <w:ilvl w:val="0"/>
                <w:numId w:val="7"/>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снижает уровень холестерина и триглицеридов; </w:t>
            </w:r>
          </w:p>
          <w:p w:rsidR="00734D47" w:rsidRPr="00734D47" w:rsidRDefault="00734D47" w:rsidP="00734D47">
            <w:pPr>
              <w:numPr>
                <w:ilvl w:val="0"/>
                <w:numId w:val="7"/>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снижает уровень “вредных” липопротеидов низкой плотности и повышает уровень ”полезных” липопротеидов высокой плотности.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color w:val="4655B0"/>
                <w:sz w:val="28"/>
                <w:szCs w:val="28"/>
              </w:rPr>
              <w:t>3. Влияние на сосуды:</w:t>
            </w:r>
            <w:r w:rsidRPr="00734D47">
              <w:rPr>
                <w:rFonts w:ascii="Arial Narrow" w:hAnsi="Arial Narrow" w:cs="Tahoma"/>
                <w:color w:val="4655B0"/>
                <w:sz w:val="28"/>
                <w:szCs w:val="28"/>
              </w:rPr>
              <w:t xml:space="preserve"> </w:t>
            </w:r>
          </w:p>
          <w:p w:rsidR="00734D47" w:rsidRPr="00734D47" w:rsidRDefault="00734D47" w:rsidP="00734D47">
            <w:pPr>
              <w:numPr>
                <w:ilvl w:val="0"/>
                <w:numId w:val="8"/>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улучшает состояние внутреннего слоя стенки сосудов – эндотелия, что повышает их эластичность и способствует улучшению кровотока; </w:t>
            </w:r>
          </w:p>
          <w:p w:rsidR="00734D47" w:rsidRPr="00734D47" w:rsidRDefault="00734D47" w:rsidP="00734D47">
            <w:pPr>
              <w:numPr>
                <w:ilvl w:val="0"/>
                <w:numId w:val="8"/>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снижает вязкость крови и улучшает ее текучесть по сосудам; </w:t>
            </w:r>
          </w:p>
          <w:p w:rsidR="00734D47" w:rsidRPr="00734D47" w:rsidRDefault="00734D47" w:rsidP="00734D47">
            <w:pPr>
              <w:numPr>
                <w:ilvl w:val="0"/>
                <w:numId w:val="8"/>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устраняет спазмы и расширяет сосуды, тем самым улучшает кровоток.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color w:val="4655B0"/>
                <w:sz w:val="28"/>
                <w:szCs w:val="28"/>
              </w:rPr>
              <w:t>4. Успокаивающее действие на нервную систему:</w:t>
            </w:r>
            <w:r w:rsidRPr="00734D47">
              <w:rPr>
                <w:rFonts w:ascii="Arial Narrow" w:hAnsi="Arial Narrow" w:cs="Tahoma"/>
                <w:color w:val="4655B0"/>
                <w:sz w:val="28"/>
                <w:szCs w:val="28"/>
              </w:rPr>
              <w:t xml:space="preserve"> </w:t>
            </w:r>
          </w:p>
          <w:p w:rsidR="00734D47" w:rsidRPr="00734D47" w:rsidRDefault="00734D47" w:rsidP="00734D47">
            <w:pPr>
              <w:numPr>
                <w:ilvl w:val="0"/>
                <w:numId w:val="9"/>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оно необходимо для уменьшения болевых ощущений и нарушений сердечного ритма, устранения спазмов сосудов сердца, мозга, почек, конечностей и для нормализации сна. </w:t>
            </w:r>
          </w:p>
          <w:p w:rsidR="00E93021" w:rsidRDefault="00734D47" w:rsidP="00734D47">
            <w:pPr>
              <w:pStyle w:val="a5"/>
              <w:jc w:val="center"/>
              <w:rPr>
                <w:rFonts w:ascii="Arial Narrow" w:hAnsi="Arial Narrow" w:cs="Tahoma"/>
                <w:b/>
                <w:bCs/>
                <w:color w:val="4655B0"/>
                <w:sz w:val="28"/>
                <w:szCs w:val="28"/>
              </w:rPr>
            </w:pPr>
            <w:bookmarkStart w:id="6" w:name="7"/>
            <w:bookmarkEnd w:id="6"/>
            <w:r w:rsidRPr="001328D3">
              <w:rPr>
                <w:rFonts w:ascii="Arial Narrow" w:hAnsi="Arial Narrow" w:cs="Tahoma"/>
                <w:b/>
                <w:bCs/>
                <w:color w:val="4655B0"/>
                <w:sz w:val="28"/>
                <w:szCs w:val="28"/>
              </w:rPr>
              <w:t>Коллоидный Кардио Саппорт</w:t>
            </w:r>
            <w:r w:rsidRPr="00734D47">
              <w:rPr>
                <w:rFonts w:ascii="Arial Narrow" w:hAnsi="Arial Narrow" w:cs="Tahoma"/>
                <w:b/>
                <w:bCs/>
                <w:color w:val="4655B0"/>
                <w:sz w:val="28"/>
                <w:szCs w:val="28"/>
              </w:rPr>
              <w:t xml:space="preserve">.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Рекомендации по применению:</w:t>
            </w:r>
            <w:r w:rsidRPr="00734D47">
              <w:rPr>
                <w:rFonts w:ascii="Arial Narrow" w:hAnsi="Arial Narrow" w:cs="Tahoma"/>
                <w:color w:val="4655B0"/>
                <w:sz w:val="28"/>
                <w:szCs w:val="28"/>
              </w:rPr>
              <w:t xml:space="preserve"> </w:t>
            </w:r>
          </w:p>
          <w:p w:rsidR="00734D47" w:rsidRPr="00734D47" w:rsidRDefault="00734D47" w:rsidP="00734D47">
            <w:pPr>
              <w:numPr>
                <w:ilvl w:val="0"/>
                <w:numId w:val="10"/>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ишемическая болезнь сердца, реабилитация после перенесенного инфаркта миокарда; </w:t>
            </w:r>
          </w:p>
          <w:p w:rsidR="00734D47" w:rsidRPr="00734D47" w:rsidRDefault="00734D47" w:rsidP="00734D47">
            <w:pPr>
              <w:numPr>
                <w:ilvl w:val="0"/>
                <w:numId w:val="10"/>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хроническая сердечная недостаточность; </w:t>
            </w:r>
          </w:p>
          <w:p w:rsidR="00734D47" w:rsidRPr="00734D47" w:rsidRDefault="00734D47" w:rsidP="00734D47">
            <w:pPr>
              <w:numPr>
                <w:ilvl w:val="0"/>
                <w:numId w:val="10"/>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атеросклероз (поражение сосудов сердца, головного мозга, нижних конечностей); </w:t>
            </w:r>
          </w:p>
          <w:p w:rsidR="00734D47" w:rsidRPr="00734D47" w:rsidRDefault="00734D47" w:rsidP="00734D47">
            <w:pPr>
              <w:numPr>
                <w:ilvl w:val="0"/>
                <w:numId w:val="10"/>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артериальная гипертензия и гипотензия; </w:t>
            </w:r>
          </w:p>
          <w:p w:rsidR="00734D47" w:rsidRPr="00734D47" w:rsidRDefault="00734D47" w:rsidP="00734D47">
            <w:pPr>
              <w:numPr>
                <w:ilvl w:val="0"/>
                <w:numId w:val="10"/>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нарушение работы сердца на фоне каких-либо заболеваний (сахарный диабет, тиреотоксикоз), в период климакса, при употреблении алкоголя; </w:t>
            </w:r>
          </w:p>
          <w:p w:rsidR="00734D47" w:rsidRPr="00734D47" w:rsidRDefault="00734D47" w:rsidP="00734D47">
            <w:pPr>
              <w:numPr>
                <w:ilvl w:val="0"/>
                <w:numId w:val="10"/>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«старческое сердце» - для улучшения работы сердца у пожилых; </w:t>
            </w:r>
          </w:p>
          <w:p w:rsidR="00734D47" w:rsidRPr="00734D47" w:rsidRDefault="00734D47" w:rsidP="00734D47">
            <w:pPr>
              <w:numPr>
                <w:ilvl w:val="0"/>
                <w:numId w:val="10"/>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гиперхолестеринемия; </w:t>
            </w:r>
          </w:p>
          <w:p w:rsidR="00734D47" w:rsidRPr="00734D47" w:rsidRDefault="00734D47" w:rsidP="00734D47">
            <w:pPr>
              <w:numPr>
                <w:ilvl w:val="0"/>
                <w:numId w:val="10"/>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профилактика заболеваний и защита сердца и сосудов при физической и стрессовой нагрузках, в экологически неблагоприятных регионах; </w:t>
            </w:r>
          </w:p>
          <w:p w:rsidR="00734D47" w:rsidRPr="00734D47" w:rsidRDefault="00734D47" w:rsidP="00734D47">
            <w:pPr>
              <w:numPr>
                <w:ilvl w:val="0"/>
                <w:numId w:val="10"/>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сочетание заболеваний сердца (ишемической болезни, атеросклероза) с сахарным диабетом, ожирением; </w:t>
            </w:r>
          </w:p>
          <w:p w:rsidR="00734D47" w:rsidRPr="00734D47" w:rsidRDefault="00734D47" w:rsidP="00734D47">
            <w:pPr>
              <w:numPr>
                <w:ilvl w:val="0"/>
                <w:numId w:val="10"/>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людям с сердечно-сосудистыми заболеваниями при состояниях, способствующих повышенной нагрузке на сердце (оперативные вмешательства, простудные и инфекционные заболевания, отравления и др.); </w:t>
            </w:r>
          </w:p>
          <w:p w:rsidR="00734D47" w:rsidRPr="00734D47" w:rsidRDefault="00734D47" w:rsidP="00734D47">
            <w:pPr>
              <w:numPr>
                <w:ilvl w:val="0"/>
                <w:numId w:val="10"/>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подготовка к оперативному вмешательству и реабилитация после операции на сердце и сосудах (в том числе по поводу пороков сердца, аортокоронарном шунтировании). </w:t>
            </w:r>
          </w:p>
          <w:p w:rsidR="00E93021" w:rsidRDefault="00734D47" w:rsidP="00734D47">
            <w:pPr>
              <w:pStyle w:val="a5"/>
              <w:jc w:val="center"/>
              <w:rPr>
                <w:rFonts w:ascii="Arial Narrow" w:hAnsi="Arial Narrow" w:cs="Tahoma"/>
                <w:b/>
                <w:bCs/>
                <w:color w:val="4655B0"/>
                <w:sz w:val="28"/>
                <w:szCs w:val="28"/>
              </w:rPr>
            </w:pPr>
            <w:bookmarkStart w:id="7" w:name="8"/>
            <w:bookmarkEnd w:id="7"/>
            <w:r w:rsidRPr="001328D3">
              <w:rPr>
                <w:rFonts w:ascii="Arial Narrow" w:hAnsi="Arial Narrow" w:cs="Tahoma"/>
                <w:b/>
                <w:bCs/>
                <w:color w:val="4655B0"/>
                <w:sz w:val="28"/>
                <w:szCs w:val="28"/>
              </w:rPr>
              <w:t>Коллоидный Кардио Саппорт</w:t>
            </w:r>
            <w:r w:rsidRPr="00734D47">
              <w:rPr>
                <w:rFonts w:ascii="Arial Narrow" w:hAnsi="Arial Narrow" w:cs="Tahoma"/>
                <w:b/>
                <w:bCs/>
                <w:color w:val="4655B0"/>
                <w:sz w:val="28"/>
                <w:szCs w:val="28"/>
              </w:rPr>
              <w:t>.</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 xml:space="preserve"> Основные задачи.</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Компенсация нарушенных функций, поддержка сердечно-сосудистой системы, что позволяет: </w:t>
            </w:r>
          </w:p>
          <w:p w:rsidR="00734D47" w:rsidRPr="00734D47" w:rsidRDefault="00734D47" w:rsidP="00734D47">
            <w:pPr>
              <w:numPr>
                <w:ilvl w:val="0"/>
                <w:numId w:val="11"/>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повысить качество жизни и жизненный комфорт людей, страдающих сердечно-сосудистой патологией, уменьшив основные клинические проявления (боли, дискомфорт в области сердца, сердцебиения), повысив уровень возможной физической нагрузки; </w:t>
            </w:r>
          </w:p>
          <w:p w:rsidR="00734D47" w:rsidRPr="00734D47" w:rsidRDefault="00734D47" w:rsidP="00734D47">
            <w:pPr>
              <w:numPr>
                <w:ilvl w:val="0"/>
                <w:numId w:val="11"/>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эффективно проводить профилактику сердечно-сосудистых заболеваний, а на ранних стадиях – обратить вспять органические поражения в сердечной мышце и сосудах, предотвратив тем самым болезнь на начальном этапе, когда нарушения не всегда выявляются даже современными методами диагностики; </w:t>
            </w:r>
          </w:p>
          <w:p w:rsidR="00734D47" w:rsidRPr="00734D47" w:rsidRDefault="00734D47" w:rsidP="00734D47">
            <w:pPr>
              <w:numPr>
                <w:ilvl w:val="0"/>
                <w:numId w:val="11"/>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защитить сердце и сосуды от стресса, инфекционных атак, физических перенапряжений; </w:t>
            </w:r>
          </w:p>
          <w:p w:rsidR="00734D47" w:rsidRPr="00734D47" w:rsidRDefault="00734D47" w:rsidP="00734D47">
            <w:pPr>
              <w:numPr>
                <w:ilvl w:val="0"/>
                <w:numId w:val="11"/>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повысить эффективность медикаментозных препаратов, а в ряде случаев – уменьшить объем лекарственной терапии (под контролем врача); </w:t>
            </w:r>
          </w:p>
          <w:p w:rsidR="00734D47" w:rsidRPr="00734D47" w:rsidRDefault="00734D47" w:rsidP="00734D47">
            <w:pPr>
              <w:numPr>
                <w:ilvl w:val="0"/>
                <w:numId w:val="11"/>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уменьшить побочные эффекты медикаментозной терапии. </w:t>
            </w:r>
          </w:p>
          <w:p w:rsidR="00734D47" w:rsidRPr="00734D47" w:rsidRDefault="00734D47" w:rsidP="00734D47">
            <w:pPr>
              <w:pStyle w:val="a5"/>
              <w:jc w:val="center"/>
              <w:rPr>
                <w:rFonts w:ascii="Arial Narrow" w:hAnsi="Arial Narrow" w:cs="Tahoma"/>
                <w:color w:val="4655B0"/>
                <w:sz w:val="28"/>
                <w:szCs w:val="28"/>
              </w:rPr>
            </w:pPr>
            <w:r w:rsidRPr="001328D3">
              <w:rPr>
                <w:rFonts w:ascii="Arial Narrow" w:hAnsi="Arial Narrow" w:cs="Tahoma"/>
                <w:b/>
                <w:i/>
                <w:sz w:val="28"/>
                <w:szCs w:val="28"/>
              </w:rPr>
              <w:t>Коллоидный Кардио Саппорт</w:t>
            </w:r>
            <w:r w:rsidRPr="00734D47">
              <w:rPr>
                <w:rFonts w:ascii="Arial Narrow" w:hAnsi="Arial Narrow" w:cs="Tahoma"/>
                <w:b/>
                <w:i/>
                <w:color w:val="4655B0"/>
                <w:sz w:val="28"/>
                <w:szCs w:val="28"/>
              </w:rPr>
              <w:t xml:space="preserve"> необходим, если:</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color w:val="4655B0"/>
                <w:sz w:val="28"/>
                <w:szCs w:val="28"/>
              </w:rPr>
              <w:t>1. Вы испытываете периодические боли, дискомфорт в груди, ощущение сердцебиения, но медикаменты не принимаете.</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color w:val="4655B0"/>
                <w:sz w:val="28"/>
                <w:szCs w:val="28"/>
              </w:rPr>
              <w:t>2. Если у Вас периодически повышается артериальное давление, что проявляется шумом в ушах, мельканием мушек перед глазами, головной болью.</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color w:val="4655B0"/>
                <w:sz w:val="28"/>
                <w:szCs w:val="28"/>
              </w:rPr>
              <w:t>3. Если Вы старше 40 лет, неприятных ощущений пока не чувствуете, но часто сталкиваетесь со стрессовыми ситуациями. Вы курите, у Вас избыточная масса тела.</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color w:val="4655B0"/>
                <w:sz w:val="28"/>
                <w:szCs w:val="28"/>
              </w:rPr>
              <w:t>4. Вы применяете лекарственные препараты по поводу заболеваний сердечно-сосудистой системы и желаете снизить их количество или прекратить прием лекарств.</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color w:val="4655B0"/>
                <w:sz w:val="28"/>
                <w:szCs w:val="28"/>
              </w:rPr>
              <w:t>5. Лекарственная терапия оказалась для Вас неэффективной.</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color w:val="4655B0"/>
                <w:sz w:val="28"/>
                <w:szCs w:val="28"/>
              </w:rPr>
              <w:t>6. Ваши прямые родственники страдают (или страдали) заболеваниями сердечно-сосудистой системы.</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color w:val="4655B0"/>
                <w:sz w:val="28"/>
                <w:szCs w:val="28"/>
              </w:rPr>
              <w:t>7. Вы перенесли операцию по поводу сердечно-сосудистых заболеваний или у Вас был инфаркт миокарда.</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color w:val="4655B0"/>
                <w:sz w:val="28"/>
                <w:szCs w:val="28"/>
              </w:rPr>
              <w:t>8. У Вас врожденная патология сердечно-сосудистой системы.</w:t>
            </w:r>
            <w:r w:rsidRPr="00734D47">
              <w:rPr>
                <w:rFonts w:ascii="Arial Narrow" w:hAnsi="Arial Narrow" w:cs="Tahoma"/>
                <w:color w:val="4655B0"/>
                <w:sz w:val="28"/>
                <w:szCs w:val="28"/>
              </w:rPr>
              <w:t xml:space="preserve"> </w:t>
            </w:r>
            <w:bookmarkStart w:id="8" w:name="9"/>
            <w:bookmarkEnd w:id="8"/>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Тест. Оцените риск развития заболеваний сердечно-сосудистой системы.</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Заболевания сердечно-сосудистой системы в настоящее время занимают первое место среди причин смертности, поэтому, даже если Вы считаете себя здоровым человеком и не ощущаете нарушений в работе сердца, внимательно отнеситесь к </w:t>
            </w:r>
            <w:r w:rsidRPr="00734D47">
              <w:rPr>
                <w:rFonts w:ascii="Arial Narrow" w:hAnsi="Arial Narrow" w:cs="Tahoma"/>
                <w:b/>
                <w:color w:val="4655B0"/>
                <w:sz w:val="28"/>
                <w:szCs w:val="28"/>
              </w:rPr>
              <w:t>факторам риска развития заболеваний сердца</w:t>
            </w:r>
            <w:r w:rsidRPr="00734D47">
              <w:rPr>
                <w:rFonts w:ascii="Arial Narrow" w:hAnsi="Arial Narrow" w:cs="Tahoma"/>
                <w:color w:val="4655B0"/>
                <w:sz w:val="28"/>
                <w:szCs w:val="28"/>
              </w:rPr>
              <w:t xml:space="preserve">: </w:t>
            </w:r>
          </w:p>
          <w:tbl>
            <w:tblPr>
              <w:tblW w:w="8426" w:type="dxa"/>
              <w:jc w:val="center"/>
              <w:tblCellSpacing w:w="7" w:type="dxa"/>
              <w:shd w:val="clear" w:color="auto" w:fill="0000FF"/>
              <w:tblCellMar>
                <w:top w:w="45" w:type="dxa"/>
                <w:left w:w="45" w:type="dxa"/>
                <w:bottom w:w="45" w:type="dxa"/>
                <w:right w:w="45" w:type="dxa"/>
              </w:tblCellMar>
              <w:tblLook w:val="0000" w:firstRow="0" w:lastRow="0" w:firstColumn="0" w:lastColumn="0" w:noHBand="0" w:noVBand="0"/>
            </w:tblPr>
            <w:tblGrid>
              <w:gridCol w:w="7253"/>
              <w:gridCol w:w="1173"/>
            </w:tblGrid>
            <w:tr w:rsidR="00734D47" w:rsidRPr="00734D47">
              <w:trPr>
                <w:gridAfter w:val="1"/>
                <w:wAfter w:w="1419" w:type="dxa"/>
                <w:tblCellSpacing w:w="7" w:type="dxa"/>
                <w:jc w:val="center"/>
              </w:trPr>
              <w:tc>
                <w:tcPr>
                  <w:tcW w:w="0" w:type="auto"/>
                  <w:shd w:val="clear" w:color="auto" w:fill="FFFFFF"/>
                </w:tcPr>
                <w:p w:rsidR="00734D47" w:rsidRPr="00734D47" w:rsidRDefault="00734D47">
                  <w:pPr>
                    <w:rPr>
                      <w:rFonts w:ascii="Arial Narrow" w:hAnsi="Arial Narrow" w:cs="Tahoma"/>
                      <w:color w:val="4655B0"/>
                      <w:sz w:val="28"/>
                      <w:szCs w:val="28"/>
                    </w:rPr>
                  </w:pPr>
                </w:p>
                <w:p w:rsidR="00734D47" w:rsidRPr="00734D47" w:rsidRDefault="00734D47">
                  <w:pPr>
                    <w:rPr>
                      <w:rFonts w:ascii="Arial Narrow" w:hAnsi="Arial Narrow"/>
                      <w:sz w:val="28"/>
                      <w:szCs w:val="28"/>
                    </w:rPr>
                  </w:pPr>
                </w:p>
              </w:tc>
            </w:tr>
            <w:tr w:rsidR="00734D47" w:rsidRPr="00734D47">
              <w:trPr>
                <w:tblCellSpacing w:w="7" w:type="dxa"/>
                <w:jc w:val="center"/>
              </w:trPr>
              <w:tc>
                <w:tcPr>
                  <w:tcW w:w="874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Ваш возраст – старше 40 лет (для мужчин) и 50 лет (для женщин).</w:t>
                  </w:r>
                </w:p>
              </w:tc>
              <w:tc>
                <w:tcPr>
                  <w:tcW w:w="1440" w:type="dxa"/>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874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У Ваших близких родственников есть заболевания сердечно-сосудистой системы. </w:t>
                  </w:r>
                </w:p>
              </w:tc>
              <w:tc>
                <w:tcPr>
                  <w:tcW w:w="1440" w:type="dxa"/>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874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Вы отмечаете повышение артериального давления (постоянное или эпизодическое) – выше 140/90 мм рт. ст.</w:t>
                  </w:r>
                </w:p>
              </w:tc>
              <w:tc>
                <w:tcPr>
                  <w:tcW w:w="1440" w:type="dxa"/>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874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Вы курите.</w:t>
                  </w:r>
                </w:p>
              </w:tc>
              <w:tc>
                <w:tcPr>
                  <w:tcW w:w="1440" w:type="dxa"/>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874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Уровень общего холестерина у Вас в крови выше 5,2 ммоль/л (необходим регулярный контроль).</w:t>
                  </w:r>
                </w:p>
              </w:tc>
              <w:tc>
                <w:tcPr>
                  <w:tcW w:w="1440" w:type="dxa"/>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874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У Вас низкая физическая активность, Вы не занимаетесь спортом, у Вас сидячая работа.</w:t>
                  </w:r>
                </w:p>
              </w:tc>
              <w:tc>
                <w:tcPr>
                  <w:tcW w:w="1440" w:type="dxa"/>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874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Масса тела у Вас выше нормы. </w:t>
                  </w:r>
                </w:p>
              </w:tc>
              <w:tc>
                <w:tcPr>
                  <w:tcW w:w="1440" w:type="dxa"/>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874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Ваш образ жизни предполагает стрессы, работа связана с чрезмерной психической или физической нагрузкой.</w:t>
                  </w:r>
                </w:p>
              </w:tc>
              <w:tc>
                <w:tcPr>
                  <w:tcW w:w="1440" w:type="dxa"/>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874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У Вас есть нарушения углеводного обмена (сахарный диабет, нарушение толерантности глюкозы).</w:t>
                  </w:r>
                </w:p>
              </w:tc>
              <w:tc>
                <w:tcPr>
                  <w:tcW w:w="1440" w:type="dxa"/>
                  <w:shd w:val="clear" w:color="auto" w:fill="FFFFFF"/>
                  <w:vAlign w:val="center"/>
                </w:tcPr>
                <w:p w:rsidR="00734D47" w:rsidRPr="00734D47" w:rsidRDefault="00734D47">
                  <w:pPr>
                    <w:rPr>
                      <w:rFonts w:ascii="Arial Narrow" w:hAnsi="Arial Narrow" w:cs="Tahoma"/>
                      <w:color w:val="4655B0"/>
                      <w:sz w:val="28"/>
                      <w:szCs w:val="28"/>
                    </w:rPr>
                  </w:pPr>
                </w:p>
              </w:tc>
            </w:tr>
          </w:tbl>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iCs/>
                <w:color w:val="4655B0"/>
                <w:sz w:val="28"/>
                <w:szCs w:val="28"/>
              </w:rPr>
              <w:t>Отметьте в свободной шкале положительные ответы и подсчитайте их количество.</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color w:val="4655B0"/>
                <w:sz w:val="28"/>
                <w:szCs w:val="28"/>
              </w:rPr>
              <w:t>Руководствуйтесь следующей схемой дозировок:</w:t>
            </w:r>
            <w:r w:rsidRPr="00734D47">
              <w:rPr>
                <w:rFonts w:ascii="Arial Narrow" w:hAnsi="Arial Narrow" w:cs="Tahoma"/>
                <w:color w:val="4655B0"/>
                <w:sz w:val="28"/>
                <w:szCs w:val="28"/>
              </w:rPr>
              <w:t xml:space="preserve"> </w:t>
            </w:r>
          </w:p>
          <w:p w:rsidR="00734D47" w:rsidRPr="00734D47" w:rsidRDefault="00734D47" w:rsidP="00734D47">
            <w:pPr>
              <w:numPr>
                <w:ilvl w:val="0"/>
                <w:numId w:val="12"/>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Если Вы не обнаружили у себя </w:t>
            </w:r>
            <w:r w:rsidRPr="00734D47">
              <w:rPr>
                <w:rFonts w:ascii="Arial Narrow" w:hAnsi="Arial Narrow" w:cs="Tahoma"/>
                <w:b/>
                <w:color w:val="4655B0"/>
                <w:sz w:val="28"/>
                <w:szCs w:val="28"/>
              </w:rPr>
              <w:t>ни одного признака</w:t>
            </w:r>
            <w:r w:rsidRPr="00734D47">
              <w:rPr>
                <w:rFonts w:ascii="Arial Narrow" w:hAnsi="Arial Narrow" w:cs="Tahoma"/>
                <w:color w:val="4655B0"/>
                <w:sz w:val="28"/>
                <w:szCs w:val="28"/>
              </w:rPr>
              <w:t xml:space="preserve"> - это значит, что риск развития сердечно-сосудистых заболеваний у Вас минимален (вероятность развития сердечных заболеваний в ближайшие 10 лет составляет не более 15 %). Однако, учитывая современный образ жизни в России и уровень экологии, для хорошего самочувствия, долгой активной жизни и с целью профилактики принимайте </w:t>
            </w:r>
            <w:r w:rsidRPr="001328D3">
              <w:rPr>
                <w:rFonts w:ascii="Arial Narrow" w:hAnsi="Arial Narrow" w:cs="Tahoma"/>
                <w:b/>
                <w:sz w:val="28"/>
                <w:szCs w:val="28"/>
              </w:rPr>
              <w:t>Кардио Саппорт</w:t>
            </w:r>
            <w:r w:rsidRPr="00734D47">
              <w:rPr>
                <w:rFonts w:ascii="Arial Narrow" w:hAnsi="Arial Narrow" w:cs="Tahoma"/>
                <w:color w:val="4655B0"/>
                <w:sz w:val="28"/>
                <w:szCs w:val="28"/>
              </w:rPr>
              <w:t xml:space="preserve"> 1 курс в год (1 флакон), в дозировке по 5 мл x 1 раз в день. </w:t>
            </w:r>
          </w:p>
          <w:p w:rsidR="00734D47" w:rsidRPr="00734D47" w:rsidRDefault="00734D47" w:rsidP="00734D47">
            <w:pPr>
              <w:numPr>
                <w:ilvl w:val="0"/>
                <w:numId w:val="12"/>
              </w:numPr>
              <w:spacing w:before="100" w:beforeAutospacing="1" w:after="100" w:afterAutospacing="1"/>
              <w:rPr>
                <w:rFonts w:ascii="Arial Narrow" w:hAnsi="Arial Narrow" w:cs="Tahoma"/>
                <w:color w:val="4655B0"/>
                <w:sz w:val="28"/>
                <w:szCs w:val="28"/>
              </w:rPr>
            </w:pPr>
            <w:r w:rsidRPr="00734D47">
              <w:rPr>
                <w:rFonts w:ascii="Arial Narrow" w:hAnsi="Arial Narrow" w:cs="Tahoma"/>
                <w:b/>
                <w:color w:val="4655B0"/>
                <w:sz w:val="28"/>
                <w:szCs w:val="28"/>
              </w:rPr>
              <w:t>1–2 признака</w:t>
            </w:r>
            <w:r w:rsidRPr="00734D47">
              <w:rPr>
                <w:rFonts w:ascii="Arial Narrow" w:hAnsi="Arial Narrow" w:cs="Tahoma"/>
                <w:color w:val="4655B0"/>
                <w:sz w:val="28"/>
                <w:szCs w:val="28"/>
              </w:rPr>
              <w:t xml:space="preserve"> – средний риск развития заболеваний сердечно-сосудистой системы (риск развития в ближайшие 10 лет составляет 15–20 %). Принимайте </w:t>
            </w:r>
            <w:r w:rsidRPr="001328D3">
              <w:rPr>
                <w:rFonts w:ascii="Arial Narrow" w:hAnsi="Arial Narrow" w:cs="Tahoma"/>
                <w:b/>
                <w:sz w:val="28"/>
                <w:szCs w:val="28"/>
              </w:rPr>
              <w:t>Кардио Саппорт</w:t>
            </w:r>
            <w:r w:rsidRPr="00734D47">
              <w:rPr>
                <w:rFonts w:ascii="Arial Narrow" w:hAnsi="Arial Narrow" w:cs="Tahoma"/>
                <w:color w:val="4655B0"/>
                <w:sz w:val="28"/>
                <w:szCs w:val="28"/>
              </w:rPr>
              <w:t xml:space="preserve"> 2 курса в год по 1 флакону, в дозировке по 5 мл x 1 раз в день. </w:t>
            </w:r>
          </w:p>
          <w:p w:rsidR="00734D47" w:rsidRPr="00734D47" w:rsidRDefault="00734D47" w:rsidP="00734D47">
            <w:pPr>
              <w:numPr>
                <w:ilvl w:val="0"/>
                <w:numId w:val="12"/>
              </w:numPr>
              <w:spacing w:before="100" w:beforeAutospacing="1" w:after="100" w:afterAutospacing="1"/>
              <w:rPr>
                <w:rFonts w:ascii="Arial Narrow" w:hAnsi="Arial Narrow" w:cs="Tahoma"/>
                <w:color w:val="4655B0"/>
                <w:sz w:val="28"/>
                <w:szCs w:val="28"/>
              </w:rPr>
            </w:pPr>
            <w:r w:rsidRPr="00734D47">
              <w:rPr>
                <w:rFonts w:ascii="Arial Narrow" w:hAnsi="Arial Narrow" w:cs="Tahoma"/>
                <w:b/>
                <w:color w:val="4655B0"/>
                <w:sz w:val="28"/>
                <w:szCs w:val="28"/>
              </w:rPr>
              <w:t>3–5 признаков</w:t>
            </w:r>
            <w:r w:rsidRPr="00734D47">
              <w:rPr>
                <w:rFonts w:ascii="Arial Narrow" w:hAnsi="Arial Narrow" w:cs="Tahoma"/>
                <w:color w:val="4655B0"/>
                <w:sz w:val="28"/>
                <w:szCs w:val="28"/>
              </w:rPr>
              <w:t xml:space="preserve"> : Вы находитесь в группе высокого риска (вероятность возникновения заболевания в течение 10 лет – 20–30 %). Проконсультируйтесь с Вашим врачом на предмет состояния своего здоровья. Принимайте </w:t>
            </w:r>
            <w:r w:rsidRPr="001328D3">
              <w:rPr>
                <w:rFonts w:ascii="Arial Narrow" w:hAnsi="Arial Narrow" w:cs="Tahoma"/>
                <w:b/>
                <w:sz w:val="28"/>
                <w:szCs w:val="28"/>
              </w:rPr>
              <w:t>Кардио Саппорт</w:t>
            </w:r>
            <w:r w:rsidRPr="00734D47">
              <w:rPr>
                <w:rFonts w:ascii="Arial Narrow" w:hAnsi="Arial Narrow" w:cs="Tahoma"/>
                <w:color w:val="4655B0"/>
                <w:sz w:val="28"/>
                <w:szCs w:val="28"/>
              </w:rPr>
              <w:t xml:space="preserve"> по 5 мл x 2 раза в день, 3–4 курса в год. </w:t>
            </w:r>
          </w:p>
          <w:p w:rsidR="00734D47" w:rsidRPr="00734D47" w:rsidRDefault="00734D47" w:rsidP="00734D47">
            <w:pPr>
              <w:numPr>
                <w:ilvl w:val="0"/>
                <w:numId w:val="12"/>
              </w:numPr>
              <w:spacing w:before="100" w:beforeAutospacing="1" w:after="100" w:afterAutospacing="1"/>
              <w:rPr>
                <w:rFonts w:ascii="Arial Narrow" w:hAnsi="Arial Narrow" w:cs="Tahoma"/>
                <w:color w:val="4655B0"/>
                <w:sz w:val="28"/>
                <w:szCs w:val="28"/>
              </w:rPr>
            </w:pPr>
            <w:r w:rsidRPr="00734D47">
              <w:rPr>
                <w:rFonts w:ascii="Arial Narrow" w:hAnsi="Arial Narrow" w:cs="Tahoma"/>
                <w:b/>
                <w:color w:val="4655B0"/>
                <w:sz w:val="28"/>
                <w:szCs w:val="28"/>
              </w:rPr>
              <w:t>Более 5 признаков</w:t>
            </w:r>
            <w:r w:rsidRPr="00734D47">
              <w:rPr>
                <w:rFonts w:ascii="Arial Narrow" w:hAnsi="Arial Narrow" w:cs="Tahoma"/>
                <w:color w:val="4655B0"/>
                <w:sz w:val="28"/>
                <w:szCs w:val="28"/>
              </w:rPr>
              <w:t xml:space="preserve">: риск развития очень высок (более 30 %). Не откладывайте консультацию с врачом. Лечение должно быть назначено как можно быстрее. Возможно, Вы уже принимаете медикаментозные средства. В любом случае, начинайте прием </w:t>
            </w:r>
            <w:r w:rsidRPr="001328D3">
              <w:rPr>
                <w:rFonts w:ascii="Arial Narrow" w:hAnsi="Arial Narrow" w:cs="Tahoma"/>
                <w:b/>
                <w:sz w:val="28"/>
                <w:szCs w:val="28"/>
              </w:rPr>
              <w:t>Кардио Саппорт</w:t>
            </w:r>
            <w:r w:rsidRPr="00734D47">
              <w:rPr>
                <w:rFonts w:ascii="Arial Narrow" w:hAnsi="Arial Narrow" w:cs="Tahoma"/>
                <w:color w:val="4655B0"/>
                <w:sz w:val="28"/>
                <w:szCs w:val="28"/>
              </w:rPr>
              <w:t>. Рекомендуемая дозировка</w:t>
            </w:r>
            <w:r w:rsidRPr="00734D47">
              <w:rPr>
                <w:rFonts w:ascii="Arial Narrow" w:hAnsi="Arial Narrow" w:cs="Tahoma"/>
                <w:b/>
                <w:color w:val="4655B0"/>
                <w:sz w:val="28"/>
                <w:szCs w:val="28"/>
              </w:rPr>
              <w:t>:</w:t>
            </w:r>
            <w:r w:rsidRPr="00734D47">
              <w:rPr>
                <w:rFonts w:ascii="Arial Narrow" w:hAnsi="Arial Narrow" w:cs="Tahoma"/>
                <w:color w:val="4655B0"/>
                <w:sz w:val="28"/>
                <w:szCs w:val="28"/>
              </w:rPr>
              <w:t xml:space="preserve"> по 5 мл × 3 раза в день курсами 3-4 раза в год.</w:t>
            </w:r>
            <w:r w:rsidRPr="00734D47">
              <w:rPr>
                <w:rFonts w:ascii="Arial Narrow" w:hAnsi="Arial Narrow" w:cs="Tahoma"/>
                <w:b/>
                <w:color w:val="4655B0"/>
                <w:sz w:val="28"/>
                <w:szCs w:val="28"/>
              </w:rPr>
              <w:t xml:space="preserve"> Предупредите Вашего врача о приеме коллоидной фитоформулы. Возможно, потребуется уменьшить дозировку медикаментозных средств, но это решает только врач.</w:t>
            </w:r>
            <w:r w:rsidRPr="00734D47">
              <w:rPr>
                <w:rFonts w:ascii="Arial Narrow" w:hAnsi="Arial Narrow" w:cs="Tahoma"/>
                <w:color w:val="4655B0"/>
                <w:sz w:val="28"/>
                <w:szCs w:val="28"/>
              </w:rPr>
              <w:t xml:space="preserve"> </w:t>
            </w:r>
          </w:p>
          <w:p w:rsidR="00734D47" w:rsidRPr="00734D47" w:rsidRDefault="00734D47" w:rsidP="00734D47">
            <w:pPr>
              <w:pStyle w:val="a5"/>
              <w:jc w:val="center"/>
              <w:rPr>
                <w:rFonts w:ascii="Arial Narrow" w:hAnsi="Arial Narrow" w:cs="Tahoma"/>
                <w:color w:val="4655B0"/>
                <w:sz w:val="28"/>
                <w:szCs w:val="28"/>
              </w:rPr>
            </w:pPr>
            <w:bookmarkStart w:id="9" w:name="10"/>
            <w:bookmarkEnd w:id="9"/>
            <w:r w:rsidRPr="00734D47">
              <w:rPr>
                <w:rFonts w:ascii="Arial Narrow" w:hAnsi="Arial Narrow" w:cs="Tahoma"/>
                <w:b/>
                <w:color w:val="4655B0"/>
                <w:sz w:val="28"/>
                <w:szCs w:val="28"/>
              </w:rPr>
              <w:t>Клинические наблюдения.</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Действие </w:t>
            </w:r>
            <w:r w:rsidRPr="001328D3">
              <w:rPr>
                <w:rFonts w:ascii="Arial Narrow" w:hAnsi="Arial Narrow" w:cs="Tahoma"/>
                <w:sz w:val="28"/>
                <w:szCs w:val="28"/>
              </w:rPr>
              <w:t>фитоформулы Кардио Саппорт</w:t>
            </w:r>
            <w:r w:rsidRPr="00734D47">
              <w:rPr>
                <w:rFonts w:ascii="Arial Narrow" w:hAnsi="Arial Narrow" w:cs="Tahoma"/>
                <w:color w:val="4655B0"/>
                <w:sz w:val="28"/>
                <w:szCs w:val="28"/>
              </w:rPr>
              <w:t xml:space="preserve"> при сердечно-сосудистых заболеваниях получило высокую оценку в результате исследований, проведенных в Государственной медицинской академии г. Астрахани в 2004 г.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Все больные уже на 7–9-й день отмечали улучшение общего самочувствия, прилив сил, бодрость, повышение настроения, нормализацию сна. У большинства пациентов уже через 14 дней отмечалась положительная динамика показателей, характерных для заболеваний сердечно-сосудистой системы: тенденция к нормализации артериального давления, нормализация частоты и ритма сердечных сокращений, уменьшение потоотделения, исчезновение болей, чувства нехватки воздуха. Отмечено повышение физической и умственной работоспособности.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При приеме </w:t>
            </w:r>
            <w:r w:rsidRPr="001328D3">
              <w:rPr>
                <w:rFonts w:ascii="Arial Narrow" w:hAnsi="Arial Narrow" w:cs="Tahoma"/>
                <w:sz w:val="28"/>
                <w:szCs w:val="28"/>
              </w:rPr>
              <w:t>фитоформулы Кардио Саппорт</w:t>
            </w:r>
            <w:r w:rsidRPr="00734D47">
              <w:rPr>
                <w:rFonts w:ascii="Arial Narrow" w:hAnsi="Arial Narrow" w:cs="Tahoma"/>
                <w:color w:val="4655B0"/>
                <w:sz w:val="28"/>
                <w:szCs w:val="28"/>
              </w:rPr>
              <w:t xml:space="preserve"> уже через 14 днейотмечалось существенное снижение уровня общего холестерина и триглицеридов в крови. </w:t>
            </w:r>
          </w:p>
          <w:tbl>
            <w:tblPr>
              <w:tblW w:w="8717" w:type="dxa"/>
              <w:jc w:val="center"/>
              <w:tblCellSpacing w:w="7" w:type="dxa"/>
              <w:shd w:val="clear" w:color="auto" w:fill="FFFFFF"/>
              <w:tblCellMar>
                <w:top w:w="45" w:type="dxa"/>
                <w:left w:w="45" w:type="dxa"/>
                <w:bottom w:w="45" w:type="dxa"/>
                <w:right w:w="45" w:type="dxa"/>
              </w:tblCellMar>
              <w:tblLook w:val="0000" w:firstRow="0" w:lastRow="0" w:firstColumn="0" w:lastColumn="0" w:noHBand="0" w:noVBand="0"/>
            </w:tblPr>
            <w:tblGrid>
              <w:gridCol w:w="4358"/>
              <w:gridCol w:w="4359"/>
            </w:tblGrid>
            <w:tr w:rsidR="00734D47" w:rsidRPr="00734D47">
              <w:trPr>
                <w:tblCellSpacing w:w="7" w:type="dxa"/>
                <w:jc w:val="center"/>
              </w:trPr>
              <w:tc>
                <w:tcPr>
                  <w:tcW w:w="0" w:type="auto"/>
                  <w:shd w:val="clear" w:color="auto" w:fill="FFFFFF"/>
                  <w:vAlign w:val="center"/>
                </w:tcPr>
                <w:p w:rsidR="00734D47" w:rsidRPr="00734D47" w:rsidRDefault="00734D47">
                  <w:pPr>
                    <w:pStyle w:val="a5"/>
                    <w:jc w:val="center"/>
                    <w:rPr>
                      <w:rFonts w:ascii="Arial Narrow" w:hAnsi="Arial Narrow" w:cs="Tahoma"/>
                      <w:color w:val="4655B0"/>
                      <w:sz w:val="28"/>
                      <w:szCs w:val="28"/>
                    </w:rPr>
                  </w:pPr>
                </w:p>
              </w:tc>
              <w:tc>
                <w:tcPr>
                  <w:tcW w:w="0" w:type="auto"/>
                  <w:shd w:val="clear" w:color="auto" w:fill="FFFFFF"/>
                  <w:vAlign w:val="center"/>
                </w:tcPr>
                <w:p w:rsidR="00734D47" w:rsidRPr="00734D47" w:rsidRDefault="00734D47">
                  <w:pPr>
                    <w:pStyle w:val="a5"/>
                    <w:jc w:val="center"/>
                    <w:rPr>
                      <w:rFonts w:ascii="Arial Narrow" w:hAnsi="Arial Narrow" w:cs="Tahoma"/>
                      <w:color w:val="4655B0"/>
                      <w:sz w:val="28"/>
                      <w:szCs w:val="28"/>
                    </w:rPr>
                  </w:pPr>
                </w:p>
              </w:tc>
            </w:tr>
          </w:tbl>
          <w:p w:rsidR="00734D47" w:rsidRPr="00734D47" w:rsidRDefault="00734D47" w:rsidP="00734D47">
            <w:pPr>
              <w:pStyle w:val="a5"/>
              <w:jc w:val="center"/>
              <w:rPr>
                <w:rFonts w:ascii="Arial Narrow" w:hAnsi="Arial Narrow" w:cs="Tahoma"/>
                <w:color w:val="4655B0"/>
                <w:sz w:val="28"/>
                <w:szCs w:val="28"/>
              </w:rPr>
            </w:pPr>
            <w:bookmarkStart w:id="10" w:name="11"/>
            <w:bookmarkEnd w:id="10"/>
            <w:r w:rsidRPr="00734D47">
              <w:rPr>
                <w:rFonts w:ascii="Arial Narrow" w:hAnsi="Arial Narrow" w:cs="Tahoma"/>
                <w:b/>
                <w:bCs/>
                <w:color w:val="4655B0"/>
                <w:sz w:val="28"/>
                <w:szCs w:val="28"/>
              </w:rPr>
              <w:t xml:space="preserve">Разновидности заболеваний сердечно-сосудистой системы.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Разновидностей заболеваний сердечно-сосудистой системы великое множество. Остановимся на наиболее часто встречающихся.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u w:val="single"/>
              </w:rPr>
              <w:t>Ишемическая болезнь сердца (ИБС)</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В основе ишемической болезни сердца лежит недостаточное снабжение сердечной мышцы кислородом, иными словами, это несоответствие между потребностью и доставкой. Чаще всего причиной болезни является атеросклероз артерий, питающих сердечную мышцу: Внутри коронарной артерии образуется атеросклеротическая бляшка, которая сужает, а иногда и полностьюзакрывает её просвет. При повышенной нагрузке (физической или психологической) сердцу требуется больше кислорода, однако доставка его ограничена из-за частичного стеноза (закупорки) коронарной артерии. Поэтому основной симптом при стенокардии – загрудинная (сжимающая, давящая) боль при </w:t>
            </w:r>
            <w:r w:rsidRPr="00734D47">
              <w:rPr>
                <w:rFonts w:ascii="Arial Narrow" w:hAnsi="Arial Narrow" w:cs="Tahoma"/>
                <w:b/>
                <w:i/>
                <w:color w:val="4655B0"/>
                <w:sz w:val="28"/>
                <w:szCs w:val="28"/>
              </w:rPr>
              <w:t>физической или психоэмоциональной</w:t>
            </w:r>
            <w:r w:rsidRPr="00734D47">
              <w:rPr>
                <w:rFonts w:ascii="Arial Narrow" w:hAnsi="Arial Narrow" w:cs="Tahoma"/>
                <w:color w:val="4655B0"/>
                <w:sz w:val="28"/>
                <w:szCs w:val="28"/>
              </w:rPr>
              <w:t xml:space="preserve"> нагрузке. Длительность боли – от секунд до минут (не более 30 минут). Обычно боль купируется нитратами (нитроглицерин).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iCs/>
                <w:color w:val="4655B0"/>
                <w:sz w:val="28"/>
                <w:szCs w:val="28"/>
              </w:rPr>
              <w:t xml:space="preserve">Применение коллоидной </w:t>
            </w:r>
            <w:r w:rsidRPr="001328D3">
              <w:rPr>
                <w:rFonts w:ascii="Arial Narrow" w:hAnsi="Arial Narrow" w:cs="Tahoma"/>
                <w:i/>
                <w:iCs/>
                <w:sz w:val="28"/>
                <w:szCs w:val="28"/>
              </w:rPr>
              <w:t>фитоформулы Кардио Саппорта</w:t>
            </w:r>
            <w:r w:rsidRPr="00734D47">
              <w:rPr>
                <w:rFonts w:ascii="Arial Narrow" w:hAnsi="Arial Narrow" w:cs="Tahoma"/>
                <w:i/>
                <w:iCs/>
                <w:color w:val="4655B0"/>
                <w:sz w:val="28"/>
                <w:szCs w:val="28"/>
              </w:rPr>
              <w:t xml:space="preserve"> при ишемической болезни сердца позволяет улучшить работу сердца в условиях недостатка кислорода, повысить качество жизни пациента, увеличить его физические возможности, предупредить появление боли на фоне физической и эмоционально-психической нагрузки.</w:t>
            </w:r>
            <w:r w:rsidRPr="00734D47">
              <w:rPr>
                <w:rFonts w:ascii="Arial Narrow" w:hAnsi="Arial Narrow" w:cs="Tahoma"/>
                <w:color w:val="4655B0"/>
                <w:sz w:val="28"/>
                <w:szCs w:val="28"/>
              </w:rPr>
              <w:t xml:space="preserve">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u w:val="single"/>
              </w:rPr>
              <w:t>Инфаркт миокарда</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Некроз (омертвление) участка сердечной мышцы. Причины инфаркта миокарда – те же, что и стенокардии. Основной симптом – длительная загрудинная боль (более 30 мин), не снимающаяся нитратами. В результате перенесенного инфаркта миокарда или вследствие других заболеваний (миокардит) мышечная ткань сердца замещается соединительной – образуется рубец. Рубцовые изменения миокарда называются кардиосклерозом.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i/>
                <w:color w:val="4655B0"/>
                <w:sz w:val="28"/>
                <w:szCs w:val="28"/>
              </w:rPr>
              <w:t xml:space="preserve">Внимание! </w:t>
            </w:r>
            <w:r w:rsidRPr="00734D47">
              <w:rPr>
                <w:rFonts w:ascii="Arial Narrow" w:hAnsi="Arial Narrow" w:cs="Tahoma"/>
                <w:color w:val="4655B0"/>
                <w:sz w:val="28"/>
                <w:szCs w:val="28"/>
              </w:rPr>
              <w:t xml:space="preserve">При острой, длительной загрудинной боли необходимо срочно обратиться к врачу и пройти курс медикаментозной терапии. Коллоидные фитоформулы назначают на фоне проводимого лечения и в восстановительный период, для улучшения реабилитации после перенесенного инфаркта.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iCs/>
                <w:color w:val="4655B0"/>
                <w:sz w:val="28"/>
                <w:szCs w:val="28"/>
              </w:rPr>
              <w:t>Применение фитоформулы позволяет повысить эффект медикаментозной терапии, ограничить зону формирования рубцовых изменений, способствует восстановлению мышечной ткани сердца. Повторные курсы позволяют компенсировать нарушения в сердечной мышце и предупредить повторные обострения.</w:t>
            </w:r>
            <w:r w:rsidRPr="00734D47">
              <w:rPr>
                <w:rFonts w:ascii="Arial Narrow" w:hAnsi="Arial Narrow" w:cs="Tahoma"/>
                <w:color w:val="4655B0"/>
                <w:sz w:val="28"/>
                <w:szCs w:val="28"/>
              </w:rPr>
              <w:t xml:space="preserve">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u w:val="single"/>
              </w:rPr>
              <w:t>Нарушения ритма и проводимости</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Выделяют несколько основных разновидностей нарушения сердечного ритма.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1. Экстрасистолия – внеочередное сокращение сердца. Пациентом экстрасистолии воспринимаются как паузы в работе сердца. У здоровых людей в сутки регистрируется небольшое количество экстрасистол.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2. Фибрилляция предсердий (мерцательная аритмия) – частое, хаотичное, нерегулярное сокращение и неправильный ритм. Основные причины мерцательной аритмии – поражение митрального клапана, тиреотоксикоз (патология щитовидной железы), кардиосклероз.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3. Нарушения проводимости – это задержка проведения импульсов по проводящей системе сердца: блокады или, наоборот, ускоренное проведение импульса по добавочным проводящим путям.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Для лечения нарушений ритма имеются противоаритмические препараты нескольких групп. В некоторых случаях проводят разрушение патологических очагов или нервных путей.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color w:val="4655B0"/>
                <w:sz w:val="28"/>
                <w:szCs w:val="28"/>
              </w:rPr>
              <w:t>Применение фитоформулы позволяет повысить эффект проводимой терапии, сократить количество нарушений ритма, облегчить состояние пациента, уменьшить неприятные ощущения (ощущения нарушения ритма, боли</w:t>
            </w:r>
            <w:r w:rsidRPr="00734D47">
              <w:rPr>
                <w:rFonts w:ascii="Arial Narrow" w:hAnsi="Arial Narrow" w:cs="Tahoma"/>
                <w:color w:val="4655B0"/>
                <w:sz w:val="28"/>
                <w:szCs w:val="28"/>
              </w:rPr>
              <w:t xml:space="preserve"> ), </w:t>
            </w:r>
            <w:r w:rsidRPr="00734D47">
              <w:rPr>
                <w:rFonts w:ascii="Arial Narrow" w:hAnsi="Arial Narrow" w:cs="Tahoma"/>
                <w:i/>
                <w:color w:val="4655B0"/>
                <w:sz w:val="28"/>
                <w:szCs w:val="28"/>
              </w:rPr>
              <w:t>связанные с сердечно-сосудистой патологией.</w:t>
            </w:r>
            <w:r w:rsidRPr="00734D47">
              <w:rPr>
                <w:rFonts w:ascii="Arial Narrow" w:hAnsi="Arial Narrow" w:cs="Tahoma"/>
                <w:color w:val="4655B0"/>
                <w:sz w:val="28"/>
                <w:szCs w:val="28"/>
              </w:rPr>
              <w:t xml:space="preserve">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u w:val="single"/>
              </w:rPr>
              <w:t>Гипертоническая болезнь</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Для артериальной гипертонии характерно повышенное артериальное давление. Сегодня артериальная гипертензия является наиболее распространенным хроническим заболеванием, это лидирующий фактор риска в развитии инсультов, инфаркта миокарда, повреждений сосудов, почек, потери зрения и других опасных заболеваний.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Уровень артериального давления варьирует и зависит от активности человека. Артериальное давление более низкое, когда человек спит и, напротив, повышается во время бодрствования, стресса, физической работы, занятий спортом, так как требуются большие объемы крови для снабжения мышц кислородом. Если Вы напуганы или раздражены, Ваши надпочечники начинают вырабатывать гормон стресса – адреналин. Этот гормон заставляет сердце биться сильнее и чаще, в результате чего давление повышается.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Если показатели артериального давления у взрослого не превышают 140/90 мм рт. ст., то повторное измерение обычно проводят не раньше, чем через год. У пациентов, чье артериальное давление находится в пределах от 140/90 до 160/100 мм рт. ст., проводят повторное измерение через небольшой промежуток времени, для подтверждения диагноза. Высокое диастолическое давление, например, 110 или 115 мм рт. ст., свидетельствует о необходимости немедленной терапии.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iCs/>
                <w:color w:val="4655B0"/>
                <w:sz w:val="28"/>
                <w:szCs w:val="28"/>
              </w:rPr>
              <w:t>Интересен факт,</w:t>
            </w:r>
            <w:r w:rsidRPr="00734D47">
              <w:rPr>
                <w:rFonts w:ascii="Arial Narrow" w:hAnsi="Arial Narrow" w:cs="Tahoma"/>
                <w:color w:val="4655B0"/>
                <w:sz w:val="28"/>
                <w:szCs w:val="28"/>
              </w:rPr>
              <w:t xml:space="preserve"> что в кабинете врача при измерении давления показатели могут быть выше, чем есть на самом деле. Этот эффект называется «гипертонией белого халата» и вызван страхом пациента перед заболеванием или перед доктором.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У пожилых людей иногда встречается особый вид артериальной гипертонии – так называемая «изолированная систолическая гипертония». При этом показатели систолического давления равны или превышают 140мм рт. ст., а показатели диастолического давления остаются ниже 90мм рт. ст. Такой вид артериальной гипертонии является опасным фактором риска в развитии инсультов и сердечной недостаточности.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Артериальная гипертензия может быть следствием некоторых заболеваний и побочных осложнений.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w:t>
            </w:r>
            <w:r w:rsidRPr="00734D47">
              <w:rPr>
                <w:rFonts w:ascii="Arial Narrow" w:hAnsi="Arial Narrow" w:cs="Tahoma"/>
                <w:i/>
                <w:iCs/>
                <w:color w:val="4655B0"/>
                <w:sz w:val="28"/>
                <w:szCs w:val="28"/>
              </w:rPr>
              <w:t>Болезни почек (пиелонефрит, мочекаменная болезнь, гломерулонефрит)</w:t>
            </w:r>
            <w:r w:rsidRPr="00734D47">
              <w:rPr>
                <w:rFonts w:ascii="Arial Narrow" w:hAnsi="Arial Narrow" w:cs="Tahoma"/>
                <w:color w:val="4655B0"/>
                <w:sz w:val="28"/>
                <w:szCs w:val="28"/>
              </w:rPr>
              <w:t xml:space="preserve">. Известно, что почки являются регуляторами водно-солевого обмена в организме, и если почками задерживается слишком много соли, увеличивается и объем жидкости в организме, возрастает нагрузка на сердце, повышаются объем крови и артериальное давление. Кроме того, при нарушении почечного кровообращения на фоне нехватки кислорода почки начинают продуцировать ренин – фермент, который через серию биохимических реакций превращается в ангиотензин 2 – сосудосуживающее вещество. Сужение сосудов приводит к повышению артериальногодавления. Ренин также увеличивает продукцию еще одного гормона – альдостерона, который отвечает за обратное всасывание соли и воды. Такая форма артериальное гипертензии характерна для пожилых людей, курильщиков и маленьких детей.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w:t>
            </w:r>
            <w:r w:rsidRPr="00734D47">
              <w:rPr>
                <w:rFonts w:ascii="Arial Narrow" w:hAnsi="Arial Narrow" w:cs="Tahoma"/>
                <w:i/>
                <w:iCs/>
                <w:color w:val="4655B0"/>
                <w:sz w:val="28"/>
                <w:szCs w:val="28"/>
              </w:rPr>
              <w:t>Побочное действие лекарств</w:t>
            </w:r>
            <w:r w:rsidRPr="00734D47">
              <w:rPr>
                <w:rFonts w:ascii="Arial Narrow" w:hAnsi="Arial Narrow" w:cs="Tahoma"/>
                <w:color w:val="4655B0"/>
                <w:sz w:val="28"/>
                <w:szCs w:val="28"/>
              </w:rPr>
              <w:t xml:space="preserve">. Не секрет, что некоторые лекарства способны повышать артериальное давление. К ним относятся, например, кортизон и другие стероидные гормональные средства, некоторые жаропонижающие, а также глицериновая кислота, входящая в состав карамели.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w:t>
            </w:r>
            <w:r w:rsidRPr="00734D47">
              <w:rPr>
                <w:rFonts w:ascii="Arial Narrow" w:hAnsi="Arial Narrow" w:cs="Tahoma"/>
                <w:i/>
                <w:iCs/>
                <w:color w:val="4655B0"/>
                <w:sz w:val="28"/>
                <w:szCs w:val="28"/>
              </w:rPr>
              <w:t>Повышение артериального давления во время беременности</w:t>
            </w:r>
            <w:r w:rsidRPr="00734D47">
              <w:rPr>
                <w:rFonts w:ascii="Arial Narrow" w:hAnsi="Arial Narrow" w:cs="Tahoma"/>
                <w:color w:val="4655B0"/>
                <w:sz w:val="28"/>
                <w:szCs w:val="28"/>
              </w:rPr>
              <w:t xml:space="preserve">. Этот тип артериальной гипертонии может развиваться в последние три месяца беременности и является частью позднего токсикоза. В норме артериальное давление в период беременности несколько снижено и составляет примерно 90-100/70-75 мм рт. ст. Если же показатели артериального давления поднимаются выше 135-140/85-90 мм рт. ст., необходимо назначить соответствующую терапию (обратитесь к Вашему лечащему врачу).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w:t>
            </w:r>
            <w:r w:rsidRPr="00734D47">
              <w:rPr>
                <w:rFonts w:ascii="Arial Narrow" w:hAnsi="Arial Narrow" w:cs="Tahoma"/>
                <w:i/>
                <w:iCs/>
                <w:color w:val="4655B0"/>
                <w:sz w:val="28"/>
                <w:szCs w:val="28"/>
              </w:rPr>
              <w:t>Опухоли надпочечников</w:t>
            </w:r>
            <w:r w:rsidRPr="00734D47">
              <w:rPr>
                <w:rFonts w:ascii="Arial Narrow" w:hAnsi="Arial Narrow" w:cs="Tahoma"/>
                <w:color w:val="4655B0"/>
                <w:sz w:val="28"/>
                <w:szCs w:val="28"/>
              </w:rPr>
              <w:t xml:space="preserve">. При этом артериальное давление повышается очень резко. Надпочечники (две железы, расположенные поверх каждой почки), секретируют целый ряд гормонов, включая альдостерон. Этот гормон регулирует водный и солевой баланс в организме. Опухоль надпочечников приводит к увеличению продукции альдостерона, который, в свою очередь, способствует задержке в организме соли и воды, увеличивая тем самым артериальное давление. Этот вид артериальной гипертензии встречается преимущественно у молодых женщин.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iCs/>
                <w:color w:val="4655B0"/>
                <w:sz w:val="28"/>
                <w:szCs w:val="28"/>
              </w:rPr>
              <w:t>Феохромоцитома</w:t>
            </w:r>
            <w:r w:rsidRPr="00734D47">
              <w:rPr>
                <w:rFonts w:ascii="Arial Narrow" w:hAnsi="Arial Narrow" w:cs="Tahoma"/>
                <w:color w:val="4655B0"/>
                <w:sz w:val="28"/>
                <w:szCs w:val="28"/>
              </w:rPr>
              <w:t xml:space="preserve"> – редкая опухоль надпочечников. При этом увеличивается продукция гормона адреналина. Этот гормон помогает организму адекватно реагировать на стрессовые ситуации. Адреналин увеличивает сердечный ритм, повышает артериальное давление и способствует переброске крови в мышцы ног.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Если какие-либо причины повышения артериального давления не выявлены, то речь идет о собственно гипертонической болезни, которая отмечается как у мужчин, так и у женщин, и в большинстве случаев развивается в возрасте от 35 до 50 лет. Развитие болезни провоцируется факторами риска: </w:t>
            </w:r>
          </w:p>
          <w:p w:rsidR="00734D47" w:rsidRPr="00734D47" w:rsidRDefault="00734D47" w:rsidP="00734D47">
            <w:pPr>
              <w:numPr>
                <w:ilvl w:val="0"/>
                <w:numId w:val="13"/>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избыточным потреблением соли; </w:t>
            </w:r>
          </w:p>
          <w:p w:rsidR="00734D47" w:rsidRPr="00734D47" w:rsidRDefault="00734D47" w:rsidP="00734D47">
            <w:pPr>
              <w:numPr>
                <w:ilvl w:val="0"/>
                <w:numId w:val="13"/>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неумеренным потреблением алкоголя; </w:t>
            </w:r>
          </w:p>
          <w:p w:rsidR="00734D47" w:rsidRPr="00734D47" w:rsidRDefault="00734D47" w:rsidP="00734D47">
            <w:pPr>
              <w:numPr>
                <w:ilvl w:val="0"/>
                <w:numId w:val="13"/>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курением; </w:t>
            </w:r>
          </w:p>
          <w:p w:rsidR="00734D47" w:rsidRPr="00734D47" w:rsidRDefault="00734D47" w:rsidP="00734D47">
            <w:pPr>
              <w:numPr>
                <w:ilvl w:val="0"/>
                <w:numId w:val="13"/>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отсутствием в пище достаточного количества калия.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Наиболее частый признак повышенного артериального давления – головная боль. Она связана со спазмом сосудов головного мозга. Иногда наблюдается и другая симптоматика: шум в ушах (типа гула или звона), мелькание «мушек» или «блесток» перед глазами, затуманенность зрения. Это связано также с нарушением кровообращения в зонах мозга, ответственных за звуко- и цветовосприятие, а кроме того, нарушается и кровоснабжение собственно звуковоспринимающих устройств уха и световоспринимающих структур глаза. Может возникать одышка, а также боль в груди (эта боль связана с нарушением кровоснабжения мышцы сердца – миокарда – вследствие сосудистого спазма).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Артериальную гипертонию часто сравнивают с молчаливым убийцей, поскольку она зачастую проявляется на поздних стадиях болезни. Запущенная артериальная гипертония – одна из главных причин инфарктов миокарда и инсультов. Но даже если страдающий артериальной гипертонией человек чувствует себя нормально и до инфаркта миокарда или инсульта, казалось бы, еще далеко, артериальная гипертония, если ее не лечить, неблагоприятно воздействует практически на все органы человеческого тела.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w:t>
            </w:r>
            <w:r w:rsidRPr="00734D47">
              <w:rPr>
                <w:rFonts w:ascii="Arial Narrow" w:hAnsi="Arial Narrow" w:cs="Tahoma"/>
                <w:i/>
                <w:iCs/>
                <w:color w:val="4655B0"/>
                <w:sz w:val="28"/>
                <w:szCs w:val="28"/>
              </w:rPr>
              <w:t>Нарушения со стороны артерий</w:t>
            </w:r>
            <w:r w:rsidRPr="00734D47">
              <w:rPr>
                <w:rFonts w:ascii="Arial Narrow" w:hAnsi="Arial Narrow" w:cs="Tahoma"/>
                <w:color w:val="4655B0"/>
                <w:sz w:val="28"/>
                <w:szCs w:val="28"/>
              </w:rPr>
              <w:t xml:space="preserve">. Увеличивающееся давление на внутренние стенки сосудов способствует их большей восприимчивости к накоплению жировых элементов и развитию атеросклероза.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w:t>
            </w:r>
            <w:r w:rsidRPr="00734D47">
              <w:rPr>
                <w:rFonts w:ascii="Arial Narrow" w:hAnsi="Arial Narrow" w:cs="Tahoma"/>
                <w:i/>
                <w:iCs/>
                <w:color w:val="4655B0"/>
                <w:sz w:val="28"/>
                <w:szCs w:val="28"/>
              </w:rPr>
              <w:t>Тромбоз</w:t>
            </w:r>
            <w:r w:rsidRPr="00734D47">
              <w:rPr>
                <w:rFonts w:ascii="Arial Narrow" w:hAnsi="Arial Narrow" w:cs="Tahoma"/>
                <w:color w:val="4655B0"/>
                <w:sz w:val="28"/>
                <w:szCs w:val="28"/>
              </w:rPr>
              <w:t xml:space="preserve">. Это еще одна распространенная форма осложнения, в артериях, измененных артериальной гипертензией. Тромб в коронарной (сердечной) артерии может привести к инфаркту миокарда, тромб в каротидной артерии, питающей мозг, приводит к инсульту.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w:t>
            </w:r>
            <w:r w:rsidRPr="00734D47">
              <w:rPr>
                <w:rFonts w:ascii="Arial Narrow" w:hAnsi="Arial Narrow" w:cs="Tahoma"/>
                <w:i/>
                <w:iCs/>
                <w:color w:val="4655B0"/>
                <w:sz w:val="28"/>
                <w:szCs w:val="28"/>
              </w:rPr>
              <w:t>Аневризма</w:t>
            </w:r>
            <w:r w:rsidRPr="00734D47">
              <w:rPr>
                <w:rFonts w:ascii="Arial Narrow" w:hAnsi="Arial Narrow" w:cs="Tahoma"/>
                <w:color w:val="4655B0"/>
                <w:sz w:val="28"/>
                <w:szCs w:val="28"/>
              </w:rPr>
              <w:t xml:space="preserve">. Представляет собой выпячивание стенки артерии (подобно выпячиванию наиболее тонкого места в воздушном шарике). Запущенная в течение многих лет артериальнаягипертония может привести к развитию этого опасного осложнения. Со временем аневризма может разорваться, что приводит к таким опасным последствиям, как внутренние кровотечения, мозговые кровотечения и инсульты.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w:t>
            </w:r>
            <w:r w:rsidRPr="00734D47">
              <w:rPr>
                <w:rFonts w:ascii="Arial Narrow" w:hAnsi="Arial Narrow" w:cs="Tahoma"/>
                <w:i/>
                <w:color w:val="4655B0"/>
                <w:sz w:val="28"/>
                <w:szCs w:val="28"/>
              </w:rPr>
              <w:t>Увеличение размеров сердца</w:t>
            </w:r>
            <w:r w:rsidRPr="00734D47">
              <w:rPr>
                <w:rFonts w:ascii="Arial Narrow" w:hAnsi="Arial Narrow" w:cs="Tahoma"/>
                <w:color w:val="4655B0"/>
                <w:sz w:val="28"/>
                <w:szCs w:val="28"/>
              </w:rPr>
              <w:t xml:space="preserve">. Главный орган-мишень длительнотекущей артериальной гипертонии – сердце. Повышенное артериальное давление заставляет сердечную мышцу работать в усиленном режиме, чтобы обеспечить адекватное снабжение тканей кислородом. Такая работа приводит к увеличению размеров сердца. На ранних стадиях увеличенное сердце обладает большей силой – чтобы эффективней качать кровь в артерии при повышенном давлении. Однако со временем увеличенная сердечная мышца может стать жесткой и слабой и перестать в достаточной мере обеспечивать потребность организма в кислороде.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w:t>
            </w:r>
            <w:r w:rsidRPr="00734D47">
              <w:rPr>
                <w:rFonts w:ascii="Arial Narrow" w:hAnsi="Arial Narrow" w:cs="Tahoma"/>
                <w:i/>
                <w:color w:val="4655B0"/>
                <w:sz w:val="28"/>
                <w:szCs w:val="28"/>
              </w:rPr>
              <w:t>Нарушения со стороны почек</w:t>
            </w:r>
            <w:r w:rsidRPr="00734D47">
              <w:rPr>
                <w:rFonts w:ascii="Arial Narrow" w:hAnsi="Arial Narrow" w:cs="Tahoma"/>
                <w:color w:val="4655B0"/>
                <w:sz w:val="28"/>
                <w:szCs w:val="28"/>
              </w:rPr>
              <w:t xml:space="preserve">. Повышенное артериальное давление заставляет почки работать в усиленном режиме. Кроме того, повреждение мельчайших сосудов внутри почечных клеток уменьшает количество фильтруемой крови. Впоследствии это может привести к нарушению фильтрующей способности почек. В результате этих изменений белок выводится с мочой, прежде чем вернется в кровоток, а токсины, которые в норме выводятся, наоборот, могут попадать в кровоток. Процесс приводит к тяжелому состоянию – уремии, а впоследствии и к почечной недостаточности, требующей периодического диализа, или очистки, крови.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w:t>
            </w:r>
            <w:r w:rsidRPr="00734D47">
              <w:rPr>
                <w:rFonts w:ascii="Arial Narrow" w:hAnsi="Arial Narrow" w:cs="Tahoma"/>
                <w:i/>
                <w:color w:val="4655B0"/>
                <w:sz w:val="28"/>
                <w:szCs w:val="28"/>
              </w:rPr>
              <w:t>Нарушения со стороны зрения</w:t>
            </w:r>
            <w:r w:rsidRPr="00734D47">
              <w:rPr>
                <w:rFonts w:ascii="Arial Narrow" w:hAnsi="Arial Narrow" w:cs="Tahoma"/>
                <w:color w:val="4655B0"/>
                <w:sz w:val="28"/>
                <w:szCs w:val="28"/>
              </w:rPr>
              <w:t xml:space="preserve">. При высоком давлении нарушается работа сосудов сетчатки, происходит ее повреждение – ретинопатия.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Внезапное резкое повышение артериального давления получило название гипертонического криза: звон в ушах может сопровождаться тошнотой, рвотой, головной болью, мельканием мушек или потемнением в глазах, а также сужением полей зрения. В целом это очень тягостное состояние. У людей в такой момент меняется настроение: появляются раздражительность, плаксивость и т. д. В подобной ситуации измерение артериального давления может показать очень высокие цифры (мы не приводим конкретных параметров, потому что для каждого человека «очень высокое» давление характеризуется разными показателями). Такое состояние опасно развитием осложнений со стороны сердца, сосудов мозга.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rPr>
              <w:t>Пять простых правил борьбы с гипертонической болезнью.</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1. Уменьшите потребление соли с пищей. Еще в начале XX в. врачи установили, что это способствует снижению артериального давления. Обычно в нашем ежедневном рационе содержится около 10-15г соли (что составляет 3–4 ч. л.). Это значительно превышает норму. Попытайтесь снизить количество соли до 4–6г в день (1/2 ч. л.). Сделать это можно следующим образом: </w:t>
            </w:r>
          </w:p>
          <w:p w:rsidR="00734D47" w:rsidRPr="00734D47" w:rsidRDefault="00734D47" w:rsidP="00734D47">
            <w:pPr>
              <w:numPr>
                <w:ilvl w:val="0"/>
                <w:numId w:val="14"/>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избегайте употребления соленой пищи – орешков, кетчупа, жареного мяса; </w:t>
            </w:r>
          </w:p>
          <w:p w:rsidR="00734D47" w:rsidRPr="00734D47" w:rsidRDefault="00734D47" w:rsidP="00734D47">
            <w:pPr>
              <w:numPr>
                <w:ilvl w:val="0"/>
                <w:numId w:val="14"/>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используйте меньшее количество соли при готовке пищи, по возможности заменяя ее другими специями; </w:t>
            </w:r>
          </w:p>
          <w:p w:rsidR="00734D47" w:rsidRPr="00734D47" w:rsidRDefault="00734D47" w:rsidP="00734D47">
            <w:pPr>
              <w:numPr>
                <w:ilvl w:val="0"/>
                <w:numId w:val="14"/>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постарайтесь недосаливать пищу во время еды; </w:t>
            </w:r>
          </w:p>
          <w:p w:rsidR="00734D47" w:rsidRPr="00734D47" w:rsidRDefault="00734D47" w:rsidP="00734D47">
            <w:pPr>
              <w:numPr>
                <w:ilvl w:val="0"/>
                <w:numId w:val="14"/>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используйте заменители соли.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2. Умерьте прием алкоголя. Регулярное потребление алкоголя увеличивает риск развития сердечно-сосудистых заболеваний в целом и артериальной гипертонии в частности. Риск еще более значителен, если в Вашей семейной родословной были случаи алкоголизма или у Вас повышенная чувствительность к этанолу.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3. Следите за своей массой тела. Ни для кого не секрет, что люди с избыточной массой тела (выше нормы на 20 % и более) чаще страдают от артериальной гипертонии. В крови у них зачастую повышен уровень холестерина. Нормализация веса может не только снизить артериальное давление, но и способствовать предотвращению таких опасных заболеваний, как сахарный диабет и атеросклероз.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4. Увеличивайте физическую активность. Занятия спортом вместе с потерей избыточной массы тела и ограничением употребления соли – важнейший компонент в безлекарственной комплексной терапии артериальной гипертонии. Проведенные в Америке исследования показали, что в группе, занимающейся аэробикой, через 4 месяца показатели артериального давления были значительно ниже, чем в «пассивной» группе. Занятия спортом в течение хотя бы 30–40 минут 3 раза в неделю помогают добиться желаемого результата в снижении давления.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5. Один из основных принципов борьбы с артериальнойгипертонией – ее раннее выявление и профилактика. Фитоформула </w:t>
            </w:r>
            <w:r w:rsidRPr="001328D3">
              <w:rPr>
                <w:rFonts w:ascii="Arial Narrow" w:hAnsi="Arial Narrow" w:cs="Tahoma"/>
                <w:sz w:val="28"/>
                <w:szCs w:val="28"/>
              </w:rPr>
              <w:t>Кардио Саппорт</w:t>
            </w:r>
            <w:r w:rsidRPr="00734D47">
              <w:rPr>
                <w:rFonts w:ascii="Arial Narrow" w:hAnsi="Arial Narrow" w:cs="Tahoma"/>
                <w:color w:val="4655B0"/>
                <w:sz w:val="28"/>
                <w:szCs w:val="28"/>
              </w:rPr>
              <w:t xml:space="preserve"> компании ЭД Медицин оказывает регулирующее действие на сосудистый тонус и способствуют нормализации артериального давления.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color w:val="4655B0"/>
                <w:sz w:val="28"/>
                <w:szCs w:val="28"/>
              </w:rPr>
              <w:t>Применение коллоидной фитоформулы позволяет повысить эффект проводимой терапии, стойко компенсировать уровень артериального давления, предупредить поражения органов мишеней.</w:t>
            </w:r>
            <w:r w:rsidRPr="00734D47">
              <w:rPr>
                <w:rFonts w:ascii="Arial Narrow" w:hAnsi="Arial Narrow" w:cs="Tahoma"/>
                <w:color w:val="4655B0"/>
                <w:sz w:val="28"/>
                <w:szCs w:val="28"/>
              </w:rPr>
              <w:t xml:space="preserve">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u w:val="single"/>
              </w:rPr>
              <w:t>Артериальная гипотония</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Это состояние организма, при котором отмечается низкий тонус артерий. Характеризуется снижением артериального давления ниже 100/60 мм. рт. ст. в возрасте до 30 лет и ниже 105/65 мм рт. ст. – у людей старше 30 лет.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Многие люди (в большинстве – молодые женщины) имеют склонность к пониженному давлению. Гипотония иногда бывает при тяжелых заболеваниях различных органов и систем, но тогда на первый план выходят симптомы этих болезней. В ряде случаев факт гипотонии никак себя не проявляет, но иногда вызывает неудобства. Симптомы артериальной гипотонии: слабость, головокружение, повышенная утомляемость, головная боль, сонливость, вялость, склонность к обморокам, к укачиванию. Иногда симптоматика обостряется: возникает чувство страха, беспокойства (часто – беспричинное), ощущения нехватки воздуха, сердцебиения и перебоев в работе сердца. Больные все время вздыхают (не от тоски – таким способом проявляется кислородное голодание). Врачи, обследовав больного (чаще – больную) и не найдя никаких отклонений в состоянии здоровья, кроме пониженного артериального давления, ставят диагноз: синдром вегетососудистой дистонии (ВСД) по гипотоническому типу с которым жить не очень-то приятно.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Факторы, определяющие уровень пониженного артериального давления: </w:t>
            </w:r>
          </w:p>
          <w:p w:rsidR="00734D47" w:rsidRPr="00734D47" w:rsidRDefault="00734D47" w:rsidP="00734D47">
            <w:pPr>
              <w:numPr>
                <w:ilvl w:val="0"/>
                <w:numId w:val="15"/>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наследственная предрасположенность; </w:t>
            </w:r>
          </w:p>
          <w:p w:rsidR="00734D47" w:rsidRPr="00734D47" w:rsidRDefault="00734D47" w:rsidP="00734D47">
            <w:pPr>
              <w:numPr>
                <w:ilvl w:val="0"/>
                <w:numId w:val="15"/>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астеническое телосложение; </w:t>
            </w:r>
          </w:p>
          <w:p w:rsidR="00734D47" w:rsidRPr="00734D47" w:rsidRDefault="00734D47" w:rsidP="00734D47">
            <w:pPr>
              <w:numPr>
                <w:ilvl w:val="0"/>
                <w:numId w:val="15"/>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артериальная гипотония у беременных; </w:t>
            </w:r>
          </w:p>
          <w:p w:rsidR="00734D47" w:rsidRPr="00734D47" w:rsidRDefault="00734D47" w:rsidP="00734D47">
            <w:pPr>
              <w:numPr>
                <w:ilvl w:val="0"/>
                <w:numId w:val="15"/>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возраст – период полового созревания; </w:t>
            </w:r>
          </w:p>
          <w:p w:rsidR="00734D47" w:rsidRPr="00734D47" w:rsidRDefault="00734D47" w:rsidP="00734D47">
            <w:pPr>
              <w:numPr>
                <w:ilvl w:val="0"/>
                <w:numId w:val="15"/>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особенности личности (повышенная ранимость, гипертрофированное чувство долга, завышенная самооценка, что приводит к внутриличностным конфликтам); </w:t>
            </w:r>
          </w:p>
          <w:p w:rsidR="00734D47" w:rsidRPr="00734D47" w:rsidRDefault="00734D47" w:rsidP="00734D47">
            <w:pPr>
              <w:numPr>
                <w:ilvl w:val="0"/>
                <w:numId w:val="15"/>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хроническое психоэмоциональное напряжение; </w:t>
            </w:r>
          </w:p>
          <w:p w:rsidR="00734D47" w:rsidRPr="00734D47" w:rsidRDefault="00734D47" w:rsidP="00734D47">
            <w:pPr>
              <w:numPr>
                <w:ilvl w:val="0"/>
                <w:numId w:val="15"/>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очаги хронической инфекции.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u w:val="single"/>
              </w:rPr>
              <w:t xml:space="preserve">Пять простых правил при артериальной гипотонии: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1. Нормализация режима дня (сон 9–10 часов в сутки, ежедневное пребывание на свежем воздухе не менее 2 часов, утренняя гимнастика с последующими водными процедурами: контрастный и веерный душ, занятия в течение дня динамическими видами спорта: коньками, велосипедом, бегом в медленном темпе, быстрой ходьбой, ритмической гимнастикой, танцами, плаванием, теннисом и т.п.).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2. Массаж общий, а также массаж воротниковой зоны, кистей рук, стоп, икроножных мышц.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3. Правильное питание (с достаточным количеством клетчатки, овощей и фруктов).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4. Водные процедуры (солено-хвойные, шалфейные и минеральные ванны, душ Шарко, веерный и циркулярный душ).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5. При артериальной гипотонии фитотерапия обладает первостепенным значением.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color w:val="4655B0"/>
                <w:sz w:val="28"/>
                <w:szCs w:val="28"/>
              </w:rPr>
              <w:t>Обратите внимание</w:t>
            </w:r>
            <w:r w:rsidRPr="00734D47">
              <w:rPr>
                <w:rFonts w:ascii="Arial Narrow" w:hAnsi="Arial Narrow" w:cs="Tahoma"/>
                <w:color w:val="4655B0"/>
                <w:sz w:val="28"/>
                <w:szCs w:val="28"/>
              </w:rPr>
              <w:t xml:space="preserve">: </w:t>
            </w:r>
            <w:r w:rsidRPr="001328D3">
              <w:rPr>
                <w:rFonts w:ascii="Arial Narrow" w:hAnsi="Arial Narrow" w:cs="Tahoma"/>
                <w:sz w:val="28"/>
                <w:szCs w:val="28"/>
              </w:rPr>
              <w:t>коллоидная фитоформула Кардио Саппорт</w:t>
            </w:r>
            <w:r w:rsidRPr="00734D47">
              <w:rPr>
                <w:rFonts w:ascii="Arial Narrow" w:hAnsi="Arial Narrow" w:cs="Tahoma"/>
                <w:color w:val="4655B0"/>
                <w:sz w:val="28"/>
                <w:szCs w:val="28"/>
              </w:rPr>
              <w:t xml:space="preserve"> оказывает регулирующее действие на сосудистый тонус и нормализующий эффект на артериальное давление, поэтому важен их прием и при низком артериальном давлении.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Коллоидные фитоформулы эффективно воздействуют на структуры, регулирующие уровень артериального давления. При отклонении артериального давления выше или ниже нормы необходимо комплексное воздействие для получения наиболее выраженного эффекта. Коллоидные фитоформулы необходимо применять последовательно. </w:t>
            </w:r>
          </w:p>
          <w:tbl>
            <w:tblPr>
              <w:tblW w:w="8426" w:type="dxa"/>
              <w:jc w:val="center"/>
              <w:tblCellSpacing w:w="7" w:type="dxa"/>
              <w:shd w:val="clear" w:color="auto" w:fill="0000FF"/>
              <w:tblCellMar>
                <w:top w:w="45" w:type="dxa"/>
                <w:left w:w="45" w:type="dxa"/>
                <w:bottom w:w="45" w:type="dxa"/>
                <w:right w:w="45" w:type="dxa"/>
              </w:tblCellMar>
              <w:tblLook w:val="0000" w:firstRow="0" w:lastRow="0" w:firstColumn="0" w:lastColumn="0" w:noHBand="0" w:noVBand="0"/>
            </w:tblPr>
            <w:tblGrid>
              <w:gridCol w:w="2032"/>
              <w:gridCol w:w="708"/>
              <w:gridCol w:w="728"/>
              <w:gridCol w:w="800"/>
              <w:gridCol w:w="4158"/>
            </w:tblGrid>
            <w:tr w:rsidR="00734D47" w:rsidRPr="00734D47">
              <w:trPr>
                <w:gridAfter w:val="4"/>
                <w:wAfter w:w="8649" w:type="dxa"/>
                <w:tblCellSpacing w:w="7" w:type="dxa"/>
                <w:jc w:val="center"/>
              </w:trPr>
              <w:tc>
                <w:tcPr>
                  <w:tcW w:w="0" w:type="auto"/>
                  <w:shd w:val="clear" w:color="auto" w:fill="FFFFFF"/>
                </w:tcPr>
                <w:p w:rsidR="00734D47" w:rsidRPr="00734D47" w:rsidRDefault="00734D47">
                  <w:pPr>
                    <w:rPr>
                      <w:rFonts w:ascii="Arial Narrow" w:hAnsi="Arial Narrow" w:cs="Tahoma"/>
                      <w:color w:val="4655B0"/>
                      <w:sz w:val="28"/>
                      <w:szCs w:val="28"/>
                    </w:rPr>
                  </w:pPr>
                </w:p>
                <w:p w:rsidR="00734D47" w:rsidRPr="00734D47" w:rsidRDefault="00734D47">
                  <w:pPr>
                    <w:rPr>
                      <w:rFonts w:ascii="Arial Narrow" w:hAnsi="Arial Narrow"/>
                      <w:sz w:val="28"/>
                      <w:szCs w:val="28"/>
                    </w:rPr>
                  </w:pPr>
                </w:p>
              </w:tc>
            </w:tr>
            <w:tr w:rsidR="00734D47" w:rsidRPr="00734D47">
              <w:trPr>
                <w:tblCellSpacing w:w="7" w:type="dxa"/>
                <w:jc w:val="center"/>
              </w:trPr>
              <w:tc>
                <w:tcPr>
                  <w:tcW w:w="2445" w:type="dxa"/>
                  <w:vMerge w:val="restart"/>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Style w:val="a6"/>
                      <w:rFonts w:ascii="Arial Narrow" w:hAnsi="Arial Narrow" w:cs="Tahoma"/>
                      <w:color w:val="4655B0"/>
                      <w:sz w:val="28"/>
                      <w:szCs w:val="28"/>
                    </w:rPr>
                    <w:t>Коллоидная фитоформула</w:t>
                  </w:r>
                </w:p>
              </w:tc>
              <w:tc>
                <w:tcPr>
                  <w:tcW w:w="2475" w:type="dxa"/>
                  <w:gridSpan w:val="3"/>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Style w:val="a6"/>
                      <w:rFonts w:ascii="Arial Narrow" w:hAnsi="Arial Narrow" w:cs="Tahoma"/>
                      <w:color w:val="4655B0"/>
                      <w:sz w:val="28"/>
                      <w:szCs w:val="28"/>
                    </w:rPr>
                    <w:t>Применение</w:t>
                  </w:r>
                </w:p>
              </w:tc>
              <w:tc>
                <w:tcPr>
                  <w:tcW w:w="4545" w:type="dxa"/>
                  <w:vMerge w:val="restart"/>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Style w:val="a6"/>
                      <w:rFonts w:ascii="Arial Narrow" w:hAnsi="Arial Narrow" w:cs="Tahoma"/>
                      <w:color w:val="4655B0"/>
                      <w:sz w:val="28"/>
                      <w:szCs w:val="28"/>
                    </w:rPr>
                    <w:t>Действие</w:t>
                  </w:r>
                </w:p>
              </w:tc>
            </w:tr>
            <w:tr w:rsidR="00734D47" w:rsidRPr="00734D47">
              <w:trPr>
                <w:tblCellSpacing w:w="7" w:type="dxa"/>
                <w:jc w:val="center"/>
              </w:trPr>
              <w:tc>
                <w:tcPr>
                  <w:tcW w:w="0" w:type="auto"/>
                  <w:vMerge/>
                  <w:shd w:val="clear" w:color="auto" w:fill="FFFFFF"/>
                  <w:vAlign w:val="center"/>
                </w:tcPr>
                <w:p w:rsidR="00734D47" w:rsidRPr="00734D47" w:rsidRDefault="00734D47">
                  <w:pPr>
                    <w:rPr>
                      <w:rFonts w:ascii="Arial Narrow" w:hAnsi="Arial Narrow" w:cs="Tahoma"/>
                      <w:color w:val="4655B0"/>
                      <w:sz w:val="28"/>
                      <w:szCs w:val="28"/>
                    </w:rPr>
                  </w:pPr>
                </w:p>
              </w:tc>
              <w:tc>
                <w:tcPr>
                  <w:tcW w:w="825" w:type="dxa"/>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Style w:val="a6"/>
                      <w:rFonts w:ascii="Arial Narrow" w:hAnsi="Arial Narrow" w:cs="Tahoma"/>
                      <w:color w:val="4655B0"/>
                      <w:sz w:val="28"/>
                      <w:szCs w:val="28"/>
                    </w:rPr>
                    <w:t>утро</w:t>
                  </w:r>
                </w:p>
              </w:tc>
              <w:tc>
                <w:tcPr>
                  <w:tcW w:w="825" w:type="dxa"/>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Style w:val="a6"/>
                      <w:rFonts w:ascii="Arial Narrow" w:hAnsi="Arial Narrow" w:cs="Tahoma"/>
                      <w:color w:val="4655B0"/>
                      <w:sz w:val="28"/>
                      <w:szCs w:val="28"/>
                    </w:rPr>
                    <w:t>день</w:t>
                  </w:r>
                </w:p>
              </w:tc>
              <w:tc>
                <w:tcPr>
                  <w:tcW w:w="825" w:type="dxa"/>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Style w:val="a6"/>
                      <w:rFonts w:ascii="Arial Narrow" w:hAnsi="Arial Narrow" w:cs="Tahoma"/>
                      <w:color w:val="4655B0"/>
                      <w:sz w:val="28"/>
                      <w:szCs w:val="28"/>
                    </w:rPr>
                    <w:t>вечер</w:t>
                  </w:r>
                </w:p>
              </w:tc>
              <w:tc>
                <w:tcPr>
                  <w:tcW w:w="0" w:type="auto"/>
                  <w:vMerge/>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9465" w:type="dxa"/>
                  <w:gridSpan w:val="5"/>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9465" w:type="dxa"/>
                  <w:gridSpan w:val="5"/>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Style w:val="a6"/>
                      <w:rFonts w:ascii="Arial Narrow" w:hAnsi="Arial Narrow" w:cs="Tahoma"/>
                      <w:color w:val="4655B0"/>
                      <w:sz w:val="28"/>
                      <w:szCs w:val="28"/>
                    </w:rPr>
                    <w:t>НЕОБХОДИМО</w:t>
                  </w:r>
                </w:p>
              </w:tc>
            </w:tr>
            <w:tr w:rsidR="00734D47" w:rsidRPr="00734D47">
              <w:trPr>
                <w:tblCellSpacing w:w="7" w:type="dxa"/>
                <w:jc w:val="center"/>
              </w:trPr>
              <w:tc>
                <w:tcPr>
                  <w:tcW w:w="2445" w:type="dxa"/>
                  <w:shd w:val="clear" w:color="auto" w:fill="FFFFFF"/>
                  <w:vAlign w:val="center"/>
                </w:tcPr>
                <w:p w:rsidR="00734D47" w:rsidRPr="00734D47" w:rsidRDefault="00734D47">
                  <w:pPr>
                    <w:pStyle w:val="a5"/>
                    <w:rPr>
                      <w:rFonts w:ascii="Arial Narrow" w:hAnsi="Arial Narrow" w:cs="Tahoma"/>
                      <w:color w:val="4655B0"/>
                      <w:sz w:val="28"/>
                      <w:szCs w:val="28"/>
                    </w:rPr>
                  </w:pPr>
                  <w:r w:rsidRPr="001328D3">
                    <w:rPr>
                      <w:rFonts w:ascii="Arial Narrow" w:hAnsi="Arial Narrow" w:cs="Tahoma"/>
                      <w:b/>
                      <w:sz w:val="28"/>
                      <w:szCs w:val="28"/>
                    </w:rPr>
                    <w:t>Кардио Саппорт</w:t>
                  </w:r>
                </w:p>
              </w:tc>
              <w:tc>
                <w:tcPr>
                  <w:tcW w:w="82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b/>
                      <w:color w:val="4655B0"/>
                      <w:sz w:val="28"/>
                      <w:szCs w:val="28"/>
                    </w:rPr>
                    <w:t>5-10 мл</w:t>
                  </w:r>
                </w:p>
              </w:tc>
              <w:tc>
                <w:tcPr>
                  <w:tcW w:w="825" w:type="dxa"/>
                  <w:shd w:val="clear" w:color="auto" w:fill="FFFFFF"/>
                  <w:vAlign w:val="center"/>
                </w:tcPr>
                <w:p w:rsidR="00734D47" w:rsidRPr="00734D47" w:rsidRDefault="00734D47">
                  <w:pPr>
                    <w:rPr>
                      <w:rFonts w:ascii="Arial Narrow" w:hAnsi="Arial Narrow" w:cs="Tahoma"/>
                      <w:color w:val="4655B0"/>
                      <w:sz w:val="28"/>
                      <w:szCs w:val="28"/>
                    </w:rPr>
                  </w:pPr>
                </w:p>
              </w:tc>
              <w:tc>
                <w:tcPr>
                  <w:tcW w:w="82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b/>
                      <w:color w:val="4655B0"/>
                      <w:sz w:val="28"/>
                      <w:szCs w:val="28"/>
                    </w:rPr>
                    <w:t>5-10 мл</w:t>
                  </w:r>
                </w:p>
              </w:tc>
              <w:tc>
                <w:tcPr>
                  <w:tcW w:w="454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b/>
                      <w:color w:val="4655B0"/>
                      <w:sz w:val="28"/>
                      <w:szCs w:val="28"/>
                    </w:rPr>
                    <w:t xml:space="preserve">- </w:t>
                  </w:r>
                  <w:r w:rsidRPr="00734D47">
                    <w:rPr>
                      <w:rFonts w:ascii="Arial Narrow" w:hAnsi="Arial Narrow" w:cs="Tahoma"/>
                      <w:color w:val="4655B0"/>
                      <w:sz w:val="28"/>
                      <w:szCs w:val="28"/>
                    </w:rPr>
                    <w:t>комплексно улучшает работу сердечно-сосудистой системы, воздействуя на основные структуры: сердце, сосуды, нервную систему;</w:t>
                  </w:r>
                </w:p>
              </w:tc>
            </w:tr>
            <w:tr w:rsidR="00734D47" w:rsidRPr="00734D47">
              <w:trPr>
                <w:tblCellSpacing w:w="7" w:type="dxa"/>
                <w:jc w:val="center"/>
              </w:trPr>
              <w:tc>
                <w:tcPr>
                  <w:tcW w:w="2445" w:type="dxa"/>
                  <w:shd w:val="clear" w:color="auto" w:fill="FFFFFF"/>
                  <w:vAlign w:val="center"/>
                </w:tcPr>
                <w:p w:rsidR="00734D47" w:rsidRPr="00734D47" w:rsidRDefault="00734D47">
                  <w:pPr>
                    <w:pStyle w:val="a5"/>
                    <w:rPr>
                      <w:rFonts w:ascii="Arial Narrow" w:hAnsi="Arial Narrow" w:cs="Tahoma"/>
                      <w:color w:val="4655B0"/>
                      <w:sz w:val="28"/>
                      <w:szCs w:val="28"/>
                    </w:rPr>
                  </w:pPr>
                  <w:r w:rsidRPr="001328D3">
                    <w:rPr>
                      <w:rFonts w:ascii="Arial Narrow" w:hAnsi="Arial Narrow" w:cs="Tahoma"/>
                      <w:b/>
                      <w:sz w:val="28"/>
                      <w:szCs w:val="28"/>
                    </w:rPr>
                    <w:t>Анти-Оксидант</w:t>
                  </w:r>
                </w:p>
              </w:tc>
              <w:tc>
                <w:tcPr>
                  <w:tcW w:w="825" w:type="dxa"/>
                  <w:shd w:val="clear" w:color="auto" w:fill="FFFFFF"/>
                  <w:vAlign w:val="center"/>
                </w:tcPr>
                <w:p w:rsidR="00734D47" w:rsidRPr="00734D47" w:rsidRDefault="00734D47">
                  <w:pPr>
                    <w:rPr>
                      <w:rFonts w:ascii="Arial Narrow" w:hAnsi="Arial Narrow" w:cs="Tahoma"/>
                      <w:color w:val="4655B0"/>
                      <w:sz w:val="28"/>
                      <w:szCs w:val="28"/>
                    </w:rPr>
                  </w:pPr>
                </w:p>
              </w:tc>
              <w:tc>
                <w:tcPr>
                  <w:tcW w:w="82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b/>
                      <w:color w:val="4655B0"/>
                      <w:sz w:val="28"/>
                      <w:szCs w:val="28"/>
                    </w:rPr>
                    <w:t>10 мл</w:t>
                  </w:r>
                </w:p>
              </w:tc>
              <w:tc>
                <w:tcPr>
                  <w:tcW w:w="825" w:type="dxa"/>
                  <w:shd w:val="clear" w:color="auto" w:fill="FFFFFF"/>
                  <w:vAlign w:val="center"/>
                </w:tcPr>
                <w:p w:rsidR="00734D47" w:rsidRPr="00734D47" w:rsidRDefault="00734D47">
                  <w:pPr>
                    <w:rPr>
                      <w:rFonts w:ascii="Arial Narrow" w:hAnsi="Arial Narrow" w:cs="Tahoma"/>
                      <w:color w:val="4655B0"/>
                      <w:sz w:val="28"/>
                      <w:szCs w:val="28"/>
                    </w:rPr>
                  </w:pPr>
                </w:p>
              </w:tc>
              <w:tc>
                <w:tcPr>
                  <w:tcW w:w="454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антиоксидантное действие; </w:t>
                  </w:r>
                  <w:r w:rsidRPr="00734D47">
                    <w:rPr>
                      <w:rFonts w:ascii="Arial Narrow" w:hAnsi="Arial Narrow" w:cs="Tahoma"/>
                      <w:color w:val="4655B0"/>
                      <w:sz w:val="28"/>
                      <w:szCs w:val="28"/>
                    </w:rPr>
                    <w:br/>
                    <w:t>- антиатеросклеротическое действие</w:t>
                  </w:r>
                </w:p>
              </w:tc>
            </w:tr>
          </w:tbl>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color w:val="4655B0"/>
                <w:sz w:val="28"/>
                <w:szCs w:val="28"/>
              </w:rPr>
              <w:t>Обратите внимание!</w:t>
            </w:r>
            <w:r w:rsidRPr="00734D47">
              <w:rPr>
                <w:rFonts w:ascii="Arial Narrow" w:hAnsi="Arial Narrow" w:cs="Tahoma"/>
                <w:color w:val="4655B0"/>
                <w:sz w:val="28"/>
                <w:szCs w:val="28"/>
              </w:rPr>
              <w:t xml:space="preserve"> </w:t>
            </w:r>
            <w:r w:rsidRPr="001328D3">
              <w:rPr>
                <w:rFonts w:ascii="Arial Narrow" w:hAnsi="Arial Narrow" w:cs="Tahoma"/>
                <w:sz w:val="28"/>
                <w:szCs w:val="28"/>
              </w:rPr>
              <w:t>Коллоидная фитоформула Кардио Саппорт</w:t>
            </w:r>
            <w:r w:rsidRPr="00734D47">
              <w:rPr>
                <w:rFonts w:ascii="Arial Narrow" w:hAnsi="Arial Narrow" w:cs="Tahoma"/>
                <w:color w:val="4655B0"/>
                <w:sz w:val="28"/>
                <w:szCs w:val="28"/>
              </w:rPr>
              <w:t xml:space="preserve"> одинаково эффективна как при высоком, так и при низком давлении, за счет регулирующего действия на сосудистый тонус.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u w:val="single"/>
              </w:rPr>
              <w:t>Пороки сердца</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Пороки сердца делятся на врождённые и приобретённые. Врождённых пороков встречается достаточно много, мы не будем перечислять их все, обратим внимание на часто встречающиеся.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color w:val="4655B0"/>
                <w:sz w:val="28"/>
                <w:szCs w:val="28"/>
              </w:rPr>
              <w:t>Незаращение овального окна</w:t>
            </w:r>
            <w:r w:rsidRPr="00734D47">
              <w:rPr>
                <w:rFonts w:ascii="Arial Narrow" w:hAnsi="Arial Narrow" w:cs="Tahoma"/>
                <w:color w:val="4655B0"/>
                <w:sz w:val="28"/>
                <w:szCs w:val="28"/>
              </w:rPr>
              <w:t xml:space="preserve"> (дефект межжелудочковой перегородки), </w:t>
            </w:r>
            <w:r w:rsidRPr="00734D47">
              <w:rPr>
                <w:rFonts w:ascii="Arial Narrow" w:hAnsi="Arial Narrow" w:cs="Tahoma"/>
                <w:i/>
                <w:color w:val="4655B0"/>
                <w:sz w:val="28"/>
                <w:szCs w:val="28"/>
              </w:rPr>
              <w:t>дефект межпредсердной перегородки, тетрада(пентада)</w:t>
            </w:r>
            <w:r w:rsidRPr="00734D47">
              <w:rPr>
                <w:rFonts w:ascii="Arial Narrow" w:hAnsi="Arial Narrow" w:cs="Tahoma"/>
                <w:color w:val="4655B0"/>
                <w:sz w:val="28"/>
                <w:szCs w:val="28"/>
              </w:rPr>
              <w:t xml:space="preserve"> </w:t>
            </w:r>
            <w:r w:rsidRPr="00734D47">
              <w:rPr>
                <w:rFonts w:ascii="Arial Narrow" w:hAnsi="Arial Narrow" w:cs="Tahoma"/>
                <w:i/>
                <w:color w:val="4655B0"/>
                <w:sz w:val="28"/>
                <w:szCs w:val="28"/>
              </w:rPr>
              <w:t>и триада Фалло</w:t>
            </w:r>
            <w:r w:rsidRPr="00734D47">
              <w:rPr>
                <w:rFonts w:ascii="Arial Narrow" w:hAnsi="Arial Narrow" w:cs="Tahoma"/>
                <w:color w:val="4655B0"/>
                <w:sz w:val="28"/>
                <w:szCs w:val="28"/>
              </w:rPr>
              <w:t xml:space="preserve">. (Лечение – хирургическое).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К приобретённым порокам относятся </w:t>
            </w:r>
            <w:r w:rsidRPr="00734D47">
              <w:rPr>
                <w:rFonts w:ascii="Arial Narrow" w:hAnsi="Arial Narrow" w:cs="Tahoma"/>
                <w:i/>
                <w:color w:val="4655B0"/>
                <w:sz w:val="28"/>
                <w:szCs w:val="28"/>
              </w:rPr>
              <w:t>стеноз</w:t>
            </w:r>
            <w:r w:rsidRPr="00734D47">
              <w:rPr>
                <w:rFonts w:ascii="Arial Narrow" w:hAnsi="Arial Narrow" w:cs="Tahoma"/>
                <w:color w:val="4655B0"/>
                <w:sz w:val="28"/>
                <w:szCs w:val="28"/>
              </w:rPr>
              <w:t xml:space="preserve"> (неполное раскрытие) или </w:t>
            </w:r>
            <w:r w:rsidRPr="00734D47">
              <w:rPr>
                <w:rFonts w:ascii="Arial Narrow" w:hAnsi="Arial Narrow" w:cs="Tahoma"/>
                <w:i/>
                <w:color w:val="4655B0"/>
                <w:sz w:val="28"/>
                <w:szCs w:val="28"/>
              </w:rPr>
              <w:t>недостаточность</w:t>
            </w:r>
            <w:r w:rsidRPr="00734D47">
              <w:rPr>
                <w:rFonts w:ascii="Arial Narrow" w:hAnsi="Arial Narrow" w:cs="Tahoma"/>
                <w:color w:val="4655B0"/>
                <w:sz w:val="28"/>
                <w:szCs w:val="28"/>
              </w:rPr>
              <w:t xml:space="preserve"> (неполное закрытие) </w:t>
            </w:r>
            <w:r w:rsidRPr="00734D47">
              <w:rPr>
                <w:rFonts w:ascii="Arial Narrow" w:hAnsi="Arial Narrow" w:cs="Tahoma"/>
                <w:i/>
                <w:color w:val="4655B0"/>
                <w:sz w:val="28"/>
                <w:szCs w:val="28"/>
              </w:rPr>
              <w:t>клапанов сердца</w:t>
            </w:r>
            <w:r w:rsidRPr="00734D47">
              <w:rPr>
                <w:rFonts w:ascii="Arial Narrow" w:hAnsi="Arial Narrow" w:cs="Tahoma"/>
                <w:color w:val="4655B0"/>
                <w:sz w:val="28"/>
                <w:szCs w:val="28"/>
              </w:rPr>
              <w:t xml:space="preserve">. Причина поражения – ревматизм, эндокардиты, атеросклероз и т. д.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color w:val="4655B0"/>
                <w:sz w:val="28"/>
                <w:szCs w:val="28"/>
              </w:rPr>
              <w:t>Фитоформулы позволяют повысить эффект проводимого лечения, скомпенсировать состояние организма и самочувствие пациента на фоне порока сердца.</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К первичным поражениям сердечной мышцы относятся различные воспалительные заболевания стенки сердца: миокардит, эндокардит, перикардит.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color w:val="4655B0"/>
                <w:sz w:val="28"/>
                <w:szCs w:val="28"/>
                <w:u w:val="single"/>
              </w:rPr>
              <w:t>Миокардит</w:t>
            </w:r>
            <w:r w:rsidRPr="00734D47">
              <w:rPr>
                <w:rFonts w:ascii="Arial Narrow" w:hAnsi="Arial Narrow" w:cs="Tahoma"/>
                <w:color w:val="4655B0"/>
                <w:sz w:val="28"/>
                <w:szCs w:val="28"/>
              </w:rPr>
              <w:t xml:space="preserve"> – воспаление сердечной мышцы, оно бывает бактериальным, вирусным, аллергическим. Это достаточно сложное заболевание, так как запускается аутоимунная реакция – вырабатываются антитела к собственной мышце.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color w:val="4655B0"/>
                <w:sz w:val="28"/>
                <w:szCs w:val="28"/>
                <w:u w:val="single"/>
              </w:rPr>
              <w:t>Эндокардит</w:t>
            </w:r>
            <w:r w:rsidRPr="00734D47">
              <w:rPr>
                <w:rFonts w:ascii="Arial Narrow" w:hAnsi="Arial Narrow" w:cs="Tahoma"/>
                <w:color w:val="4655B0"/>
                <w:sz w:val="28"/>
                <w:szCs w:val="28"/>
              </w:rPr>
              <w:t xml:space="preserve"> – воспаление эндокарда, внутренней оболочки сердца. Чаще имеет бактериальную природу. В конечном итоге приводит к поражению клапанов сердца. Лечение - антибиотики, гормоны.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color w:val="4655B0"/>
                <w:sz w:val="28"/>
                <w:szCs w:val="28"/>
                <w:u w:val="single"/>
              </w:rPr>
              <w:t>Перикардит</w:t>
            </w:r>
            <w:r w:rsidRPr="00734D47">
              <w:rPr>
                <w:rFonts w:ascii="Arial Narrow" w:hAnsi="Arial Narrow" w:cs="Tahoma"/>
                <w:color w:val="4655B0"/>
                <w:sz w:val="28"/>
                <w:szCs w:val="28"/>
              </w:rPr>
              <w:t xml:space="preserve">– воспаление перикарда («сердечной сумки»).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color w:val="4655B0"/>
                <w:sz w:val="28"/>
                <w:szCs w:val="28"/>
              </w:rPr>
              <w:t>Применение комплекса фитоформул позволяет повысить эффект проводимой терапии, избежать опасных осложнений, улучшить самочувствие пациентов.</w:t>
            </w:r>
            <w:r w:rsidRPr="00734D47">
              <w:rPr>
                <w:rFonts w:ascii="Arial Narrow" w:hAnsi="Arial Narrow" w:cs="Tahoma"/>
                <w:color w:val="4655B0"/>
                <w:sz w:val="28"/>
                <w:szCs w:val="28"/>
              </w:rPr>
              <w:t xml:space="preserve">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color w:val="4655B0"/>
                <w:sz w:val="28"/>
                <w:szCs w:val="28"/>
                <w:u w:val="single"/>
              </w:rPr>
              <w:t>Лёгочное сердце</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Перегрузка сердца, возникающая вследствие повышенного сопротивления в сосудах лёгких. Причины: первичная лёгочная гипертензия (первичное поражение сосудов лёгких), хронические лёгочные заболевания, хроническая обструктивная болезнь легких и анатомические изменения грудной клетки.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i/>
                <w:color w:val="4655B0"/>
                <w:sz w:val="28"/>
                <w:szCs w:val="28"/>
              </w:rPr>
              <w:t>Применение комплекса фитоформул позволяет улучшить функционирование сердца и самочувствие пациента, избежать опасных осложнений.</w:t>
            </w:r>
            <w:r w:rsidRPr="00734D47">
              <w:rPr>
                <w:rFonts w:ascii="Arial Narrow" w:hAnsi="Arial Narrow" w:cs="Tahoma"/>
                <w:color w:val="4655B0"/>
                <w:sz w:val="28"/>
                <w:szCs w:val="28"/>
              </w:rPr>
              <w:t xml:space="preserve"> </w:t>
            </w:r>
            <w:bookmarkStart w:id="11" w:name="12"/>
            <w:bookmarkEnd w:id="11"/>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Добивайтесь максимального эффекта. Рекомендуемые сочетания коллоидных фитоформул</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При заболеваниях сердечно-сосудистой системы необходимо воздействовать на все основные причины, приводящие к развитию патологии, а также улучшить состояние и самочувствие пациента, повысить качество его жизни, дать возможность пациенту вести активный образ жизни, не ощущая дискомфорта со стороны сердца. Для этого рекомендуется поочередное применение коллоидных фитоформул компании ЭД Медицин. </w:t>
            </w:r>
          </w:p>
          <w:tbl>
            <w:tblPr>
              <w:tblW w:w="8426" w:type="dxa"/>
              <w:jc w:val="center"/>
              <w:tblCellSpacing w:w="7" w:type="dxa"/>
              <w:shd w:val="clear" w:color="auto" w:fill="0000FF"/>
              <w:tblCellMar>
                <w:top w:w="45" w:type="dxa"/>
                <w:left w:w="45" w:type="dxa"/>
                <w:bottom w:w="45" w:type="dxa"/>
                <w:right w:w="45" w:type="dxa"/>
              </w:tblCellMar>
              <w:tblLook w:val="0000" w:firstRow="0" w:lastRow="0" w:firstColumn="0" w:lastColumn="0" w:noHBand="0" w:noVBand="0"/>
            </w:tblPr>
            <w:tblGrid>
              <w:gridCol w:w="2032"/>
              <w:gridCol w:w="708"/>
              <w:gridCol w:w="728"/>
              <w:gridCol w:w="800"/>
              <w:gridCol w:w="4158"/>
            </w:tblGrid>
            <w:tr w:rsidR="00734D47" w:rsidRPr="00734D47">
              <w:trPr>
                <w:gridAfter w:val="4"/>
                <w:wAfter w:w="8649" w:type="dxa"/>
                <w:tblCellSpacing w:w="7" w:type="dxa"/>
                <w:jc w:val="center"/>
              </w:trPr>
              <w:tc>
                <w:tcPr>
                  <w:tcW w:w="0" w:type="auto"/>
                  <w:shd w:val="clear" w:color="auto" w:fill="FFFFFF"/>
                </w:tcPr>
                <w:p w:rsidR="00734D47" w:rsidRPr="00734D47" w:rsidRDefault="00734D47">
                  <w:pPr>
                    <w:rPr>
                      <w:rFonts w:ascii="Arial Narrow" w:hAnsi="Arial Narrow" w:cs="Tahoma"/>
                      <w:color w:val="4655B0"/>
                      <w:sz w:val="28"/>
                      <w:szCs w:val="28"/>
                    </w:rPr>
                  </w:pPr>
                </w:p>
                <w:p w:rsidR="00734D47" w:rsidRPr="00734D47" w:rsidRDefault="00734D47">
                  <w:pPr>
                    <w:rPr>
                      <w:rFonts w:ascii="Arial Narrow" w:hAnsi="Arial Narrow"/>
                      <w:sz w:val="28"/>
                      <w:szCs w:val="28"/>
                    </w:rPr>
                  </w:pPr>
                </w:p>
              </w:tc>
            </w:tr>
            <w:tr w:rsidR="00734D47" w:rsidRPr="00734D47">
              <w:trPr>
                <w:tblCellSpacing w:w="7" w:type="dxa"/>
                <w:jc w:val="center"/>
              </w:trPr>
              <w:tc>
                <w:tcPr>
                  <w:tcW w:w="2445" w:type="dxa"/>
                  <w:vMerge w:val="restart"/>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Style w:val="a6"/>
                      <w:rFonts w:ascii="Arial Narrow" w:hAnsi="Arial Narrow" w:cs="Tahoma"/>
                      <w:color w:val="4655B0"/>
                      <w:sz w:val="28"/>
                      <w:szCs w:val="28"/>
                    </w:rPr>
                    <w:t>Коллоидная фитоформула</w:t>
                  </w:r>
                </w:p>
              </w:tc>
              <w:tc>
                <w:tcPr>
                  <w:tcW w:w="2475" w:type="dxa"/>
                  <w:gridSpan w:val="3"/>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Style w:val="a6"/>
                      <w:rFonts w:ascii="Arial Narrow" w:hAnsi="Arial Narrow" w:cs="Tahoma"/>
                      <w:color w:val="4655B0"/>
                      <w:sz w:val="28"/>
                      <w:szCs w:val="28"/>
                    </w:rPr>
                    <w:t>Применение</w:t>
                  </w:r>
                </w:p>
              </w:tc>
              <w:tc>
                <w:tcPr>
                  <w:tcW w:w="4545" w:type="dxa"/>
                  <w:vMerge w:val="restart"/>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Style w:val="a6"/>
                      <w:rFonts w:ascii="Arial Narrow" w:hAnsi="Arial Narrow" w:cs="Tahoma"/>
                      <w:color w:val="4655B0"/>
                      <w:sz w:val="28"/>
                      <w:szCs w:val="28"/>
                    </w:rPr>
                    <w:t>Действие</w:t>
                  </w:r>
                </w:p>
              </w:tc>
            </w:tr>
            <w:tr w:rsidR="00734D47" w:rsidRPr="00734D47">
              <w:trPr>
                <w:tblCellSpacing w:w="7" w:type="dxa"/>
                <w:jc w:val="center"/>
              </w:trPr>
              <w:tc>
                <w:tcPr>
                  <w:tcW w:w="0" w:type="auto"/>
                  <w:vMerge/>
                  <w:shd w:val="clear" w:color="auto" w:fill="FFFFFF"/>
                  <w:vAlign w:val="center"/>
                </w:tcPr>
                <w:p w:rsidR="00734D47" w:rsidRPr="00734D47" w:rsidRDefault="00734D47">
                  <w:pPr>
                    <w:rPr>
                      <w:rFonts w:ascii="Arial Narrow" w:hAnsi="Arial Narrow" w:cs="Tahoma"/>
                      <w:color w:val="4655B0"/>
                      <w:sz w:val="28"/>
                      <w:szCs w:val="28"/>
                    </w:rPr>
                  </w:pPr>
                </w:p>
              </w:tc>
              <w:tc>
                <w:tcPr>
                  <w:tcW w:w="82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Style w:val="a6"/>
                      <w:rFonts w:ascii="Arial Narrow" w:hAnsi="Arial Narrow" w:cs="Tahoma"/>
                      <w:color w:val="4655B0"/>
                      <w:sz w:val="28"/>
                      <w:szCs w:val="28"/>
                    </w:rPr>
                    <w:t>утро</w:t>
                  </w:r>
                </w:p>
              </w:tc>
              <w:tc>
                <w:tcPr>
                  <w:tcW w:w="82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Style w:val="a6"/>
                      <w:rFonts w:ascii="Arial Narrow" w:hAnsi="Arial Narrow" w:cs="Tahoma"/>
                      <w:color w:val="4655B0"/>
                      <w:sz w:val="28"/>
                      <w:szCs w:val="28"/>
                    </w:rPr>
                    <w:t>день</w:t>
                  </w:r>
                </w:p>
              </w:tc>
              <w:tc>
                <w:tcPr>
                  <w:tcW w:w="82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Style w:val="a6"/>
                      <w:rFonts w:ascii="Arial Narrow" w:hAnsi="Arial Narrow" w:cs="Tahoma"/>
                      <w:color w:val="4655B0"/>
                      <w:sz w:val="28"/>
                      <w:szCs w:val="28"/>
                    </w:rPr>
                    <w:t>вечер</w:t>
                  </w:r>
                </w:p>
              </w:tc>
              <w:tc>
                <w:tcPr>
                  <w:tcW w:w="0" w:type="auto"/>
                  <w:vMerge/>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9465" w:type="dxa"/>
                  <w:gridSpan w:val="5"/>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НЕОБХОДИМО</w:t>
                  </w:r>
                </w:p>
              </w:tc>
            </w:tr>
            <w:tr w:rsidR="00734D47" w:rsidRPr="00734D47">
              <w:trPr>
                <w:tblCellSpacing w:w="7" w:type="dxa"/>
                <w:jc w:val="center"/>
              </w:trPr>
              <w:tc>
                <w:tcPr>
                  <w:tcW w:w="2445" w:type="dxa"/>
                  <w:shd w:val="clear" w:color="auto" w:fill="FFFFFF"/>
                  <w:vAlign w:val="center"/>
                </w:tcPr>
                <w:p w:rsidR="00734D47" w:rsidRPr="00734D47" w:rsidRDefault="00734D47">
                  <w:pPr>
                    <w:pStyle w:val="a5"/>
                    <w:rPr>
                      <w:rFonts w:ascii="Arial Narrow" w:hAnsi="Arial Narrow" w:cs="Tahoma"/>
                      <w:color w:val="4655B0"/>
                      <w:sz w:val="28"/>
                      <w:szCs w:val="28"/>
                    </w:rPr>
                  </w:pPr>
                  <w:r w:rsidRPr="001328D3">
                    <w:rPr>
                      <w:rFonts w:ascii="Arial Narrow" w:hAnsi="Arial Narrow" w:cs="Tahoma"/>
                      <w:b/>
                      <w:bCs/>
                      <w:sz w:val="28"/>
                      <w:szCs w:val="28"/>
                    </w:rPr>
                    <w:t>Кардио Саппорт</w:t>
                  </w:r>
                </w:p>
              </w:tc>
              <w:tc>
                <w:tcPr>
                  <w:tcW w:w="82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5-10 мл</w:t>
                  </w:r>
                </w:p>
              </w:tc>
              <w:tc>
                <w:tcPr>
                  <w:tcW w:w="825" w:type="dxa"/>
                  <w:shd w:val="clear" w:color="auto" w:fill="FFFFFF"/>
                  <w:vAlign w:val="center"/>
                </w:tcPr>
                <w:p w:rsidR="00734D47" w:rsidRPr="00734D47" w:rsidRDefault="00734D47">
                  <w:pPr>
                    <w:rPr>
                      <w:rFonts w:ascii="Arial Narrow" w:hAnsi="Arial Narrow" w:cs="Tahoma"/>
                      <w:color w:val="4655B0"/>
                      <w:sz w:val="28"/>
                      <w:szCs w:val="28"/>
                    </w:rPr>
                  </w:pPr>
                </w:p>
              </w:tc>
              <w:tc>
                <w:tcPr>
                  <w:tcW w:w="82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5-10 мл</w:t>
                  </w:r>
                </w:p>
              </w:tc>
              <w:tc>
                <w:tcPr>
                  <w:tcW w:w="454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 xml:space="preserve">- </w:t>
                  </w:r>
                  <w:r w:rsidRPr="00734D47">
                    <w:rPr>
                      <w:rFonts w:ascii="Arial Narrow" w:hAnsi="Arial Narrow" w:cs="Tahoma"/>
                      <w:color w:val="4655B0"/>
                      <w:sz w:val="28"/>
                      <w:szCs w:val="28"/>
                    </w:rPr>
                    <w:t>комплексно улучшает работу сердечно-сосудистой системы, воздействуя на все основные структуры: сердце, сосуды, нервную систему</w:t>
                  </w:r>
                </w:p>
              </w:tc>
            </w:tr>
            <w:tr w:rsidR="00734D47" w:rsidRPr="00734D47">
              <w:trPr>
                <w:tblCellSpacing w:w="7" w:type="dxa"/>
                <w:jc w:val="center"/>
              </w:trPr>
              <w:tc>
                <w:tcPr>
                  <w:tcW w:w="2445" w:type="dxa"/>
                  <w:shd w:val="clear" w:color="auto" w:fill="FFFFFF"/>
                  <w:vAlign w:val="center"/>
                </w:tcPr>
                <w:p w:rsidR="00734D47" w:rsidRPr="00734D47" w:rsidRDefault="00734D47">
                  <w:pPr>
                    <w:pStyle w:val="a5"/>
                    <w:rPr>
                      <w:rFonts w:ascii="Arial Narrow" w:hAnsi="Arial Narrow" w:cs="Tahoma"/>
                      <w:color w:val="4655B0"/>
                      <w:sz w:val="28"/>
                      <w:szCs w:val="28"/>
                    </w:rPr>
                  </w:pPr>
                  <w:r w:rsidRPr="001328D3">
                    <w:rPr>
                      <w:rFonts w:ascii="Arial Narrow" w:hAnsi="Arial Narrow" w:cs="Tahoma"/>
                      <w:b/>
                      <w:bCs/>
                      <w:sz w:val="28"/>
                      <w:szCs w:val="28"/>
                    </w:rPr>
                    <w:t>Анти-Оксидант</w:t>
                  </w:r>
                </w:p>
              </w:tc>
              <w:tc>
                <w:tcPr>
                  <w:tcW w:w="825" w:type="dxa"/>
                  <w:shd w:val="clear" w:color="auto" w:fill="FFFFFF"/>
                  <w:vAlign w:val="center"/>
                </w:tcPr>
                <w:p w:rsidR="00734D47" w:rsidRPr="00734D47" w:rsidRDefault="00734D47">
                  <w:pPr>
                    <w:rPr>
                      <w:rFonts w:ascii="Arial Narrow" w:hAnsi="Arial Narrow" w:cs="Tahoma"/>
                      <w:color w:val="4655B0"/>
                      <w:sz w:val="28"/>
                      <w:szCs w:val="28"/>
                    </w:rPr>
                  </w:pPr>
                </w:p>
              </w:tc>
              <w:tc>
                <w:tcPr>
                  <w:tcW w:w="82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10 мл</w:t>
                  </w:r>
                </w:p>
              </w:tc>
              <w:tc>
                <w:tcPr>
                  <w:tcW w:w="825" w:type="dxa"/>
                  <w:shd w:val="clear" w:color="auto" w:fill="FFFFFF"/>
                  <w:vAlign w:val="center"/>
                </w:tcPr>
                <w:p w:rsidR="00734D47" w:rsidRPr="00734D47" w:rsidRDefault="00734D47">
                  <w:pPr>
                    <w:rPr>
                      <w:rFonts w:ascii="Arial Narrow" w:hAnsi="Arial Narrow" w:cs="Tahoma"/>
                      <w:color w:val="4655B0"/>
                      <w:sz w:val="28"/>
                      <w:szCs w:val="28"/>
                    </w:rPr>
                  </w:pPr>
                </w:p>
              </w:tc>
              <w:tc>
                <w:tcPr>
                  <w:tcW w:w="454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антиоксидантное действие; </w:t>
                  </w:r>
                  <w:r w:rsidRPr="00734D47">
                    <w:rPr>
                      <w:rFonts w:ascii="Arial Narrow" w:hAnsi="Arial Narrow" w:cs="Tahoma"/>
                      <w:color w:val="4655B0"/>
                      <w:sz w:val="28"/>
                      <w:szCs w:val="28"/>
                    </w:rPr>
                    <w:br/>
                    <w:t>- антиатеросклеротическое действие</w:t>
                  </w:r>
                </w:p>
              </w:tc>
            </w:tr>
            <w:tr w:rsidR="00734D47" w:rsidRPr="00734D47">
              <w:trPr>
                <w:tblCellSpacing w:w="7" w:type="dxa"/>
                <w:jc w:val="center"/>
              </w:trPr>
              <w:tc>
                <w:tcPr>
                  <w:tcW w:w="9465" w:type="dxa"/>
                  <w:gridSpan w:val="5"/>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ВАЖНО</w:t>
                  </w:r>
                </w:p>
              </w:tc>
            </w:tr>
            <w:tr w:rsidR="00734D47" w:rsidRPr="00734D47">
              <w:trPr>
                <w:tblCellSpacing w:w="7" w:type="dxa"/>
                <w:jc w:val="center"/>
              </w:trPr>
              <w:tc>
                <w:tcPr>
                  <w:tcW w:w="2445" w:type="dxa"/>
                  <w:shd w:val="clear" w:color="auto" w:fill="FFFFFF"/>
                  <w:vAlign w:val="center"/>
                </w:tcPr>
                <w:p w:rsidR="00734D47" w:rsidRPr="00734D47" w:rsidRDefault="00734D47">
                  <w:pPr>
                    <w:pStyle w:val="a5"/>
                    <w:rPr>
                      <w:rFonts w:ascii="Arial Narrow" w:hAnsi="Arial Narrow" w:cs="Tahoma"/>
                      <w:color w:val="4655B0"/>
                      <w:sz w:val="28"/>
                      <w:szCs w:val="28"/>
                    </w:rPr>
                  </w:pPr>
                  <w:r w:rsidRPr="001328D3">
                    <w:rPr>
                      <w:rFonts w:ascii="Arial Narrow" w:hAnsi="Arial Narrow" w:cs="Tahoma"/>
                      <w:b/>
                      <w:bCs/>
                      <w:sz w:val="28"/>
                      <w:szCs w:val="28"/>
                    </w:rPr>
                    <w:t>Фимейл Эктив Комплекс</w:t>
                  </w:r>
                  <w:r w:rsidRPr="00734D47">
                    <w:rPr>
                      <w:rFonts w:ascii="Arial Narrow" w:hAnsi="Arial Narrow" w:cs="Tahoma"/>
                      <w:color w:val="4655B0"/>
                      <w:sz w:val="28"/>
                      <w:szCs w:val="28"/>
                    </w:rPr>
                    <w:t xml:space="preserve"> или </w:t>
                  </w:r>
                  <w:r w:rsidRPr="00734D47">
                    <w:rPr>
                      <w:rFonts w:ascii="Arial Narrow" w:hAnsi="Arial Narrow" w:cs="Tahoma"/>
                      <w:color w:val="4655B0"/>
                      <w:sz w:val="28"/>
                      <w:szCs w:val="28"/>
                    </w:rPr>
                    <w:br/>
                  </w:r>
                  <w:r w:rsidRPr="001328D3">
                    <w:rPr>
                      <w:rFonts w:ascii="Arial Narrow" w:hAnsi="Arial Narrow" w:cs="Tahoma"/>
                      <w:b/>
                      <w:bCs/>
                      <w:sz w:val="28"/>
                      <w:szCs w:val="28"/>
                    </w:rPr>
                    <w:t>Мейл Эктив Комплекс</w:t>
                  </w:r>
                </w:p>
              </w:tc>
              <w:tc>
                <w:tcPr>
                  <w:tcW w:w="82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5 мл</w:t>
                  </w:r>
                </w:p>
              </w:tc>
              <w:tc>
                <w:tcPr>
                  <w:tcW w:w="825" w:type="dxa"/>
                  <w:shd w:val="clear" w:color="auto" w:fill="FFFFFF"/>
                  <w:vAlign w:val="center"/>
                </w:tcPr>
                <w:p w:rsidR="00734D47" w:rsidRPr="00734D47" w:rsidRDefault="00734D47">
                  <w:pPr>
                    <w:rPr>
                      <w:rFonts w:ascii="Arial Narrow" w:hAnsi="Arial Narrow" w:cs="Tahoma"/>
                      <w:color w:val="4655B0"/>
                      <w:sz w:val="28"/>
                      <w:szCs w:val="28"/>
                    </w:rPr>
                  </w:pPr>
                </w:p>
              </w:tc>
              <w:tc>
                <w:tcPr>
                  <w:tcW w:w="82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5 мл</w:t>
                  </w:r>
                </w:p>
              </w:tc>
              <w:tc>
                <w:tcPr>
                  <w:tcW w:w="454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нормализует гормональный статус; </w:t>
                  </w:r>
                  <w:r w:rsidRPr="00734D47">
                    <w:rPr>
                      <w:rFonts w:ascii="Arial Narrow" w:hAnsi="Arial Narrow" w:cs="Tahoma"/>
                      <w:color w:val="4655B0"/>
                      <w:sz w:val="28"/>
                      <w:szCs w:val="28"/>
                    </w:rPr>
                    <w:br/>
                    <w:t>- оказывает многоплановое благотворное действие на организм женщины/мужчины, тормозит процессы старения</w:t>
                  </w:r>
                </w:p>
              </w:tc>
            </w:tr>
            <w:tr w:rsidR="00734D47" w:rsidRPr="00734D47">
              <w:trPr>
                <w:tblCellSpacing w:w="7" w:type="dxa"/>
                <w:jc w:val="center"/>
              </w:trPr>
              <w:tc>
                <w:tcPr>
                  <w:tcW w:w="2445" w:type="dxa"/>
                  <w:shd w:val="clear" w:color="auto" w:fill="FFFFFF"/>
                  <w:vAlign w:val="center"/>
                </w:tcPr>
                <w:p w:rsidR="00734D47" w:rsidRPr="00734D47" w:rsidRDefault="00734D47">
                  <w:pPr>
                    <w:rPr>
                      <w:rFonts w:ascii="Arial Narrow" w:hAnsi="Arial Narrow" w:cs="Tahoma"/>
                      <w:color w:val="4655B0"/>
                      <w:sz w:val="28"/>
                      <w:szCs w:val="28"/>
                    </w:rPr>
                  </w:pPr>
                </w:p>
              </w:tc>
              <w:tc>
                <w:tcPr>
                  <w:tcW w:w="2475" w:type="dxa"/>
                  <w:gridSpan w:val="3"/>
                  <w:shd w:val="clear" w:color="auto" w:fill="FFFFFF"/>
                  <w:vAlign w:val="center"/>
                </w:tcPr>
                <w:p w:rsidR="00734D47" w:rsidRPr="00734D47" w:rsidRDefault="00734D47">
                  <w:pPr>
                    <w:pStyle w:val="a5"/>
                    <w:jc w:val="center"/>
                    <w:rPr>
                      <w:rFonts w:ascii="Arial Narrow" w:hAnsi="Arial Narrow" w:cs="Tahoma"/>
                      <w:color w:val="4655B0"/>
                      <w:sz w:val="28"/>
                      <w:szCs w:val="28"/>
                    </w:rPr>
                  </w:pPr>
                  <w:r w:rsidRPr="00734D47">
                    <w:rPr>
                      <w:rFonts w:ascii="Arial Narrow" w:hAnsi="Arial Narrow" w:cs="Tahoma"/>
                      <w:b/>
                      <w:bCs/>
                      <w:color w:val="4655B0"/>
                      <w:sz w:val="28"/>
                      <w:szCs w:val="28"/>
                    </w:rPr>
                    <w:t>ЖЕЛАТЕЛЬНО</w:t>
                  </w:r>
                </w:p>
              </w:tc>
              <w:tc>
                <w:tcPr>
                  <w:tcW w:w="4545" w:type="dxa"/>
                  <w:shd w:val="clear" w:color="auto" w:fill="FFFFFF"/>
                  <w:vAlign w:val="center"/>
                </w:tcPr>
                <w:p w:rsidR="00734D47" w:rsidRPr="00734D47" w:rsidRDefault="00734D47">
                  <w:pPr>
                    <w:rPr>
                      <w:rFonts w:ascii="Arial Narrow" w:hAnsi="Arial Narrow" w:cs="Tahoma"/>
                      <w:color w:val="4655B0"/>
                      <w:sz w:val="28"/>
                      <w:szCs w:val="28"/>
                    </w:rPr>
                  </w:pPr>
                </w:p>
              </w:tc>
            </w:tr>
            <w:tr w:rsidR="00734D47" w:rsidRPr="00734D47">
              <w:trPr>
                <w:tblCellSpacing w:w="7" w:type="dxa"/>
                <w:jc w:val="center"/>
              </w:trPr>
              <w:tc>
                <w:tcPr>
                  <w:tcW w:w="2445" w:type="dxa"/>
                  <w:shd w:val="clear" w:color="auto" w:fill="FFFFFF"/>
                  <w:vAlign w:val="center"/>
                </w:tcPr>
                <w:p w:rsidR="00734D47" w:rsidRPr="00734D47" w:rsidRDefault="00734D47">
                  <w:pPr>
                    <w:pStyle w:val="a5"/>
                    <w:rPr>
                      <w:rFonts w:ascii="Arial Narrow" w:hAnsi="Arial Narrow" w:cs="Tahoma"/>
                      <w:color w:val="4655B0"/>
                      <w:sz w:val="28"/>
                      <w:szCs w:val="28"/>
                    </w:rPr>
                  </w:pPr>
                  <w:r w:rsidRPr="001328D3">
                    <w:rPr>
                      <w:rFonts w:ascii="Arial Narrow" w:hAnsi="Arial Narrow" w:cs="Tahoma"/>
                      <w:b/>
                      <w:bCs/>
                      <w:sz w:val="28"/>
                      <w:szCs w:val="28"/>
                    </w:rPr>
                    <w:t>Имьюн Саппорт</w:t>
                  </w:r>
                  <w:r w:rsidRPr="00734D47">
                    <w:rPr>
                      <w:rFonts w:ascii="Arial Narrow" w:hAnsi="Arial Narrow" w:cs="Tahoma"/>
                      <w:b/>
                      <w:bCs/>
                      <w:color w:val="4655B0"/>
                      <w:sz w:val="28"/>
                      <w:szCs w:val="28"/>
                    </w:rPr>
                    <w:t>*</w:t>
                  </w:r>
                </w:p>
              </w:tc>
              <w:tc>
                <w:tcPr>
                  <w:tcW w:w="825" w:type="dxa"/>
                  <w:shd w:val="clear" w:color="auto" w:fill="FFFFFF"/>
                  <w:vAlign w:val="center"/>
                </w:tcPr>
                <w:p w:rsidR="00734D47" w:rsidRPr="00734D47" w:rsidRDefault="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5 мл</w:t>
                  </w:r>
                </w:p>
              </w:tc>
              <w:tc>
                <w:tcPr>
                  <w:tcW w:w="825" w:type="dxa"/>
                  <w:shd w:val="clear" w:color="auto" w:fill="FFFFFF"/>
                </w:tcPr>
                <w:p w:rsidR="00734D47" w:rsidRPr="00734D47" w:rsidRDefault="00734D47">
                  <w:pPr>
                    <w:rPr>
                      <w:rFonts w:ascii="Arial Narrow" w:hAnsi="Arial Narrow" w:cs="Tahoma"/>
                      <w:color w:val="4655B0"/>
                      <w:sz w:val="28"/>
                      <w:szCs w:val="28"/>
                    </w:rPr>
                  </w:pPr>
                </w:p>
              </w:tc>
              <w:tc>
                <w:tcPr>
                  <w:tcW w:w="825" w:type="dxa"/>
                  <w:shd w:val="clear" w:color="auto" w:fill="FFFFFF"/>
                </w:tcPr>
                <w:p w:rsidR="00734D47" w:rsidRPr="00734D47" w:rsidRDefault="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5 мл</w:t>
                  </w:r>
                </w:p>
              </w:tc>
              <w:tc>
                <w:tcPr>
                  <w:tcW w:w="4545" w:type="dxa"/>
                  <w:shd w:val="clear" w:color="auto" w:fill="FFFFFF"/>
                </w:tcPr>
                <w:p w:rsidR="00734D47" w:rsidRPr="00734D47" w:rsidRDefault="00734D47">
                  <w:pPr>
                    <w:pStyle w:val="a5"/>
                    <w:rPr>
                      <w:rFonts w:ascii="Arial Narrow" w:hAnsi="Arial Narrow" w:cs="Tahoma"/>
                      <w:color w:val="4655B0"/>
                      <w:sz w:val="28"/>
                      <w:szCs w:val="28"/>
                    </w:rPr>
                  </w:pPr>
                  <w:r w:rsidRPr="00734D47">
                    <w:rPr>
                      <w:rFonts w:ascii="Arial Narrow" w:hAnsi="Arial Narrow" w:cs="Tahoma"/>
                      <w:color w:val="4655B0"/>
                      <w:sz w:val="28"/>
                      <w:szCs w:val="28"/>
                    </w:rPr>
                    <w:t>- улучшает работу иммунной системы, способствует уменьшению воспалительной реакции</w:t>
                  </w:r>
                </w:p>
              </w:tc>
            </w:tr>
          </w:tbl>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 Является ВАЖНЫМ при воспалительных заболеваниях (миокардите, эндокардите, ревматизме, развитии заболеваний на фоне патологии других органов и систем).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 xml:space="preserve">Фитоформулы в графе «НЕОБХОДИМО»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Эффективно устраняют все основные нарушения при широкой гамме сердечно-сосудистых заболеваний, активно дополняют и усиливают действие друг друга: </w:t>
            </w:r>
          </w:p>
          <w:p w:rsidR="00734D47" w:rsidRPr="00734D47" w:rsidRDefault="00734D47" w:rsidP="00734D47">
            <w:pPr>
              <w:numPr>
                <w:ilvl w:val="0"/>
                <w:numId w:val="16"/>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оказывают многоплановое действие на сердце, сосуды, нервную систему; </w:t>
            </w:r>
          </w:p>
          <w:p w:rsidR="00734D47" w:rsidRPr="00734D47" w:rsidRDefault="00734D47" w:rsidP="00734D47">
            <w:pPr>
              <w:numPr>
                <w:ilvl w:val="0"/>
                <w:numId w:val="16"/>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проявляют противоатеросклеротическое действие; </w:t>
            </w:r>
          </w:p>
          <w:p w:rsidR="00734D47" w:rsidRPr="00734D47" w:rsidRDefault="00734D47" w:rsidP="00734D47">
            <w:pPr>
              <w:numPr>
                <w:ilvl w:val="0"/>
                <w:numId w:val="16"/>
              </w:numPr>
              <w:spacing w:before="100" w:beforeAutospacing="1" w:after="100" w:afterAutospacing="1"/>
              <w:rPr>
                <w:rFonts w:ascii="Arial Narrow" w:hAnsi="Arial Narrow" w:cs="Tahoma"/>
                <w:color w:val="4655B0"/>
                <w:sz w:val="28"/>
                <w:szCs w:val="28"/>
              </w:rPr>
            </w:pPr>
            <w:r w:rsidRPr="00734D47">
              <w:rPr>
                <w:rFonts w:ascii="Arial Narrow" w:hAnsi="Arial Narrow" w:cs="Tahoma"/>
                <w:color w:val="4655B0"/>
                <w:sz w:val="28"/>
                <w:szCs w:val="28"/>
              </w:rPr>
              <w:t xml:space="preserve">позволяют пациенту адаптироваться к активному образу жизни, избежать дискомфорта со стороны сердца, даже при серьезных нагрузках.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Рекомендуется применять поэтапно</w:t>
            </w:r>
            <w:r w:rsidRPr="00734D47">
              <w:rPr>
                <w:rFonts w:ascii="Arial Narrow" w:hAnsi="Arial Narrow" w:cs="Tahoma"/>
                <w:i/>
                <w:iCs/>
                <w:color w:val="4655B0"/>
                <w:sz w:val="28"/>
                <w:szCs w:val="28"/>
              </w:rPr>
              <w:t>.</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 xml:space="preserve">Фитоформулы в графе «НЕОБХОДИМО»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Рекомендуется принимать курсами 2–3 раза в год, для достижения стойкой компенсации при сердечно-сосудистых заболеваниях.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Фитоформулы в графе «ВАЖНО»</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Рекомендованы для повышения эффективности основных фитоформул и продления их эффекта – как у женщин, так и у мужчин. Оказывая комплексную поддержку организму в преклонном возрасте, фитоформулы эффективно дополняют основной курс.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Коллоидные Фитоформулы из графы </w:t>
            </w:r>
            <w:r w:rsidRPr="00734D47">
              <w:rPr>
                <w:rFonts w:ascii="Arial Narrow" w:hAnsi="Arial Narrow" w:cs="Tahoma"/>
                <w:b/>
                <w:bCs/>
                <w:color w:val="4655B0"/>
                <w:sz w:val="28"/>
                <w:szCs w:val="28"/>
              </w:rPr>
              <w:t>«ВАЖНО»</w:t>
            </w:r>
            <w:r w:rsidRPr="00734D47">
              <w:rPr>
                <w:rFonts w:ascii="Arial Narrow" w:hAnsi="Arial Narrow" w:cs="Tahoma"/>
                <w:color w:val="4655B0"/>
                <w:sz w:val="28"/>
                <w:szCs w:val="28"/>
              </w:rPr>
              <w:t xml:space="preserve"> наиболее эффективно применять вторым этапом после проведенного курса основных фитоформул, для закрепления эффекта</w:t>
            </w:r>
            <w:r w:rsidRPr="00734D47">
              <w:rPr>
                <w:rFonts w:ascii="Arial Narrow" w:hAnsi="Arial Narrow" w:cs="Tahoma"/>
                <w:i/>
                <w:iCs/>
                <w:color w:val="4655B0"/>
                <w:sz w:val="28"/>
                <w:szCs w:val="28"/>
              </w:rPr>
              <w:t xml:space="preserve"> .</w:t>
            </w:r>
            <w:r w:rsidRPr="00734D47">
              <w:rPr>
                <w:rFonts w:ascii="Arial Narrow" w:hAnsi="Arial Narrow" w:cs="Tahoma"/>
                <w:color w:val="4655B0"/>
                <w:sz w:val="28"/>
                <w:szCs w:val="28"/>
              </w:rPr>
              <w:t xml:space="preserve">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Поэтапное применение комплекса фитоформул позволяет в большинстве случаев устранить основные проявления патологии (боли, чувство дискомфорта, ощущения нарушения ритма) и вернуться к нормальному образу жизни, в том числе и к профессиональной деятельности.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Для того чтобы на фоне обычной нагрузки, с которой организм сталкивается при активном образе жизни, избежать повторного обостренияи компенсировать заболевание, вести обычный образ жизни без дискомфорта, целесообразен прием фитоформулы из графы «ЖЕЛАТЕЛЬНО». </w:t>
            </w:r>
            <w:r w:rsidRPr="001328D3">
              <w:rPr>
                <w:rFonts w:ascii="Arial Narrow" w:hAnsi="Arial Narrow" w:cs="Tahoma"/>
                <w:sz w:val="28"/>
                <w:szCs w:val="28"/>
              </w:rPr>
              <w:t>Имьюн Саппорт</w:t>
            </w:r>
            <w:r w:rsidRPr="00734D47">
              <w:rPr>
                <w:rFonts w:ascii="Arial Narrow" w:hAnsi="Arial Narrow" w:cs="Tahoma"/>
                <w:color w:val="4655B0"/>
                <w:sz w:val="28"/>
                <w:szCs w:val="28"/>
              </w:rPr>
              <w:t xml:space="preserve"> повышает защитные силы организма, что препятствует возникновению болей и воспалительных явлений на фоне активного образа жизни, профессиональной деятельности. </w:t>
            </w:r>
            <w:r w:rsidRPr="001328D3">
              <w:rPr>
                <w:rFonts w:ascii="Arial Narrow" w:hAnsi="Arial Narrow" w:cs="Tahoma"/>
                <w:sz w:val="28"/>
                <w:szCs w:val="28"/>
              </w:rPr>
              <w:t>Имьюн Саппорт</w:t>
            </w:r>
            <w:r w:rsidRPr="00734D47">
              <w:rPr>
                <w:rFonts w:ascii="Arial Narrow" w:hAnsi="Arial Narrow" w:cs="Tahoma"/>
                <w:color w:val="4655B0"/>
                <w:sz w:val="28"/>
                <w:szCs w:val="28"/>
              </w:rPr>
              <w:t xml:space="preserve"> назначается после проведенного основного курса.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b/>
                <w:bCs/>
                <w:color w:val="4655B0"/>
                <w:sz w:val="28"/>
                <w:szCs w:val="28"/>
              </w:rPr>
              <w:t>С осторожностью:</w:t>
            </w:r>
            <w:r w:rsidRPr="00734D47">
              <w:rPr>
                <w:rFonts w:ascii="Arial Narrow" w:hAnsi="Arial Narrow" w:cs="Tahoma"/>
                <w:color w:val="4655B0"/>
                <w:sz w:val="28"/>
                <w:szCs w:val="28"/>
              </w:rPr>
              <w:t xml:space="preserve"> при индивидуальной непереносимости ингредиентов. </w:t>
            </w:r>
          </w:p>
          <w:p w:rsidR="00734D47" w:rsidRPr="00734D47" w:rsidRDefault="00734D47" w:rsidP="00734D47">
            <w:pPr>
              <w:pStyle w:val="a5"/>
              <w:jc w:val="center"/>
              <w:rPr>
                <w:rFonts w:ascii="Arial Narrow" w:hAnsi="Arial Narrow" w:cs="Tahoma"/>
                <w:color w:val="4655B0"/>
                <w:sz w:val="28"/>
                <w:szCs w:val="28"/>
              </w:rPr>
            </w:pPr>
            <w:r w:rsidRPr="00734D47">
              <w:rPr>
                <w:rFonts w:ascii="Arial Narrow" w:hAnsi="Arial Narrow" w:cs="Tahoma"/>
                <w:color w:val="4655B0"/>
                <w:sz w:val="28"/>
                <w:szCs w:val="28"/>
              </w:rPr>
              <w:t xml:space="preserve">* * * </w:t>
            </w:r>
          </w:p>
          <w:p w:rsidR="00734D47" w:rsidRPr="00734D47" w:rsidRDefault="00734D47" w:rsidP="00734D47">
            <w:pPr>
              <w:pStyle w:val="a5"/>
              <w:rPr>
                <w:rFonts w:ascii="Arial Narrow" w:hAnsi="Arial Narrow" w:cs="Tahoma"/>
                <w:color w:val="4655B0"/>
                <w:sz w:val="28"/>
                <w:szCs w:val="28"/>
              </w:rPr>
            </w:pPr>
            <w:r w:rsidRPr="00734D47">
              <w:rPr>
                <w:rFonts w:ascii="Arial Narrow" w:hAnsi="Arial Narrow" w:cs="Tahoma"/>
                <w:color w:val="4655B0"/>
                <w:sz w:val="28"/>
                <w:szCs w:val="28"/>
              </w:rPr>
              <w:t xml:space="preserve">Итак, болезни сердечно-сосудистой системы – это серьезная проблема, которая волнует и врачей, и пациентов. Современные разработки компании ЭД Медицин, основанные на результатах исследований, проводимых в клиниках России и Европы, открыли новые перспективы для пациентов с заболеваниями сердечно-сосудистой системы. Одно из основных преимуществ состоит в том, что коллоидные фитоформулы позволяют частично или полностью отказаться от лекарственной терапии (по согласованию с врачом). Во многих случаях это помогает больным избежать лекарственной болезни, негативных побочных осложнений. Двигательный режим больного расширяется, повышается качество его жизни, замедляется, отдаляется старение. </w:t>
            </w:r>
          </w:p>
        </w:tc>
      </w:tr>
    </w:tbl>
    <w:p w:rsidR="00CC4B74" w:rsidRPr="00734D47" w:rsidRDefault="00CC4B74">
      <w:pPr>
        <w:rPr>
          <w:rFonts w:ascii="Arial Narrow" w:hAnsi="Arial Narrow"/>
          <w:sz w:val="28"/>
          <w:szCs w:val="28"/>
        </w:rPr>
      </w:pPr>
      <w:bookmarkStart w:id="12" w:name="_GoBack"/>
      <w:bookmarkEnd w:id="12"/>
    </w:p>
    <w:sectPr w:rsidR="00CC4B74" w:rsidRPr="00734D47" w:rsidSect="00734D47">
      <w:footerReference w:type="even" r:id="rId7"/>
      <w:footerReference w:type="default" r:id="rId8"/>
      <w:pgSz w:w="11906" w:h="16838"/>
      <w:pgMar w:top="340" w:right="340" w:bottom="340" w:left="3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B11" w:rsidRDefault="00275A33">
      <w:r>
        <w:separator/>
      </w:r>
    </w:p>
  </w:endnote>
  <w:endnote w:type="continuationSeparator" w:id="0">
    <w:p w:rsidR="00806B11" w:rsidRDefault="0027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8E0" w:rsidRDefault="005658E0" w:rsidP="00734D4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658E0" w:rsidRDefault="005658E0" w:rsidP="00734D4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8E0" w:rsidRDefault="005658E0" w:rsidP="00734D4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rsidR="005658E0" w:rsidRDefault="005658E0" w:rsidP="00734D4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B11" w:rsidRDefault="00275A33">
      <w:r>
        <w:separator/>
      </w:r>
    </w:p>
  </w:footnote>
  <w:footnote w:type="continuationSeparator" w:id="0">
    <w:p w:rsidR="00806B11" w:rsidRDefault="00275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3319"/>
    <w:multiLevelType w:val="multilevel"/>
    <w:tmpl w:val="1D04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A1852"/>
    <w:multiLevelType w:val="multilevel"/>
    <w:tmpl w:val="780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265EC"/>
    <w:multiLevelType w:val="multilevel"/>
    <w:tmpl w:val="BEE2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98504F"/>
    <w:multiLevelType w:val="multilevel"/>
    <w:tmpl w:val="5C12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90F7F"/>
    <w:multiLevelType w:val="multilevel"/>
    <w:tmpl w:val="7346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A74BC1"/>
    <w:multiLevelType w:val="multilevel"/>
    <w:tmpl w:val="C154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6639E2"/>
    <w:multiLevelType w:val="multilevel"/>
    <w:tmpl w:val="94A4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B47238"/>
    <w:multiLevelType w:val="multilevel"/>
    <w:tmpl w:val="5652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3D09D7"/>
    <w:multiLevelType w:val="multilevel"/>
    <w:tmpl w:val="36C0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98139E"/>
    <w:multiLevelType w:val="multilevel"/>
    <w:tmpl w:val="AF2C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981DB7"/>
    <w:multiLevelType w:val="multilevel"/>
    <w:tmpl w:val="78BA0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731EE2"/>
    <w:multiLevelType w:val="multilevel"/>
    <w:tmpl w:val="0C50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133AD7"/>
    <w:multiLevelType w:val="multilevel"/>
    <w:tmpl w:val="1EE8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6D5081"/>
    <w:multiLevelType w:val="multilevel"/>
    <w:tmpl w:val="5162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D86E42"/>
    <w:multiLevelType w:val="multilevel"/>
    <w:tmpl w:val="434C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1C7EC7"/>
    <w:multiLevelType w:val="multilevel"/>
    <w:tmpl w:val="B9AE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4"/>
  </w:num>
  <w:num w:numId="4">
    <w:abstractNumId w:val="6"/>
  </w:num>
  <w:num w:numId="5">
    <w:abstractNumId w:val="15"/>
  </w:num>
  <w:num w:numId="6">
    <w:abstractNumId w:val="9"/>
  </w:num>
  <w:num w:numId="7">
    <w:abstractNumId w:val="13"/>
  </w:num>
  <w:num w:numId="8">
    <w:abstractNumId w:val="3"/>
  </w:num>
  <w:num w:numId="9">
    <w:abstractNumId w:val="8"/>
  </w:num>
  <w:num w:numId="10">
    <w:abstractNumId w:val="12"/>
  </w:num>
  <w:num w:numId="11">
    <w:abstractNumId w:val="7"/>
  </w:num>
  <w:num w:numId="12">
    <w:abstractNumId w:val="2"/>
  </w:num>
  <w:num w:numId="13">
    <w:abstractNumId w:val="1"/>
  </w:num>
  <w:num w:numId="14">
    <w:abstractNumId w:val="5"/>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3FB"/>
    <w:rsid w:val="00036EC6"/>
    <w:rsid w:val="0006505E"/>
    <w:rsid w:val="000756EB"/>
    <w:rsid w:val="000869CE"/>
    <w:rsid w:val="000C5393"/>
    <w:rsid w:val="000E553F"/>
    <w:rsid w:val="000F106F"/>
    <w:rsid w:val="000F1B37"/>
    <w:rsid w:val="00121A1D"/>
    <w:rsid w:val="00122DBB"/>
    <w:rsid w:val="001328D3"/>
    <w:rsid w:val="00165111"/>
    <w:rsid w:val="001740E8"/>
    <w:rsid w:val="001B0E1A"/>
    <w:rsid w:val="001E70B6"/>
    <w:rsid w:val="001F13FB"/>
    <w:rsid w:val="001F18DD"/>
    <w:rsid w:val="001F2AE3"/>
    <w:rsid w:val="0021343F"/>
    <w:rsid w:val="002158C6"/>
    <w:rsid w:val="00215F48"/>
    <w:rsid w:val="00226A2F"/>
    <w:rsid w:val="0025773E"/>
    <w:rsid w:val="002720FC"/>
    <w:rsid w:val="00275A33"/>
    <w:rsid w:val="002A2878"/>
    <w:rsid w:val="002D0D61"/>
    <w:rsid w:val="002D5741"/>
    <w:rsid w:val="002E4D52"/>
    <w:rsid w:val="002F3D84"/>
    <w:rsid w:val="00314F20"/>
    <w:rsid w:val="0034252C"/>
    <w:rsid w:val="003448B7"/>
    <w:rsid w:val="00344D38"/>
    <w:rsid w:val="00396DFC"/>
    <w:rsid w:val="003A5385"/>
    <w:rsid w:val="003E287F"/>
    <w:rsid w:val="003F7510"/>
    <w:rsid w:val="00403D89"/>
    <w:rsid w:val="00414934"/>
    <w:rsid w:val="004563F3"/>
    <w:rsid w:val="00486C1F"/>
    <w:rsid w:val="004D41F9"/>
    <w:rsid w:val="00511188"/>
    <w:rsid w:val="0052497F"/>
    <w:rsid w:val="0056245C"/>
    <w:rsid w:val="005658E0"/>
    <w:rsid w:val="00567ED2"/>
    <w:rsid w:val="00583869"/>
    <w:rsid w:val="00592FF2"/>
    <w:rsid w:val="005D65AF"/>
    <w:rsid w:val="005E1BA7"/>
    <w:rsid w:val="00614D47"/>
    <w:rsid w:val="00627247"/>
    <w:rsid w:val="006C0D46"/>
    <w:rsid w:val="00716DAC"/>
    <w:rsid w:val="00734D47"/>
    <w:rsid w:val="00737514"/>
    <w:rsid w:val="0074450C"/>
    <w:rsid w:val="0076284B"/>
    <w:rsid w:val="00772F59"/>
    <w:rsid w:val="00793BE3"/>
    <w:rsid w:val="007C24F5"/>
    <w:rsid w:val="00806B11"/>
    <w:rsid w:val="00823327"/>
    <w:rsid w:val="00827622"/>
    <w:rsid w:val="008363BF"/>
    <w:rsid w:val="00860072"/>
    <w:rsid w:val="00880E40"/>
    <w:rsid w:val="008A2BA9"/>
    <w:rsid w:val="008D142D"/>
    <w:rsid w:val="008D3D92"/>
    <w:rsid w:val="00966FFE"/>
    <w:rsid w:val="009C0735"/>
    <w:rsid w:val="009C1772"/>
    <w:rsid w:val="00A0558A"/>
    <w:rsid w:val="00A631FD"/>
    <w:rsid w:val="00A84CD7"/>
    <w:rsid w:val="00A940F0"/>
    <w:rsid w:val="00A947F2"/>
    <w:rsid w:val="00AA241F"/>
    <w:rsid w:val="00AC18AF"/>
    <w:rsid w:val="00AC709F"/>
    <w:rsid w:val="00AD1986"/>
    <w:rsid w:val="00AE2FEA"/>
    <w:rsid w:val="00AF23E7"/>
    <w:rsid w:val="00AF6180"/>
    <w:rsid w:val="00B36123"/>
    <w:rsid w:val="00B7292E"/>
    <w:rsid w:val="00BA45C0"/>
    <w:rsid w:val="00BD554C"/>
    <w:rsid w:val="00C3447F"/>
    <w:rsid w:val="00C500AE"/>
    <w:rsid w:val="00C6267C"/>
    <w:rsid w:val="00C9176E"/>
    <w:rsid w:val="00CA63EC"/>
    <w:rsid w:val="00CC4B74"/>
    <w:rsid w:val="00CD704A"/>
    <w:rsid w:val="00D149BF"/>
    <w:rsid w:val="00D56134"/>
    <w:rsid w:val="00D80EE3"/>
    <w:rsid w:val="00E7396D"/>
    <w:rsid w:val="00E769C0"/>
    <w:rsid w:val="00E877CA"/>
    <w:rsid w:val="00E93021"/>
    <w:rsid w:val="00EA5474"/>
    <w:rsid w:val="00EF7F59"/>
    <w:rsid w:val="00F12240"/>
    <w:rsid w:val="00F168B2"/>
    <w:rsid w:val="00F22C70"/>
    <w:rsid w:val="00F273D2"/>
    <w:rsid w:val="00F41F10"/>
    <w:rsid w:val="00F70FAA"/>
    <w:rsid w:val="00F91AA0"/>
    <w:rsid w:val="00FB52CB"/>
    <w:rsid w:val="00FD20A7"/>
    <w:rsid w:val="00FD3BD0"/>
    <w:rsid w:val="00FD7FC3"/>
    <w:rsid w:val="00FF4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3D9930-56B4-4FA6-BA76-E1EDBAAE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34D47"/>
    <w:rPr>
      <w:strike w:val="0"/>
      <w:dstrike w:val="0"/>
      <w:color w:val="1F884C"/>
      <w:u w:val="none"/>
      <w:effect w:val="none"/>
    </w:rPr>
  </w:style>
  <w:style w:type="character" w:styleId="a4">
    <w:name w:val="FollowedHyperlink"/>
    <w:basedOn w:val="a0"/>
    <w:rsid w:val="00734D47"/>
    <w:rPr>
      <w:strike w:val="0"/>
      <w:dstrike w:val="0"/>
      <w:color w:val="1F884C"/>
      <w:u w:val="none"/>
      <w:effect w:val="none"/>
    </w:rPr>
  </w:style>
  <w:style w:type="paragraph" w:customStyle="1" w:styleId="ps1">
    <w:name w:val="ps1"/>
    <w:basedOn w:val="a"/>
    <w:rsid w:val="00734D47"/>
    <w:pPr>
      <w:spacing w:before="100" w:beforeAutospacing="1" w:after="100" w:afterAutospacing="1"/>
    </w:pPr>
    <w:rPr>
      <w:rFonts w:ascii="Tahoma" w:hAnsi="Tahoma" w:cs="Tahoma"/>
      <w:b/>
      <w:bCs/>
      <w:color w:val="FFFFFF"/>
    </w:rPr>
  </w:style>
  <w:style w:type="paragraph" w:customStyle="1" w:styleId="inp">
    <w:name w:val="inp"/>
    <w:basedOn w:val="a"/>
    <w:rsid w:val="00734D47"/>
    <w:pPr>
      <w:pBdr>
        <w:top w:val="double" w:sz="2" w:space="0" w:color="000000"/>
        <w:left w:val="double" w:sz="2" w:space="0" w:color="000000"/>
        <w:bottom w:val="double" w:sz="2" w:space="0" w:color="000000"/>
        <w:right w:val="double" w:sz="2" w:space="0" w:color="000000"/>
      </w:pBdr>
      <w:spacing w:before="100" w:beforeAutospacing="1" w:after="100" w:afterAutospacing="1"/>
    </w:pPr>
  </w:style>
  <w:style w:type="paragraph" w:customStyle="1" w:styleId="linklibrarytitle2">
    <w:name w:val="link_library_title2"/>
    <w:basedOn w:val="a"/>
    <w:rsid w:val="00734D47"/>
    <w:pPr>
      <w:spacing w:before="100" w:beforeAutospacing="1" w:after="100" w:afterAutospacing="1"/>
    </w:pPr>
    <w:rPr>
      <w:rFonts w:ascii="Tahoma" w:hAnsi="Tahoma" w:cs="Tahoma"/>
      <w:b/>
      <w:bCs/>
      <w:color w:val="7D3CB2"/>
      <w:sz w:val="20"/>
      <w:szCs w:val="20"/>
    </w:rPr>
  </w:style>
  <w:style w:type="paragraph" w:customStyle="1" w:styleId="pinktitle">
    <w:name w:val="pink_title"/>
    <w:basedOn w:val="a"/>
    <w:rsid w:val="00734D47"/>
    <w:pPr>
      <w:spacing w:before="100" w:beforeAutospacing="1" w:after="100" w:afterAutospacing="1"/>
    </w:pPr>
    <w:rPr>
      <w:rFonts w:ascii="Tahoma" w:hAnsi="Tahoma" w:cs="Tahoma"/>
      <w:b/>
      <w:bCs/>
      <w:color w:val="7D3CB2"/>
      <w:sz w:val="18"/>
      <w:szCs w:val="18"/>
    </w:rPr>
  </w:style>
  <w:style w:type="paragraph" w:customStyle="1" w:styleId="pb2">
    <w:name w:val="pb2"/>
    <w:basedOn w:val="a"/>
    <w:rsid w:val="00734D47"/>
    <w:pPr>
      <w:spacing w:before="100" w:beforeAutospacing="1" w:after="100" w:afterAutospacing="1"/>
    </w:pPr>
    <w:rPr>
      <w:rFonts w:ascii="Tahoma" w:hAnsi="Tahoma" w:cs="Tahoma"/>
      <w:color w:val="5967B8"/>
      <w:sz w:val="18"/>
      <w:szCs w:val="18"/>
      <w:u w:val="single"/>
    </w:rPr>
  </w:style>
  <w:style w:type="paragraph" w:customStyle="1" w:styleId="pb10">
    <w:name w:val="pb10"/>
    <w:basedOn w:val="a"/>
    <w:rsid w:val="00734D47"/>
    <w:pPr>
      <w:spacing w:before="100" w:beforeAutospacing="1" w:after="100" w:afterAutospacing="1"/>
    </w:pPr>
    <w:rPr>
      <w:rFonts w:ascii="Tahoma" w:hAnsi="Tahoma" w:cs="Tahoma"/>
      <w:color w:val="5967B8"/>
      <w:sz w:val="17"/>
      <w:szCs w:val="17"/>
      <w:u w:val="single"/>
    </w:rPr>
  </w:style>
  <w:style w:type="paragraph" w:customStyle="1" w:styleId="pb3">
    <w:name w:val="pb3"/>
    <w:basedOn w:val="a"/>
    <w:rsid w:val="00734D47"/>
    <w:pPr>
      <w:spacing w:before="100" w:beforeAutospacing="1" w:after="100" w:afterAutospacing="1"/>
    </w:pPr>
    <w:rPr>
      <w:rFonts w:ascii="Tahoma" w:hAnsi="Tahoma" w:cs="Tahoma"/>
      <w:b/>
      <w:bCs/>
      <w:color w:val="98408C"/>
      <w:sz w:val="18"/>
      <w:szCs w:val="18"/>
    </w:rPr>
  </w:style>
  <w:style w:type="paragraph" w:customStyle="1" w:styleId="pb4">
    <w:name w:val="pb4"/>
    <w:basedOn w:val="a"/>
    <w:rsid w:val="00734D47"/>
    <w:pPr>
      <w:spacing w:before="100" w:beforeAutospacing="1" w:after="100" w:afterAutospacing="1"/>
    </w:pPr>
    <w:rPr>
      <w:rFonts w:ascii="Tahoma" w:hAnsi="Tahoma" w:cs="Tahoma"/>
      <w:color w:val="98408C"/>
      <w:sz w:val="17"/>
      <w:szCs w:val="17"/>
    </w:rPr>
  </w:style>
  <w:style w:type="paragraph" w:customStyle="1" w:styleId="pb5">
    <w:name w:val="pb5"/>
    <w:basedOn w:val="a"/>
    <w:rsid w:val="00734D47"/>
    <w:pPr>
      <w:spacing w:before="100" w:beforeAutospacing="1" w:after="100" w:afterAutospacing="1"/>
    </w:pPr>
    <w:rPr>
      <w:rFonts w:ascii="Tahoma" w:hAnsi="Tahoma" w:cs="Tahoma"/>
      <w:b/>
      <w:bCs/>
      <w:color w:val="A46C31"/>
      <w:sz w:val="18"/>
      <w:szCs w:val="18"/>
    </w:rPr>
  </w:style>
  <w:style w:type="paragraph" w:customStyle="1" w:styleId="bt">
    <w:name w:val="bt"/>
    <w:basedOn w:val="a"/>
    <w:rsid w:val="00734D47"/>
    <w:pPr>
      <w:spacing w:before="100" w:beforeAutospacing="1" w:after="100" w:afterAutospacing="1"/>
    </w:pPr>
    <w:rPr>
      <w:rFonts w:ascii="Tahoma" w:hAnsi="Tahoma" w:cs="Tahoma"/>
      <w:color w:val="5967B8"/>
      <w:sz w:val="18"/>
      <w:szCs w:val="18"/>
    </w:rPr>
  </w:style>
  <w:style w:type="paragraph" w:customStyle="1" w:styleId="tit">
    <w:name w:val="tit"/>
    <w:basedOn w:val="a"/>
    <w:rsid w:val="00734D47"/>
    <w:pPr>
      <w:spacing w:before="100" w:beforeAutospacing="1" w:after="100" w:afterAutospacing="1"/>
      <w:ind w:firstLine="240"/>
    </w:pPr>
    <w:rPr>
      <w:sz w:val="15"/>
      <w:szCs w:val="15"/>
    </w:rPr>
  </w:style>
  <w:style w:type="paragraph" w:customStyle="1" w:styleId="pop34">
    <w:name w:val="pop34"/>
    <w:basedOn w:val="a"/>
    <w:rsid w:val="00734D47"/>
    <w:pPr>
      <w:spacing w:before="100" w:beforeAutospacing="1" w:after="100" w:afterAutospacing="1"/>
    </w:pPr>
    <w:rPr>
      <w:rFonts w:ascii="Tahoma" w:hAnsi="Tahoma" w:cs="Tahoma"/>
      <w:b/>
      <w:bCs/>
      <w:color w:val="000000"/>
      <w:sz w:val="17"/>
      <w:szCs w:val="17"/>
    </w:rPr>
  </w:style>
  <w:style w:type="paragraph" w:customStyle="1" w:styleId="pop35">
    <w:name w:val="pop35"/>
    <w:basedOn w:val="a"/>
    <w:rsid w:val="00734D47"/>
    <w:pPr>
      <w:spacing w:before="100" w:beforeAutospacing="1" w:after="100" w:afterAutospacing="1"/>
    </w:pPr>
    <w:rPr>
      <w:rFonts w:ascii="Tahoma" w:hAnsi="Tahoma" w:cs="Tahoma"/>
      <w:color w:val="000000"/>
      <w:sz w:val="17"/>
      <w:szCs w:val="17"/>
    </w:rPr>
  </w:style>
  <w:style w:type="paragraph" w:customStyle="1" w:styleId="menu">
    <w:name w:val="menu"/>
    <w:basedOn w:val="a"/>
    <w:rsid w:val="00734D47"/>
    <w:pPr>
      <w:spacing w:before="100" w:beforeAutospacing="1" w:after="100" w:afterAutospacing="1"/>
    </w:pPr>
    <w:rPr>
      <w:rFonts w:ascii="Tahoma" w:hAnsi="Tahoma" w:cs="Tahoma"/>
      <w:color w:val="000000"/>
      <w:sz w:val="17"/>
      <w:szCs w:val="17"/>
    </w:rPr>
  </w:style>
  <w:style w:type="paragraph" w:customStyle="1" w:styleId="pop40">
    <w:name w:val="pop40"/>
    <w:basedOn w:val="a"/>
    <w:rsid w:val="00734D47"/>
    <w:pPr>
      <w:spacing w:before="100" w:beforeAutospacing="1" w:after="100" w:afterAutospacing="1"/>
    </w:pPr>
    <w:rPr>
      <w:color w:val="4654AD"/>
    </w:rPr>
  </w:style>
  <w:style w:type="paragraph" w:customStyle="1" w:styleId="popmenu">
    <w:name w:val="popmenu"/>
    <w:basedOn w:val="a"/>
    <w:rsid w:val="00734D47"/>
    <w:pPr>
      <w:spacing w:before="100" w:beforeAutospacing="1" w:after="100" w:afterAutospacing="1"/>
    </w:pPr>
    <w:rPr>
      <w:color w:val="4654AD"/>
    </w:rPr>
  </w:style>
  <w:style w:type="character" w:customStyle="1" w:styleId="linklibrarytitle21">
    <w:name w:val="link_library_title21"/>
    <w:basedOn w:val="a0"/>
    <w:rsid w:val="00734D47"/>
    <w:rPr>
      <w:rFonts w:ascii="Tahoma" w:hAnsi="Tahoma" w:cs="Tahoma" w:hint="default"/>
      <w:b/>
      <w:bCs/>
      <w:color w:val="7D3CB2"/>
      <w:sz w:val="20"/>
      <w:szCs w:val="20"/>
    </w:rPr>
  </w:style>
  <w:style w:type="paragraph" w:styleId="a5">
    <w:name w:val="Normal (Web)"/>
    <w:basedOn w:val="a"/>
    <w:rsid w:val="00734D47"/>
    <w:pPr>
      <w:spacing w:before="100" w:beforeAutospacing="1" w:after="100" w:afterAutospacing="1"/>
    </w:pPr>
  </w:style>
  <w:style w:type="character" w:styleId="a6">
    <w:name w:val="Strong"/>
    <w:basedOn w:val="a0"/>
    <w:qFormat/>
    <w:rsid w:val="00734D47"/>
    <w:rPr>
      <w:b/>
      <w:bCs/>
    </w:rPr>
  </w:style>
  <w:style w:type="paragraph" w:styleId="a7">
    <w:name w:val="footer"/>
    <w:basedOn w:val="a"/>
    <w:rsid w:val="00734D47"/>
    <w:pPr>
      <w:tabs>
        <w:tab w:val="center" w:pos="4677"/>
        <w:tab w:val="right" w:pos="9355"/>
      </w:tabs>
    </w:pPr>
  </w:style>
  <w:style w:type="character" w:styleId="a8">
    <w:name w:val="page number"/>
    <w:basedOn w:val="a0"/>
    <w:rsid w:val="00734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607311">
      <w:bodyDiv w:val="1"/>
      <w:marLeft w:val="0"/>
      <w:marRight w:val="0"/>
      <w:marTop w:val="0"/>
      <w:marBottom w:val="0"/>
      <w:divBdr>
        <w:top w:val="none" w:sz="0" w:space="0" w:color="auto"/>
        <w:left w:val="none" w:sz="0" w:space="0" w:color="auto"/>
        <w:bottom w:val="none" w:sz="0" w:space="0" w:color="auto"/>
        <w:right w:val="none" w:sz="0" w:space="0" w:color="auto"/>
      </w:divBdr>
      <w:divsChild>
        <w:div w:id="983242823">
          <w:marLeft w:val="77"/>
          <w:marRight w:val="77"/>
          <w:marTop w:val="77"/>
          <w:marBottom w:val="7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8506</Words>
  <Characters>48488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Кардио Саппорт (Cardio Support)</vt:lpstr>
    </vt:vector>
  </TitlesOfParts>
  <Company/>
  <LinksUpToDate>false</LinksUpToDate>
  <CharactersWithSpaces>56881</CharactersWithSpaces>
  <SharedDoc>false</SharedDoc>
  <HLinks>
    <vt:vector size="276" baseType="variant">
      <vt:variant>
        <vt:i4>6881304</vt:i4>
      </vt:variant>
      <vt:variant>
        <vt:i4>135</vt:i4>
      </vt:variant>
      <vt:variant>
        <vt:i4>0</vt:i4>
      </vt:variant>
      <vt:variant>
        <vt:i4>5</vt:i4>
      </vt:variant>
      <vt:variant>
        <vt:lpwstr>http://www.admedicine.org/view_product.php?id=9</vt:lpwstr>
      </vt:variant>
      <vt:variant>
        <vt:lpwstr/>
      </vt:variant>
      <vt:variant>
        <vt:i4>6881304</vt:i4>
      </vt:variant>
      <vt:variant>
        <vt:i4>132</vt:i4>
      </vt:variant>
      <vt:variant>
        <vt:i4>0</vt:i4>
      </vt:variant>
      <vt:variant>
        <vt:i4>5</vt:i4>
      </vt:variant>
      <vt:variant>
        <vt:lpwstr>http://www.admedicine.org/view_product.php?id=9</vt:lpwstr>
      </vt:variant>
      <vt:variant>
        <vt:lpwstr/>
      </vt:variant>
      <vt:variant>
        <vt:i4>6881304</vt:i4>
      </vt:variant>
      <vt:variant>
        <vt:i4>129</vt:i4>
      </vt:variant>
      <vt:variant>
        <vt:i4>0</vt:i4>
      </vt:variant>
      <vt:variant>
        <vt:i4>5</vt:i4>
      </vt:variant>
      <vt:variant>
        <vt:lpwstr>http://www.admedicine.org/view_product.php?id=9</vt:lpwstr>
      </vt:variant>
      <vt:variant>
        <vt:lpwstr/>
      </vt:variant>
      <vt:variant>
        <vt:i4>5898281</vt:i4>
      </vt:variant>
      <vt:variant>
        <vt:i4>126</vt:i4>
      </vt:variant>
      <vt:variant>
        <vt:i4>0</vt:i4>
      </vt:variant>
      <vt:variant>
        <vt:i4>5</vt:i4>
      </vt:variant>
      <vt:variant>
        <vt:lpwstr>http://www.admedicine.org/view_product.php?id=13</vt:lpwstr>
      </vt:variant>
      <vt:variant>
        <vt:lpwstr/>
      </vt:variant>
      <vt:variant>
        <vt:i4>6094889</vt:i4>
      </vt:variant>
      <vt:variant>
        <vt:i4>123</vt:i4>
      </vt:variant>
      <vt:variant>
        <vt:i4>0</vt:i4>
      </vt:variant>
      <vt:variant>
        <vt:i4>5</vt:i4>
      </vt:variant>
      <vt:variant>
        <vt:lpwstr>http://www.admedicine.org/view_product.php?id=14</vt:lpwstr>
      </vt:variant>
      <vt:variant>
        <vt:lpwstr/>
      </vt:variant>
      <vt:variant>
        <vt:i4>6881304</vt:i4>
      </vt:variant>
      <vt:variant>
        <vt:i4>120</vt:i4>
      </vt:variant>
      <vt:variant>
        <vt:i4>0</vt:i4>
      </vt:variant>
      <vt:variant>
        <vt:i4>5</vt:i4>
      </vt:variant>
      <vt:variant>
        <vt:lpwstr>http://www.admedicine.org/view_product.php?id=3</vt:lpwstr>
      </vt:variant>
      <vt:variant>
        <vt:lpwstr/>
      </vt:variant>
      <vt:variant>
        <vt:i4>5963817</vt:i4>
      </vt:variant>
      <vt:variant>
        <vt:i4>117</vt:i4>
      </vt:variant>
      <vt:variant>
        <vt:i4>0</vt:i4>
      </vt:variant>
      <vt:variant>
        <vt:i4>5</vt:i4>
      </vt:variant>
      <vt:variant>
        <vt:lpwstr>http://www.admedicine.org/view_product.php?id=12</vt:lpwstr>
      </vt:variant>
      <vt:variant>
        <vt:lpwstr/>
      </vt:variant>
      <vt:variant>
        <vt:i4>5963817</vt:i4>
      </vt:variant>
      <vt:variant>
        <vt:i4>114</vt:i4>
      </vt:variant>
      <vt:variant>
        <vt:i4>0</vt:i4>
      </vt:variant>
      <vt:variant>
        <vt:i4>5</vt:i4>
      </vt:variant>
      <vt:variant>
        <vt:lpwstr>http://www.admedicine.org/view_product.php?id=12</vt:lpwstr>
      </vt:variant>
      <vt:variant>
        <vt:lpwstr/>
      </vt:variant>
      <vt:variant>
        <vt:i4>6881304</vt:i4>
      </vt:variant>
      <vt:variant>
        <vt:i4>111</vt:i4>
      </vt:variant>
      <vt:variant>
        <vt:i4>0</vt:i4>
      </vt:variant>
      <vt:variant>
        <vt:i4>5</vt:i4>
      </vt:variant>
      <vt:variant>
        <vt:lpwstr>http://www.admedicine.org/view_product.php?id=3</vt:lpwstr>
      </vt:variant>
      <vt:variant>
        <vt:lpwstr/>
      </vt:variant>
      <vt:variant>
        <vt:i4>5963817</vt:i4>
      </vt:variant>
      <vt:variant>
        <vt:i4>108</vt:i4>
      </vt:variant>
      <vt:variant>
        <vt:i4>0</vt:i4>
      </vt:variant>
      <vt:variant>
        <vt:i4>5</vt:i4>
      </vt:variant>
      <vt:variant>
        <vt:lpwstr>http://www.admedicine.org/view_product.php?id=12</vt:lpwstr>
      </vt:variant>
      <vt:variant>
        <vt:lpwstr/>
      </vt:variant>
      <vt:variant>
        <vt:i4>5963817</vt:i4>
      </vt:variant>
      <vt:variant>
        <vt:i4>105</vt:i4>
      </vt:variant>
      <vt:variant>
        <vt:i4>0</vt:i4>
      </vt:variant>
      <vt:variant>
        <vt:i4>5</vt:i4>
      </vt:variant>
      <vt:variant>
        <vt:lpwstr>http://www.admedicine.org/view_product.php?id=12</vt:lpwstr>
      </vt:variant>
      <vt:variant>
        <vt:lpwstr/>
      </vt:variant>
      <vt:variant>
        <vt:i4>5963817</vt:i4>
      </vt:variant>
      <vt:variant>
        <vt:i4>102</vt:i4>
      </vt:variant>
      <vt:variant>
        <vt:i4>0</vt:i4>
      </vt:variant>
      <vt:variant>
        <vt:i4>5</vt:i4>
      </vt:variant>
      <vt:variant>
        <vt:lpwstr>http://www.admedicine.org/view_product.php?id=12</vt:lpwstr>
      </vt:variant>
      <vt:variant>
        <vt:lpwstr/>
      </vt:variant>
      <vt:variant>
        <vt:i4>5963817</vt:i4>
      </vt:variant>
      <vt:variant>
        <vt:i4>99</vt:i4>
      </vt:variant>
      <vt:variant>
        <vt:i4>0</vt:i4>
      </vt:variant>
      <vt:variant>
        <vt:i4>5</vt:i4>
      </vt:variant>
      <vt:variant>
        <vt:lpwstr>http://www.admedicine.org/view_product.php?id=12</vt:lpwstr>
      </vt:variant>
      <vt:variant>
        <vt:lpwstr/>
      </vt:variant>
      <vt:variant>
        <vt:i4>5963817</vt:i4>
      </vt:variant>
      <vt:variant>
        <vt:i4>96</vt:i4>
      </vt:variant>
      <vt:variant>
        <vt:i4>0</vt:i4>
      </vt:variant>
      <vt:variant>
        <vt:i4>5</vt:i4>
      </vt:variant>
      <vt:variant>
        <vt:lpwstr>http://www.admedicine.org/view_product.php?id=12</vt:lpwstr>
      </vt:variant>
      <vt:variant>
        <vt:lpwstr/>
      </vt:variant>
      <vt:variant>
        <vt:i4>5963817</vt:i4>
      </vt:variant>
      <vt:variant>
        <vt:i4>93</vt:i4>
      </vt:variant>
      <vt:variant>
        <vt:i4>0</vt:i4>
      </vt:variant>
      <vt:variant>
        <vt:i4>5</vt:i4>
      </vt:variant>
      <vt:variant>
        <vt:lpwstr>http://www.admedicine.org/view_product.php?id=12</vt:lpwstr>
      </vt:variant>
      <vt:variant>
        <vt:lpwstr/>
      </vt:variant>
      <vt:variant>
        <vt:i4>5963817</vt:i4>
      </vt:variant>
      <vt:variant>
        <vt:i4>90</vt:i4>
      </vt:variant>
      <vt:variant>
        <vt:i4>0</vt:i4>
      </vt:variant>
      <vt:variant>
        <vt:i4>5</vt:i4>
      </vt:variant>
      <vt:variant>
        <vt:lpwstr>http://www.admedicine.org/view_product.php?id=12</vt:lpwstr>
      </vt:variant>
      <vt:variant>
        <vt:lpwstr/>
      </vt:variant>
      <vt:variant>
        <vt:i4>5963817</vt:i4>
      </vt:variant>
      <vt:variant>
        <vt:i4>87</vt:i4>
      </vt:variant>
      <vt:variant>
        <vt:i4>0</vt:i4>
      </vt:variant>
      <vt:variant>
        <vt:i4>5</vt:i4>
      </vt:variant>
      <vt:variant>
        <vt:lpwstr>http://www.admedicine.org/view_product.php?id=12</vt:lpwstr>
      </vt:variant>
      <vt:variant>
        <vt:lpwstr/>
      </vt:variant>
      <vt:variant>
        <vt:i4>5963817</vt:i4>
      </vt:variant>
      <vt:variant>
        <vt:i4>84</vt:i4>
      </vt:variant>
      <vt:variant>
        <vt:i4>0</vt:i4>
      </vt:variant>
      <vt:variant>
        <vt:i4>5</vt:i4>
      </vt:variant>
      <vt:variant>
        <vt:lpwstr>http://www.admedicine.org/view_product.php?id=12</vt:lpwstr>
      </vt:variant>
      <vt:variant>
        <vt:lpwstr/>
      </vt:variant>
      <vt:variant>
        <vt:i4>5963817</vt:i4>
      </vt:variant>
      <vt:variant>
        <vt:i4>81</vt:i4>
      </vt:variant>
      <vt:variant>
        <vt:i4>0</vt:i4>
      </vt:variant>
      <vt:variant>
        <vt:i4>5</vt:i4>
      </vt:variant>
      <vt:variant>
        <vt:lpwstr>http://www.admedicine.org/view_product.php?id=12</vt:lpwstr>
      </vt:variant>
      <vt:variant>
        <vt:lpwstr/>
      </vt:variant>
      <vt:variant>
        <vt:i4>5963817</vt:i4>
      </vt:variant>
      <vt:variant>
        <vt:i4>78</vt:i4>
      </vt:variant>
      <vt:variant>
        <vt:i4>0</vt:i4>
      </vt:variant>
      <vt:variant>
        <vt:i4>5</vt:i4>
      </vt:variant>
      <vt:variant>
        <vt:lpwstr>http://www.admedicine.org/view_product.php?id=12</vt:lpwstr>
      </vt:variant>
      <vt:variant>
        <vt:lpwstr/>
      </vt:variant>
      <vt:variant>
        <vt:i4>5963817</vt:i4>
      </vt:variant>
      <vt:variant>
        <vt:i4>75</vt:i4>
      </vt:variant>
      <vt:variant>
        <vt:i4>0</vt:i4>
      </vt:variant>
      <vt:variant>
        <vt:i4>5</vt:i4>
      </vt:variant>
      <vt:variant>
        <vt:lpwstr>http://www.admedicine.org/view_product.php?id=12</vt:lpwstr>
      </vt:variant>
      <vt:variant>
        <vt:lpwstr/>
      </vt:variant>
      <vt:variant>
        <vt:i4>5963817</vt:i4>
      </vt:variant>
      <vt:variant>
        <vt:i4>72</vt:i4>
      </vt:variant>
      <vt:variant>
        <vt:i4>0</vt:i4>
      </vt:variant>
      <vt:variant>
        <vt:i4>5</vt:i4>
      </vt:variant>
      <vt:variant>
        <vt:lpwstr>http://www.admedicine.org/view_product.php?id=12</vt:lpwstr>
      </vt:variant>
      <vt:variant>
        <vt:lpwstr/>
      </vt:variant>
      <vt:variant>
        <vt:i4>5963817</vt:i4>
      </vt:variant>
      <vt:variant>
        <vt:i4>69</vt:i4>
      </vt:variant>
      <vt:variant>
        <vt:i4>0</vt:i4>
      </vt:variant>
      <vt:variant>
        <vt:i4>5</vt:i4>
      </vt:variant>
      <vt:variant>
        <vt:lpwstr>http://www.admedicine.org/view_product.php?id=12</vt:lpwstr>
      </vt:variant>
      <vt:variant>
        <vt:lpwstr/>
      </vt:variant>
      <vt:variant>
        <vt:i4>5963817</vt:i4>
      </vt:variant>
      <vt:variant>
        <vt:i4>66</vt:i4>
      </vt:variant>
      <vt:variant>
        <vt:i4>0</vt:i4>
      </vt:variant>
      <vt:variant>
        <vt:i4>5</vt:i4>
      </vt:variant>
      <vt:variant>
        <vt:lpwstr>http://www.admedicine.org/view_product.php?id=12</vt:lpwstr>
      </vt:variant>
      <vt:variant>
        <vt:lpwstr/>
      </vt:variant>
      <vt:variant>
        <vt:i4>5963817</vt:i4>
      </vt:variant>
      <vt:variant>
        <vt:i4>63</vt:i4>
      </vt:variant>
      <vt:variant>
        <vt:i4>0</vt:i4>
      </vt:variant>
      <vt:variant>
        <vt:i4>5</vt:i4>
      </vt:variant>
      <vt:variant>
        <vt:lpwstr>http://www.admedicine.org/view_product.php?id=12</vt:lpwstr>
      </vt:variant>
      <vt:variant>
        <vt:lpwstr/>
      </vt:variant>
      <vt:variant>
        <vt:i4>5963817</vt:i4>
      </vt:variant>
      <vt:variant>
        <vt:i4>60</vt:i4>
      </vt:variant>
      <vt:variant>
        <vt:i4>0</vt:i4>
      </vt:variant>
      <vt:variant>
        <vt:i4>5</vt:i4>
      </vt:variant>
      <vt:variant>
        <vt:lpwstr>http://www.admedicine.org/view_product.php?id=12</vt:lpwstr>
      </vt:variant>
      <vt:variant>
        <vt:lpwstr/>
      </vt:variant>
      <vt:variant>
        <vt:i4>5963817</vt:i4>
      </vt:variant>
      <vt:variant>
        <vt:i4>57</vt:i4>
      </vt:variant>
      <vt:variant>
        <vt:i4>0</vt:i4>
      </vt:variant>
      <vt:variant>
        <vt:i4>5</vt:i4>
      </vt:variant>
      <vt:variant>
        <vt:lpwstr>http://www.admedicine.org/view_product.php?id=12</vt:lpwstr>
      </vt:variant>
      <vt:variant>
        <vt:lpwstr/>
      </vt:variant>
      <vt:variant>
        <vt:i4>5963817</vt:i4>
      </vt:variant>
      <vt:variant>
        <vt:i4>54</vt:i4>
      </vt:variant>
      <vt:variant>
        <vt:i4>0</vt:i4>
      </vt:variant>
      <vt:variant>
        <vt:i4>5</vt:i4>
      </vt:variant>
      <vt:variant>
        <vt:lpwstr>http://www.admedicine.org/view_product.php?id=12</vt:lpwstr>
      </vt:variant>
      <vt:variant>
        <vt:lpwstr/>
      </vt:variant>
      <vt:variant>
        <vt:i4>5963817</vt:i4>
      </vt:variant>
      <vt:variant>
        <vt:i4>51</vt:i4>
      </vt:variant>
      <vt:variant>
        <vt:i4>0</vt:i4>
      </vt:variant>
      <vt:variant>
        <vt:i4>5</vt:i4>
      </vt:variant>
      <vt:variant>
        <vt:lpwstr>http://www.admedicine.org/view_product.php?id=12</vt:lpwstr>
      </vt:variant>
      <vt:variant>
        <vt:lpwstr/>
      </vt:variant>
      <vt:variant>
        <vt:i4>5963817</vt:i4>
      </vt:variant>
      <vt:variant>
        <vt:i4>48</vt:i4>
      </vt:variant>
      <vt:variant>
        <vt:i4>0</vt:i4>
      </vt:variant>
      <vt:variant>
        <vt:i4>5</vt:i4>
      </vt:variant>
      <vt:variant>
        <vt:lpwstr>http://www.admedicine.org/view_product.php?id=12</vt:lpwstr>
      </vt:variant>
      <vt:variant>
        <vt:lpwstr/>
      </vt:variant>
      <vt:variant>
        <vt:i4>5963817</vt:i4>
      </vt:variant>
      <vt:variant>
        <vt:i4>45</vt:i4>
      </vt:variant>
      <vt:variant>
        <vt:i4>0</vt:i4>
      </vt:variant>
      <vt:variant>
        <vt:i4>5</vt:i4>
      </vt:variant>
      <vt:variant>
        <vt:lpwstr>http://www.admedicine.org/view_product.php?id=12</vt:lpwstr>
      </vt:variant>
      <vt:variant>
        <vt:lpwstr/>
      </vt:variant>
      <vt:variant>
        <vt:i4>5963817</vt:i4>
      </vt:variant>
      <vt:variant>
        <vt:i4>42</vt:i4>
      </vt:variant>
      <vt:variant>
        <vt:i4>0</vt:i4>
      </vt:variant>
      <vt:variant>
        <vt:i4>5</vt:i4>
      </vt:variant>
      <vt:variant>
        <vt:lpwstr>http://www.admedicine.org/view_product.php?id=12</vt:lpwstr>
      </vt:variant>
      <vt:variant>
        <vt:lpwstr/>
      </vt:variant>
      <vt:variant>
        <vt:i4>5963817</vt:i4>
      </vt:variant>
      <vt:variant>
        <vt:i4>39</vt:i4>
      </vt:variant>
      <vt:variant>
        <vt:i4>0</vt:i4>
      </vt:variant>
      <vt:variant>
        <vt:i4>5</vt:i4>
      </vt:variant>
      <vt:variant>
        <vt:lpwstr>http://www.admedicine.org/view_product.php?id=12</vt:lpwstr>
      </vt:variant>
      <vt:variant>
        <vt:lpwstr/>
      </vt:variant>
      <vt:variant>
        <vt:i4>5963817</vt:i4>
      </vt:variant>
      <vt:variant>
        <vt:i4>36</vt:i4>
      </vt:variant>
      <vt:variant>
        <vt:i4>0</vt:i4>
      </vt:variant>
      <vt:variant>
        <vt:i4>5</vt:i4>
      </vt:variant>
      <vt:variant>
        <vt:lpwstr>http://www.admedicine.org/view_product.php?id=12</vt:lpwstr>
      </vt:variant>
      <vt:variant>
        <vt:lpwstr/>
      </vt:variant>
      <vt:variant>
        <vt:i4>6750259</vt:i4>
      </vt:variant>
      <vt:variant>
        <vt:i4>33</vt:i4>
      </vt:variant>
      <vt:variant>
        <vt:i4>0</vt:i4>
      </vt:variant>
      <vt:variant>
        <vt:i4>5</vt:i4>
      </vt:variant>
      <vt:variant>
        <vt:lpwstr>http://www.admedicine.org/page.php?id=487</vt:lpwstr>
      </vt:variant>
      <vt:variant>
        <vt:lpwstr>12</vt:lpwstr>
      </vt:variant>
      <vt:variant>
        <vt:i4>6553651</vt:i4>
      </vt:variant>
      <vt:variant>
        <vt:i4>30</vt:i4>
      </vt:variant>
      <vt:variant>
        <vt:i4>0</vt:i4>
      </vt:variant>
      <vt:variant>
        <vt:i4>5</vt:i4>
      </vt:variant>
      <vt:variant>
        <vt:lpwstr>http://www.admedicine.org/page.php?id=487</vt:lpwstr>
      </vt:variant>
      <vt:variant>
        <vt:lpwstr>11</vt:lpwstr>
      </vt:variant>
      <vt:variant>
        <vt:i4>6619187</vt:i4>
      </vt:variant>
      <vt:variant>
        <vt:i4>27</vt:i4>
      </vt:variant>
      <vt:variant>
        <vt:i4>0</vt:i4>
      </vt:variant>
      <vt:variant>
        <vt:i4>5</vt:i4>
      </vt:variant>
      <vt:variant>
        <vt:lpwstr>http://www.admedicine.org/page.php?id=487</vt:lpwstr>
      </vt:variant>
      <vt:variant>
        <vt:lpwstr>10</vt:lpwstr>
      </vt:variant>
      <vt:variant>
        <vt:i4>5570619</vt:i4>
      </vt:variant>
      <vt:variant>
        <vt:i4>24</vt:i4>
      </vt:variant>
      <vt:variant>
        <vt:i4>0</vt:i4>
      </vt:variant>
      <vt:variant>
        <vt:i4>5</vt:i4>
      </vt:variant>
      <vt:variant>
        <vt:lpwstr>http://www.admedicine.org/page.php?id=487</vt:lpwstr>
      </vt:variant>
      <vt:variant>
        <vt:lpwstr>9</vt:lpwstr>
      </vt:variant>
      <vt:variant>
        <vt:i4>5570618</vt:i4>
      </vt:variant>
      <vt:variant>
        <vt:i4>21</vt:i4>
      </vt:variant>
      <vt:variant>
        <vt:i4>0</vt:i4>
      </vt:variant>
      <vt:variant>
        <vt:i4>5</vt:i4>
      </vt:variant>
      <vt:variant>
        <vt:lpwstr>http://www.admedicine.org/page.php?id=487</vt:lpwstr>
      </vt:variant>
      <vt:variant>
        <vt:lpwstr>8</vt:lpwstr>
      </vt:variant>
      <vt:variant>
        <vt:i4>5570613</vt:i4>
      </vt:variant>
      <vt:variant>
        <vt:i4>18</vt:i4>
      </vt:variant>
      <vt:variant>
        <vt:i4>0</vt:i4>
      </vt:variant>
      <vt:variant>
        <vt:i4>5</vt:i4>
      </vt:variant>
      <vt:variant>
        <vt:lpwstr>http://www.admedicine.org/page.php?id=487</vt:lpwstr>
      </vt:variant>
      <vt:variant>
        <vt:lpwstr>7</vt:lpwstr>
      </vt:variant>
      <vt:variant>
        <vt:i4>5570612</vt:i4>
      </vt:variant>
      <vt:variant>
        <vt:i4>15</vt:i4>
      </vt:variant>
      <vt:variant>
        <vt:i4>0</vt:i4>
      </vt:variant>
      <vt:variant>
        <vt:i4>5</vt:i4>
      </vt:variant>
      <vt:variant>
        <vt:lpwstr>http://www.admedicine.org/page.php?id=487</vt:lpwstr>
      </vt:variant>
      <vt:variant>
        <vt:lpwstr>6</vt:lpwstr>
      </vt:variant>
      <vt:variant>
        <vt:i4>5570615</vt:i4>
      </vt:variant>
      <vt:variant>
        <vt:i4>12</vt:i4>
      </vt:variant>
      <vt:variant>
        <vt:i4>0</vt:i4>
      </vt:variant>
      <vt:variant>
        <vt:i4>5</vt:i4>
      </vt:variant>
      <vt:variant>
        <vt:lpwstr>http://www.admedicine.org/page.php?id=487</vt:lpwstr>
      </vt:variant>
      <vt:variant>
        <vt:lpwstr>5</vt:lpwstr>
      </vt:variant>
      <vt:variant>
        <vt:i4>5570614</vt:i4>
      </vt:variant>
      <vt:variant>
        <vt:i4>9</vt:i4>
      </vt:variant>
      <vt:variant>
        <vt:i4>0</vt:i4>
      </vt:variant>
      <vt:variant>
        <vt:i4>5</vt:i4>
      </vt:variant>
      <vt:variant>
        <vt:lpwstr>http://www.admedicine.org/page.php?id=487</vt:lpwstr>
      </vt:variant>
      <vt:variant>
        <vt:lpwstr>4</vt:lpwstr>
      </vt:variant>
      <vt:variant>
        <vt:i4>5570609</vt:i4>
      </vt:variant>
      <vt:variant>
        <vt:i4>6</vt:i4>
      </vt:variant>
      <vt:variant>
        <vt:i4>0</vt:i4>
      </vt:variant>
      <vt:variant>
        <vt:i4>5</vt:i4>
      </vt:variant>
      <vt:variant>
        <vt:lpwstr>http://www.admedicine.org/page.php?id=487</vt:lpwstr>
      </vt:variant>
      <vt:variant>
        <vt:lpwstr>3</vt:lpwstr>
      </vt:variant>
      <vt:variant>
        <vt:i4>5570608</vt:i4>
      </vt:variant>
      <vt:variant>
        <vt:i4>3</vt:i4>
      </vt:variant>
      <vt:variant>
        <vt:i4>0</vt:i4>
      </vt:variant>
      <vt:variant>
        <vt:i4>5</vt:i4>
      </vt:variant>
      <vt:variant>
        <vt:lpwstr>http://www.admedicine.org/page.php?id=487</vt:lpwstr>
      </vt:variant>
      <vt:variant>
        <vt:lpwstr>2</vt:lpwstr>
      </vt:variant>
      <vt:variant>
        <vt:i4>5570611</vt:i4>
      </vt:variant>
      <vt:variant>
        <vt:i4>0</vt:i4>
      </vt:variant>
      <vt:variant>
        <vt:i4>0</vt:i4>
      </vt:variant>
      <vt:variant>
        <vt:i4>5</vt:i4>
      </vt:variant>
      <vt:variant>
        <vt:lpwstr>http://www.admedicine.org/page.php?id=487</vt:lpwstr>
      </vt:variant>
      <vt:variant>
        <vt:lpwstr>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Кардио Саппорт (Cardio Support)</dc:title>
  <dc:subject/>
  <dc:creator>Client</dc:creator>
  <cp:keywords/>
  <dc:description/>
  <cp:lastModifiedBy>Irina</cp:lastModifiedBy>
  <cp:revision>2</cp:revision>
  <dcterms:created xsi:type="dcterms:W3CDTF">2014-08-02T16:04:00Z</dcterms:created>
  <dcterms:modified xsi:type="dcterms:W3CDTF">2014-08-02T16:04:00Z</dcterms:modified>
</cp:coreProperties>
</file>