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1E6" w:rsidRPr="007F4158" w:rsidRDefault="009A4CE0" w:rsidP="001551E6">
      <w:pPr>
        <w:jc w:val="center"/>
        <w:rPr>
          <w:b/>
        </w:rPr>
      </w:pPr>
      <w:r>
        <w:rPr>
          <w:b/>
        </w:rPr>
        <w:t>ФЕДЕРАЛЬНОЕ АГЕНТСТВО ПО</w:t>
      </w:r>
      <w:r w:rsidR="001551E6" w:rsidRPr="007F4158">
        <w:rPr>
          <w:b/>
        </w:rPr>
        <w:t xml:space="preserve"> ОБРАЗОВАНИ</w:t>
      </w:r>
      <w:r>
        <w:rPr>
          <w:b/>
        </w:rPr>
        <w:t>Ю</w:t>
      </w:r>
      <w:r w:rsidR="001551E6" w:rsidRPr="007F4158">
        <w:rPr>
          <w:b/>
        </w:rPr>
        <w:t xml:space="preserve"> </w:t>
      </w:r>
    </w:p>
    <w:p w:rsidR="001551E6" w:rsidRDefault="001551E6" w:rsidP="001551E6">
      <w:pPr>
        <w:rPr>
          <w:b/>
        </w:rPr>
      </w:pPr>
    </w:p>
    <w:p w:rsidR="009A4CE0" w:rsidRDefault="009A4CE0" w:rsidP="001551E6">
      <w:pPr>
        <w:jc w:val="center"/>
        <w:rPr>
          <w:b/>
        </w:rPr>
      </w:pPr>
      <w:r>
        <w:rPr>
          <w:b/>
        </w:rPr>
        <w:t>ГОСУДАРСТВЕННОЕ ОБРАЗОВАТЕЛЬНОЕ УЧРЕЖДЕНИЕ</w:t>
      </w:r>
    </w:p>
    <w:p w:rsidR="009A4CE0" w:rsidRDefault="009A4CE0" w:rsidP="001551E6">
      <w:pPr>
        <w:jc w:val="center"/>
        <w:rPr>
          <w:b/>
        </w:rPr>
      </w:pPr>
      <w:r>
        <w:rPr>
          <w:b/>
        </w:rPr>
        <w:t>ВЫСШЕГО ПРОФЕССИОНАЛЬНОГО ОБРАЗОВАНИЯ</w:t>
      </w:r>
    </w:p>
    <w:p w:rsidR="001551E6" w:rsidRDefault="009A4CE0" w:rsidP="001551E6">
      <w:pPr>
        <w:jc w:val="center"/>
        <w:rPr>
          <w:b/>
        </w:rPr>
      </w:pPr>
      <w:r>
        <w:rPr>
          <w:b/>
        </w:rPr>
        <w:t>«</w:t>
      </w:r>
      <w:r w:rsidR="001551E6">
        <w:rPr>
          <w:b/>
        </w:rPr>
        <w:t>МОСКОВСКАЯ ГОСУДАРСТВЕННАЯ ЮРИДИЧЕСКАЯ АКАДЕМИЯ</w:t>
      </w:r>
      <w:r>
        <w:rPr>
          <w:b/>
        </w:rPr>
        <w:t>»</w:t>
      </w:r>
    </w:p>
    <w:p w:rsidR="001551E6" w:rsidRDefault="001551E6" w:rsidP="001551E6"/>
    <w:p w:rsidR="001551E6" w:rsidRPr="009A4CE0" w:rsidRDefault="009A4CE0" w:rsidP="009A4CE0">
      <w:pPr>
        <w:jc w:val="center"/>
        <w:rPr>
          <w:b/>
        </w:rPr>
      </w:pPr>
      <w:r w:rsidRPr="009A4CE0">
        <w:rPr>
          <w:b/>
        </w:rPr>
        <w:t>ФИЛИАЛ В Г. ВОЛОГДЕ</w:t>
      </w:r>
    </w:p>
    <w:p w:rsidR="001551E6" w:rsidRPr="009A4CE0" w:rsidRDefault="001551E6" w:rsidP="001551E6">
      <w:pPr>
        <w:rPr>
          <w:b/>
        </w:rPr>
      </w:pPr>
    </w:p>
    <w:p w:rsidR="001551E6" w:rsidRDefault="001551E6" w:rsidP="001551E6"/>
    <w:p w:rsidR="00B02CC5" w:rsidRDefault="00B02CC5" w:rsidP="001551E6"/>
    <w:p w:rsidR="00B02CC5" w:rsidRPr="006F494A" w:rsidRDefault="00B02CC5" w:rsidP="001551E6"/>
    <w:p w:rsidR="001551E6" w:rsidRPr="009A4CE0" w:rsidRDefault="001551E6" w:rsidP="001551E6">
      <w:pPr>
        <w:rPr>
          <w:b/>
        </w:rPr>
      </w:pPr>
    </w:p>
    <w:p w:rsidR="007559F4" w:rsidRPr="009A4CE0" w:rsidRDefault="007559F4" w:rsidP="001551E6">
      <w:pPr>
        <w:rPr>
          <w:b/>
        </w:rPr>
      </w:pPr>
    </w:p>
    <w:p w:rsidR="001551E6" w:rsidRDefault="001551E6" w:rsidP="001551E6">
      <w:pPr>
        <w:rPr>
          <w:b/>
        </w:rPr>
      </w:pPr>
    </w:p>
    <w:p w:rsidR="001551E6" w:rsidRDefault="001551E6" w:rsidP="001551E6">
      <w:pPr>
        <w:rPr>
          <w:b/>
        </w:rPr>
      </w:pPr>
    </w:p>
    <w:p w:rsidR="001551E6" w:rsidRDefault="001551E6" w:rsidP="001551E6">
      <w:pPr>
        <w:rPr>
          <w:b/>
        </w:rPr>
      </w:pPr>
    </w:p>
    <w:p w:rsidR="001551E6" w:rsidRDefault="001551E6" w:rsidP="001551E6">
      <w:pPr>
        <w:rPr>
          <w:b/>
        </w:rPr>
      </w:pPr>
    </w:p>
    <w:p w:rsidR="001551E6" w:rsidRDefault="001551E6" w:rsidP="001551E6">
      <w:pPr>
        <w:rPr>
          <w:b/>
        </w:rPr>
      </w:pPr>
    </w:p>
    <w:p w:rsidR="001551E6" w:rsidRDefault="001551E6" w:rsidP="001551E6">
      <w:pPr>
        <w:rPr>
          <w:b/>
        </w:rPr>
      </w:pPr>
    </w:p>
    <w:p w:rsidR="001551E6" w:rsidRDefault="001551E6" w:rsidP="001551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МЕТОДИЧЕСКИЕ УКАЗАНИЯ </w:t>
      </w:r>
    </w:p>
    <w:p w:rsidR="00B02CC5" w:rsidRPr="009A4CE0" w:rsidRDefault="001551E6" w:rsidP="001551E6">
      <w:pPr>
        <w:jc w:val="center"/>
        <w:rPr>
          <w:b/>
          <w:sz w:val="36"/>
          <w:szCs w:val="36"/>
        </w:rPr>
      </w:pPr>
      <w:r w:rsidRPr="007F4158">
        <w:rPr>
          <w:b/>
          <w:sz w:val="36"/>
          <w:szCs w:val="36"/>
        </w:rPr>
        <w:t xml:space="preserve">по </w:t>
      </w:r>
      <w:r>
        <w:rPr>
          <w:b/>
          <w:sz w:val="36"/>
          <w:szCs w:val="36"/>
        </w:rPr>
        <w:t>написанию и оформлению курсовых работ</w:t>
      </w:r>
    </w:p>
    <w:p w:rsidR="001551E6" w:rsidRDefault="00B02CC5" w:rsidP="001551E6">
      <w:pPr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>по теории государства и права</w:t>
      </w:r>
      <w:r w:rsidR="001551E6">
        <w:rPr>
          <w:b/>
          <w:sz w:val="36"/>
          <w:szCs w:val="36"/>
        </w:rPr>
        <w:t xml:space="preserve"> </w:t>
      </w:r>
    </w:p>
    <w:p w:rsidR="001551E6" w:rsidRPr="006F494A" w:rsidRDefault="001551E6" w:rsidP="001551E6">
      <w:pPr>
        <w:jc w:val="center"/>
        <w:rPr>
          <w:b/>
          <w:sz w:val="40"/>
          <w:szCs w:val="40"/>
        </w:rPr>
      </w:pPr>
    </w:p>
    <w:p w:rsidR="001551E6" w:rsidRPr="00275359" w:rsidRDefault="001551E6" w:rsidP="001551E6">
      <w:pPr>
        <w:jc w:val="center"/>
        <w:rPr>
          <w:sz w:val="36"/>
          <w:szCs w:val="36"/>
        </w:rPr>
      </w:pPr>
    </w:p>
    <w:p w:rsidR="001551E6" w:rsidRPr="006F494A" w:rsidRDefault="001551E6" w:rsidP="001551E6">
      <w:pPr>
        <w:jc w:val="center"/>
        <w:rPr>
          <w:sz w:val="40"/>
          <w:szCs w:val="40"/>
        </w:rPr>
      </w:pPr>
    </w:p>
    <w:p w:rsidR="001551E6" w:rsidRPr="006F494A" w:rsidRDefault="001551E6" w:rsidP="001551E6">
      <w:pPr>
        <w:jc w:val="center"/>
        <w:rPr>
          <w:sz w:val="40"/>
          <w:szCs w:val="40"/>
        </w:rPr>
      </w:pPr>
    </w:p>
    <w:p w:rsidR="001551E6" w:rsidRPr="006F494A" w:rsidRDefault="001551E6" w:rsidP="001551E6">
      <w:pPr>
        <w:jc w:val="center"/>
        <w:rPr>
          <w:sz w:val="40"/>
          <w:szCs w:val="40"/>
        </w:rPr>
      </w:pPr>
    </w:p>
    <w:p w:rsidR="001551E6" w:rsidRPr="006F494A" w:rsidRDefault="001551E6" w:rsidP="001551E6">
      <w:pPr>
        <w:jc w:val="center"/>
        <w:rPr>
          <w:sz w:val="40"/>
          <w:szCs w:val="40"/>
        </w:rPr>
      </w:pPr>
    </w:p>
    <w:p w:rsidR="001551E6" w:rsidRDefault="001551E6" w:rsidP="001551E6">
      <w:pPr>
        <w:jc w:val="center"/>
        <w:rPr>
          <w:sz w:val="40"/>
          <w:szCs w:val="40"/>
        </w:rPr>
      </w:pPr>
    </w:p>
    <w:p w:rsidR="001551E6" w:rsidRDefault="001551E6" w:rsidP="001551E6">
      <w:pPr>
        <w:jc w:val="center"/>
        <w:rPr>
          <w:sz w:val="40"/>
          <w:szCs w:val="40"/>
        </w:rPr>
      </w:pPr>
    </w:p>
    <w:p w:rsidR="001551E6" w:rsidRDefault="001551E6" w:rsidP="001551E6">
      <w:pPr>
        <w:jc w:val="center"/>
        <w:rPr>
          <w:sz w:val="40"/>
          <w:szCs w:val="40"/>
        </w:rPr>
      </w:pPr>
    </w:p>
    <w:p w:rsidR="001551E6" w:rsidRDefault="001551E6" w:rsidP="001551E6">
      <w:pPr>
        <w:jc w:val="center"/>
        <w:rPr>
          <w:sz w:val="40"/>
          <w:szCs w:val="40"/>
        </w:rPr>
      </w:pPr>
    </w:p>
    <w:p w:rsidR="001551E6" w:rsidRDefault="001551E6" w:rsidP="001551E6">
      <w:pPr>
        <w:jc w:val="center"/>
        <w:rPr>
          <w:sz w:val="40"/>
          <w:szCs w:val="40"/>
        </w:rPr>
      </w:pPr>
    </w:p>
    <w:p w:rsidR="00001365" w:rsidRDefault="00001365" w:rsidP="001551E6">
      <w:pPr>
        <w:jc w:val="center"/>
        <w:rPr>
          <w:sz w:val="40"/>
          <w:szCs w:val="40"/>
        </w:rPr>
      </w:pPr>
    </w:p>
    <w:p w:rsidR="00001365" w:rsidRDefault="00001365" w:rsidP="001551E6">
      <w:pPr>
        <w:jc w:val="center"/>
        <w:rPr>
          <w:sz w:val="40"/>
          <w:szCs w:val="40"/>
        </w:rPr>
      </w:pPr>
    </w:p>
    <w:p w:rsidR="00001365" w:rsidRDefault="00001365" w:rsidP="001551E6">
      <w:pPr>
        <w:jc w:val="center"/>
        <w:rPr>
          <w:sz w:val="40"/>
          <w:szCs w:val="40"/>
        </w:rPr>
      </w:pPr>
    </w:p>
    <w:p w:rsidR="00001365" w:rsidRDefault="00001365" w:rsidP="001551E6">
      <w:pPr>
        <w:jc w:val="center"/>
        <w:rPr>
          <w:sz w:val="40"/>
          <w:szCs w:val="40"/>
        </w:rPr>
      </w:pPr>
    </w:p>
    <w:p w:rsidR="001551E6" w:rsidRPr="006F494A" w:rsidRDefault="001551E6" w:rsidP="001551E6">
      <w:pPr>
        <w:jc w:val="center"/>
        <w:rPr>
          <w:sz w:val="40"/>
          <w:szCs w:val="40"/>
        </w:rPr>
      </w:pPr>
    </w:p>
    <w:p w:rsidR="001551E6" w:rsidRDefault="001551E6" w:rsidP="001551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Вологда</w:t>
      </w:r>
    </w:p>
    <w:p w:rsidR="009A4CE0" w:rsidRDefault="001551E6" w:rsidP="001551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200</w:t>
      </w:r>
      <w:r w:rsidRPr="001551E6">
        <w:rPr>
          <w:b/>
          <w:sz w:val="28"/>
          <w:szCs w:val="28"/>
        </w:rPr>
        <w:t>8</w:t>
      </w:r>
    </w:p>
    <w:p w:rsidR="001551E6" w:rsidRDefault="009A4CE0" w:rsidP="009A4C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A4CE0" w:rsidRDefault="009A4CE0" w:rsidP="009A4CE0">
      <w:pPr>
        <w:jc w:val="center"/>
        <w:rPr>
          <w:b/>
          <w:sz w:val="28"/>
          <w:szCs w:val="28"/>
        </w:rPr>
      </w:pPr>
    </w:p>
    <w:p w:rsidR="009A4CE0" w:rsidRDefault="009A4CE0" w:rsidP="009A4CE0">
      <w:pPr>
        <w:jc w:val="center"/>
        <w:rPr>
          <w:sz w:val="28"/>
          <w:szCs w:val="28"/>
        </w:rPr>
      </w:pPr>
    </w:p>
    <w:p w:rsidR="001551E6" w:rsidRDefault="001551E6" w:rsidP="001551E6">
      <w:pPr>
        <w:jc w:val="right"/>
        <w:rPr>
          <w:sz w:val="28"/>
          <w:szCs w:val="28"/>
        </w:rPr>
      </w:pPr>
    </w:p>
    <w:p w:rsidR="007559F4" w:rsidRDefault="007559F4" w:rsidP="001551E6">
      <w:pPr>
        <w:ind w:firstLine="708"/>
        <w:jc w:val="both"/>
        <w:rPr>
          <w:b/>
          <w:sz w:val="28"/>
          <w:szCs w:val="28"/>
          <w:lang w:val="en-US"/>
        </w:rPr>
      </w:pPr>
    </w:p>
    <w:p w:rsidR="007559F4" w:rsidRPr="007559F4" w:rsidRDefault="007559F4" w:rsidP="001551E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Автор-составитель: </w:t>
      </w:r>
      <w:r w:rsidRPr="007559F4">
        <w:rPr>
          <w:sz w:val="28"/>
          <w:szCs w:val="28"/>
        </w:rPr>
        <w:t>к</w:t>
      </w:r>
      <w:r>
        <w:rPr>
          <w:sz w:val="28"/>
          <w:szCs w:val="28"/>
        </w:rPr>
        <w:t xml:space="preserve">андидат </w:t>
      </w:r>
      <w:r w:rsidRPr="007559F4">
        <w:rPr>
          <w:sz w:val="28"/>
          <w:szCs w:val="28"/>
        </w:rPr>
        <w:t>ю</w:t>
      </w:r>
      <w:r>
        <w:rPr>
          <w:sz w:val="28"/>
          <w:szCs w:val="28"/>
        </w:rPr>
        <w:t xml:space="preserve">ридических </w:t>
      </w:r>
      <w:r w:rsidRPr="007559F4">
        <w:rPr>
          <w:sz w:val="28"/>
          <w:szCs w:val="28"/>
        </w:rPr>
        <w:t>н</w:t>
      </w:r>
      <w:r>
        <w:rPr>
          <w:sz w:val="28"/>
          <w:szCs w:val="28"/>
        </w:rPr>
        <w:t>аук</w:t>
      </w:r>
      <w:r w:rsidRPr="007559F4">
        <w:rPr>
          <w:sz w:val="28"/>
          <w:szCs w:val="28"/>
        </w:rPr>
        <w:t>, доцент кафедры теории государства и права</w:t>
      </w:r>
      <w:r>
        <w:rPr>
          <w:sz w:val="28"/>
          <w:szCs w:val="28"/>
        </w:rPr>
        <w:t xml:space="preserve"> МГЮА</w:t>
      </w:r>
      <w:r w:rsidR="009A4CE0">
        <w:rPr>
          <w:sz w:val="28"/>
          <w:szCs w:val="28"/>
        </w:rPr>
        <w:t xml:space="preserve"> (филиал в г. Вологде)</w:t>
      </w:r>
      <w:r w:rsidRPr="007559F4">
        <w:rPr>
          <w:sz w:val="28"/>
          <w:szCs w:val="28"/>
        </w:rPr>
        <w:t>, С.А. Викторова</w:t>
      </w:r>
    </w:p>
    <w:p w:rsidR="007559F4" w:rsidRPr="007559F4" w:rsidRDefault="007559F4" w:rsidP="001551E6">
      <w:pPr>
        <w:ind w:firstLine="708"/>
        <w:jc w:val="both"/>
        <w:rPr>
          <w:b/>
          <w:sz w:val="28"/>
          <w:szCs w:val="28"/>
        </w:rPr>
      </w:pPr>
    </w:p>
    <w:p w:rsidR="001551E6" w:rsidRDefault="001551E6" w:rsidP="001551E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Рецензент:</w:t>
      </w:r>
      <w:r w:rsidR="007559F4">
        <w:rPr>
          <w:b/>
          <w:sz w:val="28"/>
          <w:szCs w:val="28"/>
        </w:rPr>
        <w:t xml:space="preserve"> </w:t>
      </w:r>
      <w:r w:rsidR="007559F4">
        <w:rPr>
          <w:sz w:val="28"/>
          <w:szCs w:val="28"/>
        </w:rPr>
        <w:t xml:space="preserve"> доцент кафедры </w:t>
      </w:r>
      <w:r w:rsidR="00892212" w:rsidRPr="007559F4">
        <w:rPr>
          <w:sz w:val="28"/>
          <w:szCs w:val="28"/>
        </w:rPr>
        <w:t>теории государства и права</w:t>
      </w:r>
      <w:r w:rsidR="00892212">
        <w:rPr>
          <w:sz w:val="28"/>
          <w:szCs w:val="28"/>
        </w:rPr>
        <w:t xml:space="preserve"> МГЮА</w:t>
      </w:r>
      <w:r w:rsidR="009A4CE0">
        <w:rPr>
          <w:sz w:val="28"/>
          <w:szCs w:val="28"/>
        </w:rPr>
        <w:t xml:space="preserve"> (филиал в г. Вологде)</w:t>
      </w:r>
      <w:r w:rsidR="00892212" w:rsidRPr="007559F4">
        <w:rPr>
          <w:sz w:val="28"/>
          <w:szCs w:val="28"/>
        </w:rPr>
        <w:t xml:space="preserve">, </w:t>
      </w:r>
      <w:r w:rsidR="007559F4" w:rsidRPr="007559F4">
        <w:rPr>
          <w:sz w:val="28"/>
          <w:szCs w:val="28"/>
        </w:rPr>
        <w:t>к</w:t>
      </w:r>
      <w:r w:rsidR="007559F4">
        <w:rPr>
          <w:sz w:val="28"/>
          <w:szCs w:val="28"/>
        </w:rPr>
        <w:t xml:space="preserve">андидат </w:t>
      </w:r>
      <w:r w:rsidR="007559F4" w:rsidRPr="007559F4">
        <w:rPr>
          <w:sz w:val="28"/>
          <w:szCs w:val="28"/>
        </w:rPr>
        <w:t>ю</w:t>
      </w:r>
      <w:r w:rsidR="007559F4">
        <w:rPr>
          <w:sz w:val="28"/>
          <w:szCs w:val="28"/>
        </w:rPr>
        <w:t xml:space="preserve">ридических </w:t>
      </w:r>
      <w:r w:rsidR="007559F4" w:rsidRPr="007559F4">
        <w:rPr>
          <w:sz w:val="28"/>
          <w:szCs w:val="28"/>
        </w:rPr>
        <w:t>н</w:t>
      </w:r>
      <w:r w:rsidR="007559F4">
        <w:rPr>
          <w:sz w:val="28"/>
          <w:szCs w:val="28"/>
        </w:rPr>
        <w:t>аук</w:t>
      </w:r>
      <w:r w:rsidR="007559F4" w:rsidRPr="007559F4">
        <w:rPr>
          <w:sz w:val="28"/>
          <w:szCs w:val="28"/>
        </w:rPr>
        <w:t>, доцент</w:t>
      </w:r>
      <w:r w:rsidR="007559F4">
        <w:rPr>
          <w:sz w:val="28"/>
          <w:szCs w:val="28"/>
        </w:rPr>
        <w:t xml:space="preserve"> </w:t>
      </w:r>
      <w:r w:rsidR="00892212">
        <w:rPr>
          <w:sz w:val="28"/>
          <w:szCs w:val="28"/>
        </w:rPr>
        <w:t>А.А</w:t>
      </w:r>
      <w:r w:rsidR="007559F4">
        <w:rPr>
          <w:sz w:val="28"/>
          <w:szCs w:val="28"/>
        </w:rPr>
        <w:t xml:space="preserve">. </w:t>
      </w:r>
      <w:r w:rsidR="00892212">
        <w:rPr>
          <w:sz w:val="28"/>
          <w:szCs w:val="28"/>
        </w:rPr>
        <w:t>Жариков</w:t>
      </w: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Викторова С.А. </w:t>
      </w:r>
      <w:r w:rsidRPr="001551E6">
        <w:rPr>
          <w:sz w:val="28"/>
          <w:szCs w:val="28"/>
        </w:rPr>
        <w:t>Методические указания по написанию и оформлению курсовых работ</w:t>
      </w:r>
      <w:r w:rsidR="00B02CC5">
        <w:rPr>
          <w:sz w:val="28"/>
          <w:szCs w:val="28"/>
        </w:rPr>
        <w:t xml:space="preserve"> по теории государства и права</w:t>
      </w:r>
      <w:r w:rsidRPr="001551E6">
        <w:rPr>
          <w:sz w:val="28"/>
          <w:szCs w:val="28"/>
        </w:rPr>
        <w:t>:</w:t>
      </w:r>
      <w:r>
        <w:rPr>
          <w:sz w:val="28"/>
          <w:szCs w:val="28"/>
        </w:rPr>
        <w:t xml:space="preserve">– Вологда: МГЮА, 2008. – </w:t>
      </w:r>
      <w:r w:rsidR="00CB2EAF">
        <w:rPr>
          <w:sz w:val="28"/>
          <w:szCs w:val="28"/>
        </w:rPr>
        <w:t>1</w:t>
      </w:r>
      <w:r>
        <w:rPr>
          <w:sz w:val="28"/>
          <w:szCs w:val="28"/>
        </w:rPr>
        <w:t>5с.</w:t>
      </w:r>
    </w:p>
    <w:p w:rsidR="001551E6" w:rsidRDefault="001551E6" w:rsidP="001551E6">
      <w:pPr>
        <w:ind w:firstLine="708"/>
        <w:jc w:val="both"/>
        <w:rPr>
          <w:sz w:val="28"/>
          <w:szCs w:val="28"/>
        </w:rPr>
      </w:pPr>
    </w:p>
    <w:p w:rsidR="001551E6" w:rsidRDefault="001551E6" w:rsidP="001551E6">
      <w:pPr>
        <w:ind w:firstLine="708"/>
        <w:jc w:val="both"/>
        <w:rPr>
          <w:sz w:val="28"/>
          <w:szCs w:val="28"/>
        </w:rPr>
      </w:pPr>
    </w:p>
    <w:p w:rsidR="00DD6F20" w:rsidRDefault="00DD6F20" w:rsidP="001551E6">
      <w:pPr>
        <w:ind w:firstLine="708"/>
        <w:jc w:val="both"/>
        <w:rPr>
          <w:sz w:val="28"/>
          <w:szCs w:val="28"/>
        </w:rPr>
      </w:pPr>
    </w:p>
    <w:p w:rsidR="00DD6F20" w:rsidRDefault="00DD6F20" w:rsidP="001551E6">
      <w:pPr>
        <w:ind w:firstLine="708"/>
        <w:jc w:val="both"/>
        <w:rPr>
          <w:sz w:val="28"/>
          <w:szCs w:val="28"/>
        </w:rPr>
      </w:pPr>
    </w:p>
    <w:p w:rsidR="001551E6" w:rsidRDefault="001551E6" w:rsidP="001551E6">
      <w:pPr>
        <w:ind w:firstLine="708"/>
        <w:jc w:val="both"/>
        <w:rPr>
          <w:sz w:val="28"/>
          <w:szCs w:val="28"/>
        </w:rPr>
      </w:pPr>
    </w:p>
    <w:p w:rsidR="001551E6" w:rsidRDefault="001551E6" w:rsidP="00155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разработаны в соответствии с требованиями Государственного образовательного стандарта высшего профессионального образования по специальности 021100 «Юриспруденция», являются составной частью единого комплекса учебной и учебно-методической литературы </w:t>
      </w:r>
      <w:r w:rsidR="009A4CE0">
        <w:rPr>
          <w:sz w:val="28"/>
          <w:szCs w:val="28"/>
        </w:rPr>
        <w:t xml:space="preserve">филиала </w:t>
      </w:r>
      <w:r>
        <w:rPr>
          <w:sz w:val="28"/>
          <w:szCs w:val="28"/>
        </w:rPr>
        <w:t>МГЮА</w:t>
      </w:r>
      <w:r w:rsidR="00001365">
        <w:rPr>
          <w:sz w:val="28"/>
          <w:szCs w:val="28"/>
        </w:rPr>
        <w:t xml:space="preserve"> </w:t>
      </w:r>
      <w:r w:rsidR="009A4CE0">
        <w:rPr>
          <w:sz w:val="28"/>
          <w:szCs w:val="28"/>
        </w:rPr>
        <w:t>в г. Вологде</w:t>
      </w:r>
      <w:r>
        <w:rPr>
          <w:sz w:val="28"/>
          <w:szCs w:val="28"/>
        </w:rPr>
        <w:t xml:space="preserve"> и предназначены для студентов всех форм обучения.</w:t>
      </w:r>
    </w:p>
    <w:p w:rsidR="001551E6" w:rsidRDefault="001551E6" w:rsidP="001551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методических указаниях содержится краткая характеристика основных этапов выполнения курсовой работы и общие требования, предъявляемые к ее содержанию, оформлению и защите. </w:t>
      </w: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DD6F20" w:rsidRDefault="00DD6F20" w:rsidP="001551E6">
      <w:pPr>
        <w:jc w:val="both"/>
        <w:rPr>
          <w:sz w:val="28"/>
          <w:szCs w:val="28"/>
        </w:rPr>
      </w:pPr>
    </w:p>
    <w:p w:rsidR="00DD6F20" w:rsidRDefault="00DD6F20" w:rsidP="001551E6">
      <w:pPr>
        <w:jc w:val="both"/>
        <w:rPr>
          <w:sz w:val="28"/>
          <w:szCs w:val="28"/>
        </w:rPr>
      </w:pPr>
    </w:p>
    <w:p w:rsidR="00DD6F20" w:rsidRDefault="00DD6F20" w:rsidP="001551E6">
      <w:pPr>
        <w:jc w:val="both"/>
        <w:rPr>
          <w:sz w:val="28"/>
          <w:szCs w:val="28"/>
        </w:rPr>
      </w:pPr>
    </w:p>
    <w:p w:rsidR="00DD6F20" w:rsidRDefault="00DD6F20" w:rsidP="001551E6">
      <w:pPr>
        <w:jc w:val="both"/>
        <w:rPr>
          <w:sz w:val="28"/>
          <w:szCs w:val="28"/>
        </w:rPr>
      </w:pPr>
    </w:p>
    <w:p w:rsidR="00DD6F20" w:rsidRDefault="00DD6F20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both"/>
        <w:rPr>
          <w:sz w:val="28"/>
          <w:szCs w:val="28"/>
        </w:rPr>
      </w:pPr>
    </w:p>
    <w:p w:rsidR="001551E6" w:rsidRDefault="001551E6" w:rsidP="001551E6">
      <w:pPr>
        <w:jc w:val="right"/>
        <w:rPr>
          <w:sz w:val="28"/>
          <w:szCs w:val="28"/>
        </w:rPr>
      </w:pPr>
      <w:r>
        <w:rPr>
          <w:sz w:val="28"/>
          <w:szCs w:val="28"/>
        </w:rPr>
        <w:t>С.А. Викторова, 2008г.</w:t>
      </w:r>
    </w:p>
    <w:p w:rsidR="00DD6F20" w:rsidRDefault="009A4CE0" w:rsidP="001551E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Филиал </w:t>
      </w:r>
      <w:r w:rsidR="001551E6">
        <w:rPr>
          <w:sz w:val="28"/>
          <w:szCs w:val="28"/>
        </w:rPr>
        <w:t>МГЮА</w:t>
      </w:r>
      <w:r>
        <w:rPr>
          <w:sz w:val="28"/>
          <w:szCs w:val="28"/>
        </w:rPr>
        <w:t xml:space="preserve"> в г. Вологде</w:t>
      </w:r>
      <w:r w:rsidR="001551E6">
        <w:rPr>
          <w:sz w:val="28"/>
          <w:szCs w:val="28"/>
        </w:rPr>
        <w:t>,  2008г.</w:t>
      </w:r>
    </w:p>
    <w:p w:rsidR="00523632" w:rsidRDefault="00DD6F20" w:rsidP="00DD6F20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3632" w:rsidRDefault="00523632" w:rsidP="00DD6F20">
      <w:pPr>
        <w:jc w:val="center"/>
        <w:rPr>
          <w:sz w:val="28"/>
          <w:szCs w:val="28"/>
        </w:rPr>
      </w:pPr>
    </w:p>
    <w:p w:rsidR="00DD6F20" w:rsidRDefault="00DD6F20" w:rsidP="00DD6F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DD6F20" w:rsidRDefault="00DD6F20" w:rsidP="00DD6F20">
      <w:pPr>
        <w:jc w:val="center"/>
        <w:rPr>
          <w:sz w:val="28"/>
          <w:szCs w:val="28"/>
        </w:rPr>
      </w:pPr>
    </w:p>
    <w:p w:rsidR="00523632" w:rsidRDefault="00523632" w:rsidP="00DD6F20">
      <w:pPr>
        <w:jc w:val="center"/>
        <w:rPr>
          <w:sz w:val="28"/>
          <w:szCs w:val="28"/>
        </w:rPr>
      </w:pPr>
    </w:p>
    <w:p w:rsidR="00DD6F20" w:rsidRDefault="00DD6F20" w:rsidP="00DD6F20">
      <w:pPr>
        <w:jc w:val="center"/>
        <w:rPr>
          <w:sz w:val="28"/>
          <w:szCs w:val="28"/>
        </w:rPr>
      </w:pPr>
    </w:p>
    <w:p w:rsidR="00DD6F20" w:rsidRDefault="00DD6F20" w:rsidP="00DD6F20">
      <w:pPr>
        <w:jc w:val="both"/>
        <w:rPr>
          <w:b/>
          <w:sz w:val="28"/>
          <w:szCs w:val="28"/>
        </w:rPr>
      </w:pPr>
    </w:p>
    <w:p w:rsidR="00B02CC5" w:rsidRDefault="00B02CC5" w:rsidP="00D77C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 ……………..……………………………………</w:t>
      </w:r>
      <w:r w:rsidR="00E407AB">
        <w:rPr>
          <w:b/>
          <w:sz w:val="28"/>
          <w:szCs w:val="28"/>
        </w:rPr>
        <w:t>…...</w:t>
      </w:r>
      <w:r w:rsidR="00D77C84">
        <w:rPr>
          <w:b/>
          <w:sz w:val="28"/>
          <w:szCs w:val="28"/>
        </w:rPr>
        <w:t>…………………4</w:t>
      </w:r>
    </w:p>
    <w:p w:rsidR="00B02CC5" w:rsidRDefault="00B02CC5" w:rsidP="00D77C84">
      <w:pPr>
        <w:rPr>
          <w:b/>
          <w:sz w:val="28"/>
          <w:szCs w:val="28"/>
        </w:rPr>
      </w:pPr>
    </w:p>
    <w:p w:rsidR="00DD6F20" w:rsidRPr="00B02CC5" w:rsidRDefault="00B02CC5" w:rsidP="00D77C84">
      <w:pPr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001365">
          <w:rPr>
            <w:b/>
            <w:sz w:val="28"/>
            <w:szCs w:val="28"/>
          </w:rPr>
          <w:t>.</w:t>
        </w:r>
      </w:smartTag>
      <w:r w:rsidRPr="00001365">
        <w:rPr>
          <w:b/>
          <w:sz w:val="28"/>
          <w:szCs w:val="28"/>
        </w:rPr>
        <w:t xml:space="preserve"> </w:t>
      </w:r>
      <w:r w:rsidR="009226B2">
        <w:rPr>
          <w:b/>
          <w:sz w:val="28"/>
          <w:szCs w:val="28"/>
        </w:rPr>
        <w:t xml:space="preserve">Общая характеристика курсовой работы </w:t>
      </w:r>
      <w:r>
        <w:rPr>
          <w:b/>
          <w:sz w:val="28"/>
          <w:szCs w:val="28"/>
        </w:rPr>
        <w:t>………...…</w:t>
      </w:r>
      <w:r w:rsidR="00DD6F20">
        <w:rPr>
          <w:b/>
          <w:sz w:val="28"/>
          <w:szCs w:val="28"/>
        </w:rPr>
        <w:t>……………</w:t>
      </w:r>
      <w:r>
        <w:rPr>
          <w:b/>
          <w:sz w:val="28"/>
          <w:szCs w:val="28"/>
        </w:rPr>
        <w:t>..</w:t>
      </w:r>
      <w:r w:rsidR="00DD6F20">
        <w:rPr>
          <w:b/>
          <w:sz w:val="28"/>
          <w:szCs w:val="28"/>
        </w:rPr>
        <w:t>…</w:t>
      </w:r>
      <w:r w:rsidR="00D77C84">
        <w:rPr>
          <w:b/>
          <w:sz w:val="28"/>
          <w:szCs w:val="28"/>
        </w:rPr>
        <w:t>….</w:t>
      </w:r>
      <w:r w:rsidR="00DD6F20">
        <w:rPr>
          <w:b/>
          <w:sz w:val="28"/>
          <w:szCs w:val="28"/>
        </w:rPr>
        <w:t xml:space="preserve"> </w:t>
      </w:r>
      <w:r w:rsidR="00D77C84">
        <w:rPr>
          <w:b/>
          <w:sz w:val="28"/>
          <w:szCs w:val="28"/>
        </w:rPr>
        <w:t>5</w:t>
      </w:r>
    </w:p>
    <w:p w:rsidR="00DD6F20" w:rsidRDefault="00DD6F20" w:rsidP="00D77C84">
      <w:pPr>
        <w:rPr>
          <w:b/>
          <w:sz w:val="28"/>
          <w:szCs w:val="28"/>
        </w:rPr>
      </w:pPr>
    </w:p>
    <w:p w:rsidR="00DD6F20" w:rsidRDefault="00B02CC5" w:rsidP="00D77C8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II</w:t>
      </w:r>
      <w:r w:rsidRPr="00B02CC5">
        <w:rPr>
          <w:b/>
          <w:sz w:val="28"/>
          <w:szCs w:val="28"/>
        </w:rPr>
        <w:t xml:space="preserve">. </w:t>
      </w:r>
      <w:r w:rsidR="00001365">
        <w:rPr>
          <w:b/>
          <w:sz w:val="28"/>
          <w:szCs w:val="28"/>
        </w:rPr>
        <w:t xml:space="preserve">Основные этапы выполнений курсовой работы </w:t>
      </w:r>
      <w:r>
        <w:rPr>
          <w:b/>
          <w:sz w:val="28"/>
          <w:szCs w:val="28"/>
        </w:rPr>
        <w:t>............</w:t>
      </w:r>
      <w:r w:rsidR="00DD6F20">
        <w:rPr>
          <w:b/>
          <w:sz w:val="28"/>
          <w:szCs w:val="28"/>
        </w:rPr>
        <w:t>..</w:t>
      </w:r>
      <w:r w:rsidR="0000136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.....</w:t>
      </w:r>
      <w:r w:rsidR="00001365">
        <w:rPr>
          <w:b/>
          <w:sz w:val="28"/>
          <w:szCs w:val="28"/>
        </w:rPr>
        <w:t>...........</w:t>
      </w:r>
      <w:r w:rsidR="00001365" w:rsidRPr="00001365">
        <w:rPr>
          <w:b/>
          <w:sz w:val="28"/>
          <w:szCs w:val="28"/>
        </w:rPr>
        <w:t>...</w:t>
      </w:r>
      <w:r w:rsidR="00D77C84">
        <w:rPr>
          <w:b/>
          <w:sz w:val="28"/>
          <w:szCs w:val="28"/>
        </w:rPr>
        <w:t>..</w:t>
      </w:r>
      <w:r w:rsidR="00001365">
        <w:rPr>
          <w:b/>
          <w:sz w:val="28"/>
          <w:szCs w:val="28"/>
        </w:rPr>
        <w:t xml:space="preserve">. </w:t>
      </w:r>
      <w:r w:rsidRPr="00E407AB">
        <w:rPr>
          <w:b/>
          <w:sz w:val="28"/>
          <w:szCs w:val="28"/>
        </w:rPr>
        <w:t>5</w:t>
      </w:r>
    </w:p>
    <w:p w:rsidR="00E407AB" w:rsidRDefault="00E407AB" w:rsidP="00D77C84">
      <w:pPr>
        <w:ind w:firstLine="708"/>
        <w:rPr>
          <w:b/>
          <w:sz w:val="28"/>
          <w:szCs w:val="28"/>
        </w:rPr>
      </w:pPr>
    </w:p>
    <w:p w:rsidR="00E407AB" w:rsidRDefault="00E407AB" w:rsidP="00D77C84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Выбор темы …………………………………………………………</w:t>
      </w:r>
      <w:r w:rsidR="00D77C84">
        <w:rPr>
          <w:b/>
          <w:sz w:val="28"/>
          <w:szCs w:val="28"/>
        </w:rPr>
        <w:t>…6</w:t>
      </w:r>
    </w:p>
    <w:p w:rsidR="00E407AB" w:rsidRDefault="00E407AB" w:rsidP="00D77C84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Составление плана работы ………………………………………….</w:t>
      </w:r>
      <w:r w:rsidR="00D77C84">
        <w:rPr>
          <w:b/>
          <w:sz w:val="28"/>
          <w:szCs w:val="28"/>
        </w:rPr>
        <w:t>6</w:t>
      </w:r>
    </w:p>
    <w:p w:rsidR="00E407AB" w:rsidRPr="00D77C84" w:rsidRDefault="00E407AB" w:rsidP="00D77C84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Сбор материала ……………………………………………………….</w:t>
      </w:r>
      <w:r w:rsidR="00D77C84">
        <w:rPr>
          <w:b/>
          <w:sz w:val="28"/>
          <w:szCs w:val="28"/>
        </w:rPr>
        <w:t>.</w:t>
      </w:r>
      <w:r w:rsidR="00D77C84" w:rsidRPr="00D77C84">
        <w:rPr>
          <w:b/>
          <w:sz w:val="28"/>
          <w:szCs w:val="28"/>
        </w:rPr>
        <w:t>7</w:t>
      </w:r>
    </w:p>
    <w:p w:rsidR="00E407AB" w:rsidRPr="008A6002" w:rsidRDefault="00E407AB" w:rsidP="00D77C84">
      <w:pPr>
        <w:numPr>
          <w:ilvl w:val="0"/>
          <w:numId w:val="6"/>
        </w:numPr>
        <w:rPr>
          <w:b/>
          <w:sz w:val="28"/>
          <w:szCs w:val="28"/>
        </w:rPr>
      </w:pPr>
      <w:r w:rsidRPr="00E407AB">
        <w:rPr>
          <w:b/>
          <w:sz w:val="28"/>
          <w:szCs w:val="28"/>
        </w:rPr>
        <w:t>Изложение текста работы</w:t>
      </w:r>
      <w:r>
        <w:rPr>
          <w:b/>
          <w:sz w:val="28"/>
          <w:szCs w:val="28"/>
        </w:rPr>
        <w:t xml:space="preserve"> …</w:t>
      </w:r>
      <w:r w:rsidR="004A2076">
        <w:rPr>
          <w:b/>
          <w:sz w:val="28"/>
          <w:szCs w:val="28"/>
        </w:rPr>
        <w:t>………………...</w:t>
      </w:r>
      <w:r>
        <w:rPr>
          <w:b/>
          <w:sz w:val="28"/>
          <w:szCs w:val="28"/>
        </w:rPr>
        <w:t>……………………….</w:t>
      </w:r>
      <w:r w:rsidR="00D77C84">
        <w:rPr>
          <w:b/>
          <w:sz w:val="28"/>
          <w:szCs w:val="28"/>
        </w:rPr>
        <w:t>9</w:t>
      </w:r>
    </w:p>
    <w:p w:rsidR="008A6002" w:rsidRDefault="008A6002" w:rsidP="008A6002">
      <w:pPr>
        <w:numPr>
          <w:ilvl w:val="1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Введение ………………………………………………..………..9</w:t>
      </w:r>
    </w:p>
    <w:p w:rsidR="008A6002" w:rsidRDefault="008A6002" w:rsidP="008A6002">
      <w:pPr>
        <w:numPr>
          <w:ilvl w:val="1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Основная часть ………………………………………………..1</w:t>
      </w:r>
      <w:r w:rsidR="00CB2EAF">
        <w:rPr>
          <w:b/>
          <w:sz w:val="28"/>
          <w:szCs w:val="28"/>
          <w:lang w:val="en-US"/>
        </w:rPr>
        <w:t>2</w:t>
      </w:r>
    </w:p>
    <w:p w:rsidR="008A6002" w:rsidRDefault="008A6002" w:rsidP="008A6002">
      <w:pPr>
        <w:numPr>
          <w:ilvl w:val="1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……………………………………………………1</w:t>
      </w:r>
      <w:r w:rsidR="00CB2EAF">
        <w:rPr>
          <w:b/>
          <w:sz w:val="28"/>
          <w:szCs w:val="28"/>
          <w:lang w:val="en-US"/>
        </w:rPr>
        <w:t>2</w:t>
      </w:r>
    </w:p>
    <w:p w:rsidR="008A6002" w:rsidRPr="008A6002" w:rsidRDefault="008A6002" w:rsidP="008A6002">
      <w:pPr>
        <w:numPr>
          <w:ilvl w:val="1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список …………………………………1</w:t>
      </w:r>
      <w:r w:rsidR="00CB2EAF">
        <w:rPr>
          <w:b/>
          <w:sz w:val="28"/>
          <w:szCs w:val="28"/>
          <w:lang w:val="en-US"/>
        </w:rPr>
        <w:t>3</w:t>
      </w:r>
    </w:p>
    <w:p w:rsidR="00E407AB" w:rsidRDefault="004A2076" w:rsidP="00D77C84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407AB">
        <w:rPr>
          <w:b/>
          <w:sz w:val="28"/>
          <w:szCs w:val="28"/>
        </w:rPr>
        <w:t>формление текста работы</w:t>
      </w:r>
      <w:r>
        <w:rPr>
          <w:b/>
          <w:sz w:val="28"/>
          <w:szCs w:val="28"/>
        </w:rPr>
        <w:t xml:space="preserve"> ………………...……………….</w:t>
      </w:r>
      <w:r w:rsidR="008A6002">
        <w:rPr>
          <w:b/>
          <w:sz w:val="28"/>
          <w:szCs w:val="28"/>
        </w:rPr>
        <w:t>...</w:t>
      </w:r>
      <w:r w:rsidR="00E407AB">
        <w:rPr>
          <w:b/>
          <w:sz w:val="28"/>
          <w:szCs w:val="28"/>
        </w:rPr>
        <w:t>……</w:t>
      </w:r>
      <w:r w:rsidR="008A6002">
        <w:rPr>
          <w:b/>
          <w:sz w:val="28"/>
          <w:szCs w:val="28"/>
        </w:rPr>
        <w:t>1</w:t>
      </w:r>
      <w:r w:rsidR="00CB2EAF">
        <w:rPr>
          <w:b/>
          <w:sz w:val="28"/>
          <w:szCs w:val="28"/>
          <w:lang w:val="en-US"/>
        </w:rPr>
        <w:t>3</w:t>
      </w:r>
    </w:p>
    <w:p w:rsidR="004A2076" w:rsidRPr="00E407AB" w:rsidRDefault="004A2076" w:rsidP="00D77C84">
      <w:pPr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Защи</w:t>
      </w:r>
      <w:r w:rsidR="00CB2EAF">
        <w:rPr>
          <w:b/>
          <w:sz w:val="28"/>
          <w:szCs w:val="28"/>
        </w:rPr>
        <w:t>та курсовой работы ………………………………..</w:t>
      </w:r>
      <w:r>
        <w:rPr>
          <w:b/>
          <w:sz w:val="28"/>
          <w:szCs w:val="28"/>
        </w:rPr>
        <w:t>………….</w:t>
      </w:r>
      <w:r w:rsidR="00CB2EAF" w:rsidRPr="00CB2EAF">
        <w:rPr>
          <w:b/>
          <w:sz w:val="28"/>
          <w:szCs w:val="28"/>
        </w:rPr>
        <w:t>15</w:t>
      </w:r>
    </w:p>
    <w:p w:rsidR="00001365" w:rsidRPr="00E407AB" w:rsidRDefault="00001365" w:rsidP="00D77C84">
      <w:pPr>
        <w:rPr>
          <w:b/>
          <w:sz w:val="28"/>
          <w:szCs w:val="28"/>
        </w:rPr>
      </w:pPr>
    </w:p>
    <w:p w:rsidR="00A93A33" w:rsidRDefault="00523632" w:rsidP="005236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Приложение 1. Тематика курсовых работ ……………………16</w:t>
      </w:r>
      <w:r w:rsidR="00A93A33">
        <w:rPr>
          <w:b/>
          <w:sz w:val="28"/>
          <w:szCs w:val="28"/>
        </w:rPr>
        <w:br w:type="page"/>
        <w:t>Введение</w:t>
      </w:r>
    </w:p>
    <w:p w:rsidR="00A93A33" w:rsidRDefault="00A93A33" w:rsidP="00B02CC5">
      <w:pPr>
        <w:jc w:val="both"/>
        <w:rPr>
          <w:b/>
          <w:sz w:val="28"/>
          <w:szCs w:val="28"/>
        </w:rPr>
      </w:pPr>
    </w:p>
    <w:p w:rsidR="00A93A33" w:rsidRDefault="00A93A33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D0E71">
        <w:rPr>
          <w:color w:val="000000"/>
          <w:sz w:val="28"/>
          <w:szCs w:val="28"/>
        </w:rPr>
        <w:t>Учебные планы высших учебных заведений предусматривают написание курсовых работ по различным учебным дисциплинам</w:t>
      </w:r>
      <w:r>
        <w:rPr>
          <w:color w:val="000000"/>
          <w:sz w:val="28"/>
          <w:szCs w:val="28"/>
        </w:rPr>
        <w:t xml:space="preserve"> </w:t>
      </w:r>
      <w:r w:rsidRPr="009D0E71">
        <w:rPr>
          <w:color w:val="000000"/>
          <w:sz w:val="28"/>
          <w:szCs w:val="28"/>
        </w:rPr>
        <w:t xml:space="preserve">с целью овладения студентами методологией теоретического исследования, углубления и закрепления полученных в ходе обучения знаний. </w:t>
      </w:r>
    </w:p>
    <w:p w:rsidR="00A93A33" w:rsidRDefault="009A4CE0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Московской государственной юридической академии подготовка к</w:t>
      </w:r>
      <w:r w:rsidR="00A93A33">
        <w:rPr>
          <w:color w:val="000000"/>
          <w:sz w:val="28"/>
          <w:szCs w:val="28"/>
        </w:rPr>
        <w:t>урсов</w:t>
      </w:r>
      <w:r>
        <w:rPr>
          <w:color w:val="000000"/>
          <w:sz w:val="28"/>
          <w:szCs w:val="28"/>
        </w:rPr>
        <w:t>ой</w:t>
      </w:r>
      <w:r w:rsidR="00A93A33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ы</w:t>
      </w:r>
      <w:r w:rsidR="00A93A33">
        <w:rPr>
          <w:color w:val="000000"/>
          <w:sz w:val="28"/>
          <w:szCs w:val="28"/>
        </w:rPr>
        <w:t xml:space="preserve"> по теории государства и права</w:t>
      </w:r>
      <w:r w:rsidR="00A93A33" w:rsidRPr="00A93A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предусмотрена для студентов 1 и 4 курса</w:t>
      </w:r>
      <w:r w:rsidR="00A93A33">
        <w:rPr>
          <w:color w:val="000000"/>
          <w:sz w:val="28"/>
          <w:szCs w:val="28"/>
        </w:rPr>
        <w:t xml:space="preserve">. </w:t>
      </w:r>
      <w:r w:rsidR="00B627BE">
        <w:rPr>
          <w:color w:val="000000"/>
          <w:sz w:val="28"/>
          <w:szCs w:val="28"/>
        </w:rPr>
        <w:t>Основные (базовые) методические указания для выполнения курсовых работ по теории государства и права содержатся в сборнике методических материалов по курсу «Теория государства и права» для студентов всех форм обучения на 2007</w:t>
      </w:r>
      <w:r w:rsidR="00ED3558">
        <w:rPr>
          <w:color w:val="000000"/>
          <w:sz w:val="28"/>
          <w:szCs w:val="28"/>
        </w:rPr>
        <w:t>/08 и 2009/10 учебные годы</w:t>
      </w:r>
      <w:r w:rsidR="00B627BE">
        <w:rPr>
          <w:color w:val="000000"/>
          <w:sz w:val="28"/>
          <w:szCs w:val="28"/>
        </w:rPr>
        <w:t xml:space="preserve">. </w:t>
      </w:r>
    </w:p>
    <w:p w:rsidR="00ED3558" w:rsidRDefault="00B627BE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Студенты первого года обучения, как правило, не обладают достаточными навыками проведения научных исследований, поэтому подготовка и оформление курсовой работы вызывает у них определенные сложности.</w:t>
      </w:r>
      <w:r w:rsidR="00ED3558" w:rsidRPr="00ED3558">
        <w:rPr>
          <w:color w:val="000000"/>
          <w:sz w:val="28"/>
          <w:szCs w:val="28"/>
        </w:rPr>
        <w:t xml:space="preserve"> </w:t>
      </w:r>
      <w:r w:rsidR="00ED3558">
        <w:rPr>
          <w:color w:val="000000"/>
          <w:sz w:val="28"/>
          <w:szCs w:val="28"/>
        </w:rPr>
        <w:t xml:space="preserve">Данные методические рекомендации подробно описывают </w:t>
      </w:r>
      <w:r w:rsidR="00ED3558">
        <w:rPr>
          <w:sz w:val="28"/>
          <w:szCs w:val="28"/>
        </w:rPr>
        <w:t>основные этапы выполнения курсовой работы, а также требования, предъявляемые к ее содержанию, оформлению и защите</w:t>
      </w:r>
      <w:r w:rsidR="00ED3558">
        <w:rPr>
          <w:color w:val="000000"/>
          <w:sz w:val="28"/>
          <w:szCs w:val="28"/>
        </w:rPr>
        <w:t xml:space="preserve">. Они призваны объяснить методику подготовки научных работ, повысить культуру самостоятельной научно-исследовательской и теоретической работы студентов. </w:t>
      </w:r>
    </w:p>
    <w:p w:rsidR="00B55FEF" w:rsidRDefault="00B55FEF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Успешное выполнение курсовой работы способствует расширению и углублению знаний в области теории государства и права,  развивает у студентов навыки самостоятельной работы, способностей к научному поиску и овладению методикой теоретического исследования. Кроме того, </w:t>
      </w:r>
      <w:r w:rsidR="00ED3558">
        <w:rPr>
          <w:color w:val="000000"/>
          <w:sz w:val="28"/>
          <w:szCs w:val="28"/>
        </w:rPr>
        <w:t xml:space="preserve">написание курсовой работы </w:t>
      </w:r>
      <w:r>
        <w:rPr>
          <w:color w:val="000000"/>
          <w:sz w:val="28"/>
          <w:szCs w:val="28"/>
        </w:rPr>
        <w:t>является также подготовкой к более серьезным научным</w:t>
      </w:r>
      <w:r w:rsidR="00ED3558">
        <w:rPr>
          <w:color w:val="000000"/>
          <w:sz w:val="28"/>
          <w:szCs w:val="28"/>
        </w:rPr>
        <w:t xml:space="preserve"> трудам</w:t>
      </w:r>
      <w:r>
        <w:rPr>
          <w:color w:val="000000"/>
          <w:sz w:val="28"/>
          <w:szCs w:val="28"/>
        </w:rPr>
        <w:t>, таким как выпускн</w:t>
      </w:r>
      <w:r w:rsidR="00B02CC5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квалификационн</w:t>
      </w:r>
      <w:r w:rsidR="00B02CC5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работ</w:t>
      </w:r>
      <w:r w:rsidR="00B02CC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ED3558" w:rsidRDefault="00ED3558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разработаны в соответствие с базовыми методическими указаниями кафедры и рассчитаны на студентов всех форм обучения.  </w:t>
      </w:r>
    </w:p>
    <w:p w:rsidR="00ED3558" w:rsidRDefault="00ED3558" w:rsidP="00A93A33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3558" w:rsidRDefault="00ED3558" w:rsidP="00A93A33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5FEF" w:rsidRDefault="00B55FEF" w:rsidP="00A93A33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55FEF" w:rsidRDefault="00B55FEF" w:rsidP="00A93A33">
      <w:pPr>
        <w:pStyle w:val="a3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0E71" w:rsidRDefault="00B02CC5" w:rsidP="00E407AB">
      <w:pPr>
        <w:spacing w:line="360" w:lineRule="auto"/>
        <w:ind w:left="708"/>
        <w:jc w:val="both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 w:rsidRPr="00B02CC5">
          <w:rPr>
            <w:b/>
            <w:sz w:val="28"/>
            <w:szCs w:val="28"/>
          </w:rPr>
          <w:t>.</w:t>
        </w:r>
      </w:smartTag>
      <w:r w:rsidRPr="00B02CC5">
        <w:rPr>
          <w:b/>
          <w:sz w:val="28"/>
          <w:szCs w:val="28"/>
        </w:rPr>
        <w:t xml:space="preserve"> </w:t>
      </w:r>
      <w:r w:rsidR="009D0E71">
        <w:rPr>
          <w:b/>
          <w:sz w:val="28"/>
          <w:szCs w:val="28"/>
        </w:rPr>
        <w:t>Общая характеристика курсовой работы</w:t>
      </w:r>
    </w:p>
    <w:p w:rsidR="009D0E71" w:rsidRDefault="00CD1239" w:rsidP="00E407AB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D0E71">
        <w:rPr>
          <w:sz w:val="28"/>
          <w:szCs w:val="28"/>
        </w:rPr>
        <w:t>К</w:t>
      </w:r>
      <w:r w:rsidRPr="009D0E71">
        <w:rPr>
          <w:color w:val="000000"/>
          <w:sz w:val="28"/>
          <w:szCs w:val="28"/>
        </w:rPr>
        <w:t xml:space="preserve">урсовая работа является одним из первых </w:t>
      </w:r>
      <w:r w:rsidRPr="00001365">
        <w:rPr>
          <w:color w:val="000000"/>
          <w:sz w:val="28"/>
          <w:szCs w:val="28"/>
        </w:rPr>
        <w:t>научных</w:t>
      </w:r>
      <w:r w:rsidRPr="009D0E71">
        <w:rPr>
          <w:color w:val="000000"/>
          <w:sz w:val="28"/>
          <w:szCs w:val="28"/>
        </w:rPr>
        <w:t xml:space="preserve"> исследований теоретического характера, которые студент осуществляет в период обучения в вузе. </w:t>
      </w:r>
      <w:r w:rsidR="009D0E71" w:rsidRPr="009D0E71">
        <w:rPr>
          <w:color w:val="000000"/>
          <w:sz w:val="28"/>
          <w:szCs w:val="28"/>
        </w:rPr>
        <w:t>Курсовая работа выполняется под руководством преподавателя - научного руководителя, который назначается кафедрой. В результате выполнения курсовой работы студент должен показать умени</w:t>
      </w:r>
      <w:r w:rsidR="009D0E71">
        <w:rPr>
          <w:color w:val="000000"/>
          <w:sz w:val="28"/>
          <w:szCs w:val="28"/>
        </w:rPr>
        <w:t>е</w:t>
      </w:r>
      <w:r w:rsidR="009D0E71" w:rsidRPr="009D0E71">
        <w:rPr>
          <w:color w:val="000000"/>
          <w:sz w:val="28"/>
          <w:szCs w:val="28"/>
        </w:rPr>
        <w:t xml:space="preserve"> вести </w:t>
      </w:r>
      <w:r w:rsidR="009D0E71">
        <w:rPr>
          <w:color w:val="000000"/>
          <w:sz w:val="28"/>
          <w:szCs w:val="28"/>
        </w:rPr>
        <w:t xml:space="preserve">самостоятельную </w:t>
      </w:r>
      <w:r w:rsidR="009D0E71" w:rsidRPr="009D0E71">
        <w:rPr>
          <w:color w:val="000000"/>
          <w:sz w:val="28"/>
          <w:szCs w:val="28"/>
        </w:rPr>
        <w:t>исследовательскую деятельность.</w:t>
      </w:r>
    </w:p>
    <w:p w:rsidR="009D0E71" w:rsidRDefault="009D0E71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должна обладать следующими признаками:</w:t>
      </w:r>
    </w:p>
    <w:p w:rsidR="009D0E71" w:rsidRDefault="009D0E71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представлять собой самостоятельное исследование;</w:t>
      </w:r>
    </w:p>
    <w:p w:rsidR="009D0E71" w:rsidRDefault="009D0E71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исследование должно быть научным: </w:t>
      </w:r>
      <w:r w:rsidR="007E4A8E">
        <w:rPr>
          <w:color w:val="000000"/>
          <w:sz w:val="28"/>
          <w:szCs w:val="28"/>
        </w:rPr>
        <w:t xml:space="preserve">т.е. проведенным </w:t>
      </w:r>
      <w:r>
        <w:rPr>
          <w:color w:val="000000"/>
          <w:sz w:val="28"/>
          <w:szCs w:val="28"/>
        </w:rPr>
        <w:t>с использованием методов научного познания, применением логических законов и правил, формулированием аргументированных выводов</w:t>
      </w:r>
      <w:r w:rsidR="007E4A8E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оценкой полученных результатов;</w:t>
      </w:r>
    </w:p>
    <w:p w:rsidR="009D0E71" w:rsidRDefault="009D0E71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D4605">
        <w:rPr>
          <w:color w:val="000000"/>
          <w:sz w:val="28"/>
          <w:szCs w:val="28"/>
        </w:rPr>
        <w:t xml:space="preserve">работа </w:t>
      </w:r>
      <w:r w:rsidR="009226B2">
        <w:rPr>
          <w:color w:val="000000"/>
          <w:sz w:val="28"/>
          <w:szCs w:val="28"/>
        </w:rPr>
        <w:t>должна содержать аналитический обзор литературы по избранной теме</w:t>
      </w:r>
      <w:r w:rsidR="00FD4605">
        <w:rPr>
          <w:color w:val="000000"/>
          <w:sz w:val="28"/>
          <w:szCs w:val="28"/>
        </w:rPr>
        <w:t>, основываться на теоретических и практических источниках, нормативных правовых актах, результатах судебной практики, иных правоприменительных решений и статистических данных и т.п.</w:t>
      </w:r>
      <w:r w:rsidR="009226B2">
        <w:rPr>
          <w:color w:val="000000"/>
          <w:sz w:val="28"/>
          <w:szCs w:val="28"/>
        </w:rPr>
        <w:t>;</w:t>
      </w:r>
    </w:p>
    <w:p w:rsidR="009226B2" w:rsidRDefault="009226B2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иметь установленную структуру;</w:t>
      </w:r>
    </w:p>
    <w:p w:rsidR="009226B2" w:rsidRPr="009226B2" w:rsidRDefault="009226B2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26B2">
        <w:rPr>
          <w:color w:val="000000"/>
          <w:sz w:val="28"/>
          <w:szCs w:val="28"/>
        </w:rPr>
        <w:t>все разделы курсовой работы должны быть изложены в строгой логической последовательности и взаимосвязаны</w:t>
      </w:r>
      <w:r w:rsidR="007E4A8E">
        <w:rPr>
          <w:color w:val="000000"/>
          <w:sz w:val="28"/>
          <w:szCs w:val="28"/>
        </w:rPr>
        <w:t>, стиль изложения – научный</w:t>
      </w:r>
      <w:r>
        <w:rPr>
          <w:color w:val="000000"/>
          <w:sz w:val="28"/>
          <w:szCs w:val="28"/>
        </w:rPr>
        <w:t>;</w:t>
      </w:r>
    </w:p>
    <w:p w:rsidR="009226B2" w:rsidRDefault="009226B2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93A33">
        <w:rPr>
          <w:color w:val="000000"/>
          <w:sz w:val="28"/>
          <w:szCs w:val="28"/>
        </w:rPr>
        <w:t xml:space="preserve">работа </w:t>
      </w:r>
      <w:r>
        <w:rPr>
          <w:color w:val="000000"/>
          <w:sz w:val="28"/>
          <w:szCs w:val="28"/>
        </w:rPr>
        <w:t>должна быть оформлена в соответствии с правилами оформления научных работ;</w:t>
      </w:r>
    </w:p>
    <w:p w:rsidR="00B02CC5" w:rsidRDefault="009226B2" w:rsidP="00B02CC5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соответствовать по объему установленным требованиям. </w:t>
      </w:r>
    </w:p>
    <w:p w:rsidR="006316FB" w:rsidRDefault="006316FB" w:rsidP="00B02CC5">
      <w:pPr>
        <w:pStyle w:val="a3"/>
        <w:ind w:firstLine="709"/>
        <w:jc w:val="both"/>
        <w:rPr>
          <w:color w:val="000000"/>
          <w:sz w:val="28"/>
          <w:szCs w:val="28"/>
        </w:rPr>
      </w:pPr>
    </w:p>
    <w:p w:rsidR="00FD4605" w:rsidRPr="006316FB" w:rsidRDefault="00B02CC5" w:rsidP="00B02CC5">
      <w:pPr>
        <w:pStyle w:val="a3"/>
        <w:ind w:firstLine="709"/>
        <w:jc w:val="both"/>
        <w:rPr>
          <w:b/>
          <w:sz w:val="28"/>
          <w:szCs w:val="28"/>
        </w:rPr>
      </w:pPr>
      <w:r w:rsidRPr="00B02CC5">
        <w:rPr>
          <w:b/>
          <w:color w:val="000000"/>
          <w:sz w:val="28"/>
          <w:szCs w:val="28"/>
          <w:lang w:val="en-US"/>
        </w:rPr>
        <w:t>II</w:t>
      </w:r>
      <w:r w:rsidRPr="00B02CC5">
        <w:rPr>
          <w:b/>
          <w:color w:val="000000"/>
          <w:sz w:val="28"/>
          <w:szCs w:val="28"/>
        </w:rPr>
        <w:t>.</w:t>
      </w:r>
      <w:r w:rsidRPr="00B02CC5">
        <w:rPr>
          <w:color w:val="000000"/>
          <w:sz w:val="28"/>
          <w:szCs w:val="28"/>
        </w:rPr>
        <w:t xml:space="preserve"> </w:t>
      </w:r>
      <w:r w:rsidR="007E4A8E">
        <w:rPr>
          <w:b/>
          <w:sz w:val="28"/>
          <w:szCs w:val="28"/>
        </w:rPr>
        <w:t>О</w:t>
      </w:r>
      <w:r w:rsidR="00FD4605">
        <w:rPr>
          <w:b/>
          <w:sz w:val="28"/>
          <w:szCs w:val="28"/>
        </w:rPr>
        <w:t>сновные этапы выполнений курсовой работы</w:t>
      </w:r>
    </w:p>
    <w:p w:rsidR="00B02CC5" w:rsidRPr="006316FB" w:rsidRDefault="00B02CC5" w:rsidP="00B02CC5">
      <w:pPr>
        <w:pStyle w:val="a3"/>
        <w:ind w:firstLine="709"/>
        <w:jc w:val="both"/>
        <w:rPr>
          <w:b/>
          <w:sz w:val="28"/>
          <w:szCs w:val="28"/>
        </w:rPr>
      </w:pPr>
    </w:p>
    <w:p w:rsidR="007B1EAD" w:rsidRDefault="007B1EAD" w:rsidP="00B02CC5">
      <w:pPr>
        <w:pStyle w:val="a3"/>
        <w:ind w:firstLine="720"/>
        <w:jc w:val="both"/>
        <w:rPr>
          <w:sz w:val="28"/>
          <w:szCs w:val="28"/>
        </w:rPr>
      </w:pPr>
      <w:r w:rsidRPr="007B1EAD">
        <w:rPr>
          <w:sz w:val="28"/>
          <w:szCs w:val="28"/>
        </w:rPr>
        <w:t xml:space="preserve">К основным этапам выполнения курсовой работы следует отнести следующие: </w:t>
      </w:r>
    </w:p>
    <w:p w:rsidR="007B1EAD" w:rsidRDefault="007B1EAD" w:rsidP="00B02C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выбор темы;</w:t>
      </w:r>
    </w:p>
    <w:p w:rsidR="007B1EAD" w:rsidRDefault="007B1EAD" w:rsidP="00B02C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плана работы;</w:t>
      </w:r>
    </w:p>
    <w:p w:rsidR="007B1EAD" w:rsidRDefault="007B1EAD" w:rsidP="00B02C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сбор материала;</w:t>
      </w:r>
    </w:p>
    <w:p w:rsidR="007B1EAD" w:rsidRDefault="007B1EAD" w:rsidP="00B02C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изложение и оформление</w:t>
      </w:r>
      <w:r w:rsidRPr="007B1E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текста работы; </w:t>
      </w:r>
    </w:p>
    <w:p w:rsidR="007B1EAD" w:rsidRDefault="007B1EAD" w:rsidP="00B02CC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защита курсовой работы.</w:t>
      </w:r>
    </w:p>
    <w:p w:rsidR="00D77C84" w:rsidRDefault="00D77C84" w:rsidP="00B02CC5">
      <w:pPr>
        <w:pStyle w:val="a3"/>
        <w:jc w:val="both"/>
        <w:rPr>
          <w:sz w:val="28"/>
          <w:szCs w:val="28"/>
        </w:rPr>
      </w:pPr>
    </w:p>
    <w:p w:rsidR="00FD4605" w:rsidRPr="006316FB" w:rsidRDefault="006316FB" w:rsidP="00B02CC5">
      <w:pPr>
        <w:pStyle w:val="a3"/>
        <w:numPr>
          <w:ilvl w:val="0"/>
          <w:numId w:val="4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Выбор темы</w:t>
      </w:r>
    </w:p>
    <w:p w:rsidR="00FD4605" w:rsidRDefault="00FD4605" w:rsidP="00B02CC5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над курсовой работой начинается с выбора конкретной темы исследования.  Первый </w:t>
      </w:r>
      <w:r w:rsidR="00D77C84">
        <w:rPr>
          <w:color w:val="000000"/>
          <w:sz w:val="28"/>
          <w:szCs w:val="28"/>
        </w:rPr>
        <w:t xml:space="preserve">и наиболее распространенный </w:t>
      </w:r>
      <w:r>
        <w:rPr>
          <w:color w:val="000000"/>
          <w:sz w:val="28"/>
          <w:szCs w:val="28"/>
        </w:rPr>
        <w:t xml:space="preserve">способ – </w:t>
      </w:r>
      <w:r w:rsidR="00D77C84">
        <w:rPr>
          <w:color w:val="000000"/>
          <w:sz w:val="28"/>
          <w:szCs w:val="28"/>
        </w:rPr>
        <w:t xml:space="preserve">это </w:t>
      </w:r>
      <w:r>
        <w:rPr>
          <w:color w:val="000000"/>
          <w:sz w:val="28"/>
          <w:szCs w:val="28"/>
        </w:rPr>
        <w:t>использова</w:t>
      </w:r>
      <w:r w:rsidR="00D77C84">
        <w:rPr>
          <w:color w:val="000000"/>
          <w:sz w:val="28"/>
          <w:szCs w:val="28"/>
        </w:rPr>
        <w:t>ние</w:t>
      </w:r>
      <w:r>
        <w:rPr>
          <w:color w:val="000000"/>
          <w:sz w:val="28"/>
          <w:szCs w:val="28"/>
        </w:rPr>
        <w:t xml:space="preserve"> одн</w:t>
      </w:r>
      <w:r w:rsidR="00D77C84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из тем, рекомендованных кафедрой. Перечень таких тем содержится в сборник</w:t>
      </w:r>
      <w:r w:rsidR="00D77C84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методических материалов по курсу</w:t>
      </w:r>
      <w:r w:rsidR="00D77C84">
        <w:rPr>
          <w:color w:val="000000"/>
          <w:sz w:val="28"/>
          <w:szCs w:val="28"/>
        </w:rPr>
        <w:t xml:space="preserve"> «Теории государства и права»</w:t>
      </w:r>
      <w:r w:rsidR="00D77C84" w:rsidRPr="00D77C84">
        <w:rPr>
          <w:color w:val="000000"/>
          <w:sz w:val="28"/>
          <w:szCs w:val="28"/>
        </w:rPr>
        <w:t xml:space="preserve"> </w:t>
      </w:r>
      <w:r w:rsidR="00D77C84">
        <w:rPr>
          <w:color w:val="000000"/>
          <w:sz w:val="28"/>
          <w:szCs w:val="28"/>
        </w:rPr>
        <w:t>для студентов всех форм обучения на 2007/08 и 2009/10 учебные годы</w:t>
      </w:r>
      <w:r w:rsidR="00F31B7B">
        <w:rPr>
          <w:color w:val="000000"/>
          <w:sz w:val="28"/>
          <w:szCs w:val="28"/>
        </w:rPr>
        <w:t xml:space="preserve"> (Приложение 1</w:t>
      </w:r>
      <w:r w:rsidR="00D77C84">
        <w:rPr>
          <w:color w:val="000000"/>
          <w:sz w:val="28"/>
          <w:szCs w:val="28"/>
        </w:rPr>
        <w:t>)</w:t>
      </w:r>
      <w:r w:rsidR="00A93A33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:rsidR="00F31B7B" w:rsidRDefault="00FD4605" w:rsidP="00B02CC5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Студентам заочной формы обучения в целях углубленного изучения </w:t>
      </w:r>
      <w:r w:rsidR="006812C9">
        <w:rPr>
          <w:color w:val="000000"/>
          <w:sz w:val="28"/>
          <w:szCs w:val="28"/>
        </w:rPr>
        <w:t xml:space="preserve">всех </w:t>
      </w:r>
      <w:r>
        <w:rPr>
          <w:color w:val="000000"/>
          <w:sz w:val="28"/>
          <w:szCs w:val="28"/>
        </w:rPr>
        <w:t xml:space="preserve">вопросов из программы курса </w:t>
      </w:r>
      <w:r w:rsidR="00BF5A18">
        <w:rPr>
          <w:color w:val="000000"/>
          <w:sz w:val="28"/>
          <w:szCs w:val="28"/>
        </w:rPr>
        <w:t xml:space="preserve">теории государства и права </w:t>
      </w:r>
      <w:r>
        <w:rPr>
          <w:color w:val="000000"/>
          <w:sz w:val="28"/>
          <w:szCs w:val="28"/>
        </w:rPr>
        <w:t xml:space="preserve">не рекомендуется выбирать для курсовых работ </w:t>
      </w:r>
      <w:r w:rsidR="00BF5A18">
        <w:rPr>
          <w:color w:val="000000"/>
          <w:sz w:val="28"/>
          <w:szCs w:val="28"/>
        </w:rPr>
        <w:t xml:space="preserve">темы </w:t>
      </w:r>
      <w:r>
        <w:rPr>
          <w:color w:val="000000"/>
          <w:sz w:val="28"/>
          <w:szCs w:val="28"/>
        </w:rPr>
        <w:t>из числа вопросов, вынесенных для обсуждения на семинарские и практические занятия</w:t>
      </w:r>
      <w:r w:rsidR="00F31B7B">
        <w:rPr>
          <w:color w:val="000000"/>
          <w:sz w:val="28"/>
          <w:szCs w:val="28"/>
        </w:rPr>
        <w:t>.</w:t>
      </w:r>
    </w:p>
    <w:p w:rsidR="008725C8" w:rsidRDefault="008725C8" w:rsidP="00B02CC5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 вправе также избрать для исследования проблему, не включенную в перечень рекомендованных тем и выходящую за пределы основной тематики. В этом случае выбранная тема должна быть согласована и утверждена научным руководителем. </w:t>
      </w:r>
    </w:p>
    <w:p w:rsidR="00ED3384" w:rsidRDefault="00ED3384" w:rsidP="00B02CC5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 w:rsidRPr="00ED3384">
        <w:rPr>
          <w:rStyle w:val="a4"/>
          <w:b w:val="0"/>
          <w:color w:val="000000"/>
          <w:sz w:val="28"/>
          <w:szCs w:val="28"/>
        </w:rPr>
        <w:t>Темы курсовых</w:t>
      </w:r>
      <w:r w:rsidRPr="00ED3384">
        <w:rPr>
          <w:color w:val="000000"/>
          <w:sz w:val="28"/>
          <w:szCs w:val="28"/>
        </w:rPr>
        <w:t xml:space="preserve"> работ должны </w:t>
      </w:r>
      <w:r w:rsidR="00BF5A18">
        <w:rPr>
          <w:color w:val="000000"/>
          <w:sz w:val="28"/>
          <w:szCs w:val="28"/>
        </w:rPr>
        <w:t xml:space="preserve">обладать </w:t>
      </w:r>
      <w:r w:rsidRPr="00ED3384">
        <w:rPr>
          <w:color w:val="000000"/>
          <w:sz w:val="28"/>
          <w:szCs w:val="28"/>
        </w:rPr>
        <w:t>актуальн</w:t>
      </w:r>
      <w:r w:rsidR="00BF5A18">
        <w:rPr>
          <w:color w:val="000000"/>
          <w:sz w:val="28"/>
          <w:szCs w:val="28"/>
        </w:rPr>
        <w:t>остью</w:t>
      </w:r>
      <w:r w:rsidRPr="00ED3384">
        <w:rPr>
          <w:color w:val="000000"/>
          <w:sz w:val="28"/>
          <w:szCs w:val="28"/>
        </w:rPr>
        <w:t xml:space="preserve"> в теоретическом</w:t>
      </w:r>
      <w:r w:rsidR="00BF5A18">
        <w:rPr>
          <w:color w:val="000000"/>
          <w:sz w:val="28"/>
          <w:szCs w:val="28"/>
        </w:rPr>
        <w:t xml:space="preserve"> и практическом плане</w:t>
      </w:r>
      <w:r>
        <w:rPr>
          <w:color w:val="000000"/>
          <w:sz w:val="28"/>
          <w:szCs w:val="28"/>
        </w:rPr>
        <w:t xml:space="preserve"> и  представлять </w:t>
      </w:r>
      <w:r w:rsidR="006812C9">
        <w:rPr>
          <w:color w:val="000000"/>
          <w:sz w:val="28"/>
          <w:szCs w:val="28"/>
        </w:rPr>
        <w:t xml:space="preserve">определенный </w:t>
      </w:r>
      <w:r>
        <w:rPr>
          <w:color w:val="000000"/>
          <w:sz w:val="28"/>
          <w:szCs w:val="28"/>
        </w:rPr>
        <w:t xml:space="preserve">интерес для автора. Кроме того, если студент заранее определился со специализацией и, возможно, приблизительной темой  выпускной квалификационной работы, для курсовой работы </w:t>
      </w:r>
      <w:r w:rsidR="00BF5A18">
        <w:rPr>
          <w:color w:val="000000"/>
          <w:sz w:val="28"/>
          <w:szCs w:val="28"/>
        </w:rPr>
        <w:t>ему целесообразно</w:t>
      </w:r>
      <w:r>
        <w:rPr>
          <w:color w:val="000000"/>
          <w:sz w:val="28"/>
          <w:szCs w:val="28"/>
        </w:rPr>
        <w:t xml:space="preserve"> выбрать проблему, котор</w:t>
      </w:r>
      <w:r w:rsidR="006812C9">
        <w:rPr>
          <w:color w:val="000000"/>
          <w:sz w:val="28"/>
          <w:szCs w:val="28"/>
        </w:rPr>
        <w:t>ую</w:t>
      </w:r>
      <w:r>
        <w:rPr>
          <w:color w:val="000000"/>
          <w:sz w:val="28"/>
          <w:szCs w:val="28"/>
        </w:rPr>
        <w:t xml:space="preserve"> </w:t>
      </w:r>
      <w:r w:rsidR="00BF5A18">
        <w:rPr>
          <w:color w:val="000000"/>
          <w:sz w:val="28"/>
          <w:szCs w:val="28"/>
        </w:rPr>
        <w:t>можно будет разви</w:t>
      </w:r>
      <w:r>
        <w:rPr>
          <w:color w:val="000000"/>
          <w:sz w:val="28"/>
          <w:szCs w:val="28"/>
        </w:rPr>
        <w:t>ть в дальнейших научных исследованиях и (или) использовать в</w:t>
      </w:r>
      <w:r w:rsidR="00BF5A1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6812C9">
        <w:rPr>
          <w:color w:val="000000"/>
          <w:sz w:val="28"/>
          <w:szCs w:val="28"/>
        </w:rPr>
        <w:t xml:space="preserve">последующей </w:t>
      </w:r>
      <w:r>
        <w:rPr>
          <w:color w:val="000000"/>
          <w:sz w:val="28"/>
          <w:szCs w:val="28"/>
        </w:rPr>
        <w:t>практической деятельности.</w:t>
      </w:r>
    </w:p>
    <w:p w:rsidR="00BF5A18" w:rsidRDefault="00BF5A18" w:rsidP="00B02CC5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</w:p>
    <w:p w:rsidR="008725C8" w:rsidRPr="006316FB" w:rsidRDefault="00ED3384" w:rsidP="00B02CC5">
      <w:pPr>
        <w:pStyle w:val="a3"/>
        <w:tabs>
          <w:tab w:val="left" w:pos="360"/>
        </w:tabs>
        <w:ind w:firstLine="720"/>
        <w:jc w:val="both"/>
        <w:rPr>
          <w:b/>
          <w:color w:val="000000"/>
          <w:sz w:val="28"/>
          <w:szCs w:val="28"/>
        </w:rPr>
      </w:pPr>
      <w:r w:rsidRPr="006316FB">
        <w:rPr>
          <w:b/>
          <w:color w:val="000000"/>
          <w:sz w:val="28"/>
          <w:szCs w:val="28"/>
        </w:rPr>
        <w:t xml:space="preserve">2. </w:t>
      </w:r>
      <w:r w:rsidR="008725C8" w:rsidRPr="006316FB">
        <w:rPr>
          <w:b/>
          <w:color w:val="000000"/>
          <w:sz w:val="28"/>
          <w:szCs w:val="28"/>
        </w:rPr>
        <w:t>Составление плана работы</w:t>
      </w:r>
    </w:p>
    <w:p w:rsidR="008725C8" w:rsidRDefault="008725C8" w:rsidP="00B02CC5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Курсовая работа </w:t>
      </w:r>
      <w:r w:rsidR="00BF5A18">
        <w:rPr>
          <w:color w:val="000000"/>
          <w:sz w:val="28"/>
          <w:szCs w:val="28"/>
        </w:rPr>
        <w:t xml:space="preserve">характеризуется обязательным наличием отдельных частей и определенным порядком их изложения. В частности, она </w:t>
      </w:r>
      <w:r>
        <w:rPr>
          <w:color w:val="000000"/>
          <w:sz w:val="28"/>
          <w:szCs w:val="28"/>
        </w:rPr>
        <w:t>должна включать введение, основную часть, заключение, библиографический список и при необходимости приложения.</w:t>
      </w:r>
    </w:p>
    <w:p w:rsidR="00595203" w:rsidRDefault="008725C8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Основная часть </w:t>
      </w:r>
      <w:r w:rsidR="00595203">
        <w:rPr>
          <w:color w:val="000000"/>
          <w:sz w:val="28"/>
          <w:szCs w:val="28"/>
        </w:rPr>
        <w:t xml:space="preserve">работы по усмотрению автора </w:t>
      </w:r>
      <w:r>
        <w:rPr>
          <w:color w:val="000000"/>
          <w:sz w:val="28"/>
          <w:szCs w:val="28"/>
        </w:rPr>
        <w:t>может быть структурирована на следующие элементы: параграфы, главы, разделы</w:t>
      </w:r>
      <w:r w:rsidR="006316FB">
        <w:rPr>
          <w:color w:val="000000"/>
          <w:sz w:val="28"/>
          <w:szCs w:val="28"/>
        </w:rPr>
        <w:t>, части</w:t>
      </w:r>
      <w:r>
        <w:rPr>
          <w:color w:val="000000"/>
          <w:sz w:val="28"/>
          <w:szCs w:val="28"/>
        </w:rPr>
        <w:t xml:space="preserve">. Ввиду незначительного объема курсовой работы </w:t>
      </w:r>
      <w:r w:rsidR="00595203">
        <w:rPr>
          <w:color w:val="000000"/>
          <w:sz w:val="28"/>
          <w:szCs w:val="28"/>
        </w:rPr>
        <w:t>входящий в н</w:t>
      </w:r>
      <w:r>
        <w:rPr>
          <w:color w:val="000000"/>
          <w:sz w:val="28"/>
          <w:szCs w:val="28"/>
        </w:rPr>
        <w:t xml:space="preserve">ее </w:t>
      </w:r>
      <w:r w:rsidR="00595203">
        <w:rPr>
          <w:color w:val="000000"/>
          <w:sz w:val="28"/>
          <w:szCs w:val="28"/>
        </w:rPr>
        <w:t xml:space="preserve"> материал </w:t>
      </w:r>
      <w:r>
        <w:rPr>
          <w:color w:val="000000"/>
          <w:sz w:val="28"/>
          <w:szCs w:val="28"/>
        </w:rPr>
        <w:t>целесообразно</w:t>
      </w:r>
      <w:r w:rsidR="00595203">
        <w:rPr>
          <w:color w:val="000000"/>
          <w:sz w:val="28"/>
          <w:szCs w:val="28"/>
        </w:rPr>
        <w:t xml:space="preserve"> поделить только на параграфы либо на главы и параграфы.</w:t>
      </w:r>
    </w:p>
    <w:p w:rsidR="008725C8" w:rsidRDefault="00595203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Студентам необходимо знать, что главы по объему шире и должны иметь обязательное деление на два и более параграфа (т.е. не могут состоять из одного параграфа). </w:t>
      </w:r>
      <w:r w:rsidR="008725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Кроме того, каждый параграф должен раскрывать соответствующий вопрос, вынесенный в качестве заголовка, достаточно полно, следовательно, быть объемом не менее двух страниц.</w:t>
      </w:r>
      <w:r w:rsidR="00CE572E">
        <w:rPr>
          <w:color w:val="000000"/>
          <w:sz w:val="28"/>
          <w:szCs w:val="28"/>
        </w:rPr>
        <w:t xml:space="preserve"> Тема работы по содержанию шире тем (заголовков) ее структурных элементов и, следовательно, не может совпадать с названием главы и (или) параграфа. Название параграфа соответственно не может совпадать с названием главы и т.д. Кроме того, студент не должен допускать логических ошибок при структурировании материала и выбирать единый критерий для выделения параграфов в рамках одной главы. </w:t>
      </w:r>
    </w:p>
    <w:p w:rsidR="00CE572E" w:rsidRDefault="00595203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составлении плана </w:t>
      </w:r>
      <w:r w:rsidR="00CE572E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 xml:space="preserve">нужно исходить из того, </w:t>
      </w:r>
      <w:r w:rsidR="00CE572E">
        <w:rPr>
          <w:color w:val="000000"/>
          <w:sz w:val="28"/>
          <w:szCs w:val="28"/>
        </w:rPr>
        <w:t xml:space="preserve">что ее структурные элементы (главы, параграфы) по содержанию в совокупности </w:t>
      </w:r>
      <w:r w:rsidR="00982623">
        <w:rPr>
          <w:color w:val="000000"/>
          <w:sz w:val="28"/>
          <w:szCs w:val="28"/>
        </w:rPr>
        <w:t xml:space="preserve">должны </w:t>
      </w:r>
      <w:r w:rsidR="00CE572E">
        <w:rPr>
          <w:color w:val="000000"/>
          <w:sz w:val="28"/>
          <w:szCs w:val="28"/>
        </w:rPr>
        <w:t>носить</w:t>
      </w:r>
      <w:r w:rsidR="00982623">
        <w:rPr>
          <w:color w:val="000000"/>
          <w:sz w:val="28"/>
          <w:szCs w:val="28"/>
        </w:rPr>
        <w:t xml:space="preserve"> исчерпывающи</w:t>
      </w:r>
      <w:r w:rsidR="00CE572E">
        <w:rPr>
          <w:color w:val="000000"/>
          <w:sz w:val="28"/>
          <w:szCs w:val="28"/>
        </w:rPr>
        <w:t>й (или достаточный) для раскрытия темы характер</w:t>
      </w:r>
      <w:r w:rsidR="00982623">
        <w:rPr>
          <w:color w:val="000000"/>
          <w:sz w:val="28"/>
          <w:szCs w:val="28"/>
        </w:rPr>
        <w:t xml:space="preserve"> и </w:t>
      </w:r>
      <w:r w:rsidR="00CE572E">
        <w:rPr>
          <w:color w:val="000000"/>
          <w:sz w:val="28"/>
          <w:szCs w:val="28"/>
        </w:rPr>
        <w:t xml:space="preserve">в идеале </w:t>
      </w:r>
      <w:r>
        <w:rPr>
          <w:color w:val="000000"/>
          <w:sz w:val="28"/>
          <w:szCs w:val="28"/>
        </w:rPr>
        <w:t xml:space="preserve">позволяют получить полное и цельное представление об исследуемой проблеме. </w:t>
      </w:r>
      <w:r w:rsidR="00CE572E">
        <w:rPr>
          <w:color w:val="000000"/>
          <w:sz w:val="28"/>
          <w:szCs w:val="28"/>
        </w:rPr>
        <w:t xml:space="preserve">Таким образом, ошибкой будет как включение в план работы вопросов, выходящих за пределы выбранной темы, так и не включение </w:t>
      </w:r>
      <w:r w:rsidR="00851012">
        <w:rPr>
          <w:color w:val="000000"/>
          <w:sz w:val="28"/>
          <w:szCs w:val="28"/>
        </w:rPr>
        <w:t xml:space="preserve">в него </w:t>
      </w:r>
      <w:r w:rsidR="00CE572E">
        <w:rPr>
          <w:color w:val="000000"/>
          <w:sz w:val="28"/>
          <w:szCs w:val="28"/>
        </w:rPr>
        <w:t xml:space="preserve">вопросов, </w:t>
      </w:r>
      <w:r w:rsidR="004B5D55">
        <w:rPr>
          <w:color w:val="000000"/>
          <w:sz w:val="28"/>
          <w:szCs w:val="28"/>
        </w:rPr>
        <w:t xml:space="preserve">которые призваны </w:t>
      </w:r>
      <w:r w:rsidR="00851012">
        <w:rPr>
          <w:color w:val="000000"/>
          <w:sz w:val="28"/>
          <w:szCs w:val="28"/>
        </w:rPr>
        <w:t>раскрыть</w:t>
      </w:r>
      <w:r w:rsidR="00CE572E">
        <w:rPr>
          <w:color w:val="000000"/>
          <w:sz w:val="28"/>
          <w:szCs w:val="28"/>
        </w:rPr>
        <w:t xml:space="preserve"> основные аспекты исследуемой проблемы. </w:t>
      </w:r>
    </w:p>
    <w:p w:rsidR="00982623" w:rsidRDefault="00982623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Правильное составление плана работы во многом зависит от глубины изучения студентом выбранной темы исследования и логики мышления. Тем не менее, ввиду сложности данного этапа работы представляется целесообразным </w:t>
      </w:r>
      <w:r w:rsidR="004B5D55">
        <w:rPr>
          <w:color w:val="000000"/>
          <w:sz w:val="28"/>
          <w:szCs w:val="28"/>
        </w:rPr>
        <w:t xml:space="preserve">при составлении плана работы </w:t>
      </w:r>
      <w:r>
        <w:rPr>
          <w:color w:val="000000"/>
          <w:sz w:val="28"/>
          <w:szCs w:val="28"/>
        </w:rPr>
        <w:t>прибегать к помощи научного руководителя, особенно студентам первого</w:t>
      </w:r>
      <w:r w:rsidR="00851012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обучения, ввиду отсутствия у них навыков проведения научных исследований.</w:t>
      </w:r>
    </w:p>
    <w:p w:rsidR="00851012" w:rsidRDefault="00851012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A22AA1" w:rsidRPr="006316FB" w:rsidRDefault="00A22AA1" w:rsidP="00B02CC5">
      <w:pPr>
        <w:pStyle w:val="a3"/>
        <w:numPr>
          <w:ilvl w:val="0"/>
          <w:numId w:val="5"/>
        </w:numPr>
        <w:tabs>
          <w:tab w:val="left" w:pos="0"/>
        </w:tabs>
        <w:jc w:val="both"/>
        <w:rPr>
          <w:b/>
          <w:color w:val="000000"/>
          <w:sz w:val="28"/>
          <w:szCs w:val="28"/>
        </w:rPr>
      </w:pPr>
      <w:r w:rsidRPr="006316FB">
        <w:rPr>
          <w:b/>
          <w:color w:val="000000"/>
          <w:sz w:val="28"/>
          <w:szCs w:val="28"/>
        </w:rPr>
        <w:t>Сбор материала</w:t>
      </w:r>
    </w:p>
    <w:p w:rsidR="00A22AA1" w:rsidRDefault="00A22AA1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подготовке к написанию курсовой работы студент должен просмотреть как можно больше доступных источников, связанных с темой курсовой работы. </w:t>
      </w:r>
      <w:r w:rsidR="00770BFB">
        <w:rPr>
          <w:color w:val="000000"/>
          <w:sz w:val="28"/>
          <w:szCs w:val="28"/>
        </w:rPr>
        <w:t>Во-первых, это позволит получить представление об исследованности выбранной проблемы в науке в целом, понять какие аспекты темы наиболее полно изучены, какие являются дискуссионными</w:t>
      </w:r>
      <w:r w:rsidR="00D70DDD">
        <w:rPr>
          <w:color w:val="000000"/>
          <w:sz w:val="28"/>
          <w:szCs w:val="28"/>
        </w:rPr>
        <w:t xml:space="preserve"> и (или) неисследованными</w:t>
      </w:r>
      <w:r w:rsidR="00770BFB">
        <w:rPr>
          <w:color w:val="000000"/>
          <w:sz w:val="28"/>
          <w:szCs w:val="28"/>
        </w:rPr>
        <w:t xml:space="preserve"> и  требуют дальнейшего изучения. Во-вторых, часть </w:t>
      </w:r>
      <w:r w:rsidR="00D70DDD">
        <w:rPr>
          <w:color w:val="000000"/>
          <w:sz w:val="28"/>
          <w:szCs w:val="28"/>
        </w:rPr>
        <w:t xml:space="preserve">просмотренных студентом </w:t>
      </w:r>
      <w:r w:rsidR="00770BFB">
        <w:rPr>
          <w:color w:val="000000"/>
          <w:sz w:val="28"/>
          <w:szCs w:val="28"/>
        </w:rPr>
        <w:t>источников будет непосредственно использована при написании курсовой работы</w:t>
      </w:r>
      <w:r w:rsidR="007E4A8E">
        <w:rPr>
          <w:color w:val="000000"/>
          <w:sz w:val="28"/>
          <w:szCs w:val="28"/>
        </w:rPr>
        <w:t>, в т.ч. путем прямого или косвенного цитирования</w:t>
      </w:r>
      <w:r w:rsidR="00770BFB">
        <w:rPr>
          <w:color w:val="000000"/>
          <w:sz w:val="28"/>
          <w:szCs w:val="28"/>
        </w:rPr>
        <w:t>.</w:t>
      </w:r>
    </w:p>
    <w:p w:rsidR="00770BFB" w:rsidRDefault="00D70DDD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</w:t>
      </w:r>
      <w:r w:rsidR="00770BFB">
        <w:rPr>
          <w:color w:val="000000"/>
          <w:sz w:val="28"/>
          <w:szCs w:val="28"/>
        </w:rPr>
        <w:t xml:space="preserve"> сборе материала следует прибегать к библиотечным ресурсам, используя систематический </w:t>
      </w:r>
      <w:r w:rsidR="006F04B1">
        <w:rPr>
          <w:color w:val="000000"/>
          <w:sz w:val="28"/>
          <w:szCs w:val="28"/>
        </w:rPr>
        <w:t xml:space="preserve">и алфавитный </w:t>
      </w:r>
      <w:r w:rsidR="00770BFB">
        <w:rPr>
          <w:color w:val="000000"/>
          <w:sz w:val="28"/>
          <w:szCs w:val="28"/>
        </w:rPr>
        <w:t>каталоги. В систематическом каталоге карточки располагаются по отраслям знаний, а в пределах одной отрасли – по отдельным темам. Названия печатных произведений по юридическим наукам помещены в разделе 34 систематического каталога «Государство и право».</w:t>
      </w:r>
      <w:r w:rsidR="006F04B1">
        <w:rPr>
          <w:color w:val="000000"/>
          <w:sz w:val="28"/>
          <w:szCs w:val="28"/>
        </w:rPr>
        <w:t xml:space="preserve"> В алфавитном каталоге </w:t>
      </w:r>
      <w:r w:rsidR="007E4A8E">
        <w:rPr>
          <w:color w:val="000000"/>
          <w:sz w:val="28"/>
          <w:szCs w:val="28"/>
        </w:rPr>
        <w:t xml:space="preserve">источник </w:t>
      </w:r>
      <w:r w:rsidR="006F04B1">
        <w:rPr>
          <w:color w:val="000000"/>
          <w:sz w:val="28"/>
          <w:szCs w:val="28"/>
        </w:rPr>
        <w:t>следует искать по фамилии автора или по первой букве, с которой начинается заглавие книги, если авторов несколько, и фамилия ни одного из них не обозначена на титуле. Данные об авторах можно взять из списков литературы к курсу</w:t>
      </w:r>
      <w:r w:rsidR="00851012">
        <w:rPr>
          <w:color w:val="000000"/>
          <w:sz w:val="28"/>
          <w:szCs w:val="28"/>
        </w:rPr>
        <w:t xml:space="preserve"> теории государства и права</w:t>
      </w:r>
      <w:r w:rsidR="006F04B1">
        <w:rPr>
          <w:color w:val="000000"/>
          <w:sz w:val="28"/>
          <w:szCs w:val="28"/>
        </w:rPr>
        <w:t>, которые содержатся в сборник</w:t>
      </w:r>
      <w:r w:rsidR="00851012">
        <w:rPr>
          <w:color w:val="000000"/>
          <w:sz w:val="28"/>
          <w:szCs w:val="28"/>
        </w:rPr>
        <w:t>е</w:t>
      </w:r>
      <w:r w:rsidR="006F04B1">
        <w:rPr>
          <w:color w:val="000000"/>
          <w:sz w:val="28"/>
          <w:szCs w:val="28"/>
        </w:rPr>
        <w:t xml:space="preserve"> методических материалов; а также в учебниках и иных имеющихся </w:t>
      </w:r>
      <w:r w:rsidR="00851012">
        <w:rPr>
          <w:color w:val="000000"/>
          <w:sz w:val="28"/>
          <w:szCs w:val="28"/>
        </w:rPr>
        <w:t>в распоряжении студента</w:t>
      </w:r>
      <w:r w:rsidR="004B5D55">
        <w:rPr>
          <w:color w:val="000000"/>
          <w:sz w:val="28"/>
          <w:szCs w:val="28"/>
        </w:rPr>
        <w:t xml:space="preserve"> источниках</w:t>
      </w:r>
      <w:r w:rsidR="006F04B1">
        <w:rPr>
          <w:color w:val="000000"/>
          <w:sz w:val="28"/>
          <w:szCs w:val="28"/>
        </w:rPr>
        <w:t>, в т.ч. в сносках, в списках использованной литературы и т.п.</w:t>
      </w:r>
    </w:p>
    <w:p w:rsidR="006F04B1" w:rsidRDefault="006F04B1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Следует использовать также поиск и электронные библиотеки в сети Интернет.</w:t>
      </w:r>
    </w:p>
    <w:p w:rsidR="006F04B1" w:rsidRDefault="006F04B1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подготовки курсовой работы требуется изучить и использовать научные достижения в исследуемой области</w:t>
      </w:r>
      <w:r w:rsidR="00D70DDD">
        <w:rPr>
          <w:color w:val="000000"/>
          <w:sz w:val="28"/>
          <w:szCs w:val="28"/>
        </w:rPr>
        <w:t xml:space="preserve"> (включая последние)</w:t>
      </w:r>
      <w:r>
        <w:rPr>
          <w:color w:val="000000"/>
          <w:sz w:val="28"/>
          <w:szCs w:val="28"/>
        </w:rPr>
        <w:t xml:space="preserve">, поэтому научные журналы в качестве источников обязательны. Кроме того, они, как правило, в отличие от монографий и диссертационных исследований представлены в </w:t>
      </w:r>
      <w:r w:rsidR="00851012">
        <w:rPr>
          <w:color w:val="000000"/>
          <w:sz w:val="28"/>
          <w:szCs w:val="28"/>
        </w:rPr>
        <w:t xml:space="preserve">преобладающем числе </w:t>
      </w:r>
      <w:r>
        <w:rPr>
          <w:color w:val="000000"/>
          <w:sz w:val="28"/>
          <w:szCs w:val="28"/>
        </w:rPr>
        <w:t xml:space="preserve">библиотек. </w:t>
      </w:r>
      <w:r w:rsidR="00851012">
        <w:rPr>
          <w:color w:val="000000"/>
          <w:sz w:val="28"/>
          <w:szCs w:val="28"/>
        </w:rPr>
        <w:t>Вопросы теории государства и права исследуются в научных публикациях таких изданий, как:</w:t>
      </w:r>
      <w:r>
        <w:rPr>
          <w:color w:val="000000"/>
          <w:sz w:val="28"/>
          <w:szCs w:val="28"/>
        </w:rPr>
        <w:t xml:space="preserve"> </w:t>
      </w:r>
      <w:r w:rsidR="00ED338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Государство и право</w:t>
      </w:r>
      <w:r w:rsidR="00ED338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ED338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Правоведение</w:t>
      </w:r>
      <w:r w:rsidR="00ED338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EB5FE9">
        <w:rPr>
          <w:color w:val="000000"/>
          <w:sz w:val="28"/>
          <w:szCs w:val="28"/>
        </w:rPr>
        <w:t xml:space="preserve">«Журнал российского права», «Современное право», «Российская Федерация», «Право и власть», «Право и экономика», </w:t>
      </w:r>
      <w:r w:rsidR="00ED338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Российская юстиция</w:t>
      </w:r>
      <w:r w:rsidR="00ED338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ED3384">
        <w:rPr>
          <w:color w:val="000000"/>
          <w:sz w:val="28"/>
          <w:szCs w:val="28"/>
        </w:rPr>
        <w:t>«Законность», «Закон»</w:t>
      </w:r>
      <w:r w:rsidR="00EB5FE9">
        <w:rPr>
          <w:color w:val="000000"/>
          <w:sz w:val="28"/>
          <w:szCs w:val="28"/>
        </w:rPr>
        <w:t xml:space="preserve"> и др. Полезн</w:t>
      </w:r>
      <w:r w:rsidR="00D70DDD">
        <w:rPr>
          <w:color w:val="000000"/>
          <w:sz w:val="28"/>
          <w:szCs w:val="28"/>
        </w:rPr>
        <w:t>ую информацию</w:t>
      </w:r>
      <w:r w:rsidR="00EB5FE9">
        <w:rPr>
          <w:color w:val="000000"/>
          <w:sz w:val="28"/>
          <w:szCs w:val="28"/>
        </w:rPr>
        <w:t xml:space="preserve"> мо</w:t>
      </w:r>
      <w:r w:rsidR="00D70DDD">
        <w:rPr>
          <w:color w:val="000000"/>
          <w:sz w:val="28"/>
          <w:szCs w:val="28"/>
        </w:rPr>
        <w:t>жно получить</w:t>
      </w:r>
      <w:r w:rsidR="00EB5FE9">
        <w:rPr>
          <w:color w:val="000000"/>
          <w:sz w:val="28"/>
          <w:szCs w:val="28"/>
        </w:rPr>
        <w:t xml:space="preserve"> также и</w:t>
      </w:r>
      <w:r w:rsidR="00ED3384">
        <w:rPr>
          <w:color w:val="000000"/>
          <w:sz w:val="28"/>
          <w:szCs w:val="28"/>
        </w:rPr>
        <w:t xml:space="preserve"> </w:t>
      </w:r>
      <w:r w:rsidR="00D70DDD">
        <w:rPr>
          <w:color w:val="000000"/>
          <w:sz w:val="28"/>
          <w:szCs w:val="28"/>
        </w:rPr>
        <w:t>из отраслевых</w:t>
      </w:r>
      <w:r w:rsidR="00ED3384">
        <w:rPr>
          <w:color w:val="000000"/>
          <w:sz w:val="28"/>
          <w:szCs w:val="28"/>
        </w:rPr>
        <w:t xml:space="preserve"> юриди</w:t>
      </w:r>
      <w:r w:rsidR="00D70DDD">
        <w:rPr>
          <w:color w:val="000000"/>
          <w:sz w:val="28"/>
          <w:szCs w:val="28"/>
        </w:rPr>
        <w:t>ческих</w:t>
      </w:r>
      <w:r w:rsidR="00ED3384">
        <w:rPr>
          <w:color w:val="000000"/>
          <w:sz w:val="28"/>
          <w:szCs w:val="28"/>
        </w:rPr>
        <w:t xml:space="preserve"> журнал</w:t>
      </w:r>
      <w:r w:rsidR="00D70DDD">
        <w:rPr>
          <w:color w:val="000000"/>
          <w:sz w:val="28"/>
          <w:szCs w:val="28"/>
        </w:rPr>
        <w:t>ов</w:t>
      </w:r>
      <w:r w:rsidR="00ED3384">
        <w:rPr>
          <w:color w:val="000000"/>
          <w:sz w:val="28"/>
          <w:szCs w:val="28"/>
        </w:rPr>
        <w:t xml:space="preserve">. </w:t>
      </w:r>
      <w:r w:rsidR="00D70DDD">
        <w:rPr>
          <w:color w:val="000000"/>
          <w:sz w:val="28"/>
          <w:szCs w:val="28"/>
        </w:rPr>
        <w:t>Работая с периодическими изданиями, с</w:t>
      </w:r>
      <w:r w:rsidR="00ED3384">
        <w:rPr>
          <w:color w:val="000000"/>
          <w:sz w:val="28"/>
          <w:szCs w:val="28"/>
        </w:rPr>
        <w:t>тудент должен знать, что в последнем (реже в первом) номере соответствующего журнала текущего года помещается указатель опубликованных в данном журнале за год работ, что значительно облегчает поиск необходимых источников.</w:t>
      </w:r>
    </w:p>
    <w:p w:rsidR="00FF3653" w:rsidRDefault="009D3FBB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Эмпирический материал студентам юридического вуза следует искать в </w:t>
      </w:r>
      <w:r w:rsidR="00FF365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Бюллетене Верховного Суда РФ</w:t>
      </w:r>
      <w:r w:rsidR="00FF36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FF365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Вестнике Высшего арбитражного суда РФ</w:t>
      </w:r>
      <w:r w:rsidR="00FF3653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FF3653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архивах</w:t>
      </w:r>
      <w:r w:rsidR="00FF3653">
        <w:rPr>
          <w:color w:val="000000"/>
          <w:sz w:val="28"/>
          <w:szCs w:val="28"/>
        </w:rPr>
        <w:t xml:space="preserve"> и на официальных сайтах</w:t>
      </w:r>
      <w:r>
        <w:rPr>
          <w:color w:val="000000"/>
          <w:sz w:val="28"/>
          <w:szCs w:val="28"/>
        </w:rPr>
        <w:t xml:space="preserve"> </w:t>
      </w:r>
      <w:r w:rsidR="00FF3653">
        <w:rPr>
          <w:color w:val="000000"/>
          <w:sz w:val="28"/>
          <w:szCs w:val="28"/>
        </w:rPr>
        <w:t xml:space="preserve"> судов общей юрисдикции и </w:t>
      </w:r>
      <w:r>
        <w:rPr>
          <w:color w:val="000000"/>
          <w:sz w:val="28"/>
          <w:szCs w:val="28"/>
        </w:rPr>
        <w:t>арбитражн</w:t>
      </w:r>
      <w:r w:rsidR="00FF3653">
        <w:rPr>
          <w:color w:val="000000"/>
          <w:sz w:val="28"/>
          <w:szCs w:val="28"/>
        </w:rPr>
        <w:t>ых</w:t>
      </w:r>
      <w:r>
        <w:rPr>
          <w:color w:val="000000"/>
          <w:sz w:val="28"/>
          <w:szCs w:val="28"/>
        </w:rPr>
        <w:t xml:space="preserve"> суд</w:t>
      </w:r>
      <w:r w:rsidR="00FF3653">
        <w:rPr>
          <w:color w:val="000000"/>
          <w:sz w:val="28"/>
          <w:szCs w:val="28"/>
        </w:rPr>
        <w:t>ов различных уровней</w:t>
      </w:r>
      <w:r>
        <w:rPr>
          <w:color w:val="000000"/>
          <w:sz w:val="28"/>
          <w:szCs w:val="28"/>
        </w:rPr>
        <w:t>, органов внутренних дел,  юстиции, прокуратуры</w:t>
      </w:r>
      <w:r w:rsidR="00FF3653">
        <w:rPr>
          <w:color w:val="000000"/>
          <w:sz w:val="28"/>
          <w:szCs w:val="28"/>
        </w:rPr>
        <w:t xml:space="preserve"> и др.</w:t>
      </w:r>
    </w:p>
    <w:p w:rsidR="00FF3653" w:rsidRDefault="00FF3653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Нормативно-правовые акты</w:t>
      </w:r>
      <w:r w:rsidR="007E4A8E">
        <w:rPr>
          <w:color w:val="000000"/>
          <w:sz w:val="28"/>
          <w:szCs w:val="28"/>
        </w:rPr>
        <w:t xml:space="preserve"> (НПА)</w:t>
      </w:r>
      <w:r>
        <w:rPr>
          <w:color w:val="000000"/>
          <w:sz w:val="28"/>
          <w:szCs w:val="28"/>
        </w:rPr>
        <w:t xml:space="preserve"> по исследуемой проблеме также подлежат обязательному изучению и использованию. Источником опубликования НПА является Российская газета и Собрание законодательства РФ. Другим более удобным вариантом работы с НПА являются справочные правовые системы</w:t>
      </w:r>
      <w:r w:rsidR="008258C2">
        <w:rPr>
          <w:color w:val="000000"/>
          <w:sz w:val="28"/>
          <w:szCs w:val="28"/>
        </w:rPr>
        <w:t xml:space="preserve"> (СПС)</w:t>
      </w:r>
      <w:r>
        <w:rPr>
          <w:color w:val="000000"/>
          <w:sz w:val="28"/>
          <w:szCs w:val="28"/>
        </w:rPr>
        <w:t xml:space="preserve">, такие как «Гарант», «Консультант Плюс» и др. Их преимущество заключается в наличии различных вариантов поиска: тематического, по ситуации, по реквизитам и т.п. Кроме того, используя СПС, студент </w:t>
      </w:r>
      <w:r w:rsidR="005751E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владе</w:t>
      </w:r>
      <w:r w:rsidR="008258C2">
        <w:rPr>
          <w:color w:val="000000"/>
          <w:sz w:val="28"/>
          <w:szCs w:val="28"/>
        </w:rPr>
        <w:t>ва</w:t>
      </w:r>
      <w:r>
        <w:rPr>
          <w:color w:val="000000"/>
          <w:sz w:val="28"/>
          <w:szCs w:val="28"/>
        </w:rPr>
        <w:t>ет информацией о</w:t>
      </w:r>
      <w:r w:rsidR="004B5D55">
        <w:rPr>
          <w:color w:val="000000"/>
          <w:sz w:val="28"/>
          <w:szCs w:val="28"/>
        </w:rPr>
        <w:t>бо</w:t>
      </w:r>
      <w:r>
        <w:rPr>
          <w:color w:val="000000"/>
          <w:sz w:val="28"/>
          <w:szCs w:val="28"/>
        </w:rPr>
        <w:t xml:space="preserve"> всех редакциях, изменениях и дополнениях, которые претерпевал тот или иной закон или подзаконный акт</w:t>
      </w:r>
      <w:r w:rsidR="00AA7C97">
        <w:rPr>
          <w:color w:val="000000"/>
          <w:sz w:val="28"/>
          <w:szCs w:val="28"/>
        </w:rPr>
        <w:t>, источниках опубликования и др. (рубрика</w:t>
      </w:r>
      <w:r w:rsidR="008258C2">
        <w:rPr>
          <w:color w:val="000000"/>
          <w:sz w:val="28"/>
          <w:szCs w:val="28"/>
        </w:rPr>
        <w:t xml:space="preserve"> СПС</w:t>
      </w:r>
      <w:r w:rsidR="00AA7C97">
        <w:rPr>
          <w:color w:val="000000"/>
          <w:sz w:val="28"/>
          <w:szCs w:val="28"/>
        </w:rPr>
        <w:t xml:space="preserve"> «справка о документе»)</w:t>
      </w:r>
      <w:r>
        <w:rPr>
          <w:color w:val="000000"/>
          <w:sz w:val="28"/>
          <w:szCs w:val="28"/>
        </w:rPr>
        <w:t>.</w:t>
      </w:r>
    </w:p>
    <w:p w:rsidR="00FF3653" w:rsidRDefault="00FF3653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Целесообразно использовать в работе энциклопедические, философские и иные словари, в частности, для раскрытия в ходе курсового исследования общетеоретических и иных понятий.</w:t>
      </w:r>
    </w:p>
    <w:p w:rsidR="00FF3653" w:rsidRDefault="00FF3653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при сборе материала студент должен подобрать соответствующее количество источников для исследования, которое может быть представлено: учебными пособиями, монографиями, научными статьями, нормативно-правовыми актами, материалами судебной практики, а также словарями и энциклопедиями</w:t>
      </w:r>
      <w:r w:rsidR="005751E4">
        <w:rPr>
          <w:color w:val="000000"/>
          <w:sz w:val="28"/>
          <w:szCs w:val="28"/>
        </w:rPr>
        <w:t xml:space="preserve"> и др</w:t>
      </w:r>
      <w:r>
        <w:rPr>
          <w:color w:val="000000"/>
          <w:sz w:val="28"/>
          <w:szCs w:val="28"/>
        </w:rPr>
        <w:t>.</w:t>
      </w:r>
      <w:r w:rsidR="005751E4">
        <w:rPr>
          <w:color w:val="000000"/>
          <w:sz w:val="28"/>
          <w:szCs w:val="28"/>
        </w:rPr>
        <w:t xml:space="preserve"> Требуемое количество источников для курсовой работы – 20 и более, желательно, чтобы учебные пособия не превышали в общем количестве 1\5 всех источников. При составлении библиографического списка студент может использовать простое правило: количество источников в научной работе (курсовая, выпускная квалификационная работы, кандидатская диссертация и т.д.) приблизительно равняется количеству ее страниц. </w:t>
      </w:r>
    </w:p>
    <w:p w:rsidR="005751E4" w:rsidRDefault="005751E4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изучению научных источников следует подходить серьезно: уяснить содержание, проанализировать позицию автора, дать соответствующую оценку. Целесообразно в ходе работы делать соответствующие выписки</w:t>
      </w:r>
      <w:r w:rsidR="00E13010">
        <w:rPr>
          <w:color w:val="000000"/>
          <w:sz w:val="28"/>
          <w:szCs w:val="28"/>
        </w:rPr>
        <w:t xml:space="preserve"> (заметки и цитаты)</w:t>
      </w:r>
      <w:r>
        <w:rPr>
          <w:color w:val="000000"/>
          <w:sz w:val="28"/>
          <w:szCs w:val="28"/>
        </w:rPr>
        <w:t xml:space="preserve"> из текста с указанием источника, его исходных данных, общего количества страниц, чтобы в последующем при оформлении библиографического списка избежать повторного поиска использованного библиотечного ресурса.</w:t>
      </w:r>
    </w:p>
    <w:p w:rsidR="008258C2" w:rsidRDefault="008258C2" w:rsidP="00B02CC5">
      <w:pPr>
        <w:pStyle w:val="a3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E13010" w:rsidRPr="00D77C84" w:rsidRDefault="00E13010" w:rsidP="00B02CC5">
      <w:pPr>
        <w:pStyle w:val="a3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 w:rsidRPr="00D77C84">
        <w:rPr>
          <w:b/>
          <w:color w:val="000000"/>
          <w:sz w:val="28"/>
          <w:szCs w:val="28"/>
        </w:rPr>
        <w:t>4. И</w:t>
      </w:r>
      <w:r w:rsidRPr="00D77C84">
        <w:rPr>
          <w:b/>
          <w:sz w:val="28"/>
          <w:szCs w:val="28"/>
        </w:rPr>
        <w:t>зложение  текста работы</w:t>
      </w:r>
    </w:p>
    <w:p w:rsidR="004A2076" w:rsidRDefault="004A2076" w:rsidP="004A2076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Курсовая работа характеризуется определенным композиционным построением. В частности, она должна включать введение, основную часть, заключение, библиографический список и при необходимости приложения.</w:t>
      </w:r>
    </w:p>
    <w:p w:rsidR="00E13010" w:rsidRDefault="00CB2EAF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 w:rsidRPr="00CB2EAF">
        <w:rPr>
          <w:b/>
          <w:sz w:val="28"/>
          <w:szCs w:val="28"/>
        </w:rPr>
        <w:t xml:space="preserve">1) </w:t>
      </w:r>
      <w:r w:rsidR="00E13010" w:rsidRPr="00FA020D">
        <w:rPr>
          <w:b/>
          <w:sz w:val="28"/>
          <w:szCs w:val="28"/>
        </w:rPr>
        <w:t xml:space="preserve">Введение </w:t>
      </w:r>
      <w:r w:rsidR="00E13010">
        <w:rPr>
          <w:sz w:val="28"/>
          <w:szCs w:val="28"/>
        </w:rPr>
        <w:t>– очень важная часть работы, которая позволяет оценить правильность выбора темы, ее актуальность и значимость, цель, задачи и иные квалификационные критерии работы.</w:t>
      </w:r>
    </w:p>
    <w:p w:rsidR="00E13010" w:rsidRDefault="00E13010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 w:rsidRPr="00FA020D">
        <w:rPr>
          <w:b/>
          <w:i/>
          <w:sz w:val="28"/>
          <w:szCs w:val="28"/>
        </w:rPr>
        <w:t>Актуальность темы</w:t>
      </w:r>
      <w:r>
        <w:rPr>
          <w:sz w:val="28"/>
          <w:szCs w:val="28"/>
        </w:rPr>
        <w:t xml:space="preserve"> предполагает разъяснение ее важности для науки в целом и  причин, обусловивших необходимость исследования данной конкретной проблемы на современном этапе развития (в настоящий момент). Будет ошибочным полагать, что актуальность может быть объяснена только частным интересом автора работы к исследуемой тематике. </w:t>
      </w:r>
      <w:r w:rsidR="00DA66FC">
        <w:rPr>
          <w:sz w:val="28"/>
          <w:szCs w:val="28"/>
        </w:rPr>
        <w:t xml:space="preserve">Целесообразно при освещении актуальности показать значимость данного вопроса или проблемы для науки </w:t>
      </w:r>
      <w:r w:rsidR="0028437E">
        <w:rPr>
          <w:sz w:val="28"/>
          <w:szCs w:val="28"/>
        </w:rPr>
        <w:t xml:space="preserve">теории государства и права </w:t>
      </w:r>
      <w:r w:rsidR="00DA66FC">
        <w:rPr>
          <w:sz w:val="28"/>
          <w:szCs w:val="28"/>
        </w:rPr>
        <w:t>и</w:t>
      </w:r>
      <w:r w:rsidR="0028437E">
        <w:rPr>
          <w:sz w:val="28"/>
          <w:szCs w:val="28"/>
        </w:rPr>
        <w:t xml:space="preserve"> иных юридических наук. По отдельным темам курса уместно также показать их значимость</w:t>
      </w:r>
      <w:r w:rsidR="00DA66FC">
        <w:rPr>
          <w:sz w:val="28"/>
          <w:szCs w:val="28"/>
        </w:rPr>
        <w:t xml:space="preserve"> </w:t>
      </w:r>
      <w:r w:rsidR="0028437E">
        <w:rPr>
          <w:sz w:val="28"/>
          <w:szCs w:val="28"/>
        </w:rPr>
        <w:t xml:space="preserve">для </w:t>
      </w:r>
      <w:r w:rsidR="00DA66FC">
        <w:rPr>
          <w:sz w:val="28"/>
          <w:szCs w:val="28"/>
        </w:rPr>
        <w:t>пра</w:t>
      </w:r>
      <w:r w:rsidR="0028437E">
        <w:rPr>
          <w:sz w:val="28"/>
          <w:szCs w:val="28"/>
        </w:rPr>
        <w:t xml:space="preserve">ктической </w:t>
      </w:r>
      <w:r w:rsidR="00DA66FC">
        <w:rPr>
          <w:sz w:val="28"/>
          <w:szCs w:val="28"/>
        </w:rPr>
        <w:t>деятельности, состояние нормативно-правового регулирования по исследуемой тематике (с указанием на коллизии, пробелы в законодательстве, если таковые имеются</w:t>
      </w:r>
      <w:r w:rsidR="0028437E">
        <w:rPr>
          <w:sz w:val="28"/>
          <w:szCs w:val="28"/>
        </w:rPr>
        <w:t>)</w:t>
      </w:r>
      <w:r w:rsidR="00DA66FC">
        <w:rPr>
          <w:sz w:val="28"/>
          <w:szCs w:val="28"/>
        </w:rPr>
        <w:t>; характер сложившейся правоприменительной практики (ее единообразие или его отсутствие с указанием причин</w:t>
      </w:r>
      <w:r w:rsidR="0028437E">
        <w:rPr>
          <w:sz w:val="28"/>
          <w:szCs w:val="28"/>
        </w:rPr>
        <w:t>)</w:t>
      </w:r>
      <w:r w:rsidR="00DA66FC">
        <w:rPr>
          <w:sz w:val="28"/>
          <w:szCs w:val="28"/>
        </w:rPr>
        <w:t xml:space="preserve"> и т.п. Приведенные в ходе раскрытия актуальности работы причины позволят студент</w:t>
      </w:r>
      <w:r w:rsidR="009B2CD2">
        <w:rPr>
          <w:sz w:val="28"/>
          <w:szCs w:val="28"/>
        </w:rPr>
        <w:t>у</w:t>
      </w:r>
      <w:r w:rsidR="00DA66FC">
        <w:rPr>
          <w:sz w:val="28"/>
          <w:szCs w:val="28"/>
        </w:rPr>
        <w:t xml:space="preserve"> аргументировано объяснить выбор темы исследования. Объем изложения актуальности в курсовой работе – не более одной страницы (</w:t>
      </w:r>
      <w:r w:rsidR="004B5D55">
        <w:rPr>
          <w:sz w:val="28"/>
          <w:szCs w:val="28"/>
        </w:rPr>
        <w:t>при этом</w:t>
      </w:r>
      <w:r w:rsidR="00DA66FC">
        <w:rPr>
          <w:sz w:val="28"/>
          <w:szCs w:val="28"/>
        </w:rPr>
        <w:t xml:space="preserve"> одного-двух предложений будет не достаточно).</w:t>
      </w:r>
    </w:p>
    <w:p w:rsidR="00DA66FC" w:rsidRDefault="00DA66FC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 во введении проводится </w:t>
      </w:r>
      <w:r w:rsidRPr="00FA020D">
        <w:rPr>
          <w:b/>
          <w:i/>
          <w:sz w:val="28"/>
          <w:szCs w:val="28"/>
        </w:rPr>
        <w:t>обзор литературы</w:t>
      </w:r>
      <w:r w:rsidR="00083C84">
        <w:rPr>
          <w:sz w:val="28"/>
          <w:szCs w:val="28"/>
        </w:rPr>
        <w:t xml:space="preserve"> (1-2 абзаца)</w:t>
      </w:r>
      <w:r>
        <w:rPr>
          <w:sz w:val="28"/>
          <w:szCs w:val="28"/>
        </w:rPr>
        <w:t xml:space="preserve"> по исследуемой проблематике (иначе: «</w:t>
      </w:r>
      <w:r w:rsidRPr="00FA020D">
        <w:rPr>
          <w:b/>
          <w:i/>
          <w:sz w:val="28"/>
          <w:szCs w:val="28"/>
        </w:rPr>
        <w:t>исследованность проблемы в науке</w:t>
      </w:r>
      <w:r>
        <w:rPr>
          <w:sz w:val="28"/>
          <w:szCs w:val="28"/>
        </w:rPr>
        <w:t xml:space="preserve">»). В этой части введения студент </w:t>
      </w:r>
      <w:r w:rsidR="00083C84">
        <w:rPr>
          <w:sz w:val="28"/>
          <w:szCs w:val="28"/>
        </w:rPr>
        <w:t>приводит</w:t>
      </w:r>
      <w:r>
        <w:rPr>
          <w:sz w:val="28"/>
          <w:szCs w:val="28"/>
        </w:rPr>
        <w:t xml:space="preserve"> всех известных ему ученых, внесших вклад в изучение выбранной </w:t>
      </w:r>
      <w:r w:rsidR="00083C84">
        <w:rPr>
          <w:sz w:val="28"/>
          <w:szCs w:val="28"/>
        </w:rPr>
        <w:t xml:space="preserve">для курсовой работы </w:t>
      </w:r>
      <w:r>
        <w:rPr>
          <w:sz w:val="28"/>
          <w:szCs w:val="28"/>
        </w:rPr>
        <w:t>темы. Это должно быть не простое перечисление</w:t>
      </w:r>
      <w:r w:rsidR="00083C84">
        <w:rPr>
          <w:sz w:val="28"/>
          <w:szCs w:val="28"/>
        </w:rPr>
        <w:t xml:space="preserve"> фамилий</w:t>
      </w:r>
      <w:r>
        <w:rPr>
          <w:sz w:val="28"/>
          <w:szCs w:val="28"/>
        </w:rPr>
        <w:t>, а систематизированные знания с указанием конкретных аспектов проблемы, рассматриваемых теми или иными учеными, выделение дискуссионных вопросов и сторон темы</w:t>
      </w:r>
      <w:r w:rsidR="00083C84">
        <w:rPr>
          <w:sz w:val="28"/>
          <w:szCs w:val="28"/>
        </w:rPr>
        <w:t>, недостаточно полно исследованных до настоящего времени</w:t>
      </w:r>
      <w:r w:rsidR="009B2CD2">
        <w:rPr>
          <w:sz w:val="28"/>
          <w:szCs w:val="28"/>
        </w:rPr>
        <w:t xml:space="preserve"> и т.п</w:t>
      </w:r>
      <w:r>
        <w:rPr>
          <w:sz w:val="28"/>
          <w:szCs w:val="28"/>
        </w:rPr>
        <w:t>.</w:t>
      </w:r>
      <w:r w:rsidR="00083C84">
        <w:rPr>
          <w:sz w:val="28"/>
          <w:szCs w:val="28"/>
        </w:rPr>
        <w:t xml:space="preserve"> Следует обратить внимание на то, что труды указанных в обзоре литературы ученых </w:t>
      </w:r>
      <w:r w:rsidR="00E430EA">
        <w:rPr>
          <w:sz w:val="28"/>
          <w:szCs w:val="28"/>
        </w:rPr>
        <w:t xml:space="preserve">призваны </w:t>
      </w:r>
      <w:r w:rsidR="009B2CD2">
        <w:rPr>
          <w:sz w:val="28"/>
          <w:szCs w:val="28"/>
        </w:rPr>
        <w:t>свидетельств</w:t>
      </w:r>
      <w:r w:rsidR="00E430EA">
        <w:rPr>
          <w:sz w:val="28"/>
          <w:szCs w:val="28"/>
        </w:rPr>
        <w:t>овать</w:t>
      </w:r>
      <w:r w:rsidR="009B2CD2">
        <w:rPr>
          <w:sz w:val="28"/>
          <w:szCs w:val="28"/>
        </w:rPr>
        <w:t xml:space="preserve"> о предварительном </w:t>
      </w:r>
      <w:r w:rsidR="00E430EA">
        <w:rPr>
          <w:sz w:val="28"/>
          <w:szCs w:val="28"/>
        </w:rPr>
        <w:t xml:space="preserve">глубоком </w:t>
      </w:r>
      <w:r w:rsidR="009B2CD2">
        <w:rPr>
          <w:sz w:val="28"/>
          <w:szCs w:val="28"/>
        </w:rPr>
        <w:t xml:space="preserve">изучении студентом темы курсовой работы, и не </w:t>
      </w:r>
      <w:r w:rsidR="00083C84">
        <w:rPr>
          <w:sz w:val="28"/>
          <w:szCs w:val="28"/>
        </w:rPr>
        <w:t xml:space="preserve">обязательно должны быть использованы </w:t>
      </w:r>
      <w:r w:rsidR="00E430EA">
        <w:rPr>
          <w:sz w:val="28"/>
          <w:szCs w:val="28"/>
        </w:rPr>
        <w:t xml:space="preserve">непосредственно </w:t>
      </w:r>
      <w:r w:rsidR="00083C84">
        <w:rPr>
          <w:sz w:val="28"/>
          <w:szCs w:val="28"/>
        </w:rPr>
        <w:t xml:space="preserve">в ходе </w:t>
      </w:r>
      <w:r w:rsidR="00E430EA">
        <w:rPr>
          <w:sz w:val="28"/>
          <w:szCs w:val="28"/>
        </w:rPr>
        <w:t>исследования</w:t>
      </w:r>
      <w:r w:rsidR="00083C84">
        <w:rPr>
          <w:sz w:val="28"/>
          <w:szCs w:val="28"/>
        </w:rPr>
        <w:t xml:space="preserve"> (основном тексте), и</w:t>
      </w:r>
      <w:r w:rsidR="00E430EA">
        <w:rPr>
          <w:sz w:val="28"/>
          <w:szCs w:val="28"/>
        </w:rPr>
        <w:t xml:space="preserve">, </w:t>
      </w:r>
      <w:r w:rsidR="00083C84">
        <w:rPr>
          <w:sz w:val="28"/>
          <w:szCs w:val="28"/>
        </w:rPr>
        <w:t>соответственно</w:t>
      </w:r>
      <w:r w:rsidR="00E430EA">
        <w:rPr>
          <w:sz w:val="28"/>
          <w:szCs w:val="28"/>
        </w:rPr>
        <w:t>,</w:t>
      </w:r>
      <w:r w:rsidR="00083C84">
        <w:rPr>
          <w:sz w:val="28"/>
          <w:szCs w:val="28"/>
        </w:rPr>
        <w:t xml:space="preserve"> могут не войти в библиографический список курсовой работы.</w:t>
      </w:r>
    </w:p>
    <w:p w:rsidR="00083C84" w:rsidRDefault="00083C84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введении должна быть сформулирована </w:t>
      </w:r>
      <w:r w:rsidRPr="00FA020D">
        <w:rPr>
          <w:b/>
          <w:i/>
          <w:sz w:val="28"/>
          <w:szCs w:val="28"/>
        </w:rPr>
        <w:t>цель</w:t>
      </w:r>
      <w:r>
        <w:rPr>
          <w:sz w:val="28"/>
          <w:szCs w:val="28"/>
        </w:rPr>
        <w:t xml:space="preserve"> и необходимые для ее достижения </w:t>
      </w:r>
      <w:r w:rsidRPr="00FA020D">
        <w:rPr>
          <w:b/>
          <w:i/>
          <w:sz w:val="28"/>
          <w:szCs w:val="28"/>
        </w:rPr>
        <w:t>задачи  исследования</w:t>
      </w:r>
      <w:r>
        <w:rPr>
          <w:sz w:val="28"/>
          <w:szCs w:val="28"/>
        </w:rPr>
        <w:t xml:space="preserve"> (1-2 абзаца). Задачи исследования, как правило, корреспондируют выбранному плану </w:t>
      </w:r>
      <w:r w:rsidR="00BF2CAA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и начинаются со слов: «изучить», «рассмотреть», «проанализировать», «исследовать», «выявить признаки», «описать», «провести сравнительн</w:t>
      </w:r>
      <w:r w:rsidR="00BF2CAA">
        <w:rPr>
          <w:sz w:val="28"/>
          <w:szCs w:val="28"/>
        </w:rPr>
        <w:t>ый анализ</w:t>
      </w:r>
      <w:r>
        <w:rPr>
          <w:sz w:val="28"/>
          <w:szCs w:val="28"/>
        </w:rPr>
        <w:t>», «установить», «сформулировать» и т.п.</w:t>
      </w:r>
    </w:p>
    <w:p w:rsidR="00EB7326" w:rsidRDefault="00BF2CAA" w:rsidP="00EB7326">
      <w:pPr>
        <w:widowControl w:val="0"/>
        <w:ind w:firstLine="567"/>
        <w:jc w:val="both"/>
        <w:rPr>
          <w:rFonts w:ascii="Times New Roman CYR" w:hAnsi="Times New Roman CYR"/>
          <w:sz w:val="28"/>
        </w:rPr>
      </w:pPr>
      <w:r>
        <w:rPr>
          <w:sz w:val="28"/>
          <w:szCs w:val="28"/>
        </w:rPr>
        <w:t xml:space="preserve">Во введении следует также сформулировать </w:t>
      </w:r>
      <w:r w:rsidRPr="00FA020D">
        <w:rPr>
          <w:b/>
          <w:i/>
          <w:sz w:val="28"/>
          <w:szCs w:val="28"/>
        </w:rPr>
        <w:t>объект</w:t>
      </w:r>
      <w:r>
        <w:rPr>
          <w:sz w:val="28"/>
          <w:szCs w:val="28"/>
        </w:rPr>
        <w:t xml:space="preserve"> и </w:t>
      </w:r>
      <w:r w:rsidRPr="00FA020D">
        <w:rPr>
          <w:b/>
          <w:i/>
          <w:sz w:val="28"/>
          <w:szCs w:val="28"/>
        </w:rPr>
        <w:t>предмет исследования</w:t>
      </w:r>
      <w:r>
        <w:rPr>
          <w:sz w:val="28"/>
          <w:szCs w:val="28"/>
        </w:rPr>
        <w:t xml:space="preserve">. Объект по объему шире и соответствует </w:t>
      </w:r>
      <w:r w:rsidR="007E6007">
        <w:rPr>
          <w:sz w:val="28"/>
          <w:szCs w:val="28"/>
        </w:rPr>
        <w:t xml:space="preserve">исследуемому </w:t>
      </w:r>
      <w:r>
        <w:rPr>
          <w:sz w:val="28"/>
          <w:szCs w:val="28"/>
        </w:rPr>
        <w:t>явлению, отношениям, ситуации в целом. Предмет – это конкретная часть (сторона) исследуемого явления. (Например: Тема работы –</w:t>
      </w:r>
      <w:r w:rsidR="008258C2">
        <w:rPr>
          <w:sz w:val="28"/>
          <w:szCs w:val="28"/>
        </w:rPr>
        <w:t xml:space="preserve"> </w:t>
      </w:r>
      <w:r w:rsidR="00EB7326">
        <w:rPr>
          <w:sz w:val="28"/>
          <w:szCs w:val="28"/>
        </w:rPr>
        <w:t>Правосистематизирующая практика субъектов Российской Федерации</w:t>
      </w:r>
      <w:r w:rsidR="00B32EB8">
        <w:rPr>
          <w:sz w:val="28"/>
          <w:szCs w:val="28"/>
        </w:rPr>
        <w:t xml:space="preserve">. </w:t>
      </w:r>
      <w:r w:rsidR="00EB7326">
        <w:rPr>
          <w:rFonts w:ascii="Times New Roman CYR" w:hAnsi="Times New Roman CYR"/>
          <w:b/>
          <w:sz w:val="28"/>
        </w:rPr>
        <w:t xml:space="preserve">Объект исследования - </w:t>
      </w:r>
      <w:r w:rsidR="00EB7326">
        <w:rPr>
          <w:rFonts w:ascii="Times New Roman CYR" w:hAnsi="Times New Roman CYR"/>
          <w:sz w:val="28"/>
        </w:rPr>
        <w:t xml:space="preserve">систематизация правовых актов как относительно самостоятельный тип юридической практики. </w:t>
      </w:r>
      <w:r w:rsidR="00EB7326">
        <w:rPr>
          <w:rFonts w:ascii="Times New Roman CYR" w:hAnsi="Times New Roman CYR"/>
          <w:b/>
          <w:sz w:val="28"/>
        </w:rPr>
        <w:t xml:space="preserve">Предмет исследования – </w:t>
      </w:r>
      <w:r w:rsidR="00EB7326">
        <w:rPr>
          <w:rFonts w:ascii="Times New Roman CYR" w:hAnsi="Times New Roman CYR"/>
          <w:sz w:val="28"/>
        </w:rPr>
        <w:t>особенности правосистематизирующей практики субъектов Российской Федерации.).</w:t>
      </w:r>
      <w:r w:rsidR="00EB7326">
        <w:rPr>
          <w:rFonts w:ascii="Times New Roman CYR" w:hAnsi="Times New Roman CYR"/>
          <w:b/>
          <w:sz w:val="28"/>
        </w:rPr>
        <w:t xml:space="preserve"> </w:t>
      </w:r>
    </w:p>
    <w:p w:rsidR="00FD1927" w:rsidRDefault="00FD1927" w:rsidP="00B02CC5">
      <w:pPr>
        <w:shd w:val="clear" w:color="auto" w:fill="FFFFFF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FD1927" w:rsidRDefault="00C8209E" w:rsidP="00B02CC5">
      <w:pPr>
        <w:shd w:val="clear" w:color="auto" w:fill="FFFFFF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Помимо указанных выше основных (обязательных) композиционных элементов</w:t>
      </w:r>
      <w:r w:rsidR="00FD1927">
        <w:rPr>
          <w:color w:val="000000"/>
          <w:sz w:val="28"/>
          <w:szCs w:val="28"/>
        </w:rPr>
        <w:t xml:space="preserve"> введения </w:t>
      </w:r>
      <w:r>
        <w:rPr>
          <w:color w:val="000000"/>
          <w:sz w:val="28"/>
          <w:szCs w:val="28"/>
        </w:rPr>
        <w:t xml:space="preserve">курсовой работы </w:t>
      </w:r>
      <w:r w:rsidR="007D79B0">
        <w:rPr>
          <w:color w:val="000000"/>
          <w:sz w:val="28"/>
          <w:szCs w:val="28"/>
        </w:rPr>
        <w:t xml:space="preserve">в него </w:t>
      </w:r>
      <w:r>
        <w:rPr>
          <w:color w:val="000000"/>
          <w:sz w:val="28"/>
          <w:szCs w:val="28"/>
        </w:rPr>
        <w:t xml:space="preserve">желательно включать и иные – факультативные </w:t>
      </w:r>
      <w:r w:rsidR="009F0ADA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>дополнительные</w:t>
      </w:r>
      <w:r w:rsidR="009F0ADA">
        <w:rPr>
          <w:color w:val="000000"/>
          <w:sz w:val="28"/>
          <w:szCs w:val="28"/>
        </w:rPr>
        <w:t xml:space="preserve"> </w:t>
      </w:r>
      <w:r w:rsidR="007D79B0">
        <w:rPr>
          <w:color w:val="000000"/>
          <w:sz w:val="28"/>
          <w:szCs w:val="28"/>
        </w:rPr>
        <w:t xml:space="preserve">разделы </w:t>
      </w:r>
      <w:r w:rsidR="009F0ADA">
        <w:rPr>
          <w:color w:val="000000"/>
          <w:sz w:val="28"/>
          <w:szCs w:val="28"/>
        </w:rPr>
        <w:t>(</w:t>
      </w:r>
      <w:r w:rsidR="007D79B0">
        <w:rPr>
          <w:color w:val="000000"/>
          <w:sz w:val="28"/>
          <w:szCs w:val="28"/>
        </w:rPr>
        <w:t xml:space="preserve">текстуально </w:t>
      </w:r>
      <w:r w:rsidR="009F0ADA">
        <w:rPr>
          <w:color w:val="000000"/>
          <w:sz w:val="28"/>
          <w:szCs w:val="28"/>
        </w:rPr>
        <w:t>ориентировочно по одному абзацу на каждый элемент)</w:t>
      </w:r>
      <w:r w:rsidR="007D79B0">
        <w:rPr>
          <w:color w:val="000000"/>
          <w:sz w:val="28"/>
          <w:szCs w:val="28"/>
        </w:rPr>
        <w:t>. К ним следует отнести:</w:t>
      </w:r>
      <w:r>
        <w:rPr>
          <w:color w:val="000000"/>
          <w:sz w:val="28"/>
          <w:szCs w:val="28"/>
        </w:rPr>
        <w:t xml:space="preserve"> методологи</w:t>
      </w:r>
      <w:r w:rsidR="00FD1927">
        <w:rPr>
          <w:color w:val="000000"/>
          <w:sz w:val="28"/>
          <w:szCs w:val="28"/>
        </w:rPr>
        <w:t>ческую основу</w:t>
      </w:r>
      <w:r>
        <w:rPr>
          <w:color w:val="000000"/>
          <w:sz w:val="28"/>
          <w:szCs w:val="28"/>
        </w:rPr>
        <w:t xml:space="preserve"> исследования, практическую и теоретическую значимость работы, ее теоретическую и эмпирическую базу исследования</w:t>
      </w:r>
      <w:r w:rsidR="00E430EA">
        <w:rPr>
          <w:color w:val="000000"/>
          <w:sz w:val="28"/>
          <w:szCs w:val="28"/>
        </w:rPr>
        <w:t>, а также</w:t>
      </w:r>
      <w:r w:rsidR="00FD1927">
        <w:rPr>
          <w:color w:val="000000"/>
          <w:sz w:val="28"/>
          <w:szCs w:val="28"/>
        </w:rPr>
        <w:t xml:space="preserve"> апробацию результатов, если таковая имеется. </w:t>
      </w:r>
    </w:p>
    <w:p w:rsidR="00B32EB8" w:rsidRDefault="00C8209E" w:rsidP="00B02CC5">
      <w:pPr>
        <w:shd w:val="clear" w:color="auto" w:fill="FFFFFF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32EB8">
        <w:rPr>
          <w:color w:val="000000"/>
          <w:sz w:val="28"/>
          <w:szCs w:val="28"/>
        </w:rPr>
        <w:t xml:space="preserve"> </w:t>
      </w:r>
    </w:p>
    <w:p w:rsidR="000A7D6C" w:rsidRDefault="00FD1927" w:rsidP="000A7D6C">
      <w:pPr>
        <w:widowControl w:val="0"/>
        <w:ind w:right="-2" w:firstLine="567"/>
        <w:jc w:val="both"/>
        <w:rPr>
          <w:rFonts w:ascii="Times New Roman CYR" w:hAnsi="Times New Roman CYR"/>
          <w:sz w:val="28"/>
        </w:rPr>
      </w:pPr>
      <w:r>
        <w:rPr>
          <w:sz w:val="28"/>
          <w:szCs w:val="28"/>
        </w:rPr>
        <w:t xml:space="preserve">При освещении </w:t>
      </w:r>
      <w:r w:rsidRPr="00FA020D">
        <w:rPr>
          <w:b/>
          <w:i/>
          <w:sz w:val="28"/>
          <w:szCs w:val="28"/>
        </w:rPr>
        <w:t xml:space="preserve">методологии </w:t>
      </w:r>
      <w:r>
        <w:rPr>
          <w:sz w:val="28"/>
          <w:szCs w:val="28"/>
        </w:rPr>
        <w:t xml:space="preserve">студенту следует знать, </w:t>
      </w:r>
      <w:r w:rsidR="000A7D6C">
        <w:rPr>
          <w:sz w:val="28"/>
          <w:szCs w:val="28"/>
        </w:rPr>
        <w:t xml:space="preserve">что чаще всего входе исследования используется </w:t>
      </w:r>
      <w:r w:rsidR="000A7D6C">
        <w:rPr>
          <w:rFonts w:ascii="Times New Roman CYR" w:hAnsi="Times New Roman CYR"/>
          <w:sz w:val="28"/>
        </w:rPr>
        <w:t>диалектический метод научного познания, с позиций которого явления и объекты рассматриваются комплексно, в движении, взаимосвязи и взаимодействии с другими явлениями и средой. На диалектическом методе основываются общенаучные (</w:t>
      </w:r>
      <w:r w:rsidR="00EB7326">
        <w:rPr>
          <w:rFonts w:ascii="Times New Roman CYR" w:hAnsi="Times New Roman CYR"/>
          <w:sz w:val="28"/>
        </w:rPr>
        <w:t xml:space="preserve">логический, </w:t>
      </w:r>
      <w:r w:rsidR="000A7D6C">
        <w:rPr>
          <w:rFonts w:ascii="Times New Roman CYR" w:hAnsi="Times New Roman CYR"/>
          <w:sz w:val="28"/>
        </w:rPr>
        <w:t>системно-структурный, функциональный</w:t>
      </w:r>
      <w:r w:rsidR="00EB7326">
        <w:rPr>
          <w:rFonts w:ascii="Times New Roman CYR" w:hAnsi="Times New Roman CYR"/>
          <w:sz w:val="28"/>
        </w:rPr>
        <w:t>, исторический</w:t>
      </w:r>
      <w:r w:rsidR="000A7D6C">
        <w:rPr>
          <w:rFonts w:ascii="Times New Roman CYR" w:hAnsi="Times New Roman CYR"/>
          <w:sz w:val="28"/>
        </w:rPr>
        <w:t xml:space="preserve"> и др.) и частнонаучные (формально-юридический, сравнительный, филологический и др.) методы.  В отдельных случаях могут быть использованы и иные современные методы исследования:</w:t>
      </w:r>
      <w:r w:rsidR="00FA020D" w:rsidRPr="00FA020D">
        <w:rPr>
          <w:rFonts w:ascii="Times New Roman CYR" w:hAnsi="Times New Roman CYR"/>
          <w:sz w:val="28"/>
        </w:rPr>
        <w:t xml:space="preserve"> </w:t>
      </w:r>
      <w:r w:rsidR="00FA020D">
        <w:rPr>
          <w:rFonts w:ascii="Times New Roman CYR" w:hAnsi="Times New Roman CYR"/>
          <w:sz w:val="28"/>
        </w:rPr>
        <w:t>синергетический,</w:t>
      </w:r>
      <w:r w:rsidR="000A7D6C">
        <w:rPr>
          <w:rFonts w:ascii="Times New Roman CYR" w:hAnsi="Times New Roman CYR"/>
          <w:sz w:val="28"/>
        </w:rPr>
        <w:t xml:space="preserve"> правового моделирования, </w:t>
      </w:r>
      <w:r w:rsidR="00FA020D">
        <w:rPr>
          <w:rFonts w:ascii="Times New Roman CYR" w:hAnsi="Times New Roman CYR"/>
          <w:sz w:val="28"/>
        </w:rPr>
        <w:t>интервьюирования, экспертной оценки и т.д.</w:t>
      </w:r>
    </w:p>
    <w:p w:rsidR="00FA020D" w:rsidRDefault="00FA020D" w:rsidP="000A7D6C">
      <w:pPr>
        <w:widowControl w:val="0"/>
        <w:ind w:right="-2" w:firstLine="567"/>
        <w:jc w:val="both"/>
        <w:rPr>
          <w:rFonts w:ascii="Times New Roman CYR" w:hAnsi="Times New Roman CYR"/>
          <w:sz w:val="28"/>
        </w:rPr>
      </w:pPr>
      <w:r w:rsidRPr="009F0ADA">
        <w:rPr>
          <w:rFonts w:ascii="Times New Roman CYR" w:hAnsi="Times New Roman CYR"/>
          <w:b/>
          <w:i/>
          <w:sz w:val="28"/>
        </w:rPr>
        <w:t>Практи</w:t>
      </w:r>
      <w:r w:rsidR="009F0ADA" w:rsidRPr="009F0ADA">
        <w:rPr>
          <w:rFonts w:ascii="Times New Roman CYR" w:hAnsi="Times New Roman CYR"/>
          <w:b/>
          <w:i/>
          <w:sz w:val="28"/>
        </w:rPr>
        <w:t>че</w:t>
      </w:r>
      <w:r w:rsidRPr="009F0ADA">
        <w:rPr>
          <w:rFonts w:ascii="Times New Roman CYR" w:hAnsi="Times New Roman CYR"/>
          <w:b/>
          <w:i/>
          <w:sz w:val="28"/>
        </w:rPr>
        <w:t>ская значимость</w:t>
      </w:r>
      <w:r>
        <w:rPr>
          <w:rFonts w:ascii="Times New Roman CYR" w:hAnsi="Times New Roman CYR"/>
          <w:sz w:val="28"/>
        </w:rPr>
        <w:t xml:space="preserve"> </w:t>
      </w:r>
      <w:r w:rsidR="009F0ADA">
        <w:rPr>
          <w:rFonts w:ascii="Times New Roman CYR" w:hAnsi="Times New Roman CYR"/>
          <w:sz w:val="28"/>
        </w:rPr>
        <w:t xml:space="preserve">курсовой </w:t>
      </w:r>
      <w:r>
        <w:rPr>
          <w:rFonts w:ascii="Times New Roman CYR" w:hAnsi="Times New Roman CYR"/>
          <w:sz w:val="28"/>
        </w:rPr>
        <w:t xml:space="preserve">работы заключается в </w:t>
      </w:r>
      <w:r w:rsidR="009F0ADA">
        <w:rPr>
          <w:rFonts w:ascii="Times New Roman CYR" w:hAnsi="Times New Roman CYR"/>
          <w:sz w:val="28"/>
        </w:rPr>
        <w:t>том, что ее отдельные положения, а также сформулированные студентом выводы и предложения могут найти практическое применение в правотворческой, правореализационной или правоприменительной юридической деятельности.</w:t>
      </w:r>
    </w:p>
    <w:p w:rsidR="00FA020D" w:rsidRDefault="009F0ADA" w:rsidP="000A7D6C">
      <w:pPr>
        <w:widowControl w:val="0"/>
        <w:ind w:right="-2" w:firstLine="567"/>
        <w:jc w:val="both"/>
        <w:rPr>
          <w:sz w:val="28"/>
        </w:rPr>
      </w:pPr>
      <w:r w:rsidRPr="009F0ADA">
        <w:rPr>
          <w:b/>
          <w:i/>
          <w:sz w:val="28"/>
        </w:rPr>
        <w:t>Теоретическая значимость</w:t>
      </w:r>
      <w:r>
        <w:rPr>
          <w:sz w:val="28"/>
        </w:rPr>
        <w:t xml:space="preserve"> работы свидетельствует о том, что ее основные положения позволяют получить цельное представление об исследуемой проблеме и, возможно, дополняют и развивают отдельные разделы теории права и государства и отраслевых юридических наук.</w:t>
      </w:r>
      <w:r w:rsidRPr="009F0ADA">
        <w:rPr>
          <w:sz w:val="28"/>
        </w:rPr>
        <w:t xml:space="preserve"> </w:t>
      </w:r>
      <w:r>
        <w:rPr>
          <w:sz w:val="28"/>
        </w:rPr>
        <w:t>В идеале они также позволяют привлечь внимание к наиболее важным и перспективным направлениям научных исследований по теме курсовой работы, будут полезными для других студентов при написании рефератов, курсовых и выпускных квалификационных работ.</w:t>
      </w:r>
    </w:p>
    <w:p w:rsidR="009F0ADA" w:rsidRDefault="009F0ADA" w:rsidP="007D79B0">
      <w:pPr>
        <w:ind w:firstLine="567"/>
        <w:jc w:val="both"/>
        <w:rPr>
          <w:sz w:val="28"/>
        </w:rPr>
      </w:pPr>
      <w:r w:rsidRPr="007D79B0">
        <w:rPr>
          <w:b/>
          <w:i/>
          <w:sz w:val="28"/>
        </w:rPr>
        <w:t>Теоретическую основу</w:t>
      </w:r>
      <w:r>
        <w:rPr>
          <w:sz w:val="28"/>
        </w:rPr>
        <w:t xml:space="preserve"> </w:t>
      </w:r>
      <w:r w:rsidR="007D79B0">
        <w:rPr>
          <w:sz w:val="28"/>
        </w:rPr>
        <w:t xml:space="preserve">курсовой работы </w:t>
      </w:r>
      <w:r>
        <w:rPr>
          <w:sz w:val="28"/>
        </w:rPr>
        <w:t>состав</w:t>
      </w:r>
      <w:r w:rsidR="007D79B0">
        <w:rPr>
          <w:sz w:val="28"/>
        </w:rPr>
        <w:t>ляют, как правило,</w:t>
      </w:r>
      <w:r>
        <w:rPr>
          <w:sz w:val="28"/>
        </w:rPr>
        <w:t xml:space="preserve"> труды отечественных и зарубежных ученых, так или иначе затрагивающих рассматриваемую проблему.</w:t>
      </w:r>
      <w:r w:rsidR="007D79B0">
        <w:rPr>
          <w:sz w:val="28"/>
        </w:rPr>
        <w:t xml:space="preserve"> Монографии, диссертации, научные статьи и иные публикации  могут быть указаны в качестве теоретической базы курсовой работы, если они были непосредственно использованы студентом в ходе курсового исследования и включены в библиографический список.</w:t>
      </w:r>
    </w:p>
    <w:p w:rsidR="007D79B0" w:rsidRDefault="007D79B0" w:rsidP="007D79B0">
      <w:pPr>
        <w:ind w:firstLine="567"/>
        <w:jc w:val="both"/>
        <w:rPr>
          <w:sz w:val="28"/>
        </w:rPr>
      </w:pPr>
      <w:r w:rsidRPr="007D79B0">
        <w:rPr>
          <w:b/>
          <w:i/>
          <w:sz w:val="28"/>
        </w:rPr>
        <w:t xml:space="preserve">Нормативно-правовая и эмпирическая </w:t>
      </w:r>
      <w:r>
        <w:rPr>
          <w:b/>
          <w:i/>
          <w:sz w:val="28"/>
        </w:rPr>
        <w:t xml:space="preserve">основа </w:t>
      </w:r>
      <w:r w:rsidRPr="007D79B0">
        <w:rPr>
          <w:sz w:val="28"/>
        </w:rPr>
        <w:t>(если таковая имеется)</w:t>
      </w:r>
      <w:r>
        <w:rPr>
          <w:b/>
          <w:i/>
          <w:sz w:val="28"/>
        </w:rPr>
        <w:t xml:space="preserve"> </w:t>
      </w:r>
      <w:r w:rsidRPr="007D79B0">
        <w:rPr>
          <w:sz w:val="28"/>
        </w:rPr>
        <w:t>может</w:t>
      </w:r>
      <w:r>
        <w:rPr>
          <w:b/>
          <w:i/>
          <w:sz w:val="28"/>
        </w:rPr>
        <w:t xml:space="preserve"> </w:t>
      </w:r>
      <w:r>
        <w:rPr>
          <w:sz w:val="28"/>
        </w:rPr>
        <w:t>состоять из Конституции РФ, федеральных конституционных законов, федеральных законов, указов Президента РФ и постановлений Правительства РФ, законодательства субъектов Российской Федерации, других нормативных правовых актов (в т.ч. международных), а также официальных материалов и документов различных органов и организаций.</w:t>
      </w:r>
    </w:p>
    <w:p w:rsidR="007D79B0" w:rsidRDefault="007D79B0" w:rsidP="007D79B0">
      <w:pPr>
        <w:ind w:firstLine="567"/>
        <w:jc w:val="both"/>
        <w:rPr>
          <w:sz w:val="28"/>
        </w:rPr>
      </w:pPr>
      <w:r w:rsidRPr="009B2CD2">
        <w:rPr>
          <w:b/>
          <w:i/>
          <w:sz w:val="28"/>
        </w:rPr>
        <w:t>Апробация результатов</w:t>
      </w:r>
      <w:r>
        <w:rPr>
          <w:sz w:val="28"/>
        </w:rPr>
        <w:t xml:space="preserve"> курсовой работы </w:t>
      </w:r>
      <w:r w:rsidR="009B2CD2">
        <w:rPr>
          <w:sz w:val="28"/>
        </w:rPr>
        <w:t xml:space="preserve">должна проводиться студентом посредством отражения ее основных результатов в рефератах, выступлениях на семинарских и практических занятиях, докладах на научных студенческих конференциях, которые ежегодно проводятся в МГЮА и других юридических вузах. </w:t>
      </w:r>
    </w:p>
    <w:p w:rsidR="00083C84" w:rsidRDefault="009B2CD2" w:rsidP="000A7D6C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курсовой работы традиционно заканчивается освещением ее </w:t>
      </w:r>
      <w:r w:rsidRPr="009B2CD2">
        <w:rPr>
          <w:b/>
          <w:i/>
          <w:sz w:val="28"/>
          <w:szCs w:val="28"/>
        </w:rPr>
        <w:t>структуры</w:t>
      </w:r>
      <w:r>
        <w:rPr>
          <w:sz w:val="28"/>
          <w:szCs w:val="28"/>
        </w:rPr>
        <w:t xml:space="preserve"> (например: «курсовая работа состоит </w:t>
      </w:r>
      <w:r>
        <w:rPr>
          <w:sz w:val="28"/>
        </w:rPr>
        <w:t>из введения, двух глав, включающих четыре параграфа, заключения и библиографического списка»).</w:t>
      </w:r>
      <w:r w:rsidR="00CC6BCD">
        <w:rPr>
          <w:sz w:val="28"/>
        </w:rPr>
        <w:t xml:space="preserve"> Раскрывать в данном разделе введения содержание глав и параграфов курсовой работы не требуется.</w:t>
      </w:r>
    </w:p>
    <w:p w:rsidR="00CC6BCD" w:rsidRDefault="00CB2EAF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 w:rsidRPr="00CB2EAF">
        <w:rPr>
          <w:b/>
          <w:sz w:val="28"/>
          <w:szCs w:val="28"/>
        </w:rPr>
        <w:t xml:space="preserve">2) </w:t>
      </w:r>
      <w:r w:rsidR="00E430EA" w:rsidRPr="00CC6BCD">
        <w:rPr>
          <w:b/>
          <w:sz w:val="28"/>
          <w:szCs w:val="28"/>
        </w:rPr>
        <w:t>Основная часть</w:t>
      </w:r>
      <w:r w:rsidR="00E430EA">
        <w:rPr>
          <w:sz w:val="28"/>
          <w:szCs w:val="28"/>
        </w:rPr>
        <w:t xml:space="preserve"> работы </w:t>
      </w:r>
      <w:r w:rsidR="00CC6BCD">
        <w:rPr>
          <w:sz w:val="28"/>
          <w:szCs w:val="28"/>
        </w:rPr>
        <w:t>должна соответствовать ее теме и полностью ее раскрывать. В главах и параграфах студентом должны быть рассмотрены различные взгляды ученых на исследуемую проблему, сложившиеся в науке теории государства и права, приведена их оценка, и обязательно сформулировано мнение автора по всем исследуемым вопросам темы.</w:t>
      </w:r>
    </w:p>
    <w:p w:rsidR="00DA66FC" w:rsidRDefault="00CC6BCD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ходе работы студентом должны быть раскрыты общетеоретические понятия по исследуемой проблематике, названы существенные и отличительные признаки изучаемых явлений правовой действительности,  рассмотрено их содержание и т.п. Теоретический материал должен быть подкреплен эмпирической основой (НПА, судебной практикой, статистическими данными и т.п.). </w:t>
      </w:r>
    </w:p>
    <w:p w:rsidR="002309C8" w:rsidRDefault="002309C8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Заслуживают высокой оценки попытки студента сформулировать в курсовой работе авторские дефиниции, выделение им собственных критериев классификации рассматриваемых процессов или явлений, их расширенная характеристика, выходящая за пределы изложенной в учебных пособиях, и т.п. </w:t>
      </w:r>
    </w:p>
    <w:p w:rsidR="002309C8" w:rsidRDefault="00CC6BCD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параграф (глава) </w:t>
      </w:r>
      <w:r w:rsidR="002309C8">
        <w:rPr>
          <w:sz w:val="28"/>
          <w:szCs w:val="28"/>
        </w:rPr>
        <w:t xml:space="preserve">курсовой работы </w:t>
      </w:r>
      <w:r>
        <w:rPr>
          <w:sz w:val="28"/>
          <w:szCs w:val="28"/>
        </w:rPr>
        <w:t xml:space="preserve">заканчивается </w:t>
      </w:r>
      <w:r w:rsidR="002309C8">
        <w:rPr>
          <w:sz w:val="28"/>
          <w:szCs w:val="28"/>
        </w:rPr>
        <w:t>предварительным выводом и (или) обобщением изложенного материала.</w:t>
      </w:r>
    </w:p>
    <w:p w:rsidR="00CC6BCD" w:rsidRDefault="002309C8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2EAF" w:rsidRPr="00CB2EAF">
        <w:rPr>
          <w:sz w:val="28"/>
          <w:szCs w:val="28"/>
        </w:rPr>
        <w:t xml:space="preserve">3) </w:t>
      </w:r>
      <w:r w:rsidRPr="002309C8">
        <w:rPr>
          <w:b/>
          <w:sz w:val="28"/>
          <w:szCs w:val="28"/>
        </w:rPr>
        <w:t xml:space="preserve">Заключение </w:t>
      </w:r>
      <w:r w:rsidR="0055489E">
        <w:rPr>
          <w:sz w:val="28"/>
          <w:szCs w:val="28"/>
        </w:rPr>
        <w:t>курсовой работы (1-2 страницы)</w:t>
      </w:r>
      <w:r>
        <w:rPr>
          <w:sz w:val="28"/>
          <w:szCs w:val="28"/>
        </w:rPr>
        <w:t xml:space="preserve"> – это подведение студентом </w:t>
      </w:r>
      <w:r w:rsidR="0055489E">
        <w:rPr>
          <w:sz w:val="28"/>
          <w:szCs w:val="28"/>
        </w:rPr>
        <w:t xml:space="preserve">ее </w:t>
      </w:r>
      <w:r>
        <w:rPr>
          <w:sz w:val="28"/>
          <w:szCs w:val="28"/>
        </w:rPr>
        <w:t xml:space="preserve">итогов. Если исследование было проведено правильно, </w:t>
      </w:r>
      <w:r w:rsidR="0055489E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сформулированные в </w:t>
      </w:r>
      <w:r w:rsidR="0055489E">
        <w:rPr>
          <w:sz w:val="28"/>
          <w:szCs w:val="28"/>
        </w:rPr>
        <w:t xml:space="preserve">его </w:t>
      </w:r>
      <w:r>
        <w:rPr>
          <w:sz w:val="28"/>
          <w:szCs w:val="28"/>
        </w:rPr>
        <w:t>заключении выводы должны корреспондировать тем задачам, которые были поставлены в начале работы (они отражены во введении).</w:t>
      </w:r>
    </w:p>
    <w:p w:rsidR="002309C8" w:rsidRDefault="0055489E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 внимание на то, что заключение предназначено не для краткого повторения изложенного в основной части материала, а для обобщенной оценки проделанной работы. Следовательно, заключение должно содержать итоговые выводы и предложения, сформулированные автором по окончанию работы (если последние имеются).</w:t>
      </w:r>
    </w:p>
    <w:p w:rsidR="0055489E" w:rsidRDefault="0055489E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 ходе работы студент выявил проблемы, </w:t>
      </w:r>
      <w:r w:rsidR="00F76842">
        <w:rPr>
          <w:sz w:val="28"/>
          <w:szCs w:val="28"/>
        </w:rPr>
        <w:t>прямо или косвенно</w:t>
      </w:r>
      <w:r>
        <w:rPr>
          <w:sz w:val="28"/>
          <w:szCs w:val="28"/>
        </w:rPr>
        <w:t xml:space="preserve"> </w:t>
      </w:r>
      <w:r w:rsidR="00F76842">
        <w:rPr>
          <w:sz w:val="28"/>
          <w:szCs w:val="28"/>
        </w:rPr>
        <w:t xml:space="preserve">связанные </w:t>
      </w:r>
      <w:r>
        <w:rPr>
          <w:sz w:val="28"/>
          <w:szCs w:val="28"/>
        </w:rPr>
        <w:t xml:space="preserve">с темой </w:t>
      </w:r>
      <w:r w:rsidR="00F76842">
        <w:rPr>
          <w:sz w:val="28"/>
          <w:szCs w:val="28"/>
        </w:rPr>
        <w:t xml:space="preserve">его </w:t>
      </w:r>
      <w:r>
        <w:rPr>
          <w:sz w:val="28"/>
          <w:szCs w:val="28"/>
        </w:rPr>
        <w:t>исследования, они также должны найти отражение в заключении</w:t>
      </w:r>
      <w:r w:rsidR="00F76842">
        <w:rPr>
          <w:sz w:val="28"/>
          <w:szCs w:val="28"/>
        </w:rPr>
        <w:t>, в т.ч</w:t>
      </w:r>
      <w:r>
        <w:rPr>
          <w:sz w:val="28"/>
          <w:szCs w:val="28"/>
        </w:rPr>
        <w:t>.</w:t>
      </w:r>
      <w:r w:rsidR="00F76842">
        <w:rPr>
          <w:sz w:val="28"/>
          <w:szCs w:val="28"/>
        </w:rPr>
        <w:t xml:space="preserve"> в качестве предложений о направлениях дальнейшего научного поиска. </w:t>
      </w:r>
    </w:p>
    <w:p w:rsidR="00F76842" w:rsidRDefault="00CB2EAF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 w:rsidRPr="00CB2EAF">
        <w:rPr>
          <w:b/>
          <w:sz w:val="28"/>
          <w:szCs w:val="28"/>
        </w:rPr>
        <w:t xml:space="preserve">4) </w:t>
      </w:r>
      <w:r w:rsidR="00F76842" w:rsidRPr="00F76842">
        <w:rPr>
          <w:b/>
          <w:sz w:val="28"/>
          <w:szCs w:val="28"/>
        </w:rPr>
        <w:t>Библиографический список</w:t>
      </w:r>
      <w:r w:rsidR="00F76842">
        <w:rPr>
          <w:sz w:val="28"/>
          <w:szCs w:val="28"/>
        </w:rPr>
        <w:t xml:space="preserve"> </w:t>
      </w:r>
      <w:r w:rsidR="00F64270">
        <w:rPr>
          <w:sz w:val="28"/>
          <w:szCs w:val="28"/>
        </w:rPr>
        <w:t xml:space="preserve">по общему правилу </w:t>
      </w:r>
      <w:r w:rsidR="00F76842">
        <w:rPr>
          <w:sz w:val="28"/>
          <w:szCs w:val="28"/>
        </w:rPr>
        <w:t>содержит все источники, использованные студентом в</w:t>
      </w:r>
      <w:r w:rsidR="00F64270">
        <w:rPr>
          <w:sz w:val="28"/>
          <w:szCs w:val="28"/>
        </w:rPr>
        <w:t xml:space="preserve"> курсовой </w:t>
      </w:r>
      <w:r w:rsidR="00F76842">
        <w:rPr>
          <w:sz w:val="28"/>
          <w:szCs w:val="28"/>
        </w:rPr>
        <w:t>работе путем прямого</w:t>
      </w:r>
      <w:r w:rsidR="00F64270">
        <w:rPr>
          <w:sz w:val="28"/>
          <w:szCs w:val="28"/>
        </w:rPr>
        <w:t xml:space="preserve"> (дословная цитата, заключаемая в кавычки)</w:t>
      </w:r>
      <w:r w:rsidR="00F76842">
        <w:rPr>
          <w:sz w:val="28"/>
          <w:szCs w:val="28"/>
        </w:rPr>
        <w:t xml:space="preserve"> и косвенного </w:t>
      </w:r>
      <w:r w:rsidR="00F64270">
        <w:rPr>
          <w:sz w:val="28"/>
          <w:szCs w:val="28"/>
        </w:rPr>
        <w:t xml:space="preserve">(свободное воспроизведение студентом мысли автора, максимально полно отражающее ее смысл) </w:t>
      </w:r>
      <w:r w:rsidR="00F76842">
        <w:rPr>
          <w:sz w:val="28"/>
          <w:szCs w:val="28"/>
        </w:rPr>
        <w:t xml:space="preserve">цитирования. </w:t>
      </w:r>
      <w:r w:rsidR="00F64270">
        <w:rPr>
          <w:sz w:val="28"/>
          <w:szCs w:val="28"/>
        </w:rPr>
        <w:t>Источники, на которые в курсовой работе ссылок нет,  в список использованной литературы включать нельзя.</w:t>
      </w:r>
    </w:p>
    <w:p w:rsidR="00F76842" w:rsidRDefault="00F76842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обратить особое внимание на то, что использование в ходе работы заимствованного материала без ссылок на его автора или источник его опубликования (плагиат) является недопустимым и может повлечь  неудовлетворительную оценку курсовой работы.</w:t>
      </w:r>
    </w:p>
    <w:p w:rsidR="008B4C42" w:rsidRPr="008B4C42" w:rsidRDefault="008B4C42" w:rsidP="008B4C42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8B4C42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курсово</w:t>
      </w:r>
      <w:r w:rsidRPr="008B4C42">
        <w:rPr>
          <w:sz w:val="28"/>
          <w:szCs w:val="28"/>
        </w:rPr>
        <w:t xml:space="preserve">й работы не должен превышать </w:t>
      </w:r>
      <w:r>
        <w:rPr>
          <w:sz w:val="28"/>
          <w:szCs w:val="28"/>
        </w:rPr>
        <w:t>3</w:t>
      </w:r>
      <w:r w:rsidRPr="008B4C42">
        <w:rPr>
          <w:sz w:val="28"/>
          <w:szCs w:val="28"/>
        </w:rPr>
        <w:t>0-</w:t>
      </w:r>
      <w:r>
        <w:rPr>
          <w:sz w:val="28"/>
          <w:szCs w:val="28"/>
        </w:rPr>
        <w:t>4</w:t>
      </w:r>
      <w:r w:rsidRPr="008B4C42">
        <w:rPr>
          <w:sz w:val="28"/>
          <w:szCs w:val="28"/>
        </w:rPr>
        <w:t xml:space="preserve">0 страниц машинописного текста. Необходимо соблюдать и пропорциональность частей работы: введение обычно занимает </w:t>
      </w:r>
      <w:r>
        <w:rPr>
          <w:sz w:val="28"/>
          <w:szCs w:val="28"/>
        </w:rPr>
        <w:t>2-</w:t>
      </w:r>
      <w:r w:rsidRPr="008B4C42">
        <w:rPr>
          <w:sz w:val="28"/>
          <w:szCs w:val="28"/>
        </w:rPr>
        <w:t xml:space="preserve">4 страниц, заключение </w:t>
      </w:r>
      <w:r>
        <w:rPr>
          <w:sz w:val="28"/>
          <w:szCs w:val="28"/>
        </w:rPr>
        <w:t>–</w:t>
      </w:r>
      <w:r w:rsidRPr="008B4C42">
        <w:rPr>
          <w:sz w:val="28"/>
          <w:szCs w:val="28"/>
        </w:rPr>
        <w:t xml:space="preserve"> </w:t>
      </w:r>
      <w:r>
        <w:rPr>
          <w:sz w:val="28"/>
          <w:szCs w:val="28"/>
        </w:rPr>
        <w:t>4-6</w:t>
      </w:r>
      <w:r w:rsidRPr="008B4C42">
        <w:rPr>
          <w:sz w:val="28"/>
          <w:szCs w:val="28"/>
        </w:rPr>
        <w:t xml:space="preserve"> страниц, список использованной литературы </w:t>
      </w:r>
      <w:r>
        <w:rPr>
          <w:sz w:val="28"/>
          <w:szCs w:val="28"/>
        </w:rPr>
        <w:t>–</w:t>
      </w:r>
      <w:r w:rsidRPr="008B4C42">
        <w:rPr>
          <w:sz w:val="28"/>
          <w:szCs w:val="28"/>
        </w:rPr>
        <w:t xml:space="preserve"> </w:t>
      </w:r>
      <w:r>
        <w:rPr>
          <w:sz w:val="28"/>
          <w:szCs w:val="28"/>
        </w:rPr>
        <w:t>1-2</w:t>
      </w:r>
      <w:r w:rsidRPr="008B4C42">
        <w:rPr>
          <w:sz w:val="28"/>
          <w:szCs w:val="28"/>
        </w:rPr>
        <w:t xml:space="preserve"> страницы, большую часть работы занимает основная часть. </w:t>
      </w:r>
    </w:p>
    <w:p w:rsidR="00F64270" w:rsidRDefault="004A2076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текста курсовой работы отдельное внимание студентам следует обратить на стиль ее изложения</w:t>
      </w:r>
      <w:r w:rsidR="005157FD">
        <w:rPr>
          <w:sz w:val="28"/>
          <w:szCs w:val="28"/>
        </w:rPr>
        <w:t xml:space="preserve">, который должен быть научным. </w:t>
      </w:r>
      <w:r>
        <w:rPr>
          <w:sz w:val="28"/>
          <w:szCs w:val="28"/>
        </w:rPr>
        <w:t xml:space="preserve">  </w:t>
      </w:r>
      <w:r w:rsidR="005157FD">
        <w:rPr>
          <w:sz w:val="28"/>
          <w:szCs w:val="28"/>
        </w:rPr>
        <w:t>Он предполагает логичность и последовательность изложения материала, наличие мотивированн</w:t>
      </w:r>
      <w:r w:rsidR="00E40025">
        <w:rPr>
          <w:sz w:val="28"/>
          <w:szCs w:val="28"/>
        </w:rPr>
        <w:t>ых</w:t>
      </w:r>
      <w:r w:rsidR="005157FD">
        <w:rPr>
          <w:sz w:val="28"/>
          <w:szCs w:val="28"/>
        </w:rPr>
        <w:t xml:space="preserve"> выводов, использование специальной юридической терминологии, </w:t>
      </w:r>
      <w:r w:rsidR="00E40025">
        <w:rPr>
          <w:sz w:val="28"/>
          <w:szCs w:val="28"/>
        </w:rPr>
        <w:t xml:space="preserve">лаконичность фраз и т.п. Исключается использование разговорной лексики, экспрессивных высказываний, эмоциональных оценочных суждений, в т.ч. выраженных восклицательными и вопросительными предложениями, многоточиями и т.п. </w:t>
      </w:r>
      <w:r w:rsidR="005157FD">
        <w:rPr>
          <w:sz w:val="28"/>
          <w:szCs w:val="28"/>
        </w:rPr>
        <w:t xml:space="preserve">Повествование ведется от 3 лица, допустимо использование  местоимений 1 лица во мн. числе («мы»; «по нашему мнению»; «по мнению автора»  и т.п.). </w:t>
      </w:r>
    </w:p>
    <w:p w:rsidR="0055489E" w:rsidRDefault="0055489E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4A2076" w:rsidRDefault="004A2076" w:rsidP="00B02CC5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 w:rsidRPr="004A2076">
        <w:rPr>
          <w:b/>
          <w:sz w:val="28"/>
          <w:szCs w:val="28"/>
        </w:rPr>
        <w:t>5. Оформление</w:t>
      </w:r>
      <w:r w:rsidRPr="00D77C84">
        <w:rPr>
          <w:b/>
          <w:sz w:val="28"/>
          <w:szCs w:val="28"/>
        </w:rPr>
        <w:t xml:space="preserve"> текста работы</w:t>
      </w:r>
    </w:p>
    <w:p w:rsidR="008B4C42" w:rsidRDefault="008B4C42" w:rsidP="008B4C4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8B4C42">
        <w:rPr>
          <w:sz w:val="28"/>
          <w:szCs w:val="28"/>
        </w:rPr>
        <w:t xml:space="preserve">Важнейшим этапом подготовки </w:t>
      </w:r>
      <w:r>
        <w:rPr>
          <w:sz w:val="28"/>
          <w:szCs w:val="28"/>
        </w:rPr>
        <w:t xml:space="preserve">курсовой </w:t>
      </w:r>
      <w:r w:rsidRPr="008B4C42">
        <w:rPr>
          <w:sz w:val="28"/>
          <w:szCs w:val="28"/>
        </w:rPr>
        <w:t xml:space="preserve">работы является ее </w:t>
      </w:r>
      <w:r w:rsidRPr="008B4C42">
        <w:rPr>
          <w:bCs/>
          <w:sz w:val="28"/>
          <w:szCs w:val="28"/>
        </w:rPr>
        <w:t>оформление</w:t>
      </w:r>
      <w:r w:rsidRPr="008B4C42">
        <w:rPr>
          <w:sz w:val="28"/>
          <w:szCs w:val="28"/>
        </w:rPr>
        <w:t xml:space="preserve">. Прежде всего, работа должна быть написана грамотно, быть тщательно вычитанной и выверенной, исключать орфографические, пунктуационные, стилистические и фактические ошибки. Работа печатается на пишущей машинке или набирается и распечатывается с помощью компьютера на одной стороне стандартных листов белой бумаги формата А4 (210 х 297 мм). Шрифт компьютерного набора - Times New Roman, размер шрифта - 14, междустрочный интервал - полуторный (на машинке - через два интервала), выравнивание по ширине, поля: левое - 30 мм, правое - 10 мм, верхнее и нижнее - 15-20 мм. Схемы, формулы, рисунки и таблицы могут быть выполнены черной тушью. Страницы </w:t>
      </w:r>
      <w:r>
        <w:rPr>
          <w:sz w:val="28"/>
          <w:szCs w:val="28"/>
        </w:rPr>
        <w:t xml:space="preserve">курсовой </w:t>
      </w:r>
      <w:r w:rsidRPr="008B4C42">
        <w:rPr>
          <w:sz w:val="28"/>
          <w:szCs w:val="28"/>
        </w:rPr>
        <w:t xml:space="preserve">работы нумеруются арабскими цифрами, нумерация сквозная по всему тексту, начиная с титульного листа, однако на титульном листе номер страницы не проставляется. Иллюстрации, таблицы, расположенные на отдельных страницах, включаются в общую нумерацию страниц. "Содержание", "Введение", главы </w:t>
      </w:r>
      <w:r>
        <w:rPr>
          <w:sz w:val="28"/>
          <w:szCs w:val="28"/>
        </w:rPr>
        <w:t xml:space="preserve">курсовой </w:t>
      </w:r>
      <w:r w:rsidRPr="008B4C42">
        <w:rPr>
          <w:sz w:val="28"/>
          <w:szCs w:val="28"/>
        </w:rPr>
        <w:t>работы, "Заключение", "Список литературы", "Приложения" набираются (печатаются) с новой страницы. Заголовки глав следует располагать по центру строки, печатать прописными буквами полужирным шрифтом, не подчеркивая. Переносы слов в заголовках не допускаются</w:t>
      </w:r>
      <w:r>
        <w:rPr>
          <w:sz w:val="28"/>
          <w:szCs w:val="28"/>
        </w:rPr>
        <w:t>, точка в конце названия не ставится</w:t>
      </w:r>
      <w:r w:rsidRPr="008B4C42">
        <w:rPr>
          <w:sz w:val="28"/>
          <w:szCs w:val="28"/>
        </w:rPr>
        <w:t xml:space="preserve">. </w:t>
      </w:r>
    </w:p>
    <w:p w:rsidR="00E73364" w:rsidRDefault="00E73364" w:rsidP="00E73364">
      <w:pPr>
        <w:pStyle w:val="a3"/>
        <w:ind w:firstLine="708"/>
        <w:jc w:val="both"/>
        <w:rPr>
          <w:sz w:val="28"/>
        </w:rPr>
      </w:pPr>
      <w:r w:rsidRPr="00E73364">
        <w:rPr>
          <w:sz w:val="28"/>
          <w:szCs w:val="28"/>
        </w:rPr>
        <w:t xml:space="preserve">В </w:t>
      </w:r>
      <w:r w:rsidR="00943F86">
        <w:rPr>
          <w:sz w:val="28"/>
          <w:szCs w:val="28"/>
        </w:rPr>
        <w:t xml:space="preserve">курсовой </w:t>
      </w:r>
      <w:r w:rsidRPr="00E73364">
        <w:rPr>
          <w:sz w:val="28"/>
          <w:szCs w:val="28"/>
        </w:rPr>
        <w:t>работе</w:t>
      </w:r>
      <w:r w:rsidR="00943F86">
        <w:rPr>
          <w:sz w:val="28"/>
          <w:szCs w:val="28"/>
        </w:rPr>
        <w:t xml:space="preserve"> для </w:t>
      </w:r>
      <w:r w:rsidR="00943F86" w:rsidRPr="00943F86">
        <w:rPr>
          <w:sz w:val="28"/>
          <w:szCs w:val="28"/>
        </w:rPr>
        <w:t>объективности изложения материала</w:t>
      </w:r>
      <w:r w:rsidRPr="00943F86">
        <w:rPr>
          <w:sz w:val="28"/>
          <w:szCs w:val="28"/>
        </w:rPr>
        <w:t>,</w:t>
      </w:r>
      <w:r w:rsidRPr="00E73364">
        <w:rPr>
          <w:sz w:val="28"/>
          <w:szCs w:val="28"/>
        </w:rPr>
        <w:t xml:space="preserve"> как правило, используются цитаты - точные, буквальные выдержки из какого-либо текста</w:t>
      </w:r>
      <w:r>
        <w:rPr>
          <w:sz w:val="28"/>
          <w:szCs w:val="28"/>
        </w:rPr>
        <w:t xml:space="preserve"> со ссылкой на источник</w:t>
      </w:r>
      <w:r w:rsidRPr="00E73364">
        <w:rPr>
          <w:sz w:val="28"/>
          <w:szCs w:val="28"/>
        </w:rPr>
        <w:t>.</w:t>
      </w:r>
      <w:r w:rsidRPr="00E73364">
        <w:t xml:space="preserve"> </w:t>
      </w:r>
      <w:r w:rsidRPr="00E73364">
        <w:rPr>
          <w:sz w:val="28"/>
          <w:szCs w:val="28"/>
        </w:rPr>
        <w:t xml:space="preserve">При цитировании не по первоисточнику следует указать: </w:t>
      </w:r>
      <w:r w:rsidRPr="00E73364">
        <w:rPr>
          <w:i/>
          <w:iCs/>
          <w:sz w:val="28"/>
          <w:szCs w:val="28"/>
        </w:rPr>
        <w:t>цит. по: (цитируется по:)</w:t>
      </w:r>
      <w:r w:rsidRPr="00E73364">
        <w:rPr>
          <w:sz w:val="28"/>
          <w:szCs w:val="28"/>
        </w:rPr>
        <w:t xml:space="preserve">. При передаче мыслей автора своими словами (непрямое цитирование) </w:t>
      </w:r>
      <w:r>
        <w:rPr>
          <w:sz w:val="28"/>
          <w:szCs w:val="28"/>
        </w:rPr>
        <w:t xml:space="preserve">также </w:t>
      </w:r>
      <w:r w:rsidRPr="00E73364">
        <w:rPr>
          <w:sz w:val="28"/>
          <w:szCs w:val="28"/>
        </w:rPr>
        <w:t xml:space="preserve">необходима ссылка на источник. </w:t>
      </w:r>
      <w:r>
        <w:rPr>
          <w:sz w:val="28"/>
        </w:rPr>
        <w:t xml:space="preserve">Библиографическое описание источника содержится в сноске и должно включать его название, автора, издательство, место (город), год издания и </w:t>
      </w:r>
      <w:r w:rsidR="002E55F8">
        <w:rPr>
          <w:sz w:val="28"/>
        </w:rPr>
        <w:t xml:space="preserve">номер </w:t>
      </w:r>
      <w:r>
        <w:rPr>
          <w:sz w:val="28"/>
        </w:rPr>
        <w:t>страниц</w:t>
      </w:r>
      <w:r w:rsidR="002E55F8">
        <w:rPr>
          <w:sz w:val="28"/>
        </w:rPr>
        <w:t>ы</w:t>
      </w:r>
      <w:r>
        <w:rPr>
          <w:sz w:val="28"/>
        </w:rPr>
        <w:t>, на которой в нем размещена используемая студентом цитата. Например:</w:t>
      </w:r>
    </w:p>
    <w:p w:rsidR="002E55F8" w:rsidRDefault="002E55F8" w:rsidP="002E55F8">
      <w:pPr>
        <w:pStyle w:val="a7"/>
        <w:numPr>
          <w:ilvl w:val="0"/>
          <w:numId w:val="8"/>
        </w:numPr>
        <w:tabs>
          <w:tab w:val="clear" w:pos="360"/>
          <w:tab w:val="num" w:pos="0"/>
        </w:tabs>
        <w:ind w:left="0" w:right="193" w:firstLine="567"/>
        <w:jc w:val="both"/>
        <w:rPr>
          <w:sz w:val="24"/>
          <w:szCs w:val="24"/>
        </w:rPr>
      </w:pPr>
      <w:r w:rsidRPr="002E55F8">
        <w:rPr>
          <w:sz w:val="24"/>
          <w:szCs w:val="24"/>
        </w:rPr>
        <w:t>Сидорчук М.В. О систематизации законодательства в России (1826-1932) // Правоведение. - 1990. - № 6. – С.14.</w:t>
      </w:r>
    </w:p>
    <w:p w:rsidR="002E55F8" w:rsidRDefault="002E55F8" w:rsidP="002E55F8">
      <w:pPr>
        <w:pStyle w:val="a7"/>
        <w:ind w:right="193"/>
        <w:jc w:val="both"/>
        <w:rPr>
          <w:sz w:val="24"/>
          <w:szCs w:val="24"/>
        </w:rPr>
      </w:pPr>
    </w:p>
    <w:p w:rsidR="002E55F8" w:rsidRDefault="002E55F8" w:rsidP="002E55F8">
      <w:pPr>
        <w:pStyle w:val="a7"/>
        <w:ind w:right="-5" w:firstLine="720"/>
        <w:jc w:val="both"/>
        <w:rPr>
          <w:sz w:val="28"/>
          <w:szCs w:val="28"/>
        </w:rPr>
      </w:pPr>
      <w:r w:rsidRPr="002E55F8">
        <w:rPr>
          <w:sz w:val="28"/>
          <w:szCs w:val="28"/>
        </w:rPr>
        <w:t>Сноски оформляются согласно изложенным выше правилам, но</w:t>
      </w:r>
      <w:r w:rsidR="00943F86">
        <w:rPr>
          <w:sz w:val="28"/>
          <w:szCs w:val="28"/>
        </w:rPr>
        <w:t xml:space="preserve"> в отличие от основного текста</w:t>
      </w:r>
      <w:r w:rsidRPr="002E55F8">
        <w:rPr>
          <w:sz w:val="28"/>
          <w:szCs w:val="28"/>
        </w:rPr>
        <w:t xml:space="preserve">  размер </w:t>
      </w:r>
      <w:r>
        <w:rPr>
          <w:sz w:val="28"/>
          <w:szCs w:val="28"/>
        </w:rPr>
        <w:t xml:space="preserve">используемого </w:t>
      </w:r>
      <w:r w:rsidRPr="002E55F8">
        <w:rPr>
          <w:sz w:val="28"/>
          <w:szCs w:val="28"/>
        </w:rPr>
        <w:t>шрифта - 1</w:t>
      </w:r>
      <w:r>
        <w:rPr>
          <w:sz w:val="28"/>
          <w:szCs w:val="28"/>
        </w:rPr>
        <w:t>2</w:t>
      </w:r>
      <w:r w:rsidRPr="002E55F8">
        <w:rPr>
          <w:sz w:val="28"/>
          <w:szCs w:val="28"/>
        </w:rPr>
        <w:t xml:space="preserve">, междустрочный интервал </w:t>
      </w:r>
      <w:r>
        <w:rPr>
          <w:sz w:val="28"/>
          <w:szCs w:val="28"/>
        </w:rPr>
        <w:t>–</w:t>
      </w:r>
      <w:r w:rsidRPr="002E5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одинарный. </w:t>
      </w:r>
    </w:p>
    <w:p w:rsidR="002E55F8" w:rsidRDefault="002E55F8" w:rsidP="002E55F8">
      <w:pPr>
        <w:pStyle w:val="a7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Рекомендуется использовать </w:t>
      </w:r>
      <w:r w:rsidRPr="002E55F8">
        <w:rPr>
          <w:sz w:val="28"/>
          <w:szCs w:val="28"/>
        </w:rPr>
        <w:t>п</w:t>
      </w:r>
      <w:r w:rsidRPr="002E55F8">
        <w:rPr>
          <w:bCs/>
          <w:sz w:val="28"/>
          <w:szCs w:val="28"/>
        </w:rPr>
        <w:t>одстрочные ссылки</w:t>
      </w:r>
      <w:r>
        <w:rPr>
          <w:bCs/>
          <w:sz w:val="28"/>
          <w:szCs w:val="28"/>
        </w:rPr>
        <w:t>, т.е.</w:t>
      </w:r>
      <w:r w:rsidRPr="002E55F8">
        <w:rPr>
          <w:sz w:val="28"/>
          <w:szCs w:val="28"/>
        </w:rPr>
        <w:t xml:space="preserve"> вынесенные из текста вниз страницы.</w:t>
      </w:r>
      <w:r>
        <w:rPr>
          <w:sz w:val="28"/>
          <w:szCs w:val="28"/>
        </w:rPr>
        <w:t xml:space="preserve"> </w:t>
      </w:r>
      <w:r w:rsidRPr="002E55F8">
        <w:rPr>
          <w:sz w:val="28"/>
          <w:szCs w:val="28"/>
        </w:rPr>
        <w:t>От основного текста сноска отделяется сплошной чертой. Знак сноски следует располагать в той части основного текста, где находится информация, ссылку на которую автор приводит внизу страницы: если примечание относится к отдельному слову, знак ссылки должен стоять непосредственно у этого слова; если примечание относится к предложению или группе предложений, то знак ссылки стоит в конце; если поясняющий текст предшествует цитате или включен в ее середину, то знак сноски ставится после цитаты.</w:t>
      </w:r>
    </w:p>
    <w:p w:rsidR="002E55F8" w:rsidRDefault="002E55F8" w:rsidP="002E55F8">
      <w:pPr>
        <w:pStyle w:val="a7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повторном использовании источника в ходе работы в сноске указывается только фамилия автора и номер страницы, где </w:t>
      </w:r>
      <w:r>
        <w:rPr>
          <w:sz w:val="28"/>
        </w:rPr>
        <w:t>размещена используемая студентом цитата.</w:t>
      </w:r>
      <w:r>
        <w:rPr>
          <w:sz w:val="28"/>
          <w:szCs w:val="28"/>
        </w:rPr>
        <w:t xml:space="preserve"> Например:</w:t>
      </w:r>
    </w:p>
    <w:p w:rsidR="002E55F8" w:rsidRDefault="002E55F8" w:rsidP="002E55F8">
      <w:pPr>
        <w:pStyle w:val="a7"/>
        <w:ind w:right="-5" w:firstLine="720"/>
        <w:jc w:val="both"/>
        <w:rPr>
          <w:sz w:val="24"/>
          <w:szCs w:val="24"/>
        </w:rPr>
      </w:pPr>
      <w:r w:rsidRPr="002E55F8">
        <w:rPr>
          <w:sz w:val="24"/>
          <w:szCs w:val="24"/>
        </w:rPr>
        <w:t>Марченко М.Н. Указ. соч. С.23.</w:t>
      </w:r>
    </w:p>
    <w:p w:rsidR="00943F86" w:rsidRDefault="00943F86" w:rsidP="002E55F8">
      <w:pPr>
        <w:pStyle w:val="a7"/>
        <w:ind w:right="-5" w:firstLine="720"/>
        <w:jc w:val="both"/>
        <w:rPr>
          <w:sz w:val="24"/>
          <w:szCs w:val="24"/>
        </w:rPr>
      </w:pPr>
    </w:p>
    <w:p w:rsidR="00943F86" w:rsidRDefault="002E55F8" w:rsidP="00943F86">
      <w:pPr>
        <w:pStyle w:val="a7"/>
        <w:ind w:right="-5" w:firstLine="720"/>
        <w:jc w:val="both"/>
        <w:rPr>
          <w:sz w:val="28"/>
          <w:szCs w:val="28"/>
        </w:rPr>
      </w:pPr>
      <w:r w:rsidRPr="00943F86">
        <w:rPr>
          <w:sz w:val="28"/>
          <w:szCs w:val="28"/>
        </w:rPr>
        <w:t xml:space="preserve">При </w:t>
      </w:r>
      <w:r w:rsidR="00943F86">
        <w:rPr>
          <w:sz w:val="28"/>
          <w:szCs w:val="28"/>
        </w:rPr>
        <w:t xml:space="preserve">повторном (многократном) </w:t>
      </w:r>
      <w:r w:rsidRPr="00943F86">
        <w:rPr>
          <w:sz w:val="28"/>
          <w:szCs w:val="28"/>
        </w:rPr>
        <w:t>использовании одного и того же источника  в пределах одной страницы</w:t>
      </w:r>
      <w:r w:rsidR="00943F86" w:rsidRPr="00943F86">
        <w:rPr>
          <w:sz w:val="28"/>
          <w:szCs w:val="28"/>
        </w:rPr>
        <w:t xml:space="preserve"> </w:t>
      </w:r>
      <w:r w:rsidR="00943F86">
        <w:rPr>
          <w:sz w:val="28"/>
          <w:szCs w:val="28"/>
        </w:rPr>
        <w:t xml:space="preserve">курсовой работы </w:t>
      </w:r>
      <w:r w:rsidR="00943F86" w:rsidRPr="00943F86">
        <w:rPr>
          <w:sz w:val="28"/>
          <w:szCs w:val="28"/>
        </w:rPr>
        <w:t>указывается только</w:t>
      </w:r>
      <w:r w:rsidR="00943F86">
        <w:rPr>
          <w:sz w:val="24"/>
          <w:szCs w:val="24"/>
        </w:rPr>
        <w:t xml:space="preserve"> </w:t>
      </w:r>
      <w:r w:rsidR="00943F86">
        <w:rPr>
          <w:sz w:val="28"/>
          <w:szCs w:val="28"/>
        </w:rPr>
        <w:t xml:space="preserve">номер страницы, где </w:t>
      </w:r>
      <w:r w:rsidR="00943F86">
        <w:rPr>
          <w:sz w:val="28"/>
        </w:rPr>
        <w:t>размещена используемая студентом цитата.</w:t>
      </w:r>
      <w:r w:rsidR="00943F86">
        <w:rPr>
          <w:sz w:val="28"/>
          <w:szCs w:val="28"/>
        </w:rPr>
        <w:t xml:space="preserve"> Например:</w:t>
      </w:r>
    </w:p>
    <w:p w:rsidR="00943F86" w:rsidRDefault="00943F86" w:rsidP="00943F86">
      <w:pPr>
        <w:pStyle w:val="a7"/>
        <w:ind w:right="-5" w:firstLine="720"/>
        <w:jc w:val="both"/>
      </w:pPr>
      <w:r w:rsidRPr="00943F86">
        <w:rPr>
          <w:sz w:val="24"/>
          <w:szCs w:val="24"/>
        </w:rPr>
        <w:t>Там же. С.28</w:t>
      </w:r>
      <w:r>
        <w:t>.</w:t>
      </w:r>
    </w:p>
    <w:p w:rsidR="00943F86" w:rsidRDefault="00943F86" w:rsidP="00943F86">
      <w:pPr>
        <w:pStyle w:val="a7"/>
        <w:ind w:right="-5" w:firstLine="720"/>
        <w:jc w:val="both"/>
      </w:pPr>
    </w:p>
    <w:p w:rsidR="00EB671C" w:rsidRPr="00943F86" w:rsidRDefault="00943F86" w:rsidP="00943F86">
      <w:pPr>
        <w:pStyle w:val="a7"/>
        <w:ind w:right="-5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Оформления с</w:t>
      </w:r>
      <w:r w:rsidR="008B4C42" w:rsidRPr="00943F86">
        <w:rPr>
          <w:bCs/>
          <w:sz w:val="28"/>
          <w:szCs w:val="28"/>
        </w:rPr>
        <w:t>пис</w:t>
      </w:r>
      <w:r>
        <w:rPr>
          <w:bCs/>
          <w:sz w:val="28"/>
          <w:szCs w:val="28"/>
        </w:rPr>
        <w:t>ка</w:t>
      </w:r>
      <w:r w:rsidR="008B4C42" w:rsidRPr="00943F86">
        <w:rPr>
          <w:bCs/>
          <w:sz w:val="28"/>
          <w:szCs w:val="28"/>
        </w:rPr>
        <w:t xml:space="preserve"> использованной литературы</w:t>
      </w:r>
      <w:r w:rsidR="008B4C42" w:rsidRPr="00943F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требует </w:t>
      </w:r>
      <w:r w:rsidR="0046595E">
        <w:rPr>
          <w:sz w:val="28"/>
          <w:szCs w:val="28"/>
        </w:rPr>
        <w:t>особы</w:t>
      </w:r>
      <w:r>
        <w:rPr>
          <w:sz w:val="28"/>
          <w:szCs w:val="28"/>
        </w:rPr>
        <w:t xml:space="preserve">х пояснений. Библиографический список </w:t>
      </w:r>
      <w:r w:rsidR="008B4C42" w:rsidRPr="00943F86">
        <w:rPr>
          <w:sz w:val="28"/>
          <w:szCs w:val="28"/>
        </w:rPr>
        <w:t>состо</w:t>
      </w:r>
      <w:r>
        <w:rPr>
          <w:sz w:val="28"/>
          <w:szCs w:val="28"/>
        </w:rPr>
        <w:t>ит</w:t>
      </w:r>
      <w:r w:rsidR="008B4C42" w:rsidRPr="00943F86">
        <w:rPr>
          <w:sz w:val="28"/>
          <w:szCs w:val="28"/>
        </w:rPr>
        <w:t xml:space="preserve"> из отдельных позиций</w:t>
      </w:r>
      <w:r>
        <w:rPr>
          <w:sz w:val="28"/>
          <w:szCs w:val="28"/>
        </w:rPr>
        <w:t xml:space="preserve"> – всех источников, использованных студентом в ходе работы</w:t>
      </w:r>
      <w:r w:rsidR="008B4C42" w:rsidRPr="00943F86">
        <w:rPr>
          <w:sz w:val="28"/>
          <w:szCs w:val="28"/>
        </w:rPr>
        <w:t>. Каждая позиция представляет собой самостоятельное библиографическое описание. Библиографические списки могут иметь следующее построение: алфавитное, хронологическое, алфавитно-хронологическое, систематическое и др. Наиболее целесообразным, на наш взгляд</w:t>
      </w:r>
      <w:r w:rsidR="00EB671C" w:rsidRPr="00943F86">
        <w:rPr>
          <w:sz w:val="28"/>
          <w:szCs w:val="28"/>
        </w:rPr>
        <w:t xml:space="preserve">, будет структурирование списка курсовой работы </w:t>
      </w:r>
      <w:r w:rsidR="008B4C42" w:rsidRPr="00943F86">
        <w:rPr>
          <w:bCs/>
          <w:sz w:val="28"/>
          <w:szCs w:val="28"/>
        </w:rPr>
        <w:t xml:space="preserve">по видам </w:t>
      </w:r>
      <w:r w:rsidR="00EB671C" w:rsidRPr="00943F86">
        <w:rPr>
          <w:sz w:val="28"/>
          <w:szCs w:val="28"/>
        </w:rPr>
        <w:t>источников</w:t>
      </w:r>
      <w:r w:rsidR="00EB671C" w:rsidRPr="00943F86">
        <w:rPr>
          <w:bCs/>
          <w:sz w:val="28"/>
          <w:szCs w:val="28"/>
        </w:rPr>
        <w:t xml:space="preserve">. Так, студент может выделить </w:t>
      </w:r>
      <w:r>
        <w:rPr>
          <w:bCs/>
          <w:sz w:val="28"/>
          <w:szCs w:val="28"/>
        </w:rPr>
        <w:t xml:space="preserve">в списке использованной литературы </w:t>
      </w:r>
      <w:r w:rsidR="00EB671C" w:rsidRPr="00943F86">
        <w:rPr>
          <w:bCs/>
          <w:sz w:val="28"/>
          <w:szCs w:val="28"/>
        </w:rPr>
        <w:t>следующие разделы:</w:t>
      </w:r>
    </w:p>
    <w:p w:rsidR="00EB671C" w:rsidRPr="00EB671C" w:rsidRDefault="00EB671C" w:rsidP="00EB671C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71C">
        <w:rPr>
          <w:sz w:val="28"/>
          <w:szCs w:val="28"/>
        </w:rPr>
        <w:t>Нормативные правовые акты и другие официальные материалы</w:t>
      </w:r>
      <w:r>
        <w:rPr>
          <w:sz w:val="28"/>
          <w:szCs w:val="28"/>
        </w:rPr>
        <w:t>;</w:t>
      </w:r>
    </w:p>
    <w:p w:rsidR="00EB671C" w:rsidRDefault="00EB671C" w:rsidP="00EB671C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71C">
        <w:rPr>
          <w:sz w:val="28"/>
          <w:szCs w:val="28"/>
        </w:rPr>
        <w:t>Книги, монографии, учебные пособия, статьи</w:t>
      </w:r>
      <w:r>
        <w:rPr>
          <w:sz w:val="28"/>
          <w:szCs w:val="28"/>
        </w:rPr>
        <w:t>;</w:t>
      </w:r>
    </w:p>
    <w:p w:rsidR="00EB671C" w:rsidRDefault="00EB671C" w:rsidP="00EB671C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B671C">
        <w:rPr>
          <w:sz w:val="28"/>
        </w:rPr>
        <w:t>Словари, справочники, энциклопедии</w:t>
      </w:r>
      <w:r>
        <w:rPr>
          <w:sz w:val="28"/>
        </w:rPr>
        <w:t>;</w:t>
      </w:r>
    </w:p>
    <w:p w:rsidR="00EB671C" w:rsidRDefault="00EB671C" w:rsidP="00EB671C">
      <w:pPr>
        <w:pStyle w:val="a8"/>
        <w:spacing w:line="360" w:lineRule="auto"/>
        <w:ind w:left="567" w:firstLine="141"/>
        <w:jc w:val="both"/>
        <w:rPr>
          <w:sz w:val="28"/>
        </w:rPr>
      </w:pPr>
      <w:r w:rsidRPr="00EB671C">
        <w:rPr>
          <w:sz w:val="28"/>
          <w:szCs w:val="28"/>
        </w:rPr>
        <w:t xml:space="preserve">- </w:t>
      </w:r>
      <w:r w:rsidRPr="00EB671C">
        <w:rPr>
          <w:sz w:val="28"/>
        </w:rPr>
        <w:t xml:space="preserve">Электронные </w:t>
      </w:r>
      <w:r>
        <w:rPr>
          <w:sz w:val="28"/>
        </w:rPr>
        <w:t>ресурсы.</w:t>
      </w:r>
    </w:p>
    <w:p w:rsidR="00E73364" w:rsidRDefault="00EB671C" w:rsidP="00EB671C">
      <w:pPr>
        <w:pStyle w:val="a3"/>
        <w:spacing w:line="225" w:lineRule="atLeast"/>
        <w:ind w:firstLine="720"/>
        <w:jc w:val="both"/>
        <w:rPr>
          <w:sz w:val="28"/>
        </w:rPr>
      </w:pPr>
      <w:r>
        <w:rPr>
          <w:sz w:val="28"/>
        </w:rPr>
        <w:t xml:space="preserve">Библиографическое описание </w:t>
      </w:r>
      <w:r w:rsidR="00E73364">
        <w:rPr>
          <w:sz w:val="28"/>
        </w:rPr>
        <w:t xml:space="preserve">каждого </w:t>
      </w:r>
      <w:r>
        <w:rPr>
          <w:sz w:val="28"/>
        </w:rPr>
        <w:t xml:space="preserve">источника должно включать его название, автора, издательство, </w:t>
      </w:r>
      <w:r w:rsidR="00E73364">
        <w:rPr>
          <w:sz w:val="28"/>
        </w:rPr>
        <w:t xml:space="preserve">место (город), </w:t>
      </w:r>
      <w:r>
        <w:rPr>
          <w:sz w:val="28"/>
        </w:rPr>
        <w:t>год издания</w:t>
      </w:r>
      <w:r w:rsidR="00E73364">
        <w:rPr>
          <w:sz w:val="28"/>
        </w:rPr>
        <w:t xml:space="preserve"> и</w:t>
      </w:r>
      <w:r>
        <w:rPr>
          <w:sz w:val="28"/>
        </w:rPr>
        <w:t xml:space="preserve"> общее количество страниц в источнике. Например: </w:t>
      </w:r>
    </w:p>
    <w:p w:rsidR="00EB671C" w:rsidRDefault="00E73364" w:rsidP="00EB671C">
      <w:pPr>
        <w:pStyle w:val="a3"/>
        <w:spacing w:line="225" w:lineRule="atLeast"/>
        <w:ind w:firstLine="720"/>
        <w:jc w:val="both"/>
        <w:rPr>
          <w:sz w:val="28"/>
        </w:rPr>
      </w:pPr>
      <w:r>
        <w:rPr>
          <w:sz w:val="28"/>
        </w:rPr>
        <w:t>1. Марченко М.Н. Источники права: учеб. пособие. – М.: ТК Велби, Изд-во Проспект, 2005. – 760 с.</w:t>
      </w:r>
    </w:p>
    <w:p w:rsidR="00952F9A" w:rsidRDefault="00952F9A" w:rsidP="00952F9A">
      <w:pPr>
        <w:pStyle w:val="a3"/>
        <w:tabs>
          <w:tab w:val="left" w:pos="360"/>
        </w:tabs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Образец титульного листа работы и иные обязательные для студентов рекомендации по ее оформлению приведены также в </w:t>
      </w:r>
      <w:r>
        <w:rPr>
          <w:color w:val="000000"/>
          <w:sz w:val="28"/>
          <w:szCs w:val="28"/>
        </w:rPr>
        <w:t>сборнике методических материалов по курсу «Теории государства и права»</w:t>
      </w:r>
      <w:r w:rsidRPr="00D77C8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студентов всех форм обучения на 2007/08 и 2009/10 учебные годы.  </w:t>
      </w:r>
    </w:p>
    <w:p w:rsidR="0046595E" w:rsidRDefault="0046595E" w:rsidP="00EB671C">
      <w:pPr>
        <w:pStyle w:val="a3"/>
        <w:spacing w:line="225" w:lineRule="atLeast"/>
        <w:ind w:firstLine="720"/>
        <w:jc w:val="both"/>
        <w:rPr>
          <w:sz w:val="28"/>
        </w:rPr>
      </w:pPr>
    </w:p>
    <w:p w:rsidR="0046595E" w:rsidRPr="00952F9A" w:rsidRDefault="0046595E" w:rsidP="0046595E">
      <w:pPr>
        <w:pStyle w:val="a3"/>
        <w:numPr>
          <w:ilvl w:val="0"/>
          <w:numId w:val="9"/>
        </w:numPr>
        <w:spacing w:line="225" w:lineRule="atLeast"/>
        <w:jc w:val="both"/>
        <w:rPr>
          <w:b/>
          <w:sz w:val="28"/>
          <w:szCs w:val="28"/>
        </w:rPr>
      </w:pPr>
      <w:r w:rsidRPr="00952F9A">
        <w:rPr>
          <w:b/>
          <w:sz w:val="28"/>
          <w:szCs w:val="28"/>
        </w:rPr>
        <w:t>Защита курсовой работы</w:t>
      </w:r>
    </w:p>
    <w:p w:rsidR="0046595E" w:rsidRDefault="00952F9A" w:rsidP="00952F9A">
      <w:pPr>
        <w:pStyle w:val="a3"/>
        <w:spacing w:line="225" w:lineRule="atLeast"/>
        <w:ind w:firstLine="720"/>
        <w:jc w:val="both"/>
        <w:rPr>
          <w:sz w:val="28"/>
        </w:rPr>
      </w:pPr>
      <w:r>
        <w:rPr>
          <w:sz w:val="28"/>
        </w:rPr>
        <w:t>Защита курсовой работы проводится устно</w:t>
      </w:r>
      <w:r w:rsidR="009A4CE0">
        <w:rPr>
          <w:sz w:val="28"/>
        </w:rPr>
        <w:t xml:space="preserve"> </w:t>
      </w:r>
      <w:r>
        <w:rPr>
          <w:sz w:val="28"/>
        </w:rPr>
        <w:t>перед научным руководителем</w:t>
      </w:r>
      <w:r w:rsidR="009A4CE0" w:rsidRPr="009A4CE0">
        <w:rPr>
          <w:sz w:val="28"/>
        </w:rPr>
        <w:t xml:space="preserve"> </w:t>
      </w:r>
      <w:r w:rsidR="009A4CE0">
        <w:rPr>
          <w:sz w:val="28"/>
        </w:rPr>
        <w:t>либо на заседании специально созданной  для этих целей комиссии</w:t>
      </w:r>
      <w:r>
        <w:rPr>
          <w:sz w:val="28"/>
        </w:rPr>
        <w:t xml:space="preserve">. В процессе защиты студент должен изложить основные результаты проведенного исследования и ответить на </w:t>
      </w:r>
      <w:r w:rsidR="00A31FD4">
        <w:rPr>
          <w:sz w:val="28"/>
        </w:rPr>
        <w:t xml:space="preserve">все </w:t>
      </w:r>
      <w:r>
        <w:rPr>
          <w:sz w:val="28"/>
        </w:rPr>
        <w:t>вопросы, как поставленные в рецензии, так и заданные ему в ходе проведения защиты.</w:t>
      </w:r>
    </w:p>
    <w:p w:rsidR="00943F86" w:rsidRDefault="00952F9A" w:rsidP="00EB671C">
      <w:pPr>
        <w:pStyle w:val="a3"/>
        <w:spacing w:line="225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Результаты </w:t>
      </w:r>
      <w:r w:rsidR="0046595E">
        <w:rPr>
          <w:sz w:val="28"/>
          <w:szCs w:val="28"/>
        </w:rPr>
        <w:t>курсов</w:t>
      </w:r>
      <w:r>
        <w:rPr>
          <w:sz w:val="28"/>
          <w:szCs w:val="28"/>
        </w:rPr>
        <w:t>ой</w:t>
      </w:r>
      <w:r w:rsidR="0046595E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46595E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а</w:t>
      </w:r>
      <w:r w:rsidR="0046595E">
        <w:rPr>
          <w:sz w:val="28"/>
          <w:szCs w:val="28"/>
        </w:rPr>
        <w:t xml:space="preserve">т комплексной оценке </w:t>
      </w:r>
      <w:r w:rsidR="008C7C03">
        <w:rPr>
          <w:sz w:val="28"/>
          <w:szCs w:val="28"/>
        </w:rPr>
        <w:t>за</w:t>
      </w:r>
      <w:r w:rsidR="0046595E">
        <w:rPr>
          <w:sz w:val="28"/>
          <w:szCs w:val="28"/>
        </w:rPr>
        <w:t xml:space="preserve"> содержани</w:t>
      </w:r>
      <w:r w:rsidR="008C7C03">
        <w:rPr>
          <w:sz w:val="28"/>
          <w:szCs w:val="28"/>
        </w:rPr>
        <w:t>е</w:t>
      </w:r>
      <w:r w:rsidR="0046595E">
        <w:rPr>
          <w:sz w:val="28"/>
          <w:szCs w:val="28"/>
        </w:rPr>
        <w:t>, оформлени</w:t>
      </w:r>
      <w:r w:rsidR="008C7C03">
        <w:rPr>
          <w:sz w:val="28"/>
          <w:szCs w:val="28"/>
        </w:rPr>
        <w:t>е</w:t>
      </w:r>
      <w:r w:rsidR="0046595E">
        <w:rPr>
          <w:sz w:val="28"/>
          <w:szCs w:val="28"/>
        </w:rPr>
        <w:t xml:space="preserve"> и выступлени</w:t>
      </w:r>
      <w:r w:rsidR="008C7C03">
        <w:rPr>
          <w:sz w:val="28"/>
          <w:szCs w:val="28"/>
        </w:rPr>
        <w:t>е</w:t>
      </w:r>
      <w:r w:rsidR="0046595E">
        <w:rPr>
          <w:sz w:val="28"/>
          <w:szCs w:val="28"/>
        </w:rPr>
        <w:t xml:space="preserve"> на защите.</w:t>
      </w:r>
      <w:r>
        <w:rPr>
          <w:sz w:val="28"/>
          <w:szCs w:val="28"/>
        </w:rPr>
        <w:t xml:space="preserve"> Курсовые работы, оцененные на «отлично», могут быть рекомендованы для участия в конкурсе студенческих работ, </w:t>
      </w:r>
      <w:r w:rsidR="00A17D25">
        <w:rPr>
          <w:sz w:val="28"/>
          <w:szCs w:val="28"/>
        </w:rPr>
        <w:t>студенческих научно-практических конференциях, а также для опубликования в соответствующих сборниках</w:t>
      </w:r>
      <w:r w:rsidR="008C7C03">
        <w:rPr>
          <w:sz w:val="28"/>
          <w:szCs w:val="28"/>
        </w:rPr>
        <w:t xml:space="preserve"> научных трудов</w:t>
      </w:r>
      <w:r w:rsidR="00A17D25">
        <w:rPr>
          <w:sz w:val="28"/>
          <w:szCs w:val="28"/>
        </w:rPr>
        <w:t>.</w:t>
      </w:r>
    </w:p>
    <w:p w:rsidR="001551E6" w:rsidRPr="00876373" w:rsidRDefault="00F31B7B" w:rsidP="00F31B7B">
      <w:pPr>
        <w:jc w:val="right"/>
        <w:rPr>
          <w:b/>
          <w:sz w:val="28"/>
          <w:szCs w:val="28"/>
        </w:rPr>
      </w:pPr>
      <w:r w:rsidRPr="00876373">
        <w:rPr>
          <w:b/>
          <w:sz w:val="28"/>
          <w:szCs w:val="28"/>
        </w:rPr>
        <w:t>П</w:t>
      </w:r>
      <w:r w:rsidR="0080314D" w:rsidRPr="00876373">
        <w:rPr>
          <w:b/>
          <w:sz w:val="28"/>
          <w:szCs w:val="28"/>
        </w:rPr>
        <w:t>РИЛОЖЕНИЕ</w:t>
      </w:r>
      <w:r w:rsidRPr="00876373">
        <w:rPr>
          <w:b/>
          <w:sz w:val="28"/>
          <w:szCs w:val="28"/>
        </w:rPr>
        <w:t xml:space="preserve"> 1</w:t>
      </w:r>
    </w:p>
    <w:p w:rsidR="00F31B7B" w:rsidRDefault="00F31B7B" w:rsidP="00F31B7B">
      <w:pPr>
        <w:jc w:val="right"/>
        <w:rPr>
          <w:sz w:val="28"/>
          <w:szCs w:val="28"/>
        </w:rPr>
      </w:pPr>
    </w:p>
    <w:p w:rsidR="00F31B7B" w:rsidRDefault="00F31B7B" w:rsidP="00F31B7B">
      <w:pPr>
        <w:jc w:val="right"/>
        <w:rPr>
          <w:sz w:val="28"/>
          <w:szCs w:val="28"/>
        </w:rPr>
      </w:pPr>
    </w:p>
    <w:p w:rsidR="00F31B7B" w:rsidRDefault="00F31B7B" w:rsidP="00F31B7B">
      <w:pPr>
        <w:jc w:val="both"/>
        <w:rPr>
          <w:sz w:val="28"/>
          <w:szCs w:val="28"/>
        </w:rPr>
      </w:pPr>
    </w:p>
    <w:p w:rsidR="0080314D" w:rsidRPr="00876373" w:rsidRDefault="0080314D" w:rsidP="00F31B7B">
      <w:pPr>
        <w:jc w:val="both"/>
        <w:rPr>
          <w:b/>
          <w:sz w:val="28"/>
          <w:szCs w:val="28"/>
        </w:rPr>
      </w:pPr>
      <w:r w:rsidRPr="00876373">
        <w:rPr>
          <w:b/>
          <w:sz w:val="28"/>
          <w:szCs w:val="28"/>
        </w:rPr>
        <w:t>ТЕМАТИКА КУРСОВЫХ РАБОТ</w:t>
      </w:r>
    </w:p>
    <w:p w:rsidR="0080314D" w:rsidRDefault="0080314D" w:rsidP="00F31B7B">
      <w:pPr>
        <w:jc w:val="both"/>
        <w:rPr>
          <w:sz w:val="28"/>
          <w:szCs w:val="28"/>
        </w:rPr>
      </w:pP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Теория государства и права в системе общественных и юридических наук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Предмет и методология теории государства и права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Власть и социальные нормы в первобытных обществах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государства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Происхождение права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Понятие государства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Тоталитарное государство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Демократическое государство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государство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Унитарное и федеративное государство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гражданское общество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политические партии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Представительная и прямая демократия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в политической системе общества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правового государства в современной России: теория, практика, перспективы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Функции государства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церковь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Форма государства: исторический опыт и современные проблемы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 правового государства: история и современность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Разделение властей в государстве: теория и опыт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национальная структура общества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экономика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экология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бюрократия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Советская форма правления: теория и опыт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Механизм государства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Органы государственной власти: понятие, виды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режим в современной России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Политический плюрализм в условиях формирования правового государства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Понятие права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Формы (источники) права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Социальные и технические нормы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в системе нормативного регулирования общественных отношений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Классовое и общесоциальное в праве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как мера свободы личности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Объективное и субъективное в праве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как средство воздействия на экономику: возможности и пределы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Социально-политические интересы и право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и политика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и моральные ценности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и социальная справедливость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 и национальные традиции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Правовая реформа в современной России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правовые системы в современном мире</w:t>
      </w:r>
    </w:p>
    <w:p w:rsidR="0080314D" w:rsidRDefault="0080314D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права и система законодательства</w:t>
      </w:r>
    </w:p>
    <w:p w:rsidR="0080314D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 и структуру права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общественных отношений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Правотворчество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нормативных правовых актов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права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Применение права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 права 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Толкование права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Юридическая техника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Международно-правовые акты  о правах и свободах человека и гражданина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Действие нормативных правовых актов во времени, в пространстве и по кругу лиц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Правонарушение и юридическая ответственность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Законность и ее гарантии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Методы обеспечения законности и правопорядка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Правосознание и правовая культура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Права и свободы человека, права народа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Прямое действие норм Конституции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Правовой нигилизм и пути его преодоления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факты: понятие и классификация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Сообщества, содружества как новые формы интеграции государств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Государство и рыночная экономика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Власть и средства массовой информации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Научно-техническая революция и развитие права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Глобальные проблемы человечества и функции государства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Правоотношение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Частное и публичное право</w:t>
      </w:r>
    </w:p>
    <w:p w:rsidR="00487488" w:rsidRDefault="00487488" w:rsidP="0080314D">
      <w:pPr>
        <w:numPr>
          <w:ilvl w:val="3"/>
          <w:numId w:val="8"/>
        </w:numPr>
        <w:tabs>
          <w:tab w:val="clear" w:pos="288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Лоббизм в правотворческой деятельности</w:t>
      </w:r>
    </w:p>
    <w:p w:rsidR="0061469D" w:rsidRPr="00D8377F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sz w:val="28"/>
          <w:szCs w:val="28"/>
        </w:rPr>
        <w:br w:type="page"/>
      </w:r>
      <w:r w:rsidRPr="00D8377F">
        <w:rPr>
          <w:b/>
          <w:sz w:val="20"/>
          <w:szCs w:val="20"/>
        </w:rPr>
        <w:t>Титульный лист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D8377F">
        <w:rPr>
          <w:b/>
          <w:sz w:val="20"/>
          <w:szCs w:val="20"/>
        </w:rPr>
        <w:t>Образец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ФЕДЕРАЛЬНОЕ АГЕНТСТВО ПО ОБРАЗОВАНИЮ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ГОСУДАРСТВЕННОЕ ОБРАЗОВАТЕЛЬНОЕ УЧРЕЖДЕНИЕ 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ВЫСШЕГО ПРОФЕССИОНАЛЬНОГО ОБРАЗОВАНИЯ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8377F">
        <w:rPr>
          <w:sz w:val="18"/>
          <w:szCs w:val="18"/>
        </w:rPr>
        <w:t>МОСКОВСКАЯ ГОСУДАРСТВЕННАЯ ЮРИДИЧЕСКАЯ АКАДЕМИЯ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ФИЛИАЛ МГЮА В Г. ВОЛОГДЕ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469D" w:rsidRPr="00D8377F" w:rsidRDefault="0061469D" w:rsidP="0061469D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D8377F">
        <w:rPr>
          <w:sz w:val="18"/>
          <w:szCs w:val="18"/>
        </w:rPr>
        <w:t>КАФЕДРА ТЕОРИИ ГОСУДАРСТВА И ПРАВА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  <w:r w:rsidRPr="0061469D">
        <w:rPr>
          <w:sz w:val="40"/>
          <w:szCs w:val="40"/>
        </w:rPr>
        <w:t>Курсовая работа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69D">
        <w:rPr>
          <w:b/>
          <w:sz w:val="28"/>
          <w:szCs w:val="28"/>
        </w:rPr>
        <w:t>Тема: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469D">
        <w:rPr>
          <w:b/>
          <w:sz w:val="28"/>
          <w:szCs w:val="28"/>
        </w:rPr>
        <w:t>«КОНЦЕПЦИЯ ПРАВОВОГО ГОСУДАРСТВА: ИСТОРИЯ И СОВРЕМЕННОСТЬ»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61469D">
        <w:rPr>
          <w:sz w:val="28"/>
          <w:szCs w:val="28"/>
        </w:rPr>
        <w:t xml:space="preserve">Выполнил:  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61469D">
        <w:rPr>
          <w:sz w:val="28"/>
          <w:szCs w:val="28"/>
        </w:rPr>
        <w:t>студент 1-го курса (12 гр.)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61469D">
        <w:rPr>
          <w:sz w:val="28"/>
          <w:szCs w:val="28"/>
        </w:rPr>
        <w:t>Иванов И.И.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61469D">
        <w:rPr>
          <w:sz w:val="28"/>
          <w:szCs w:val="28"/>
        </w:rPr>
        <w:t>Научный руководитель: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61469D">
        <w:rPr>
          <w:sz w:val="28"/>
          <w:szCs w:val="28"/>
        </w:rPr>
        <w:t>доцент С.С. Смирнов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ind w:left="5580"/>
        <w:jc w:val="both"/>
        <w:rPr>
          <w:sz w:val="28"/>
          <w:szCs w:val="28"/>
        </w:rPr>
      </w:pPr>
      <w:r w:rsidRPr="0061469D">
        <w:rPr>
          <w:sz w:val="28"/>
          <w:szCs w:val="28"/>
        </w:rPr>
        <w:t xml:space="preserve">Института правоведения </w:t>
      </w: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9D" w:rsidRPr="0061469D" w:rsidRDefault="0061469D" w:rsidP="0061469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1469D">
        <w:rPr>
          <w:sz w:val="28"/>
          <w:szCs w:val="28"/>
        </w:rPr>
        <w:t>Вологда 200</w:t>
      </w:r>
      <w:r>
        <w:rPr>
          <w:sz w:val="28"/>
          <w:szCs w:val="28"/>
        </w:rPr>
        <w:t>9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  <w:r w:rsidRPr="001F3C7C">
        <w:rPr>
          <w:b/>
          <w:sz w:val="20"/>
          <w:szCs w:val="20"/>
        </w:rPr>
        <w:t xml:space="preserve">МЕТОДИЧЕСКИЕ РЕКОМЕНДАЦИИ 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по написанию курсовых работ по отдельным темам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1. Концепция правового государства: история и современность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Становление теории правового государства.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Понятие и признаки правового государства.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Реформирование государственной системы и формирование правового государства в современной России.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Заключение. 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Излагая первый вопрос темы, следует показать возникновение идей о значении права, верховенства закона, ограничения произ</w:t>
      </w:r>
      <w:r w:rsidRPr="00DB3C93">
        <w:rPr>
          <w:sz w:val="20"/>
          <w:szCs w:val="20"/>
        </w:rPr>
        <w:softHyphen/>
        <w:t>вола органов государственной власти, обеспечения прав и свобод личности в историко-правовой мысли.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второй вопрос темы, необходимо показать совре</w:t>
      </w:r>
      <w:r w:rsidRPr="00DB3C93">
        <w:rPr>
          <w:sz w:val="20"/>
          <w:szCs w:val="20"/>
        </w:rPr>
        <w:softHyphen/>
        <w:t>менное состояние теории правового государства — рассмотреть ряд определений правового государства, выделить основные при</w:t>
      </w:r>
      <w:r w:rsidRPr="00DB3C93">
        <w:rPr>
          <w:sz w:val="20"/>
          <w:szCs w:val="20"/>
        </w:rPr>
        <w:softHyphen/>
        <w:t>знаки, которые характеризуют современное правовое государство.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изложении третьего вопроса темы особое внимание следу</w:t>
      </w:r>
      <w:r w:rsidRPr="00DB3C93">
        <w:rPr>
          <w:sz w:val="20"/>
          <w:szCs w:val="20"/>
        </w:rPr>
        <w:softHyphen/>
        <w:t>ет обратить на обеспечение верховенства закона во всех сферах го</w:t>
      </w:r>
      <w:r w:rsidRPr="00DB3C93">
        <w:rPr>
          <w:sz w:val="20"/>
          <w:szCs w:val="20"/>
        </w:rPr>
        <w:softHyphen/>
        <w:t>сударственной и общественной жизни, гарантии прав и свобод личности, реформирование государственного механизма и право</w:t>
      </w:r>
      <w:r w:rsidRPr="00DB3C93">
        <w:rPr>
          <w:sz w:val="20"/>
          <w:szCs w:val="20"/>
        </w:rPr>
        <w:softHyphen/>
        <w:t>вой системы России в тесной связи со становлением гражданского общества.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Барнашов А.М. Теория разделения властей: становление, раз</w:t>
      </w:r>
      <w:r w:rsidRPr="00DB3C93">
        <w:rPr>
          <w:sz w:val="20"/>
          <w:szCs w:val="20"/>
        </w:rPr>
        <w:softHyphen/>
        <w:t>витие, применение. Томск, 1988.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Вельский К.С. Разделение властей в государственном управле</w:t>
      </w:r>
      <w:r w:rsidRPr="00DB3C93">
        <w:rPr>
          <w:sz w:val="20"/>
          <w:szCs w:val="20"/>
        </w:rPr>
        <w:softHyphen/>
        <w:t>нии. М., 1990.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Верховенство права. М., 1992.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Баренбойм П. 3000 лет доктрины разделения властей. Суд Сью-тера: Учеб. пособие.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Бережное А.Г. Права личности. Некоторые вопросы теории. М., 1991.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Боботов С.В. Конституционная юстиция (сравнительный ана</w:t>
      </w:r>
      <w:r w:rsidRPr="00DB3C93">
        <w:rPr>
          <w:sz w:val="20"/>
          <w:szCs w:val="20"/>
        </w:rPr>
        <w:softHyphen/>
        <w:t>лиз). М., 1994.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Дмитриев Ю.А., Черемных Г.Г. Судебная власть в механизме разделения властей и защите прав и свобод человека //Государст</w:t>
      </w:r>
      <w:r w:rsidRPr="00DB3C93">
        <w:rPr>
          <w:sz w:val="20"/>
          <w:szCs w:val="20"/>
        </w:rPr>
        <w:softHyphen/>
        <w:t>во и право. 1997. № 8.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Защита прав человека в современном мире. М., 1993.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Исследования теоретических проблем правового государства: Труды Академии МВД России.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Малеин Н.С. О социальной защищенности личности в право</w:t>
      </w:r>
      <w:r w:rsidRPr="00DB3C93">
        <w:rPr>
          <w:sz w:val="20"/>
          <w:szCs w:val="20"/>
        </w:rPr>
        <w:softHyphen/>
        <w:t>вом государстве //Советское государство и право. 1990. № 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Мартышин О.В. Несколько тезисов о перспективах правового государства в России //Государство и право. 1996. № 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Мартышин О.В. Политическая обязанность //Государство и право. 2000. № 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 xml:space="preserve">Нерсесянц </w:t>
      </w:r>
      <w:r w:rsidRPr="00DB3C93">
        <w:rPr>
          <w:sz w:val="20"/>
          <w:szCs w:val="20"/>
          <w:lang w:val="en-US"/>
        </w:rPr>
        <w:t>B</w:t>
      </w:r>
      <w:r w:rsidRPr="00DB3C93">
        <w:rPr>
          <w:sz w:val="20"/>
          <w:szCs w:val="20"/>
        </w:rPr>
        <w:t>.</w:t>
      </w:r>
      <w:r w:rsidRPr="00DB3C93">
        <w:rPr>
          <w:sz w:val="20"/>
          <w:szCs w:val="20"/>
          <w:lang w:val="en-US"/>
        </w:rPr>
        <w:t>C</w:t>
      </w:r>
      <w:r w:rsidRPr="00DB3C93">
        <w:rPr>
          <w:sz w:val="20"/>
          <w:szCs w:val="20"/>
        </w:rPr>
        <w:t>. История идей правовой государственности. М., 1993.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Новгородцев П.И. Введение в философию права. Кризис со</w:t>
      </w:r>
      <w:r w:rsidRPr="00DB3C93">
        <w:rPr>
          <w:sz w:val="20"/>
          <w:szCs w:val="20"/>
        </w:rPr>
        <w:softHyphen/>
        <w:t>временного правосознания. М.: Наука,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Общая теория прав человека. М.: Норма,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Омельченко О.А. Идея правового государства, истоки, перспек</w:t>
      </w:r>
      <w:r w:rsidRPr="00DB3C93">
        <w:rPr>
          <w:sz w:val="20"/>
          <w:szCs w:val="20"/>
        </w:rPr>
        <w:softHyphen/>
        <w:t>тивы, тупики. М., 1994.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Остром В. Смысл американского федерализма. Что такое само</w:t>
      </w:r>
      <w:r w:rsidRPr="00DB3C93">
        <w:rPr>
          <w:sz w:val="20"/>
          <w:szCs w:val="20"/>
        </w:rPr>
        <w:softHyphen/>
        <w:t>управляющееся общество. М., 1993.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Правовое государство, личность, законность. М., 1997.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Разделение властей: история и современность //Спецкурс. М., 1996. Раянов Ф.М. Введение в правовое государство. Уфа, 1994. Соколов А.Н. Правовое государство. Идея, теория, практика. Курск, 1994.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Социальное государство и защита прав человека. М., 1993. Человек, общество, право: Сб. науч. статей. Саратов, 1996.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2. Норма права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 и признаки нормы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Структура правовой нормы.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Классификация правовых норм.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4.  Способы изложения норм права в статьях нормативно-пра</w:t>
      </w:r>
      <w:r w:rsidRPr="00DB3C93">
        <w:rPr>
          <w:sz w:val="20"/>
          <w:szCs w:val="20"/>
        </w:rPr>
        <w:softHyphen/>
        <w:t>вовых актов.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Заключение. 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изложении первого вопроса темы следует дать определение нормы права, показать ее основные признаки — установление осо</w:t>
      </w:r>
      <w:r w:rsidRPr="00DB3C93">
        <w:rPr>
          <w:sz w:val="20"/>
          <w:szCs w:val="20"/>
        </w:rPr>
        <w:softHyphen/>
        <w:t>бых правил поведения государством, их общеобязательность, об</w:t>
      </w:r>
      <w:r w:rsidRPr="00DB3C93">
        <w:rPr>
          <w:sz w:val="20"/>
          <w:szCs w:val="20"/>
        </w:rPr>
        <w:softHyphen/>
        <w:t>щий характер, значение для регулирования и охраны обществен</w:t>
      </w:r>
      <w:r w:rsidRPr="00DB3C93">
        <w:rPr>
          <w:sz w:val="20"/>
          <w:szCs w:val="20"/>
        </w:rPr>
        <w:softHyphen/>
        <w:t>ных отношений, обеспеченность этих правил мерами государст</w:t>
      </w:r>
      <w:r w:rsidRPr="00DB3C93">
        <w:rPr>
          <w:sz w:val="20"/>
          <w:szCs w:val="20"/>
        </w:rPr>
        <w:softHyphen/>
        <w:t>венного принуждения.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второй вопрос темы, необходимо показать логи</w:t>
      </w:r>
      <w:r w:rsidRPr="00DB3C93">
        <w:rPr>
          <w:sz w:val="20"/>
          <w:szCs w:val="20"/>
        </w:rPr>
        <w:softHyphen/>
        <w:t>ческую и правовую структуру норм права. При этом особое внима</w:t>
      </w:r>
      <w:r w:rsidRPr="00DB3C93">
        <w:rPr>
          <w:sz w:val="20"/>
          <w:szCs w:val="20"/>
        </w:rPr>
        <w:softHyphen/>
        <w:t>ние следует уделить рассмотрению видов гипотез, диспозиций и санкций правовых норм.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проведении классификации правовых норм (третий вопрос темы) особое внимание следует обратить на критерии (основания) для каждого вида правовых норм. Классификацию необходимо провести</w:t>
      </w:r>
      <w:r>
        <w:rPr>
          <w:sz w:val="20"/>
          <w:szCs w:val="20"/>
        </w:rPr>
        <w:t xml:space="preserve"> </w:t>
      </w:r>
      <w:r w:rsidRPr="00DB3C93">
        <w:rPr>
          <w:sz w:val="20"/>
          <w:szCs w:val="20"/>
        </w:rPr>
        <w:t>по следующим критериям: юридическая сила правовых норм, предмет правового регулирования, методы правового регулирования и др.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Раскрывая содержание третьего вопроса темы нужно показать основные способы изложения правовых норм — прямой, отсылоч</w:t>
      </w:r>
      <w:r w:rsidRPr="00DB3C93">
        <w:rPr>
          <w:sz w:val="20"/>
          <w:szCs w:val="20"/>
        </w:rPr>
        <w:softHyphen/>
        <w:t>ный, бланкетный. При этом важно сделать это, приводя конкрет</w:t>
      </w:r>
      <w:r w:rsidRPr="00DB3C93">
        <w:rPr>
          <w:sz w:val="20"/>
          <w:szCs w:val="20"/>
        </w:rPr>
        <w:softHyphen/>
        <w:t>ные примеры из действующего российского законодательства.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Архипов С.Н. Понятие и юридическая природа локальных норм права//Правоведение. 1987. № 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Кашанина Т.В. Индивидуальное регулирование в правовой сфере //Советское государство и право. 1992. № 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Кашанина Т.В. Хозяйственные товарищества и общества: пра</w:t>
      </w:r>
      <w:r w:rsidRPr="00DB3C93">
        <w:rPr>
          <w:sz w:val="20"/>
          <w:szCs w:val="20"/>
        </w:rPr>
        <w:softHyphen/>
        <w:t xml:space="preserve">вовое регулирование внутрифирменной деятельности. М., 1995 (глава </w:t>
      </w:r>
      <w:r w:rsidRPr="00DB3C93">
        <w:rPr>
          <w:sz w:val="20"/>
          <w:szCs w:val="20"/>
          <w:lang w:val="en-US"/>
        </w:rPr>
        <w:t>V</w:t>
      </w:r>
      <w:r w:rsidRPr="00DB3C93">
        <w:rPr>
          <w:sz w:val="20"/>
          <w:szCs w:val="20"/>
        </w:rPr>
        <w:t>).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Лукашук И.И. Нормы международного права. М., 1997.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Малеин Н.С. Правовые принципы, нормы и судебная практика //Государство и право. 1996. № 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Нормы советского права. Саратов, 1987.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Сырых В.М. Воистину ли нормы законов истинны? //Государ</w:t>
      </w:r>
      <w:r w:rsidRPr="00DB3C93">
        <w:rPr>
          <w:sz w:val="20"/>
          <w:szCs w:val="20"/>
        </w:rPr>
        <w:softHyphen/>
        <w:t>ство и право. 1996. № 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Язык закона /Под ред. А.С. Пиголкина. М., 1990.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3. Формы (источники) права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 формы (источника)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Виды форм (источников)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 Соотношение форм (источников) права в романо-герман-ской и англо-саксонской правовых системах.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Заключение. 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первый вопрос темы, необходимо дать понятие фор</w:t>
      </w:r>
      <w:r w:rsidRPr="00DB3C93">
        <w:rPr>
          <w:sz w:val="20"/>
          <w:szCs w:val="20"/>
        </w:rPr>
        <w:softHyphen/>
        <w:t>мы права в философском и юридическом смысле, определить внут</w:t>
      </w:r>
      <w:r w:rsidRPr="00DB3C93">
        <w:rPr>
          <w:sz w:val="20"/>
          <w:szCs w:val="20"/>
        </w:rPr>
        <w:softHyphen/>
        <w:t>реннюю форму (структуру) и внешнюю форму (источники)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изложении второго вопроса темы следует показать основ</w:t>
      </w:r>
      <w:r w:rsidRPr="00DB3C93">
        <w:rPr>
          <w:sz w:val="20"/>
          <w:szCs w:val="20"/>
        </w:rPr>
        <w:softHyphen/>
        <w:t>ные виды форм (источников) права и их значение для правовой си</w:t>
      </w:r>
      <w:r w:rsidRPr="00DB3C93">
        <w:rPr>
          <w:sz w:val="20"/>
          <w:szCs w:val="20"/>
        </w:rPr>
        <w:softHyphen/>
        <w:t>стемы различных государств в отдельные периоды их историческо</w:t>
      </w:r>
      <w:r w:rsidRPr="00DB3C93">
        <w:rPr>
          <w:sz w:val="20"/>
          <w:szCs w:val="20"/>
        </w:rPr>
        <w:softHyphen/>
        <w:t>го развития.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Излагая содержание третьего вопроса темы, необходимо особое внимание обратить на соотношение (сочетание) и роль различных источников права в государствах романо-германской и англосак</w:t>
      </w:r>
      <w:r w:rsidRPr="00DB3C93">
        <w:rPr>
          <w:sz w:val="20"/>
          <w:szCs w:val="20"/>
        </w:rPr>
        <w:softHyphen/>
        <w:t>сонской правовых систем.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Белкин А.А. Конституционная охрана: три направления рос</w:t>
      </w:r>
      <w:r w:rsidRPr="00DB3C93">
        <w:rPr>
          <w:sz w:val="20"/>
          <w:szCs w:val="20"/>
        </w:rPr>
        <w:softHyphen/>
        <w:t>сийской идеологии и практики. СПб., 1995.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Богдановская И.Ю. Прецедентное право. СПб., 1993.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Давид Р., Жоффре-Спинози К. Основные правовые системы современности.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Драма российского закона.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Зивс С.Л. Источники права. М., 1981.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Конституция, закон, подзаконный акт. М.: Юрид. лит., 1994.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Максимов А.А. Прецедент как один из источников английско</w:t>
      </w:r>
      <w:r w:rsidRPr="00DB3C93">
        <w:rPr>
          <w:sz w:val="20"/>
          <w:szCs w:val="20"/>
        </w:rPr>
        <w:softHyphen/>
        <w:t>го права //Государство и право. 1995. № 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Малеин Н.С. Правовые принципы, нормы и судебная практика //Государство и право. 1996. № 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Старилов Ю.Н. Административный договор: опыт законодательно</w:t>
      </w:r>
      <w:r w:rsidRPr="00DB3C93">
        <w:rPr>
          <w:sz w:val="20"/>
          <w:szCs w:val="20"/>
        </w:rPr>
        <w:softHyphen/>
        <w:t>го регулирования в Германии //Государство и право. 1996. № 12.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Судебная практика как источник права. М., 1997.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Тихомиров Ю.А. Договор как регулятор общественных отноше</w:t>
      </w:r>
      <w:r w:rsidRPr="00DB3C93">
        <w:rPr>
          <w:sz w:val="20"/>
          <w:szCs w:val="20"/>
        </w:rPr>
        <w:softHyphen/>
        <w:t>ний//Правоведение. 1990. № 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Бошно С.В. Формы российского права. М., 2004. Тихомиров Ю.А. Действие закона. М., 1992. Эффективность закона (методология и конкретные исследова</w:t>
      </w:r>
      <w:r w:rsidRPr="00DB3C93">
        <w:rPr>
          <w:sz w:val="20"/>
          <w:szCs w:val="20"/>
        </w:rPr>
        <w:softHyphen/>
        <w:t>ния) /Отв. ред. В.М. Сырых и Ю.А. Тихомиров. М., 1997.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4. Основные правовые системы в современном мире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 правовой системы.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Виды правовых систем в современном мире.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Романо-германская и англо-саксонская правовые системы. Заключение.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изложении первого вопроса темы необходимо разграни</w:t>
      </w:r>
      <w:r w:rsidRPr="00DB3C93">
        <w:rPr>
          <w:sz w:val="20"/>
          <w:szCs w:val="20"/>
        </w:rPr>
        <w:softHyphen/>
        <w:t>чить понятия системы права (национальная, внутригосударствен</w:t>
      </w:r>
      <w:r w:rsidRPr="00DB3C93">
        <w:rPr>
          <w:sz w:val="20"/>
          <w:szCs w:val="20"/>
        </w:rPr>
        <w:softHyphen/>
        <w:t>ная правовая система) и правовая семья (правовая система, имею</w:t>
      </w:r>
      <w:r w:rsidRPr="00DB3C93">
        <w:rPr>
          <w:sz w:val="20"/>
          <w:szCs w:val="20"/>
        </w:rPr>
        <w:softHyphen/>
        <w:t>щая общие черты и признаки в отдельной группе государств). Здесь также важно выделить критерии (основания) классифика</w:t>
      </w:r>
      <w:r w:rsidRPr="00DB3C93">
        <w:rPr>
          <w:sz w:val="20"/>
          <w:szCs w:val="20"/>
        </w:rPr>
        <w:softHyphen/>
        <w:t>ции правовых систем, существующих в современном мире.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Характеризуя правовые системы в современном мире (второй вопрос темы) следует отметить основные черты и региональные масштабы каждой из правовых систем современности.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Главное внимание при изложении содержания третьего вопроса темы следует уделить выяснению соотношения различных источ</w:t>
      </w:r>
      <w:r w:rsidRPr="00DB3C93">
        <w:rPr>
          <w:sz w:val="20"/>
          <w:szCs w:val="20"/>
        </w:rPr>
        <w:softHyphen/>
        <w:t>ников права в романо-германской и англосаксонской правовых семьях.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Берман Г.Дж. Западная традиция права. Эпоха формирования. М., 1994.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Боботов С.В., Жигачев И.Ю. Введение в правовую систему США. М., 1997.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Гуревич А.Я. Теория формаций и реальность истории //Вопро</w:t>
      </w:r>
      <w:r w:rsidRPr="00DB3C93">
        <w:rPr>
          <w:sz w:val="20"/>
          <w:szCs w:val="20"/>
        </w:rPr>
        <w:softHyphen/>
        <w:t>сы философии. 1990. № 11.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Давид Р. , Жоффре-Спинози К. Основные правовые системы современности.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Дженкс Э. Английское право. М., 1947.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Инако Ц. Современное право Японии. М., 1981.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Калинина Э.А. Истоки индийского права //Правоведение. 1979. № 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Карташов В.Н. Введение в общую теорию правовой системы общества. Ярославль, 1995 (разд. «Типология правовой системы»).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Кросс Р. Прецедент в английском праве. М., 1985.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Синицина И.Е. Обычай и обычное право в современной Афри</w:t>
      </w:r>
      <w:r w:rsidRPr="00DB3C93">
        <w:rPr>
          <w:sz w:val="20"/>
          <w:szCs w:val="20"/>
        </w:rPr>
        <w:softHyphen/>
        <w:t>ке. М., 1978.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Современное право КНР. М., 1985.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Сюкияйнен Л.Р. Доктрина как источник мусульманского права //Источники права. М., 1985.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 xml:space="preserve">Цвайгерт К., Кетц </w:t>
      </w:r>
      <w:r w:rsidRPr="00DB3C93">
        <w:rPr>
          <w:sz w:val="20"/>
          <w:szCs w:val="20"/>
          <w:lang w:val="en-US"/>
        </w:rPr>
        <w:t>X</w:t>
      </w:r>
      <w:r w:rsidRPr="00DB3C93">
        <w:rPr>
          <w:sz w:val="20"/>
          <w:szCs w:val="20"/>
        </w:rPr>
        <w:t>. Введение в сравнительное правоведение в сфере частного права. М., 1995 (раздел «Правовые семьи мира»).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5. Правовые отношения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 правоотношений.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Состав правоотношений.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Правовые нормы и правоотношения.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4. Виды правоотношений. Заключение.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характеристике правовых отношений (первый вопрос те</w:t>
      </w:r>
      <w:r w:rsidRPr="00DB3C93">
        <w:rPr>
          <w:sz w:val="20"/>
          <w:szCs w:val="20"/>
        </w:rPr>
        <w:softHyphen/>
        <w:t>мы) необходимо дать определение правоотношения, указать ос</w:t>
      </w:r>
      <w:r w:rsidRPr="00DB3C93">
        <w:rPr>
          <w:sz w:val="20"/>
          <w:szCs w:val="20"/>
        </w:rPr>
        <w:softHyphen/>
        <w:t>новные признаки правоотношений.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Характеризуя состав правоотношения (второй вопрос темы), важно обратить внимание на два подхода к составу элементов пра</w:t>
      </w:r>
      <w:r w:rsidRPr="00DB3C93">
        <w:rPr>
          <w:sz w:val="20"/>
          <w:szCs w:val="20"/>
        </w:rPr>
        <w:softHyphen/>
        <w:t>воотношения. При первом подходе в составе правоотношений вы</w:t>
      </w:r>
      <w:r w:rsidRPr="00DB3C93">
        <w:rPr>
          <w:sz w:val="20"/>
          <w:szCs w:val="20"/>
        </w:rPr>
        <w:softHyphen/>
        <w:t>деляются субъекты, объекты и юридическое содержание правоот</w:t>
      </w:r>
      <w:r w:rsidRPr="00DB3C93">
        <w:rPr>
          <w:sz w:val="20"/>
          <w:szCs w:val="20"/>
        </w:rPr>
        <w:softHyphen/>
        <w:t>ношений, при втором — субъекты, объекты, субъективная и объ</w:t>
      </w:r>
      <w:r w:rsidRPr="00DB3C93">
        <w:rPr>
          <w:sz w:val="20"/>
          <w:szCs w:val="20"/>
        </w:rPr>
        <w:softHyphen/>
        <w:t>ективная стороны правоотношения. Каждый из этих подходов имеет не только научное, но и большое практическое значение.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Характеризуя субъектов правоотношений, важно показать их юридические качества — правоспособность, дееспособность, деликтоспособность, правосубъектность, правовой статус и право</w:t>
      </w:r>
      <w:r w:rsidRPr="00DB3C93">
        <w:rPr>
          <w:sz w:val="20"/>
          <w:szCs w:val="20"/>
        </w:rPr>
        <w:softHyphen/>
        <w:t>вое положение. При рассмотрении объектов правоотношений сле</w:t>
      </w:r>
      <w:r w:rsidRPr="00DB3C93">
        <w:rPr>
          <w:sz w:val="20"/>
          <w:szCs w:val="20"/>
        </w:rPr>
        <w:softHyphen/>
        <w:t>дует выделить два подхода — монистический и плюралистический, показать научное и практическое значение каждой из этих точек зрения на объект правоотношения.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соотношение норм права и правоотношений (третий вопрос темы), следует обратить внимание на то, что в пра</w:t>
      </w:r>
      <w:r w:rsidRPr="00DB3C93">
        <w:rPr>
          <w:sz w:val="20"/>
          <w:szCs w:val="20"/>
        </w:rPr>
        <w:softHyphen/>
        <w:t>вовых нормах содержится идеальная модель правоотношений.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Излагая содержание четвертого вопроса темы, необходимо дать классификацию правоотношений на основе различных критериев.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Гревцов Ю.Н. Проблемы теории правового отношения. Л., 1982.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Исаков В.Б. Юридические факты в советском праве. М., 1984.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Кашанина Т.В. Система правового регулирования в демократи</w:t>
      </w:r>
      <w:r w:rsidRPr="00DB3C93">
        <w:rPr>
          <w:sz w:val="20"/>
          <w:szCs w:val="20"/>
        </w:rPr>
        <w:softHyphen/>
        <w:t>ческом государстве. В кн.: Власть силы, сила власти: Сб. науч. тру</w:t>
      </w:r>
      <w:r w:rsidRPr="00DB3C93">
        <w:rPr>
          <w:sz w:val="20"/>
          <w:szCs w:val="20"/>
        </w:rPr>
        <w:softHyphen/>
        <w:t>дов МГЮА/Отв. ред. доц. В.В. Серкова.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Кечекьян С.Ф. Правоотношения в социалистическом обществе. Ломакин Д.В. Акционерное правоотношение. М., 1997. Лучин В.О. Конституционные нормы и правоотношения. М., 1997. Протасов В.Н. Правоотношение как система. М., 1993. Протасов В.Н. Что и как регулирует право. М., 1995. Ткаченко Ю.Г. Методологические вопросы теории правоотно</w:t>
      </w:r>
      <w:r w:rsidRPr="00DB3C93">
        <w:rPr>
          <w:sz w:val="20"/>
          <w:szCs w:val="20"/>
        </w:rPr>
        <w:softHyphen/>
        <w:t>шений. М., 1980.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Халфина P.O. Общее учение о правоотношениях. М., 1974.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6. Применение права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 применения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Стадии применения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Пробелы в праве и способы их восполнения. Заключение.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изложении первого вопроса темы необходимо дать опреде</w:t>
      </w:r>
      <w:r w:rsidRPr="00DB3C93">
        <w:rPr>
          <w:sz w:val="20"/>
          <w:szCs w:val="20"/>
        </w:rPr>
        <w:softHyphen/>
        <w:t>ление применения права и указать основные признаки, характери</w:t>
      </w:r>
      <w:r w:rsidRPr="00DB3C93">
        <w:rPr>
          <w:sz w:val="20"/>
          <w:szCs w:val="20"/>
        </w:rPr>
        <w:softHyphen/>
        <w:t>зующие эту особую форму реализации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стадии применения правовых норм (второй во</w:t>
      </w:r>
      <w:r w:rsidRPr="00DB3C93">
        <w:rPr>
          <w:sz w:val="20"/>
          <w:szCs w:val="20"/>
        </w:rPr>
        <w:softHyphen/>
        <w:t>прос темы), важно последовательно охарактеризовать все дейст</w:t>
      </w:r>
      <w:r w:rsidRPr="00DB3C93">
        <w:rPr>
          <w:sz w:val="20"/>
          <w:szCs w:val="20"/>
        </w:rPr>
        <w:softHyphen/>
        <w:t>вия, которые следует осуществить для правильного, юридически грамотного и профессионального разрешения дел на основе пра</w:t>
      </w:r>
      <w:r w:rsidRPr="00DB3C93">
        <w:rPr>
          <w:sz w:val="20"/>
          <w:szCs w:val="20"/>
        </w:rPr>
        <w:softHyphen/>
        <w:t>вовых норм — анализ фактических обстоятельств дела и их значе</w:t>
      </w:r>
      <w:r w:rsidRPr="00DB3C93">
        <w:rPr>
          <w:sz w:val="20"/>
          <w:szCs w:val="20"/>
        </w:rPr>
        <w:softHyphen/>
        <w:t>ния для юридического разрешения дела; выбор правовой нормы и проверка ее применимости для решения данного юридическо</w:t>
      </w:r>
      <w:r w:rsidRPr="00DB3C93">
        <w:rPr>
          <w:sz w:val="20"/>
          <w:szCs w:val="20"/>
        </w:rPr>
        <w:softHyphen/>
        <w:t>го дела; толкование применяемой правовой нормы; подготовка и согласование правоприменительного решения; принятие право</w:t>
      </w:r>
      <w:r w:rsidRPr="00DB3C93">
        <w:rPr>
          <w:sz w:val="20"/>
          <w:szCs w:val="20"/>
        </w:rPr>
        <w:softHyphen/>
        <w:t>применительного решения; доведение содержания правоприменительного акта до адресата (сторон, субъектов, участников пра</w:t>
      </w:r>
      <w:r w:rsidRPr="00DB3C93">
        <w:rPr>
          <w:sz w:val="20"/>
          <w:szCs w:val="20"/>
        </w:rPr>
        <w:softHyphen/>
        <w:t>воотношения); контроль и проверка исполнения правопримени</w:t>
      </w:r>
      <w:r w:rsidRPr="00DB3C93">
        <w:rPr>
          <w:sz w:val="20"/>
          <w:szCs w:val="20"/>
        </w:rPr>
        <w:softHyphen/>
        <w:t>тельного акта.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Излагая содержание третьего вопроса темы, следует обратить внимание, что при решении дел, требующих юридического реше</w:t>
      </w:r>
      <w:r w:rsidRPr="00DB3C93">
        <w:rPr>
          <w:sz w:val="20"/>
          <w:szCs w:val="20"/>
        </w:rPr>
        <w:softHyphen/>
        <w:t>ния, иногда в системе права отсутствуют нормы как основания для правоприменительного акта по конкретному делу. В связи с этим появляется необходимость восполнить пробел в правовом урегулировании данных общественных отношений. Поэтому важно определить не только сами способы восполнения пробе</w:t>
      </w:r>
      <w:r w:rsidRPr="00DB3C93">
        <w:rPr>
          <w:sz w:val="20"/>
          <w:szCs w:val="20"/>
        </w:rPr>
        <w:softHyphen/>
        <w:t>лов в праве (аналогия закона, аналогия права, толкование), но также пределы и ограничения их использования при решении юридических дел.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Венгеров А.Б. Прямое действие Конституции //Общественные науки и современность. 1995. № 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Гойман В.И. Действие права. М., 1992.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Завадская Л.И. Механизм реализации права. М., 1992.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Кашанина Т.В. Система правового регулирования в демократи</w:t>
      </w:r>
      <w:r w:rsidRPr="00DB3C93">
        <w:rPr>
          <w:sz w:val="20"/>
          <w:szCs w:val="20"/>
        </w:rPr>
        <w:softHyphen/>
        <w:t>ческом государстве. В кн.: Власть силы, сила власти: Сб. научных трудов МГЮА/Отв. ред. доц. В.В. Серкова.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Кульчар К. Основы социологии права. М., 1981.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Лазарев В.В. Применение советского права. Казань, 1972.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Лазарев В.В. Пробелы в праве и пути их устранения. М., 1974.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Лазарев В.В. Эффективность правоприменительных актов. Ка</w:t>
      </w:r>
      <w:r w:rsidRPr="00DB3C93">
        <w:rPr>
          <w:sz w:val="20"/>
          <w:szCs w:val="20"/>
        </w:rPr>
        <w:softHyphen/>
        <w:t>зань, 1975.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Малько А.В. Стимулы и ограничения в праве. Саратов, 1994.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Маликов М.К. Проблемы реализации права. Иркутск, 1988.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Решетов Ю.С. Реализация норм права. Казань, 1989.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Тихомиров Ю.А. Теория закона. М., 1982.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Тихомиров Ю.А. Действие закона. М., 1992.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7. Толкование права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 толкования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Способы толкования правовых норм.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Виды толкования норм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4. Акты толкования норм права. Заключение.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освещении первого вопроса темы следует определить тол</w:t>
      </w:r>
      <w:r w:rsidRPr="00DB3C93">
        <w:rPr>
          <w:sz w:val="20"/>
          <w:szCs w:val="20"/>
        </w:rPr>
        <w:softHyphen/>
        <w:t>кование права как процесс, включающий в себя два аспекта: во-первых, уяснение смысла и содержания правовых норм для любо</w:t>
      </w:r>
      <w:r w:rsidRPr="00DB3C93">
        <w:rPr>
          <w:sz w:val="20"/>
          <w:szCs w:val="20"/>
        </w:rPr>
        <w:softHyphen/>
        <w:t>го субъекта, реализующего правовые нормы; во-вторых, разъясне</w:t>
      </w:r>
      <w:r w:rsidRPr="00DB3C93">
        <w:rPr>
          <w:sz w:val="20"/>
          <w:szCs w:val="20"/>
        </w:rPr>
        <w:softHyphen/>
        <w:t>ние смысла и содержания правовых норм, осуществляемое различ</w:t>
      </w:r>
      <w:r w:rsidRPr="00DB3C93">
        <w:rPr>
          <w:sz w:val="20"/>
          <w:szCs w:val="20"/>
        </w:rPr>
        <w:softHyphen/>
        <w:t>ными субъектами в процессе реализации права.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второй вопрос темы, необходимо показать кон</w:t>
      </w:r>
      <w:r w:rsidRPr="00DB3C93">
        <w:rPr>
          <w:sz w:val="20"/>
          <w:szCs w:val="20"/>
        </w:rPr>
        <w:softHyphen/>
        <w:t>кретные способы уяснения смысла и содержания правовых норм в целях их правильной реализации.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рассмотрении третьего вопроса темы важно обратить вни</w:t>
      </w:r>
      <w:r w:rsidRPr="00DB3C93">
        <w:rPr>
          <w:sz w:val="20"/>
          <w:szCs w:val="20"/>
        </w:rPr>
        <w:softHyphen/>
        <w:t>мание на особенности субъектов, дающих официальное и неофи</w:t>
      </w:r>
      <w:r w:rsidRPr="00DB3C93">
        <w:rPr>
          <w:sz w:val="20"/>
          <w:szCs w:val="20"/>
        </w:rPr>
        <w:softHyphen/>
        <w:t>циальное толкование (разъяснение) правовых норм.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Раскрывая содержание четвертого вопроса темы, необходимо показать виды актов толкования правовых норм, исходящих от различных субъектов толкования, а также выделить важнейшие признаки, отличающие акты толкования правовых норм от норма</w:t>
      </w:r>
      <w:r w:rsidRPr="00DB3C93">
        <w:rPr>
          <w:sz w:val="20"/>
          <w:szCs w:val="20"/>
        </w:rPr>
        <w:softHyphen/>
        <w:t>тивно-правовых и правоприменительных актов.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Авилина И.В. Праворазъяснительная деятельность высших су</w:t>
      </w:r>
      <w:r w:rsidRPr="00DB3C93">
        <w:rPr>
          <w:sz w:val="20"/>
          <w:szCs w:val="20"/>
        </w:rPr>
        <w:softHyphen/>
        <w:t>дебных органов //Советская юстиция. 1988. № 17.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Вопленко Н.И. Официальное толкование норм права. М., 1976.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Тарасова В.В. Акты судебного толкования правовых норм. Са</w:t>
      </w:r>
      <w:r w:rsidRPr="00DB3C93">
        <w:rPr>
          <w:sz w:val="20"/>
          <w:szCs w:val="20"/>
        </w:rPr>
        <w:softHyphen/>
        <w:t>ратов, 2002.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Лазарев В.В. Пробелы в праве и пути их устранения. М., 1974.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Малиновский А.А. Правовой вакуум — новый термин юридиче</w:t>
      </w:r>
      <w:r w:rsidRPr="00DB3C93">
        <w:rPr>
          <w:sz w:val="20"/>
          <w:szCs w:val="20"/>
        </w:rPr>
        <w:softHyphen/>
        <w:t>ской науки //Государство и право. 1997. № 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Сацуро Л.В. Неофициальное толкование норм российского права. М., 1996.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Спасов Б. Закон и его толкование. М., 1986.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Черданцев А.Ф. Толкование советского права. М., 1973.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1F3C7C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F3C7C">
        <w:rPr>
          <w:b/>
          <w:sz w:val="20"/>
          <w:szCs w:val="20"/>
        </w:rPr>
        <w:t>Тема 8. Правонарушение и юридическая ответственность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ПЛАН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Введение.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1. Понятие, признаки и состав правонарушения.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2. Виды правонарушений.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3. Понятие и виды юридической ответственности.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4. Обстоятельства, исключающие юридическую ответственность и основания освобождения от юридической ответственности.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Заключение. Список литературы.</w:t>
      </w:r>
    </w:p>
    <w:p w:rsidR="0061469D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Во Введении (1—2 страницы текста работы) на основе изучен</w:t>
      </w:r>
      <w:r w:rsidRPr="00DB3C93">
        <w:rPr>
          <w:sz w:val="20"/>
          <w:szCs w:val="20"/>
        </w:rPr>
        <w:softHyphen/>
        <w:t>ной литературы обосновывается актуальность, научная и практи</w:t>
      </w:r>
      <w:r w:rsidRPr="00DB3C93">
        <w:rPr>
          <w:sz w:val="20"/>
          <w:szCs w:val="20"/>
        </w:rPr>
        <w:softHyphen/>
        <w:t>ческая значимость темы курсовой работы.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Раскрывая содержание первого вопроса темы курсовой работы, не</w:t>
      </w:r>
      <w:r w:rsidRPr="00DB3C93">
        <w:rPr>
          <w:sz w:val="20"/>
          <w:szCs w:val="20"/>
        </w:rPr>
        <w:softHyphen/>
        <w:t>обходимо дать понятие правонарушения, выделить его основные при</w:t>
      </w:r>
      <w:r w:rsidRPr="00DB3C93">
        <w:rPr>
          <w:sz w:val="20"/>
          <w:szCs w:val="20"/>
        </w:rPr>
        <w:softHyphen/>
        <w:t>знаки и показать элементы состава правонарушения. При характерис</w:t>
      </w:r>
      <w:r w:rsidRPr="00DB3C93">
        <w:rPr>
          <w:sz w:val="20"/>
          <w:szCs w:val="20"/>
        </w:rPr>
        <w:softHyphen/>
        <w:t>тике элементов состава правонарушения важно определить важней</w:t>
      </w:r>
      <w:r w:rsidRPr="00DB3C93">
        <w:rPr>
          <w:sz w:val="20"/>
          <w:szCs w:val="20"/>
        </w:rPr>
        <w:softHyphen/>
        <w:t>шие черты и признаки, характеризующие субъекта и объекта правона</w:t>
      </w:r>
      <w:r w:rsidRPr="00DB3C93">
        <w:rPr>
          <w:sz w:val="20"/>
          <w:szCs w:val="20"/>
        </w:rPr>
        <w:softHyphen/>
        <w:t>рушения, объективную и субъективную стороны правонарушения.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освещении второго вопроса темы следует четко выделить материальный и формально-юридический критерии деления пра</w:t>
      </w:r>
      <w:r w:rsidRPr="00DB3C93">
        <w:rPr>
          <w:sz w:val="20"/>
          <w:szCs w:val="20"/>
        </w:rPr>
        <w:softHyphen/>
        <w:t>вонарушений на преступления и юридические проступки, пока</w:t>
      </w:r>
      <w:r w:rsidRPr="00DB3C93">
        <w:rPr>
          <w:sz w:val="20"/>
          <w:szCs w:val="20"/>
        </w:rPr>
        <w:softHyphen/>
        <w:t>зать основные виды преступлений и юридических проступков. Следует также обратить внимание на тот факт, что в определенные периоды исторического развития государства одни и те же дейст</w:t>
      </w:r>
      <w:r w:rsidRPr="00DB3C93">
        <w:rPr>
          <w:sz w:val="20"/>
          <w:szCs w:val="20"/>
        </w:rPr>
        <w:softHyphen/>
        <w:t>вия могут быть противоправными, а в другие исторические перио</w:t>
      </w:r>
      <w:r w:rsidRPr="00DB3C93">
        <w:rPr>
          <w:sz w:val="20"/>
          <w:szCs w:val="20"/>
        </w:rPr>
        <w:softHyphen/>
        <w:t>ды — правомерными.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Рассматривая третий вопрос темы, следует дать определение рет</w:t>
      </w:r>
      <w:r w:rsidRPr="00DB3C93">
        <w:rPr>
          <w:sz w:val="20"/>
          <w:szCs w:val="20"/>
        </w:rPr>
        <w:softHyphen/>
        <w:t>роспективной (негативной) и позитивной (положительной) юриди</w:t>
      </w:r>
      <w:r w:rsidRPr="00DB3C93">
        <w:rPr>
          <w:sz w:val="20"/>
          <w:szCs w:val="20"/>
        </w:rPr>
        <w:softHyphen/>
        <w:t>ческой ответственности, показать их значение для упорядочения, развития и охраны общественных отношений. При этом важно по</w:t>
      </w:r>
      <w:r w:rsidRPr="00DB3C93">
        <w:rPr>
          <w:sz w:val="20"/>
          <w:szCs w:val="20"/>
        </w:rPr>
        <w:softHyphen/>
        <w:t>казать взаимосвязь ретроспективной (негативной) юридической от</w:t>
      </w:r>
      <w:r w:rsidRPr="00DB3C93">
        <w:rPr>
          <w:sz w:val="20"/>
          <w:szCs w:val="20"/>
        </w:rPr>
        <w:softHyphen/>
        <w:t>ветственности с правонарушениями, которые являются основанием для привлечения деликтоспособных субъектов права к различным видам ретроспективной юридической ответственности.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При изложении четвертого вопроса темы необходимо показать закрепленные в различных отраслях права обстоятельства, исклю</w:t>
      </w:r>
      <w:r w:rsidRPr="00DB3C93">
        <w:rPr>
          <w:sz w:val="20"/>
          <w:szCs w:val="20"/>
        </w:rPr>
        <w:softHyphen/>
        <w:t>чающие юридическую ответственность, а также основания осво</w:t>
      </w:r>
      <w:r w:rsidRPr="00DB3C93">
        <w:rPr>
          <w:sz w:val="20"/>
          <w:szCs w:val="20"/>
        </w:rPr>
        <w:softHyphen/>
        <w:t>бождения от юридической ответственности.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В Заключение (2—3 страницы текста работы) подводятся итоги и делаются основные выводы.</w:t>
      </w:r>
    </w:p>
    <w:p w:rsidR="0061469D" w:rsidRPr="001A2201" w:rsidRDefault="0061469D" w:rsidP="0061469D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1A2201">
        <w:rPr>
          <w:b/>
          <w:sz w:val="20"/>
          <w:szCs w:val="20"/>
        </w:rPr>
        <w:t>Литература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Агеева Е.А. Юридическая ответственность в государственном управлении. М., 1990.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Братусь С.Н. Юридическая ответственность и законность. М., 1976.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Денисов Ю.А. Общая теория правонарушения и ответственнос</w:t>
      </w:r>
      <w:r w:rsidRPr="00DB3C93">
        <w:rPr>
          <w:sz w:val="20"/>
          <w:szCs w:val="20"/>
        </w:rPr>
        <w:softHyphen/>
        <w:t>ти. Л., 1983.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Жеругов Р.Т. Вопросы правомерного поведения личности //Правовое регулирование общественных отношений. М., 1977.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Колосова Н.М. Конституционная ответственность — самостоя</w:t>
      </w:r>
      <w:r w:rsidRPr="00DB3C93">
        <w:rPr>
          <w:sz w:val="20"/>
          <w:szCs w:val="20"/>
        </w:rPr>
        <w:softHyphen/>
        <w:t>тельный вид юридической ответственности //Государство и право. 1997. № 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Кудрявцев В.Н. Причины правонарушений. М., 1976.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Кудрявцев В.Н. Правовое поведение: норма и патология. М., 1982.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Кудрявцев В.Н. Юридический конфликт //Государство и пра</w:t>
      </w:r>
      <w:r w:rsidRPr="00DB3C93">
        <w:rPr>
          <w:sz w:val="20"/>
          <w:szCs w:val="20"/>
        </w:rPr>
        <w:softHyphen/>
        <w:t>во. 1995. № 9.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Кузьмичева Г.А., Калинина Л.А. Административная ответст</w:t>
      </w:r>
      <w:r w:rsidRPr="00DB3C93">
        <w:rPr>
          <w:sz w:val="20"/>
          <w:szCs w:val="20"/>
        </w:rPr>
        <w:softHyphen/>
        <w:t>венность: Учебное пособие. Нормативные акты. М.: Юриспруден</w:t>
      </w:r>
      <w:r w:rsidRPr="00DB3C93">
        <w:rPr>
          <w:sz w:val="20"/>
          <w:szCs w:val="20"/>
        </w:rPr>
        <w:softHyphen/>
        <w:t>ция, 2000.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Лейст О.Э. Санкции и ответственность по советскому праву. М., 1981.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Малеин Н.С. Юридическая ответственность и справедливость. М., 1992.</w:t>
      </w:r>
    </w:p>
    <w:p w:rsidR="0061469D" w:rsidRPr="00DB3C93" w:rsidRDefault="0061469D" w:rsidP="0061469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DB3C93">
        <w:rPr>
          <w:sz w:val="20"/>
          <w:szCs w:val="20"/>
        </w:rPr>
        <w:t>Малеин Н.С. Правонарушение: понятие, причины, ответствен</w:t>
      </w:r>
      <w:r w:rsidRPr="00DB3C93">
        <w:rPr>
          <w:sz w:val="20"/>
          <w:szCs w:val="20"/>
        </w:rPr>
        <w:softHyphen/>
        <w:t>ность. М., 1985.</w:t>
      </w:r>
    </w:p>
    <w:p w:rsidR="0061469D" w:rsidRPr="00F31B7B" w:rsidRDefault="0061469D" w:rsidP="0061469D">
      <w:pPr>
        <w:jc w:val="both"/>
        <w:rPr>
          <w:sz w:val="28"/>
          <w:szCs w:val="28"/>
        </w:rPr>
      </w:pPr>
      <w:bookmarkStart w:id="0" w:name="_GoBack"/>
      <w:bookmarkEnd w:id="0"/>
    </w:p>
    <w:sectPr w:rsidR="0061469D" w:rsidRPr="00F31B7B" w:rsidSect="00D77C84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1CB" w:rsidRDefault="00DA71CB">
      <w:r>
        <w:separator/>
      </w:r>
    </w:p>
  </w:endnote>
  <w:endnote w:type="continuationSeparator" w:id="0">
    <w:p w:rsidR="00DA71CB" w:rsidRDefault="00DA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32" w:rsidRDefault="00523632" w:rsidP="008510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23632" w:rsidRDefault="00523632" w:rsidP="00D77C8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632" w:rsidRDefault="00523632" w:rsidP="00851012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1469D">
      <w:rPr>
        <w:rStyle w:val="a6"/>
        <w:noProof/>
      </w:rPr>
      <w:t>18</w:t>
    </w:r>
    <w:r>
      <w:rPr>
        <w:rStyle w:val="a6"/>
      </w:rPr>
      <w:fldChar w:fldCharType="end"/>
    </w:r>
  </w:p>
  <w:p w:rsidR="00523632" w:rsidRDefault="00523632" w:rsidP="00D77C8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1CB" w:rsidRDefault="00DA71CB">
      <w:r>
        <w:separator/>
      </w:r>
    </w:p>
  </w:footnote>
  <w:footnote w:type="continuationSeparator" w:id="0">
    <w:p w:rsidR="00DA71CB" w:rsidRDefault="00DA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60F1A"/>
    <w:multiLevelType w:val="hybridMultilevel"/>
    <w:tmpl w:val="7568B594"/>
    <w:lvl w:ilvl="0" w:tplc="5C94137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14E95CAC"/>
    <w:multiLevelType w:val="hybridMultilevel"/>
    <w:tmpl w:val="BF7C6E72"/>
    <w:lvl w:ilvl="0" w:tplc="9B048F6C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8150BD1"/>
    <w:multiLevelType w:val="hybridMultilevel"/>
    <w:tmpl w:val="8C0C3904"/>
    <w:lvl w:ilvl="0" w:tplc="8676C6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EBA623F"/>
    <w:multiLevelType w:val="hybridMultilevel"/>
    <w:tmpl w:val="8A1CCF92"/>
    <w:lvl w:ilvl="0" w:tplc="4DF66FE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801F5D"/>
    <w:multiLevelType w:val="multilevel"/>
    <w:tmpl w:val="D8FE2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658D2"/>
    <w:multiLevelType w:val="hybridMultilevel"/>
    <w:tmpl w:val="DB3C2952"/>
    <w:lvl w:ilvl="0" w:tplc="4B402E6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57E67B0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4E03261"/>
    <w:multiLevelType w:val="hybridMultilevel"/>
    <w:tmpl w:val="518E2E2C"/>
    <w:lvl w:ilvl="0" w:tplc="77F442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6C623B8B"/>
    <w:multiLevelType w:val="hybridMultilevel"/>
    <w:tmpl w:val="6E8C89BE"/>
    <w:lvl w:ilvl="0" w:tplc="E812A2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73380F33"/>
    <w:multiLevelType w:val="multilevel"/>
    <w:tmpl w:val="FAD8F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1E6"/>
    <w:rsid w:val="00001365"/>
    <w:rsid w:val="00044B55"/>
    <w:rsid w:val="00083C84"/>
    <w:rsid w:val="000A7D6C"/>
    <w:rsid w:val="001551E6"/>
    <w:rsid w:val="001864C9"/>
    <w:rsid w:val="001E73FF"/>
    <w:rsid w:val="002309C8"/>
    <w:rsid w:val="0028437E"/>
    <w:rsid w:val="002D5436"/>
    <w:rsid w:val="002E55F8"/>
    <w:rsid w:val="0046595E"/>
    <w:rsid w:val="00487488"/>
    <w:rsid w:val="004A2076"/>
    <w:rsid w:val="004B5D55"/>
    <w:rsid w:val="005157FD"/>
    <w:rsid w:val="00523632"/>
    <w:rsid w:val="0055489E"/>
    <w:rsid w:val="005751E4"/>
    <w:rsid w:val="00595203"/>
    <w:rsid w:val="0061469D"/>
    <w:rsid w:val="006316FB"/>
    <w:rsid w:val="006419A8"/>
    <w:rsid w:val="006812C9"/>
    <w:rsid w:val="006F04B1"/>
    <w:rsid w:val="00717DE7"/>
    <w:rsid w:val="007559F4"/>
    <w:rsid w:val="00770BFB"/>
    <w:rsid w:val="007B1EAD"/>
    <w:rsid w:val="007D79B0"/>
    <w:rsid w:val="007E4A8E"/>
    <w:rsid w:val="007E6007"/>
    <w:rsid w:val="007F26AD"/>
    <w:rsid w:val="007F649A"/>
    <w:rsid w:val="0080314D"/>
    <w:rsid w:val="008258C2"/>
    <w:rsid w:val="00851012"/>
    <w:rsid w:val="008725C8"/>
    <w:rsid w:val="00876373"/>
    <w:rsid w:val="00892212"/>
    <w:rsid w:val="008A6002"/>
    <w:rsid w:val="008B4C42"/>
    <w:rsid w:val="008C7C03"/>
    <w:rsid w:val="009226B2"/>
    <w:rsid w:val="00943F86"/>
    <w:rsid w:val="00952F9A"/>
    <w:rsid w:val="00982623"/>
    <w:rsid w:val="009A4CE0"/>
    <w:rsid w:val="009B2CD2"/>
    <w:rsid w:val="009B6F16"/>
    <w:rsid w:val="009D0E71"/>
    <w:rsid w:val="009D3FBB"/>
    <w:rsid w:val="009F0ADA"/>
    <w:rsid w:val="00A17D25"/>
    <w:rsid w:val="00A22AA1"/>
    <w:rsid w:val="00A252B9"/>
    <w:rsid w:val="00A31FD4"/>
    <w:rsid w:val="00A93A33"/>
    <w:rsid w:val="00AA5CEC"/>
    <w:rsid w:val="00AA7C97"/>
    <w:rsid w:val="00B02CC5"/>
    <w:rsid w:val="00B32EB8"/>
    <w:rsid w:val="00B55FEF"/>
    <w:rsid w:val="00B627BE"/>
    <w:rsid w:val="00B91E79"/>
    <w:rsid w:val="00BF2CAA"/>
    <w:rsid w:val="00BF5A18"/>
    <w:rsid w:val="00C0698C"/>
    <w:rsid w:val="00C8209E"/>
    <w:rsid w:val="00CB2EAF"/>
    <w:rsid w:val="00CC6BCD"/>
    <w:rsid w:val="00CD1239"/>
    <w:rsid w:val="00CE572E"/>
    <w:rsid w:val="00D33A14"/>
    <w:rsid w:val="00D70DDD"/>
    <w:rsid w:val="00D77C84"/>
    <w:rsid w:val="00DA66FC"/>
    <w:rsid w:val="00DA71CB"/>
    <w:rsid w:val="00DD6BC1"/>
    <w:rsid w:val="00DD6F20"/>
    <w:rsid w:val="00E13010"/>
    <w:rsid w:val="00E40025"/>
    <w:rsid w:val="00E407AB"/>
    <w:rsid w:val="00E430EA"/>
    <w:rsid w:val="00E73364"/>
    <w:rsid w:val="00EB5FE9"/>
    <w:rsid w:val="00EB671C"/>
    <w:rsid w:val="00EB7326"/>
    <w:rsid w:val="00ED3384"/>
    <w:rsid w:val="00ED3558"/>
    <w:rsid w:val="00EF6740"/>
    <w:rsid w:val="00F31B7B"/>
    <w:rsid w:val="00F64270"/>
    <w:rsid w:val="00F76842"/>
    <w:rsid w:val="00FA020D"/>
    <w:rsid w:val="00FD1927"/>
    <w:rsid w:val="00FD4605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0F46-D968-4065-9F5B-8A522685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0E71"/>
    <w:pPr>
      <w:spacing w:before="100" w:beforeAutospacing="1" w:after="100" w:afterAutospacing="1"/>
    </w:pPr>
  </w:style>
  <w:style w:type="character" w:styleId="a4">
    <w:name w:val="Strong"/>
    <w:basedOn w:val="a0"/>
    <w:qFormat/>
    <w:rsid w:val="00ED3384"/>
    <w:rPr>
      <w:b/>
      <w:bCs/>
    </w:rPr>
  </w:style>
  <w:style w:type="paragraph" w:styleId="a5">
    <w:name w:val="footer"/>
    <w:basedOn w:val="a"/>
    <w:rsid w:val="00D77C8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7C84"/>
  </w:style>
  <w:style w:type="paragraph" w:styleId="a7">
    <w:name w:val="footnote text"/>
    <w:basedOn w:val="a"/>
    <w:semiHidden/>
    <w:rsid w:val="00EB671C"/>
    <w:rPr>
      <w:sz w:val="20"/>
      <w:szCs w:val="20"/>
    </w:rPr>
  </w:style>
  <w:style w:type="paragraph" w:styleId="a8">
    <w:name w:val="endnote text"/>
    <w:basedOn w:val="a"/>
    <w:semiHidden/>
    <w:rsid w:val="00EB67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7699</Words>
  <Characters>43890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</vt:lpstr>
    </vt:vector>
  </TitlesOfParts>
  <Company>Company</Company>
  <LinksUpToDate>false</LinksUpToDate>
  <CharactersWithSpaces>51487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</dc:title>
  <dc:subject/>
  <dc:creator>User</dc:creator>
  <cp:keywords/>
  <cp:lastModifiedBy>Irina</cp:lastModifiedBy>
  <cp:revision>2</cp:revision>
  <cp:lastPrinted>2008-09-09T15:10:00Z</cp:lastPrinted>
  <dcterms:created xsi:type="dcterms:W3CDTF">2014-08-02T13:18:00Z</dcterms:created>
  <dcterms:modified xsi:type="dcterms:W3CDTF">2014-08-02T13:18:00Z</dcterms:modified>
</cp:coreProperties>
</file>