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B5" w:rsidRPr="002D4AB5" w:rsidRDefault="002D4AB5" w:rsidP="002D4AB5">
      <w:pPr>
        <w:pStyle w:val="3"/>
        <w:rPr>
          <w:rFonts w:ascii="Times New Roman" w:hAnsi="Times New Roman"/>
          <w:szCs w:val="28"/>
        </w:rPr>
      </w:pPr>
      <w:r w:rsidRPr="002D4AB5">
        <w:rPr>
          <w:rFonts w:ascii="Times New Roman" w:hAnsi="Times New Roman"/>
          <w:szCs w:val="28"/>
        </w:rPr>
        <w:t>СЕВЕРО-КАВКАЗСКАЯ АКАДЕМИЯ ГОСУДАРСТВЕННОЙ СЛУЖБЫ</w:t>
      </w:r>
    </w:p>
    <w:p w:rsidR="002D4AB5" w:rsidRPr="002D4AB5" w:rsidRDefault="002D4AB5" w:rsidP="002D4AB5">
      <w:pPr>
        <w:pStyle w:val="a6"/>
        <w:rPr>
          <w:rFonts w:ascii="Times New Roman" w:hAnsi="Times New Roman"/>
          <w:b/>
          <w:sz w:val="28"/>
          <w:szCs w:val="28"/>
        </w:rPr>
      </w:pPr>
      <w:r w:rsidRPr="002D4AB5">
        <w:rPr>
          <w:rFonts w:ascii="Times New Roman" w:hAnsi="Times New Roman"/>
          <w:b/>
          <w:sz w:val="28"/>
          <w:szCs w:val="28"/>
        </w:rPr>
        <w:t>КАФЕДРА МЕЖДУНАРОДНЫХ ЭКОНОМИЧЕСКИХ ОТНОШЕНИЙ</w:t>
      </w:r>
    </w:p>
    <w:p w:rsidR="002D4AB5" w:rsidRPr="002D4AB5" w:rsidRDefault="002D4AB5" w:rsidP="002D4AB5">
      <w:pPr>
        <w:pStyle w:val="a6"/>
        <w:ind w:firstLine="425"/>
        <w:rPr>
          <w:rFonts w:ascii="Times New Roman" w:hAnsi="Times New Roman"/>
          <w:sz w:val="28"/>
          <w:szCs w:val="28"/>
        </w:rPr>
      </w:pPr>
    </w:p>
    <w:p w:rsidR="002D4AB5" w:rsidRPr="002D4AB5" w:rsidRDefault="002D4AB5" w:rsidP="002D4AB5">
      <w:pPr>
        <w:pStyle w:val="3"/>
        <w:rPr>
          <w:rFonts w:ascii="Times New Roman" w:hAnsi="Times New Roman"/>
          <w:szCs w:val="28"/>
        </w:rPr>
      </w:pPr>
    </w:p>
    <w:p w:rsidR="002D4AB5" w:rsidRPr="002D4AB5" w:rsidRDefault="002D4AB5" w:rsidP="002D4AB5">
      <w:pPr>
        <w:pStyle w:val="3"/>
        <w:rPr>
          <w:rFonts w:ascii="Times New Roman" w:hAnsi="Times New Roman"/>
          <w:szCs w:val="28"/>
        </w:rPr>
      </w:pPr>
    </w:p>
    <w:p w:rsidR="002D4AB5" w:rsidRPr="002D4AB5" w:rsidRDefault="002D4AB5" w:rsidP="002D4AB5">
      <w:pPr>
        <w:pStyle w:val="3"/>
        <w:rPr>
          <w:rFonts w:ascii="Times New Roman" w:hAnsi="Times New Roman"/>
          <w:szCs w:val="28"/>
        </w:rPr>
      </w:pPr>
    </w:p>
    <w:p w:rsidR="002D4AB5" w:rsidRPr="002D4AB5" w:rsidRDefault="002D4AB5" w:rsidP="002D4AB5">
      <w:pPr>
        <w:pStyle w:val="3"/>
        <w:rPr>
          <w:rFonts w:ascii="Times New Roman" w:hAnsi="Times New Roman"/>
          <w:szCs w:val="28"/>
        </w:rPr>
      </w:pPr>
    </w:p>
    <w:p w:rsidR="002D4AB5" w:rsidRPr="002D4AB5" w:rsidRDefault="002D4AB5" w:rsidP="002D4AB5">
      <w:pPr>
        <w:pStyle w:val="3"/>
        <w:rPr>
          <w:rFonts w:ascii="Times New Roman" w:hAnsi="Times New Roman"/>
          <w:szCs w:val="28"/>
        </w:rPr>
      </w:pPr>
    </w:p>
    <w:p w:rsidR="002D4AB5" w:rsidRPr="002D4AB5" w:rsidRDefault="002D4AB5" w:rsidP="002D4AB5">
      <w:pPr>
        <w:pStyle w:val="3"/>
        <w:rPr>
          <w:rFonts w:ascii="Times New Roman" w:hAnsi="Times New Roman"/>
          <w:szCs w:val="28"/>
        </w:rPr>
      </w:pPr>
    </w:p>
    <w:p w:rsidR="002D4AB5" w:rsidRPr="002D4AB5" w:rsidRDefault="002D4AB5" w:rsidP="002D4AB5">
      <w:pPr>
        <w:pStyle w:val="3"/>
        <w:rPr>
          <w:rFonts w:ascii="Times New Roman" w:hAnsi="Times New Roman"/>
          <w:szCs w:val="28"/>
        </w:rPr>
      </w:pPr>
    </w:p>
    <w:p w:rsidR="002D4AB5" w:rsidRPr="002D4AB5" w:rsidRDefault="002D4AB5" w:rsidP="002D4AB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2D4AB5">
        <w:rPr>
          <w:rFonts w:ascii="Times New Roman" w:hAnsi="Times New Roman"/>
          <w:b/>
          <w:sz w:val="28"/>
          <w:szCs w:val="28"/>
        </w:rPr>
        <w:t>Солод Т.В.</w:t>
      </w:r>
    </w:p>
    <w:p w:rsidR="002D4AB5" w:rsidRPr="002D4AB5" w:rsidRDefault="002D4AB5" w:rsidP="002D4AB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D4AB5" w:rsidRPr="002D4AB5" w:rsidRDefault="002D4AB5" w:rsidP="002D4AB5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4AB5" w:rsidRPr="002D4AB5" w:rsidRDefault="002D4AB5" w:rsidP="002D4AB5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4AB5" w:rsidRPr="002D4AB5" w:rsidRDefault="002D4AB5" w:rsidP="002D4AB5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2D4AB5">
        <w:rPr>
          <w:rFonts w:ascii="Times New Roman" w:hAnsi="Times New Roman"/>
          <w:b/>
          <w:bCs/>
          <w:sz w:val="28"/>
          <w:szCs w:val="28"/>
        </w:rPr>
        <w:t xml:space="preserve">МЕЖДУНАРОДНЫЕ </w:t>
      </w:r>
      <w:r>
        <w:rPr>
          <w:rFonts w:ascii="Times New Roman" w:hAnsi="Times New Roman"/>
          <w:b/>
          <w:bCs/>
          <w:sz w:val="28"/>
          <w:szCs w:val="28"/>
        </w:rPr>
        <w:t>ВАЛЮТНО-КРЕДИТНЫЕ</w:t>
      </w:r>
      <w:r w:rsidRPr="002D4AB5">
        <w:rPr>
          <w:rFonts w:ascii="Times New Roman" w:hAnsi="Times New Roman"/>
          <w:b/>
          <w:bCs/>
          <w:sz w:val="28"/>
          <w:szCs w:val="28"/>
        </w:rPr>
        <w:t xml:space="preserve"> ОТНОШЕНИЯ</w:t>
      </w:r>
    </w:p>
    <w:p w:rsidR="002D4AB5" w:rsidRPr="002D4AB5" w:rsidRDefault="002D4AB5" w:rsidP="002D4AB5">
      <w:pPr>
        <w:jc w:val="center"/>
        <w:rPr>
          <w:rFonts w:ascii="Times New Roman" w:hAnsi="Times New Roman"/>
          <w:sz w:val="28"/>
          <w:szCs w:val="28"/>
        </w:rPr>
      </w:pPr>
    </w:p>
    <w:p w:rsidR="002D4AB5" w:rsidRPr="002D4AB5" w:rsidRDefault="002D4AB5" w:rsidP="002D4AB5">
      <w:pPr>
        <w:jc w:val="center"/>
        <w:rPr>
          <w:rFonts w:ascii="Times New Roman" w:hAnsi="Times New Roman"/>
          <w:sz w:val="28"/>
          <w:szCs w:val="28"/>
        </w:rPr>
      </w:pPr>
      <w:r w:rsidRPr="002D4AB5">
        <w:rPr>
          <w:rFonts w:ascii="Times New Roman" w:hAnsi="Times New Roman"/>
          <w:sz w:val="28"/>
          <w:szCs w:val="28"/>
        </w:rPr>
        <w:t>Учебно-методический комплекс</w:t>
      </w:r>
    </w:p>
    <w:p w:rsidR="002D4AB5" w:rsidRPr="002D4AB5" w:rsidRDefault="002D4AB5" w:rsidP="002D4AB5">
      <w:pPr>
        <w:jc w:val="center"/>
        <w:rPr>
          <w:rFonts w:ascii="Times New Roman" w:hAnsi="Times New Roman"/>
          <w:sz w:val="28"/>
          <w:szCs w:val="28"/>
        </w:rPr>
      </w:pPr>
    </w:p>
    <w:p w:rsidR="002D4AB5" w:rsidRPr="002D4AB5" w:rsidRDefault="002D4AB5" w:rsidP="002D4AB5">
      <w:pPr>
        <w:jc w:val="center"/>
        <w:rPr>
          <w:rFonts w:ascii="Times New Roman" w:hAnsi="Times New Roman"/>
          <w:sz w:val="28"/>
          <w:szCs w:val="28"/>
        </w:rPr>
      </w:pPr>
    </w:p>
    <w:p w:rsidR="002D4AB5" w:rsidRPr="002D4AB5" w:rsidRDefault="00C516DE" w:rsidP="002D4AB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71pt;height:76.5pt;visibility:visible">
            <v:imagedata r:id="rId5" o:title=""/>
          </v:shape>
        </w:pict>
      </w:r>
    </w:p>
    <w:p w:rsidR="002D4AB5" w:rsidRPr="002D4AB5" w:rsidRDefault="002D4AB5" w:rsidP="002D4AB5">
      <w:pPr>
        <w:jc w:val="center"/>
        <w:rPr>
          <w:rFonts w:ascii="Times New Roman" w:hAnsi="Times New Roman"/>
          <w:sz w:val="28"/>
          <w:szCs w:val="28"/>
        </w:rPr>
      </w:pPr>
    </w:p>
    <w:p w:rsidR="002D4AB5" w:rsidRPr="002D4AB5" w:rsidRDefault="002D4AB5" w:rsidP="002D4AB5">
      <w:pPr>
        <w:jc w:val="center"/>
        <w:rPr>
          <w:rFonts w:ascii="Times New Roman" w:hAnsi="Times New Roman"/>
          <w:sz w:val="28"/>
          <w:szCs w:val="28"/>
        </w:rPr>
      </w:pPr>
    </w:p>
    <w:p w:rsidR="002D4AB5" w:rsidRPr="002D4AB5" w:rsidRDefault="002D4AB5" w:rsidP="002D4AB5">
      <w:pPr>
        <w:jc w:val="center"/>
        <w:rPr>
          <w:rFonts w:ascii="Times New Roman" w:hAnsi="Times New Roman"/>
          <w:sz w:val="28"/>
          <w:szCs w:val="28"/>
        </w:rPr>
      </w:pPr>
    </w:p>
    <w:p w:rsidR="002D4AB5" w:rsidRPr="002D4AB5" w:rsidRDefault="002D4AB5" w:rsidP="002D4AB5">
      <w:pPr>
        <w:jc w:val="center"/>
        <w:rPr>
          <w:rFonts w:ascii="Times New Roman" w:hAnsi="Times New Roman"/>
          <w:sz w:val="28"/>
          <w:szCs w:val="28"/>
        </w:rPr>
      </w:pPr>
    </w:p>
    <w:p w:rsidR="002D4AB5" w:rsidRPr="002D4AB5" w:rsidRDefault="002D4AB5" w:rsidP="002D4AB5">
      <w:pPr>
        <w:jc w:val="center"/>
        <w:rPr>
          <w:rFonts w:ascii="Times New Roman" w:hAnsi="Times New Roman"/>
          <w:sz w:val="28"/>
          <w:szCs w:val="28"/>
        </w:rPr>
      </w:pPr>
    </w:p>
    <w:p w:rsidR="002D4AB5" w:rsidRPr="002D4AB5" w:rsidRDefault="002D4AB5" w:rsidP="002D4A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D4AB5">
        <w:rPr>
          <w:rFonts w:ascii="Times New Roman" w:hAnsi="Times New Roman"/>
          <w:sz w:val="28"/>
          <w:szCs w:val="28"/>
        </w:rPr>
        <w:t>Ростов-на-Дону</w:t>
      </w:r>
    </w:p>
    <w:p w:rsidR="002D4AB5" w:rsidRPr="002D4AB5" w:rsidRDefault="002D4AB5" w:rsidP="002D4A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D4AB5">
        <w:rPr>
          <w:rFonts w:ascii="Times New Roman" w:hAnsi="Times New Roman"/>
          <w:sz w:val="28"/>
          <w:szCs w:val="28"/>
        </w:rPr>
        <w:t>2009</w:t>
      </w:r>
    </w:p>
    <w:p w:rsidR="002D4AB5" w:rsidRPr="001E4144" w:rsidRDefault="002D4AB5" w:rsidP="002D4AB5">
      <w:pPr>
        <w:jc w:val="center"/>
        <w:rPr>
          <w:rFonts w:ascii="Times New Roman" w:hAnsi="Times New Roman"/>
          <w:sz w:val="28"/>
          <w:szCs w:val="28"/>
        </w:rPr>
      </w:pPr>
    </w:p>
    <w:p w:rsidR="002D4AB5" w:rsidRPr="001E4144" w:rsidRDefault="002D4AB5" w:rsidP="002D4AB5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1E4144">
        <w:rPr>
          <w:rFonts w:ascii="Times New Roman" w:hAnsi="Times New Roman"/>
          <w:sz w:val="28"/>
          <w:szCs w:val="28"/>
        </w:rPr>
        <w:t>СЕВЕРО-КАВКАЗСКАЯ АКАДЕМИЯ ГОСУДАРСТВЕННОЙ СЛУЖБЫ</w:t>
      </w:r>
    </w:p>
    <w:p w:rsidR="002D4AB5" w:rsidRPr="001E4144" w:rsidRDefault="002D4AB5" w:rsidP="002D4AB5">
      <w:pPr>
        <w:pStyle w:val="a6"/>
        <w:rPr>
          <w:rFonts w:ascii="Times New Roman" w:hAnsi="Times New Roman"/>
          <w:sz w:val="28"/>
          <w:szCs w:val="28"/>
        </w:rPr>
      </w:pPr>
      <w:r w:rsidRPr="001E4144">
        <w:rPr>
          <w:rFonts w:ascii="Times New Roman" w:hAnsi="Times New Roman"/>
          <w:sz w:val="28"/>
          <w:szCs w:val="28"/>
        </w:rPr>
        <w:t>КАФЕДРА МЕЖДУНАРОДНЫХ ЭКОНОМИЧЕСКИХ ОТНОШЕНИЙ</w:t>
      </w:r>
    </w:p>
    <w:p w:rsidR="002D4AB5" w:rsidRPr="001E4144" w:rsidRDefault="002D4AB5" w:rsidP="002D4AB5">
      <w:pPr>
        <w:pStyle w:val="aa"/>
        <w:tabs>
          <w:tab w:val="clear" w:pos="4536"/>
          <w:tab w:val="clear" w:pos="9072"/>
        </w:tabs>
        <w:spacing w:line="360" w:lineRule="auto"/>
        <w:jc w:val="both"/>
        <w:rPr>
          <w:szCs w:val="28"/>
        </w:rPr>
      </w:pPr>
    </w:p>
    <w:p w:rsidR="002D4AB5" w:rsidRPr="001E4144" w:rsidRDefault="002D4AB5" w:rsidP="002D4AB5">
      <w:pPr>
        <w:pStyle w:val="aa"/>
        <w:tabs>
          <w:tab w:val="clear" w:pos="4536"/>
          <w:tab w:val="clear" w:pos="9072"/>
        </w:tabs>
        <w:spacing w:line="360" w:lineRule="auto"/>
        <w:jc w:val="both"/>
        <w:rPr>
          <w:szCs w:val="28"/>
        </w:rPr>
      </w:pPr>
    </w:p>
    <w:p w:rsidR="002D4AB5" w:rsidRPr="001E4144" w:rsidRDefault="002D4AB5" w:rsidP="002D4AB5">
      <w:pPr>
        <w:pStyle w:val="aa"/>
        <w:tabs>
          <w:tab w:val="clear" w:pos="4536"/>
          <w:tab w:val="clear" w:pos="9072"/>
        </w:tabs>
        <w:spacing w:line="360" w:lineRule="auto"/>
        <w:jc w:val="both"/>
        <w:rPr>
          <w:szCs w:val="28"/>
        </w:rPr>
      </w:pPr>
    </w:p>
    <w:p w:rsidR="002D4AB5" w:rsidRPr="001E4144" w:rsidRDefault="002D4AB5" w:rsidP="002D4AB5">
      <w:pPr>
        <w:pStyle w:val="aa"/>
        <w:tabs>
          <w:tab w:val="clear" w:pos="4536"/>
          <w:tab w:val="clear" w:pos="9072"/>
        </w:tabs>
        <w:spacing w:line="360" w:lineRule="auto"/>
        <w:jc w:val="both"/>
        <w:rPr>
          <w:szCs w:val="28"/>
        </w:rPr>
      </w:pPr>
      <w:r w:rsidRPr="001E4144">
        <w:rPr>
          <w:szCs w:val="28"/>
        </w:rPr>
        <w:t>Солод Т.В.</w:t>
      </w:r>
    </w:p>
    <w:p w:rsidR="002D4AB5" w:rsidRPr="001E4144" w:rsidRDefault="002D4AB5" w:rsidP="002D4AB5">
      <w:pPr>
        <w:pStyle w:val="aa"/>
        <w:tabs>
          <w:tab w:val="clear" w:pos="4536"/>
          <w:tab w:val="clear" w:pos="9072"/>
        </w:tabs>
        <w:ind w:firstLine="709"/>
        <w:jc w:val="both"/>
        <w:rPr>
          <w:color w:val="FF0000"/>
          <w:szCs w:val="28"/>
        </w:rPr>
      </w:pPr>
      <w:r w:rsidRPr="001E4144">
        <w:rPr>
          <w:szCs w:val="28"/>
        </w:rPr>
        <w:t xml:space="preserve">Методические указания по дисциплине «Международные </w:t>
      </w:r>
      <w:r>
        <w:rPr>
          <w:szCs w:val="28"/>
        </w:rPr>
        <w:t>валютно-кредитные</w:t>
      </w:r>
      <w:r w:rsidRPr="001E4144">
        <w:rPr>
          <w:szCs w:val="28"/>
        </w:rPr>
        <w:t xml:space="preserve"> отношения». Росто</w:t>
      </w:r>
      <w:r>
        <w:rPr>
          <w:szCs w:val="28"/>
        </w:rPr>
        <w:t>в н\Д.: Изд-во СКАГС, 2009. с. 19</w:t>
      </w:r>
    </w:p>
    <w:p w:rsidR="002D4AB5" w:rsidRPr="001E4144" w:rsidRDefault="002D4AB5" w:rsidP="002D4AB5">
      <w:pPr>
        <w:pStyle w:val="aa"/>
        <w:tabs>
          <w:tab w:val="clear" w:pos="4536"/>
          <w:tab w:val="clear" w:pos="9072"/>
        </w:tabs>
        <w:spacing w:line="360" w:lineRule="auto"/>
        <w:rPr>
          <w:szCs w:val="28"/>
        </w:rPr>
      </w:pPr>
    </w:p>
    <w:p w:rsidR="002D4AB5" w:rsidRPr="001E4144" w:rsidRDefault="002D4AB5" w:rsidP="002D4AB5">
      <w:pPr>
        <w:pStyle w:val="aa"/>
        <w:tabs>
          <w:tab w:val="clear" w:pos="4536"/>
          <w:tab w:val="clear" w:pos="9072"/>
        </w:tabs>
        <w:ind w:firstLine="709"/>
        <w:jc w:val="both"/>
        <w:rPr>
          <w:szCs w:val="28"/>
        </w:rPr>
      </w:pPr>
      <w:r w:rsidRPr="001E4144">
        <w:rPr>
          <w:szCs w:val="28"/>
        </w:rPr>
        <w:t>Предназначены для студентов дневного и заочного отделений института мировой экономики СКАГС, обучающихся по специальности  080102.65 «Мировая экономика».</w:t>
      </w:r>
    </w:p>
    <w:p w:rsidR="002D4AB5" w:rsidRPr="001E4144" w:rsidRDefault="002D4AB5" w:rsidP="002D4AB5">
      <w:pPr>
        <w:jc w:val="both"/>
        <w:rPr>
          <w:sz w:val="28"/>
          <w:szCs w:val="28"/>
        </w:rPr>
      </w:pPr>
    </w:p>
    <w:p w:rsidR="002D4AB5" w:rsidRPr="001E4144" w:rsidRDefault="002D4AB5" w:rsidP="002D4AB5">
      <w:pPr>
        <w:jc w:val="both"/>
        <w:rPr>
          <w:sz w:val="28"/>
          <w:szCs w:val="28"/>
        </w:rPr>
      </w:pPr>
    </w:p>
    <w:p w:rsidR="002D4AB5" w:rsidRPr="001E4144" w:rsidRDefault="002D4AB5" w:rsidP="002D4AB5">
      <w:pPr>
        <w:jc w:val="both"/>
        <w:rPr>
          <w:sz w:val="28"/>
          <w:szCs w:val="28"/>
        </w:rPr>
      </w:pPr>
    </w:p>
    <w:p w:rsidR="002D4AB5" w:rsidRPr="001E4144" w:rsidRDefault="002D4AB5" w:rsidP="002D4AB5">
      <w:pPr>
        <w:jc w:val="both"/>
        <w:rPr>
          <w:sz w:val="28"/>
          <w:szCs w:val="28"/>
        </w:rPr>
      </w:pPr>
    </w:p>
    <w:p w:rsidR="002D4AB5" w:rsidRPr="00A862B7" w:rsidRDefault="002D4AB5" w:rsidP="002D4AB5">
      <w:pPr>
        <w:jc w:val="both"/>
      </w:pPr>
    </w:p>
    <w:p w:rsidR="002D4AB5" w:rsidRPr="00A862B7" w:rsidRDefault="002D4AB5" w:rsidP="002D4AB5">
      <w:pPr>
        <w:jc w:val="both"/>
      </w:pPr>
    </w:p>
    <w:p w:rsidR="002D4AB5" w:rsidRPr="00A862B7" w:rsidRDefault="002D4AB5" w:rsidP="002D4AB5">
      <w:pPr>
        <w:jc w:val="both"/>
      </w:pPr>
    </w:p>
    <w:p w:rsidR="002D4AB5" w:rsidRPr="00A862B7" w:rsidRDefault="002D4AB5" w:rsidP="002D4AB5">
      <w:pPr>
        <w:jc w:val="both"/>
      </w:pPr>
    </w:p>
    <w:p w:rsidR="002D4AB5" w:rsidRPr="00A862B7" w:rsidRDefault="002D4AB5" w:rsidP="002D4AB5">
      <w:pPr>
        <w:jc w:val="both"/>
      </w:pPr>
    </w:p>
    <w:p w:rsidR="002D4AB5" w:rsidRPr="00A862B7" w:rsidRDefault="002D4AB5" w:rsidP="002D4AB5">
      <w:pPr>
        <w:jc w:val="both"/>
      </w:pPr>
    </w:p>
    <w:p w:rsidR="002D4AB5" w:rsidRDefault="002D4AB5" w:rsidP="002D4AB5">
      <w:pPr>
        <w:pStyle w:val="2"/>
        <w:tabs>
          <w:tab w:val="left" w:pos="3132"/>
          <w:tab w:val="left" w:pos="3312"/>
          <w:tab w:val="left" w:pos="3672"/>
        </w:tabs>
        <w:spacing w:line="240" w:lineRule="auto"/>
        <w:ind w:left="3132" w:firstLine="24"/>
        <w:jc w:val="right"/>
        <w:rPr>
          <w:sz w:val="28"/>
          <w:szCs w:val="28"/>
        </w:rPr>
      </w:pPr>
    </w:p>
    <w:p w:rsidR="002D4AB5" w:rsidRDefault="002D4AB5" w:rsidP="002D4AB5">
      <w:pPr>
        <w:pStyle w:val="2"/>
        <w:tabs>
          <w:tab w:val="left" w:pos="3132"/>
          <w:tab w:val="left" w:pos="3312"/>
          <w:tab w:val="left" w:pos="3672"/>
        </w:tabs>
        <w:spacing w:line="240" w:lineRule="auto"/>
        <w:ind w:left="3132" w:firstLine="24"/>
        <w:jc w:val="right"/>
        <w:rPr>
          <w:sz w:val="28"/>
          <w:szCs w:val="28"/>
        </w:rPr>
      </w:pPr>
    </w:p>
    <w:p w:rsidR="002D4AB5" w:rsidRDefault="002D4AB5" w:rsidP="002D4AB5">
      <w:pPr>
        <w:pStyle w:val="2"/>
        <w:tabs>
          <w:tab w:val="left" w:pos="3132"/>
          <w:tab w:val="left" w:pos="3312"/>
          <w:tab w:val="left" w:pos="3672"/>
        </w:tabs>
        <w:spacing w:line="240" w:lineRule="auto"/>
        <w:ind w:left="3132" w:firstLine="24"/>
        <w:jc w:val="right"/>
        <w:rPr>
          <w:sz w:val="28"/>
          <w:szCs w:val="28"/>
        </w:rPr>
      </w:pPr>
    </w:p>
    <w:p w:rsidR="002D4AB5" w:rsidRPr="001E4144" w:rsidRDefault="002D4AB5" w:rsidP="002D4AB5">
      <w:pPr>
        <w:pStyle w:val="2"/>
        <w:tabs>
          <w:tab w:val="left" w:pos="3132"/>
          <w:tab w:val="left" w:pos="3312"/>
          <w:tab w:val="left" w:pos="3672"/>
        </w:tabs>
        <w:spacing w:line="240" w:lineRule="auto"/>
        <w:ind w:left="3132" w:firstLine="24"/>
        <w:jc w:val="right"/>
        <w:rPr>
          <w:sz w:val="28"/>
          <w:szCs w:val="28"/>
        </w:rPr>
      </w:pPr>
    </w:p>
    <w:p w:rsidR="002D4AB5" w:rsidRDefault="002D4AB5" w:rsidP="002D4AB5">
      <w:pPr>
        <w:tabs>
          <w:tab w:val="left" w:pos="5655"/>
        </w:tabs>
        <w:jc w:val="both"/>
        <w:rPr>
          <w:sz w:val="28"/>
          <w:szCs w:val="28"/>
        </w:rPr>
      </w:pPr>
    </w:p>
    <w:p w:rsidR="002D4AB5" w:rsidRDefault="002D4AB5" w:rsidP="002D4AB5">
      <w:pPr>
        <w:tabs>
          <w:tab w:val="left" w:pos="5655"/>
        </w:tabs>
        <w:jc w:val="both"/>
        <w:rPr>
          <w:sz w:val="28"/>
          <w:szCs w:val="28"/>
        </w:rPr>
      </w:pPr>
    </w:p>
    <w:p w:rsidR="002D4AB5" w:rsidRDefault="002D4AB5" w:rsidP="002D4AB5">
      <w:pPr>
        <w:tabs>
          <w:tab w:val="left" w:pos="5655"/>
        </w:tabs>
        <w:jc w:val="both"/>
        <w:rPr>
          <w:sz w:val="28"/>
          <w:szCs w:val="28"/>
        </w:rPr>
      </w:pPr>
    </w:p>
    <w:p w:rsidR="003D5165" w:rsidRPr="002D4AB5" w:rsidRDefault="002D4AB5" w:rsidP="002D4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4AB5">
        <w:rPr>
          <w:rFonts w:ascii="Times New Roman" w:hAnsi="Times New Roman"/>
          <w:b/>
          <w:sz w:val="28"/>
          <w:szCs w:val="28"/>
        </w:rPr>
        <w:t>Общие сведения о курсе</w:t>
      </w:r>
    </w:p>
    <w:p w:rsidR="00073AFE" w:rsidRDefault="00966CFF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"Международные </w:t>
      </w:r>
      <w:r w:rsidR="003D5165" w:rsidRPr="00820F8A">
        <w:rPr>
          <w:rFonts w:ascii="Times New Roman" w:hAnsi="Times New Roman"/>
          <w:sz w:val="28"/>
          <w:szCs w:val="28"/>
        </w:rPr>
        <w:t>валютно-кредитные  отношения" – одна из основных</w:t>
      </w:r>
      <w:r w:rsidR="00073AFE">
        <w:rPr>
          <w:rFonts w:ascii="Times New Roman" w:hAnsi="Times New Roman"/>
          <w:sz w:val="28"/>
          <w:szCs w:val="28"/>
        </w:rPr>
        <w:t xml:space="preserve"> </w:t>
      </w:r>
      <w:r w:rsidR="003D5165" w:rsidRPr="00820F8A">
        <w:rPr>
          <w:rFonts w:ascii="Times New Roman" w:hAnsi="Times New Roman"/>
          <w:sz w:val="28"/>
          <w:szCs w:val="28"/>
        </w:rPr>
        <w:t xml:space="preserve">дисциплин при подготовке студентов </w:t>
      </w:r>
      <w:r w:rsidR="00073AFE">
        <w:rPr>
          <w:rFonts w:ascii="Times New Roman" w:hAnsi="Times New Roman"/>
          <w:sz w:val="28"/>
          <w:szCs w:val="28"/>
        </w:rPr>
        <w:t xml:space="preserve">всех форм обучения </w:t>
      </w:r>
      <w:r w:rsidR="003D5165" w:rsidRPr="00820F8A">
        <w:rPr>
          <w:rFonts w:ascii="Times New Roman" w:hAnsi="Times New Roman"/>
          <w:sz w:val="28"/>
          <w:szCs w:val="28"/>
        </w:rPr>
        <w:t>по специальности "</w:t>
      </w:r>
      <w:r w:rsidR="00073AFE">
        <w:rPr>
          <w:rFonts w:ascii="Times New Roman" w:hAnsi="Times New Roman"/>
          <w:sz w:val="28"/>
          <w:szCs w:val="28"/>
        </w:rPr>
        <w:t>Мировая экономика" специализации "Экономист</w:t>
      </w:r>
      <w:r w:rsidR="003D5165" w:rsidRPr="00820F8A">
        <w:rPr>
          <w:rFonts w:ascii="Times New Roman" w:hAnsi="Times New Roman"/>
          <w:sz w:val="28"/>
          <w:szCs w:val="28"/>
        </w:rPr>
        <w:t>". Программа дисциплины</w:t>
      </w:r>
      <w:r w:rsidR="00073AFE">
        <w:rPr>
          <w:rFonts w:ascii="Times New Roman" w:hAnsi="Times New Roman"/>
          <w:sz w:val="28"/>
          <w:szCs w:val="28"/>
        </w:rPr>
        <w:t xml:space="preserve"> </w:t>
      </w:r>
      <w:r w:rsidR="003D5165" w:rsidRPr="00820F8A">
        <w:rPr>
          <w:rFonts w:ascii="Times New Roman" w:hAnsi="Times New Roman"/>
          <w:sz w:val="28"/>
          <w:szCs w:val="28"/>
        </w:rPr>
        <w:t>разработана в соответствии с государственным стандартом высшего</w:t>
      </w:r>
      <w:r w:rsidR="00073AFE">
        <w:rPr>
          <w:rFonts w:ascii="Times New Roman" w:hAnsi="Times New Roman"/>
          <w:sz w:val="28"/>
          <w:szCs w:val="28"/>
        </w:rPr>
        <w:t xml:space="preserve"> </w:t>
      </w:r>
      <w:r w:rsidR="003D5165" w:rsidRPr="00820F8A">
        <w:rPr>
          <w:rFonts w:ascii="Times New Roman" w:hAnsi="Times New Roman"/>
          <w:sz w:val="28"/>
          <w:szCs w:val="28"/>
        </w:rPr>
        <w:t xml:space="preserve">профессионального образования по специальности </w:t>
      </w:r>
      <w:r w:rsidR="00073AFE">
        <w:rPr>
          <w:rFonts w:ascii="Times New Roman" w:hAnsi="Times New Roman"/>
          <w:sz w:val="28"/>
          <w:szCs w:val="28"/>
        </w:rPr>
        <w:t xml:space="preserve">080102.65 </w:t>
      </w:r>
      <w:r w:rsidR="003D5165" w:rsidRPr="00820F8A">
        <w:rPr>
          <w:rFonts w:ascii="Times New Roman" w:hAnsi="Times New Roman"/>
          <w:sz w:val="28"/>
          <w:szCs w:val="28"/>
        </w:rPr>
        <w:t>"</w:t>
      </w:r>
      <w:r w:rsidR="00073AFE">
        <w:rPr>
          <w:rFonts w:ascii="Times New Roman" w:hAnsi="Times New Roman"/>
          <w:sz w:val="28"/>
          <w:szCs w:val="28"/>
        </w:rPr>
        <w:t>Мировая экономика</w:t>
      </w:r>
      <w:r w:rsidR="003D5165" w:rsidRPr="00820F8A">
        <w:rPr>
          <w:rFonts w:ascii="Times New Roman" w:hAnsi="Times New Roman"/>
          <w:sz w:val="28"/>
          <w:szCs w:val="28"/>
        </w:rPr>
        <w:t>".</w:t>
      </w:r>
    </w:p>
    <w:p w:rsidR="003D5165" w:rsidRPr="00820F8A" w:rsidRDefault="003D5165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>Цель изучения дисциплины – сформировать у студентов прочные</w:t>
      </w:r>
      <w:r w:rsidR="00073AFE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>знания   о  закономерностях  развития  международных  валютно-кредитных отношений и анализе  ко</w:t>
      </w:r>
      <w:r w:rsidR="00073AFE">
        <w:rPr>
          <w:rFonts w:ascii="Times New Roman" w:hAnsi="Times New Roman"/>
          <w:sz w:val="28"/>
          <w:szCs w:val="28"/>
        </w:rPr>
        <w:t>нкретной практики функционирова</w:t>
      </w:r>
      <w:r w:rsidRPr="00820F8A">
        <w:rPr>
          <w:rFonts w:ascii="Times New Roman" w:hAnsi="Times New Roman"/>
          <w:sz w:val="28"/>
          <w:szCs w:val="28"/>
        </w:rPr>
        <w:t xml:space="preserve">ния  валютного рынка </w:t>
      </w:r>
      <w:r w:rsidR="00073AFE">
        <w:rPr>
          <w:rFonts w:ascii="Times New Roman" w:hAnsi="Times New Roman"/>
          <w:sz w:val="28"/>
          <w:szCs w:val="28"/>
        </w:rPr>
        <w:t xml:space="preserve">и мировой банковской системы </w:t>
      </w:r>
      <w:r w:rsidRPr="00820F8A">
        <w:rPr>
          <w:rFonts w:ascii="Times New Roman" w:hAnsi="Times New Roman"/>
          <w:sz w:val="28"/>
          <w:szCs w:val="28"/>
        </w:rPr>
        <w:t xml:space="preserve">в условиях глобализации </w:t>
      </w:r>
      <w:r w:rsidR="00073AFE">
        <w:rPr>
          <w:rFonts w:ascii="Times New Roman" w:hAnsi="Times New Roman"/>
          <w:sz w:val="28"/>
          <w:szCs w:val="28"/>
        </w:rPr>
        <w:t xml:space="preserve">мировой </w:t>
      </w:r>
      <w:r w:rsidRPr="00820F8A">
        <w:rPr>
          <w:rFonts w:ascii="Times New Roman" w:hAnsi="Times New Roman"/>
          <w:sz w:val="28"/>
          <w:szCs w:val="28"/>
        </w:rPr>
        <w:t>экономики.</w:t>
      </w:r>
    </w:p>
    <w:p w:rsidR="003D5165" w:rsidRPr="00820F8A" w:rsidRDefault="003D5165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>Задачи изучения дисциплины. Исходя из указанной выше цели,</w:t>
      </w:r>
      <w:r w:rsidR="00073AFE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>при изучении данного курса решаются следующие задачи:</w:t>
      </w:r>
    </w:p>
    <w:p w:rsidR="003D5165" w:rsidRPr="00820F8A" w:rsidRDefault="003D5165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>- формирование четкого пони</w:t>
      </w:r>
      <w:r w:rsidR="00073AFE">
        <w:rPr>
          <w:rFonts w:ascii="Times New Roman" w:hAnsi="Times New Roman"/>
          <w:sz w:val="28"/>
          <w:szCs w:val="28"/>
        </w:rPr>
        <w:t>мания эволюции международных ва</w:t>
      </w:r>
      <w:r w:rsidRPr="00820F8A">
        <w:rPr>
          <w:rFonts w:ascii="Times New Roman" w:hAnsi="Times New Roman"/>
          <w:sz w:val="28"/>
          <w:szCs w:val="28"/>
        </w:rPr>
        <w:t>лютно-кредитных отношений и принципов их теоретического анализа;</w:t>
      </w:r>
    </w:p>
    <w:p w:rsidR="003D5165" w:rsidRPr="00820F8A" w:rsidRDefault="003D5165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>- изучение специфики формирования мировой валютной системы</w:t>
      </w:r>
      <w:r w:rsidR="00073AFE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>и ее современного состояния;</w:t>
      </w:r>
    </w:p>
    <w:p w:rsidR="00D41166" w:rsidRDefault="00D41166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оценивать объективную необходимость и целесообразность существования международных финансовых организаций;</w:t>
      </w:r>
    </w:p>
    <w:p w:rsidR="003D5165" w:rsidRPr="00820F8A" w:rsidRDefault="003D5165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>- формирование целостного представления о роли и месте России</w:t>
      </w:r>
      <w:r w:rsidR="00D41166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>в системе  международных валютно-кредитных отношений;</w:t>
      </w:r>
    </w:p>
    <w:p w:rsidR="002B19A2" w:rsidRPr="00820F8A" w:rsidRDefault="003D5165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>- умение  анализировать основные показатели и структуру мировых</w:t>
      </w:r>
      <w:r w:rsidR="00D41166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>финансовых рынков.</w:t>
      </w:r>
    </w:p>
    <w:p w:rsidR="00775B72" w:rsidRDefault="00A43D97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>Среди дисциплин, которые нужно освоить до изучения данного</w:t>
      </w:r>
      <w:r w:rsidR="00D41166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 xml:space="preserve">курса, в первую очередь, следует назвать </w:t>
      </w:r>
      <w:r w:rsidR="00D41166">
        <w:rPr>
          <w:rFonts w:ascii="Times New Roman" w:hAnsi="Times New Roman"/>
          <w:sz w:val="28"/>
          <w:szCs w:val="28"/>
        </w:rPr>
        <w:t>«Э</w:t>
      </w:r>
      <w:r w:rsidRPr="00820F8A">
        <w:rPr>
          <w:rFonts w:ascii="Times New Roman" w:hAnsi="Times New Roman"/>
          <w:sz w:val="28"/>
          <w:szCs w:val="28"/>
        </w:rPr>
        <w:t>кономическую т</w:t>
      </w:r>
      <w:r w:rsidR="00D41166">
        <w:rPr>
          <w:rFonts w:ascii="Times New Roman" w:hAnsi="Times New Roman"/>
          <w:sz w:val="28"/>
          <w:szCs w:val="28"/>
        </w:rPr>
        <w:t>еорию», «М</w:t>
      </w:r>
      <w:r w:rsidRPr="00820F8A">
        <w:rPr>
          <w:rFonts w:ascii="Times New Roman" w:hAnsi="Times New Roman"/>
          <w:sz w:val="28"/>
          <w:szCs w:val="28"/>
        </w:rPr>
        <w:t>ировую  экономику</w:t>
      </w:r>
      <w:r w:rsidR="00D41166">
        <w:rPr>
          <w:rFonts w:ascii="Times New Roman" w:hAnsi="Times New Roman"/>
          <w:sz w:val="28"/>
          <w:szCs w:val="28"/>
        </w:rPr>
        <w:t>», «М</w:t>
      </w:r>
      <w:r w:rsidRPr="00820F8A">
        <w:rPr>
          <w:rFonts w:ascii="Times New Roman" w:hAnsi="Times New Roman"/>
          <w:sz w:val="28"/>
          <w:szCs w:val="28"/>
        </w:rPr>
        <w:t>еждународные  экономические</w:t>
      </w:r>
      <w:r w:rsidR="00D41166">
        <w:rPr>
          <w:rFonts w:ascii="Times New Roman" w:hAnsi="Times New Roman"/>
          <w:sz w:val="28"/>
          <w:szCs w:val="28"/>
        </w:rPr>
        <w:t xml:space="preserve"> отношения», «Д</w:t>
      </w:r>
      <w:r w:rsidRPr="00820F8A">
        <w:rPr>
          <w:rFonts w:ascii="Times New Roman" w:hAnsi="Times New Roman"/>
          <w:sz w:val="28"/>
          <w:szCs w:val="28"/>
        </w:rPr>
        <w:t>еньги, кредит, банки</w:t>
      </w:r>
      <w:r w:rsidR="00D41166">
        <w:rPr>
          <w:rFonts w:ascii="Times New Roman" w:hAnsi="Times New Roman"/>
          <w:sz w:val="28"/>
          <w:szCs w:val="28"/>
        </w:rPr>
        <w:t>»</w:t>
      </w:r>
      <w:r w:rsidR="00B24A56">
        <w:rPr>
          <w:rFonts w:ascii="Times New Roman" w:hAnsi="Times New Roman"/>
          <w:sz w:val="28"/>
          <w:szCs w:val="28"/>
        </w:rPr>
        <w:t>, «Международная торговля»</w:t>
      </w:r>
      <w:r w:rsidRPr="00820F8A">
        <w:rPr>
          <w:rFonts w:ascii="Times New Roman" w:hAnsi="Times New Roman"/>
          <w:sz w:val="28"/>
          <w:szCs w:val="28"/>
        </w:rPr>
        <w:t>. В свою очередь, данная</w:t>
      </w:r>
      <w:r w:rsidR="00D41166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>дисциплина служит основой  для изучения профессиональных курсов</w:t>
      </w:r>
      <w:r w:rsidR="00D41166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 xml:space="preserve">"Организация </w:t>
      </w:r>
      <w:r w:rsidR="00D41166">
        <w:rPr>
          <w:rFonts w:ascii="Times New Roman" w:hAnsi="Times New Roman"/>
          <w:sz w:val="28"/>
          <w:szCs w:val="28"/>
        </w:rPr>
        <w:t>и техника ВЭО»</w:t>
      </w:r>
      <w:r w:rsidRPr="00820F8A">
        <w:rPr>
          <w:rFonts w:ascii="Times New Roman" w:hAnsi="Times New Roman"/>
          <w:sz w:val="28"/>
          <w:szCs w:val="28"/>
        </w:rPr>
        <w:t xml:space="preserve">, </w:t>
      </w:r>
      <w:r w:rsidR="00141B5C">
        <w:rPr>
          <w:rFonts w:ascii="Times New Roman" w:hAnsi="Times New Roman"/>
          <w:sz w:val="28"/>
          <w:szCs w:val="28"/>
        </w:rPr>
        <w:t>«</w:t>
      </w:r>
      <w:r w:rsidRPr="00820F8A">
        <w:rPr>
          <w:rFonts w:ascii="Times New Roman" w:hAnsi="Times New Roman"/>
          <w:sz w:val="28"/>
          <w:szCs w:val="28"/>
        </w:rPr>
        <w:t>Организация</w:t>
      </w:r>
      <w:r w:rsidR="00D41166">
        <w:rPr>
          <w:rFonts w:ascii="Times New Roman" w:hAnsi="Times New Roman"/>
          <w:sz w:val="28"/>
          <w:szCs w:val="28"/>
        </w:rPr>
        <w:t xml:space="preserve"> и управление ВЭД», «Валютный дилинг», «Рынок ценных бумаг»</w:t>
      </w:r>
      <w:r w:rsidR="00775B72">
        <w:rPr>
          <w:rFonts w:ascii="Times New Roman" w:hAnsi="Times New Roman"/>
          <w:sz w:val="28"/>
          <w:szCs w:val="28"/>
        </w:rPr>
        <w:t>, «Международная банковская система»</w:t>
      </w:r>
      <w:r w:rsidR="00910B3E" w:rsidRPr="00910B3E">
        <w:rPr>
          <w:rFonts w:ascii="Times New Roman" w:hAnsi="Times New Roman"/>
          <w:sz w:val="28"/>
          <w:szCs w:val="28"/>
        </w:rPr>
        <w:t xml:space="preserve">, </w:t>
      </w:r>
      <w:r w:rsidR="00910B3E">
        <w:rPr>
          <w:rFonts w:ascii="Times New Roman" w:hAnsi="Times New Roman"/>
          <w:sz w:val="28"/>
          <w:szCs w:val="28"/>
        </w:rPr>
        <w:t>«Международные экономические организации», «Транснациональные корпорации»</w:t>
      </w:r>
      <w:r w:rsidR="00775B72">
        <w:rPr>
          <w:rFonts w:ascii="Times New Roman" w:hAnsi="Times New Roman"/>
          <w:sz w:val="28"/>
          <w:szCs w:val="28"/>
        </w:rPr>
        <w:t>.</w:t>
      </w:r>
    </w:p>
    <w:p w:rsidR="00A43D97" w:rsidRPr="00820F8A" w:rsidRDefault="00A43D97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>К студентам, завершившим изучение дисциплины "Международные</w:t>
      </w:r>
      <w:r w:rsidR="00775B72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>валютно-кредитные  отношения",  предъявляются  следующие</w:t>
      </w:r>
      <w:r w:rsidR="00775B72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>требования.</w:t>
      </w:r>
    </w:p>
    <w:p w:rsidR="00A43D97" w:rsidRPr="00820F8A" w:rsidRDefault="00910B3E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должны знать</w:t>
      </w:r>
      <w:r w:rsidR="00A43D97" w:rsidRPr="00820F8A">
        <w:rPr>
          <w:rFonts w:ascii="Times New Roman" w:hAnsi="Times New Roman"/>
          <w:sz w:val="28"/>
          <w:szCs w:val="28"/>
        </w:rPr>
        <w:t>:</w:t>
      </w:r>
    </w:p>
    <w:p w:rsidR="00A43D97" w:rsidRPr="00820F8A" w:rsidRDefault="00A43D97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>- механизм функционирования и развития валютных отношений и</w:t>
      </w:r>
      <w:r w:rsidR="00775B72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>международного кредита;</w:t>
      </w:r>
    </w:p>
    <w:p w:rsidR="00B031B7" w:rsidRPr="00820F8A" w:rsidRDefault="00A43D97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 xml:space="preserve">- </w:t>
      </w:r>
      <w:r w:rsidR="00B24A56">
        <w:rPr>
          <w:rFonts w:ascii="Times New Roman" w:hAnsi="Times New Roman"/>
          <w:sz w:val="28"/>
          <w:szCs w:val="28"/>
        </w:rPr>
        <w:t xml:space="preserve"> </w:t>
      </w:r>
      <w:r w:rsidR="00B031B7" w:rsidRPr="00820F8A">
        <w:rPr>
          <w:rFonts w:ascii="Times New Roman" w:hAnsi="Times New Roman"/>
          <w:sz w:val="28"/>
          <w:szCs w:val="28"/>
        </w:rPr>
        <w:t>специфику международной банковской деятельности;</w:t>
      </w:r>
    </w:p>
    <w:p w:rsidR="00B24A56" w:rsidRDefault="00B031B7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>- способы и формы международных расчетов</w:t>
      </w:r>
      <w:r w:rsidR="00B24A56">
        <w:rPr>
          <w:rFonts w:ascii="Times New Roman" w:hAnsi="Times New Roman"/>
          <w:sz w:val="28"/>
          <w:szCs w:val="28"/>
        </w:rPr>
        <w:t>;</w:t>
      </w:r>
    </w:p>
    <w:p w:rsidR="00B24A56" w:rsidRDefault="00B24A56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особенности перетока капитала;</w:t>
      </w:r>
    </w:p>
    <w:p w:rsidR="00B031B7" w:rsidRPr="00820F8A" w:rsidRDefault="00B24A56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перспективы развития мировой валютной системы и элементов ее составляющих</w:t>
      </w:r>
      <w:r w:rsidR="00B031B7" w:rsidRPr="00820F8A">
        <w:rPr>
          <w:rFonts w:ascii="Times New Roman" w:hAnsi="Times New Roman"/>
          <w:sz w:val="28"/>
          <w:szCs w:val="28"/>
        </w:rPr>
        <w:t>.</w:t>
      </w:r>
    </w:p>
    <w:p w:rsidR="00B031B7" w:rsidRPr="00820F8A" w:rsidRDefault="00910B3E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должны уметь</w:t>
      </w:r>
      <w:r w:rsidR="00B031B7" w:rsidRPr="00820F8A">
        <w:rPr>
          <w:rFonts w:ascii="Times New Roman" w:hAnsi="Times New Roman"/>
          <w:sz w:val="28"/>
          <w:szCs w:val="28"/>
        </w:rPr>
        <w:t>:</w:t>
      </w:r>
    </w:p>
    <w:p w:rsidR="00B031B7" w:rsidRPr="00820F8A" w:rsidRDefault="00B031B7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 xml:space="preserve">- выявлять факторы и определять условия развития </w:t>
      </w:r>
      <w:r w:rsidR="00B24A56">
        <w:rPr>
          <w:rFonts w:ascii="Times New Roman" w:hAnsi="Times New Roman"/>
          <w:sz w:val="28"/>
          <w:szCs w:val="28"/>
        </w:rPr>
        <w:t xml:space="preserve">современных </w:t>
      </w:r>
      <w:r w:rsidRPr="00820F8A">
        <w:rPr>
          <w:rFonts w:ascii="Times New Roman" w:hAnsi="Times New Roman"/>
          <w:sz w:val="28"/>
          <w:szCs w:val="28"/>
        </w:rPr>
        <w:t>международных</w:t>
      </w:r>
      <w:r w:rsidR="00775B72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>валютно-кредитных отношений;</w:t>
      </w:r>
    </w:p>
    <w:p w:rsidR="00B031B7" w:rsidRPr="00820F8A" w:rsidRDefault="00B031B7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>- анализировать  валютные опер</w:t>
      </w:r>
      <w:r w:rsidR="00775B72">
        <w:rPr>
          <w:rFonts w:ascii="Times New Roman" w:hAnsi="Times New Roman"/>
          <w:sz w:val="28"/>
          <w:szCs w:val="28"/>
        </w:rPr>
        <w:t>ации, управлять валютными риска</w:t>
      </w:r>
      <w:r w:rsidRPr="00820F8A">
        <w:rPr>
          <w:rFonts w:ascii="Times New Roman" w:hAnsi="Times New Roman"/>
          <w:sz w:val="28"/>
          <w:szCs w:val="28"/>
        </w:rPr>
        <w:t>ми и международными кредитными операциями;</w:t>
      </w:r>
    </w:p>
    <w:p w:rsidR="00DF4478" w:rsidRDefault="00B031B7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 xml:space="preserve">- </w:t>
      </w:r>
      <w:r w:rsidR="00B24A56">
        <w:rPr>
          <w:rFonts w:ascii="Times New Roman" w:hAnsi="Times New Roman"/>
          <w:sz w:val="28"/>
          <w:szCs w:val="28"/>
        </w:rPr>
        <w:t xml:space="preserve">выявлять способы хеджирования рисков возникающих </w:t>
      </w:r>
      <w:r w:rsidR="00DF4478">
        <w:rPr>
          <w:rFonts w:ascii="Times New Roman" w:hAnsi="Times New Roman"/>
          <w:sz w:val="28"/>
          <w:szCs w:val="28"/>
        </w:rPr>
        <w:t>при</w:t>
      </w:r>
      <w:r w:rsidR="00B24A56">
        <w:rPr>
          <w:rFonts w:ascii="Times New Roman" w:hAnsi="Times New Roman"/>
          <w:sz w:val="28"/>
          <w:szCs w:val="28"/>
        </w:rPr>
        <w:t xml:space="preserve"> международных валютно-кредитных отношениях</w:t>
      </w:r>
      <w:r w:rsidR="00DF4478">
        <w:rPr>
          <w:rFonts w:ascii="Times New Roman" w:hAnsi="Times New Roman"/>
          <w:sz w:val="28"/>
          <w:szCs w:val="28"/>
        </w:rPr>
        <w:t>;</w:t>
      </w:r>
    </w:p>
    <w:p w:rsidR="00B031B7" w:rsidRPr="00820F8A" w:rsidRDefault="00DF4478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031B7" w:rsidRPr="00820F8A">
        <w:rPr>
          <w:rFonts w:ascii="Times New Roman" w:hAnsi="Times New Roman"/>
          <w:sz w:val="28"/>
          <w:szCs w:val="28"/>
        </w:rPr>
        <w:t xml:space="preserve">разбираться в </w:t>
      </w:r>
      <w:r>
        <w:rPr>
          <w:rFonts w:ascii="Times New Roman" w:hAnsi="Times New Roman"/>
          <w:sz w:val="28"/>
          <w:szCs w:val="28"/>
        </w:rPr>
        <w:t xml:space="preserve">элементах мировой валютной системы, </w:t>
      </w:r>
      <w:r w:rsidR="00B031B7" w:rsidRPr="00820F8A">
        <w:rPr>
          <w:rFonts w:ascii="Times New Roman" w:hAnsi="Times New Roman"/>
          <w:sz w:val="28"/>
          <w:szCs w:val="28"/>
        </w:rPr>
        <w:t>инструментах мирового валютного рынка и рынка</w:t>
      </w:r>
      <w:r w:rsidR="00775B72">
        <w:rPr>
          <w:rFonts w:ascii="Times New Roman" w:hAnsi="Times New Roman"/>
          <w:sz w:val="28"/>
          <w:szCs w:val="28"/>
        </w:rPr>
        <w:t xml:space="preserve"> </w:t>
      </w:r>
      <w:r w:rsidR="00B031B7" w:rsidRPr="00820F8A">
        <w:rPr>
          <w:rFonts w:ascii="Times New Roman" w:hAnsi="Times New Roman"/>
          <w:sz w:val="28"/>
          <w:szCs w:val="28"/>
        </w:rPr>
        <w:t>ссудных капиталов;</w:t>
      </w:r>
    </w:p>
    <w:p w:rsidR="00B031B7" w:rsidRPr="00820F8A" w:rsidRDefault="00B031B7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>- использовать полученную сис</w:t>
      </w:r>
      <w:r w:rsidR="00775B72">
        <w:rPr>
          <w:rFonts w:ascii="Times New Roman" w:hAnsi="Times New Roman"/>
          <w:sz w:val="28"/>
          <w:szCs w:val="28"/>
        </w:rPr>
        <w:t>тему знаний в своей будущей про</w:t>
      </w:r>
      <w:r w:rsidRPr="00820F8A">
        <w:rPr>
          <w:rFonts w:ascii="Times New Roman" w:hAnsi="Times New Roman"/>
          <w:sz w:val="28"/>
          <w:szCs w:val="28"/>
        </w:rPr>
        <w:t>фессиональной  деятельности  для  обеспечения  успешной  работы</w:t>
      </w:r>
      <w:r w:rsidR="00775B72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>предприятий и организаций на международных финансовых</w:t>
      </w:r>
      <w:r w:rsidR="00DF4478">
        <w:rPr>
          <w:rFonts w:ascii="Times New Roman" w:hAnsi="Times New Roman"/>
          <w:sz w:val="28"/>
          <w:szCs w:val="28"/>
        </w:rPr>
        <w:t xml:space="preserve"> и валютных</w:t>
      </w:r>
      <w:r w:rsidRPr="00820F8A">
        <w:rPr>
          <w:rFonts w:ascii="Times New Roman" w:hAnsi="Times New Roman"/>
          <w:sz w:val="28"/>
          <w:szCs w:val="28"/>
        </w:rPr>
        <w:t xml:space="preserve"> рынках.</w:t>
      </w:r>
    </w:p>
    <w:p w:rsidR="00B031B7" w:rsidRPr="00820F8A" w:rsidRDefault="00B031B7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>Семинары, дискуссии</w:t>
      </w:r>
      <w:r w:rsidR="00775B72">
        <w:rPr>
          <w:rFonts w:ascii="Times New Roman" w:hAnsi="Times New Roman"/>
          <w:sz w:val="28"/>
          <w:szCs w:val="28"/>
        </w:rPr>
        <w:t>, деловые игры</w:t>
      </w:r>
      <w:r w:rsidR="00DF4478">
        <w:rPr>
          <w:rFonts w:ascii="Times New Roman" w:hAnsi="Times New Roman"/>
          <w:sz w:val="28"/>
          <w:szCs w:val="28"/>
        </w:rPr>
        <w:t>,</w:t>
      </w:r>
      <w:r w:rsidR="00775B72">
        <w:rPr>
          <w:rFonts w:ascii="Times New Roman" w:hAnsi="Times New Roman"/>
          <w:sz w:val="28"/>
          <w:szCs w:val="28"/>
        </w:rPr>
        <w:t xml:space="preserve"> проводимые в ходе чтения данной дисциплины</w:t>
      </w:r>
      <w:r w:rsidR="00DF4478">
        <w:rPr>
          <w:rFonts w:ascii="Times New Roman" w:hAnsi="Times New Roman"/>
          <w:sz w:val="28"/>
          <w:szCs w:val="28"/>
        </w:rPr>
        <w:t>,</w:t>
      </w:r>
      <w:r w:rsidR="00775B72">
        <w:rPr>
          <w:rFonts w:ascii="Times New Roman" w:hAnsi="Times New Roman"/>
          <w:sz w:val="28"/>
          <w:szCs w:val="28"/>
        </w:rPr>
        <w:t xml:space="preserve"> касаются самых актуальных проблем развития мировой экономики.</w:t>
      </w:r>
    </w:p>
    <w:p w:rsidR="00B031B7" w:rsidRPr="00820F8A" w:rsidRDefault="00B031B7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>Занятия проводятся в виде лекций и семинарских занятий. Изучение</w:t>
      </w:r>
      <w:r w:rsidR="00775B72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>дисциплины  предполагает  самостоятельную  работу  студентов,</w:t>
      </w:r>
      <w:r w:rsidR="00775B72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>которая включает подготовку доклад</w:t>
      </w:r>
      <w:r w:rsidR="00775B72">
        <w:rPr>
          <w:rFonts w:ascii="Times New Roman" w:hAnsi="Times New Roman"/>
          <w:sz w:val="28"/>
          <w:szCs w:val="28"/>
        </w:rPr>
        <w:t>ов, рефератов и индивиду</w:t>
      </w:r>
      <w:r w:rsidRPr="00820F8A">
        <w:rPr>
          <w:rFonts w:ascii="Times New Roman" w:hAnsi="Times New Roman"/>
          <w:sz w:val="28"/>
          <w:szCs w:val="28"/>
        </w:rPr>
        <w:t>альное изучение отдельных вопросов. Цель самостоятельной работы</w:t>
      </w:r>
      <w:r w:rsidR="00775B72">
        <w:rPr>
          <w:rFonts w:ascii="Times New Roman" w:hAnsi="Times New Roman"/>
          <w:sz w:val="28"/>
          <w:szCs w:val="28"/>
        </w:rPr>
        <w:t>: расширение знаний относительно тех моментов, которые показались наиболее интересными для отдельно взятого студента;</w:t>
      </w:r>
      <w:r w:rsidRPr="00820F8A">
        <w:rPr>
          <w:rFonts w:ascii="Times New Roman" w:hAnsi="Times New Roman"/>
          <w:sz w:val="28"/>
          <w:szCs w:val="28"/>
        </w:rPr>
        <w:t xml:space="preserve"> </w:t>
      </w:r>
      <w:r w:rsidR="00775B72">
        <w:rPr>
          <w:rFonts w:ascii="Times New Roman" w:hAnsi="Times New Roman"/>
          <w:sz w:val="28"/>
          <w:szCs w:val="28"/>
        </w:rPr>
        <w:t>комплексное и фундаментальное</w:t>
      </w:r>
      <w:r w:rsidRPr="00820F8A">
        <w:rPr>
          <w:rFonts w:ascii="Times New Roman" w:hAnsi="Times New Roman"/>
          <w:sz w:val="28"/>
          <w:szCs w:val="28"/>
        </w:rPr>
        <w:t xml:space="preserve"> изучени</w:t>
      </w:r>
      <w:r w:rsidR="00775B72">
        <w:rPr>
          <w:rFonts w:ascii="Times New Roman" w:hAnsi="Times New Roman"/>
          <w:sz w:val="28"/>
          <w:szCs w:val="28"/>
        </w:rPr>
        <w:t>е</w:t>
      </w:r>
      <w:r w:rsidRPr="00820F8A">
        <w:rPr>
          <w:rFonts w:ascii="Times New Roman" w:hAnsi="Times New Roman"/>
          <w:sz w:val="28"/>
          <w:szCs w:val="28"/>
        </w:rPr>
        <w:t xml:space="preserve"> дисциплины, а также</w:t>
      </w:r>
      <w:r w:rsidR="00775B72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>обретении навыков самостоятельного решения практических проблем.</w:t>
      </w:r>
    </w:p>
    <w:p w:rsidR="00B031B7" w:rsidRPr="00820F8A" w:rsidRDefault="00775B72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читается на 3 курсе, </w:t>
      </w:r>
      <w:r w:rsidR="00B031B7" w:rsidRPr="00820F8A">
        <w:rPr>
          <w:rFonts w:ascii="Times New Roman" w:hAnsi="Times New Roman"/>
          <w:sz w:val="28"/>
          <w:szCs w:val="28"/>
        </w:rPr>
        <w:t>рассчитан</w:t>
      </w:r>
      <w:r>
        <w:rPr>
          <w:rFonts w:ascii="Times New Roman" w:hAnsi="Times New Roman"/>
          <w:sz w:val="28"/>
          <w:szCs w:val="28"/>
        </w:rPr>
        <w:t>а</w:t>
      </w:r>
      <w:r w:rsidR="00B031B7" w:rsidRPr="00820F8A">
        <w:rPr>
          <w:rFonts w:ascii="Times New Roman" w:hAnsi="Times New Roman"/>
          <w:sz w:val="28"/>
          <w:szCs w:val="28"/>
        </w:rPr>
        <w:t xml:space="preserve"> на один семестр, в течение которого студенты сдают</w:t>
      </w:r>
      <w:r>
        <w:rPr>
          <w:rFonts w:ascii="Times New Roman" w:hAnsi="Times New Roman"/>
          <w:sz w:val="28"/>
          <w:szCs w:val="28"/>
        </w:rPr>
        <w:t xml:space="preserve"> курсовую работу</w:t>
      </w:r>
      <w:r w:rsidR="00B031B7" w:rsidRPr="00820F8A">
        <w:rPr>
          <w:rFonts w:ascii="Times New Roman" w:hAnsi="Times New Roman"/>
          <w:sz w:val="28"/>
          <w:szCs w:val="28"/>
        </w:rPr>
        <w:t>. Осуществляется также рейтинговая оценка знаний.</w:t>
      </w:r>
    </w:p>
    <w:p w:rsidR="00B031B7" w:rsidRPr="00820F8A" w:rsidRDefault="00B031B7" w:rsidP="002D4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F8A">
        <w:rPr>
          <w:rFonts w:ascii="Times New Roman" w:hAnsi="Times New Roman"/>
          <w:sz w:val="28"/>
          <w:szCs w:val="28"/>
        </w:rPr>
        <w:t>По итогам курса студенты сдают экзамен, который включает вопросы</w:t>
      </w:r>
      <w:r w:rsidR="00775B72">
        <w:rPr>
          <w:rFonts w:ascii="Times New Roman" w:hAnsi="Times New Roman"/>
          <w:sz w:val="28"/>
          <w:szCs w:val="28"/>
        </w:rPr>
        <w:t xml:space="preserve"> </w:t>
      </w:r>
      <w:r w:rsidRPr="00820F8A">
        <w:rPr>
          <w:rFonts w:ascii="Times New Roman" w:hAnsi="Times New Roman"/>
          <w:sz w:val="28"/>
          <w:szCs w:val="28"/>
        </w:rPr>
        <w:t>по дисциплине.</w:t>
      </w:r>
      <w:r w:rsidR="00775B72">
        <w:rPr>
          <w:rFonts w:ascii="Times New Roman" w:hAnsi="Times New Roman"/>
          <w:sz w:val="28"/>
          <w:szCs w:val="28"/>
        </w:rPr>
        <w:t xml:space="preserve"> Допуском к экзамену является успешное прохождение итогового тестирования по данной дисциплине, включающее вопросы по всем читаемым лекциям.</w:t>
      </w:r>
    </w:p>
    <w:p w:rsidR="004C7DD2" w:rsidRDefault="004C7DD2" w:rsidP="00820F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9C5" w:rsidRDefault="000309C5" w:rsidP="00820F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9C5" w:rsidRDefault="000309C5" w:rsidP="00820F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9C5" w:rsidRDefault="000309C5" w:rsidP="00820F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9C5" w:rsidRDefault="000309C5" w:rsidP="00820F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9C5" w:rsidRDefault="000309C5" w:rsidP="00820F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9C5" w:rsidRDefault="000309C5" w:rsidP="00820F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9C5" w:rsidRDefault="00A10419" w:rsidP="00A104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0309C5" w:rsidRPr="000309C5">
        <w:rPr>
          <w:rFonts w:ascii="Times New Roman" w:hAnsi="Times New Roman"/>
          <w:b/>
          <w:sz w:val="28"/>
          <w:szCs w:val="28"/>
        </w:rPr>
        <w:t xml:space="preserve">абочий план по дисциплине </w:t>
      </w:r>
    </w:p>
    <w:p w:rsidR="000309C5" w:rsidRDefault="000309C5" w:rsidP="00A104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09C5">
        <w:rPr>
          <w:rFonts w:ascii="Times New Roman" w:hAnsi="Times New Roman"/>
          <w:b/>
          <w:sz w:val="28"/>
          <w:szCs w:val="28"/>
        </w:rPr>
        <w:t>«Международные валютно-кредитные отношения»</w:t>
      </w:r>
    </w:p>
    <w:p w:rsidR="000309C5" w:rsidRPr="000309C5" w:rsidRDefault="000309C5" w:rsidP="00A104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09C5">
        <w:rPr>
          <w:rFonts w:ascii="Times New Roman" w:hAnsi="Times New Roman"/>
          <w:b/>
          <w:sz w:val="28"/>
          <w:szCs w:val="28"/>
        </w:rPr>
        <w:t xml:space="preserve"> для студентов очного отделения.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1843"/>
        <w:gridCol w:w="2268"/>
      </w:tblGrid>
      <w:tr w:rsidR="00910B3E" w:rsidRPr="00A40844" w:rsidTr="00A40844">
        <w:tc>
          <w:tcPr>
            <w:tcW w:w="5211" w:type="dxa"/>
            <w:vMerge w:val="restart"/>
          </w:tcPr>
          <w:p w:rsidR="00910B3E" w:rsidRPr="00A40844" w:rsidRDefault="00910B3E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4111" w:type="dxa"/>
            <w:gridSpan w:val="2"/>
          </w:tcPr>
          <w:p w:rsidR="00910B3E" w:rsidRPr="00A40844" w:rsidRDefault="00910B3E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Очное отделение</w:t>
            </w:r>
          </w:p>
        </w:tc>
      </w:tr>
      <w:tr w:rsidR="00910B3E" w:rsidRPr="00A40844" w:rsidTr="00A40844">
        <w:tc>
          <w:tcPr>
            <w:tcW w:w="5211" w:type="dxa"/>
            <w:vMerge/>
          </w:tcPr>
          <w:p w:rsidR="00910B3E" w:rsidRPr="00A40844" w:rsidRDefault="00910B3E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0B3E" w:rsidRPr="00A40844" w:rsidRDefault="00910B3E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0B3E" w:rsidRPr="00A40844" w:rsidRDefault="00910B3E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 xml:space="preserve">Семинары </w:t>
            </w:r>
          </w:p>
        </w:tc>
      </w:tr>
      <w:tr w:rsidR="00604F6A" w:rsidRPr="00A40844" w:rsidTr="00A40844">
        <w:tc>
          <w:tcPr>
            <w:tcW w:w="5211" w:type="dxa"/>
          </w:tcPr>
          <w:p w:rsidR="00604F6A" w:rsidRPr="00A40844" w:rsidRDefault="00604F6A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Валютные отношения и валютные системы</w:t>
            </w:r>
          </w:p>
        </w:tc>
        <w:tc>
          <w:tcPr>
            <w:tcW w:w="1843" w:type="dxa"/>
          </w:tcPr>
          <w:p w:rsidR="00604F6A" w:rsidRPr="00A40844" w:rsidRDefault="00604F6A" w:rsidP="00A40844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4F6A" w:rsidRPr="00A40844" w:rsidRDefault="00307DA4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4F6A" w:rsidRPr="00A40844" w:rsidTr="00A40844">
        <w:tc>
          <w:tcPr>
            <w:tcW w:w="5211" w:type="dxa"/>
          </w:tcPr>
          <w:p w:rsidR="00604F6A" w:rsidRPr="00A40844" w:rsidRDefault="00604F6A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Эволюция мировой валютной системы</w:t>
            </w:r>
          </w:p>
        </w:tc>
        <w:tc>
          <w:tcPr>
            <w:tcW w:w="1843" w:type="dxa"/>
          </w:tcPr>
          <w:p w:rsidR="00604F6A" w:rsidRPr="00A40844" w:rsidRDefault="00307DA4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04F6A" w:rsidRPr="00A40844" w:rsidRDefault="00307DA4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4F6A" w:rsidRPr="00A40844" w:rsidTr="00A40844">
        <w:tc>
          <w:tcPr>
            <w:tcW w:w="5211" w:type="dxa"/>
          </w:tcPr>
          <w:p w:rsidR="00604F6A" w:rsidRPr="00A40844" w:rsidRDefault="00604F6A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Валютный курс и валютная политика</w:t>
            </w:r>
          </w:p>
        </w:tc>
        <w:tc>
          <w:tcPr>
            <w:tcW w:w="1843" w:type="dxa"/>
          </w:tcPr>
          <w:p w:rsidR="00604F6A" w:rsidRPr="00A40844" w:rsidRDefault="00307DA4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04F6A" w:rsidRPr="00A40844" w:rsidRDefault="00604F6A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4F6A" w:rsidRPr="00A40844" w:rsidTr="00A40844">
        <w:tc>
          <w:tcPr>
            <w:tcW w:w="5211" w:type="dxa"/>
          </w:tcPr>
          <w:p w:rsidR="00604F6A" w:rsidRPr="00A40844" w:rsidRDefault="00604F6A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Валютные рынки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4F6A" w:rsidRPr="00A40844" w:rsidRDefault="00307DA4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4F6A" w:rsidRPr="00A40844" w:rsidRDefault="00604F6A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4F6A" w:rsidRPr="00A40844" w:rsidTr="00A40844">
        <w:tc>
          <w:tcPr>
            <w:tcW w:w="5211" w:type="dxa"/>
          </w:tcPr>
          <w:p w:rsidR="00604F6A" w:rsidRPr="00A40844" w:rsidRDefault="00604F6A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Валютные  операции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4F6A" w:rsidRPr="00A40844" w:rsidRDefault="00307DA4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4F6A" w:rsidRPr="00A40844" w:rsidRDefault="00307DA4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4F6A" w:rsidRPr="00A40844" w:rsidTr="00A40844">
        <w:tc>
          <w:tcPr>
            <w:tcW w:w="5211" w:type="dxa"/>
          </w:tcPr>
          <w:p w:rsidR="00604F6A" w:rsidRPr="00A40844" w:rsidRDefault="00604F6A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Международные расчеты и их формы</w:t>
            </w:r>
          </w:p>
        </w:tc>
        <w:tc>
          <w:tcPr>
            <w:tcW w:w="1843" w:type="dxa"/>
          </w:tcPr>
          <w:p w:rsidR="00604F6A" w:rsidRPr="00A40844" w:rsidRDefault="00307DA4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04F6A" w:rsidRPr="00A40844" w:rsidRDefault="00307DA4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4F6A" w:rsidRPr="00A40844" w:rsidTr="00A40844">
        <w:tc>
          <w:tcPr>
            <w:tcW w:w="5211" w:type="dxa"/>
          </w:tcPr>
          <w:p w:rsidR="00604F6A" w:rsidRPr="00A40844" w:rsidRDefault="00604F6A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Средства международных расчетов</w:t>
            </w:r>
          </w:p>
        </w:tc>
        <w:tc>
          <w:tcPr>
            <w:tcW w:w="1843" w:type="dxa"/>
          </w:tcPr>
          <w:p w:rsidR="00604F6A" w:rsidRPr="00A40844" w:rsidRDefault="00307DA4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04F6A" w:rsidRPr="00A40844" w:rsidRDefault="00307DA4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4F6A" w:rsidRPr="00A40844" w:rsidTr="00A40844">
        <w:tc>
          <w:tcPr>
            <w:tcW w:w="5211" w:type="dxa"/>
          </w:tcPr>
          <w:p w:rsidR="00604F6A" w:rsidRPr="00A40844" w:rsidRDefault="00604F6A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Международный кредит и его виды</w:t>
            </w:r>
          </w:p>
        </w:tc>
        <w:tc>
          <w:tcPr>
            <w:tcW w:w="1843" w:type="dxa"/>
          </w:tcPr>
          <w:p w:rsidR="00604F6A" w:rsidRPr="00A40844" w:rsidRDefault="00307DA4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04F6A" w:rsidRPr="00A40844" w:rsidRDefault="00307DA4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4F6A" w:rsidRPr="00A40844" w:rsidTr="00A40844">
        <w:tc>
          <w:tcPr>
            <w:tcW w:w="5211" w:type="dxa"/>
          </w:tcPr>
          <w:p w:rsidR="00604F6A" w:rsidRPr="00A40844" w:rsidRDefault="00604F6A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Международные финансовые институты</w:t>
            </w:r>
          </w:p>
        </w:tc>
        <w:tc>
          <w:tcPr>
            <w:tcW w:w="1843" w:type="dxa"/>
          </w:tcPr>
          <w:p w:rsidR="00604F6A" w:rsidRPr="00A40844" w:rsidRDefault="00604F6A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04F6A" w:rsidRPr="00A40844" w:rsidRDefault="00604F6A" w:rsidP="00A40844">
            <w:pPr>
              <w:spacing w:after="0" w:line="240" w:lineRule="auto"/>
            </w:pPr>
          </w:p>
        </w:tc>
      </w:tr>
      <w:tr w:rsidR="00604F6A" w:rsidRPr="00A40844" w:rsidTr="00A40844">
        <w:tc>
          <w:tcPr>
            <w:tcW w:w="5211" w:type="dxa"/>
          </w:tcPr>
          <w:p w:rsidR="00604F6A" w:rsidRPr="00A40844" w:rsidRDefault="00A10419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Форма контроля - экзамен</w:t>
            </w:r>
          </w:p>
        </w:tc>
        <w:tc>
          <w:tcPr>
            <w:tcW w:w="1843" w:type="dxa"/>
          </w:tcPr>
          <w:p w:rsidR="00604F6A" w:rsidRPr="00A40844" w:rsidRDefault="00604F6A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604F6A" w:rsidRPr="00A40844" w:rsidRDefault="00604F6A" w:rsidP="00A40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910B3E" w:rsidRDefault="00910B3E" w:rsidP="00910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0B3E" w:rsidRDefault="00910B3E" w:rsidP="00910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5FD3">
        <w:rPr>
          <w:rFonts w:ascii="Times New Roman" w:hAnsi="Times New Roman"/>
          <w:b/>
          <w:sz w:val="28"/>
          <w:szCs w:val="28"/>
        </w:rPr>
        <w:t>Тематический план лекций и семинарских занятий по дисципл</w:t>
      </w:r>
      <w:r>
        <w:rPr>
          <w:rFonts w:ascii="Times New Roman" w:hAnsi="Times New Roman"/>
          <w:b/>
          <w:sz w:val="28"/>
          <w:szCs w:val="28"/>
        </w:rPr>
        <w:t>ине «Международные валютно-кредитные</w:t>
      </w:r>
      <w:r w:rsidRPr="00AF5FD3">
        <w:rPr>
          <w:rFonts w:ascii="Times New Roman" w:hAnsi="Times New Roman"/>
          <w:b/>
          <w:sz w:val="28"/>
          <w:szCs w:val="28"/>
        </w:rPr>
        <w:t xml:space="preserve"> отношения»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10B3E" w:rsidRPr="00AF5FD3" w:rsidRDefault="00910B3E" w:rsidP="00910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студентов заочного отделения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1"/>
        <w:gridCol w:w="1444"/>
        <w:gridCol w:w="1316"/>
      </w:tblGrid>
      <w:tr w:rsidR="000465BE" w:rsidRPr="00A40844" w:rsidTr="00A40844">
        <w:trPr>
          <w:trHeight w:val="329"/>
        </w:trPr>
        <w:tc>
          <w:tcPr>
            <w:tcW w:w="6811" w:type="dxa"/>
            <w:tcBorders>
              <w:bottom w:val="single" w:sz="4" w:space="0" w:color="auto"/>
            </w:tcBorders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0844">
              <w:rPr>
                <w:rFonts w:ascii="Times New Roman" w:hAnsi="Times New Roman"/>
              </w:rPr>
              <w:t>Наименование темы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0844">
              <w:rPr>
                <w:rFonts w:ascii="Times New Roman" w:hAnsi="Times New Roman"/>
              </w:rPr>
              <w:t>Лекции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0844">
              <w:rPr>
                <w:rFonts w:ascii="Times New Roman" w:hAnsi="Times New Roman"/>
              </w:rPr>
              <w:t xml:space="preserve">Семинары </w:t>
            </w:r>
          </w:p>
        </w:tc>
      </w:tr>
      <w:tr w:rsidR="000465BE" w:rsidRPr="00A40844" w:rsidTr="00A40844">
        <w:tc>
          <w:tcPr>
            <w:tcW w:w="6811" w:type="dxa"/>
          </w:tcPr>
          <w:p w:rsidR="000465BE" w:rsidRPr="00A40844" w:rsidRDefault="000465BE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Валютные отношения и валютные системы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65BE" w:rsidRPr="00A40844" w:rsidTr="00A40844">
        <w:tc>
          <w:tcPr>
            <w:tcW w:w="6811" w:type="dxa"/>
          </w:tcPr>
          <w:p w:rsidR="000465BE" w:rsidRPr="00A40844" w:rsidRDefault="000465BE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Эволюция мировой валютной системы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0844">
              <w:rPr>
                <w:rFonts w:ascii="Times New Roman" w:hAnsi="Times New Roman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65BE" w:rsidRPr="00A40844" w:rsidTr="00A40844">
        <w:tc>
          <w:tcPr>
            <w:tcW w:w="6811" w:type="dxa"/>
          </w:tcPr>
          <w:p w:rsidR="000465BE" w:rsidRPr="00A40844" w:rsidRDefault="000465BE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Валютный курс и валютная политика</w:t>
            </w:r>
          </w:p>
        </w:tc>
        <w:tc>
          <w:tcPr>
            <w:tcW w:w="1444" w:type="dxa"/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0844">
              <w:rPr>
                <w:rFonts w:ascii="Times New Roman" w:hAnsi="Times New Roman"/>
              </w:rPr>
              <w:t>2</w:t>
            </w:r>
          </w:p>
        </w:tc>
        <w:tc>
          <w:tcPr>
            <w:tcW w:w="1316" w:type="dxa"/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65BE" w:rsidRPr="00A40844" w:rsidTr="00A40844">
        <w:tc>
          <w:tcPr>
            <w:tcW w:w="6811" w:type="dxa"/>
          </w:tcPr>
          <w:p w:rsidR="000465BE" w:rsidRPr="00A40844" w:rsidRDefault="000465BE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Валютные рынки</w:t>
            </w:r>
          </w:p>
        </w:tc>
        <w:tc>
          <w:tcPr>
            <w:tcW w:w="1444" w:type="dxa"/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0844">
              <w:rPr>
                <w:rFonts w:ascii="Times New Roman" w:hAnsi="Times New Roman"/>
              </w:rPr>
              <w:t>2</w:t>
            </w:r>
          </w:p>
        </w:tc>
        <w:tc>
          <w:tcPr>
            <w:tcW w:w="1316" w:type="dxa"/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65BE" w:rsidRPr="00A40844" w:rsidTr="00A40844">
        <w:tc>
          <w:tcPr>
            <w:tcW w:w="6811" w:type="dxa"/>
            <w:tcBorders>
              <w:bottom w:val="single" w:sz="4" w:space="0" w:color="auto"/>
            </w:tcBorders>
          </w:tcPr>
          <w:p w:rsidR="000465BE" w:rsidRPr="00A40844" w:rsidRDefault="000465BE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Валютные  операции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65BE" w:rsidRPr="00A40844" w:rsidTr="00A40844">
        <w:tc>
          <w:tcPr>
            <w:tcW w:w="6811" w:type="dxa"/>
          </w:tcPr>
          <w:p w:rsidR="000465BE" w:rsidRPr="00A40844" w:rsidRDefault="000465BE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Международные расчеты и их формы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0844">
              <w:rPr>
                <w:rFonts w:ascii="Times New Roman" w:hAnsi="Times New Roman"/>
              </w:rPr>
              <w:t>2</w:t>
            </w:r>
          </w:p>
        </w:tc>
      </w:tr>
      <w:tr w:rsidR="000465BE" w:rsidRPr="00A40844" w:rsidTr="00A40844">
        <w:tc>
          <w:tcPr>
            <w:tcW w:w="6811" w:type="dxa"/>
          </w:tcPr>
          <w:p w:rsidR="000465BE" w:rsidRPr="00A40844" w:rsidRDefault="000465BE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Средства международных расчетов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0844">
              <w:rPr>
                <w:rFonts w:ascii="Times New Roman" w:hAnsi="Times New Roman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65BE" w:rsidRPr="00A40844" w:rsidTr="00A40844">
        <w:tc>
          <w:tcPr>
            <w:tcW w:w="6811" w:type="dxa"/>
          </w:tcPr>
          <w:p w:rsidR="000465BE" w:rsidRPr="00A40844" w:rsidRDefault="000465BE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Международный кредит и его виды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65BE" w:rsidRPr="00A40844" w:rsidTr="00A40844">
        <w:trPr>
          <w:trHeight w:val="319"/>
        </w:trPr>
        <w:tc>
          <w:tcPr>
            <w:tcW w:w="6811" w:type="dxa"/>
          </w:tcPr>
          <w:p w:rsidR="000465BE" w:rsidRPr="00A40844" w:rsidRDefault="000465BE" w:rsidP="00A40844">
            <w:pPr>
              <w:snapToGrid w:val="0"/>
              <w:spacing w:after="0" w:line="240" w:lineRule="auto"/>
              <w:ind w:hanging="68"/>
              <w:rPr>
                <w:rFonts w:ascii="Times New Roman" w:hAnsi="Times New Roman"/>
                <w:sz w:val="24"/>
                <w:szCs w:val="24"/>
              </w:rPr>
            </w:pPr>
            <w:r w:rsidRPr="00A40844">
              <w:rPr>
                <w:rFonts w:ascii="Times New Roman" w:hAnsi="Times New Roman"/>
                <w:sz w:val="24"/>
                <w:szCs w:val="24"/>
              </w:rPr>
              <w:t>Международные финансовые институты</w:t>
            </w:r>
          </w:p>
        </w:tc>
        <w:tc>
          <w:tcPr>
            <w:tcW w:w="1444" w:type="dxa"/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0844">
              <w:rPr>
                <w:rFonts w:ascii="Times New Roman" w:hAnsi="Times New Roman"/>
              </w:rPr>
              <w:t>2</w:t>
            </w:r>
          </w:p>
        </w:tc>
        <w:tc>
          <w:tcPr>
            <w:tcW w:w="1316" w:type="dxa"/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65BE" w:rsidRPr="00A40844" w:rsidTr="00A40844">
        <w:tc>
          <w:tcPr>
            <w:tcW w:w="6811" w:type="dxa"/>
          </w:tcPr>
          <w:p w:rsidR="000465BE" w:rsidRPr="00A40844" w:rsidRDefault="000465BE" w:rsidP="00A408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0844">
              <w:rPr>
                <w:rFonts w:ascii="Times New Roman" w:hAnsi="Times New Roman"/>
              </w:rPr>
              <w:t>Форма контроля - экзамен</w:t>
            </w:r>
          </w:p>
        </w:tc>
        <w:tc>
          <w:tcPr>
            <w:tcW w:w="1444" w:type="dxa"/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0844">
              <w:rPr>
                <w:rFonts w:ascii="Times New Roman" w:hAnsi="Times New Roman"/>
              </w:rPr>
              <w:t>12</w:t>
            </w:r>
          </w:p>
        </w:tc>
        <w:tc>
          <w:tcPr>
            <w:tcW w:w="1316" w:type="dxa"/>
          </w:tcPr>
          <w:p w:rsidR="000465BE" w:rsidRPr="00A40844" w:rsidRDefault="000465BE" w:rsidP="00A408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0844">
              <w:rPr>
                <w:rFonts w:ascii="Times New Roman" w:hAnsi="Times New Roman"/>
              </w:rPr>
              <w:t>2</w:t>
            </w:r>
          </w:p>
        </w:tc>
      </w:tr>
    </w:tbl>
    <w:p w:rsidR="00910B3E" w:rsidRDefault="00910B3E" w:rsidP="00910B3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C5" w:rsidRDefault="000309C5" w:rsidP="00820F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9C5" w:rsidRDefault="000309C5" w:rsidP="00820F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9C5" w:rsidRDefault="000309C5" w:rsidP="00820F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DA4" w:rsidRDefault="00307DA4" w:rsidP="00820F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DA4" w:rsidRDefault="00307DA4" w:rsidP="00820F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DA4" w:rsidRDefault="00307DA4" w:rsidP="00820F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820F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9C5" w:rsidRDefault="000309C5" w:rsidP="00820F8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B3E" w:rsidRPr="004253FD" w:rsidRDefault="00910B3E" w:rsidP="004253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3FD">
        <w:rPr>
          <w:rFonts w:ascii="Times New Roman" w:hAnsi="Times New Roman"/>
          <w:b/>
          <w:sz w:val="28"/>
          <w:szCs w:val="28"/>
        </w:rPr>
        <w:t xml:space="preserve">Программа курса </w:t>
      </w:r>
    </w:p>
    <w:p w:rsidR="004C7DD2" w:rsidRDefault="00910B3E" w:rsidP="004253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3FD">
        <w:rPr>
          <w:rFonts w:ascii="Times New Roman" w:hAnsi="Times New Roman"/>
          <w:b/>
          <w:sz w:val="28"/>
          <w:szCs w:val="28"/>
        </w:rPr>
        <w:t>«Международные валютно-кредитные отношения»</w:t>
      </w:r>
    </w:p>
    <w:p w:rsidR="004253FD" w:rsidRPr="004253FD" w:rsidRDefault="004253FD" w:rsidP="004253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7DD2" w:rsidRPr="004253FD" w:rsidRDefault="004C7DD2" w:rsidP="004253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53FD">
        <w:rPr>
          <w:rFonts w:ascii="Times New Roman" w:hAnsi="Times New Roman"/>
          <w:b/>
          <w:sz w:val="28"/>
          <w:szCs w:val="28"/>
        </w:rPr>
        <w:t>Тема  1. М</w:t>
      </w:r>
      <w:r w:rsidR="004253FD">
        <w:rPr>
          <w:rFonts w:ascii="Times New Roman" w:hAnsi="Times New Roman"/>
          <w:b/>
          <w:sz w:val="28"/>
          <w:szCs w:val="28"/>
        </w:rPr>
        <w:t>еждународные валютно-кредитные отношения и мировая валютная система.</w:t>
      </w:r>
    </w:p>
    <w:p w:rsidR="00301FA1" w:rsidRPr="004253FD" w:rsidRDefault="00301FA1" w:rsidP="00301FA1">
      <w:pPr>
        <w:pStyle w:val="a4"/>
        <w:ind w:firstLine="720"/>
        <w:jc w:val="right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2 часа.</w:t>
      </w:r>
    </w:p>
    <w:p w:rsidR="00301FA1" w:rsidRPr="004253FD" w:rsidRDefault="00301FA1" w:rsidP="00301FA1">
      <w:pPr>
        <w:pStyle w:val="a4"/>
        <w:ind w:firstLine="720"/>
        <w:jc w:val="both"/>
        <w:rPr>
          <w:sz w:val="28"/>
          <w:szCs w:val="28"/>
        </w:rPr>
      </w:pPr>
      <w:r w:rsidRPr="004253FD">
        <w:rPr>
          <w:sz w:val="28"/>
          <w:szCs w:val="28"/>
        </w:rPr>
        <w:t xml:space="preserve">Валютные отношения как особая форма международных экономических отношений. Сферы возникновения и этапы развития валютных отношений. </w:t>
      </w:r>
      <w:r w:rsidR="00B5076D" w:rsidRPr="004253FD">
        <w:rPr>
          <w:sz w:val="28"/>
          <w:szCs w:val="28"/>
        </w:rPr>
        <w:t>С</w:t>
      </w:r>
      <w:r w:rsidRPr="004253FD">
        <w:rPr>
          <w:sz w:val="28"/>
          <w:szCs w:val="28"/>
        </w:rPr>
        <w:t>убъекты и объекты международных валютных отношений. Правовое регулирование валютных отношений.</w:t>
      </w:r>
      <w:r w:rsidR="00B5076D" w:rsidRPr="004253FD">
        <w:rPr>
          <w:sz w:val="28"/>
          <w:szCs w:val="28"/>
        </w:rPr>
        <w:t xml:space="preserve"> </w:t>
      </w:r>
      <w:r w:rsidRPr="004253FD">
        <w:rPr>
          <w:sz w:val="28"/>
          <w:szCs w:val="28"/>
        </w:rPr>
        <w:t xml:space="preserve">Понятие валюты. Национальная и иностранная валюта. Резервная (ключевая) валюта. </w:t>
      </w:r>
      <w:r w:rsidR="00BB3435" w:rsidRPr="004253FD">
        <w:rPr>
          <w:sz w:val="28"/>
          <w:szCs w:val="28"/>
        </w:rPr>
        <w:t xml:space="preserve">Свободно используемая валюта. Твердая и мягкая валюта. </w:t>
      </w:r>
      <w:r w:rsidRPr="004253FD">
        <w:rPr>
          <w:sz w:val="28"/>
          <w:szCs w:val="28"/>
        </w:rPr>
        <w:t>Международные счетные валютные единицы. Понятие девиза.</w:t>
      </w:r>
      <w:r w:rsidR="00BB3435" w:rsidRPr="004253FD">
        <w:rPr>
          <w:sz w:val="28"/>
          <w:szCs w:val="28"/>
        </w:rPr>
        <w:t xml:space="preserve"> Специальные права заимствования.</w:t>
      </w:r>
    </w:p>
    <w:p w:rsidR="00301FA1" w:rsidRPr="004253FD" w:rsidRDefault="00301FA1" w:rsidP="00301FA1">
      <w:pPr>
        <w:pStyle w:val="a4"/>
        <w:ind w:firstLine="720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Конвертируемость валюты</w:t>
      </w:r>
      <w:r w:rsidR="00BB3435" w:rsidRPr="004253FD">
        <w:rPr>
          <w:sz w:val="28"/>
          <w:szCs w:val="28"/>
        </w:rPr>
        <w:t xml:space="preserve"> и конвертабельность</w:t>
      </w:r>
      <w:r w:rsidRPr="004253FD">
        <w:rPr>
          <w:sz w:val="28"/>
          <w:szCs w:val="28"/>
        </w:rPr>
        <w:t>.</w:t>
      </w:r>
      <w:r w:rsidR="00BB3435" w:rsidRPr="004253FD">
        <w:rPr>
          <w:sz w:val="28"/>
          <w:szCs w:val="28"/>
        </w:rPr>
        <w:t xml:space="preserve"> Конвертируемость для текущих операций.</w:t>
      </w:r>
      <w:r w:rsidRPr="004253FD">
        <w:rPr>
          <w:sz w:val="28"/>
          <w:szCs w:val="28"/>
        </w:rPr>
        <w:t xml:space="preserve"> Реальная (товарная) и валютная обратимость. Свободно конвертируемая, частично конвертируемая и замкнутая валюта. Внешняя и внутренняя конвертируемость. Перспективы конвертируемости рубля.</w:t>
      </w:r>
    </w:p>
    <w:p w:rsidR="00301FA1" w:rsidRPr="004253FD" w:rsidRDefault="00301FA1" w:rsidP="00301FA1">
      <w:pPr>
        <w:pStyle w:val="a4"/>
        <w:ind w:firstLine="720"/>
        <w:jc w:val="both"/>
        <w:rPr>
          <w:sz w:val="28"/>
          <w:szCs w:val="28"/>
        </w:rPr>
      </w:pPr>
      <w:r w:rsidRPr="004253FD">
        <w:rPr>
          <w:sz w:val="28"/>
          <w:szCs w:val="28"/>
        </w:rPr>
        <w:t xml:space="preserve">Валютная система как форма организации и регулирования валютных отношений. </w:t>
      </w:r>
      <w:r w:rsidR="00BB3435" w:rsidRPr="004253FD">
        <w:rPr>
          <w:sz w:val="28"/>
          <w:szCs w:val="28"/>
        </w:rPr>
        <w:t xml:space="preserve">Виды </w:t>
      </w:r>
      <w:r w:rsidRPr="004253FD">
        <w:rPr>
          <w:sz w:val="28"/>
          <w:szCs w:val="28"/>
        </w:rPr>
        <w:t>валютны</w:t>
      </w:r>
      <w:r w:rsidR="00BB3435" w:rsidRPr="004253FD">
        <w:rPr>
          <w:sz w:val="28"/>
          <w:szCs w:val="28"/>
        </w:rPr>
        <w:t>х</w:t>
      </w:r>
      <w:r w:rsidRPr="004253FD">
        <w:rPr>
          <w:sz w:val="28"/>
          <w:szCs w:val="28"/>
        </w:rPr>
        <w:t xml:space="preserve"> систем. Основные элементы национальной и мировой валютных систем, их сравнительная характеристика. Понятие международной валютной ликвидности.</w:t>
      </w:r>
    </w:p>
    <w:p w:rsidR="00E4358D" w:rsidRPr="004253FD" w:rsidRDefault="00E4358D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3435" w:rsidRPr="004253FD" w:rsidRDefault="00BB3435" w:rsidP="00BB3435">
      <w:pPr>
        <w:pStyle w:val="a4"/>
        <w:ind w:hanging="108"/>
        <w:jc w:val="center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Тема 2.</w:t>
      </w:r>
      <w:r w:rsidR="003641F7" w:rsidRPr="004253FD">
        <w:rPr>
          <w:b/>
          <w:bCs/>
          <w:sz w:val="28"/>
          <w:szCs w:val="28"/>
        </w:rPr>
        <w:t xml:space="preserve"> </w:t>
      </w:r>
      <w:r w:rsidRPr="004253FD">
        <w:rPr>
          <w:b/>
          <w:bCs/>
          <w:sz w:val="28"/>
          <w:szCs w:val="28"/>
        </w:rPr>
        <w:t>Эволюция мировой валютной системы.</w:t>
      </w:r>
    </w:p>
    <w:p w:rsidR="00BB3435" w:rsidRPr="004253FD" w:rsidRDefault="00BB3435" w:rsidP="00BB3435">
      <w:pPr>
        <w:pStyle w:val="a4"/>
        <w:ind w:firstLine="720"/>
        <w:jc w:val="right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4 часа</w:t>
      </w:r>
    </w:p>
    <w:p w:rsidR="00BB3435" w:rsidRPr="004253FD" w:rsidRDefault="00BB3435" w:rsidP="003641F7">
      <w:pPr>
        <w:pStyle w:val="a4"/>
        <w:tabs>
          <w:tab w:val="left" w:pos="6192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Становление и развитие мировой валютной системы как один из объективных результатов возникновения всемирного хозяйства. Закономерности развития мировой валютной системы. Понятие кризиса валютной системы, виды кризисов, их причины. Этапы формирования новой валютной системы.</w:t>
      </w:r>
      <w:r w:rsidR="003641F7" w:rsidRPr="004253FD">
        <w:rPr>
          <w:sz w:val="28"/>
          <w:szCs w:val="28"/>
        </w:rPr>
        <w:t xml:space="preserve"> Денежный стандарт, товарный стандарт, биметаллический стандарт или биметаллизм. Золотой монометаллизм. Золотой стандарт.</w:t>
      </w:r>
    </w:p>
    <w:p w:rsidR="00BB3435" w:rsidRPr="004253FD" w:rsidRDefault="00BB3435" w:rsidP="00BB3435">
      <w:pPr>
        <w:pStyle w:val="a4"/>
        <w:ind w:firstLine="720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Общая характеристика Парижской, Генуэзской, Бреттон</w:t>
      </w:r>
      <w:r w:rsidR="003641F7" w:rsidRPr="004253FD">
        <w:rPr>
          <w:sz w:val="28"/>
          <w:szCs w:val="28"/>
        </w:rPr>
        <w:t>-В</w:t>
      </w:r>
      <w:r w:rsidRPr="004253FD">
        <w:rPr>
          <w:sz w:val="28"/>
          <w:szCs w:val="28"/>
        </w:rPr>
        <w:t>удской и Ямай</w:t>
      </w:r>
      <w:r w:rsidR="003641F7" w:rsidRPr="004253FD">
        <w:rPr>
          <w:sz w:val="28"/>
          <w:szCs w:val="28"/>
        </w:rPr>
        <w:t>ской валютных систем</w:t>
      </w:r>
      <w:r w:rsidRPr="004253FD">
        <w:rPr>
          <w:sz w:val="28"/>
          <w:szCs w:val="28"/>
        </w:rPr>
        <w:t>.</w:t>
      </w:r>
      <w:r w:rsidR="003641F7" w:rsidRPr="004253FD">
        <w:rPr>
          <w:sz w:val="28"/>
          <w:szCs w:val="28"/>
        </w:rPr>
        <w:t xml:space="preserve"> Причины реорганизации первых трех. </w:t>
      </w:r>
      <w:r w:rsidRPr="004253FD">
        <w:rPr>
          <w:sz w:val="28"/>
          <w:szCs w:val="28"/>
        </w:rPr>
        <w:t>Европейск</w:t>
      </w:r>
      <w:r w:rsidR="003641F7" w:rsidRPr="004253FD">
        <w:rPr>
          <w:sz w:val="28"/>
          <w:szCs w:val="28"/>
        </w:rPr>
        <w:t>ая валютная система как единственная региональная валютная система</w:t>
      </w:r>
      <w:r w:rsidRPr="004253FD">
        <w:rPr>
          <w:sz w:val="28"/>
          <w:szCs w:val="28"/>
        </w:rPr>
        <w:t>.</w:t>
      </w:r>
    </w:p>
    <w:p w:rsidR="001D2B76" w:rsidRPr="004253FD" w:rsidRDefault="001D2B76" w:rsidP="00BB3435">
      <w:pPr>
        <w:pStyle w:val="a4"/>
        <w:ind w:firstLine="720"/>
        <w:jc w:val="both"/>
        <w:rPr>
          <w:sz w:val="28"/>
          <w:szCs w:val="28"/>
        </w:rPr>
      </w:pPr>
    </w:p>
    <w:p w:rsidR="001D2B76" w:rsidRPr="004253FD" w:rsidRDefault="001D2B76" w:rsidP="001D2B76">
      <w:pPr>
        <w:pStyle w:val="a4"/>
        <w:jc w:val="center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Тема 3.</w:t>
      </w:r>
      <w:r w:rsidR="00CB1969" w:rsidRPr="004253FD">
        <w:rPr>
          <w:b/>
          <w:bCs/>
          <w:sz w:val="28"/>
          <w:szCs w:val="28"/>
        </w:rPr>
        <w:t xml:space="preserve"> </w:t>
      </w:r>
      <w:r w:rsidRPr="004253FD">
        <w:rPr>
          <w:b/>
          <w:bCs/>
          <w:sz w:val="28"/>
          <w:szCs w:val="28"/>
        </w:rPr>
        <w:t>Валютный курс и валютная политика.</w:t>
      </w:r>
    </w:p>
    <w:p w:rsidR="001D2B76" w:rsidRPr="004253FD" w:rsidRDefault="001D2B76" w:rsidP="001D2B76">
      <w:pPr>
        <w:pStyle w:val="a4"/>
        <w:ind w:firstLine="720"/>
        <w:jc w:val="right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2 часа</w:t>
      </w:r>
    </w:p>
    <w:p w:rsidR="001D2B76" w:rsidRPr="004253FD" w:rsidRDefault="001D2B76" w:rsidP="004D3938">
      <w:pPr>
        <w:pStyle w:val="a4"/>
        <w:ind w:firstLine="720"/>
        <w:jc w:val="both"/>
        <w:rPr>
          <w:sz w:val="28"/>
          <w:szCs w:val="28"/>
        </w:rPr>
      </w:pPr>
      <w:r w:rsidRPr="004253FD">
        <w:rPr>
          <w:sz w:val="28"/>
          <w:szCs w:val="28"/>
        </w:rPr>
        <w:t xml:space="preserve">Валютный курс как экономическая категория. Эволюция теории валютного курса. </w:t>
      </w:r>
      <w:r w:rsidR="00CE17BF" w:rsidRPr="004253FD">
        <w:rPr>
          <w:sz w:val="28"/>
          <w:szCs w:val="28"/>
        </w:rPr>
        <w:t xml:space="preserve">Виды валютного курса. </w:t>
      </w:r>
      <w:r w:rsidRPr="004253FD">
        <w:rPr>
          <w:sz w:val="28"/>
          <w:szCs w:val="28"/>
        </w:rPr>
        <w:t>Факторы, влияющие на валютный курс.</w:t>
      </w:r>
      <w:r w:rsidR="00CE17BF" w:rsidRPr="004253FD">
        <w:rPr>
          <w:sz w:val="28"/>
          <w:szCs w:val="28"/>
        </w:rPr>
        <w:t xml:space="preserve"> </w:t>
      </w:r>
      <w:r w:rsidRPr="004253FD">
        <w:rPr>
          <w:sz w:val="28"/>
          <w:szCs w:val="28"/>
        </w:rPr>
        <w:t>Взаимосвязь между денежным обращением и валютным курсом, валютный курс и инфляция</w:t>
      </w:r>
      <w:r w:rsidR="00CE17BF" w:rsidRPr="004253FD">
        <w:rPr>
          <w:sz w:val="28"/>
          <w:szCs w:val="28"/>
        </w:rPr>
        <w:t>, валютный курс и процентная ставка</w:t>
      </w:r>
      <w:r w:rsidRPr="004253FD">
        <w:rPr>
          <w:sz w:val="28"/>
          <w:szCs w:val="28"/>
        </w:rPr>
        <w:t xml:space="preserve">. Валютный демпинг. </w:t>
      </w:r>
      <w:r w:rsidR="00CE17BF" w:rsidRPr="004253FD">
        <w:rPr>
          <w:sz w:val="28"/>
          <w:szCs w:val="28"/>
        </w:rPr>
        <w:t xml:space="preserve">Значение стабильного </w:t>
      </w:r>
      <w:r w:rsidRPr="004253FD">
        <w:rPr>
          <w:sz w:val="28"/>
          <w:szCs w:val="28"/>
        </w:rPr>
        <w:t xml:space="preserve">валютного курса </w:t>
      </w:r>
      <w:r w:rsidR="00CE17BF" w:rsidRPr="004253FD">
        <w:rPr>
          <w:sz w:val="28"/>
          <w:szCs w:val="28"/>
        </w:rPr>
        <w:t xml:space="preserve">для торговых операций между странами. </w:t>
      </w:r>
      <w:r w:rsidRPr="004253FD">
        <w:rPr>
          <w:sz w:val="28"/>
          <w:szCs w:val="28"/>
        </w:rPr>
        <w:t xml:space="preserve">Классификация валютных курсов с точки зрения государственного регулирования. </w:t>
      </w:r>
    </w:p>
    <w:p w:rsidR="004D3938" w:rsidRPr="004253FD" w:rsidRDefault="004D3938" w:rsidP="004D3938">
      <w:pPr>
        <w:pStyle w:val="a4"/>
        <w:ind w:firstLine="720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Проблема установления курса рубля по отношению к другим валютам. Официальная и рыночная котировки валют. Прямая и косвенная котировки. Риски, связанные с покупкой иностранной валюты. Кросс – курсы. Срочные валютные курсы и курсы “спот”.</w:t>
      </w:r>
    </w:p>
    <w:p w:rsidR="004D3938" w:rsidRPr="004253FD" w:rsidRDefault="004D3938" w:rsidP="004D3938">
      <w:pPr>
        <w:pStyle w:val="a4"/>
        <w:ind w:firstLine="720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Государственное регулирование валютных отношений. Валютная политика. Дисконтная политика. Девизная политика. Девальвация и ревальвация валюты: причины и последствия.</w:t>
      </w:r>
    </w:p>
    <w:p w:rsidR="004D3938" w:rsidRPr="004253FD" w:rsidRDefault="004D3938" w:rsidP="004D3938">
      <w:pPr>
        <w:pStyle w:val="a4"/>
        <w:ind w:firstLine="720"/>
        <w:jc w:val="both"/>
        <w:rPr>
          <w:sz w:val="28"/>
          <w:szCs w:val="28"/>
        </w:rPr>
      </w:pPr>
    </w:p>
    <w:p w:rsidR="004D3938" w:rsidRPr="004253FD" w:rsidRDefault="004D3938" w:rsidP="004D3938">
      <w:pPr>
        <w:pStyle w:val="a4"/>
        <w:ind w:firstLine="72"/>
        <w:jc w:val="center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Тема 4. Валютные рынки.</w:t>
      </w:r>
    </w:p>
    <w:p w:rsidR="004D3938" w:rsidRPr="004253FD" w:rsidRDefault="004D3938" w:rsidP="004D3938">
      <w:pPr>
        <w:pStyle w:val="a4"/>
        <w:ind w:firstLine="720"/>
        <w:jc w:val="right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4 часа.</w:t>
      </w:r>
    </w:p>
    <w:p w:rsidR="004D3938" w:rsidRPr="004253FD" w:rsidRDefault="004D3938" w:rsidP="004D3938">
      <w:pPr>
        <w:pStyle w:val="a4"/>
        <w:ind w:firstLine="720"/>
        <w:jc w:val="both"/>
        <w:rPr>
          <w:sz w:val="28"/>
          <w:szCs w:val="28"/>
        </w:rPr>
      </w:pPr>
      <w:r w:rsidRPr="004253FD">
        <w:rPr>
          <w:sz w:val="28"/>
          <w:szCs w:val="28"/>
        </w:rPr>
        <w:t xml:space="preserve">Особенности валютных рынков. Виды валютных рынков: локальные, региональные, мировые. Историческое развитие валютных рынков. Международный валютный рынок </w:t>
      </w:r>
      <w:r w:rsidRPr="004253FD">
        <w:rPr>
          <w:sz w:val="28"/>
          <w:szCs w:val="28"/>
          <w:lang w:val="en-US"/>
        </w:rPr>
        <w:t>FOREX</w:t>
      </w:r>
      <w:r w:rsidRPr="004253FD">
        <w:rPr>
          <w:sz w:val="28"/>
          <w:szCs w:val="28"/>
        </w:rPr>
        <w:t>. Участники валютного рынка, их интересы. Хеджирование и спекуляция. Биржевой и внебиржевой валютные рынки, их отличительные черты. Общая характеристика современного состояния мирового валютного рынка и основных региональных и национальных рынков. Динамика развития мирового валютного рынка.</w:t>
      </w:r>
    </w:p>
    <w:p w:rsidR="004D3938" w:rsidRPr="004253FD" w:rsidRDefault="004D3938" w:rsidP="004D3938">
      <w:pPr>
        <w:pStyle w:val="a4"/>
        <w:ind w:firstLine="720"/>
        <w:jc w:val="both"/>
        <w:rPr>
          <w:sz w:val="28"/>
          <w:szCs w:val="28"/>
        </w:rPr>
      </w:pPr>
    </w:p>
    <w:p w:rsidR="004D3938" w:rsidRPr="004253FD" w:rsidRDefault="004D3938" w:rsidP="004D3938">
      <w:pPr>
        <w:pStyle w:val="a4"/>
        <w:ind w:firstLine="720"/>
        <w:jc w:val="both"/>
        <w:rPr>
          <w:sz w:val="28"/>
          <w:szCs w:val="28"/>
        </w:rPr>
      </w:pPr>
    </w:p>
    <w:p w:rsidR="004D3938" w:rsidRPr="004253FD" w:rsidRDefault="004D3938" w:rsidP="004D3938">
      <w:pPr>
        <w:pStyle w:val="a4"/>
        <w:tabs>
          <w:tab w:val="left" w:pos="0"/>
        </w:tabs>
        <w:jc w:val="center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Тема 5. Валютные операции.</w:t>
      </w:r>
    </w:p>
    <w:p w:rsidR="004D3938" w:rsidRPr="004253FD" w:rsidRDefault="004D3938" w:rsidP="004D3938">
      <w:pPr>
        <w:pStyle w:val="a4"/>
        <w:jc w:val="right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4 часа.</w:t>
      </w:r>
    </w:p>
    <w:p w:rsidR="004D3938" w:rsidRPr="004253FD" w:rsidRDefault="004D3938" w:rsidP="004D3938">
      <w:pPr>
        <w:pStyle w:val="a4"/>
        <w:ind w:firstLine="720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Валютные операции. Принципы классификации валютных операций. Процедура заключения валютной сделки. Валютная позиция. Понятие открытой и закрытой валютной позиции. Короткая и длинная открытые позиция.</w:t>
      </w:r>
    </w:p>
    <w:p w:rsidR="004D3938" w:rsidRPr="004253FD" w:rsidRDefault="004D3938" w:rsidP="004D3938">
      <w:pPr>
        <w:pStyle w:val="a4"/>
        <w:ind w:firstLine="720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Срочные сделки с иностранной валютой. Понятие премии и дисконта, формулы их расчета. Фьючерсные и форвардные сделки. Сходство между форвардными и фьючерсными сделками и различия между ними. Рынок фьючерсов. Опционные сделки и их классификация. Опционы «пут» и «колл».</w:t>
      </w:r>
      <w:r w:rsidR="00A95C52" w:rsidRPr="004253FD">
        <w:rPr>
          <w:sz w:val="28"/>
          <w:szCs w:val="28"/>
        </w:rPr>
        <w:t xml:space="preserve"> </w:t>
      </w:r>
      <w:r w:rsidRPr="004253FD">
        <w:rPr>
          <w:sz w:val="28"/>
          <w:szCs w:val="28"/>
        </w:rPr>
        <w:t>Операция “с</w:t>
      </w:r>
      <w:r w:rsidR="00A95C52" w:rsidRPr="004253FD">
        <w:rPr>
          <w:sz w:val="28"/>
          <w:szCs w:val="28"/>
        </w:rPr>
        <w:t>воп”, р</w:t>
      </w:r>
      <w:r w:rsidRPr="004253FD">
        <w:rPr>
          <w:sz w:val="28"/>
          <w:szCs w:val="28"/>
        </w:rPr>
        <w:t>азновидности сделок “своп”.</w:t>
      </w:r>
    </w:p>
    <w:p w:rsidR="001D2B76" w:rsidRPr="004253FD" w:rsidRDefault="001D2B76" w:rsidP="00BB3435">
      <w:pPr>
        <w:pStyle w:val="a4"/>
        <w:ind w:firstLine="720"/>
        <w:jc w:val="both"/>
        <w:rPr>
          <w:sz w:val="28"/>
          <w:szCs w:val="28"/>
        </w:rPr>
      </w:pPr>
    </w:p>
    <w:p w:rsidR="00E27F45" w:rsidRPr="004253FD" w:rsidRDefault="00E27F45" w:rsidP="00E27F45">
      <w:pPr>
        <w:pStyle w:val="a4"/>
        <w:ind w:firstLine="720"/>
        <w:jc w:val="center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Тема 6.</w:t>
      </w:r>
      <w:r w:rsidR="0062283B" w:rsidRPr="004253FD">
        <w:rPr>
          <w:b/>
          <w:bCs/>
          <w:sz w:val="28"/>
          <w:szCs w:val="28"/>
        </w:rPr>
        <w:t xml:space="preserve"> </w:t>
      </w:r>
      <w:r w:rsidRPr="004253FD">
        <w:rPr>
          <w:b/>
          <w:bCs/>
          <w:sz w:val="28"/>
          <w:szCs w:val="28"/>
        </w:rPr>
        <w:t>Международные расчеты и их формы.</w:t>
      </w:r>
    </w:p>
    <w:p w:rsidR="00E27F45" w:rsidRPr="004253FD" w:rsidRDefault="00E27F45" w:rsidP="00E27F45">
      <w:pPr>
        <w:pStyle w:val="a4"/>
        <w:ind w:firstLine="720"/>
        <w:jc w:val="right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4 часа.</w:t>
      </w:r>
    </w:p>
    <w:p w:rsidR="00E27F45" w:rsidRPr="004253FD" w:rsidRDefault="00E27F45" w:rsidP="0062283B">
      <w:pPr>
        <w:pStyle w:val="a4"/>
        <w:ind w:firstLine="720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Международные расчеты, их сущность и условия их осуществления. Особенности международных расчетов. Понятия корреспондентских отношений и банков – корреспондентов. Корреспондентские счета. Счета Ностро и Лоро. Участие третьих банков в международных расчетах. Валюта цены и валюта платежа. Валюта цены и валюта платежа, курс пересчета валюты цены в валюту платежа.</w:t>
      </w:r>
      <w:r w:rsidR="0062283B" w:rsidRPr="004253FD">
        <w:rPr>
          <w:sz w:val="28"/>
          <w:szCs w:val="28"/>
        </w:rPr>
        <w:t xml:space="preserve"> </w:t>
      </w:r>
      <w:r w:rsidRPr="004253FD">
        <w:rPr>
          <w:sz w:val="28"/>
          <w:szCs w:val="28"/>
        </w:rPr>
        <w:t>Факторы, влияющие на выбор формы международных расчетов.</w:t>
      </w:r>
      <w:r w:rsidR="0062283B" w:rsidRPr="004253FD">
        <w:rPr>
          <w:sz w:val="28"/>
          <w:szCs w:val="28"/>
        </w:rPr>
        <w:t xml:space="preserve"> </w:t>
      </w:r>
      <w:r w:rsidRPr="004253FD">
        <w:rPr>
          <w:sz w:val="28"/>
          <w:szCs w:val="28"/>
        </w:rPr>
        <w:t>Общая характеристика форм международных расчетов. Финансовые и коммерческие документы.</w:t>
      </w:r>
      <w:r w:rsidR="0062283B" w:rsidRPr="004253FD">
        <w:rPr>
          <w:sz w:val="28"/>
          <w:szCs w:val="28"/>
        </w:rPr>
        <w:t xml:space="preserve"> </w:t>
      </w:r>
      <w:r w:rsidRPr="004253FD">
        <w:rPr>
          <w:sz w:val="28"/>
          <w:szCs w:val="28"/>
        </w:rPr>
        <w:t>Документарный аккредитив, роль банков при осуществлении расчетов в этой форме. Рамбурс.</w:t>
      </w:r>
      <w:r w:rsidR="0062283B" w:rsidRPr="004253FD">
        <w:rPr>
          <w:sz w:val="28"/>
          <w:szCs w:val="28"/>
        </w:rPr>
        <w:t xml:space="preserve"> </w:t>
      </w:r>
      <w:r w:rsidRPr="004253FD">
        <w:rPr>
          <w:sz w:val="28"/>
          <w:szCs w:val="28"/>
        </w:rPr>
        <w:t>Формы аккредитива. Инкассо: чистое и документарное. Унифицированные правила для инкассо. Расчеты в форме банковского перевода.</w:t>
      </w:r>
    </w:p>
    <w:p w:rsidR="00E27F45" w:rsidRPr="004253FD" w:rsidRDefault="00E27F45" w:rsidP="00E27F45">
      <w:pPr>
        <w:pStyle w:val="a4"/>
        <w:ind w:firstLine="720"/>
        <w:jc w:val="both"/>
        <w:rPr>
          <w:sz w:val="28"/>
          <w:szCs w:val="28"/>
        </w:rPr>
      </w:pPr>
      <w:r w:rsidRPr="004253FD">
        <w:rPr>
          <w:sz w:val="28"/>
          <w:szCs w:val="28"/>
        </w:rPr>
        <w:t xml:space="preserve"> </w:t>
      </w:r>
    </w:p>
    <w:p w:rsidR="00E27F45" w:rsidRPr="004253FD" w:rsidRDefault="00E27F45" w:rsidP="00E27F45">
      <w:pPr>
        <w:pStyle w:val="a4"/>
        <w:jc w:val="center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Тема 7</w:t>
      </w:r>
      <w:r w:rsidR="0062283B" w:rsidRPr="004253FD">
        <w:rPr>
          <w:b/>
          <w:bCs/>
          <w:sz w:val="28"/>
          <w:szCs w:val="28"/>
        </w:rPr>
        <w:t xml:space="preserve">. </w:t>
      </w:r>
      <w:r w:rsidRPr="004253FD">
        <w:rPr>
          <w:b/>
          <w:bCs/>
          <w:sz w:val="28"/>
          <w:szCs w:val="28"/>
        </w:rPr>
        <w:t>Средства международных расчетов</w:t>
      </w:r>
    </w:p>
    <w:p w:rsidR="00E27F45" w:rsidRPr="004253FD" w:rsidRDefault="00E27F45" w:rsidP="00E27F45">
      <w:pPr>
        <w:pStyle w:val="a4"/>
        <w:ind w:firstLine="720"/>
        <w:jc w:val="right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4 часа</w:t>
      </w:r>
    </w:p>
    <w:p w:rsidR="00E27F45" w:rsidRPr="004253FD" w:rsidRDefault="00E27F45" w:rsidP="00E27F45">
      <w:pPr>
        <w:pStyle w:val="a4"/>
        <w:ind w:firstLine="720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Расчеты авансом и по открытому счету, условия их применения. Достоинства и недостатки для сторон внешнеторговой сделки.</w:t>
      </w:r>
      <w:r w:rsidR="0062283B" w:rsidRPr="004253FD">
        <w:rPr>
          <w:sz w:val="28"/>
          <w:szCs w:val="28"/>
        </w:rPr>
        <w:t xml:space="preserve"> </w:t>
      </w:r>
      <w:r w:rsidRPr="004253FD">
        <w:rPr>
          <w:sz w:val="28"/>
          <w:szCs w:val="28"/>
        </w:rPr>
        <w:t xml:space="preserve">Чек как средство платежа. Простые </w:t>
      </w:r>
      <w:r w:rsidR="0062283B" w:rsidRPr="004253FD">
        <w:rPr>
          <w:sz w:val="28"/>
          <w:szCs w:val="28"/>
        </w:rPr>
        <w:t xml:space="preserve">и переводные векселя (тратты). </w:t>
      </w:r>
      <w:r w:rsidRPr="004253FD">
        <w:rPr>
          <w:sz w:val="28"/>
          <w:szCs w:val="28"/>
        </w:rPr>
        <w:t>Понятие индоссамента. Новейшие современные средства расчетов. Пластиковые карточки, магнитные и электронные карты и их основные виды, достоинства и недостатки.</w:t>
      </w:r>
    </w:p>
    <w:p w:rsidR="00E27F45" w:rsidRPr="004253FD" w:rsidRDefault="00E27F45" w:rsidP="00E27F45">
      <w:pPr>
        <w:pStyle w:val="a4"/>
        <w:jc w:val="both"/>
        <w:rPr>
          <w:sz w:val="28"/>
          <w:szCs w:val="28"/>
        </w:rPr>
      </w:pPr>
    </w:p>
    <w:p w:rsidR="00E27F45" w:rsidRPr="004253FD" w:rsidRDefault="00E27F45" w:rsidP="0062283B">
      <w:pPr>
        <w:pStyle w:val="a4"/>
        <w:jc w:val="center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Тема 8.</w:t>
      </w:r>
      <w:r w:rsidR="0062283B" w:rsidRPr="004253FD">
        <w:rPr>
          <w:b/>
          <w:bCs/>
          <w:sz w:val="28"/>
          <w:szCs w:val="28"/>
        </w:rPr>
        <w:t xml:space="preserve"> </w:t>
      </w:r>
      <w:r w:rsidRPr="004253FD">
        <w:rPr>
          <w:b/>
          <w:bCs/>
          <w:sz w:val="28"/>
          <w:szCs w:val="28"/>
        </w:rPr>
        <w:t>Международный кредит и его виды.</w:t>
      </w:r>
    </w:p>
    <w:p w:rsidR="00E27F45" w:rsidRPr="004253FD" w:rsidRDefault="00E27F45" w:rsidP="00E27F45">
      <w:pPr>
        <w:pStyle w:val="a4"/>
        <w:jc w:val="right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6 часов.</w:t>
      </w:r>
    </w:p>
    <w:p w:rsidR="00E27F45" w:rsidRPr="004253FD" w:rsidRDefault="00E27F45" w:rsidP="00E27F45">
      <w:pPr>
        <w:pStyle w:val="a4"/>
        <w:ind w:firstLine="720"/>
        <w:jc w:val="right"/>
        <w:rPr>
          <w:b/>
          <w:bCs/>
          <w:sz w:val="28"/>
          <w:szCs w:val="28"/>
        </w:rPr>
      </w:pPr>
    </w:p>
    <w:p w:rsidR="00E27F45" w:rsidRPr="004253FD" w:rsidRDefault="00E27F45" w:rsidP="00E27F45">
      <w:pPr>
        <w:pStyle w:val="a4"/>
        <w:ind w:firstLine="720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Международный кредит как экономическая категория. Сущность кредита, прич</w:t>
      </w:r>
      <w:r w:rsidR="000D278C" w:rsidRPr="004253FD">
        <w:rPr>
          <w:sz w:val="28"/>
          <w:szCs w:val="28"/>
        </w:rPr>
        <w:t xml:space="preserve">ины </w:t>
      </w:r>
      <w:r w:rsidRPr="004253FD">
        <w:rPr>
          <w:sz w:val="28"/>
          <w:szCs w:val="28"/>
        </w:rPr>
        <w:t>возникновения кредитных отношений. Принципы кредита</w:t>
      </w:r>
      <w:r w:rsidR="000D278C" w:rsidRPr="004253FD">
        <w:rPr>
          <w:sz w:val="28"/>
          <w:szCs w:val="28"/>
        </w:rPr>
        <w:t xml:space="preserve">. </w:t>
      </w:r>
      <w:r w:rsidRPr="004253FD">
        <w:rPr>
          <w:sz w:val="28"/>
          <w:szCs w:val="28"/>
        </w:rPr>
        <w:t>Функции и роль международного кредита. Формы международного кредита. Их классификация по источникам, назначению, видам, валюте займа, срокам, обеспечению, технике предоставления.</w:t>
      </w:r>
      <w:r w:rsidR="000D278C" w:rsidRPr="004253FD">
        <w:rPr>
          <w:sz w:val="28"/>
          <w:szCs w:val="28"/>
        </w:rPr>
        <w:t xml:space="preserve"> </w:t>
      </w:r>
      <w:r w:rsidRPr="004253FD">
        <w:rPr>
          <w:sz w:val="28"/>
          <w:szCs w:val="28"/>
        </w:rPr>
        <w:t>Фирменный кредит и его особенности. Ролловер. Вексельный кредит, аванс, кредит по открытому счету.</w:t>
      </w:r>
      <w:r w:rsidR="000D278C" w:rsidRPr="004253FD">
        <w:rPr>
          <w:sz w:val="28"/>
          <w:szCs w:val="28"/>
        </w:rPr>
        <w:t xml:space="preserve"> </w:t>
      </w:r>
      <w:r w:rsidRPr="004253FD">
        <w:rPr>
          <w:sz w:val="28"/>
          <w:szCs w:val="28"/>
        </w:rPr>
        <w:t>Связь фирменного кредита с банковским.</w:t>
      </w:r>
      <w:r w:rsidR="000D278C" w:rsidRPr="004253FD">
        <w:rPr>
          <w:sz w:val="28"/>
          <w:szCs w:val="28"/>
        </w:rPr>
        <w:t xml:space="preserve">  </w:t>
      </w:r>
      <w:r w:rsidRPr="004253FD">
        <w:rPr>
          <w:sz w:val="28"/>
          <w:szCs w:val="28"/>
        </w:rPr>
        <w:t>Банковский кредит в международной торговле. Акцептные и акцептно – рамбурсные кредиты. Схема предоставления акцептно – рамбурсного кредита и роль банка – акц</w:t>
      </w:r>
      <w:r w:rsidR="000D278C" w:rsidRPr="004253FD">
        <w:rPr>
          <w:sz w:val="28"/>
          <w:szCs w:val="28"/>
        </w:rPr>
        <w:t xml:space="preserve">ептанта. </w:t>
      </w:r>
    </w:p>
    <w:p w:rsidR="00E27F45" w:rsidRPr="004253FD" w:rsidRDefault="00E27F45" w:rsidP="00E27F45">
      <w:pPr>
        <w:pStyle w:val="a4"/>
        <w:ind w:firstLine="720"/>
        <w:jc w:val="both"/>
        <w:rPr>
          <w:sz w:val="28"/>
          <w:szCs w:val="28"/>
        </w:rPr>
      </w:pPr>
    </w:p>
    <w:p w:rsidR="00E27F45" w:rsidRPr="004253FD" w:rsidRDefault="00E27F45" w:rsidP="000D278C">
      <w:pPr>
        <w:pStyle w:val="a4"/>
        <w:jc w:val="center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Тема 9.</w:t>
      </w:r>
      <w:r w:rsidR="000D278C" w:rsidRPr="004253FD">
        <w:rPr>
          <w:b/>
          <w:bCs/>
          <w:sz w:val="28"/>
          <w:szCs w:val="28"/>
        </w:rPr>
        <w:t xml:space="preserve"> </w:t>
      </w:r>
      <w:r w:rsidRPr="004253FD">
        <w:rPr>
          <w:b/>
          <w:bCs/>
          <w:sz w:val="28"/>
          <w:szCs w:val="28"/>
        </w:rPr>
        <w:t>Международные финансовые институты.</w:t>
      </w:r>
    </w:p>
    <w:p w:rsidR="00E27F45" w:rsidRPr="004253FD" w:rsidRDefault="00E27F45" w:rsidP="00E27F45">
      <w:pPr>
        <w:pStyle w:val="a4"/>
        <w:ind w:firstLine="720"/>
        <w:jc w:val="right"/>
        <w:rPr>
          <w:b/>
          <w:bCs/>
          <w:sz w:val="28"/>
          <w:szCs w:val="28"/>
        </w:rPr>
      </w:pPr>
      <w:r w:rsidRPr="004253FD">
        <w:rPr>
          <w:b/>
          <w:bCs/>
          <w:sz w:val="28"/>
          <w:szCs w:val="28"/>
        </w:rPr>
        <w:t>4 часа.</w:t>
      </w:r>
    </w:p>
    <w:p w:rsidR="00E27F45" w:rsidRPr="004253FD" w:rsidRDefault="00E27F45" w:rsidP="006F4191">
      <w:pPr>
        <w:pStyle w:val="a4"/>
        <w:ind w:firstLine="720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Классификация и общая характеристика международных валютно – кредитных и финансовых организаций. Причины их создания, цели деятельности  и роль в современных условиях.</w:t>
      </w:r>
      <w:r w:rsidR="000D278C" w:rsidRPr="004253FD">
        <w:rPr>
          <w:sz w:val="28"/>
          <w:szCs w:val="28"/>
        </w:rPr>
        <w:t xml:space="preserve"> </w:t>
      </w:r>
      <w:r w:rsidRPr="004253FD">
        <w:rPr>
          <w:sz w:val="28"/>
          <w:szCs w:val="28"/>
        </w:rPr>
        <w:t>Международный валютный фонд (МВФ). Россия и МВФ</w:t>
      </w:r>
      <w:r w:rsidR="000D278C" w:rsidRPr="004253FD">
        <w:rPr>
          <w:sz w:val="28"/>
          <w:szCs w:val="28"/>
        </w:rPr>
        <w:t xml:space="preserve">. </w:t>
      </w:r>
      <w:r w:rsidRPr="004253FD">
        <w:rPr>
          <w:sz w:val="28"/>
          <w:szCs w:val="28"/>
        </w:rPr>
        <w:t>Группа Всемирного банка. Международный банк реконструкции и развития (МБРР). Международная ассоциация развития, Международная финансовая корпорация, Многостороннее инвестиционно – гарантийное агентство: ресурсы и кредитная политика.</w:t>
      </w:r>
      <w:r w:rsidR="006F4191" w:rsidRPr="004253FD">
        <w:rPr>
          <w:sz w:val="28"/>
          <w:szCs w:val="28"/>
        </w:rPr>
        <w:t xml:space="preserve"> </w:t>
      </w:r>
      <w:r w:rsidRPr="004253FD">
        <w:rPr>
          <w:sz w:val="28"/>
          <w:szCs w:val="28"/>
        </w:rPr>
        <w:t xml:space="preserve">Валютно – кредитные и финансовые организации стран ЕС. </w:t>
      </w:r>
    </w:p>
    <w:p w:rsidR="00E27F45" w:rsidRPr="004253FD" w:rsidRDefault="00E27F45" w:rsidP="00E27F45">
      <w:pPr>
        <w:pStyle w:val="a4"/>
        <w:ind w:firstLine="720"/>
        <w:jc w:val="both"/>
        <w:rPr>
          <w:sz w:val="28"/>
          <w:szCs w:val="28"/>
        </w:rPr>
      </w:pPr>
    </w:p>
    <w:p w:rsidR="00E4358D" w:rsidRPr="004253FD" w:rsidRDefault="00E4358D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3F1B" w:rsidRPr="004253FD" w:rsidRDefault="00BC3F1B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CFC" w:rsidRPr="004253FD" w:rsidRDefault="002F5CFC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CFC" w:rsidRPr="004253FD" w:rsidRDefault="002F5CFC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CFC" w:rsidRPr="004253FD" w:rsidRDefault="002F5CFC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7960" w:rsidRDefault="004253FD" w:rsidP="004253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 w:rsidR="00C17960" w:rsidRPr="004253FD">
        <w:rPr>
          <w:rFonts w:ascii="Times New Roman" w:hAnsi="Times New Roman"/>
          <w:b/>
          <w:sz w:val="28"/>
          <w:szCs w:val="28"/>
        </w:rPr>
        <w:t xml:space="preserve">  СЕМИНАРСКИХ ЗАНЯТИЙ</w:t>
      </w:r>
    </w:p>
    <w:p w:rsidR="004253FD" w:rsidRPr="004253FD" w:rsidRDefault="004253FD" w:rsidP="004253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3FD" w:rsidRDefault="00CD040C" w:rsidP="004253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Семинар</w:t>
      </w:r>
      <w:r w:rsidR="00C17960" w:rsidRPr="004253FD">
        <w:rPr>
          <w:rFonts w:ascii="Times New Roman" w:hAnsi="Times New Roman"/>
          <w:b/>
          <w:sz w:val="28"/>
          <w:szCs w:val="28"/>
        </w:rPr>
        <w:t xml:space="preserve">  1. М</w:t>
      </w:r>
      <w:r w:rsidR="004253FD">
        <w:rPr>
          <w:rFonts w:ascii="Times New Roman" w:hAnsi="Times New Roman"/>
          <w:b/>
          <w:sz w:val="28"/>
          <w:szCs w:val="28"/>
        </w:rPr>
        <w:t xml:space="preserve">еждународные валютно-кредитные отношения </w:t>
      </w:r>
    </w:p>
    <w:p w:rsidR="004253FD" w:rsidRPr="004253FD" w:rsidRDefault="004253FD" w:rsidP="004253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мировая валютная система.</w:t>
      </w:r>
    </w:p>
    <w:p w:rsidR="00C17960" w:rsidRPr="004253FD" w:rsidRDefault="00C17960" w:rsidP="004253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3FD">
        <w:rPr>
          <w:rFonts w:ascii="Times New Roman" w:hAnsi="Times New Roman"/>
          <w:sz w:val="28"/>
          <w:szCs w:val="28"/>
        </w:rPr>
        <w:t>1.</w:t>
      </w:r>
      <w:r w:rsidR="007D0824" w:rsidRPr="004253FD">
        <w:rPr>
          <w:rFonts w:ascii="Times New Roman" w:hAnsi="Times New Roman"/>
          <w:sz w:val="28"/>
          <w:szCs w:val="28"/>
        </w:rPr>
        <w:t xml:space="preserve"> Место международных валютно-кредитных отношений в системе международных экономических отношений.</w:t>
      </w:r>
    </w:p>
    <w:p w:rsidR="00C17960" w:rsidRPr="004253FD" w:rsidRDefault="00C17960" w:rsidP="004253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3FD">
        <w:rPr>
          <w:rFonts w:ascii="Times New Roman" w:hAnsi="Times New Roman"/>
          <w:sz w:val="28"/>
          <w:szCs w:val="28"/>
        </w:rPr>
        <w:t>2.</w:t>
      </w:r>
      <w:r w:rsidR="007D0824" w:rsidRPr="004253FD">
        <w:rPr>
          <w:rFonts w:ascii="Times New Roman" w:hAnsi="Times New Roman"/>
          <w:sz w:val="28"/>
          <w:szCs w:val="28"/>
        </w:rPr>
        <w:t xml:space="preserve"> Понятие валюты</w:t>
      </w:r>
      <w:r w:rsidRPr="004253FD">
        <w:rPr>
          <w:rFonts w:ascii="Times New Roman" w:hAnsi="Times New Roman"/>
          <w:sz w:val="28"/>
          <w:szCs w:val="28"/>
        </w:rPr>
        <w:t>.</w:t>
      </w:r>
    </w:p>
    <w:p w:rsidR="00C17960" w:rsidRPr="004253FD" w:rsidRDefault="00C17960" w:rsidP="004253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3FD">
        <w:rPr>
          <w:rFonts w:ascii="Times New Roman" w:hAnsi="Times New Roman"/>
          <w:sz w:val="28"/>
          <w:szCs w:val="28"/>
        </w:rPr>
        <w:t>3.</w:t>
      </w:r>
      <w:r w:rsidR="007D0824" w:rsidRPr="004253FD">
        <w:rPr>
          <w:rFonts w:ascii="Times New Roman" w:hAnsi="Times New Roman"/>
          <w:sz w:val="28"/>
          <w:szCs w:val="28"/>
        </w:rPr>
        <w:t>Конвертируемость валют</w:t>
      </w:r>
      <w:r w:rsidRPr="004253FD">
        <w:rPr>
          <w:rFonts w:ascii="Times New Roman" w:hAnsi="Times New Roman"/>
          <w:sz w:val="28"/>
          <w:szCs w:val="28"/>
        </w:rPr>
        <w:t>.</w:t>
      </w:r>
    </w:p>
    <w:p w:rsidR="00C17960" w:rsidRPr="004253FD" w:rsidRDefault="00C17960" w:rsidP="004253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253FD">
        <w:rPr>
          <w:rFonts w:ascii="Times New Roman" w:hAnsi="Times New Roman"/>
          <w:sz w:val="28"/>
          <w:szCs w:val="28"/>
        </w:rPr>
        <w:t>4.</w:t>
      </w:r>
      <w:r w:rsidR="007D0824" w:rsidRPr="004253FD">
        <w:rPr>
          <w:rFonts w:ascii="Times New Roman" w:hAnsi="Times New Roman"/>
          <w:sz w:val="28"/>
          <w:szCs w:val="28"/>
        </w:rPr>
        <w:t xml:space="preserve"> Понятие валютной системы.</w:t>
      </w:r>
    </w:p>
    <w:p w:rsidR="00C17960" w:rsidRPr="004253FD" w:rsidRDefault="00C17960" w:rsidP="004253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824" w:rsidRPr="004253FD" w:rsidRDefault="007D0824" w:rsidP="004253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53FD">
        <w:rPr>
          <w:rFonts w:ascii="Times New Roman" w:hAnsi="Times New Roman"/>
          <w:sz w:val="28"/>
          <w:szCs w:val="28"/>
        </w:rPr>
        <w:t>Доклады и рефераты:</w:t>
      </w:r>
    </w:p>
    <w:p w:rsidR="007D0824" w:rsidRPr="004253FD" w:rsidRDefault="007D0824" w:rsidP="004253FD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3FD">
        <w:rPr>
          <w:rFonts w:ascii="Times New Roman" w:hAnsi="Times New Roman"/>
          <w:sz w:val="28"/>
          <w:szCs w:val="28"/>
        </w:rPr>
        <w:t>Рубль – проблемы перехода к полной конвертируемости.</w:t>
      </w:r>
    </w:p>
    <w:p w:rsidR="007D0824" w:rsidRPr="004253FD" w:rsidRDefault="007D0824" w:rsidP="004253FD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3FD">
        <w:rPr>
          <w:rFonts w:ascii="Times New Roman" w:hAnsi="Times New Roman"/>
          <w:sz w:val="28"/>
          <w:szCs w:val="28"/>
        </w:rPr>
        <w:t>Роль мировой валюты в международных торговых отношениях.</w:t>
      </w:r>
    </w:p>
    <w:p w:rsidR="007D0824" w:rsidRPr="004253FD" w:rsidRDefault="007D0824" w:rsidP="004253FD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53FD">
        <w:rPr>
          <w:rFonts w:ascii="Times New Roman" w:hAnsi="Times New Roman"/>
          <w:sz w:val="28"/>
          <w:szCs w:val="28"/>
        </w:rPr>
        <w:t>Валютная система России: проблемы ее регулирования.</w:t>
      </w:r>
    </w:p>
    <w:p w:rsidR="007D0824" w:rsidRPr="004253FD" w:rsidRDefault="007D0824" w:rsidP="004253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824" w:rsidRPr="004253FD" w:rsidRDefault="00CD040C" w:rsidP="004253FD">
      <w:pPr>
        <w:pStyle w:val="a4"/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</w:t>
      </w:r>
      <w:r w:rsidR="007D0824" w:rsidRPr="004253FD">
        <w:rPr>
          <w:b/>
          <w:sz w:val="28"/>
          <w:szCs w:val="28"/>
        </w:rPr>
        <w:t xml:space="preserve"> 2</w:t>
      </w:r>
      <w:r w:rsidR="00CB1969" w:rsidRPr="004253FD">
        <w:rPr>
          <w:b/>
          <w:sz w:val="28"/>
          <w:szCs w:val="28"/>
        </w:rPr>
        <w:t xml:space="preserve">. </w:t>
      </w:r>
      <w:r w:rsidR="007D0824" w:rsidRPr="004253FD">
        <w:rPr>
          <w:b/>
          <w:sz w:val="28"/>
          <w:szCs w:val="28"/>
        </w:rPr>
        <w:t>Эволюция мировой валютной системы</w:t>
      </w:r>
      <w:r w:rsidR="00CB1969" w:rsidRPr="004253FD">
        <w:rPr>
          <w:b/>
          <w:sz w:val="28"/>
          <w:szCs w:val="28"/>
        </w:rPr>
        <w:t>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1. Парижская валютная система.</w:t>
      </w:r>
    </w:p>
    <w:p w:rsidR="007D0824" w:rsidRPr="004253FD" w:rsidRDefault="00CB1969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2</w:t>
      </w:r>
      <w:r w:rsidR="007D0824" w:rsidRPr="004253FD">
        <w:rPr>
          <w:sz w:val="28"/>
          <w:szCs w:val="28"/>
        </w:rPr>
        <w:t>. Генуэзская валютная система.</w:t>
      </w:r>
    </w:p>
    <w:p w:rsidR="007D0824" w:rsidRPr="004253FD" w:rsidRDefault="00CB1969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3</w:t>
      </w:r>
      <w:r w:rsidR="007D0824" w:rsidRPr="004253FD">
        <w:rPr>
          <w:sz w:val="28"/>
          <w:szCs w:val="28"/>
        </w:rPr>
        <w:t xml:space="preserve">. Бреттон-Вудская валютная система. </w:t>
      </w:r>
    </w:p>
    <w:p w:rsidR="00CB1969" w:rsidRPr="004253FD" w:rsidRDefault="00CB1969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4</w:t>
      </w:r>
      <w:r w:rsidR="007D0824" w:rsidRPr="004253FD">
        <w:rPr>
          <w:sz w:val="28"/>
          <w:szCs w:val="28"/>
        </w:rPr>
        <w:t xml:space="preserve">. Ямайская валютная система. </w:t>
      </w:r>
    </w:p>
    <w:p w:rsidR="007D0824" w:rsidRPr="004253FD" w:rsidRDefault="00CB1969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 xml:space="preserve">5. </w:t>
      </w:r>
      <w:r w:rsidR="007D0824" w:rsidRPr="004253FD">
        <w:rPr>
          <w:sz w:val="28"/>
          <w:szCs w:val="28"/>
        </w:rPr>
        <w:t>Европейская валютная система.</w:t>
      </w:r>
    </w:p>
    <w:p w:rsidR="00CB1969" w:rsidRPr="004253FD" w:rsidRDefault="00CB1969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6. Вопросы необходимости реформирования Ямайской валютной системы.</w:t>
      </w:r>
    </w:p>
    <w:p w:rsidR="00CB1969" w:rsidRPr="004253FD" w:rsidRDefault="00CB1969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B1969" w:rsidRPr="004253FD" w:rsidRDefault="00CB1969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Доклады и рефераты:</w:t>
      </w:r>
    </w:p>
    <w:p w:rsidR="00CB1969" w:rsidRPr="004253FD" w:rsidRDefault="00CB1969" w:rsidP="004253FD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Перспективы появления региональных валютных систем.</w:t>
      </w:r>
    </w:p>
    <w:p w:rsidR="00CB1969" w:rsidRPr="004253FD" w:rsidRDefault="00CB1969" w:rsidP="004253FD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Элементы валютных систем.</w:t>
      </w:r>
    </w:p>
    <w:p w:rsidR="00CB1969" w:rsidRPr="004253FD" w:rsidRDefault="00CB1969" w:rsidP="004253FD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Причины кризиса Бреттон-Вудской валютной системы.</w:t>
      </w:r>
    </w:p>
    <w:p w:rsidR="00CB1969" w:rsidRPr="004253FD" w:rsidRDefault="00CB1969" w:rsidP="004253FD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Валютные кризисы и их причины.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D0824" w:rsidRPr="004253FD" w:rsidRDefault="00CD040C" w:rsidP="004253FD">
      <w:pPr>
        <w:pStyle w:val="a4"/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</w:t>
      </w:r>
      <w:r w:rsidR="007D0824" w:rsidRPr="004253FD">
        <w:rPr>
          <w:b/>
          <w:sz w:val="28"/>
          <w:szCs w:val="28"/>
        </w:rPr>
        <w:t xml:space="preserve"> 3.</w:t>
      </w:r>
      <w:r w:rsidR="00CB1969" w:rsidRPr="004253FD">
        <w:rPr>
          <w:b/>
          <w:sz w:val="28"/>
          <w:szCs w:val="28"/>
        </w:rPr>
        <w:t xml:space="preserve"> </w:t>
      </w:r>
      <w:r w:rsidR="007D0824" w:rsidRPr="004253FD">
        <w:rPr>
          <w:b/>
          <w:sz w:val="28"/>
          <w:szCs w:val="28"/>
        </w:rPr>
        <w:t>Валютный курс и валютная политика</w:t>
      </w:r>
      <w:r w:rsidR="00CB1969" w:rsidRPr="004253FD">
        <w:rPr>
          <w:b/>
          <w:sz w:val="28"/>
          <w:szCs w:val="28"/>
        </w:rPr>
        <w:t>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1. Валютный курс</w:t>
      </w:r>
      <w:r w:rsidR="00CB1969" w:rsidRPr="004253FD">
        <w:rPr>
          <w:sz w:val="28"/>
          <w:szCs w:val="28"/>
        </w:rPr>
        <w:t>.</w:t>
      </w:r>
      <w:r w:rsidRPr="004253FD">
        <w:rPr>
          <w:sz w:val="28"/>
          <w:szCs w:val="28"/>
        </w:rPr>
        <w:t xml:space="preserve"> Виды валютных курсов.</w:t>
      </w:r>
    </w:p>
    <w:p w:rsidR="007D0824" w:rsidRPr="004253FD" w:rsidRDefault="00CB1969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2</w:t>
      </w:r>
      <w:r w:rsidR="007D0824" w:rsidRPr="004253FD">
        <w:rPr>
          <w:sz w:val="28"/>
          <w:szCs w:val="28"/>
        </w:rPr>
        <w:t>. Факторы, влияющие на валютный курс.</w:t>
      </w:r>
    </w:p>
    <w:p w:rsidR="007D0824" w:rsidRPr="004253FD" w:rsidRDefault="00D079F3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3</w:t>
      </w:r>
      <w:r w:rsidR="007D0824" w:rsidRPr="004253FD">
        <w:rPr>
          <w:sz w:val="28"/>
          <w:szCs w:val="28"/>
        </w:rPr>
        <w:t xml:space="preserve">. Валютная политика </w:t>
      </w:r>
      <w:r w:rsidR="00CB1969" w:rsidRPr="004253FD">
        <w:rPr>
          <w:sz w:val="28"/>
          <w:szCs w:val="28"/>
        </w:rPr>
        <w:t xml:space="preserve">и ее формы. </w:t>
      </w:r>
    </w:p>
    <w:p w:rsidR="00D079F3" w:rsidRPr="004253FD" w:rsidRDefault="00D079F3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4. Особенности валютной политики в развитых странах.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079F3" w:rsidRPr="004253FD" w:rsidRDefault="00D079F3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Доклады и рефераты:</w:t>
      </w:r>
    </w:p>
    <w:p w:rsidR="00D079F3" w:rsidRPr="004253FD" w:rsidRDefault="00D079F3" w:rsidP="004253FD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Проблемы установления курса рубль\доллар.</w:t>
      </w:r>
    </w:p>
    <w:p w:rsidR="00D079F3" w:rsidRPr="004253FD" w:rsidRDefault="00D079F3" w:rsidP="004253FD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Особенности валютной политики России.</w:t>
      </w:r>
    </w:p>
    <w:p w:rsidR="00D079F3" w:rsidRPr="004253FD" w:rsidRDefault="00D079F3" w:rsidP="004253FD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Опыт иностранных государств в области валютной политики.</w:t>
      </w:r>
    </w:p>
    <w:p w:rsidR="00745C95" w:rsidRPr="004253FD" w:rsidRDefault="00745C95" w:rsidP="004253FD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Выбор политики валютного курса.</w:t>
      </w:r>
    </w:p>
    <w:p w:rsidR="00A86140" w:rsidRPr="004253FD" w:rsidRDefault="00A86140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D0824" w:rsidRPr="004253FD" w:rsidRDefault="00CD040C" w:rsidP="004253FD">
      <w:pPr>
        <w:pStyle w:val="a4"/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</w:t>
      </w:r>
      <w:r w:rsidR="007D0824" w:rsidRPr="004253FD">
        <w:rPr>
          <w:b/>
          <w:sz w:val="28"/>
          <w:szCs w:val="28"/>
        </w:rPr>
        <w:t xml:space="preserve"> 4.</w:t>
      </w:r>
      <w:r w:rsidR="00A86140" w:rsidRPr="004253FD">
        <w:rPr>
          <w:b/>
          <w:sz w:val="28"/>
          <w:szCs w:val="28"/>
        </w:rPr>
        <w:t xml:space="preserve"> </w:t>
      </w:r>
      <w:r w:rsidR="007D0824" w:rsidRPr="004253FD">
        <w:rPr>
          <w:b/>
          <w:sz w:val="28"/>
          <w:szCs w:val="28"/>
        </w:rPr>
        <w:t>Валютные рынки</w:t>
      </w:r>
      <w:r w:rsidR="00A86140" w:rsidRPr="004253FD">
        <w:rPr>
          <w:b/>
          <w:sz w:val="28"/>
          <w:szCs w:val="28"/>
        </w:rPr>
        <w:t>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1. Валютные рынки</w:t>
      </w:r>
      <w:r w:rsidR="00A86140" w:rsidRPr="004253FD">
        <w:rPr>
          <w:sz w:val="28"/>
          <w:szCs w:val="28"/>
        </w:rPr>
        <w:t xml:space="preserve"> их особенности.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2.</w:t>
      </w:r>
      <w:r w:rsidR="00A86140" w:rsidRPr="004253FD">
        <w:rPr>
          <w:sz w:val="28"/>
          <w:szCs w:val="28"/>
        </w:rPr>
        <w:t>У</w:t>
      </w:r>
      <w:r w:rsidRPr="004253FD">
        <w:rPr>
          <w:sz w:val="28"/>
          <w:szCs w:val="28"/>
        </w:rPr>
        <w:t>частники</w:t>
      </w:r>
      <w:r w:rsidR="00A86140" w:rsidRPr="004253FD">
        <w:rPr>
          <w:sz w:val="28"/>
          <w:szCs w:val="28"/>
        </w:rPr>
        <w:t xml:space="preserve"> мирового валютного рынка</w:t>
      </w:r>
      <w:r w:rsidRPr="004253FD">
        <w:rPr>
          <w:sz w:val="28"/>
          <w:szCs w:val="28"/>
        </w:rPr>
        <w:t>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3. Мировые финансовые центры.</w:t>
      </w:r>
    </w:p>
    <w:p w:rsidR="00A82555" w:rsidRPr="004253FD" w:rsidRDefault="00A82555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82555" w:rsidRPr="004253FD" w:rsidRDefault="00A82555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Доклады и рефераты:</w:t>
      </w:r>
    </w:p>
    <w:p w:rsidR="00A82555" w:rsidRPr="004253FD" w:rsidRDefault="00A82555" w:rsidP="004253FD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 xml:space="preserve">Мировой рынок </w:t>
      </w:r>
      <w:r w:rsidRPr="004253FD">
        <w:rPr>
          <w:sz w:val="28"/>
          <w:szCs w:val="28"/>
          <w:lang w:val="en-US"/>
        </w:rPr>
        <w:t>FOREX</w:t>
      </w:r>
      <w:r w:rsidRPr="004253FD">
        <w:rPr>
          <w:sz w:val="28"/>
          <w:szCs w:val="28"/>
        </w:rPr>
        <w:t xml:space="preserve"> – особенности его функционирования.</w:t>
      </w:r>
    </w:p>
    <w:p w:rsidR="00A82555" w:rsidRPr="004253FD" w:rsidRDefault="00A82555" w:rsidP="004253FD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Функционирование мировых финансовых центров (на примере одного центра).</w:t>
      </w:r>
    </w:p>
    <w:p w:rsidR="00A82555" w:rsidRPr="004253FD" w:rsidRDefault="00A82555" w:rsidP="004253FD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ТНК и ТНБ как участники мирового валютного рынка.</w:t>
      </w:r>
    </w:p>
    <w:p w:rsidR="00A82555" w:rsidRPr="004253FD" w:rsidRDefault="00A82555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D0824" w:rsidRPr="004253FD" w:rsidRDefault="00CD040C" w:rsidP="004253FD">
      <w:pPr>
        <w:pStyle w:val="a4"/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</w:t>
      </w:r>
      <w:r w:rsidR="007D0824" w:rsidRPr="004253FD">
        <w:rPr>
          <w:b/>
          <w:sz w:val="28"/>
          <w:szCs w:val="28"/>
        </w:rPr>
        <w:t xml:space="preserve"> 5.</w:t>
      </w:r>
      <w:r w:rsidR="00A82555" w:rsidRPr="004253FD">
        <w:rPr>
          <w:b/>
          <w:sz w:val="28"/>
          <w:szCs w:val="28"/>
        </w:rPr>
        <w:t xml:space="preserve"> </w:t>
      </w:r>
      <w:r w:rsidR="007D0824" w:rsidRPr="004253FD">
        <w:rPr>
          <w:b/>
          <w:sz w:val="28"/>
          <w:szCs w:val="28"/>
        </w:rPr>
        <w:t>Валютные операции</w:t>
      </w:r>
      <w:r w:rsidR="00A82555" w:rsidRPr="004253FD">
        <w:rPr>
          <w:b/>
          <w:sz w:val="28"/>
          <w:szCs w:val="28"/>
        </w:rPr>
        <w:t>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1.</w:t>
      </w:r>
      <w:r w:rsidR="00A82555" w:rsidRPr="004253FD">
        <w:rPr>
          <w:sz w:val="28"/>
          <w:szCs w:val="28"/>
        </w:rPr>
        <w:t xml:space="preserve"> Виды валютных операций.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2. Валютные операции рынка спот.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3. Операции биржевого и межбанковского валютного рынка.</w:t>
      </w:r>
    </w:p>
    <w:p w:rsidR="00A82555" w:rsidRPr="004253FD" w:rsidRDefault="00A82555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4. Особенности валютных спекулятивных операций.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82555" w:rsidRPr="004253FD" w:rsidRDefault="00A82555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Доклады и рефераты:</w:t>
      </w:r>
    </w:p>
    <w:p w:rsidR="00A82555" w:rsidRPr="004253FD" w:rsidRDefault="00745C95" w:rsidP="004253FD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Форвардные операции.</w:t>
      </w:r>
    </w:p>
    <w:p w:rsidR="00745C95" w:rsidRPr="004253FD" w:rsidRDefault="00745C95" w:rsidP="004253FD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Опционы.</w:t>
      </w:r>
    </w:p>
    <w:p w:rsidR="00745C95" w:rsidRPr="004253FD" w:rsidRDefault="00745C95" w:rsidP="004253FD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Фьючерсные операции.</w:t>
      </w:r>
    </w:p>
    <w:p w:rsidR="00745C95" w:rsidRPr="004253FD" w:rsidRDefault="00745C95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D0824" w:rsidRPr="004253FD" w:rsidRDefault="00CD040C" w:rsidP="004253FD">
      <w:pPr>
        <w:pStyle w:val="a4"/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</w:t>
      </w:r>
      <w:r w:rsidR="007D0824" w:rsidRPr="004253FD">
        <w:rPr>
          <w:b/>
          <w:sz w:val="28"/>
          <w:szCs w:val="28"/>
        </w:rPr>
        <w:t xml:space="preserve"> 6.</w:t>
      </w:r>
      <w:r w:rsidR="00745C95" w:rsidRPr="004253FD">
        <w:rPr>
          <w:b/>
          <w:sz w:val="28"/>
          <w:szCs w:val="28"/>
        </w:rPr>
        <w:t xml:space="preserve"> </w:t>
      </w:r>
      <w:r w:rsidR="007D0824" w:rsidRPr="004253FD">
        <w:rPr>
          <w:b/>
          <w:sz w:val="28"/>
          <w:szCs w:val="28"/>
        </w:rPr>
        <w:t>Международные расчеты и их формы</w:t>
      </w:r>
      <w:r w:rsidR="00745C95" w:rsidRPr="004253FD">
        <w:rPr>
          <w:b/>
          <w:sz w:val="28"/>
          <w:szCs w:val="28"/>
        </w:rPr>
        <w:t>.</w:t>
      </w:r>
    </w:p>
    <w:p w:rsidR="007D0824" w:rsidRPr="004253FD" w:rsidRDefault="00745C95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 xml:space="preserve">1. </w:t>
      </w:r>
      <w:r w:rsidR="007D0824" w:rsidRPr="004253FD">
        <w:rPr>
          <w:sz w:val="28"/>
          <w:szCs w:val="28"/>
        </w:rPr>
        <w:t>Особенности международных расчетов.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2. Документарный аккредитив</w:t>
      </w:r>
      <w:r w:rsidR="00745C95" w:rsidRPr="004253FD">
        <w:rPr>
          <w:sz w:val="28"/>
          <w:szCs w:val="28"/>
        </w:rPr>
        <w:t>.</w:t>
      </w:r>
    </w:p>
    <w:p w:rsidR="007D0824" w:rsidRPr="004253FD" w:rsidRDefault="00745C95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3</w:t>
      </w:r>
      <w:r w:rsidR="007D0824" w:rsidRPr="004253FD">
        <w:rPr>
          <w:sz w:val="28"/>
          <w:szCs w:val="28"/>
        </w:rPr>
        <w:t>. Чистое и документарное инкассо</w:t>
      </w:r>
      <w:r w:rsidRPr="004253FD">
        <w:rPr>
          <w:sz w:val="28"/>
          <w:szCs w:val="28"/>
        </w:rPr>
        <w:t>.</w:t>
      </w:r>
    </w:p>
    <w:p w:rsidR="00745C95" w:rsidRPr="004253FD" w:rsidRDefault="00745C95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 xml:space="preserve">4. </w:t>
      </w:r>
      <w:r w:rsidR="007D0824" w:rsidRPr="004253FD">
        <w:rPr>
          <w:sz w:val="28"/>
          <w:szCs w:val="28"/>
        </w:rPr>
        <w:t xml:space="preserve">Расчеты в форме банковского перевода. </w:t>
      </w:r>
    </w:p>
    <w:p w:rsidR="007D0824" w:rsidRPr="004253FD" w:rsidRDefault="00745C95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 xml:space="preserve">5. </w:t>
      </w:r>
      <w:r w:rsidR="007D0824" w:rsidRPr="004253FD">
        <w:rPr>
          <w:sz w:val="28"/>
          <w:szCs w:val="28"/>
        </w:rPr>
        <w:t>Расчеты авансом и по открытому счету.</w:t>
      </w:r>
    </w:p>
    <w:p w:rsidR="00745C95" w:rsidRPr="004253FD" w:rsidRDefault="00745C95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45C95" w:rsidRPr="004253FD" w:rsidRDefault="00745C95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Доклады и рефераты:</w:t>
      </w:r>
    </w:p>
    <w:p w:rsidR="00745C95" w:rsidRPr="004253FD" w:rsidRDefault="00745C95" w:rsidP="004253FD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Сравнительный анализ аккредитива и инкассо.</w:t>
      </w:r>
    </w:p>
    <w:p w:rsidR="00745C95" w:rsidRPr="004253FD" w:rsidRDefault="00745C95" w:rsidP="004253FD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 xml:space="preserve">Влияние кризисных явлений на международные расчеты. 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D0824" w:rsidRPr="004253FD" w:rsidRDefault="00CD040C" w:rsidP="00CD040C">
      <w:pPr>
        <w:pStyle w:val="a4"/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</w:t>
      </w:r>
      <w:r w:rsidR="007D0824" w:rsidRPr="004253FD">
        <w:rPr>
          <w:b/>
          <w:sz w:val="28"/>
          <w:szCs w:val="28"/>
        </w:rPr>
        <w:t xml:space="preserve"> 7.</w:t>
      </w:r>
      <w:r w:rsidR="00745C95" w:rsidRPr="004253FD">
        <w:rPr>
          <w:b/>
          <w:sz w:val="28"/>
          <w:szCs w:val="28"/>
        </w:rPr>
        <w:t xml:space="preserve"> </w:t>
      </w:r>
      <w:r w:rsidR="007D0824" w:rsidRPr="004253FD">
        <w:rPr>
          <w:b/>
          <w:sz w:val="28"/>
          <w:szCs w:val="28"/>
        </w:rPr>
        <w:t>Средства международных расчетов.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1. Чеки</w:t>
      </w:r>
      <w:r w:rsidR="00745C95" w:rsidRPr="004253FD">
        <w:rPr>
          <w:sz w:val="28"/>
          <w:szCs w:val="28"/>
        </w:rPr>
        <w:t>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2. Простые и переводные векселя</w:t>
      </w:r>
      <w:r w:rsidR="00745C95" w:rsidRPr="004253FD">
        <w:rPr>
          <w:sz w:val="28"/>
          <w:szCs w:val="28"/>
        </w:rPr>
        <w:t>.</w:t>
      </w:r>
    </w:p>
    <w:p w:rsidR="007D0824" w:rsidRPr="004253FD" w:rsidRDefault="00745C95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 xml:space="preserve">3. Особенности применения </w:t>
      </w:r>
      <w:r w:rsidR="007D0824" w:rsidRPr="004253FD">
        <w:rPr>
          <w:sz w:val="28"/>
          <w:szCs w:val="28"/>
        </w:rPr>
        <w:t>пластиковы</w:t>
      </w:r>
      <w:r w:rsidRPr="004253FD">
        <w:rPr>
          <w:sz w:val="28"/>
          <w:szCs w:val="28"/>
        </w:rPr>
        <w:t>х</w:t>
      </w:r>
      <w:r w:rsidR="007D0824" w:rsidRPr="004253FD">
        <w:rPr>
          <w:sz w:val="28"/>
          <w:szCs w:val="28"/>
        </w:rPr>
        <w:t xml:space="preserve"> карт.</w:t>
      </w:r>
      <w:r w:rsidRPr="004253FD">
        <w:rPr>
          <w:sz w:val="28"/>
          <w:szCs w:val="28"/>
        </w:rPr>
        <w:t xml:space="preserve"> Электронные деньги.</w:t>
      </w:r>
    </w:p>
    <w:p w:rsidR="00745C95" w:rsidRPr="004253FD" w:rsidRDefault="00745C95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45C95" w:rsidRPr="004253FD" w:rsidRDefault="00745C95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Доклады и рефераты:</w:t>
      </w:r>
    </w:p>
    <w:p w:rsidR="00745C95" w:rsidRPr="004253FD" w:rsidRDefault="00745C95" w:rsidP="004253FD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Особенности расчетов с помощью простых векселей и тратт.</w:t>
      </w:r>
    </w:p>
    <w:p w:rsidR="00745C95" w:rsidRPr="004253FD" w:rsidRDefault="00745C95" w:rsidP="004253FD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Разновидности пластиковых карт.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45C95" w:rsidRPr="004253FD" w:rsidRDefault="00CD040C" w:rsidP="00CD040C">
      <w:pPr>
        <w:pStyle w:val="a4"/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</w:t>
      </w:r>
      <w:r w:rsidR="007D0824" w:rsidRPr="004253FD">
        <w:rPr>
          <w:b/>
          <w:sz w:val="28"/>
          <w:szCs w:val="28"/>
        </w:rPr>
        <w:t xml:space="preserve"> 8.</w:t>
      </w:r>
      <w:r w:rsidR="00745C95" w:rsidRPr="004253FD">
        <w:rPr>
          <w:b/>
          <w:sz w:val="28"/>
          <w:szCs w:val="28"/>
        </w:rPr>
        <w:t xml:space="preserve"> </w:t>
      </w:r>
      <w:r w:rsidR="007D0824" w:rsidRPr="004253FD">
        <w:rPr>
          <w:b/>
          <w:sz w:val="28"/>
          <w:szCs w:val="28"/>
        </w:rPr>
        <w:t>Международный кредит</w:t>
      </w:r>
      <w:r w:rsidR="00745C95" w:rsidRPr="004253FD">
        <w:rPr>
          <w:b/>
          <w:sz w:val="28"/>
          <w:szCs w:val="28"/>
        </w:rPr>
        <w:t>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1. Международный кредит</w:t>
      </w:r>
      <w:r w:rsidR="00745C95" w:rsidRPr="004253FD">
        <w:rPr>
          <w:sz w:val="28"/>
          <w:szCs w:val="28"/>
        </w:rPr>
        <w:t>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2. Фирменный кредит во внешней торговле.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3. Банковские кредиты продавцу: факторинг, форфейтинг, учет векселей.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4. Банковский кредит покупателю.</w:t>
      </w:r>
    </w:p>
    <w:p w:rsidR="007D0824" w:rsidRPr="004253FD" w:rsidRDefault="007D0824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53FD">
        <w:rPr>
          <w:sz w:val="28"/>
          <w:szCs w:val="28"/>
        </w:rPr>
        <w:t>5. Акцептные и акцептно-рамбурсные кредиты.</w:t>
      </w:r>
    </w:p>
    <w:p w:rsidR="00CD040C" w:rsidRDefault="00CD040C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45C95" w:rsidRPr="00CD040C" w:rsidRDefault="00745C95" w:rsidP="004253FD">
      <w:pPr>
        <w:pStyle w:val="a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D040C">
        <w:rPr>
          <w:sz w:val="28"/>
          <w:szCs w:val="28"/>
        </w:rPr>
        <w:t>Доклады и рефераты:</w:t>
      </w:r>
    </w:p>
    <w:p w:rsidR="007D0824" w:rsidRPr="00CD040C" w:rsidRDefault="007D0824" w:rsidP="004253FD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D040C">
        <w:rPr>
          <w:sz w:val="28"/>
          <w:szCs w:val="28"/>
        </w:rPr>
        <w:t>Стоимость международного кредита.</w:t>
      </w:r>
    </w:p>
    <w:p w:rsidR="00745C95" w:rsidRPr="00CD040C" w:rsidRDefault="00F969CD" w:rsidP="004253FD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D040C">
        <w:rPr>
          <w:sz w:val="28"/>
          <w:szCs w:val="28"/>
        </w:rPr>
        <w:t>Значение внешнего и внутреннего долга.</w:t>
      </w:r>
    </w:p>
    <w:p w:rsidR="00F969CD" w:rsidRPr="00CD040C" w:rsidRDefault="00F969CD" w:rsidP="004253FD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D040C">
        <w:rPr>
          <w:sz w:val="28"/>
          <w:szCs w:val="28"/>
        </w:rPr>
        <w:t>Ипотечный кредит в современных условиях.</w:t>
      </w:r>
    </w:p>
    <w:p w:rsidR="007D0824" w:rsidRPr="00CD040C" w:rsidRDefault="007D0824" w:rsidP="004253FD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D040C">
        <w:rPr>
          <w:sz w:val="28"/>
          <w:szCs w:val="28"/>
        </w:rPr>
        <w:t>Взаимодействие России с международными финансовыми организациями.</w:t>
      </w:r>
    </w:p>
    <w:p w:rsidR="00DE772A" w:rsidRPr="00CD040C" w:rsidRDefault="00DE772A" w:rsidP="004253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824" w:rsidRPr="00CD040C" w:rsidRDefault="007D0824" w:rsidP="004253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824" w:rsidRDefault="007D0824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824" w:rsidRDefault="007D0824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0824" w:rsidRPr="00E4358D" w:rsidRDefault="007D0824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7D01" w:rsidRDefault="002F7D0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7D01" w:rsidRDefault="002F7D0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B90" w:rsidRDefault="00004B90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767" w:rsidRDefault="00AF5767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767" w:rsidRDefault="00AF5767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767" w:rsidRDefault="00AF5767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767" w:rsidRDefault="00AF5767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767" w:rsidRDefault="00AF5767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767" w:rsidRDefault="00AF5767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767" w:rsidRDefault="00AF5767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767" w:rsidRDefault="00AF5767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767" w:rsidRDefault="00AF5767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40C" w:rsidRDefault="00CD040C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40C" w:rsidRDefault="00CD040C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40C" w:rsidRDefault="00CD040C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40C" w:rsidRDefault="00CD040C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40C" w:rsidRDefault="00CD040C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40C" w:rsidRDefault="00CD040C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40C" w:rsidRDefault="00CD040C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040C" w:rsidRPr="00E4358D" w:rsidRDefault="00CD040C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1A0" w:rsidRPr="004C373D" w:rsidRDefault="009321A0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73D">
        <w:rPr>
          <w:rFonts w:ascii="Times New Roman" w:hAnsi="Times New Roman"/>
          <w:b/>
          <w:sz w:val="28"/>
          <w:szCs w:val="28"/>
        </w:rPr>
        <w:t xml:space="preserve">ВОПРОСЫ  </w:t>
      </w:r>
      <w:r w:rsidR="004C373D" w:rsidRPr="004C373D">
        <w:rPr>
          <w:rFonts w:ascii="Times New Roman" w:hAnsi="Times New Roman"/>
          <w:b/>
          <w:sz w:val="28"/>
          <w:szCs w:val="28"/>
        </w:rPr>
        <w:t>К ЭКЗАМЕНУ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Инкассо и особенности его применения в расчетах по внешнеторговым сделкам.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МВФ: цели, задачи, структура управления,</w:t>
      </w:r>
      <w:r w:rsidR="006D62DC">
        <w:rPr>
          <w:sz w:val="28"/>
          <w:szCs w:val="28"/>
        </w:rPr>
        <w:t xml:space="preserve"> </w:t>
      </w:r>
      <w:r w:rsidRPr="00A82735">
        <w:rPr>
          <w:sz w:val="28"/>
          <w:szCs w:val="28"/>
        </w:rPr>
        <w:t>направления деятельности.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36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Всемирный Банк и его роль в регулировании международных валютных отношений.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Россия и международные валютно – кредитные организации: проблемы и перспективы сотрудничества.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Авансовые платежи и проблемы валютного контроля в России.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Акцептно – рамбурсный кредит.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Арбитраж и его разновидности.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Банковский кредит покупателю в системе международного кредитования.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Банковский перевод, его достоинства и недостатки для сторон сделки.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Банковский учет векселей, его отличие от факторинга и форфейтинга.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Биржевой и межбанковский валютный рынок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Бреттон-Вудская валютная система и причины ее краха.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Валютная позиция. Виды валютных позиций. Понятие дисконта и ажио.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Валютная политика государства и ее основные направления.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Валютные ограничения и причины их применения.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Валютные операции на рынке спот.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Валютные риски в условиях глобализации валютных рынков.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 xml:space="preserve">Валютные рынки, их сущность, виды, особенности функционирования. 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Валютные системы и их виды. Элементы валютных систем.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Валютный курс как экономическая категория. Виды валютных курсов. Понятие котировки.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Виды финансирования при предоставлении международного банковского кредита.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Государственные мероприятия по регулированию сальдо платежного баланса.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Документарный аккредитив как форма международных расчетов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 xml:space="preserve">Европейская валютная система 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Изменение роли золота в мировой валютной системе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Конверсионные арбитражные операции.</w:t>
      </w:r>
    </w:p>
    <w:p w:rsidR="00A82735" w:rsidRPr="00ED3061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061">
        <w:rPr>
          <w:rFonts w:ascii="Times New Roman" w:hAnsi="Times New Roman"/>
          <w:sz w:val="28"/>
          <w:szCs w:val="28"/>
        </w:rPr>
        <w:t>Корреспондентские отношения и технология международных банковских  расчетов.</w:t>
      </w:r>
      <w:r w:rsidR="00ED3061" w:rsidRPr="00ED3061">
        <w:rPr>
          <w:rFonts w:ascii="Times New Roman" w:hAnsi="Times New Roman"/>
          <w:sz w:val="28"/>
          <w:szCs w:val="28"/>
        </w:rPr>
        <w:t xml:space="preserve"> </w:t>
      </w:r>
      <w:r w:rsidRPr="00ED3061">
        <w:rPr>
          <w:rFonts w:ascii="Times New Roman" w:hAnsi="Times New Roman"/>
          <w:sz w:val="28"/>
          <w:szCs w:val="28"/>
        </w:rPr>
        <w:t>Межбанковская ставка ЛИБОР и ее роль в регулировании движения международных денежных потоков.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Международные валютно-кредитные отношения как часть между- народных экономических отношений.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Международные финансовые потоки и мировые финансовые центры.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Международный кредит как экономическая категория. Его сущность, роль в МЭО. Классификация кредитов.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Место и роль России в мировой валютной системе.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Место и роль транснациональных банков в международных валютно-кредитных отношениях.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Методы регулирования платежного баланса.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Методы управления валютными рисками.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Мировые финансовые центры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Новейшие средства международных расчетов: пластиковые карточки.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Общие закономерности развития мировой валютной системы. Валютные кризисы.</w:t>
      </w:r>
    </w:p>
    <w:p w:rsidR="00A82735" w:rsidRPr="00ED3061" w:rsidRDefault="00A82735" w:rsidP="00ED3061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Операции “своп”.</w:t>
      </w:r>
      <w:r w:rsidR="00ED3061">
        <w:rPr>
          <w:sz w:val="28"/>
          <w:szCs w:val="28"/>
        </w:rPr>
        <w:t xml:space="preserve"> </w:t>
      </w:r>
      <w:r w:rsidRPr="00ED3061">
        <w:rPr>
          <w:sz w:val="28"/>
          <w:szCs w:val="28"/>
        </w:rPr>
        <w:t>Операции своп и стратегии их проведения.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Основные теории и модели валютных курсов.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Особенности валютных опционных сделок.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Особенности Генуэзской валютной системы.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Особенности использования аккредитивной формы расчетов при оплате внешнеторговых контрактов.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Особенности кредитования экспорта и импорта.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Особенности расчетов с помощью простых векселей и тратт.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Особенности рынка форвардных контрактов.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Особенности синдицированных кредитов.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Особенности финансовой деятельности группы Всемирного банка.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Парижская валютная система: стандарт, основные принципы, причины распада.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Платежный баланс, его назначение, структура и основные показатели.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Понятие валютной операции. Принципы классификации валютных операций. Процедура заключения валютной сделки.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Понятие корреспондентских отношений между банками. Преимущества корреспондентских отношений. Счета Ностро и Лоро.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252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Проблемы конвертируемости рубля.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Проблемы формирования валютного рынка в России.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Расчеты  по  открытому  счету.  Банковские  международные переводы.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Расчеты авансом и по открытому счету.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Роль специальных прав заимствования в современных условиях.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Рыночное и государственное регулирование международных  валютно-кредитных отношений.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Современные подходы к анализу валютного рынка и прогнозированию изменений валютных курсов.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Современные подходы к регулированию международной ликвидности.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Сравнительная характеристика факторинга и форфейтинга.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Факторинг в системе международного кредита.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Факторы, влияющие на валютный курс.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Факторы, влияющие на платежный баланс.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Фирменный кредит во внешней торговле. Его достоинства и недостатки.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Форвардные сделки и их разновидности.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Формы государственной валютной политики</w:t>
      </w:r>
    </w:p>
    <w:p w:rsidR="00A82735" w:rsidRPr="00A82735" w:rsidRDefault="00A82735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2735">
        <w:rPr>
          <w:rFonts w:ascii="Times New Roman" w:hAnsi="Times New Roman"/>
          <w:sz w:val="28"/>
          <w:szCs w:val="28"/>
        </w:rPr>
        <w:t>Формы и инструменты валютной политики.</w:t>
      </w:r>
    </w:p>
    <w:p w:rsidR="00A82735" w:rsidRPr="00A82735" w:rsidRDefault="006D62DC" w:rsidP="00A82735">
      <w:pPr>
        <w:pStyle w:val="a5"/>
        <w:numPr>
          <w:ilvl w:val="0"/>
          <w:numId w:val="1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Фь</w:t>
      </w:r>
      <w:r w:rsidR="00A82735" w:rsidRPr="00A82735">
        <w:rPr>
          <w:rFonts w:ascii="Times New Roman" w:hAnsi="Times New Roman"/>
          <w:sz w:val="28"/>
          <w:szCs w:val="28"/>
        </w:rPr>
        <w:t>ючерсные контракты и сфера их использования.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-108"/>
          <w:tab w:val="left" w:pos="0"/>
          <w:tab w:val="left" w:pos="432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Чеки в международных расчетах.</w:t>
      </w:r>
    </w:p>
    <w:p w:rsidR="00A82735" w:rsidRPr="00A82735" w:rsidRDefault="00A82735" w:rsidP="00A82735">
      <w:pPr>
        <w:pStyle w:val="a4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82735">
        <w:rPr>
          <w:sz w:val="28"/>
          <w:szCs w:val="28"/>
        </w:rPr>
        <w:t>Ямайская валютная система. Роль МВФ в ее функционировании.</w:t>
      </w:r>
    </w:p>
    <w:p w:rsidR="0044126C" w:rsidRPr="00E4358D" w:rsidRDefault="0044126C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6E1" w:rsidRDefault="00ED76E1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26C" w:rsidRPr="004C373D" w:rsidRDefault="00A60B5B" w:rsidP="004C373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Типовой тест по дисциплине.</w:t>
      </w:r>
    </w:p>
    <w:p w:rsidR="0044126C" w:rsidRPr="00E4358D" w:rsidRDefault="0044126C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1. </w:t>
      </w:r>
      <w:r w:rsidR="00C02A03">
        <w:rPr>
          <w:rFonts w:ascii="Times New Roman" w:hAnsi="Times New Roman"/>
          <w:sz w:val="28"/>
          <w:szCs w:val="28"/>
        </w:rPr>
        <w:t>Выражение курсов двух валют друг к другу через курс каждой из них по отношению к третьей валюте называется</w:t>
      </w:r>
      <w:r w:rsidRPr="00E4358D">
        <w:rPr>
          <w:rFonts w:ascii="Times New Roman" w:hAnsi="Times New Roman"/>
          <w:sz w:val="28"/>
          <w:szCs w:val="28"/>
        </w:rPr>
        <w:t>:</w:t>
      </w:r>
    </w:p>
    <w:p w:rsidR="0044126C" w:rsidRPr="00E4358D" w:rsidRDefault="0044126C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а) </w:t>
      </w:r>
      <w:r w:rsidR="00C02A03">
        <w:rPr>
          <w:rFonts w:ascii="Times New Roman" w:hAnsi="Times New Roman"/>
          <w:sz w:val="28"/>
          <w:szCs w:val="28"/>
        </w:rPr>
        <w:t>косвенная котировка</w:t>
      </w:r>
      <w:r w:rsidRPr="00E4358D">
        <w:rPr>
          <w:rFonts w:ascii="Times New Roman" w:hAnsi="Times New Roman"/>
          <w:sz w:val="28"/>
          <w:szCs w:val="28"/>
        </w:rPr>
        <w:t>;</w:t>
      </w:r>
    </w:p>
    <w:p w:rsidR="0044126C" w:rsidRPr="00E4358D" w:rsidRDefault="00C02A03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кросс-курс</w:t>
      </w:r>
      <w:r w:rsidR="0044126C" w:rsidRPr="00E4358D">
        <w:rPr>
          <w:rFonts w:ascii="Times New Roman" w:hAnsi="Times New Roman"/>
          <w:sz w:val="28"/>
          <w:szCs w:val="28"/>
        </w:rPr>
        <w:t>;</w:t>
      </w:r>
    </w:p>
    <w:p w:rsidR="0044126C" w:rsidRPr="00E4358D" w:rsidRDefault="0044126C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в) </w:t>
      </w:r>
      <w:r w:rsidR="00C02A03">
        <w:rPr>
          <w:rFonts w:ascii="Times New Roman" w:hAnsi="Times New Roman"/>
          <w:sz w:val="28"/>
          <w:szCs w:val="28"/>
        </w:rPr>
        <w:t>прямая котировка</w:t>
      </w:r>
      <w:r w:rsidRPr="00E4358D">
        <w:rPr>
          <w:rFonts w:ascii="Times New Roman" w:hAnsi="Times New Roman"/>
          <w:sz w:val="28"/>
          <w:szCs w:val="28"/>
        </w:rPr>
        <w:t>;</w:t>
      </w:r>
    </w:p>
    <w:p w:rsidR="0044126C" w:rsidRDefault="0044126C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>г) верного ответа нет.</w:t>
      </w:r>
    </w:p>
    <w:p w:rsidR="00C02A03" w:rsidRPr="00E4358D" w:rsidRDefault="00C02A03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1DD1" w:rsidRPr="00C02A03" w:rsidRDefault="004E1DD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>2.</w:t>
      </w:r>
      <w:r w:rsidR="00C02A03">
        <w:rPr>
          <w:rFonts w:ascii="Times New Roman" w:hAnsi="Times New Roman"/>
          <w:sz w:val="28"/>
          <w:szCs w:val="28"/>
        </w:rPr>
        <w:t xml:space="preserve"> Междиллерская система предоставляет дилерам </w:t>
      </w:r>
      <w:r w:rsidR="00C02A03">
        <w:rPr>
          <w:rFonts w:ascii="Times New Roman" w:hAnsi="Times New Roman"/>
          <w:sz w:val="28"/>
          <w:szCs w:val="28"/>
          <w:lang w:val="en-US"/>
        </w:rPr>
        <w:t>FOREX</w:t>
      </w:r>
      <w:r w:rsidR="00C02A03" w:rsidRPr="00C02A03">
        <w:rPr>
          <w:rFonts w:ascii="Times New Roman" w:hAnsi="Times New Roman"/>
          <w:sz w:val="28"/>
          <w:szCs w:val="28"/>
        </w:rPr>
        <w:t xml:space="preserve"> </w:t>
      </w:r>
      <w:r w:rsidR="00C02A03">
        <w:rPr>
          <w:rFonts w:ascii="Times New Roman" w:hAnsi="Times New Roman"/>
          <w:sz w:val="28"/>
          <w:szCs w:val="28"/>
        </w:rPr>
        <w:t>возможность:</w:t>
      </w:r>
    </w:p>
    <w:p w:rsidR="004E1DD1" w:rsidRPr="00E4358D" w:rsidRDefault="00C02A03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заключать сделки только с одним дилером</w:t>
      </w:r>
      <w:r w:rsidR="004E1DD1" w:rsidRPr="00E4358D">
        <w:rPr>
          <w:rFonts w:ascii="Times New Roman" w:hAnsi="Times New Roman"/>
          <w:sz w:val="28"/>
          <w:szCs w:val="28"/>
        </w:rPr>
        <w:t>;</w:t>
      </w:r>
    </w:p>
    <w:p w:rsidR="004E1DD1" w:rsidRPr="00E4358D" w:rsidRDefault="00C02A03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заключать сделки между собой</w:t>
      </w:r>
      <w:r w:rsidR="004E1DD1" w:rsidRPr="00E4358D">
        <w:rPr>
          <w:rFonts w:ascii="Times New Roman" w:hAnsi="Times New Roman"/>
          <w:sz w:val="28"/>
          <w:szCs w:val="28"/>
        </w:rPr>
        <w:t>;</w:t>
      </w:r>
    </w:p>
    <w:p w:rsidR="004E1DD1" w:rsidRPr="00E4358D" w:rsidRDefault="004E1DD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в) </w:t>
      </w:r>
      <w:r w:rsidR="00C02A03">
        <w:rPr>
          <w:rFonts w:ascii="Times New Roman" w:hAnsi="Times New Roman"/>
          <w:sz w:val="28"/>
          <w:szCs w:val="28"/>
        </w:rPr>
        <w:t>участвовать в сделках по нескольким валютам</w:t>
      </w:r>
      <w:r w:rsidRPr="00E4358D">
        <w:rPr>
          <w:rFonts w:ascii="Times New Roman" w:hAnsi="Times New Roman"/>
          <w:sz w:val="28"/>
          <w:szCs w:val="28"/>
        </w:rPr>
        <w:t>;</w:t>
      </w:r>
    </w:p>
    <w:p w:rsidR="004E1DD1" w:rsidRDefault="004E1DD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г) </w:t>
      </w:r>
      <w:r w:rsidR="00C02A03">
        <w:rPr>
          <w:rFonts w:ascii="Times New Roman" w:hAnsi="Times New Roman"/>
          <w:sz w:val="28"/>
          <w:szCs w:val="28"/>
        </w:rPr>
        <w:t>все ответы верны</w:t>
      </w:r>
      <w:r w:rsidRPr="00E4358D">
        <w:rPr>
          <w:rFonts w:ascii="Times New Roman" w:hAnsi="Times New Roman"/>
          <w:sz w:val="28"/>
          <w:szCs w:val="28"/>
        </w:rPr>
        <w:t>.</w:t>
      </w:r>
    </w:p>
    <w:p w:rsidR="00C02A03" w:rsidRPr="00E4358D" w:rsidRDefault="00C02A03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1DD1" w:rsidRPr="00E4358D" w:rsidRDefault="004E1DD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>3. Валютными  рисками  признаются:</w:t>
      </w:r>
    </w:p>
    <w:p w:rsidR="004E1DD1" w:rsidRPr="00E4358D" w:rsidRDefault="004E1DD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>а)   возможные потери контрагента, обусловленные нарушением</w:t>
      </w:r>
    </w:p>
    <w:p w:rsidR="004E1DD1" w:rsidRPr="00E4358D" w:rsidRDefault="004E1DD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>условий   внешнеторгового контракта;</w:t>
      </w:r>
    </w:p>
    <w:p w:rsidR="004E1DD1" w:rsidRPr="00E4358D" w:rsidRDefault="004E1DD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>б)  возможные потери, которым подвергаются участники валютных</w:t>
      </w:r>
    </w:p>
    <w:p w:rsidR="004E1DD1" w:rsidRPr="00E4358D" w:rsidRDefault="004E1DD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>отношений при изменениях курсов валют;</w:t>
      </w:r>
    </w:p>
    <w:p w:rsidR="004E1DD1" w:rsidRPr="00E4358D" w:rsidRDefault="004E1DD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>в)  возможные потери, связанные с изменением учетных ставок</w:t>
      </w:r>
    </w:p>
    <w:p w:rsidR="004E1DD1" w:rsidRDefault="004E1DD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>г)  верного ответа нет.</w:t>
      </w:r>
    </w:p>
    <w:p w:rsidR="00C02A03" w:rsidRPr="00E4358D" w:rsidRDefault="00C02A03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1DD1" w:rsidRPr="00E4358D" w:rsidRDefault="004E1DD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>4. Какой международный  кредит признается фирменным:</w:t>
      </w:r>
    </w:p>
    <w:p w:rsidR="004E1DD1" w:rsidRPr="00E4358D" w:rsidRDefault="004E1DD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>а) вексельный кредит;</w:t>
      </w:r>
    </w:p>
    <w:p w:rsidR="004E1DD1" w:rsidRPr="00E4358D" w:rsidRDefault="004E1DD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>б) синдицированный кредит;</w:t>
      </w:r>
    </w:p>
    <w:p w:rsidR="004E1DD1" w:rsidRPr="00E4358D" w:rsidRDefault="004E1DD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>в) акцептный кредит;</w:t>
      </w:r>
    </w:p>
    <w:p w:rsidR="004E1DD1" w:rsidRPr="00E4358D" w:rsidRDefault="004E1DD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>г) верного ответа нет.</w:t>
      </w:r>
    </w:p>
    <w:p w:rsidR="00C02A03" w:rsidRDefault="00C02A03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7521" w:rsidRPr="00E4358D" w:rsidRDefault="0059752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5.  </w:t>
      </w:r>
      <w:r w:rsidR="00A844F4">
        <w:rPr>
          <w:rFonts w:ascii="Times New Roman" w:hAnsi="Times New Roman"/>
          <w:sz w:val="28"/>
          <w:szCs w:val="28"/>
        </w:rPr>
        <w:t>Обменный курс, который соответствует внутреннему и внешнему балансу в экономике, называется</w:t>
      </w:r>
      <w:r w:rsidRPr="00E4358D">
        <w:rPr>
          <w:rFonts w:ascii="Times New Roman" w:hAnsi="Times New Roman"/>
          <w:sz w:val="28"/>
          <w:szCs w:val="28"/>
        </w:rPr>
        <w:t>:</w:t>
      </w:r>
    </w:p>
    <w:p w:rsidR="00597521" w:rsidRPr="00E4358D" w:rsidRDefault="0059752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а) </w:t>
      </w:r>
      <w:r w:rsidR="00A844F4">
        <w:rPr>
          <w:rFonts w:ascii="Times New Roman" w:hAnsi="Times New Roman"/>
          <w:sz w:val="28"/>
          <w:szCs w:val="28"/>
        </w:rPr>
        <w:t>рыночный равновесный обменный курс</w:t>
      </w:r>
      <w:r w:rsidRPr="00E4358D">
        <w:rPr>
          <w:rFonts w:ascii="Times New Roman" w:hAnsi="Times New Roman"/>
          <w:sz w:val="28"/>
          <w:szCs w:val="28"/>
        </w:rPr>
        <w:t>;</w:t>
      </w:r>
    </w:p>
    <w:p w:rsidR="00597521" w:rsidRPr="00E4358D" w:rsidRDefault="00A844F4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краткосрочный равновесный курс</w:t>
      </w:r>
      <w:r w:rsidR="00597521" w:rsidRPr="00E4358D">
        <w:rPr>
          <w:rFonts w:ascii="Times New Roman" w:hAnsi="Times New Roman"/>
          <w:sz w:val="28"/>
          <w:szCs w:val="28"/>
        </w:rPr>
        <w:t>;</w:t>
      </w:r>
    </w:p>
    <w:p w:rsidR="00597521" w:rsidRPr="00E4358D" w:rsidRDefault="0059752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в) </w:t>
      </w:r>
      <w:r w:rsidR="00A844F4">
        <w:rPr>
          <w:rFonts w:ascii="Times New Roman" w:hAnsi="Times New Roman"/>
          <w:sz w:val="28"/>
          <w:szCs w:val="28"/>
        </w:rPr>
        <w:t>среднесрочный равновесный курс</w:t>
      </w:r>
      <w:r w:rsidRPr="00E4358D">
        <w:rPr>
          <w:rFonts w:ascii="Times New Roman" w:hAnsi="Times New Roman"/>
          <w:sz w:val="28"/>
          <w:szCs w:val="28"/>
        </w:rPr>
        <w:t>;</w:t>
      </w:r>
    </w:p>
    <w:p w:rsidR="00597521" w:rsidRDefault="0059752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г) </w:t>
      </w:r>
      <w:r w:rsidR="00A844F4">
        <w:rPr>
          <w:rFonts w:ascii="Times New Roman" w:hAnsi="Times New Roman"/>
          <w:sz w:val="28"/>
          <w:szCs w:val="28"/>
        </w:rPr>
        <w:t>текущий равновесный курс</w:t>
      </w:r>
      <w:r w:rsidRPr="00E4358D">
        <w:rPr>
          <w:rFonts w:ascii="Times New Roman" w:hAnsi="Times New Roman"/>
          <w:sz w:val="28"/>
          <w:szCs w:val="28"/>
        </w:rPr>
        <w:t>.</w:t>
      </w:r>
    </w:p>
    <w:p w:rsidR="00A844F4" w:rsidRPr="00E4358D" w:rsidRDefault="00A844F4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44F4" w:rsidRDefault="00A844F4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97521" w:rsidRPr="00E4358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Денежная система, где одновременно обращаются золотые и серебряные монеты, между которыми установлен фиксированный курс обмена, называется:</w:t>
      </w:r>
    </w:p>
    <w:p w:rsidR="00597521" w:rsidRPr="00E4358D" w:rsidRDefault="0059752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а) </w:t>
      </w:r>
      <w:r w:rsidR="00A844F4">
        <w:rPr>
          <w:rFonts w:ascii="Times New Roman" w:hAnsi="Times New Roman"/>
          <w:sz w:val="28"/>
          <w:szCs w:val="28"/>
        </w:rPr>
        <w:t>симеталлизм</w:t>
      </w:r>
      <w:r w:rsidRPr="00E4358D">
        <w:rPr>
          <w:rFonts w:ascii="Times New Roman" w:hAnsi="Times New Roman"/>
          <w:sz w:val="28"/>
          <w:szCs w:val="28"/>
        </w:rPr>
        <w:t>;</w:t>
      </w:r>
    </w:p>
    <w:p w:rsidR="00597521" w:rsidRPr="00E4358D" w:rsidRDefault="0059752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б) </w:t>
      </w:r>
      <w:r w:rsidR="00A844F4">
        <w:rPr>
          <w:rFonts w:ascii="Times New Roman" w:hAnsi="Times New Roman"/>
          <w:sz w:val="28"/>
          <w:szCs w:val="28"/>
        </w:rPr>
        <w:t>биметаллизм</w:t>
      </w:r>
      <w:r w:rsidRPr="00E4358D">
        <w:rPr>
          <w:rFonts w:ascii="Times New Roman" w:hAnsi="Times New Roman"/>
          <w:sz w:val="28"/>
          <w:szCs w:val="28"/>
        </w:rPr>
        <w:t>;</w:t>
      </w:r>
    </w:p>
    <w:p w:rsidR="00597521" w:rsidRPr="00E4358D" w:rsidRDefault="0059752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в) </w:t>
      </w:r>
      <w:r w:rsidR="00A844F4">
        <w:rPr>
          <w:rFonts w:ascii="Times New Roman" w:hAnsi="Times New Roman"/>
          <w:sz w:val="28"/>
          <w:szCs w:val="28"/>
        </w:rPr>
        <w:t>дуометаллизм</w:t>
      </w:r>
      <w:r w:rsidRPr="00E4358D">
        <w:rPr>
          <w:rFonts w:ascii="Times New Roman" w:hAnsi="Times New Roman"/>
          <w:sz w:val="28"/>
          <w:szCs w:val="28"/>
        </w:rPr>
        <w:t>;</w:t>
      </w:r>
    </w:p>
    <w:p w:rsidR="00597521" w:rsidRDefault="0059752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>г) верно все.</w:t>
      </w:r>
    </w:p>
    <w:p w:rsidR="00A844F4" w:rsidRPr="00E4358D" w:rsidRDefault="00A844F4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7521" w:rsidRPr="00E4358D" w:rsidRDefault="001D1C09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97521" w:rsidRPr="00E4358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 принципам валютного регулирования относят</w:t>
      </w:r>
      <w:r w:rsidR="00597521" w:rsidRPr="00E4358D">
        <w:rPr>
          <w:rFonts w:ascii="Times New Roman" w:hAnsi="Times New Roman"/>
          <w:sz w:val="28"/>
          <w:szCs w:val="28"/>
        </w:rPr>
        <w:t>:</w:t>
      </w:r>
    </w:p>
    <w:p w:rsidR="00597521" w:rsidRPr="00E4358D" w:rsidRDefault="0059752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а) </w:t>
      </w:r>
      <w:r w:rsidR="001D1C09">
        <w:rPr>
          <w:rFonts w:ascii="Times New Roman" w:hAnsi="Times New Roman"/>
          <w:sz w:val="28"/>
          <w:szCs w:val="28"/>
        </w:rPr>
        <w:t>концентрация валютных операций в центральном и уполномоченных банках</w:t>
      </w:r>
      <w:r w:rsidRPr="00E4358D">
        <w:rPr>
          <w:rFonts w:ascii="Times New Roman" w:hAnsi="Times New Roman"/>
          <w:sz w:val="28"/>
          <w:szCs w:val="28"/>
        </w:rPr>
        <w:t>;</w:t>
      </w:r>
    </w:p>
    <w:p w:rsidR="00597521" w:rsidRPr="00E4358D" w:rsidRDefault="0059752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б) </w:t>
      </w:r>
      <w:r w:rsidR="001D1C09">
        <w:rPr>
          <w:rFonts w:ascii="Times New Roman" w:hAnsi="Times New Roman"/>
          <w:sz w:val="28"/>
          <w:szCs w:val="28"/>
        </w:rPr>
        <w:t>лицензирование валютных операций – требование получения предварительного разрешения органов валютного контроля для приобретения импортерами или должниками иностранной валюты</w:t>
      </w:r>
      <w:r w:rsidRPr="00E4358D">
        <w:rPr>
          <w:rFonts w:ascii="Times New Roman" w:hAnsi="Times New Roman"/>
          <w:sz w:val="28"/>
          <w:szCs w:val="28"/>
        </w:rPr>
        <w:t>;</w:t>
      </w:r>
    </w:p>
    <w:p w:rsidR="00597521" w:rsidRPr="00E4358D" w:rsidRDefault="0059752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в) </w:t>
      </w:r>
      <w:r w:rsidR="001D1C09">
        <w:rPr>
          <w:rFonts w:ascii="Times New Roman" w:hAnsi="Times New Roman"/>
          <w:sz w:val="28"/>
          <w:szCs w:val="28"/>
        </w:rPr>
        <w:t>полное или частичное блокирование валютных счетов</w:t>
      </w:r>
      <w:r w:rsidRPr="00E4358D">
        <w:rPr>
          <w:rFonts w:ascii="Times New Roman" w:hAnsi="Times New Roman"/>
          <w:sz w:val="28"/>
          <w:szCs w:val="28"/>
        </w:rPr>
        <w:t>;</w:t>
      </w:r>
    </w:p>
    <w:p w:rsidR="008A2AE4" w:rsidRPr="00E4358D" w:rsidRDefault="00597521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г) </w:t>
      </w:r>
      <w:r w:rsidR="001D1C09">
        <w:rPr>
          <w:rFonts w:ascii="Times New Roman" w:hAnsi="Times New Roman"/>
          <w:sz w:val="28"/>
          <w:szCs w:val="28"/>
        </w:rPr>
        <w:t>верно все</w:t>
      </w:r>
      <w:r w:rsidRPr="00E4358D">
        <w:rPr>
          <w:rFonts w:ascii="Times New Roman" w:hAnsi="Times New Roman"/>
          <w:sz w:val="28"/>
          <w:szCs w:val="28"/>
        </w:rPr>
        <w:t>.</w:t>
      </w:r>
    </w:p>
    <w:p w:rsidR="003C6F1B" w:rsidRDefault="003C6F1B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1C09" w:rsidRDefault="001D1C09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4108D2">
        <w:rPr>
          <w:rFonts w:ascii="Times New Roman" w:hAnsi="Times New Roman"/>
          <w:sz w:val="28"/>
          <w:szCs w:val="28"/>
        </w:rPr>
        <w:t>Международная инвестиционная стратегия это:</w:t>
      </w:r>
    </w:p>
    <w:p w:rsidR="001D1C09" w:rsidRPr="00E4358D" w:rsidRDefault="001D1C09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а) </w:t>
      </w:r>
      <w:r w:rsidR="004108D2">
        <w:rPr>
          <w:rFonts w:ascii="Times New Roman" w:hAnsi="Times New Roman"/>
          <w:sz w:val="28"/>
          <w:szCs w:val="28"/>
        </w:rPr>
        <w:t>баланс страны, включающий в себя все имеющиеся на конкретную дату денежные и имущественные требования по отношению к другим странам независимо от времени и сроков погашения</w:t>
      </w:r>
      <w:r w:rsidRPr="00E4358D">
        <w:rPr>
          <w:rFonts w:ascii="Times New Roman" w:hAnsi="Times New Roman"/>
          <w:sz w:val="28"/>
          <w:szCs w:val="28"/>
        </w:rPr>
        <w:t>;</w:t>
      </w:r>
    </w:p>
    <w:p w:rsidR="001D1C09" w:rsidRPr="00E4358D" w:rsidRDefault="001D1C09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б) </w:t>
      </w:r>
      <w:r w:rsidR="004108D2">
        <w:rPr>
          <w:rFonts w:ascii="Times New Roman" w:hAnsi="Times New Roman"/>
          <w:sz w:val="28"/>
          <w:szCs w:val="28"/>
        </w:rPr>
        <w:t>статистический отчет, который позволяет оценить величину внешних активов и обязательств страны на начало и конец отчетного периода, а также все изменения, произошедшие в течение отчетного периода</w:t>
      </w:r>
      <w:r w:rsidRPr="00E4358D">
        <w:rPr>
          <w:rFonts w:ascii="Times New Roman" w:hAnsi="Times New Roman"/>
          <w:sz w:val="28"/>
          <w:szCs w:val="28"/>
        </w:rPr>
        <w:t>;</w:t>
      </w:r>
    </w:p>
    <w:p w:rsidR="001D1C09" w:rsidRPr="00E4358D" w:rsidRDefault="001D1C09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в) </w:t>
      </w:r>
      <w:r w:rsidR="004108D2">
        <w:rPr>
          <w:rFonts w:ascii="Times New Roman" w:hAnsi="Times New Roman"/>
          <w:sz w:val="28"/>
          <w:szCs w:val="28"/>
        </w:rPr>
        <w:t>разработка методов и форм выхода национальных предприятий страны на мировой рынок посредством инвестиционных вложений</w:t>
      </w:r>
      <w:r w:rsidRPr="00E4358D">
        <w:rPr>
          <w:rFonts w:ascii="Times New Roman" w:hAnsi="Times New Roman"/>
          <w:sz w:val="28"/>
          <w:szCs w:val="28"/>
        </w:rPr>
        <w:t>;</w:t>
      </w:r>
    </w:p>
    <w:p w:rsidR="001D1C09" w:rsidRPr="00E4358D" w:rsidRDefault="001D1C09" w:rsidP="00AC48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58D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верно все</w:t>
      </w:r>
      <w:r w:rsidRPr="00E4358D">
        <w:rPr>
          <w:rFonts w:ascii="Times New Roman" w:hAnsi="Times New Roman"/>
          <w:sz w:val="28"/>
          <w:szCs w:val="28"/>
        </w:rPr>
        <w:t>.</w:t>
      </w:r>
    </w:p>
    <w:p w:rsidR="001D1C09" w:rsidRDefault="001D1C09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E1" w:rsidRDefault="00ED76E1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B3E" w:rsidRDefault="00910B3E" w:rsidP="00E435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рекомендуемой литературы: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 xml:space="preserve">Бункина М.К. «Основы валютных отношений».-Учеб. пособие., Изд.:Юрайт, Москва., </w:t>
      </w:r>
      <w:smartTag w:uri="urn:schemas-microsoft-com:office:smarttags" w:element="metricconverter">
        <w:smartTagPr>
          <w:attr w:name="ProductID" w:val="1998 г"/>
        </w:smartTagPr>
        <w:r w:rsidRPr="001120CF">
          <w:rPr>
            <w:rFonts w:ascii="Times New Roman" w:hAnsi="Times New Roman"/>
            <w:sz w:val="28"/>
            <w:szCs w:val="28"/>
          </w:rPr>
          <w:t>1998 г</w:t>
        </w:r>
      </w:smartTag>
      <w:r w:rsidRPr="001120CF">
        <w:rPr>
          <w:rFonts w:ascii="Times New Roman" w:hAnsi="Times New Roman"/>
          <w:sz w:val="28"/>
          <w:szCs w:val="28"/>
        </w:rPr>
        <w:t>.</w:t>
      </w:r>
    </w:p>
    <w:p w:rsidR="003E1E27" w:rsidRPr="005B69B4" w:rsidRDefault="003E1E27" w:rsidP="003E1E27">
      <w:pPr>
        <w:pStyle w:val="a4"/>
        <w:numPr>
          <w:ilvl w:val="0"/>
          <w:numId w:val="18"/>
        </w:numPr>
        <w:tabs>
          <w:tab w:val="left" w:pos="432"/>
          <w:tab w:val="left" w:pos="993"/>
        </w:tabs>
        <w:ind w:left="0" w:firstLine="709"/>
        <w:jc w:val="both"/>
        <w:rPr>
          <w:sz w:val="28"/>
          <w:szCs w:val="28"/>
        </w:rPr>
      </w:pPr>
      <w:r w:rsidRPr="005B69B4">
        <w:rPr>
          <w:sz w:val="28"/>
          <w:szCs w:val="28"/>
        </w:rPr>
        <w:t>Бункина М.К. Валютный рынок - М.: БЭЮЛ, 2005</w:t>
      </w:r>
    </w:p>
    <w:p w:rsidR="003E1E27" w:rsidRPr="004F4D12" w:rsidRDefault="003E1E27" w:rsidP="003E1E27">
      <w:pPr>
        <w:pStyle w:val="a4"/>
        <w:numPr>
          <w:ilvl w:val="0"/>
          <w:numId w:val="18"/>
        </w:numPr>
        <w:tabs>
          <w:tab w:val="left" w:pos="432"/>
          <w:tab w:val="left" w:pos="993"/>
          <w:tab w:val="left" w:pos="1080"/>
          <w:tab w:val="left" w:pos="1260"/>
        </w:tabs>
        <w:ind w:left="0" w:firstLine="709"/>
        <w:jc w:val="both"/>
        <w:rPr>
          <w:sz w:val="28"/>
          <w:szCs w:val="28"/>
        </w:rPr>
      </w:pPr>
      <w:r w:rsidRPr="004F4D12">
        <w:rPr>
          <w:sz w:val="28"/>
          <w:szCs w:val="28"/>
        </w:rPr>
        <w:t>Бункина М.К. Валютный рынок.М.: БЭЮЛ, 2005.</w:t>
      </w:r>
    </w:p>
    <w:p w:rsidR="003E1E27" w:rsidRPr="005B69B4" w:rsidRDefault="003E1E27" w:rsidP="003E1E27">
      <w:pPr>
        <w:pStyle w:val="WW-2"/>
        <w:numPr>
          <w:ilvl w:val="0"/>
          <w:numId w:val="18"/>
        </w:numPr>
        <w:tabs>
          <w:tab w:val="left" w:pos="432"/>
          <w:tab w:val="left" w:pos="993"/>
        </w:tabs>
        <w:ind w:left="0" w:firstLine="709"/>
        <w:jc w:val="both"/>
      </w:pPr>
      <w:r w:rsidRPr="005B69B4">
        <w:t>Бункина М.К. Деньги, банки, валюта. - М.: “ДИС”, 2004.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Буянов В. «Анализ валютных рисков в деятельности предприятий» // Вопросы экономики. 2008. №8.</w:t>
      </w:r>
    </w:p>
    <w:p w:rsidR="003E1E27" w:rsidRPr="005B69B4" w:rsidRDefault="003E1E27" w:rsidP="003E1E27">
      <w:pPr>
        <w:pStyle w:val="a4"/>
        <w:numPr>
          <w:ilvl w:val="0"/>
          <w:numId w:val="18"/>
        </w:numPr>
        <w:tabs>
          <w:tab w:val="left" w:pos="432"/>
          <w:tab w:val="left" w:pos="993"/>
        </w:tabs>
        <w:ind w:left="0" w:firstLine="709"/>
        <w:jc w:val="both"/>
        <w:rPr>
          <w:sz w:val="28"/>
          <w:szCs w:val="28"/>
        </w:rPr>
      </w:pPr>
      <w:r w:rsidRPr="005B69B4">
        <w:rPr>
          <w:sz w:val="28"/>
          <w:szCs w:val="28"/>
        </w:rPr>
        <w:t>Валютный рынок и валютное регулирование. - М.: БЕК,1996, глава 19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Игнатова Т.В., Миронова О.А., Солодков Г.П. Современные мирохозяйственные процессы: глобализация, интеграция, регионализация: Учебное пособие. Ч.1,2,3. Ростов-н/Д: Изд-во СКАГС, 2007.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432"/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Ильясов С. О векселе и вексельном рынке // Деньги и кредит.2009.№2.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Корнелиус Л. «Торговля на мировых валютных рынках» // Пер. с англ. М., 2005.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Кругман П., Обсфельд М. Международная экономика: теория и политика. М.: Юнити, 1997.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Куликов А.А. ФОРЕКС для начинающих. Справочник биржевого спекулянта //Спб. ПИТЕР, 2008.</w:t>
      </w:r>
    </w:p>
    <w:p w:rsidR="003E1E27" w:rsidRPr="005B69B4" w:rsidRDefault="003E1E27" w:rsidP="003E1E27">
      <w:pPr>
        <w:pStyle w:val="a4"/>
        <w:numPr>
          <w:ilvl w:val="0"/>
          <w:numId w:val="18"/>
        </w:numPr>
        <w:tabs>
          <w:tab w:val="left" w:pos="432"/>
          <w:tab w:val="left" w:pos="993"/>
        </w:tabs>
        <w:ind w:left="0" w:firstLine="709"/>
        <w:jc w:val="both"/>
        <w:rPr>
          <w:sz w:val="28"/>
          <w:szCs w:val="28"/>
        </w:rPr>
      </w:pPr>
      <w:r w:rsidRPr="005B69B4">
        <w:rPr>
          <w:sz w:val="28"/>
          <w:szCs w:val="28"/>
        </w:rPr>
        <w:t xml:space="preserve">Линдерт П.Х. Экономика мирохозяйственных связей – М.: Прогресс, 1992. </w:t>
      </w:r>
    </w:p>
    <w:p w:rsidR="003E1E27" w:rsidRPr="005B69B4" w:rsidRDefault="003E1E27" w:rsidP="003E1E27">
      <w:pPr>
        <w:pStyle w:val="a4"/>
        <w:numPr>
          <w:ilvl w:val="0"/>
          <w:numId w:val="18"/>
        </w:numPr>
        <w:tabs>
          <w:tab w:val="left" w:pos="432"/>
          <w:tab w:val="left" w:pos="993"/>
        </w:tabs>
        <w:ind w:left="0" w:firstLine="709"/>
        <w:jc w:val="both"/>
        <w:rPr>
          <w:sz w:val="28"/>
          <w:szCs w:val="28"/>
        </w:rPr>
      </w:pPr>
      <w:r w:rsidRPr="005B69B4">
        <w:rPr>
          <w:sz w:val="28"/>
          <w:szCs w:val="28"/>
        </w:rPr>
        <w:t>Макконнелл К.Р., Брю С.Л. Экономикс. Т.2 - М.: Республика,1992.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Международная экономика: учебное пособие \ Т.Н. Гоголева, В.Г. Ключищева –М.: КНОРУС,2005.-304 с.</w:t>
      </w:r>
    </w:p>
    <w:p w:rsidR="003E1E27" w:rsidRPr="005B69B4" w:rsidRDefault="003E1E27" w:rsidP="003E1E27">
      <w:pPr>
        <w:pStyle w:val="a4"/>
        <w:numPr>
          <w:ilvl w:val="0"/>
          <w:numId w:val="18"/>
        </w:numPr>
        <w:tabs>
          <w:tab w:val="left" w:pos="432"/>
          <w:tab w:val="left" w:pos="993"/>
        </w:tabs>
        <w:ind w:left="0" w:firstLine="709"/>
        <w:jc w:val="both"/>
        <w:rPr>
          <w:sz w:val="28"/>
          <w:szCs w:val="28"/>
        </w:rPr>
      </w:pPr>
      <w:r w:rsidRPr="005B69B4">
        <w:rPr>
          <w:sz w:val="28"/>
          <w:szCs w:val="28"/>
        </w:rPr>
        <w:t>Международные валютно - кредитные и финансовые отношения. Под ред. Красавиной Л.Н. - М.: Финансы и статистика, 2004.,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Международные валютно-кредитные отношения: уч. пособие \ С.Р. Моисеев.-2-е изд., перераб. и доп.- М.: Издательство «Дело и Сервис»,2007.-816с.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252"/>
          <w:tab w:val="left" w:pos="432"/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Международные экономические отношения / Под ред. Б.М. Смитиенко. М.: ИНФРА-М, 2005.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252"/>
          <w:tab w:val="left" w:pos="432"/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Международные экономические отношения / Под ред. И.П. Фаминского. М.: ЮРИСТЪ, 2004.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252"/>
          <w:tab w:val="left" w:pos="432"/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Международные экономические отношения / Под ред. Н.Н. Ливенцева. М.:Проспект,2005.</w:t>
      </w:r>
    </w:p>
    <w:p w:rsidR="003E1E27" w:rsidRPr="005B69B4" w:rsidRDefault="003E1E27" w:rsidP="003E1E27">
      <w:pPr>
        <w:pStyle w:val="a4"/>
        <w:numPr>
          <w:ilvl w:val="0"/>
          <w:numId w:val="18"/>
        </w:numPr>
        <w:tabs>
          <w:tab w:val="left" w:pos="432"/>
          <w:tab w:val="left" w:pos="993"/>
        </w:tabs>
        <w:ind w:left="0" w:firstLine="709"/>
        <w:jc w:val="both"/>
        <w:rPr>
          <w:sz w:val="28"/>
          <w:szCs w:val="28"/>
        </w:rPr>
      </w:pPr>
      <w:r w:rsidRPr="005B69B4">
        <w:rPr>
          <w:sz w:val="28"/>
          <w:szCs w:val="28"/>
        </w:rPr>
        <w:t xml:space="preserve">Международные экономические отношения. Под ред. Рыбалкина В.Е. – М.: Интел – синтез, 2005. 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Международные экономические отношения: учебник для Вузов \ В.Е. Рыбалкин, Ю.А. Щербанин, Л.В. Балдин и др.; под ред. В.Е. Рыбалкина . – 5-е изд., перераб. и доп. – М.: ЮНИТИ-ДАНА,2005.-605с.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252"/>
          <w:tab w:val="left" w:pos="432"/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Мировая экономика / Под ред. Л. Тарасевича. СПб.: Питер, 2002.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Мировая экономика и международный бизнес: учебник \ кол. авторов; под общей ред. д-ра экон. наук, проф.В.В. Полякова и д-ра экон. наук, проф. Р.К. Щенина. – 5-е изд., стер. – М.: КНОРУС,2008.-688 с.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Мировая экономика: уч. пособие для Вузов \ под ред. проф. И.П. Николаевой. – 3-еизд., перераб. и доп. – М.: ЮНИТИ-ДАНА, 2005.-510с.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Мировая экономика: учебник – 2-е изд., испр. – М.: ИНфРА-М, 2006.-336с. Раджабова З.К.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Мировая экономика: Учебник / Под ред. А.С. Булатова. 2-е изд., перераб. и доп. М.: Экономистъ, 2007.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Мировая экономика: учебник \ под ред. А.С. Булатова.-2-е изд., перераб. и доп. – М.: Экономистъ, 2007. – 860 с.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Мировое хозяйство и экономика стран мира: уч. пособие \ под ред. д-ра экон. наук, проф. В.П.Воронина – М.: «Финансы и статистика», 2008.</w:t>
      </w:r>
    </w:p>
    <w:p w:rsidR="003E1E27" w:rsidRPr="005B69B4" w:rsidRDefault="003E1E27" w:rsidP="003E1E27">
      <w:pPr>
        <w:pStyle w:val="a4"/>
        <w:numPr>
          <w:ilvl w:val="0"/>
          <w:numId w:val="18"/>
        </w:numPr>
        <w:tabs>
          <w:tab w:val="left" w:pos="432"/>
          <w:tab w:val="left" w:pos="993"/>
        </w:tabs>
        <w:ind w:left="0" w:firstLine="709"/>
        <w:jc w:val="both"/>
        <w:rPr>
          <w:sz w:val="28"/>
          <w:szCs w:val="28"/>
        </w:rPr>
      </w:pPr>
      <w:r w:rsidRPr="005B69B4">
        <w:rPr>
          <w:sz w:val="28"/>
          <w:szCs w:val="28"/>
        </w:rPr>
        <w:t xml:space="preserve">Миронова О.А., Солодков Г.П. Россия в системе международных экономических отношений. Учебное пособие – Ростов – на – Дону: Издательство СКАГС, 1998.. 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Мишина В.Ю. Российский валютный рынок в зеркале мировых тенденций // Деньги и кредит.2007.№6.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Моисеев С.Р. Международные валютно-кредитные отношения: Учебное пособие. М.: Дело и Сервис, 2005.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Олейнов А. «Валютная структура международных экономических отношений в начале ХХ</w:t>
      </w:r>
      <w:r w:rsidRPr="001120CF">
        <w:rPr>
          <w:rFonts w:ascii="Times New Roman" w:hAnsi="Times New Roman"/>
          <w:sz w:val="28"/>
          <w:szCs w:val="28"/>
          <w:lang w:val="en-US"/>
        </w:rPr>
        <w:t>I</w:t>
      </w:r>
      <w:r w:rsidRPr="001120CF">
        <w:rPr>
          <w:rFonts w:ascii="Times New Roman" w:hAnsi="Times New Roman"/>
          <w:sz w:val="28"/>
          <w:szCs w:val="28"/>
        </w:rPr>
        <w:t xml:space="preserve"> века» // Вопросы экономики. 2008. №4.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Осипова О. Страх перед свободным плаванием или вынужденная стабилизация курса? // Вопросы экономики. 2007. №6.</w:t>
      </w:r>
    </w:p>
    <w:p w:rsidR="003E1E27" w:rsidRPr="005B69B4" w:rsidRDefault="003E1E27" w:rsidP="003E1E27">
      <w:pPr>
        <w:pStyle w:val="a4"/>
        <w:numPr>
          <w:ilvl w:val="0"/>
          <w:numId w:val="18"/>
        </w:numPr>
        <w:tabs>
          <w:tab w:val="left" w:pos="432"/>
          <w:tab w:val="left" w:pos="993"/>
        </w:tabs>
        <w:ind w:left="0" w:firstLine="709"/>
        <w:jc w:val="both"/>
        <w:rPr>
          <w:sz w:val="28"/>
          <w:szCs w:val="28"/>
        </w:rPr>
      </w:pPr>
      <w:r w:rsidRPr="005B69B4">
        <w:rPr>
          <w:sz w:val="28"/>
          <w:szCs w:val="28"/>
        </w:rPr>
        <w:t>Основы внешнеэкономических знаний. Словарь - справочник. - М.: Высшая школа, 2003.</w:t>
      </w:r>
    </w:p>
    <w:p w:rsidR="003E1E27" w:rsidRPr="005B69B4" w:rsidRDefault="003E1E27" w:rsidP="003E1E27">
      <w:pPr>
        <w:pStyle w:val="a4"/>
        <w:numPr>
          <w:ilvl w:val="0"/>
          <w:numId w:val="18"/>
        </w:numPr>
        <w:tabs>
          <w:tab w:val="left" w:pos="432"/>
          <w:tab w:val="left" w:pos="993"/>
        </w:tabs>
        <w:ind w:left="0" w:firstLine="709"/>
        <w:jc w:val="both"/>
        <w:rPr>
          <w:sz w:val="28"/>
          <w:szCs w:val="28"/>
        </w:rPr>
      </w:pPr>
      <w:r w:rsidRPr="005B69B4">
        <w:rPr>
          <w:sz w:val="28"/>
          <w:szCs w:val="28"/>
        </w:rPr>
        <w:t>Оформление валютных операций - М.: ПРИОР,2003</w:t>
      </w:r>
    </w:p>
    <w:p w:rsidR="003E1E27" w:rsidRPr="005B69B4" w:rsidRDefault="003E1E27" w:rsidP="003E1E27">
      <w:pPr>
        <w:pStyle w:val="a4"/>
        <w:numPr>
          <w:ilvl w:val="0"/>
          <w:numId w:val="18"/>
        </w:numPr>
        <w:tabs>
          <w:tab w:val="left" w:pos="432"/>
          <w:tab w:val="left" w:pos="993"/>
        </w:tabs>
        <w:ind w:left="0" w:firstLine="709"/>
        <w:jc w:val="both"/>
        <w:rPr>
          <w:sz w:val="28"/>
          <w:szCs w:val="28"/>
        </w:rPr>
      </w:pPr>
      <w:r w:rsidRPr="005B69B4">
        <w:rPr>
          <w:sz w:val="28"/>
          <w:szCs w:val="28"/>
        </w:rPr>
        <w:t>Современный рыночный механизм торговли валютой. Методические рекомендации - С.- Пб.:  Финансы и статистика, 2002</w:t>
      </w:r>
    </w:p>
    <w:p w:rsidR="003E1E27" w:rsidRPr="005B69B4" w:rsidRDefault="003E1E27" w:rsidP="003E1E27">
      <w:pPr>
        <w:pStyle w:val="a4"/>
        <w:numPr>
          <w:ilvl w:val="0"/>
          <w:numId w:val="18"/>
        </w:numPr>
        <w:tabs>
          <w:tab w:val="left" w:pos="432"/>
          <w:tab w:val="left" w:pos="993"/>
        </w:tabs>
        <w:ind w:left="0" w:firstLine="709"/>
        <w:jc w:val="both"/>
        <w:rPr>
          <w:sz w:val="28"/>
          <w:szCs w:val="28"/>
        </w:rPr>
      </w:pPr>
      <w:r w:rsidRPr="005B69B4">
        <w:rPr>
          <w:sz w:val="28"/>
          <w:szCs w:val="28"/>
        </w:rPr>
        <w:t xml:space="preserve">Спиридонов И.А. Мировая экономика. – М.: ИНФРА – М.2005. </w:t>
      </w:r>
    </w:p>
    <w:p w:rsidR="003E1E27" w:rsidRPr="003E1E27" w:rsidRDefault="003E1E27" w:rsidP="003E1E27">
      <w:pPr>
        <w:pStyle w:val="a4"/>
        <w:numPr>
          <w:ilvl w:val="0"/>
          <w:numId w:val="18"/>
        </w:numPr>
        <w:tabs>
          <w:tab w:val="left" w:pos="432"/>
          <w:tab w:val="left" w:pos="993"/>
        </w:tabs>
        <w:ind w:left="0" w:firstLine="709"/>
        <w:jc w:val="both"/>
        <w:rPr>
          <w:sz w:val="28"/>
          <w:szCs w:val="28"/>
        </w:rPr>
      </w:pPr>
      <w:r w:rsidRPr="005B69B4">
        <w:rPr>
          <w:sz w:val="28"/>
          <w:szCs w:val="28"/>
        </w:rPr>
        <w:t xml:space="preserve">Финансово - кредитный словарь. -М.: Финансы и статистика. </w:t>
      </w:r>
      <w:r w:rsidRPr="003E1E27">
        <w:rPr>
          <w:sz w:val="28"/>
          <w:szCs w:val="28"/>
        </w:rPr>
        <w:t xml:space="preserve">1984 - 1988. </w:t>
      </w:r>
      <w:r w:rsidRPr="005B69B4">
        <w:rPr>
          <w:sz w:val="28"/>
          <w:szCs w:val="28"/>
        </w:rPr>
        <w:t>Т</w:t>
      </w:r>
      <w:r w:rsidRPr="003E1E27">
        <w:rPr>
          <w:sz w:val="28"/>
          <w:szCs w:val="28"/>
        </w:rPr>
        <w:t xml:space="preserve">. </w:t>
      </w:r>
      <w:r w:rsidRPr="005B69B4">
        <w:rPr>
          <w:sz w:val="28"/>
          <w:szCs w:val="28"/>
          <w:lang w:val="en-US"/>
        </w:rPr>
        <w:t>I</w:t>
      </w:r>
      <w:r w:rsidRPr="003E1E27">
        <w:rPr>
          <w:sz w:val="28"/>
          <w:szCs w:val="28"/>
        </w:rPr>
        <w:t>,</w:t>
      </w:r>
      <w:r w:rsidRPr="005B69B4">
        <w:rPr>
          <w:sz w:val="28"/>
          <w:szCs w:val="28"/>
          <w:lang w:val="en-US"/>
        </w:rPr>
        <w:t>II</w:t>
      </w:r>
      <w:r w:rsidRPr="003E1E27">
        <w:rPr>
          <w:sz w:val="28"/>
          <w:szCs w:val="28"/>
        </w:rPr>
        <w:t>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252"/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Фомичев В.И. Международная торговля. М.: ИНФРА-М, 2000.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>Хасбулатов Р. И. Мировая экономика. М.: Экономика, 2006.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 xml:space="preserve">Холопов А. Валютный курс как инструмент макроэкономического регулирования // МЭиМО.2004.№12. </w:t>
      </w:r>
    </w:p>
    <w:p w:rsidR="003E1E27" w:rsidRPr="001120CF" w:rsidRDefault="003E1E27" w:rsidP="003E1E27">
      <w:pPr>
        <w:pStyle w:val="a5"/>
        <w:numPr>
          <w:ilvl w:val="0"/>
          <w:numId w:val="18"/>
        </w:numPr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0CF">
        <w:rPr>
          <w:rFonts w:ascii="Times New Roman" w:hAnsi="Times New Roman"/>
          <w:sz w:val="28"/>
          <w:szCs w:val="28"/>
        </w:rPr>
        <w:t xml:space="preserve">Хромушин Е.А. Анализ международного валютного рынка </w:t>
      </w:r>
      <w:r w:rsidRPr="001120CF">
        <w:rPr>
          <w:rFonts w:ascii="Times New Roman" w:hAnsi="Times New Roman"/>
          <w:sz w:val="28"/>
          <w:szCs w:val="28"/>
          <w:lang w:val="en-US"/>
        </w:rPr>
        <w:t>FOREX</w:t>
      </w:r>
      <w:r w:rsidRPr="001120CF">
        <w:rPr>
          <w:rFonts w:ascii="Times New Roman" w:hAnsi="Times New Roman"/>
          <w:sz w:val="28"/>
          <w:szCs w:val="28"/>
        </w:rPr>
        <w:t xml:space="preserve"> и характеристика его участников// Власть. 2008.№2.</w:t>
      </w:r>
    </w:p>
    <w:p w:rsidR="007E117F" w:rsidRDefault="007E117F" w:rsidP="001120CF">
      <w:pPr>
        <w:pStyle w:val="a4"/>
        <w:tabs>
          <w:tab w:val="left" w:pos="432"/>
          <w:tab w:val="left" w:pos="993"/>
        </w:tabs>
        <w:jc w:val="both"/>
        <w:rPr>
          <w:sz w:val="28"/>
          <w:szCs w:val="28"/>
        </w:rPr>
      </w:pPr>
    </w:p>
    <w:p w:rsidR="00ED76E1" w:rsidRDefault="00ED76E1" w:rsidP="001120CF">
      <w:pPr>
        <w:pStyle w:val="a4"/>
        <w:tabs>
          <w:tab w:val="left" w:pos="432"/>
          <w:tab w:val="left" w:pos="993"/>
        </w:tabs>
        <w:jc w:val="both"/>
        <w:rPr>
          <w:sz w:val="28"/>
          <w:szCs w:val="28"/>
        </w:rPr>
      </w:pPr>
    </w:p>
    <w:p w:rsidR="00ED76E1" w:rsidRDefault="00ED76E1" w:rsidP="001120CF">
      <w:pPr>
        <w:pStyle w:val="a4"/>
        <w:tabs>
          <w:tab w:val="left" w:pos="432"/>
          <w:tab w:val="left" w:pos="993"/>
        </w:tabs>
        <w:jc w:val="both"/>
        <w:rPr>
          <w:sz w:val="28"/>
          <w:szCs w:val="28"/>
        </w:rPr>
      </w:pPr>
    </w:p>
    <w:p w:rsidR="00ED76E1" w:rsidRDefault="00ED76E1" w:rsidP="001120CF">
      <w:pPr>
        <w:pStyle w:val="a4"/>
        <w:tabs>
          <w:tab w:val="left" w:pos="432"/>
          <w:tab w:val="left" w:pos="993"/>
        </w:tabs>
        <w:jc w:val="both"/>
        <w:rPr>
          <w:sz w:val="28"/>
          <w:szCs w:val="28"/>
        </w:rPr>
      </w:pPr>
    </w:p>
    <w:p w:rsidR="00ED76E1" w:rsidRDefault="00ED76E1" w:rsidP="001120CF">
      <w:pPr>
        <w:pStyle w:val="a4"/>
        <w:tabs>
          <w:tab w:val="left" w:pos="432"/>
          <w:tab w:val="left" w:pos="993"/>
        </w:tabs>
        <w:jc w:val="both"/>
        <w:rPr>
          <w:sz w:val="28"/>
          <w:szCs w:val="28"/>
        </w:rPr>
      </w:pPr>
    </w:p>
    <w:p w:rsidR="00ED76E1" w:rsidRDefault="00ED76E1" w:rsidP="001120CF">
      <w:pPr>
        <w:pStyle w:val="a4"/>
        <w:tabs>
          <w:tab w:val="left" w:pos="432"/>
          <w:tab w:val="left" w:pos="993"/>
        </w:tabs>
        <w:jc w:val="both"/>
        <w:rPr>
          <w:sz w:val="28"/>
          <w:szCs w:val="28"/>
        </w:rPr>
      </w:pPr>
    </w:p>
    <w:p w:rsidR="00ED76E1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4144">
        <w:rPr>
          <w:rFonts w:ascii="Times New Roman" w:hAnsi="Times New Roman"/>
          <w:sz w:val="28"/>
          <w:szCs w:val="28"/>
        </w:rPr>
        <w:t>Учебное издание</w:t>
      </w: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4144">
        <w:rPr>
          <w:rFonts w:ascii="Times New Roman" w:hAnsi="Times New Roman"/>
          <w:sz w:val="28"/>
          <w:szCs w:val="28"/>
        </w:rPr>
        <w:t>Преподаватель Солод Татьяна Валерьевна</w:t>
      </w: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</w:t>
      </w: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Международные экономические отношения</w:t>
      </w: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4144">
        <w:rPr>
          <w:rFonts w:ascii="Times New Roman" w:hAnsi="Times New Roman"/>
          <w:sz w:val="28"/>
          <w:szCs w:val="28"/>
        </w:rPr>
        <w:t>Редактор Л.А. Гайдаш</w:t>
      </w: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4144">
        <w:rPr>
          <w:rFonts w:ascii="Times New Roman" w:hAnsi="Times New Roman"/>
          <w:sz w:val="28"/>
          <w:szCs w:val="28"/>
        </w:rPr>
        <w:t>Подписано в печать                      . Формат 60х84\16</w:t>
      </w: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4144">
        <w:rPr>
          <w:rFonts w:ascii="Times New Roman" w:hAnsi="Times New Roman"/>
          <w:sz w:val="28"/>
          <w:szCs w:val="28"/>
        </w:rPr>
        <w:t>Бумага офсетная. Объем 1,5 п.л. Уч.-изд. м. 0,6</w:t>
      </w: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4144">
        <w:rPr>
          <w:rFonts w:ascii="Times New Roman" w:hAnsi="Times New Roman"/>
          <w:sz w:val="28"/>
          <w:szCs w:val="28"/>
        </w:rPr>
        <w:t>Тираж 50 экз. Заказ №</w:t>
      </w: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4144">
        <w:rPr>
          <w:rFonts w:ascii="Times New Roman" w:hAnsi="Times New Roman"/>
          <w:sz w:val="28"/>
          <w:szCs w:val="28"/>
        </w:rPr>
        <w:t>Издательство Северо-Кавказской академии</w:t>
      </w: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4144">
        <w:rPr>
          <w:rFonts w:ascii="Times New Roman" w:hAnsi="Times New Roman"/>
          <w:sz w:val="28"/>
          <w:szCs w:val="28"/>
        </w:rPr>
        <w:t>Государственной службы</w:t>
      </w: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4144">
        <w:rPr>
          <w:rFonts w:ascii="Times New Roman" w:hAnsi="Times New Roman"/>
          <w:sz w:val="28"/>
          <w:szCs w:val="28"/>
        </w:rPr>
        <w:t>344002, г. Ростов-на-Дону, ул. Пушкинская ,70</w:t>
      </w: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4144">
        <w:rPr>
          <w:rFonts w:ascii="Times New Roman" w:hAnsi="Times New Roman"/>
          <w:sz w:val="28"/>
          <w:szCs w:val="28"/>
        </w:rPr>
        <w:t>Ризограф СКАГС.</w:t>
      </w:r>
    </w:p>
    <w:p w:rsidR="00ED76E1" w:rsidRPr="001E4144" w:rsidRDefault="00ED76E1" w:rsidP="00ED76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4144">
        <w:rPr>
          <w:rFonts w:ascii="Times New Roman" w:hAnsi="Times New Roman"/>
          <w:sz w:val="28"/>
          <w:szCs w:val="28"/>
        </w:rPr>
        <w:t>344002, г. Ростов-на-Дону, ул. Пушкинская, 70</w:t>
      </w:r>
    </w:p>
    <w:p w:rsidR="00ED76E1" w:rsidRDefault="00ED76E1" w:rsidP="00ED76E1">
      <w:pPr>
        <w:jc w:val="both"/>
        <w:rPr>
          <w:rFonts w:ascii="Times New Roman" w:hAnsi="Times New Roman"/>
          <w:b/>
          <w:sz w:val="28"/>
          <w:szCs w:val="28"/>
        </w:rPr>
      </w:pPr>
    </w:p>
    <w:p w:rsidR="00ED76E1" w:rsidRPr="006C4C64" w:rsidRDefault="00ED76E1" w:rsidP="001120CF">
      <w:pPr>
        <w:pStyle w:val="a4"/>
        <w:tabs>
          <w:tab w:val="left" w:pos="432"/>
          <w:tab w:val="left" w:pos="993"/>
        </w:tabs>
        <w:jc w:val="both"/>
        <w:rPr>
          <w:sz w:val="28"/>
          <w:szCs w:val="28"/>
        </w:rPr>
      </w:pPr>
      <w:bookmarkStart w:id="0" w:name="_GoBack"/>
      <w:bookmarkEnd w:id="0"/>
    </w:p>
    <w:sectPr w:rsidR="00ED76E1" w:rsidRPr="006C4C64" w:rsidSect="002B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2313"/>
    <w:multiLevelType w:val="hybridMultilevel"/>
    <w:tmpl w:val="DC4033BA"/>
    <w:name w:val="RTF_Num 3"/>
    <w:lvl w:ilvl="0" w:tplc="69520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B2D532" w:tentative="1">
      <w:start w:val="1"/>
      <w:numFmt w:val="lowerLetter"/>
      <w:lvlText w:val="%2."/>
      <w:lvlJc w:val="left"/>
      <w:pPr>
        <w:ind w:left="1440" w:hanging="360"/>
      </w:pPr>
    </w:lvl>
    <w:lvl w:ilvl="2" w:tplc="7A3E348A" w:tentative="1">
      <w:start w:val="1"/>
      <w:numFmt w:val="lowerRoman"/>
      <w:lvlText w:val="%3."/>
      <w:lvlJc w:val="right"/>
      <w:pPr>
        <w:ind w:left="2160" w:hanging="180"/>
      </w:pPr>
    </w:lvl>
    <w:lvl w:ilvl="3" w:tplc="DEEA6FC6" w:tentative="1">
      <w:start w:val="1"/>
      <w:numFmt w:val="decimal"/>
      <w:lvlText w:val="%4."/>
      <w:lvlJc w:val="left"/>
      <w:pPr>
        <w:ind w:left="2880" w:hanging="360"/>
      </w:pPr>
    </w:lvl>
    <w:lvl w:ilvl="4" w:tplc="93B2B9EA" w:tentative="1">
      <w:start w:val="1"/>
      <w:numFmt w:val="lowerLetter"/>
      <w:lvlText w:val="%5."/>
      <w:lvlJc w:val="left"/>
      <w:pPr>
        <w:ind w:left="3600" w:hanging="360"/>
      </w:pPr>
    </w:lvl>
    <w:lvl w:ilvl="5" w:tplc="C55877C4" w:tentative="1">
      <w:start w:val="1"/>
      <w:numFmt w:val="lowerRoman"/>
      <w:lvlText w:val="%6."/>
      <w:lvlJc w:val="right"/>
      <w:pPr>
        <w:ind w:left="4320" w:hanging="180"/>
      </w:pPr>
    </w:lvl>
    <w:lvl w:ilvl="6" w:tplc="08E6A0B0" w:tentative="1">
      <w:start w:val="1"/>
      <w:numFmt w:val="decimal"/>
      <w:lvlText w:val="%7."/>
      <w:lvlJc w:val="left"/>
      <w:pPr>
        <w:ind w:left="5040" w:hanging="360"/>
      </w:pPr>
    </w:lvl>
    <w:lvl w:ilvl="7" w:tplc="29760644" w:tentative="1">
      <w:start w:val="1"/>
      <w:numFmt w:val="lowerLetter"/>
      <w:lvlText w:val="%8."/>
      <w:lvlJc w:val="left"/>
      <w:pPr>
        <w:ind w:left="5760" w:hanging="360"/>
      </w:pPr>
    </w:lvl>
    <w:lvl w:ilvl="8" w:tplc="B39C0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6C4"/>
    <w:multiLevelType w:val="hybridMultilevel"/>
    <w:tmpl w:val="BFF8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309E8"/>
    <w:multiLevelType w:val="hybridMultilevel"/>
    <w:tmpl w:val="51EAE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92DAC"/>
    <w:multiLevelType w:val="hybridMultilevel"/>
    <w:tmpl w:val="C1EC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2745B"/>
    <w:multiLevelType w:val="hybridMultilevel"/>
    <w:tmpl w:val="FB9ACE92"/>
    <w:lvl w:ilvl="0" w:tplc="0419000F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B93E9A"/>
    <w:multiLevelType w:val="hybridMultilevel"/>
    <w:tmpl w:val="451E2348"/>
    <w:lvl w:ilvl="0" w:tplc="0419000F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>
    <w:nsid w:val="3CE01A92"/>
    <w:multiLevelType w:val="hybridMultilevel"/>
    <w:tmpl w:val="5414EE3A"/>
    <w:lvl w:ilvl="0" w:tplc="D57C7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95594"/>
    <w:multiLevelType w:val="hybridMultilevel"/>
    <w:tmpl w:val="0EEE19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065535"/>
    <w:multiLevelType w:val="hybridMultilevel"/>
    <w:tmpl w:val="20A23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759F1"/>
    <w:multiLevelType w:val="hybridMultilevel"/>
    <w:tmpl w:val="78A6F3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476871"/>
    <w:multiLevelType w:val="hybridMultilevel"/>
    <w:tmpl w:val="EE2486F0"/>
    <w:lvl w:ilvl="0" w:tplc="D572F97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935D7"/>
    <w:multiLevelType w:val="hybridMultilevel"/>
    <w:tmpl w:val="988A6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4669B"/>
    <w:multiLevelType w:val="hybridMultilevel"/>
    <w:tmpl w:val="2E4431AC"/>
    <w:lvl w:ilvl="0" w:tplc="0419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74484552"/>
    <w:multiLevelType w:val="hybridMultilevel"/>
    <w:tmpl w:val="B4F4A824"/>
    <w:lvl w:ilvl="0" w:tplc="D590A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2D0462"/>
    <w:multiLevelType w:val="hybridMultilevel"/>
    <w:tmpl w:val="301ACDC4"/>
    <w:lvl w:ilvl="0" w:tplc="BEFC627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F62507"/>
    <w:multiLevelType w:val="hybridMultilevel"/>
    <w:tmpl w:val="DAAA2B12"/>
    <w:lvl w:ilvl="0" w:tplc="18B05F3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45684A"/>
    <w:multiLevelType w:val="hybridMultilevel"/>
    <w:tmpl w:val="4CB4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B3E46"/>
    <w:multiLevelType w:val="hybridMultilevel"/>
    <w:tmpl w:val="F5CE9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11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5"/>
  </w:num>
  <w:num w:numId="10">
    <w:abstractNumId w:val="4"/>
  </w:num>
  <w:num w:numId="11">
    <w:abstractNumId w:val="15"/>
  </w:num>
  <w:num w:numId="12">
    <w:abstractNumId w:val="2"/>
  </w:num>
  <w:num w:numId="13">
    <w:abstractNumId w:val="14"/>
  </w:num>
  <w:num w:numId="14">
    <w:abstractNumId w:val="3"/>
  </w:num>
  <w:num w:numId="15">
    <w:abstractNumId w:val="10"/>
  </w:num>
  <w:num w:numId="16">
    <w:abstractNumId w:val="16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165"/>
    <w:rsid w:val="00004B90"/>
    <w:rsid w:val="000309C5"/>
    <w:rsid w:val="000465BE"/>
    <w:rsid w:val="00054D64"/>
    <w:rsid w:val="00073AFE"/>
    <w:rsid w:val="000D278C"/>
    <w:rsid w:val="000F01C8"/>
    <w:rsid w:val="001120CF"/>
    <w:rsid w:val="00140440"/>
    <w:rsid w:val="00141B5C"/>
    <w:rsid w:val="001803B7"/>
    <w:rsid w:val="00192578"/>
    <w:rsid w:val="0019465D"/>
    <w:rsid w:val="001A03A0"/>
    <w:rsid w:val="001D1C09"/>
    <w:rsid w:val="001D2B76"/>
    <w:rsid w:val="0021198B"/>
    <w:rsid w:val="002170FB"/>
    <w:rsid w:val="00276A30"/>
    <w:rsid w:val="002B19A2"/>
    <w:rsid w:val="002D4AB5"/>
    <w:rsid w:val="002F5CFC"/>
    <w:rsid w:val="002F7D01"/>
    <w:rsid w:val="00301FA1"/>
    <w:rsid w:val="00307DA4"/>
    <w:rsid w:val="00336463"/>
    <w:rsid w:val="00360815"/>
    <w:rsid w:val="003641F7"/>
    <w:rsid w:val="003B0840"/>
    <w:rsid w:val="003C6F1B"/>
    <w:rsid w:val="003D5165"/>
    <w:rsid w:val="003E1E27"/>
    <w:rsid w:val="004108D2"/>
    <w:rsid w:val="004253FD"/>
    <w:rsid w:val="00430570"/>
    <w:rsid w:val="0044126C"/>
    <w:rsid w:val="004A7C2E"/>
    <w:rsid w:val="004C373D"/>
    <w:rsid w:val="004C7DD2"/>
    <w:rsid w:val="004D2428"/>
    <w:rsid w:val="004D3938"/>
    <w:rsid w:val="004E1DD1"/>
    <w:rsid w:val="00526314"/>
    <w:rsid w:val="005633B8"/>
    <w:rsid w:val="005703A4"/>
    <w:rsid w:val="0059228F"/>
    <w:rsid w:val="00597521"/>
    <w:rsid w:val="005B69B4"/>
    <w:rsid w:val="00604F6A"/>
    <w:rsid w:val="0062283B"/>
    <w:rsid w:val="00623175"/>
    <w:rsid w:val="006C4C64"/>
    <w:rsid w:val="006D62DC"/>
    <w:rsid w:val="006F4191"/>
    <w:rsid w:val="00745C95"/>
    <w:rsid w:val="00775B72"/>
    <w:rsid w:val="00793D39"/>
    <w:rsid w:val="007A7744"/>
    <w:rsid w:val="007D0824"/>
    <w:rsid w:val="007E117F"/>
    <w:rsid w:val="00820F8A"/>
    <w:rsid w:val="008A2AE4"/>
    <w:rsid w:val="00910B3E"/>
    <w:rsid w:val="00925B88"/>
    <w:rsid w:val="009321A0"/>
    <w:rsid w:val="009338F7"/>
    <w:rsid w:val="00966CFF"/>
    <w:rsid w:val="00997EB7"/>
    <w:rsid w:val="00A10419"/>
    <w:rsid w:val="00A10E2D"/>
    <w:rsid w:val="00A40844"/>
    <w:rsid w:val="00A43D97"/>
    <w:rsid w:val="00A44BAE"/>
    <w:rsid w:val="00A60B5B"/>
    <w:rsid w:val="00A60EAB"/>
    <w:rsid w:val="00A82555"/>
    <w:rsid w:val="00A82735"/>
    <w:rsid w:val="00A844F4"/>
    <w:rsid w:val="00A86140"/>
    <w:rsid w:val="00A95C52"/>
    <w:rsid w:val="00AC48CF"/>
    <w:rsid w:val="00AF5767"/>
    <w:rsid w:val="00B031B7"/>
    <w:rsid w:val="00B22179"/>
    <w:rsid w:val="00B24A56"/>
    <w:rsid w:val="00B5076D"/>
    <w:rsid w:val="00BB3435"/>
    <w:rsid w:val="00BC3F1B"/>
    <w:rsid w:val="00C02A03"/>
    <w:rsid w:val="00C17960"/>
    <w:rsid w:val="00C516DE"/>
    <w:rsid w:val="00C5740E"/>
    <w:rsid w:val="00C822B5"/>
    <w:rsid w:val="00C85B44"/>
    <w:rsid w:val="00CB1969"/>
    <w:rsid w:val="00CD040C"/>
    <w:rsid w:val="00CE17BF"/>
    <w:rsid w:val="00D046B3"/>
    <w:rsid w:val="00D079F3"/>
    <w:rsid w:val="00D41166"/>
    <w:rsid w:val="00D9785A"/>
    <w:rsid w:val="00DE0EB4"/>
    <w:rsid w:val="00DE30B8"/>
    <w:rsid w:val="00DE772A"/>
    <w:rsid w:val="00DF4478"/>
    <w:rsid w:val="00E27F45"/>
    <w:rsid w:val="00E4358D"/>
    <w:rsid w:val="00ED3061"/>
    <w:rsid w:val="00ED76E1"/>
    <w:rsid w:val="00F969CD"/>
    <w:rsid w:val="00FC5DF1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6CE386B-E597-430C-A947-0C2FDE04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9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Îáû÷íûé"/>
    <w:rsid w:val="00301FA1"/>
    <w:pPr>
      <w:widowControl w:val="0"/>
      <w:suppressAutoHyphens/>
      <w:autoSpaceDE w:val="0"/>
    </w:pPr>
    <w:rPr>
      <w:rFonts w:ascii="Times New Roman" w:eastAsia="Times New Roman" w:hAnsi="Times New Roman"/>
      <w:lang w:eastAsia="en-US"/>
    </w:rPr>
  </w:style>
  <w:style w:type="paragraph" w:styleId="3">
    <w:name w:val="Body Text 3"/>
    <w:basedOn w:val="a"/>
    <w:link w:val="30"/>
    <w:rsid w:val="00E27F45"/>
    <w:pPr>
      <w:spacing w:before="60" w:after="0" w:line="240" w:lineRule="auto"/>
      <w:jc w:val="center"/>
    </w:pPr>
    <w:rPr>
      <w:rFonts w:ascii="Arial" w:eastAsia="Times New Roman" w:hAnsi="Arial"/>
      <w:b/>
      <w:sz w:val="28"/>
      <w:szCs w:val="24"/>
      <w:lang w:eastAsia="ru-RU"/>
    </w:rPr>
  </w:style>
  <w:style w:type="character" w:customStyle="1" w:styleId="30">
    <w:name w:val="Основний текст 3 Знак"/>
    <w:basedOn w:val="a0"/>
    <w:link w:val="3"/>
    <w:rsid w:val="00E27F45"/>
    <w:rPr>
      <w:rFonts w:ascii="Arial" w:eastAsia="Times New Roman" w:hAnsi="Arial" w:cs="Times New Roman"/>
      <w:b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D0824"/>
    <w:pPr>
      <w:ind w:left="720"/>
      <w:contextualSpacing/>
    </w:pPr>
  </w:style>
  <w:style w:type="paragraph" w:customStyle="1" w:styleId="31">
    <w:name w:val="Îñíîâíîé òåêñò 3"/>
    <w:basedOn w:val="a4"/>
    <w:rsid w:val="00CD040C"/>
    <w:rPr>
      <w:sz w:val="28"/>
      <w:szCs w:val="28"/>
    </w:rPr>
  </w:style>
  <w:style w:type="paragraph" w:customStyle="1" w:styleId="WW-2">
    <w:name w:val="WW-Îñíîâíîé òåêñò 2"/>
    <w:basedOn w:val="a4"/>
    <w:rsid w:val="005B69B4"/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2D4AB5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2D4AB5"/>
  </w:style>
  <w:style w:type="paragraph" w:styleId="a8">
    <w:name w:val="Body Text Indent"/>
    <w:basedOn w:val="a"/>
    <w:link w:val="a9"/>
    <w:uiPriority w:val="99"/>
    <w:semiHidden/>
    <w:unhideWhenUsed/>
    <w:rsid w:val="002D4AB5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2D4AB5"/>
  </w:style>
  <w:style w:type="paragraph" w:styleId="2">
    <w:name w:val="Body Text Indent 2"/>
    <w:basedOn w:val="a"/>
    <w:link w:val="20"/>
    <w:uiPriority w:val="99"/>
    <w:semiHidden/>
    <w:unhideWhenUsed/>
    <w:rsid w:val="002D4AB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2D4AB5"/>
  </w:style>
  <w:style w:type="paragraph" w:styleId="aa">
    <w:name w:val="header"/>
    <w:basedOn w:val="a"/>
    <w:link w:val="ab"/>
    <w:rsid w:val="002D4A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Верхній колонтитул Знак"/>
    <w:basedOn w:val="a0"/>
    <w:link w:val="aa"/>
    <w:rsid w:val="002D4A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D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2D4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3831</Words>
  <Characters>21840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2014-10-04T15:49:00Z</dcterms:created>
  <dcterms:modified xsi:type="dcterms:W3CDTF">2014-10-04T15:49:00Z</dcterms:modified>
</cp:coreProperties>
</file>