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1650" w:rsidRPr="002C1650" w:rsidRDefault="002C1650" w:rsidP="002C1650">
      <w:pPr>
        <w:jc w:val="center"/>
        <w:rPr>
          <w:b/>
          <w:bCs/>
          <w:sz w:val="32"/>
          <w:szCs w:val="32"/>
        </w:rPr>
      </w:pPr>
      <w:r w:rsidRPr="002C1650">
        <w:rPr>
          <w:b/>
          <w:bCs/>
          <w:sz w:val="32"/>
          <w:szCs w:val="32"/>
        </w:rPr>
        <w:t>Российский Государственный Гуманитарный Университет</w:t>
      </w:r>
    </w:p>
    <w:p w:rsidR="002C1650" w:rsidRDefault="002C1650" w:rsidP="002C1650">
      <w:pPr>
        <w:rPr>
          <w:b/>
          <w:bCs/>
        </w:rPr>
      </w:pPr>
    </w:p>
    <w:p w:rsidR="002C1650" w:rsidRDefault="002C1650" w:rsidP="002C1650">
      <w:pPr>
        <w:rPr>
          <w:b/>
          <w:bCs/>
        </w:rPr>
      </w:pPr>
    </w:p>
    <w:p w:rsidR="002C1650" w:rsidRDefault="002C1650" w:rsidP="002C1650"/>
    <w:p w:rsidR="002C1650" w:rsidRDefault="002C1650" w:rsidP="002C1650"/>
    <w:p w:rsidR="002C1650" w:rsidRDefault="002C1650" w:rsidP="002C1650"/>
    <w:p w:rsidR="002C1650" w:rsidRDefault="002C1650" w:rsidP="002C1650"/>
    <w:p w:rsidR="002C1650" w:rsidRDefault="002C1650" w:rsidP="002C1650"/>
    <w:p w:rsidR="002C1650" w:rsidRDefault="002C1650" w:rsidP="002C1650"/>
    <w:p w:rsidR="002C1650" w:rsidRPr="002C1650" w:rsidRDefault="002C1650" w:rsidP="002C1650">
      <w:pPr>
        <w:jc w:val="center"/>
        <w:rPr>
          <w:b/>
          <w:sz w:val="28"/>
          <w:szCs w:val="28"/>
        </w:rPr>
      </w:pPr>
      <w:r w:rsidRPr="002C1650">
        <w:rPr>
          <w:b/>
          <w:sz w:val="28"/>
          <w:szCs w:val="28"/>
        </w:rPr>
        <w:t>Безопасность жизнедеятельности</w:t>
      </w:r>
    </w:p>
    <w:p w:rsidR="002C1650" w:rsidRPr="002C1650" w:rsidRDefault="002C1650" w:rsidP="002C1650">
      <w:pPr>
        <w:jc w:val="center"/>
        <w:rPr>
          <w:b/>
          <w:sz w:val="28"/>
          <w:szCs w:val="28"/>
        </w:rPr>
      </w:pPr>
      <w:r w:rsidRPr="002C1650">
        <w:rPr>
          <w:b/>
          <w:sz w:val="28"/>
          <w:szCs w:val="28"/>
        </w:rPr>
        <w:t>РЕФЕРАТ</w:t>
      </w:r>
    </w:p>
    <w:p w:rsidR="002C1650" w:rsidRPr="002C1650" w:rsidRDefault="002C1650" w:rsidP="002C1650">
      <w:pPr>
        <w:jc w:val="center"/>
        <w:rPr>
          <w:b/>
          <w:sz w:val="32"/>
          <w:szCs w:val="32"/>
        </w:rPr>
      </w:pPr>
      <w:r w:rsidRPr="002C1650">
        <w:rPr>
          <w:b/>
          <w:sz w:val="32"/>
          <w:szCs w:val="32"/>
        </w:rPr>
        <w:t>Возможные экологические последствия войн и военных конфликтов</w:t>
      </w:r>
    </w:p>
    <w:p w:rsidR="002C1650" w:rsidRDefault="002C1650" w:rsidP="00A74D93">
      <w:pPr>
        <w:ind w:left="5760" w:right="220"/>
        <w:jc w:val="right"/>
        <w:rPr>
          <w:b/>
          <w:bCs/>
        </w:rPr>
      </w:pPr>
    </w:p>
    <w:p w:rsidR="00A74D93" w:rsidRDefault="00A74D93" w:rsidP="00A74D93">
      <w:pPr>
        <w:ind w:left="5760" w:right="220"/>
        <w:jc w:val="right"/>
        <w:rPr>
          <w:b/>
          <w:bCs/>
        </w:rPr>
      </w:pPr>
    </w:p>
    <w:p w:rsidR="002C1650" w:rsidRPr="00A74D93" w:rsidRDefault="002C1650" w:rsidP="00A74D93">
      <w:pPr>
        <w:ind w:left="5760"/>
        <w:jc w:val="right"/>
        <w:rPr>
          <w:sz w:val="28"/>
          <w:szCs w:val="28"/>
        </w:rPr>
      </w:pPr>
      <w:r w:rsidRPr="00A74D93">
        <w:rPr>
          <w:sz w:val="28"/>
          <w:szCs w:val="28"/>
        </w:rPr>
        <w:t>Выполнила:</w:t>
      </w:r>
    </w:p>
    <w:p w:rsidR="002C1650" w:rsidRPr="00A74D93" w:rsidRDefault="002C1650" w:rsidP="00A74D93">
      <w:pPr>
        <w:spacing w:after="0" w:line="360" w:lineRule="auto"/>
        <w:ind w:left="5400"/>
        <w:jc w:val="right"/>
        <w:rPr>
          <w:sz w:val="28"/>
          <w:szCs w:val="28"/>
        </w:rPr>
      </w:pPr>
      <w:r w:rsidRPr="00A74D93">
        <w:rPr>
          <w:sz w:val="28"/>
          <w:szCs w:val="28"/>
        </w:rPr>
        <w:t xml:space="preserve">студентка </w:t>
      </w:r>
      <w:r w:rsidR="00A74D93">
        <w:rPr>
          <w:sz w:val="28"/>
          <w:szCs w:val="28"/>
        </w:rPr>
        <w:t>4</w:t>
      </w:r>
      <w:r w:rsidRPr="00A74D93">
        <w:rPr>
          <w:sz w:val="28"/>
          <w:szCs w:val="28"/>
        </w:rPr>
        <w:t xml:space="preserve"> курса</w:t>
      </w:r>
    </w:p>
    <w:p w:rsidR="002C1650" w:rsidRPr="00A74D93" w:rsidRDefault="002C1650" w:rsidP="00A74D93">
      <w:pPr>
        <w:spacing w:after="0" w:line="360" w:lineRule="auto"/>
        <w:ind w:left="5400"/>
        <w:jc w:val="right"/>
        <w:rPr>
          <w:sz w:val="28"/>
          <w:szCs w:val="28"/>
        </w:rPr>
      </w:pPr>
      <w:r w:rsidRPr="00A74D93">
        <w:rPr>
          <w:sz w:val="28"/>
          <w:szCs w:val="28"/>
        </w:rPr>
        <w:t>Института Лингвистики</w:t>
      </w:r>
    </w:p>
    <w:p w:rsidR="00A74D93" w:rsidRPr="00A74D93" w:rsidRDefault="002C1650" w:rsidP="00A74D93">
      <w:pPr>
        <w:spacing w:after="0" w:line="360" w:lineRule="auto"/>
        <w:ind w:left="5400"/>
        <w:jc w:val="right"/>
        <w:rPr>
          <w:sz w:val="28"/>
          <w:szCs w:val="28"/>
        </w:rPr>
      </w:pPr>
      <w:r w:rsidRPr="00A74D93">
        <w:rPr>
          <w:sz w:val="28"/>
          <w:szCs w:val="28"/>
        </w:rPr>
        <w:t>Отделения Теоретической и</w:t>
      </w:r>
    </w:p>
    <w:p w:rsidR="002C1650" w:rsidRPr="00A74D93" w:rsidRDefault="002C1650" w:rsidP="00A74D93">
      <w:pPr>
        <w:spacing w:after="0" w:line="360" w:lineRule="auto"/>
        <w:ind w:left="5400"/>
        <w:jc w:val="right"/>
        <w:rPr>
          <w:sz w:val="28"/>
          <w:szCs w:val="28"/>
        </w:rPr>
      </w:pPr>
      <w:r w:rsidRPr="00A74D93">
        <w:rPr>
          <w:sz w:val="28"/>
          <w:szCs w:val="28"/>
        </w:rPr>
        <w:t>Прикладной Лингвистики</w:t>
      </w:r>
    </w:p>
    <w:p w:rsidR="002C1650" w:rsidRPr="00A74D93" w:rsidRDefault="002C1650" w:rsidP="00A74D93">
      <w:pPr>
        <w:spacing w:after="0" w:line="360" w:lineRule="auto"/>
        <w:ind w:left="5760"/>
        <w:jc w:val="right"/>
        <w:rPr>
          <w:sz w:val="28"/>
          <w:szCs w:val="28"/>
        </w:rPr>
      </w:pPr>
      <w:r w:rsidRPr="00A74D93">
        <w:rPr>
          <w:sz w:val="28"/>
          <w:szCs w:val="28"/>
        </w:rPr>
        <w:t>Подлипенцева А.А.</w:t>
      </w:r>
    </w:p>
    <w:p w:rsidR="002C1650" w:rsidRDefault="002C1650" w:rsidP="00A74D93">
      <w:pPr>
        <w:spacing w:after="0"/>
        <w:ind w:left="5760"/>
        <w:jc w:val="right"/>
      </w:pPr>
    </w:p>
    <w:p w:rsidR="002C1650" w:rsidRDefault="002C1650" w:rsidP="002C1650">
      <w:pPr>
        <w:ind w:left="5760"/>
        <w:jc w:val="right"/>
      </w:pPr>
    </w:p>
    <w:p w:rsidR="002C1650" w:rsidRDefault="002C1650" w:rsidP="002C1650">
      <w:pPr>
        <w:ind w:left="5760"/>
        <w:jc w:val="right"/>
      </w:pPr>
    </w:p>
    <w:p w:rsidR="002C1650" w:rsidRDefault="002C1650" w:rsidP="002C1650">
      <w:pPr>
        <w:ind w:left="5760"/>
        <w:jc w:val="right"/>
      </w:pPr>
    </w:p>
    <w:p w:rsidR="00A74D93" w:rsidRDefault="00A74D93" w:rsidP="002C1650">
      <w:pPr>
        <w:ind w:left="5760"/>
        <w:jc w:val="right"/>
      </w:pPr>
    </w:p>
    <w:p w:rsidR="002C1650" w:rsidRDefault="002C1650" w:rsidP="002C1650">
      <w:pPr>
        <w:ind w:left="5760"/>
        <w:jc w:val="right"/>
      </w:pPr>
    </w:p>
    <w:p w:rsidR="002C1650" w:rsidRPr="00A74D93" w:rsidRDefault="002C1650" w:rsidP="002C1650">
      <w:pPr>
        <w:jc w:val="center"/>
        <w:rPr>
          <w:sz w:val="28"/>
          <w:szCs w:val="28"/>
        </w:rPr>
      </w:pPr>
      <w:r w:rsidRPr="00A74D93">
        <w:rPr>
          <w:sz w:val="28"/>
          <w:szCs w:val="28"/>
        </w:rPr>
        <w:t>Москва, 2007г.</w:t>
      </w:r>
    </w:p>
    <w:p w:rsidR="003B2540" w:rsidRDefault="003B2540">
      <w:pPr>
        <w:rPr>
          <w:rFonts w:ascii="Cambria" w:hAnsi="Cambria"/>
          <w:b/>
          <w:bCs/>
          <w:color w:val="4F81BD"/>
          <w:sz w:val="26"/>
          <w:szCs w:val="26"/>
        </w:rPr>
      </w:pPr>
    </w:p>
    <w:p w:rsidR="007865FC" w:rsidRPr="003B2540" w:rsidRDefault="007865FC" w:rsidP="007865FC">
      <w:pPr>
        <w:pStyle w:val="3"/>
        <w:spacing w:after="240" w:line="360" w:lineRule="auto"/>
        <w:jc w:val="center"/>
        <w:rPr>
          <w:sz w:val="26"/>
          <w:szCs w:val="26"/>
        </w:rPr>
      </w:pPr>
      <w:r w:rsidRPr="003B2540">
        <w:rPr>
          <w:sz w:val="26"/>
          <w:szCs w:val="26"/>
        </w:rPr>
        <w:t>Введение</w:t>
      </w:r>
    </w:p>
    <w:p w:rsidR="007865FC" w:rsidRPr="003B2540" w:rsidRDefault="007B505A" w:rsidP="007865FC">
      <w:pPr>
        <w:spacing w:after="0" w:line="360" w:lineRule="auto"/>
        <w:ind w:firstLine="567"/>
        <w:jc w:val="both"/>
        <w:rPr>
          <w:rFonts w:ascii="Times New Roman" w:hAnsi="Times New Roman"/>
          <w:sz w:val="26"/>
          <w:szCs w:val="26"/>
        </w:rPr>
      </w:pPr>
      <w:r w:rsidRPr="003B2540">
        <w:rPr>
          <w:rFonts w:ascii="Times New Roman" w:hAnsi="Times New Roman"/>
          <w:sz w:val="26"/>
          <w:szCs w:val="26"/>
        </w:rPr>
        <w:t>Почти все военные действия всегда сопровождаются изменениями и разрушениями природной среды</w:t>
      </w:r>
      <w:r w:rsidR="000F4C7F" w:rsidRPr="003B2540">
        <w:rPr>
          <w:rFonts w:ascii="Times New Roman" w:hAnsi="Times New Roman"/>
          <w:sz w:val="26"/>
          <w:szCs w:val="26"/>
        </w:rPr>
        <w:t>, история войн - это история уничтожения природы и экологических ката</w:t>
      </w:r>
      <w:r w:rsidR="000F4C7F" w:rsidRPr="003B2540">
        <w:rPr>
          <w:rFonts w:ascii="Times New Roman" w:hAnsi="Times New Roman"/>
          <w:sz w:val="26"/>
          <w:szCs w:val="26"/>
        </w:rPr>
        <w:softHyphen/>
        <w:t xml:space="preserve">строф. </w:t>
      </w:r>
      <w:r w:rsidRPr="003B2540">
        <w:rPr>
          <w:rFonts w:ascii="Times New Roman" w:hAnsi="Times New Roman"/>
          <w:sz w:val="26"/>
          <w:szCs w:val="26"/>
        </w:rPr>
        <w:t>В</w:t>
      </w:r>
      <w:r w:rsidR="007865FC" w:rsidRPr="003B2540">
        <w:rPr>
          <w:rFonts w:ascii="Times New Roman" w:hAnsi="Times New Roman"/>
          <w:sz w:val="26"/>
          <w:szCs w:val="26"/>
        </w:rPr>
        <w:t xml:space="preserve"> зависимости от масштабности применения вооружений и их видов, </w:t>
      </w:r>
      <w:r w:rsidRPr="003B2540">
        <w:rPr>
          <w:rFonts w:ascii="Times New Roman" w:hAnsi="Times New Roman"/>
          <w:sz w:val="26"/>
          <w:szCs w:val="26"/>
        </w:rPr>
        <w:t xml:space="preserve">они </w:t>
      </w:r>
      <w:r w:rsidR="007865FC" w:rsidRPr="003B2540">
        <w:rPr>
          <w:rFonts w:ascii="Times New Roman" w:hAnsi="Times New Roman"/>
          <w:sz w:val="26"/>
          <w:szCs w:val="26"/>
        </w:rPr>
        <w:t xml:space="preserve">могут привести к экологической катастрофе. </w:t>
      </w:r>
      <w:r w:rsidRPr="003B2540">
        <w:rPr>
          <w:rFonts w:ascii="Times New Roman" w:hAnsi="Times New Roman"/>
          <w:sz w:val="26"/>
          <w:szCs w:val="26"/>
        </w:rPr>
        <w:t xml:space="preserve">Военные действия, разрушающие природную среду, называют экоцидом или детериорацией. </w:t>
      </w:r>
      <w:r w:rsidR="000F4C7F" w:rsidRPr="003B2540">
        <w:rPr>
          <w:rFonts w:ascii="Times New Roman" w:hAnsi="Times New Roman"/>
          <w:sz w:val="26"/>
          <w:szCs w:val="26"/>
        </w:rPr>
        <w:t>Сведений о</w:t>
      </w:r>
      <w:r w:rsidR="007865FC" w:rsidRPr="003B2540">
        <w:rPr>
          <w:rFonts w:ascii="Times New Roman" w:hAnsi="Times New Roman"/>
          <w:sz w:val="26"/>
          <w:szCs w:val="26"/>
        </w:rPr>
        <w:t>б отзывчивости экосистем на воздействие факторов детериорации в локальном и региональном масштабе</w:t>
      </w:r>
      <w:r w:rsidRPr="003B2540">
        <w:rPr>
          <w:rFonts w:ascii="Times New Roman" w:hAnsi="Times New Roman"/>
          <w:sz w:val="26"/>
          <w:szCs w:val="26"/>
        </w:rPr>
        <w:t xml:space="preserve"> на данный момент довольно мало</w:t>
      </w:r>
      <w:r w:rsidR="007865FC" w:rsidRPr="003B2540">
        <w:rPr>
          <w:rFonts w:ascii="Times New Roman" w:hAnsi="Times New Roman"/>
          <w:sz w:val="26"/>
          <w:szCs w:val="26"/>
        </w:rPr>
        <w:t>. А потому возникают трудности с оценками и прогнозами развития ландшафтов, подверженных военным воздейст</w:t>
      </w:r>
      <w:r w:rsidRPr="003B2540">
        <w:rPr>
          <w:rFonts w:ascii="Times New Roman" w:hAnsi="Times New Roman"/>
          <w:sz w:val="26"/>
          <w:szCs w:val="26"/>
        </w:rPr>
        <w:t>виям.</w:t>
      </w:r>
    </w:p>
    <w:p w:rsidR="007865FC" w:rsidRDefault="007865FC" w:rsidP="007865FC">
      <w:pPr>
        <w:spacing w:after="0" w:line="360" w:lineRule="auto"/>
        <w:ind w:firstLine="567"/>
        <w:jc w:val="both"/>
        <w:rPr>
          <w:rFonts w:ascii="Times New Roman" w:hAnsi="Times New Roman"/>
          <w:sz w:val="26"/>
          <w:szCs w:val="26"/>
        </w:rPr>
      </w:pPr>
      <w:r w:rsidRPr="003B2540">
        <w:rPr>
          <w:rFonts w:ascii="Times New Roman" w:hAnsi="Times New Roman"/>
          <w:sz w:val="26"/>
          <w:szCs w:val="26"/>
        </w:rPr>
        <w:t>Применение современных средств поражения, таких как ракеты класса «земля-земля», реактивные снаряды, использование крупных контингентов войск, оснащенных гусеничной</w:t>
      </w:r>
      <w:r w:rsidR="000F4C7F" w:rsidRPr="003B2540">
        <w:rPr>
          <w:rFonts w:ascii="Times New Roman" w:hAnsi="Times New Roman"/>
          <w:sz w:val="26"/>
          <w:szCs w:val="26"/>
        </w:rPr>
        <w:t xml:space="preserve"> и</w:t>
      </w:r>
      <w:r w:rsidRPr="003B2540">
        <w:rPr>
          <w:rFonts w:ascii="Times New Roman" w:hAnsi="Times New Roman"/>
          <w:sz w:val="26"/>
          <w:szCs w:val="26"/>
        </w:rPr>
        <w:t xml:space="preserve"> колесной техникой, разрушает природные ландшафты. В момент нанесения мощных огневых ударов, в том числе и по экологически опасным объектам (нефтегазовые комплексы, могильники радиоактивных веществ), противоборствующим сторонам не до соблюдения норм экологической безопасности. Часто маневрирование соединениями и частями с использованием лесных массивов, возведение полевых оборонительных сооружений с широким применением землеройной техники, прокладка дорог, насыпей, строительство мостов и переправ ведут к неизбежным прямым или косвенным экологическим последствиям. </w:t>
      </w:r>
    </w:p>
    <w:p w:rsidR="003B2540" w:rsidRPr="003B2540" w:rsidRDefault="003B2540" w:rsidP="007865FC">
      <w:pPr>
        <w:spacing w:after="0" w:line="360" w:lineRule="auto"/>
        <w:ind w:firstLine="567"/>
        <w:jc w:val="both"/>
        <w:rPr>
          <w:rFonts w:ascii="Times New Roman" w:hAnsi="Times New Roman"/>
          <w:sz w:val="26"/>
          <w:szCs w:val="26"/>
        </w:rPr>
      </w:pPr>
      <w:r>
        <w:rPr>
          <w:rFonts w:ascii="Times New Roman" w:hAnsi="Times New Roman"/>
          <w:sz w:val="26"/>
          <w:szCs w:val="26"/>
        </w:rPr>
        <w:t>На протяжение последних нескольких десятилетий</w:t>
      </w:r>
      <w:r w:rsidRPr="003B2540">
        <w:rPr>
          <w:rFonts w:ascii="Times New Roman" w:hAnsi="Times New Roman"/>
          <w:sz w:val="26"/>
          <w:szCs w:val="26"/>
        </w:rPr>
        <w:t xml:space="preserve"> постоянно предпринимались попытки систематически исследовать и документально подтвердить экологические последствия военных действий. Такие международные организации как Экологическая Программа ООН начали проводить исследования по изучению войны на Балканах и множества других военных конфликтов, захлестнувших Афганистан в 90-ые годы. К сожалению, военные конфликты в Африке, такие как войны в Конго, Руанде, Бурунди, Ливии, Сьерра Леоне и на Берегу Слоновой Кости - не получили должного внимания.</w:t>
      </w:r>
    </w:p>
    <w:p w:rsidR="007865FC" w:rsidRPr="003B2540" w:rsidRDefault="000F4C7F" w:rsidP="007865FC">
      <w:pPr>
        <w:spacing w:after="0" w:line="360" w:lineRule="auto"/>
        <w:ind w:firstLine="567"/>
        <w:jc w:val="both"/>
        <w:rPr>
          <w:rFonts w:ascii="Times New Roman" w:hAnsi="Times New Roman"/>
          <w:sz w:val="26"/>
          <w:szCs w:val="26"/>
        </w:rPr>
      </w:pPr>
      <w:r w:rsidRPr="003B2540">
        <w:rPr>
          <w:rFonts w:ascii="Times New Roman" w:hAnsi="Times New Roman"/>
          <w:sz w:val="26"/>
          <w:szCs w:val="26"/>
        </w:rPr>
        <w:t>В данной работе мы попытаемся обрисовать общее развитие экологических последствий войн и военных конфликтов на протяжении мировой истории, подробнее описав наиболее значимые из них.  Кроме того, далее будет представлена попытка классификации экологических последствий военных действий и подробного описания основных их разновидностей.</w:t>
      </w:r>
    </w:p>
    <w:p w:rsidR="007865FC" w:rsidRPr="003B2540" w:rsidRDefault="007865FC" w:rsidP="007865FC">
      <w:pPr>
        <w:spacing w:after="0" w:line="360" w:lineRule="auto"/>
        <w:ind w:firstLine="567"/>
        <w:jc w:val="both"/>
        <w:rPr>
          <w:rFonts w:ascii="Times New Roman" w:hAnsi="Times New Roman"/>
          <w:sz w:val="26"/>
          <w:szCs w:val="26"/>
        </w:rPr>
      </w:pPr>
      <w:r w:rsidRPr="003B2540">
        <w:rPr>
          <w:rFonts w:ascii="Times New Roman" w:hAnsi="Times New Roman"/>
          <w:sz w:val="26"/>
          <w:szCs w:val="26"/>
        </w:rPr>
        <w:br w:type="page"/>
      </w:r>
    </w:p>
    <w:p w:rsidR="009838AA" w:rsidRPr="003B2540" w:rsidRDefault="009838AA" w:rsidP="009838AA">
      <w:pPr>
        <w:pStyle w:val="3"/>
        <w:spacing w:after="240" w:line="360" w:lineRule="auto"/>
        <w:jc w:val="center"/>
        <w:rPr>
          <w:sz w:val="26"/>
          <w:szCs w:val="26"/>
        </w:rPr>
      </w:pPr>
      <w:r w:rsidRPr="003B2540">
        <w:rPr>
          <w:sz w:val="26"/>
          <w:szCs w:val="26"/>
        </w:rPr>
        <w:t>Глава 1</w:t>
      </w:r>
    </w:p>
    <w:p w:rsidR="009838AA" w:rsidRPr="003B2540" w:rsidRDefault="009838AA" w:rsidP="008F7F9E">
      <w:pPr>
        <w:spacing w:after="0" w:line="360" w:lineRule="auto"/>
        <w:ind w:firstLine="567"/>
        <w:jc w:val="both"/>
        <w:rPr>
          <w:rFonts w:ascii="Times New Roman" w:hAnsi="Times New Roman"/>
          <w:sz w:val="26"/>
          <w:szCs w:val="26"/>
        </w:rPr>
      </w:pPr>
      <w:r w:rsidRPr="003B2540">
        <w:rPr>
          <w:rFonts w:ascii="Times New Roman" w:hAnsi="Times New Roman"/>
          <w:sz w:val="26"/>
          <w:szCs w:val="26"/>
        </w:rPr>
        <w:t>История экологических последствий человеческий войн уходит далеко в глубь веков, будучи неразрывно связанной с историей</w:t>
      </w:r>
      <w:r w:rsidR="00E57FC6" w:rsidRPr="003B2540">
        <w:rPr>
          <w:rFonts w:ascii="Times New Roman" w:hAnsi="Times New Roman"/>
          <w:sz w:val="26"/>
          <w:szCs w:val="26"/>
        </w:rPr>
        <w:t xml:space="preserve"> войн как таковых. В данной главе мы попробуем вкратце обрисовать экологические последствия военных конфликтов начиная с античности и заканчивая современностью.</w:t>
      </w:r>
    </w:p>
    <w:p w:rsidR="009064CC" w:rsidRPr="003B2540" w:rsidRDefault="00492C52" w:rsidP="008F7F9E">
      <w:pPr>
        <w:spacing w:after="0" w:line="360" w:lineRule="auto"/>
        <w:ind w:firstLine="567"/>
        <w:jc w:val="both"/>
        <w:rPr>
          <w:rFonts w:ascii="Times New Roman" w:hAnsi="Times New Roman"/>
          <w:sz w:val="26"/>
          <w:szCs w:val="26"/>
        </w:rPr>
      </w:pPr>
      <w:r w:rsidRPr="003B2540">
        <w:rPr>
          <w:rFonts w:ascii="Times New Roman" w:hAnsi="Times New Roman"/>
          <w:sz w:val="26"/>
          <w:szCs w:val="26"/>
        </w:rPr>
        <w:t xml:space="preserve">Случаи серьезных экологических последствий военных конфликтов известны уже со времен Древней Греции. </w:t>
      </w:r>
      <w:r w:rsidR="009064CC" w:rsidRPr="003B2540">
        <w:rPr>
          <w:rFonts w:ascii="Times New Roman" w:hAnsi="Times New Roman"/>
          <w:sz w:val="26"/>
          <w:szCs w:val="26"/>
        </w:rPr>
        <w:t>Согласно данным И.В.Бондырева, только в результате Троян</w:t>
      </w:r>
      <w:r w:rsidR="009064CC" w:rsidRPr="003B2540">
        <w:rPr>
          <w:rFonts w:ascii="Times New Roman" w:hAnsi="Times New Roman"/>
          <w:sz w:val="26"/>
          <w:szCs w:val="26"/>
        </w:rPr>
        <w:softHyphen/>
        <w:t>ской войны (площадь ареала военных действий » 12км</w:t>
      </w:r>
      <w:r w:rsidR="009064CC" w:rsidRPr="003B2540">
        <w:rPr>
          <w:rFonts w:ascii="Times New Roman" w:hAnsi="Times New Roman"/>
          <w:sz w:val="26"/>
          <w:szCs w:val="26"/>
          <w:vertAlign w:val="superscript"/>
        </w:rPr>
        <w:t>2</w:t>
      </w:r>
      <w:r w:rsidR="009064CC" w:rsidRPr="003B2540">
        <w:rPr>
          <w:rFonts w:ascii="Times New Roman" w:hAnsi="Times New Roman"/>
          <w:sz w:val="26"/>
          <w:szCs w:val="26"/>
        </w:rPr>
        <w:t>) и строительства военных кораблей, было вырублено около  43,7 тыс.га леса. А процесс колонизации Черного моря древними греками  привел к уничтожению в этом регионе более чем 153,6 млн. га  лесных масси</w:t>
      </w:r>
      <w:r w:rsidR="009064CC" w:rsidRPr="003B2540">
        <w:rPr>
          <w:rFonts w:ascii="Times New Roman" w:hAnsi="Times New Roman"/>
          <w:sz w:val="26"/>
          <w:szCs w:val="26"/>
        </w:rPr>
        <w:softHyphen/>
        <w:t xml:space="preserve">вов. </w:t>
      </w:r>
    </w:p>
    <w:p w:rsidR="008F7F9E" w:rsidRPr="003B2540" w:rsidRDefault="00E57FC6" w:rsidP="008F7F9E">
      <w:pPr>
        <w:spacing w:after="0" w:line="360" w:lineRule="auto"/>
        <w:ind w:firstLine="567"/>
        <w:jc w:val="both"/>
        <w:rPr>
          <w:rFonts w:ascii="Times New Roman" w:hAnsi="Times New Roman"/>
          <w:sz w:val="26"/>
          <w:szCs w:val="26"/>
        </w:rPr>
      </w:pPr>
      <w:r w:rsidRPr="003B2540">
        <w:rPr>
          <w:rFonts w:ascii="Times New Roman" w:hAnsi="Times New Roman"/>
          <w:sz w:val="26"/>
          <w:szCs w:val="26"/>
        </w:rPr>
        <w:t xml:space="preserve">Письменные свидетельства того, какие последствия война может нести для экологии, можно найти </w:t>
      </w:r>
      <w:r w:rsidR="00492C52" w:rsidRPr="003B2540">
        <w:rPr>
          <w:rFonts w:ascii="Times New Roman" w:hAnsi="Times New Roman"/>
          <w:sz w:val="26"/>
          <w:szCs w:val="26"/>
        </w:rPr>
        <w:t>и</w:t>
      </w:r>
      <w:r w:rsidRPr="003B2540">
        <w:rPr>
          <w:rFonts w:ascii="Times New Roman" w:hAnsi="Times New Roman"/>
          <w:sz w:val="26"/>
          <w:szCs w:val="26"/>
        </w:rPr>
        <w:t xml:space="preserve"> в древнеримских текстах. Так, </w:t>
      </w:r>
      <w:r w:rsidR="008F7F9E" w:rsidRPr="003B2540">
        <w:rPr>
          <w:rFonts w:ascii="Times New Roman" w:hAnsi="Times New Roman"/>
          <w:sz w:val="26"/>
          <w:szCs w:val="26"/>
        </w:rPr>
        <w:t>Юлий Фронтий, римский историк I века</w:t>
      </w:r>
      <w:r w:rsidRPr="003B2540">
        <w:rPr>
          <w:rFonts w:ascii="Times New Roman" w:hAnsi="Times New Roman"/>
          <w:sz w:val="26"/>
          <w:szCs w:val="26"/>
        </w:rPr>
        <w:t>,</w:t>
      </w:r>
      <w:r w:rsidR="008F7F9E" w:rsidRPr="003B2540">
        <w:rPr>
          <w:rFonts w:ascii="Times New Roman" w:hAnsi="Times New Roman"/>
          <w:sz w:val="26"/>
          <w:szCs w:val="26"/>
        </w:rPr>
        <w:t xml:space="preserve"> описывает, как воины подрубили деревья в целом лесу и повалили их, когда в лес вступило римское войско. </w:t>
      </w:r>
      <w:r w:rsidR="005F3507" w:rsidRPr="003B2540">
        <w:rPr>
          <w:rFonts w:ascii="Times New Roman" w:hAnsi="Times New Roman"/>
          <w:sz w:val="26"/>
          <w:szCs w:val="26"/>
        </w:rPr>
        <w:t>(</w:t>
      </w:r>
      <w:r w:rsidRPr="003B2540">
        <w:rPr>
          <w:rFonts w:ascii="Times New Roman" w:hAnsi="Times New Roman"/>
          <w:sz w:val="26"/>
          <w:szCs w:val="26"/>
        </w:rPr>
        <w:t xml:space="preserve">Этот метод продолжал использоваться и </w:t>
      </w:r>
      <w:r w:rsidR="005F3507" w:rsidRPr="003B2540">
        <w:rPr>
          <w:rFonts w:ascii="Times New Roman" w:hAnsi="Times New Roman"/>
          <w:sz w:val="26"/>
          <w:szCs w:val="26"/>
        </w:rPr>
        <w:t>с</w:t>
      </w:r>
      <w:r w:rsidRPr="003B2540">
        <w:rPr>
          <w:rFonts w:ascii="Times New Roman" w:hAnsi="Times New Roman"/>
          <w:sz w:val="26"/>
          <w:szCs w:val="26"/>
        </w:rPr>
        <w:t>ильно позднее, вплоть до Новейшего Времени. Только в нашем веке деревья используют  не  для  поражения живой силы противника, а для задержания его в зоне поражения.) Были и другие случаи, когда римляне уничтожали природу на завоеванных территориях</w:t>
      </w:r>
      <w:r w:rsidR="008F7F9E" w:rsidRPr="003B2540">
        <w:rPr>
          <w:rFonts w:ascii="Times New Roman" w:hAnsi="Times New Roman"/>
          <w:sz w:val="26"/>
          <w:szCs w:val="26"/>
        </w:rPr>
        <w:t>: после разгрома Карфагена они засыпали солью все плодородные земли в его окрестностях, сделав их непригодными не только для земледелия, но и для произрастания большинства видов растений, что</w:t>
      </w:r>
      <w:r w:rsidRPr="003B2540">
        <w:rPr>
          <w:rFonts w:ascii="Times New Roman" w:hAnsi="Times New Roman"/>
          <w:sz w:val="26"/>
          <w:szCs w:val="26"/>
        </w:rPr>
        <w:t>,</w:t>
      </w:r>
      <w:r w:rsidR="008F7F9E" w:rsidRPr="003B2540">
        <w:rPr>
          <w:rFonts w:ascii="Times New Roman" w:hAnsi="Times New Roman"/>
          <w:sz w:val="26"/>
          <w:szCs w:val="26"/>
        </w:rPr>
        <w:t xml:space="preserve"> с учетом близости Сахары, да и просто жаркого климата с небольшим количеством осадков, </w:t>
      </w:r>
      <w:r w:rsidRPr="003B2540">
        <w:rPr>
          <w:rFonts w:ascii="Times New Roman" w:hAnsi="Times New Roman"/>
          <w:sz w:val="26"/>
          <w:szCs w:val="26"/>
        </w:rPr>
        <w:t>привело</w:t>
      </w:r>
      <w:r w:rsidR="008F7F9E" w:rsidRPr="003B2540">
        <w:rPr>
          <w:rFonts w:ascii="Times New Roman" w:hAnsi="Times New Roman"/>
          <w:sz w:val="26"/>
          <w:szCs w:val="26"/>
        </w:rPr>
        <w:t xml:space="preserve"> к опустыниванию земель (что мы и видим сейчас в окрестностях Туниса). </w:t>
      </w:r>
      <w:r w:rsidR="008E7543" w:rsidRPr="003B2540">
        <w:rPr>
          <w:rFonts w:ascii="Times New Roman" w:hAnsi="Times New Roman"/>
          <w:sz w:val="26"/>
          <w:szCs w:val="26"/>
        </w:rPr>
        <w:t>На войне природу и в первую очередь леса целенаправленно уничтожают. Делается это с тривиальной целью: лишить противника укрытий и средств к существованию. Наиболее проста и понятна первая цель - ведь леса во все времена служили надежным убежищем для войск, в первую очередь для малочисленных отрядов, ведущих партизанскую войну. Примером подобного отношения к природе может служить т. н. зеленый полумесяц - территории, простирающиеся от дельты Нила через Палестину и Месопотамию к Индии, а также Балканский полуостров. Конечно, леса там уничтожались не только во время войн, но и в мирное время в хозяйственных целях. Однако во время всех войн вырубались леса как основа экономики страны. В результате сейчас эти земли превратились в своем большинстве в пустыни. Лишь в наши годы леса на этих территориях начали восстанавливаться, да и то с большим трудом (примером подобных работ может служить Израиль, на территории которого некогда были огромные леса, полностью покрывавшие горы, и сильно порубленные ассирийцами и практически полностью вырубленные римлянами).</w:t>
      </w:r>
    </w:p>
    <w:p w:rsidR="005F3507" w:rsidRPr="003B2540" w:rsidRDefault="005F3507" w:rsidP="008F7F9E">
      <w:pPr>
        <w:spacing w:after="0" w:line="360" w:lineRule="auto"/>
        <w:ind w:firstLine="567"/>
        <w:jc w:val="both"/>
        <w:rPr>
          <w:rFonts w:ascii="Times New Roman" w:hAnsi="Times New Roman"/>
          <w:sz w:val="26"/>
          <w:szCs w:val="26"/>
        </w:rPr>
      </w:pPr>
      <w:r w:rsidRPr="003B2540">
        <w:rPr>
          <w:rFonts w:ascii="Times New Roman" w:hAnsi="Times New Roman"/>
          <w:sz w:val="26"/>
          <w:szCs w:val="26"/>
        </w:rPr>
        <w:t>Еще одна распространенная еще с древних времен разновидность нарушения экологии с ходе военного конфликта – отравление источников питьевой воды на захватываемых территориях. К примеру, т</w:t>
      </w:r>
      <w:r w:rsidR="008F7F9E" w:rsidRPr="003B2540">
        <w:rPr>
          <w:rFonts w:ascii="Times New Roman" w:hAnsi="Times New Roman"/>
          <w:sz w:val="26"/>
          <w:szCs w:val="26"/>
        </w:rPr>
        <w:t xml:space="preserve">от же Юлий Фронтий пишет, как Клисфен Сикионский отравил воду в источнике, питавшем осажденные им Крисы. То же самое неоднократно делали и другие народы. В частности, </w:t>
      </w:r>
      <w:r w:rsidRPr="003B2540">
        <w:rPr>
          <w:rFonts w:ascii="Times New Roman" w:hAnsi="Times New Roman"/>
          <w:sz w:val="26"/>
          <w:szCs w:val="26"/>
        </w:rPr>
        <w:t xml:space="preserve">когда </w:t>
      </w:r>
      <w:r w:rsidR="008F7F9E" w:rsidRPr="003B2540">
        <w:rPr>
          <w:rFonts w:ascii="Times New Roman" w:hAnsi="Times New Roman"/>
          <w:sz w:val="26"/>
          <w:szCs w:val="26"/>
        </w:rPr>
        <w:t xml:space="preserve">князь Василий Голицын, фаворит царевны Софьи Алексеевны, воевал с крымскими татарами, те забили падалью все источники питьевой воды. </w:t>
      </w:r>
    </w:p>
    <w:p w:rsidR="008F7F9E" w:rsidRPr="003B2540" w:rsidRDefault="005F3507" w:rsidP="008F7F9E">
      <w:pPr>
        <w:spacing w:after="0" w:line="360" w:lineRule="auto"/>
        <w:ind w:firstLine="567"/>
        <w:jc w:val="both"/>
        <w:rPr>
          <w:rFonts w:ascii="Times New Roman" w:hAnsi="Times New Roman"/>
          <w:sz w:val="26"/>
          <w:szCs w:val="26"/>
        </w:rPr>
      </w:pPr>
      <w:r w:rsidRPr="003B2540">
        <w:rPr>
          <w:rFonts w:ascii="Times New Roman" w:hAnsi="Times New Roman"/>
          <w:sz w:val="26"/>
          <w:szCs w:val="26"/>
        </w:rPr>
        <w:t>Кроме целенаправленного отравления, существует и другая</w:t>
      </w:r>
      <w:r w:rsidR="008F7F9E" w:rsidRPr="003B2540">
        <w:rPr>
          <w:rFonts w:ascii="Times New Roman" w:hAnsi="Times New Roman"/>
          <w:sz w:val="26"/>
          <w:szCs w:val="26"/>
        </w:rPr>
        <w:t xml:space="preserve"> причина заражения источников питьевой воды</w:t>
      </w:r>
      <w:r w:rsidRPr="003B2540">
        <w:rPr>
          <w:rFonts w:ascii="Times New Roman" w:hAnsi="Times New Roman"/>
          <w:sz w:val="26"/>
          <w:szCs w:val="26"/>
        </w:rPr>
        <w:t xml:space="preserve"> во время войны</w:t>
      </w:r>
      <w:r w:rsidR="008F7F9E" w:rsidRPr="003B2540">
        <w:rPr>
          <w:rFonts w:ascii="Times New Roman" w:hAnsi="Times New Roman"/>
          <w:sz w:val="26"/>
          <w:szCs w:val="26"/>
        </w:rPr>
        <w:t xml:space="preserve"> - огромные захоронения, остающиеся на местах крупных битв (например, во время битвы на Куликовом поле погибли 120 000 человек). При разложении огромного числа трупов образуются яды, которые с дождями или грунтовыми водами попадают в водоемы, отравляя их. Эти же яды губят </w:t>
      </w:r>
      <w:r w:rsidRPr="003B2540">
        <w:rPr>
          <w:rFonts w:ascii="Times New Roman" w:hAnsi="Times New Roman"/>
          <w:sz w:val="26"/>
          <w:szCs w:val="26"/>
        </w:rPr>
        <w:t xml:space="preserve">и </w:t>
      </w:r>
      <w:r w:rsidR="008F7F9E" w:rsidRPr="003B2540">
        <w:rPr>
          <w:rFonts w:ascii="Times New Roman" w:hAnsi="Times New Roman"/>
          <w:sz w:val="26"/>
          <w:szCs w:val="26"/>
        </w:rPr>
        <w:t xml:space="preserve">животных на месте захоронения. Они тем более опасны, что их действие может начаться как сразу, так и только через много лет </w:t>
      </w:r>
      <w:r w:rsidRPr="003B2540">
        <w:rPr>
          <w:rFonts w:ascii="Times New Roman" w:hAnsi="Times New Roman"/>
          <w:sz w:val="26"/>
          <w:szCs w:val="26"/>
        </w:rPr>
        <w:t>после захоронения, и, к тому же, это действие может продолжаться довольно долго, в течении нескольких лет</w:t>
      </w:r>
      <w:r w:rsidR="008F7F9E" w:rsidRPr="003B2540">
        <w:rPr>
          <w:rFonts w:ascii="Times New Roman" w:hAnsi="Times New Roman"/>
          <w:sz w:val="26"/>
          <w:szCs w:val="26"/>
        </w:rPr>
        <w:t>.</w:t>
      </w:r>
    </w:p>
    <w:p w:rsidR="009122CD" w:rsidRPr="003B2540" w:rsidRDefault="009122CD" w:rsidP="008F7F9E">
      <w:pPr>
        <w:spacing w:after="0" w:line="360" w:lineRule="auto"/>
        <w:ind w:firstLine="567"/>
        <w:jc w:val="both"/>
        <w:rPr>
          <w:rFonts w:ascii="Times New Roman" w:hAnsi="Times New Roman"/>
          <w:sz w:val="26"/>
          <w:szCs w:val="26"/>
        </w:rPr>
      </w:pPr>
      <w:r w:rsidRPr="003B2540">
        <w:rPr>
          <w:rFonts w:ascii="Times New Roman" w:hAnsi="Times New Roman"/>
          <w:sz w:val="26"/>
          <w:szCs w:val="26"/>
        </w:rPr>
        <w:t>По мере роста технического прогресса масштабы экологических последствий войн и военных конфликтов неизбежно росли.</w:t>
      </w:r>
    </w:p>
    <w:p w:rsidR="008F7F9E" w:rsidRPr="003B2540" w:rsidRDefault="008F7F9E" w:rsidP="008F7F9E">
      <w:pPr>
        <w:spacing w:after="0" w:line="360" w:lineRule="auto"/>
        <w:ind w:firstLine="567"/>
        <w:jc w:val="both"/>
        <w:rPr>
          <w:rFonts w:ascii="Times New Roman" w:hAnsi="Times New Roman"/>
          <w:sz w:val="26"/>
          <w:szCs w:val="26"/>
        </w:rPr>
      </w:pPr>
      <w:r w:rsidRPr="003B2540">
        <w:rPr>
          <w:rFonts w:ascii="Times New Roman" w:hAnsi="Times New Roman"/>
          <w:sz w:val="26"/>
          <w:szCs w:val="26"/>
        </w:rPr>
        <w:t xml:space="preserve">Война в Индокитае 1961 - 1975 гг. </w:t>
      </w:r>
      <w:r w:rsidR="008E7543" w:rsidRPr="003B2540">
        <w:rPr>
          <w:rFonts w:ascii="Times New Roman" w:hAnsi="Times New Roman"/>
          <w:sz w:val="26"/>
          <w:szCs w:val="26"/>
        </w:rPr>
        <w:t>о</w:t>
      </w:r>
      <w:r w:rsidRPr="003B2540">
        <w:rPr>
          <w:rFonts w:ascii="Times New Roman" w:hAnsi="Times New Roman"/>
          <w:sz w:val="26"/>
          <w:szCs w:val="26"/>
        </w:rPr>
        <w:t xml:space="preserve">знаменовала собой качественно новый уровень </w:t>
      </w:r>
      <w:r w:rsidR="008E7543" w:rsidRPr="003B2540">
        <w:rPr>
          <w:rFonts w:ascii="Times New Roman" w:hAnsi="Times New Roman"/>
          <w:sz w:val="26"/>
          <w:szCs w:val="26"/>
        </w:rPr>
        <w:t>антиэкологических военных действий</w:t>
      </w:r>
      <w:r w:rsidRPr="003B2540">
        <w:rPr>
          <w:rFonts w:ascii="Times New Roman" w:hAnsi="Times New Roman"/>
          <w:sz w:val="26"/>
          <w:szCs w:val="26"/>
        </w:rPr>
        <w:t xml:space="preserve">. Стратегия США </w:t>
      </w:r>
      <w:r w:rsidR="008E7543" w:rsidRPr="003B2540">
        <w:rPr>
          <w:rFonts w:ascii="Times New Roman" w:hAnsi="Times New Roman"/>
          <w:sz w:val="26"/>
          <w:szCs w:val="26"/>
        </w:rPr>
        <w:t>включала</w:t>
      </w:r>
      <w:r w:rsidRPr="003B2540">
        <w:rPr>
          <w:rFonts w:ascii="Times New Roman" w:hAnsi="Times New Roman"/>
          <w:sz w:val="26"/>
          <w:szCs w:val="26"/>
        </w:rPr>
        <w:t xml:space="preserve"> требовала массированно</w:t>
      </w:r>
      <w:r w:rsidR="008E7543" w:rsidRPr="003B2540">
        <w:rPr>
          <w:rFonts w:ascii="Times New Roman" w:hAnsi="Times New Roman"/>
          <w:sz w:val="26"/>
          <w:szCs w:val="26"/>
        </w:rPr>
        <w:t>е</w:t>
      </w:r>
      <w:r w:rsidRPr="003B2540">
        <w:rPr>
          <w:rFonts w:ascii="Times New Roman" w:hAnsi="Times New Roman"/>
          <w:sz w:val="26"/>
          <w:szCs w:val="26"/>
        </w:rPr>
        <w:t xml:space="preserve"> применени</w:t>
      </w:r>
      <w:r w:rsidR="008E7543" w:rsidRPr="003B2540">
        <w:rPr>
          <w:rFonts w:ascii="Times New Roman" w:hAnsi="Times New Roman"/>
          <w:sz w:val="26"/>
          <w:szCs w:val="26"/>
        </w:rPr>
        <w:t>е</w:t>
      </w:r>
      <w:r w:rsidRPr="003B2540">
        <w:rPr>
          <w:rFonts w:ascii="Times New Roman" w:hAnsi="Times New Roman"/>
          <w:sz w:val="26"/>
          <w:szCs w:val="26"/>
        </w:rPr>
        <w:t xml:space="preserve"> как обычных, так и специальных</w:t>
      </w:r>
      <w:r w:rsidR="005F3507" w:rsidRPr="003B2540">
        <w:rPr>
          <w:rFonts w:ascii="Times New Roman" w:hAnsi="Times New Roman"/>
          <w:sz w:val="26"/>
          <w:szCs w:val="26"/>
        </w:rPr>
        <w:t xml:space="preserve"> вооружений</w:t>
      </w:r>
      <w:r w:rsidRPr="003B2540">
        <w:rPr>
          <w:rFonts w:ascii="Times New Roman" w:hAnsi="Times New Roman"/>
          <w:sz w:val="26"/>
          <w:szCs w:val="26"/>
        </w:rPr>
        <w:t xml:space="preserve">, предназначенных в первую очередь для уничтожения лесов и сельскохозяйственных угодий Южного Вьетнама. </w:t>
      </w:r>
      <w:r w:rsidR="008E7543" w:rsidRPr="003B2540">
        <w:rPr>
          <w:rFonts w:ascii="Times New Roman" w:hAnsi="Times New Roman"/>
          <w:sz w:val="26"/>
          <w:szCs w:val="26"/>
        </w:rPr>
        <w:t xml:space="preserve">Кроме того, огромные бульдозеры буквально под корень срезали лесные массивы вместе с плодородным слое. </w:t>
      </w:r>
      <w:r w:rsidRPr="003B2540">
        <w:rPr>
          <w:rFonts w:ascii="Times New Roman" w:hAnsi="Times New Roman"/>
          <w:sz w:val="26"/>
          <w:szCs w:val="26"/>
        </w:rPr>
        <w:t xml:space="preserve">При этом главный упор делался на то, чтобы эти акции причинили ущерб природной среде и экономике Вьетнама, а на более серьезные </w:t>
      </w:r>
      <w:r w:rsidR="005F3507" w:rsidRPr="003B2540">
        <w:rPr>
          <w:rFonts w:ascii="Times New Roman" w:hAnsi="Times New Roman"/>
          <w:sz w:val="26"/>
          <w:szCs w:val="26"/>
        </w:rPr>
        <w:t xml:space="preserve">экологические и </w:t>
      </w:r>
      <w:r w:rsidRPr="003B2540">
        <w:rPr>
          <w:rFonts w:ascii="Times New Roman" w:hAnsi="Times New Roman"/>
          <w:sz w:val="26"/>
          <w:szCs w:val="26"/>
        </w:rPr>
        <w:t>социальные последствия войны внимания не обращалось.</w:t>
      </w:r>
    </w:p>
    <w:p w:rsidR="008F7F9E" w:rsidRPr="003B2540" w:rsidRDefault="008E7543" w:rsidP="008F7F9E">
      <w:pPr>
        <w:spacing w:after="0" w:line="360" w:lineRule="auto"/>
        <w:ind w:firstLine="567"/>
        <w:jc w:val="both"/>
        <w:rPr>
          <w:rFonts w:ascii="Times New Roman" w:hAnsi="Times New Roman"/>
          <w:sz w:val="26"/>
          <w:szCs w:val="26"/>
        </w:rPr>
      </w:pPr>
      <w:r w:rsidRPr="003B2540">
        <w:rPr>
          <w:rFonts w:ascii="Times New Roman" w:hAnsi="Times New Roman"/>
          <w:sz w:val="26"/>
          <w:szCs w:val="26"/>
        </w:rPr>
        <w:t xml:space="preserve">Кроме уничтожения </w:t>
      </w:r>
      <w:r w:rsidR="00492C52" w:rsidRPr="003B2540">
        <w:rPr>
          <w:rFonts w:ascii="Times New Roman" w:hAnsi="Times New Roman"/>
          <w:sz w:val="26"/>
          <w:szCs w:val="26"/>
        </w:rPr>
        <w:t>л</w:t>
      </w:r>
      <w:r w:rsidRPr="003B2540">
        <w:rPr>
          <w:rFonts w:ascii="Times New Roman" w:hAnsi="Times New Roman"/>
          <w:sz w:val="26"/>
          <w:szCs w:val="26"/>
        </w:rPr>
        <w:t xml:space="preserve">есных массивов, </w:t>
      </w:r>
      <w:r w:rsidR="008F7F9E" w:rsidRPr="003B2540">
        <w:rPr>
          <w:rFonts w:ascii="Times New Roman" w:hAnsi="Times New Roman"/>
          <w:sz w:val="26"/>
          <w:szCs w:val="26"/>
        </w:rPr>
        <w:t>ЦРУ</w:t>
      </w:r>
      <w:r w:rsidRPr="003B2540">
        <w:rPr>
          <w:rFonts w:ascii="Times New Roman" w:hAnsi="Times New Roman"/>
          <w:sz w:val="26"/>
          <w:szCs w:val="26"/>
        </w:rPr>
        <w:t xml:space="preserve"> также</w:t>
      </w:r>
      <w:r w:rsidR="008F7F9E" w:rsidRPr="003B2540">
        <w:rPr>
          <w:rFonts w:ascii="Times New Roman" w:hAnsi="Times New Roman"/>
          <w:sz w:val="26"/>
          <w:szCs w:val="26"/>
        </w:rPr>
        <w:t xml:space="preserve"> было инициатором операций по засеву облаков во Вьетнаме, санкционировав проект искусственного вызывания осадков над Сайгоном в 1963 г. Существуют архивные данные</w:t>
      </w:r>
      <w:r w:rsidR="009122CD" w:rsidRPr="003B2540">
        <w:rPr>
          <w:rFonts w:ascii="Times New Roman" w:hAnsi="Times New Roman"/>
          <w:sz w:val="26"/>
          <w:szCs w:val="26"/>
        </w:rPr>
        <w:t xml:space="preserve"> и</w:t>
      </w:r>
      <w:r w:rsidR="008F7F9E" w:rsidRPr="003B2540">
        <w:rPr>
          <w:rFonts w:ascii="Times New Roman" w:hAnsi="Times New Roman"/>
          <w:sz w:val="26"/>
          <w:szCs w:val="26"/>
        </w:rPr>
        <w:t xml:space="preserve"> заявлени</w:t>
      </w:r>
      <w:r w:rsidR="009122CD" w:rsidRPr="003B2540">
        <w:rPr>
          <w:rFonts w:ascii="Times New Roman" w:hAnsi="Times New Roman"/>
          <w:sz w:val="26"/>
          <w:szCs w:val="26"/>
        </w:rPr>
        <w:t>я</w:t>
      </w:r>
      <w:r w:rsidR="008F7F9E" w:rsidRPr="003B2540">
        <w:rPr>
          <w:rFonts w:ascii="Times New Roman" w:hAnsi="Times New Roman"/>
          <w:sz w:val="26"/>
          <w:szCs w:val="26"/>
        </w:rPr>
        <w:t xml:space="preserve"> военных о том, что в Юго-Восточной Азии им удавалось вызывать от 2,5 до 17,5 мм осадков. При применении диоксина, входившего в состав «эйджент орандж» - гербицида, наиболее широко использовавшегося США во Вьетнаме в качестве химического оружия, по приблизительным оценкам, было уничтожено 400 тыс. га посевных площадей Южного Вьетнама.</w:t>
      </w:r>
    </w:p>
    <w:p w:rsidR="00492C52" w:rsidRPr="003B2540" w:rsidRDefault="00492C52" w:rsidP="008F7F9E">
      <w:pPr>
        <w:spacing w:after="0" w:line="360" w:lineRule="auto"/>
        <w:ind w:firstLine="567"/>
        <w:jc w:val="both"/>
        <w:rPr>
          <w:rFonts w:ascii="Times New Roman" w:hAnsi="Times New Roman"/>
          <w:sz w:val="26"/>
          <w:szCs w:val="26"/>
        </w:rPr>
      </w:pPr>
      <w:r w:rsidRPr="003B2540">
        <w:rPr>
          <w:rFonts w:ascii="Times New Roman" w:hAnsi="Times New Roman"/>
          <w:sz w:val="26"/>
          <w:szCs w:val="26"/>
        </w:rPr>
        <w:t>По данным Экологической программы ООН, в Афганистане, в результате непрек</w:t>
      </w:r>
      <w:r w:rsidRPr="003B2540">
        <w:rPr>
          <w:rFonts w:ascii="Times New Roman" w:hAnsi="Times New Roman"/>
          <w:sz w:val="26"/>
          <w:szCs w:val="26"/>
        </w:rPr>
        <w:softHyphen/>
        <w:t>раща</w:t>
      </w:r>
      <w:r w:rsidRPr="003B2540">
        <w:rPr>
          <w:rFonts w:ascii="Times New Roman" w:hAnsi="Times New Roman"/>
          <w:sz w:val="26"/>
          <w:szCs w:val="26"/>
        </w:rPr>
        <w:softHyphen/>
        <w:t>ющихся боевых действий, с 1979 года было уничтожено около 30% лесов, погублены многочисленные с/х угодья и источники воды. Многие города, в том числе и столица страны Кабул, лежат в развалинах. Засуха последних трёх лет только усугу</w:t>
      </w:r>
      <w:r w:rsidRPr="003B2540">
        <w:rPr>
          <w:rFonts w:ascii="Times New Roman" w:hAnsi="Times New Roman"/>
          <w:sz w:val="26"/>
          <w:szCs w:val="26"/>
        </w:rPr>
        <w:softHyphen/>
        <w:t>била ситуацию.</w:t>
      </w:r>
    </w:p>
    <w:p w:rsidR="00350E6F" w:rsidRPr="003B2540" w:rsidRDefault="008F7F9E" w:rsidP="008F7F9E">
      <w:pPr>
        <w:spacing w:after="0" w:line="360" w:lineRule="auto"/>
        <w:ind w:firstLine="567"/>
        <w:jc w:val="both"/>
        <w:rPr>
          <w:rFonts w:ascii="Times New Roman" w:hAnsi="Times New Roman"/>
          <w:sz w:val="26"/>
          <w:szCs w:val="26"/>
        </w:rPr>
      </w:pPr>
      <w:r w:rsidRPr="003B2540">
        <w:rPr>
          <w:rFonts w:ascii="Times New Roman" w:hAnsi="Times New Roman"/>
          <w:sz w:val="26"/>
          <w:szCs w:val="26"/>
        </w:rPr>
        <w:t xml:space="preserve">В период военных действий  на территории Чеченской Республики </w:t>
      </w:r>
      <w:r w:rsidR="00350E6F" w:rsidRPr="003B2540">
        <w:rPr>
          <w:rFonts w:ascii="Times New Roman" w:hAnsi="Times New Roman"/>
          <w:sz w:val="26"/>
          <w:szCs w:val="26"/>
        </w:rPr>
        <w:t xml:space="preserve">в </w:t>
      </w:r>
      <w:r w:rsidR="009122CD" w:rsidRPr="003B2540">
        <w:rPr>
          <w:rFonts w:ascii="Times New Roman" w:hAnsi="Times New Roman"/>
          <w:sz w:val="26"/>
          <w:szCs w:val="26"/>
        </w:rPr>
        <w:t xml:space="preserve">1994- 1996 гг. </w:t>
      </w:r>
      <w:r w:rsidRPr="003B2540">
        <w:rPr>
          <w:rFonts w:ascii="Times New Roman" w:hAnsi="Times New Roman"/>
          <w:sz w:val="26"/>
          <w:szCs w:val="26"/>
        </w:rPr>
        <w:t>было установлено свыше 160 тыс. мин и фугасных зарядов, в том числе и противопехотная мина МОН-50, разрывающаяся на две тысячи осколков, которая более опасна, чем растяжка с гранатой Ф-1, имеющей радиус поражения до 50 м.</w:t>
      </w:r>
      <w:r w:rsidR="00350E6F" w:rsidRPr="003B2540">
        <w:rPr>
          <w:rFonts w:ascii="Times New Roman" w:hAnsi="Times New Roman"/>
          <w:sz w:val="26"/>
          <w:szCs w:val="26"/>
        </w:rPr>
        <w:t xml:space="preserve"> </w:t>
      </w:r>
    </w:p>
    <w:p w:rsidR="00350E6F" w:rsidRPr="003B2540" w:rsidRDefault="00350E6F" w:rsidP="008F7F9E">
      <w:pPr>
        <w:spacing w:after="0" w:line="360" w:lineRule="auto"/>
        <w:ind w:firstLine="567"/>
        <w:jc w:val="both"/>
        <w:rPr>
          <w:rFonts w:ascii="Times New Roman" w:hAnsi="Times New Roman"/>
          <w:sz w:val="26"/>
          <w:szCs w:val="26"/>
        </w:rPr>
      </w:pPr>
      <w:r w:rsidRPr="003B2540">
        <w:rPr>
          <w:rFonts w:ascii="Times New Roman" w:hAnsi="Times New Roman"/>
          <w:sz w:val="26"/>
          <w:szCs w:val="26"/>
        </w:rPr>
        <w:t xml:space="preserve">Еще в декабре 1994 г. в Совет Безопасности РФ была представлена рабочая записка Межведомственной комиссии по экологической безопасности о возможных последствиях для природы региона. Особое внимание в ней было уделено загрязнению грунтов нефтепродуктами за долгие годы эксплуатации нефтепроводов, нефтеемкостей, скважин, занимающих площади в десятки квадратных километров (известны случаи «добычи» низкосортного топлива для автомашин, а позже для танков из копаней и колодцев). </w:t>
      </w:r>
    </w:p>
    <w:p w:rsidR="00350E6F" w:rsidRPr="003B2540" w:rsidRDefault="00350E6F" w:rsidP="008F7F9E">
      <w:pPr>
        <w:spacing w:after="0" w:line="360" w:lineRule="auto"/>
        <w:ind w:firstLine="567"/>
        <w:jc w:val="both"/>
        <w:rPr>
          <w:rFonts w:ascii="Times New Roman" w:hAnsi="Times New Roman"/>
          <w:sz w:val="26"/>
          <w:szCs w:val="26"/>
        </w:rPr>
      </w:pPr>
      <w:r w:rsidRPr="003B2540">
        <w:rPr>
          <w:rFonts w:ascii="Times New Roman" w:hAnsi="Times New Roman"/>
          <w:sz w:val="26"/>
          <w:szCs w:val="26"/>
        </w:rPr>
        <w:t>Кроме того, в рабочей записке указывалось на опасность разрушения бывшего союзного спецкомбината «Радон», который занимался переработкой и захоронением радиоактивных отходов малой и средней активности. Спецкомбинат «Радон» расположен на Терском хребте в 10 км от Грозного и в 2-4 км от р. Терек. Объем радиоактивных отходов, хранящихся на «Радоне», составляет 906 м3, из них 750 м3 завезены из различных регионов России. На этом комбинате хранятся радиоактивные материалы общей активностью свыше 1500 Ки. Элементарные расчеты показывают: в случае разгерметизации или взрывов высока вероятность переноса радиоактивной пыли с западного направления на Большую Чеченскую равнину и далее через Главный Кавказский хребет к берегам Черного моря. В восточном направлении произойдет заражение всей Прикаспийской низменности, включая и само Каспийское море. Одновременно радиоактивная пыль будет переноситься в Каспий и с водами р. Терек. По оценкам директора «Радона», при разгерметизации активность излучения могильника «Радона» может достигать половины мощности Чернобыля.</w:t>
      </w:r>
    </w:p>
    <w:p w:rsidR="008F7F9E" w:rsidRPr="003B2540" w:rsidRDefault="00350E6F" w:rsidP="008F7F9E">
      <w:pPr>
        <w:spacing w:after="0" w:line="360" w:lineRule="auto"/>
        <w:ind w:firstLine="567"/>
        <w:jc w:val="both"/>
        <w:rPr>
          <w:rFonts w:ascii="Times New Roman" w:hAnsi="Times New Roman"/>
          <w:sz w:val="26"/>
          <w:szCs w:val="26"/>
        </w:rPr>
      </w:pPr>
      <w:r w:rsidRPr="003B2540">
        <w:rPr>
          <w:rFonts w:ascii="Times New Roman" w:hAnsi="Times New Roman"/>
          <w:sz w:val="26"/>
          <w:szCs w:val="26"/>
        </w:rPr>
        <w:t xml:space="preserve">Также в документе серьезное внимание уделялось и скотомогильникам — потенциальным источникам сибирской язвы. Только на территории Грозного, по данным Госсанэпидемнадзора России, имелось четыре таких скотомогильника. Территория Чечни, да и всего Северного Кавказа в целом, представляет собой естественный природный очаг чумы и других опасных инфекций, особенно в теплый период года. </w:t>
      </w:r>
    </w:p>
    <w:p w:rsidR="00350E6F" w:rsidRPr="003B2540" w:rsidRDefault="00350E6F" w:rsidP="008F7F9E">
      <w:pPr>
        <w:spacing w:after="0" w:line="360" w:lineRule="auto"/>
        <w:ind w:firstLine="567"/>
        <w:jc w:val="both"/>
        <w:rPr>
          <w:rFonts w:ascii="Times New Roman" w:hAnsi="Times New Roman"/>
          <w:sz w:val="26"/>
          <w:szCs w:val="26"/>
        </w:rPr>
      </w:pPr>
      <w:r w:rsidRPr="003B2540">
        <w:rPr>
          <w:rFonts w:ascii="Times New Roman" w:hAnsi="Times New Roman"/>
          <w:sz w:val="26"/>
          <w:szCs w:val="26"/>
        </w:rPr>
        <w:t xml:space="preserve">Если во время первой чеченской кампании (1994-1996 гг.) использовались в основном сухопутные войска и тяжелая военная техника, применение которой связано с разрушением почвенно-растительного покрова, то во время второй военной акции, начатой в 1999г., основным средством нанесения ударов по террористам стала авиация. Авиаудары наносились и по топливно-энергетическому комплексу (ТЭК), который является мощным источником загрязнения окружающей среды. Отметим, что ТЭК федерального уровня был полностью разрушен еще в 1994-1996 гг., теперь требовалось разрушить криминальный ТЭК с сетью мини-нефтезаводов, который являлся экономической базой терроризма в регионе. </w:t>
      </w:r>
    </w:p>
    <w:p w:rsidR="00350E6F" w:rsidRPr="003B2540" w:rsidRDefault="00350E6F" w:rsidP="008F7F9E">
      <w:pPr>
        <w:spacing w:after="0" w:line="360" w:lineRule="auto"/>
        <w:ind w:firstLine="567"/>
        <w:jc w:val="both"/>
        <w:rPr>
          <w:rFonts w:ascii="Times New Roman" w:hAnsi="Times New Roman"/>
          <w:sz w:val="26"/>
          <w:szCs w:val="26"/>
        </w:rPr>
      </w:pPr>
      <w:r w:rsidRPr="003B2540">
        <w:rPr>
          <w:rFonts w:ascii="Times New Roman" w:hAnsi="Times New Roman"/>
          <w:sz w:val="26"/>
          <w:szCs w:val="26"/>
        </w:rPr>
        <w:t>Наибольшие нефтяные загрязнения были отмечены возле объектов заправки, хранения, транспортировки горюче-смазочных материалов и нефтепродуктов при авариях на объектах ТЭК. Основные причины образующихся при этом загрязнений - изношенность нефтяной инфраструктуры, особенно нефтехранилищ и топливопроводов, а также низкий уровень их технической эксплуатации.</w:t>
      </w:r>
    </w:p>
    <w:p w:rsidR="008F7F9E" w:rsidRPr="003B2540" w:rsidRDefault="008F7F9E" w:rsidP="008F7F9E">
      <w:pPr>
        <w:spacing w:after="0" w:line="360" w:lineRule="auto"/>
        <w:ind w:firstLine="567"/>
        <w:jc w:val="both"/>
        <w:rPr>
          <w:rFonts w:ascii="Times New Roman" w:hAnsi="Times New Roman"/>
          <w:sz w:val="26"/>
          <w:szCs w:val="26"/>
        </w:rPr>
      </w:pPr>
      <w:r w:rsidRPr="003B2540">
        <w:rPr>
          <w:rFonts w:ascii="Times New Roman" w:hAnsi="Times New Roman"/>
          <w:sz w:val="26"/>
          <w:szCs w:val="26"/>
        </w:rPr>
        <w:t xml:space="preserve">Начатой НАТО 24 марта 1999 года агрессией против Югославии </w:t>
      </w:r>
      <w:r w:rsidR="009122CD" w:rsidRPr="003B2540">
        <w:rPr>
          <w:rFonts w:ascii="Times New Roman" w:hAnsi="Times New Roman"/>
          <w:sz w:val="26"/>
          <w:szCs w:val="26"/>
        </w:rPr>
        <w:t xml:space="preserve">была </w:t>
      </w:r>
      <w:r w:rsidRPr="003B2540">
        <w:rPr>
          <w:rFonts w:ascii="Times New Roman" w:hAnsi="Times New Roman"/>
          <w:sz w:val="26"/>
          <w:szCs w:val="26"/>
        </w:rPr>
        <w:t>спровоцирована беспрецедентная в современной Европе гуманитарная катастрофа</w:t>
      </w:r>
      <w:r w:rsidR="009122CD" w:rsidRPr="003B2540">
        <w:rPr>
          <w:rFonts w:ascii="Times New Roman" w:hAnsi="Times New Roman"/>
          <w:sz w:val="26"/>
          <w:szCs w:val="26"/>
        </w:rPr>
        <w:t>, которая</w:t>
      </w:r>
      <w:r w:rsidRPr="003B2540">
        <w:rPr>
          <w:rFonts w:ascii="Times New Roman" w:hAnsi="Times New Roman"/>
          <w:sz w:val="26"/>
          <w:szCs w:val="26"/>
        </w:rPr>
        <w:t xml:space="preserve"> переросла в экологическую катастрофу. Война разруш</w:t>
      </w:r>
      <w:r w:rsidR="009122CD" w:rsidRPr="003B2540">
        <w:rPr>
          <w:rFonts w:ascii="Times New Roman" w:hAnsi="Times New Roman"/>
          <w:sz w:val="26"/>
          <w:szCs w:val="26"/>
        </w:rPr>
        <w:t>ила</w:t>
      </w:r>
      <w:r w:rsidRPr="003B2540">
        <w:rPr>
          <w:rFonts w:ascii="Times New Roman" w:hAnsi="Times New Roman"/>
          <w:sz w:val="26"/>
          <w:szCs w:val="26"/>
        </w:rPr>
        <w:t xml:space="preserve"> естественные биогеоэкосистемы Югославии.</w:t>
      </w:r>
      <w:r w:rsidR="009122CD" w:rsidRPr="003B2540">
        <w:rPr>
          <w:rFonts w:ascii="Times New Roman" w:hAnsi="Times New Roman"/>
          <w:sz w:val="26"/>
          <w:szCs w:val="26"/>
        </w:rPr>
        <w:t xml:space="preserve"> </w:t>
      </w:r>
      <w:r w:rsidRPr="003B2540">
        <w:rPr>
          <w:rFonts w:ascii="Times New Roman" w:hAnsi="Times New Roman"/>
          <w:sz w:val="26"/>
          <w:szCs w:val="26"/>
        </w:rPr>
        <w:t>При нападении на Югославию было использовано немало оружия, которое запрещено международными конвенциями (кассетные бомбы, боеприпасы с обедненным ураном и т.п.).</w:t>
      </w:r>
      <w:r w:rsidR="009122CD" w:rsidRPr="003B2540">
        <w:rPr>
          <w:rFonts w:ascii="Times New Roman" w:hAnsi="Times New Roman"/>
          <w:sz w:val="26"/>
          <w:szCs w:val="26"/>
        </w:rPr>
        <w:t xml:space="preserve"> Это оружие было угрозой не только для </w:t>
      </w:r>
      <w:r w:rsidRPr="003B2540">
        <w:rPr>
          <w:rFonts w:ascii="Times New Roman" w:hAnsi="Times New Roman"/>
          <w:sz w:val="26"/>
          <w:szCs w:val="26"/>
        </w:rPr>
        <w:t>военной инфраструктуры</w:t>
      </w:r>
      <w:r w:rsidR="009122CD" w:rsidRPr="003B2540">
        <w:rPr>
          <w:rFonts w:ascii="Times New Roman" w:hAnsi="Times New Roman"/>
          <w:sz w:val="26"/>
          <w:szCs w:val="26"/>
        </w:rPr>
        <w:t>, но и для</w:t>
      </w:r>
      <w:r w:rsidRPr="003B2540">
        <w:rPr>
          <w:rFonts w:ascii="Times New Roman" w:hAnsi="Times New Roman"/>
          <w:sz w:val="26"/>
          <w:szCs w:val="26"/>
        </w:rPr>
        <w:t xml:space="preserve"> жизн</w:t>
      </w:r>
      <w:r w:rsidR="009122CD" w:rsidRPr="003B2540">
        <w:rPr>
          <w:rFonts w:ascii="Times New Roman" w:hAnsi="Times New Roman"/>
          <w:sz w:val="26"/>
          <w:szCs w:val="26"/>
        </w:rPr>
        <w:t>ей</w:t>
      </w:r>
      <w:r w:rsidRPr="003B2540">
        <w:rPr>
          <w:rFonts w:ascii="Times New Roman" w:hAnsi="Times New Roman"/>
          <w:sz w:val="26"/>
          <w:szCs w:val="26"/>
        </w:rPr>
        <w:t xml:space="preserve"> граждан и окружающей сред</w:t>
      </w:r>
      <w:r w:rsidR="009122CD" w:rsidRPr="003B2540">
        <w:rPr>
          <w:rFonts w:ascii="Times New Roman" w:hAnsi="Times New Roman"/>
          <w:sz w:val="26"/>
          <w:szCs w:val="26"/>
        </w:rPr>
        <w:t>ы</w:t>
      </w:r>
      <w:r w:rsidRPr="003B2540">
        <w:rPr>
          <w:rFonts w:ascii="Times New Roman" w:hAnsi="Times New Roman"/>
          <w:sz w:val="26"/>
          <w:szCs w:val="26"/>
        </w:rPr>
        <w:t>. В период бомбардировок на Югославию было сброшено около 10 тонн обедненного урана.</w:t>
      </w:r>
      <w:r w:rsidR="009122CD" w:rsidRPr="003B2540">
        <w:rPr>
          <w:rFonts w:ascii="Times New Roman" w:hAnsi="Times New Roman"/>
          <w:sz w:val="26"/>
          <w:szCs w:val="26"/>
        </w:rPr>
        <w:t xml:space="preserve"> </w:t>
      </w:r>
      <w:r w:rsidRPr="003B2540">
        <w:rPr>
          <w:rFonts w:ascii="Times New Roman" w:hAnsi="Times New Roman"/>
          <w:sz w:val="26"/>
          <w:szCs w:val="26"/>
        </w:rPr>
        <w:t xml:space="preserve">Были разбомблены баки с винилхлоридом-мономером (1200 тонн), хлором, гидроокисью натрия (6000 тонн), соляной кислоты (33-процентной - 800 тонн), этилендихлоридом (1500 тонн). Из этого количества только в Дунай влилось около 3000 тыс. тонн гидроокиси натрия, 600 т соляной кислоты, 1400 тонн этилендихлорида, </w:t>
      </w:r>
      <w:r w:rsidR="009122CD" w:rsidRPr="003B2540">
        <w:rPr>
          <w:rFonts w:ascii="Times New Roman" w:hAnsi="Times New Roman"/>
          <w:sz w:val="26"/>
          <w:szCs w:val="26"/>
        </w:rPr>
        <w:t>огромное</w:t>
      </w:r>
      <w:r w:rsidRPr="003B2540">
        <w:rPr>
          <w:rFonts w:ascii="Times New Roman" w:hAnsi="Times New Roman"/>
          <w:sz w:val="26"/>
          <w:szCs w:val="26"/>
        </w:rPr>
        <w:t xml:space="preserve"> количество нефти и нефтепродуктов</w:t>
      </w:r>
      <w:r w:rsidR="00492C52" w:rsidRPr="003B2540">
        <w:rPr>
          <w:rFonts w:ascii="Times New Roman" w:hAnsi="Times New Roman"/>
          <w:sz w:val="26"/>
          <w:szCs w:val="26"/>
        </w:rPr>
        <w:t xml:space="preserve">, в результате чего загрязнению подверглись также и сопредельные территории (Румыния, Болгария, Украина). </w:t>
      </w:r>
      <w:r w:rsidRPr="003B2540">
        <w:rPr>
          <w:rFonts w:ascii="Times New Roman" w:hAnsi="Times New Roman"/>
          <w:sz w:val="26"/>
          <w:szCs w:val="26"/>
        </w:rPr>
        <w:t xml:space="preserve">В результате бомбардировки тукового завода крылатыми снарядами, вместе с газами из петрохимического комплекса </w:t>
      </w:r>
      <w:r w:rsidR="009122CD" w:rsidRPr="003B2540">
        <w:rPr>
          <w:rFonts w:ascii="Times New Roman" w:hAnsi="Times New Roman"/>
          <w:sz w:val="26"/>
          <w:szCs w:val="26"/>
        </w:rPr>
        <w:t xml:space="preserve">образовалось </w:t>
      </w:r>
      <w:r w:rsidRPr="003B2540">
        <w:rPr>
          <w:rFonts w:ascii="Times New Roman" w:hAnsi="Times New Roman"/>
          <w:sz w:val="26"/>
          <w:szCs w:val="26"/>
        </w:rPr>
        <w:t>общее облако, в котором концентрация винилхлорида-мономера была в 3-4 тысячи раз больше допустимых значений, концентрация окисей азота - 10 мг/м3, фосгена - 2 млн-1 завода минеральных удобрений вытекло около 250 тонн жидкого аммиака.</w:t>
      </w:r>
    </w:p>
    <w:p w:rsidR="00492C52" w:rsidRPr="003B2540" w:rsidRDefault="00492C52" w:rsidP="008F7F9E">
      <w:pPr>
        <w:spacing w:after="0" w:line="360" w:lineRule="auto"/>
        <w:ind w:firstLine="567"/>
        <w:jc w:val="both"/>
        <w:rPr>
          <w:rFonts w:ascii="Times New Roman" w:hAnsi="Times New Roman"/>
          <w:sz w:val="26"/>
          <w:szCs w:val="26"/>
        </w:rPr>
      </w:pPr>
      <w:r w:rsidRPr="003B2540">
        <w:rPr>
          <w:rFonts w:ascii="Times New Roman" w:hAnsi="Times New Roman"/>
          <w:sz w:val="26"/>
          <w:szCs w:val="26"/>
        </w:rPr>
        <w:t>Кроме того, массированные бомбежки Югославии (до тысячи самолето</w:t>
      </w:r>
      <w:r w:rsidRPr="003B2540">
        <w:rPr>
          <w:rFonts w:ascii="Times New Roman" w:hAnsi="Times New Roman"/>
          <w:sz w:val="26"/>
          <w:szCs w:val="26"/>
        </w:rPr>
        <w:softHyphen/>
        <w:t>выле</w:t>
      </w:r>
      <w:r w:rsidRPr="003B2540">
        <w:rPr>
          <w:rFonts w:ascii="Times New Roman" w:hAnsi="Times New Roman"/>
          <w:sz w:val="26"/>
          <w:szCs w:val="26"/>
        </w:rPr>
        <w:softHyphen/>
        <w:t>тов/день) привели к изменению климата этого региона: в течение 2,5 месяцев воздух непрерывно нагревался. В результате установившаяся атмосферная цир</w:t>
      </w:r>
      <w:r w:rsidRPr="003B2540">
        <w:rPr>
          <w:rFonts w:ascii="Times New Roman" w:hAnsi="Times New Roman"/>
          <w:sz w:val="26"/>
          <w:szCs w:val="26"/>
        </w:rPr>
        <w:softHyphen/>
        <w:t>куляция над Европой нарушилась: перенос воздуха с запада на восток разде</w:t>
      </w:r>
      <w:r w:rsidRPr="003B2540">
        <w:rPr>
          <w:rFonts w:ascii="Times New Roman" w:hAnsi="Times New Roman"/>
          <w:sz w:val="26"/>
          <w:szCs w:val="26"/>
        </w:rPr>
        <w:softHyphen/>
        <w:t>лился на два потока: севернее и южнее Югославии. В результате, в европейской части России устано</w:t>
      </w:r>
      <w:r w:rsidRPr="003B2540">
        <w:rPr>
          <w:rFonts w:ascii="Times New Roman" w:hAnsi="Times New Roman"/>
          <w:sz w:val="26"/>
          <w:szCs w:val="26"/>
        </w:rPr>
        <w:softHyphen/>
        <w:t>вилась засуха, а в Западной Европе, наоборот, шли непре</w:t>
      </w:r>
      <w:r w:rsidRPr="003B2540">
        <w:rPr>
          <w:rFonts w:ascii="Times New Roman" w:hAnsi="Times New Roman"/>
          <w:sz w:val="26"/>
          <w:szCs w:val="26"/>
        </w:rPr>
        <w:softHyphen/>
        <w:t>рывные дожди.</w:t>
      </w:r>
    </w:p>
    <w:p w:rsidR="008F7F9E" w:rsidRPr="003B2540" w:rsidRDefault="008F7F9E" w:rsidP="008F7F9E">
      <w:pPr>
        <w:spacing w:after="0" w:line="360" w:lineRule="auto"/>
        <w:ind w:firstLine="567"/>
        <w:jc w:val="both"/>
        <w:rPr>
          <w:rFonts w:ascii="Times New Roman" w:hAnsi="Times New Roman"/>
          <w:sz w:val="26"/>
          <w:szCs w:val="26"/>
        </w:rPr>
      </w:pPr>
      <w:r w:rsidRPr="003B2540">
        <w:rPr>
          <w:rFonts w:ascii="Times New Roman" w:hAnsi="Times New Roman"/>
          <w:sz w:val="26"/>
          <w:szCs w:val="26"/>
        </w:rPr>
        <w:t>Во время войны в Ираке самолеты А-16 использовались только 1 раз (по заявлению командования - 26 февраля 1991 г.), выпустив примерно 1 тысячу 30-мм снарядов. В дельте рек Тигр и Евфрат на территории Ирака за последние десять лет возникла катастрофическая, с экологической точки зрения, ситуация, последствия которой пока непредсказуемы. Уже сейчас низменность в дельте Тигра и Евфрата практически полностью высохла. Уничтожение исконного ландшафта грозит нарушить экологическое равновесие на берегах Персидского залива. В результате широкомасштабного военного конфликта, применения токсичного оружия большой разрушительной силы возможно резкое увеличение числа раковых заболеваний и новорожденных с физическими недостатками, нефть в арабском регионе может уйти на более глубокие горизонты.</w:t>
      </w:r>
    </w:p>
    <w:p w:rsidR="008F7F9E" w:rsidRPr="003B2540" w:rsidRDefault="008F7F9E" w:rsidP="008F7F9E">
      <w:pPr>
        <w:spacing w:after="0" w:line="360" w:lineRule="auto"/>
        <w:ind w:firstLine="567"/>
        <w:jc w:val="both"/>
        <w:rPr>
          <w:rFonts w:ascii="Times New Roman" w:hAnsi="Times New Roman"/>
          <w:sz w:val="26"/>
          <w:szCs w:val="26"/>
        </w:rPr>
      </w:pPr>
      <w:r w:rsidRPr="003B2540">
        <w:rPr>
          <w:rFonts w:ascii="Times New Roman" w:hAnsi="Times New Roman"/>
          <w:sz w:val="26"/>
          <w:szCs w:val="26"/>
        </w:rPr>
        <w:t>События, происходившие на территории Кувейта и близлежащих территорий Персидского залива после операции «Буря в пустыне» в начале 1991 года, являются наиболее характерным примером экологической катастрофы.</w:t>
      </w:r>
    </w:p>
    <w:p w:rsidR="008F7F9E" w:rsidRPr="003B2540" w:rsidRDefault="008F7F9E" w:rsidP="008F7F9E">
      <w:pPr>
        <w:spacing w:after="0" w:line="360" w:lineRule="auto"/>
        <w:ind w:firstLine="567"/>
        <w:jc w:val="both"/>
        <w:rPr>
          <w:rFonts w:ascii="Times New Roman" w:hAnsi="Times New Roman"/>
          <w:sz w:val="26"/>
          <w:szCs w:val="26"/>
        </w:rPr>
      </w:pPr>
      <w:r w:rsidRPr="003B2540">
        <w:rPr>
          <w:rFonts w:ascii="Times New Roman" w:hAnsi="Times New Roman"/>
          <w:sz w:val="26"/>
          <w:szCs w:val="26"/>
        </w:rPr>
        <w:t>Отступая из Кувейта, иракские войска взорвали боль</w:t>
      </w:r>
      <w:r w:rsidR="009064CC" w:rsidRPr="003B2540">
        <w:rPr>
          <w:rFonts w:ascii="Times New Roman" w:hAnsi="Times New Roman"/>
          <w:sz w:val="26"/>
          <w:szCs w:val="26"/>
        </w:rPr>
        <w:t>шую часть</w:t>
      </w:r>
      <w:r w:rsidRPr="003B2540">
        <w:rPr>
          <w:rFonts w:ascii="Times New Roman" w:hAnsi="Times New Roman"/>
          <w:sz w:val="26"/>
          <w:szCs w:val="26"/>
        </w:rPr>
        <w:t xml:space="preserve"> из 1250 нефтяных скважин. Свыше 700 из них горела на протяжении шести месяцев, отравляя окружающую среду газами и сажей. В результате, в сутки в атмосферу выбрасывалось около 70 млн. куб. м. газа, в составе которого присутствовали до 50 тыс. тонн диоксида серы (главного компонента кислотных дождей), до 100 тыс. тонн углекислого газа.</w:t>
      </w:r>
    </w:p>
    <w:p w:rsidR="00A27A97" w:rsidRPr="003B2540" w:rsidRDefault="00A27A97" w:rsidP="008F7F9E">
      <w:pPr>
        <w:spacing w:after="0" w:line="360" w:lineRule="auto"/>
        <w:ind w:firstLine="567"/>
        <w:jc w:val="both"/>
        <w:rPr>
          <w:rFonts w:ascii="Times New Roman" w:hAnsi="Times New Roman"/>
          <w:sz w:val="26"/>
          <w:szCs w:val="26"/>
        </w:rPr>
      </w:pPr>
      <w:r w:rsidRPr="003B2540">
        <w:rPr>
          <w:rFonts w:ascii="Times New Roman" w:hAnsi="Times New Roman"/>
          <w:sz w:val="26"/>
          <w:szCs w:val="26"/>
        </w:rPr>
        <w:t>По данным специа</w:t>
      </w:r>
      <w:r w:rsidRPr="003B2540">
        <w:rPr>
          <w:rFonts w:ascii="Times New Roman" w:hAnsi="Times New Roman"/>
          <w:sz w:val="26"/>
          <w:szCs w:val="26"/>
        </w:rPr>
        <w:softHyphen/>
        <w:t>листов, массиро</w:t>
      </w:r>
      <w:r w:rsidRPr="003B2540">
        <w:rPr>
          <w:rFonts w:ascii="Times New Roman" w:hAnsi="Times New Roman"/>
          <w:sz w:val="26"/>
          <w:szCs w:val="26"/>
        </w:rPr>
        <w:softHyphen/>
        <w:t>ванные бомбардировки могут спрово</w:t>
      </w:r>
      <w:r w:rsidRPr="003B2540">
        <w:rPr>
          <w:rFonts w:ascii="Times New Roman" w:hAnsi="Times New Roman"/>
          <w:sz w:val="26"/>
          <w:szCs w:val="26"/>
        </w:rPr>
        <w:softHyphen/>
        <w:t>цировать волну землетрясений в ре</w:t>
      </w:r>
      <w:r w:rsidRPr="003B2540">
        <w:rPr>
          <w:rFonts w:ascii="Times New Roman" w:hAnsi="Times New Roman"/>
          <w:sz w:val="26"/>
          <w:szCs w:val="26"/>
        </w:rPr>
        <w:softHyphen/>
        <w:t>гионе Ирака и его географическом окру</w:t>
      </w:r>
      <w:r w:rsidRPr="003B2540">
        <w:rPr>
          <w:rFonts w:ascii="Times New Roman" w:hAnsi="Times New Roman"/>
          <w:sz w:val="26"/>
          <w:szCs w:val="26"/>
        </w:rPr>
        <w:softHyphen/>
        <w:t>жении. Они не формируют очаги землетрясений, а лишь провоцируют их в тех местах, где уже есть готовые очаги и наб</w:t>
      </w:r>
      <w:r w:rsidRPr="003B2540">
        <w:rPr>
          <w:rFonts w:ascii="Times New Roman" w:hAnsi="Times New Roman"/>
          <w:sz w:val="26"/>
          <w:szCs w:val="26"/>
        </w:rPr>
        <w:softHyphen/>
        <w:t>лю</w:t>
      </w:r>
      <w:r w:rsidRPr="003B2540">
        <w:rPr>
          <w:rFonts w:ascii="Times New Roman" w:hAnsi="Times New Roman"/>
          <w:sz w:val="26"/>
          <w:szCs w:val="26"/>
        </w:rPr>
        <w:softHyphen/>
        <w:t>дается заметное повышение сейсмо</w:t>
      </w:r>
      <w:r w:rsidRPr="003B2540">
        <w:rPr>
          <w:rFonts w:ascii="Times New Roman" w:hAnsi="Times New Roman"/>
          <w:sz w:val="26"/>
          <w:szCs w:val="26"/>
        </w:rPr>
        <w:softHyphen/>
        <w:t>ак</w:t>
      </w:r>
      <w:r w:rsidRPr="003B2540">
        <w:rPr>
          <w:rFonts w:ascii="Times New Roman" w:hAnsi="Times New Roman"/>
          <w:sz w:val="26"/>
          <w:szCs w:val="26"/>
        </w:rPr>
        <w:softHyphen/>
        <w:t>тивности. По аналогии с сейсмологической ситуацией пос</w:t>
      </w:r>
      <w:r w:rsidRPr="003B2540">
        <w:rPr>
          <w:rFonts w:ascii="Times New Roman" w:hAnsi="Times New Roman"/>
          <w:sz w:val="26"/>
          <w:szCs w:val="26"/>
        </w:rPr>
        <w:softHyphen/>
        <w:t>ле операции "Буря в пустыне" в 1991 году и после бомбардировок Югославии в 1999-м, можно сказать, что зем</w:t>
      </w:r>
      <w:r w:rsidRPr="003B2540">
        <w:rPr>
          <w:rFonts w:ascii="Times New Roman" w:hAnsi="Times New Roman"/>
          <w:sz w:val="26"/>
          <w:szCs w:val="26"/>
        </w:rPr>
        <w:softHyphen/>
        <w:t>летрясения начинаются в среднем через 2-4 недели после активизации авиа</w:t>
      </w:r>
      <w:r w:rsidRPr="003B2540">
        <w:rPr>
          <w:rFonts w:ascii="Times New Roman" w:hAnsi="Times New Roman"/>
          <w:sz w:val="26"/>
          <w:szCs w:val="26"/>
        </w:rPr>
        <w:softHyphen/>
        <w:t>налетов с использованием мощных бомб. При этом подземные толчки могут ощущаться на расстоянии до 1500 километров от района бомбардировок.</w:t>
      </w:r>
    </w:p>
    <w:p w:rsidR="008F7F9E" w:rsidRPr="003B2540" w:rsidRDefault="009064CC" w:rsidP="008F7F9E">
      <w:pPr>
        <w:spacing w:after="0" w:line="360" w:lineRule="auto"/>
        <w:ind w:firstLine="567"/>
        <w:jc w:val="both"/>
        <w:rPr>
          <w:rFonts w:ascii="Times New Roman" w:hAnsi="Times New Roman"/>
          <w:sz w:val="26"/>
          <w:szCs w:val="26"/>
        </w:rPr>
      </w:pPr>
      <w:r w:rsidRPr="003B2540">
        <w:rPr>
          <w:rFonts w:ascii="Times New Roman" w:hAnsi="Times New Roman"/>
          <w:sz w:val="26"/>
          <w:szCs w:val="26"/>
        </w:rPr>
        <w:t>Летом 2008 г., п</w:t>
      </w:r>
      <w:r w:rsidR="008F7F9E" w:rsidRPr="003B2540">
        <w:rPr>
          <w:rFonts w:ascii="Times New Roman" w:hAnsi="Times New Roman"/>
          <w:sz w:val="26"/>
          <w:szCs w:val="26"/>
        </w:rPr>
        <w:t>ри применении для обстрела Цхинвала системы «Град» (полевая 122-мм дивизионная реактивная система залпового огня БМ-21) происходи</w:t>
      </w:r>
      <w:r w:rsidRPr="003B2540">
        <w:rPr>
          <w:rFonts w:ascii="Times New Roman" w:hAnsi="Times New Roman"/>
          <w:sz w:val="26"/>
          <w:szCs w:val="26"/>
        </w:rPr>
        <w:t>ло</w:t>
      </w:r>
      <w:r w:rsidR="008F7F9E" w:rsidRPr="003B2540">
        <w:rPr>
          <w:rFonts w:ascii="Times New Roman" w:hAnsi="Times New Roman"/>
          <w:sz w:val="26"/>
          <w:szCs w:val="26"/>
        </w:rPr>
        <w:t xml:space="preserve"> высвобождение опасных химических веществ - сырья, полупродуктов пр</w:t>
      </w:r>
      <w:r w:rsidRPr="003B2540">
        <w:rPr>
          <w:rFonts w:ascii="Times New Roman" w:hAnsi="Times New Roman"/>
          <w:sz w:val="26"/>
          <w:szCs w:val="26"/>
        </w:rPr>
        <w:t>именяемого вооружения, что привело</w:t>
      </w:r>
      <w:r w:rsidR="008F7F9E" w:rsidRPr="003B2540">
        <w:rPr>
          <w:rFonts w:ascii="Times New Roman" w:hAnsi="Times New Roman"/>
          <w:sz w:val="26"/>
          <w:szCs w:val="26"/>
        </w:rPr>
        <w:t xml:space="preserve"> к превышению их концентрации в атмосфере до уровней, сравнимых с применением химических вооружений. Залпом из 40 осколочно-фугасных снарядов обеспечивается поражение открыто расположенной живой силы на площади 1046 кв. м, небронированной техники - на площади 840 кв. м.</w:t>
      </w:r>
    </w:p>
    <w:p w:rsidR="008F7F9E" w:rsidRPr="003B2540" w:rsidRDefault="008F7F9E" w:rsidP="008F7F9E">
      <w:pPr>
        <w:spacing w:after="0" w:line="360" w:lineRule="auto"/>
        <w:ind w:firstLine="567"/>
        <w:jc w:val="both"/>
        <w:rPr>
          <w:rFonts w:ascii="Times New Roman" w:hAnsi="Times New Roman"/>
          <w:sz w:val="26"/>
          <w:szCs w:val="26"/>
        </w:rPr>
      </w:pPr>
      <w:r w:rsidRPr="003B2540">
        <w:rPr>
          <w:rFonts w:ascii="Times New Roman" w:hAnsi="Times New Roman"/>
          <w:sz w:val="26"/>
          <w:szCs w:val="26"/>
        </w:rPr>
        <w:t>Регенерация почв и водоемов, подвергшихся подобному химическому поражению, по отдельным компонентам может даже при интенсивной рекультивации потребовать многих лет, даже десятилетий. Многие загрязняющие вещества оказывают весьма жесткое воздействие на живые организмы, в том числе на человека. Мутагенным действием обладают тяжелые металлы. Это одновременно обеспечивает длительную, на 50-100 лет, неконкурентоспособность пораженных территорий на рынке продовольствия.</w:t>
      </w:r>
    </w:p>
    <w:p w:rsidR="00492C52" w:rsidRPr="003B2540" w:rsidRDefault="00492C52" w:rsidP="008F7F9E">
      <w:pPr>
        <w:spacing w:after="0" w:line="360" w:lineRule="auto"/>
        <w:ind w:firstLine="567"/>
        <w:jc w:val="both"/>
        <w:rPr>
          <w:rFonts w:ascii="Times New Roman" w:hAnsi="Times New Roman"/>
          <w:sz w:val="26"/>
          <w:szCs w:val="26"/>
        </w:rPr>
      </w:pPr>
      <w:r w:rsidRPr="003B2540">
        <w:rPr>
          <w:rFonts w:ascii="Times New Roman" w:hAnsi="Times New Roman"/>
          <w:sz w:val="26"/>
          <w:szCs w:val="26"/>
        </w:rPr>
        <w:t>Следует отметить, что в районах вооруженных конфликтов наблюдаются не только прямые последствия боевых действий, но и результаты влияния полити</w:t>
      </w:r>
      <w:r w:rsidRPr="003B2540">
        <w:rPr>
          <w:rFonts w:ascii="Times New Roman" w:hAnsi="Times New Roman"/>
          <w:sz w:val="26"/>
          <w:szCs w:val="26"/>
        </w:rPr>
        <w:softHyphen/>
        <w:t>чес</w:t>
      </w:r>
      <w:r w:rsidRPr="003B2540">
        <w:rPr>
          <w:rFonts w:ascii="Times New Roman" w:hAnsi="Times New Roman"/>
          <w:sz w:val="26"/>
          <w:szCs w:val="26"/>
        </w:rPr>
        <w:softHyphen/>
        <w:t>кой ситуа</w:t>
      </w:r>
      <w:r w:rsidRPr="003B2540">
        <w:rPr>
          <w:rFonts w:ascii="Times New Roman" w:hAnsi="Times New Roman"/>
          <w:sz w:val="26"/>
          <w:szCs w:val="26"/>
        </w:rPr>
        <w:softHyphen/>
        <w:t>ции, практически блокирующие возможность решения круп</w:t>
      </w:r>
      <w:r w:rsidRPr="003B2540">
        <w:rPr>
          <w:rFonts w:ascii="Times New Roman" w:hAnsi="Times New Roman"/>
          <w:sz w:val="26"/>
          <w:szCs w:val="26"/>
        </w:rPr>
        <w:softHyphen/>
      </w:r>
      <w:r w:rsidRPr="003B2540">
        <w:rPr>
          <w:rFonts w:ascii="Times New Roman" w:hAnsi="Times New Roman"/>
          <w:sz w:val="26"/>
          <w:szCs w:val="26"/>
        </w:rPr>
        <w:softHyphen/>
        <w:t>ных природоохранных задач и предотвращения экологических катастроф. Так, на сегодняшний день Мертвое море быстро высыхает и отступает со скоростью 35м/год [3]. В течение тысячелетий оно питалось водами р.Иордан, однако, в последние годы, баланс был нарушен отводом на ирригационные нужды Израиля и Иордании. Взрыво</w:t>
      </w:r>
      <w:r w:rsidRPr="003B2540">
        <w:rPr>
          <w:rFonts w:ascii="Times New Roman" w:hAnsi="Times New Roman"/>
          <w:sz w:val="26"/>
          <w:szCs w:val="26"/>
        </w:rPr>
        <w:softHyphen/>
        <w:t>опасная ситуация в этом регионе практически сводит на нет все попытки предотвращения экологической катастрофы.</w:t>
      </w:r>
    </w:p>
    <w:p w:rsidR="00A27A97" w:rsidRPr="003B2540" w:rsidRDefault="00A27A97" w:rsidP="008F7F9E">
      <w:pPr>
        <w:spacing w:after="0" w:line="360" w:lineRule="auto"/>
        <w:ind w:firstLine="567"/>
        <w:jc w:val="both"/>
        <w:rPr>
          <w:rFonts w:ascii="Times New Roman" w:hAnsi="Times New Roman"/>
          <w:sz w:val="26"/>
          <w:szCs w:val="26"/>
        </w:rPr>
      </w:pPr>
    </w:p>
    <w:p w:rsidR="00A27A97" w:rsidRPr="003B2540" w:rsidRDefault="00A27A97" w:rsidP="008F7F9E">
      <w:pPr>
        <w:spacing w:after="0" w:line="360" w:lineRule="auto"/>
        <w:ind w:firstLine="567"/>
        <w:jc w:val="both"/>
        <w:rPr>
          <w:rFonts w:ascii="Times New Roman" w:hAnsi="Times New Roman"/>
          <w:sz w:val="26"/>
          <w:szCs w:val="26"/>
        </w:rPr>
      </w:pPr>
      <w:r w:rsidRPr="003B2540">
        <w:rPr>
          <w:rFonts w:ascii="Times New Roman" w:hAnsi="Times New Roman"/>
          <w:sz w:val="26"/>
          <w:szCs w:val="26"/>
        </w:rPr>
        <w:t>Важно также отметить, что войны и военные конфликты, а значит и влекомые ими неблагоприятные экологические последствия, не только пронизывают всю историю человечества начиная с древних времен и до настоящего времени, но и покрывают значительную часть карты земного шара. Сегодня на земном шаре осталось не много мест, где бы ни бушевали военные конфликты, что наглядно видно из приведенной ниже карты.</w:t>
      </w:r>
    </w:p>
    <w:p w:rsidR="009064CC" w:rsidRPr="003B2540" w:rsidRDefault="00C34AD1" w:rsidP="00A27A97">
      <w:pPr>
        <w:spacing w:after="0" w:line="360" w:lineRule="auto"/>
        <w:ind w:firstLine="567"/>
        <w:jc w:val="both"/>
        <w:rPr>
          <w:rFonts w:ascii="Times New Roman" w:hAnsi="Times New Roman"/>
          <w:sz w:val="26"/>
          <w:szCs w:val="26"/>
        </w:rPr>
      </w:pPr>
      <w:r>
        <w:rPr>
          <w:rFonts w:ascii="Times New Roman" w:hAnsi="Times New Roman"/>
          <w:noProof/>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0" o:spid="_x0000_i1025" type="#_x0000_t75" alt="image004.jpg" style="width:315pt;height:209.25pt;visibility:visible">
            <v:imagedata r:id="rId8" o:title="image004"/>
          </v:shape>
        </w:pict>
      </w:r>
      <w:r w:rsidR="009064CC" w:rsidRPr="003B2540">
        <w:rPr>
          <w:rFonts w:ascii="Times New Roman" w:hAnsi="Times New Roman"/>
          <w:sz w:val="26"/>
          <w:szCs w:val="26"/>
        </w:rPr>
        <w:br w:type="page"/>
      </w:r>
    </w:p>
    <w:p w:rsidR="008F7F9E" w:rsidRPr="003B2540" w:rsidRDefault="002C1650" w:rsidP="005C31F9">
      <w:pPr>
        <w:pStyle w:val="3"/>
        <w:spacing w:before="0" w:after="240" w:line="360" w:lineRule="auto"/>
        <w:jc w:val="center"/>
        <w:rPr>
          <w:sz w:val="26"/>
          <w:szCs w:val="26"/>
        </w:rPr>
      </w:pPr>
      <w:r>
        <w:rPr>
          <w:sz w:val="26"/>
          <w:szCs w:val="26"/>
        </w:rPr>
        <w:t>Глава 2</w:t>
      </w:r>
    </w:p>
    <w:p w:rsidR="009064CC" w:rsidRPr="003B2540" w:rsidRDefault="00A27A97" w:rsidP="005C31F9">
      <w:pPr>
        <w:spacing w:after="0" w:line="360" w:lineRule="auto"/>
        <w:ind w:firstLine="567"/>
        <w:jc w:val="both"/>
        <w:rPr>
          <w:rFonts w:ascii="Times New Roman" w:hAnsi="Times New Roman"/>
          <w:sz w:val="26"/>
          <w:szCs w:val="26"/>
        </w:rPr>
      </w:pPr>
      <w:r w:rsidRPr="003B2540">
        <w:rPr>
          <w:rFonts w:ascii="Times New Roman" w:hAnsi="Times New Roman"/>
          <w:sz w:val="26"/>
          <w:szCs w:val="26"/>
        </w:rPr>
        <w:t>Перейдем к классификации экологических последствий войн и вооруженных конфликтов.</w:t>
      </w:r>
    </w:p>
    <w:p w:rsidR="005C31F9" w:rsidRPr="003B2540" w:rsidRDefault="00A27A97" w:rsidP="00C308A9">
      <w:pPr>
        <w:spacing w:after="0" w:line="360" w:lineRule="auto"/>
        <w:ind w:firstLine="567"/>
        <w:jc w:val="both"/>
        <w:rPr>
          <w:rFonts w:ascii="Times New Roman" w:hAnsi="Times New Roman"/>
          <w:sz w:val="26"/>
          <w:szCs w:val="26"/>
        </w:rPr>
      </w:pPr>
      <w:r w:rsidRPr="003B2540">
        <w:rPr>
          <w:rFonts w:ascii="Times New Roman" w:hAnsi="Times New Roman"/>
          <w:sz w:val="26"/>
          <w:szCs w:val="26"/>
        </w:rPr>
        <w:t>Согласно исследо</w:t>
      </w:r>
      <w:r w:rsidRPr="003B2540">
        <w:rPr>
          <w:rFonts w:ascii="Times New Roman" w:hAnsi="Times New Roman"/>
          <w:sz w:val="26"/>
          <w:szCs w:val="26"/>
        </w:rPr>
        <w:softHyphen/>
        <w:t>ваниям С.В. и И.С. Зонн</w:t>
      </w:r>
      <w:r w:rsidR="005C31F9" w:rsidRPr="003B2540">
        <w:rPr>
          <w:rStyle w:val="a7"/>
          <w:rFonts w:ascii="Times New Roman" w:hAnsi="Times New Roman"/>
          <w:sz w:val="26"/>
          <w:szCs w:val="26"/>
        </w:rPr>
        <w:footnoteReference w:id="1"/>
      </w:r>
      <w:r w:rsidRPr="003B2540">
        <w:rPr>
          <w:rFonts w:ascii="Times New Roman" w:hAnsi="Times New Roman"/>
          <w:sz w:val="26"/>
          <w:szCs w:val="26"/>
        </w:rPr>
        <w:t xml:space="preserve"> можно выделить следующие типы эколо</w:t>
      </w:r>
      <w:r w:rsidRPr="003B2540">
        <w:rPr>
          <w:rFonts w:ascii="Times New Roman" w:hAnsi="Times New Roman"/>
          <w:sz w:val="26"/>
          <w:szCs w:val="26"/>
        </w:rPr>
        <w:softHyphen/>
        <w:t>ги</w:t>
      </w:r>
      <w:r w:rsidRPr="003B2540">
        <w:rPr>
          <w:rFonts w:ascii="Times New Roman" w:hAnsi="Times New Roman"/>
          <w:sz w:val="26"/>
          <w:szCs w:val="26"/>
        </w:rPr>
        <w:softHyphen/>
        <w:t xml:space="preserve">ческих последствий вооруженных конфликтов (на примере Чечни) </w:t>
      </w:r>
      <w:r w:rsidR="005C31F9" w:rsidRPr="003B2540">
        <w:rPr>
          <w:rFonts w:ascii="Times New Roman" w:hAnsi="Times New Roman"/>
          <w:sz w:val="26"/>
          <w:szCs w:val="26"/>
        </w:rPr>
        <w:t>.</w:t>
      </w:r>
    </w:p>
    <w:p w:rsidR="00A27A97" w:rsidRPr="003B2540" w:rsidRDefault="00A27A97" w:rsidP="005C31F9">
      <w:pPr>
        <w:spacing w:after="0" w:line="360" w:lineRule="auto"/>
        <w:ind w:firstLine="567"/>
        <w:jc w:val="both"/>
        <w:rPr>
          <w:rFonts w:ascii="Times New Roman" w:hAnsi="Times New Roman"/>
          <w:b/>
          <w:bCs/>
          <w:sz w:val="26"/>
          <w:szCs w:val="26"/>
        </w:rPr>
      </w:pPr>
      <w:r w:rsidRPr="003B2540">
        <w:rPr>
          <w:rFonts w:ascii="Times New Roman" w:hAnsi="Times New Roman"/>
          <w:b/>
          <w:bCs/>
          <w:sz w:val="26"/>
          <w:szCs w:val="26"/>
        </w:rPr>
        <w:t>Характер экологических последствий военных действий</w:t>
      </w:r>
      <w:r w:rsidR="005C31F9" w:rsidRPr="003B2540">
        <w:rPr>
          <w:rFonts w:ascii="Times New Roman" w:hAnsi="Times New Roman"/>
          <w:b/>
          <w:bCs/>
          <w:sz w:val="26"/>
          <w:szCs w:val="26"/>
        </w:rPr>
        <w:t>:</w:t>
      </w:r>
    </w:p>
    <w:tbl>
      <w:tblPr>
        <w:tblW w:w="0" w:type="auto"/>
        <w:tblCellMar>
          <w:left w:w="0" w:type="dxa"/>
          <w:right w:w="0" w:type="dxa"/>
        </w:tblCellMar>
        <w:tblLook w:val="04A0" w:firstRow="1" w:lastRow="0" w:firstColumn="1" w:lastColumn="0" w:noHBand="0" w:noVBand="1"/>
      </w:tblPr>
      <w:tblGrid>
        <w:gridCol w:w="2985"/>
        <w:gridCol w:w="3119"/>
        <w:gridCol w:w="3260"/>
      </w:tblGrid>
      <w:tr w:rsidR="00A27A97" w:rsidRPr="00A74D93" w:rsidTr="007865FC">
        <w:tc>
          <w:tcPr>
            <w:tcW w:w="2985" w:type="dxa"/>
            <w:vMerge w:val="restart"/>
            <w:tcBorders>
              <w:top w:val="single" w:sz="6" w:space="0" w:color="auto"/>
              <w:left w:val="single" w:sz="6" w:space="0" w:color="auto"/>
              <w:bottom w:val="single" w:sz="6" w:space="0" w:color="auto"/>
              <w:right w:val="single" w:sz="6" w:space="0" w:color="auto"/>
            </w:tcBorders>
            <w:hideMark/>
          </w:tcPr>
          <w:p w:rsidR="00A27A97" w:rsidRPr="00A74D93" w:rsidRDefault="00A27A97" w:rsidP="007865FC">
            <w:pPr>
              <w:spacing w:before="240" w:after="0" w:line="360" w:lineRule="auto"/>
              <w:ind w:left="150" w:right="141" w:hanging="8"/>
              <w:jc w:val="center"/>
              <w:rPr>
                <w:rFonts w:ascii="Times New Roman" w:hAnsi="Times New Roman"/>
                <w:i/>
                <w:sz w:val="26"/>
                <w:szCs w:val="26"/>
              </w:rPr>
            </w:pPr>
            <w:r w:rsidRPr="00A74D93">
              <w:rPr>
                <w:rFonts w:ascii="Times New Roman" w:hAnsi="Times New Roman"/>
                <w:i/>
                <w:sz w:val="26"/>
                <w:szCs w:val="26"/>
              </w:rPr>
              <w:t>Действия вооруженных сил</w:t>
            </w:r>
          </w:p>
        </w:tc>
        <w:tc>
          <w:tcPr>
            <w:tcW w:w="6379" w:type="dxa"/>
            <w:gridSpan w:val="2"/>
            <w:tcBorders>
              <w:top w:val="single" w:sz="6" w:space="0" w:color="auto"/>
              <w:left w:val="nil"/>
              <w:bottom w:val="single" w:sz="6" w:space="0" w:color="auto"/>
              <w:right w:val="single" w:sz="6" w:space="0" w:color="auto"/>
            </w:tcBorders>
            <w:hideMark/>
          </w:tcPr>
          <w:p w:rsidR="00A27A97" w:rsidRPr="00A74D93" w:rsidRDefault="00A27A97" w:rsidP="007865FC">
            <w:pPr>
              <w:spacing w:before="240" w:after="0" w:line="360" w:lineRule="auto"/>
              <w:ind w:left="142" w:right="142"/>
              <w:jc w:val="center"/>
              <w:rPr>
                <w:rFonts w:ascii="Times New Roman" w:hAnsi="Times New Roman"/>
                <w:i/>
                <w:sz w:val="26"/>
                <w:szCs w:val="26"/>
              </w:rPr>
            </w:pPr>
            <w:r w:rsidRPr="00A74D93">
              <w:rPr>
                <w:rFonts w:ascii="Times New Roman" w:hAnsi="Times New Roman"/>
                <w:i/>
                <w:sz w:val="26"/>
                <w:szCs w:val="26"/>
              </w:rPr>
              <w:t>Экологические последствия</w:t>
            </w:r>
          </w:p>
        </w:tc>
      </w:tr>
      <w:tr w:rsidR="00A27A97" w:rsidRPr="00A74D93" w:rsidTr="007865FC">
        <w:tc>
          <w:tcPr>
            <w:tcW w:w="2985" w:type="dxa"/>
            <w:vMerge/>
            <w:tcBorders>
              <w:top w:val="single" w:sz="6" w:space="0" w:color="auto"/>
              <w:left w:val="single" w:sz="6" w:space="0" w:color="auto"/>
              <w:bottom w:val="single" w:sz="6" w:space="0" w:color="auto"/>
              <w:right w:val="single" w:sz="6" w:space="0" w:color="auto"/>
            </w:tcBorders>
            <w:hideMark/>
          </w:tcPr>
          <w:p w:rsidR="00A27A97" w:rsidRPr="00A74D93" w:rsidRDefault="00A27A97" w:rsidP="007865FC">
            <w:pPr>
              <w:spacing w:before="240" w:after="0" w:line="360" w:lineRule="auto"/>
              <w:ind w:left="150" w:right="141" w:hanging="8"/>
              <w:jc w:val="center"/>
              <w:rPr>
                <w:rFonts w:ascii="Times New Roman" w:hAnsi="Times New Roman"/>
                <w:sz w:val="26"/>
                <w:szCs w:val="26"/>
              </w:rPr>
            </w:pPr>
          </w:p>
        </w:tc>
        <w:tc>
          <w:tcPr>
            <w:tcW w:w="3119" w:type="dxa"/>
            <w:tcBorders>
              <w:top w:val="nil"/>
              <w:left w:val="nil"/>
              <w:bottom w:val="single" w:sz="6" w:space="0" w:color="auto"/>
              <w:right w:val="single" w:sz="6" w:space="0" w:color="auto"/>
            </w:tcBorders>
            <w:hideMark/>
          </w:tcPr>
          <w:p w:rsidR="00A27A97" w:rsidRPr="00A74D93" w:rsidRDefault="00A27A97" w:rsidP="007865FC">
            <w:pPr>
              <w:spacing w:before="240" w:after="0" w:line="360" w:lineRule="auto"/>
              <w:ind w:left="142" w:right="142"/>
              <w:jc w:val="center"/>
              <w:rPr>
                <w:rFonts w:ascii="Times New Roman" w:hAnsi="Times New Roman"/>
                <w:i/>
                <w:sz w:val="26"/>
                <w:szCs w:val="26"/>
              </w:rPr>
            </w:pPr>
            <w:r w:rsidRPr="00A74D93">
              <w:rPr>
                <w:rFonts w:ascii="Times New Roman" w:hAnsi="Times New Roman"/>
                <w:i/>
                <w:sz w:val="26"/>
                <w:szCs w:val="26"/>
              </w:rPr>
              <w:t>прямые</w:t>
            </w:r>
          </w:p>
        </w:tc>
        <w:tc>
          <w:tcPr>
            <w:tcW w:w="3260" w:type="dxa"/>
            <w:tcBorders>
              <w:top w:val="nil"/>
              <w:left w:val="nil"/>
              <w:bottom w:val="single" w:sz="6" w:space="0" w:color="auto"/>
              <w:right w:val="single" w:sz="6" w:space="0" w:color="auto"/>
            </w:tcBorders>
            <w:hideMark/>
          </w:tcPr>
          <w:p w:rsidR="00A27A97" w:rsidRPr="00A74D93" w:rsidRDefault="00A27A97" w:rsidP="007865FC">
            <w:pPr>
              <w:spacing w:before="240" w:after="0" w:line="360" w:lineRule="auto"/>
              <w:ind w:left="142" w:right="142"/>
              <w:jc w:val="center"/>
              <w:rPr>
                <w:rFonts w:ascii="Times New Roman" w:hAnsi="Times New Roman"/>
                <w:i/>
                <w:sz w:val="26"/>
                <w:szCs w:val="26"/>
              </w:rPr>
            </w:pPr>
            <w:r w:rsidRPr="00A74D93">
              <w:rPr>
                <w:rFonts w:ascii="Times New Roman" w:hAnsi="Times New Roman"/>
                <w:i/>
                <w:sz w:val="26"/>
                <w:szCs w:val="26"/>
              </w:rPr>
              <w:t>косвенные</w:t>
            </w:r>
          </w:p>
        </w:tc>
      </w:tr>
      <w:tr w:rsidR="00A27A97" w:rsidRPr="00A74D93" w:rsidTr="007865FC">
        <w:tc>
          <w:tcPr>
            <w:tcW w:w="2985" w:type="dxa"/>
            <w:tcBorders>
              <w:top w:val="nil"/>
              <w:left w:val="single" w:sz="6" w:space="0" w:color="auto"/>
              <w:bottom w:val="single" w:sz="6" w:space="0" w:color="auto"/>
              <w:right w:val="single" w:sz="6" w:space="0" w:color="auto"/>
            </w:tcBorders>
            <w:hideMark/>
          </w:tcPr>
          <w:p w:rsidR="00A27A97" w:rsidRPr="00A74D93" w:rsidRDefault="00A27A97" w:rsidP="007865FC">
            <w:pPr>
              <w:spacing w:before="240" w:after="0" w:line="360" w:lineRule="auto"/>
              <w:ind w:left="150" w:right="141" w:hanging="8"/>
              <w:jc w:val="center"/>
              <w:rPr>
                <w:rFonts w:ascii="Times New Roman" w:hAnsi="Times New Roman"/>
                <w:sz w:val="26"/>
                <w:szCs w:val="26"/>
              </w:rPr>
            </w:pPr>
            <w:r w:rsidRPr="00A74D93">
              <w:rPr>
                <w:rFonts w:ascii="Times New Roman" w:hAnsi="Times New Roman"/>
                <w:sz w:val="26"/>
                <w:szCs w:val="26"/>
              </w:rPr>
              <w:t xml:space="preserve">1. </w:t>
            </w:r>
            <w:r w:rsidR="005C31F9" w:rsidRPr="00A74D93">
              <w:rPr>
                <w:rFonts w:ascii="Times New Roman" w:hAnsi="Times New Roman"/>
                <w:sz w:val="26"/>
                <w:szCs w:val="26"/>
              </w:rPr>
              <w:t>Передвижение вооруженных сил в связи с воен</w:t>
            </w:r>
            <w:r w:rsidRPr="00A74D93">
              <w:rPr>
                <w:rFonts w:ascii="Times New Roman" w:hAnsi="Times New Roman"/>
                <w:sz w:val="26"/>
                <w:szCs w:val="26"/>
              </w:rPr>
              <w:t>ными действиями</w:t>
            </w:r>
            <w:r w:rsidR="007865FC" w:rsidRPr="00A74D93">
              <w:rPr>
                <w:rFonts w:ascii="Times New Roman" w:hAnsi="Times New Roman"/>
                <w:sz w:val="26"/>
                <w:szCs w:val="26"/>
              </w:rPr>
              <w:t>.</w:t>
            </w:r>
          </w:p>
        </w:tc>
        <w:tc>
          <w:tcPr>
            <w:tcW w:w="3119" w:type="dxa"/>
            <w:tcBorders>
              <w:top w:val="nil"/>
              <w:left w:val="nil"/>
              <w:bottom w:val="single" w:sz="6" w:space="0" w:color="auto"/>
              <w:right w:val="single" w:sz="6" w:space="0" w:color="auto"/>
            </w:tcBorders>
            <w:hideMark/>
          </w:tcPr>
          <w:p w:rsidR="00A27A97" w:rsidRPr="00A74D93" w:rsidRDefault="005C31F9" w:rsidP="007865FC">
            <w:pPr>
              <w:spacing w:before="240" w:after="0" w:line="360" w:lineRule="auto"/>
              <w:ind w:left="142" w:right="142"/>
              <w:jc w:val="center"/>
              <w:rPr>
                <w:rFonts w:ascii="Times New Roman" w:hAnsi="Times New Roman"/>
                <w:sz w:val="26"/>
                <w:szCs w:val="26"/>
              </w:rPr>
            </w:pPr>
            <w:r w:rsidRPr="00A74D93">
              <w:rPr>
                <w:rFonts w:ascii="Times New Roman" w:hAnsi="Times New Roman"/>
                <w:sz w:val="26"/>
                <w:szCs w:val="26"/>
              </w:rPr>
              <w:t>Неупорядоченное, стихийное, линейное и полосчатое разрушение почвенно-растительного покрова, уничтожение трав, мелкого кустарника и т.д.</w:t>
            </w:r>
          </w:p>
        </w:tc>
        <w:tc>
          <w:tcPr>
            <w:tcW w:w="3260" w:type="dxa"/>
            <w:tcBorders>
              <w:top w:val="nil"/>
              <w:left w:val="nil"/>
              <w:bottom w:val="single" w:sz="6" w:space="0" w:color="auto"/>
              <w:right w:val="single" w:sz="6" w:space="0" w:color="auto"/>
            </w:tcBorders>
            <w:hideMark/>
          </w:tcPr>
          <w:p w:rsidR="00A27A97" w:rsidRPr="00A74D93" w:rsidRDefault="005C31F9" w:rsidP="007865FC">
            <w:pPr>
              <w:spacing w:before="240" w:after="0" w:line="360" w:lineRule="auto"/>
              <w:ind w:left="142" w:right="142"/>
              <w:jc w:val="center"/>
              <w:rPr>
                <w:rFonts w:ascii="Times New Roman" w:hAnsi="Times New Roman"/>
                <w:sz w:val="26"/>
                <w:szCs w:val="26"/>
              </w:rPr>
            </w:pPr>
            <w:r w:rsidRPr="00A74D93">
              <w:rPr>
                <w:rFonts w:ascii="Times New Roman" w:hAnsi="Times New Roman"/>
                <w:sz w:val="26"/>
                <w:szCs w:val="26"/>
              </w:rPr>
              <w:t>Возникновение очагов дефляции, расширение оголенных участков, водо- и соленакопление, локальное загрязнение почв и поверхностных водоисточников.</w:t>
            </w:r>
          </w:p>
        </w:tc>
      </w:tr>
      <w:tr w:rsidR="00A27A97" w:rsidRPr="00A74D93" w:rsidTr="007865FC">
        <w:tc>
          <w:tcPr>
            <w:tcW w:w="2985" w:type="dxa"/>
            <w:tcBorders>
              <w:top w:val="nil"/>
              <w:left w:val="single" w:sz="6" w:space="0" w:color="auto"/>
              <w:bottom w:val="single" w:sz="6" w:space="0" w:color="auto"/>
              <w:right w:val="single" w:sz="6" w:space="0" w:color="auto"/>
            </w:tcBorders>
            <w:hideMark/>
          </w:tcPr>
          <w:p w:rsidR="00A27A97" w:rsidRPr="00A74D93" w:rsidRDefault="00A27A97" w:rsidP="007865FC">
            <w:pPr>
              <w:spacing w:before="240" w:after="0" w:line="360" w:lineRule="auto"/>
              <w:ind w:left="150" w:right="141" w:hanging="8"/>
              <w:jc w:val="center"/>
              <w:rPr>
                <w:rFonts w:ascii="Times New Roman" w:hAnsi="Times New Roman"/>
                <w:sz w:val="26"/>
                <w:szCs w:val="26"/>
              </w:rPr>
            </w:pPr>
            <w:r w:rsidRPr="00A74D93">
              <w:rPr>
                <w:rFonts w:ascii="Times New Roman" w:hAnsi="Times New Roman"/>
                <w:sz w:val="26"/>
                <w:szCs w:val="26"/>
              </w:rPr>
              <w:t xml:space="preserve">2. </w:t>
            </w:r>
            <w:r w:rsidR="005C31F9" w:rsidRPr="00A74D93">
              <w:rPr>
                <w:rFonts w:ascii="Times New Roman" w:hAnsi="Times New Roman"/>
                <w:sz w:val="26"/>
                <w:szCs w:val="26"/>
              </w:rPr>
              <w:t>Военно-инженерные (земляные) работы по строительству оборонительных и других объектов (окопы, блокпосты, блиндажи и т.д.), размещение военной техники</w:t>
            </w:r>
            <w:r w:rsidR="007865FC" w:rsidRPr="00A74D93">
              <w:rPr>
                <w:rFonts w:ascii="Times New Roman" w:hAnsi="Times New Roman"/>
                <w:sz w:val="26"/>
                <w:szCs w:val="26"/>
              </w:rPr>
              <w:t>.</w:t>
            </w:r>
          </w:p>
        </w:tc>
        <w:tc>
          <w:tcPr>
            <w:tcW w:w="3119" w:type="dxa"/>
            <w:tcBorders>
              <w:top w:val="nil"/>
              <w:left w:val="nil"/>
              <w:bottom w:val="single" w:sz="6" w:space="0" w:color="auto"/>
              <w:right w:val="single" w:sz="6" w:space="0" w:color="auto"/>
            </w:tcBorders>
            <w:hideMark/>
          </w:tcPr>
          <w:p w:rsidR="00A27A97" w:rsidRPr="00A74D93" w:rsidRDefault="007865FC" w:rsidP="007865FC">
            <w:pPr>
              <w:spacing w:before="240" w:after="0" w:line="360" w:lineRule="auto"/>
              <w:ind w:left="142" w:right="142"/>
              <w:jc w:val="center"/>
              <w:rPr>
                <w:rFonts w:ascii="Times New Roman" w:hAnsi="Times New Roman"/>
                <w:sz w:val="26"/>
                <w:szCs w:val="26"/>
              </w:rPr>
            </w:pPr>
            <w:r w:rsidRPr="00A74D93">
              <w:rPr>
                <w:rFonts w:ascii="Times New Roman" w:hAnsi="Times New Roman"/>
                <w:sz w:val="26"/>
                <w:szCs w:val="26"/>
              </w:rPr>
              <w:t>Изменение рельефа, образование искусственных выемок и отвалов, перемещение почвогрунта, поверхностное и глубинное влияние на почву, подстилающие породы и растительность, уничтожение растительного покрова.</w:t>
            </w:r>
          </w:p>
        </w:tc>
        <w:tc>
          <w:tcPr>
            <w:tcW w:w="3260" w:type="dxa"/>
            <w:tcBorders>
              <w:top w:val="nil"/>
              <w:left w:val="nil"/>
              <w:bottom w:val="single" w:sz="6" w:space="0" w:color="auto"/>
              <w:right w:val="single" w:sz="6" w:space="0" w:color="auto"/>
            </w:tcBorders>
            <w:hideMark/>
          </w:tcPr>
          <w:p w:rsidR="00A27A97" w:rsidRPr="00A74D93" w:rsidRDefault="007865FC" w:rsidP="007865FC">
            <w:pPr>
              <w:spacing w:before="240" w:after="0" w:line="360" w:lineRule="auto"/>
              <w:ind w:left="142" w:right="142"/>
              <w:jc w:val="center"/>
              <w:rPr>
                <w:rFonts w:ascii="Times New Roman" w:hAnsi="Times New Roman"/>
                <w:sz w:val="26"/>
                <w:szCs w:val="26"/>
              </w:rPr>
            </w:pPr>
            <w:r w:rsidRPr="00A74D93">
              <w:rPr>
                <w:rFonts w:ascii="Times New Roman" w:hAnsi="Times New Roman"/>
                <w:sz w:val="26"/>
                <w:szCs w:val="26"/>
              </w:rPr>
              <w:t>Ветровая и водная эрозия, смена водно-воздушного режима почв, нарушение естественного почвенного процесса, рост погребенных почв.</w:t>
            </w:r>
          </w:p>
        </w:tc>
      </w:tr>
      <w:tr w:rsidR="00A27A97" w:rsidRPr="00A74D93" w:rsidTr="007865FC">
        <w:tc>
          <w:tcPr>
            <w:tcW w:w="2985" w:type="dxa"/>
            <w:tcBorders>
              <w:top w:val="nil"/>
              <w:left w:val="single" w:sz="6" w:space="0" w:color="auto"/>
              <w:bottom w:val="single" w:sz="6" w:space="0" w:color="auto"/>
              <w:right w:val="single" w:sz="6" w:space="0" w:color="auto"/>
            </w:tcBorders>
            <w:hideMark/>
          </w:tcPr>
          <w:p w:rsidR="00A27A97" w:rsidRPr="00A74D93" w:rsidRDefault="005C31F9" w:rsidP="007865FC">
            <w:pPr>
              <w:spacing w:before="240" w:after="0" w:line="360" w:lineRule="auto"/>
              <w:ind w:left="150" w:right="141" w:hanging="8"/>
              <w:jc w:val="center"/>
              <w:rPr>
                <w:rFonts w:ascii="Times New Roman" w:hAnsi="Times New Roman"/>
                <w:sz w:val="26"/>
                <w:szCs w:val="26"/>
              </w:rPr>
            </w:pPr>
            <w:r w:rsidRPr="00A74D93">
              <w:rPr>
                <w:rFonts w:ascii="Times New Roman" w:hAnsi="Times New Roman"/>
                <w:sz w:val="26"/>
                <w:szCs w:val="26"/>
              </w:rPr>
              <w:t xml:space="preserve">3. </w:t>
            </w:r>
            <w:r w:rsidR="007865FC" w:rsidRPr="00A74D93">
              <w:rPr>
                <w:rFonts w:ascii="Times New Roman" w:hAnsi="Times New Roman"/>
                <w:sz w:val="26"/>
                <w:szCs w:val="26"/>
              </w:rPr>
              <w:t>Временная и стационарная дислокация вооруженных сил.</w:t>
            </w:r>
          </w:p>
        </w:tc>
        <w:tc>
          <w:tcPr>
            <w:tcW w:w="3119" w:type="dxa"/>
            <w:tcBorders>
              <w:top w:val="nil"/>
              <w:left w:val="nil"/>
              <w:bottom w:val="single" w:sz="6" w:space="0" w:color="auto"/>
              <w:right w:val="single" w:sz="6" w:space="0" w:color="auto"/>
            </w:tcBorders>
            <w:hideMark/>
          </w:tcPr>
          <w:p w:rsidR="00A27A97" w:rsidRPr="00A74D93" w:rsidRDefault="007865FC" w:rsidP="007865FC">
            <w:pPr>
              <w:spacing w:before="240" w:after="0" w:line="360" w:lineRule="auto"/>
              <w:ind w:left="142" w:right="142"/>
              <w:jc w:val="center"/>
              <w:rPr>
                <w:rFonts w:ascii="Times New Roman" w:hAnsi="Times New Roman"/>
                <w:sz w:val="26"/>
                <w:szCs w:val="26"/>
              </w:rPr>
            </w:pPr>
            <w:r w:rsidRPr="00A74D93">
              <w:rPr>
                <w:rFonts w:ascii="Times New Roman" w:hAnsi="Times New Roman"/>
                <w:sz w:val="26"/>
                <w:szCs w:val="26"/>
              </w:rPr>
              <w:t>Нарушение почвенно-растительного покрова, изреживание растительности, вырубка древесных пород, загрязнение почвогрунтов, поверхностных и подземных вод горюче-смазочными материалами, стоками, отходами.</w:t>
            </w:r>
          </w:p>
        </w:tc>
        <w:tc>
          <w:tcPr>
            <w:tcW w:w="3260" w:type="dxa"/>
            <w:tcBorders>
              <w:top w:val="nil"/>
              <w:left w:val="nil"/>
              <w:bottom w:val="single" w:sz="6" w:space="0" w:color="auto"/>
              <w:right w:val="single" w:sz="6" w:space="0" w:color="auto"/>
            </w:tcBorders>
            <w:hideMark/>
          </w:tcPr>
          <w:p w:rsidR="00A27A97" w:rsidRPr="00A74D93" w:rsidRDefault="007865FC" w:rsidP="007865FC">
            <w:pPr>
              <w:spacing w:before="240" w:after="0" w:line="360" w:lineRule="auto"/>
              <w:ind w:left="142" w:right="142"/>
              <w:jc w:val="center"/>
              <w:rPr>
                <w:rFonts w:ascii="Times New Roman" w:hAnsi="Times New Roman"/>
                <w:sz w:val="26"/>
                <w:szCs w:val="26"/>
              </w:rPr>
            </w:pPr>
            <w:r w:rsidRPr="00A74D93">
              <w:rPr>
                <w:rFonts w:ascii="Times New Roman" w:hAnsi="Times New Roman"/>
                <w:sz w:val="26"/>
                <w:szCs w:val="26"/>
              </w:rPr>
              <w:t>Площадное, поверхностное и приповерхностное изменение условий развития почв и растительного покрова.</w:t>
            </w:r>
          </w:p>
        </w:tc>
      </w:tr>
      <w:tr w:rsidR="00A27A97" w:rsidRPr="00A74D93" w:rsidTr="007865FC">
        <w:tc>
          <w:tcPr>
            <w:tcW w:w="2985" w:type="dxa"/>
            <w:tcBorders>
              <w:top w:val="nil"/>
              <w:left w:val="single" w:sz="6" w:space="0" w:color="auto"/>
              <w:bottom w:val="single" w:sz="6" w:space="0" w:color="auto"/>
              <w:right w:val="single" w:sz="6" w:space="0" w:color="auto"/>
            </w:tcBorders>
            <w:hideMark/>
          </w:tcPr>
          <w:p w:rsidR="00A27A97" w:rsidRPr="00A74D93" w:rsidRDefault="00A27A97" w:rsidP="007865FC">
            <w:pPr>
              <w:spacing w:before="240" w:after="0" w:line="360" w:lineRule="auto"/>
              <w:ind w:left="150" w:right="141" w:hanging="8"/>
              <w:jc w:val="center"/>
              <w:rPr>
                <w:rFonts w:ascii="Times New Roman" w:hAnsi="Times New Roman"/>
                <w:sz w:val="26"/>
                <w:szCs w:val="26"/>
              </w:rPr>
            </w:pPr>
            <w:r w:rsidRPr="00A74D93">
              <w:rPr>
                <w:rFonts w:ascii="Times New Roman" w:hAnsi="Times New Roman"/>
                <w:sz w:val="26"/>
                <w:szCs w:val="26"/>
              </w:rPr>
              <w:t xml:space="preserve">4. </w:t>
            </w:r>
            <w:r w:rsidR="007865FC" w:rsidRPr="00A74D93">
              <w:rPr>
                <w:rFonts w:ascii="Times New Roman" w:hAnsi="Times New Roman"/>
                <w:sz w:val="26"/>
                <w:szCs w:val="26"/>
              </w:rPr>
              <w:t>Военные действия:</w:t>
            </w:r>
            <w:r w:rsidR="007865FC" w:rsidRPr="00A74D93">
              <w:rPr>
                <w:rFonts w:ascii="Times New Roman" w:hAnsi="Times New Roman"/>
                <w:sz w:val="26"/>
                <w:szCs w:val="26"/>
              </w:rPr>
              <w:br/>
              <w:t>а) по, уничтожению противника, его военной техники, обронительных объектов, складов и т.д.;</w:t>
            </w:r>
            <w:r w:rsidR="007865FC" w:rsidRPr="00A74D93">
              <w:rPr>
                <w:rFonts w:ascii="Times New Roman" w:hAnsi="Times New Roman"/>
                <w:sz w:val="26"/>
                <w:szCs w:val="26"/>
              </w:rPr>
              <w:br/>
              <w:t>б) по уничтожению или разрушению хозяйственных объектов, инфраструктуры (в случае так называемых «экологических войн»), природных объектов (в конфликтах низкой интенсивности может уничтожаться непреднамеренно).</w:t>
            </w:r>
          </w:p>
        </w:tc>
        <w:tc>
          <w:tcPr>
            <w:tcW w:w="3119" w:type="dxa"/>
            <w:tcBorders>
              <w:top w:val="nil"/>
              <w:left w:val="nil"/>
              <w:bottom w:val="single" w:sz="6" w:space="0" w:color="auto"/>
              <w:right w:val="single" w:sz="6" w:space="0" w:color="auto"/>
            </w:tcBorders>
            <w:hideMark/>
          </w:tcPr>
          <w:p w:rsidR="00A27A97" w:rsidRPr="00A74D93" w:rsidRDefault="007865FC" w:rsidP="007865FC">
            <w:pPr>
              <w:spacing w:before="240" w:after="0" w:line="360" w:lineRule="auto"/>
              <w:ind w:left="142" w:right="142"/>
              <w:jc w:val="center"/>
              <w:rPr>
                <w:rFonts w:ascii="Times New Roman" w:hAnsi="Times New Roman"/>
                <w:sz w:val="26"/>
                <w:szCs w:val="26"/>
              </w:rPr>
            </w:pPr>
            <w:r w:rsidRPr="00A74D93">
              <w:rPr>
                <w:rFonts w:ascii="Times New Roman" w:hAnsi="Times New Roman"/>
                <w:sz w:val="26"/>
                <w:szCs w:val="26"/>
              </w:rPr>
              <w:t>Разрушение почвенно-растительного покрова, гибель фауны, потеря биоразнообразия, сокращение числа микроорганизмов, деформация грунтов, увеличение плотности грунтов, сокращение пористости и влажности, видоизменение рельефа, преобразование свойств почвогрунтов и горных пород (в предгорьях и горах), уничтожение лесов, загрязнение воздуха, поверхностных и грунтовых вод.</w:t>
            </w:r>
          </w:p>
        </w:tc>
        <w:tc>
          <w:tcPr>
            <w:tcW w:w="3260" w:type="dxa"/>
            <w:tcBorders>
              <w:top w:val="nil"/>
              <w:left w:val="nil"/>
              <w:bottom w:val="single" w:sz="6" w:space="0" w:color="auto"/>
              <w:right w:val="single" w:sz="6" w:space="0" w:color="auto"/>
            </w:tcBorders>
            <w:hideMark/>
          </w:tcPr>
          <w:p w:rsidR="00A27A97" w:rsidRPr="00A74D93" w:rsidRDefault="007865FC" w:rsidP="007865FC">
            <w:pPr>
              <w:spacing w:before="240" w:after="0" w:line="360" w:lineRule="auto"/>
              <w:ind w:left="142" w:right="142"/>
              <w:jc w:val="center"/>
              <w:rPr>
                <w:rFonts w:ascii="Times New Roman" w:hAnsi="Times New Roman"/>
                <w:sz w:val="26"/>
                <w:szCs w:val="26"/>
              </w:rPr>
            </w:pPr>
            <w:r w:rsidRPr="00A74D93">
              <w:rPr>
                <w:rFonts w:ascii="Times New Roman" w:hAnsi="Times New Roman"/>
                <w:sz w:val="26"/>
                <w:szCs w:val="26"/>
              </w:rPr>
              <w:t>Аккумуляция тяжелых металлов, выщелачивание питательных веществ из почв и их истощение, увеличение мутности воды, засоление, заболачивание, рост оползней, развитие овражной сети, глубокие изменения различных свойств почв, импульверизация почв солями, выносимыми ветром, опустынивание.</w:t>
            </w:r>
          </w:p>
        </w:tc>
      </w:tr>
    </w:tbl>
    <w:p w:rsidR="00CA5CE6" w:rsidRPr="003B2540" w:rsidRDefault="007865FC" w:rsidP="004F1BC6">
      <w:pPr>
        <w:spacing w:after="0" w:line="360" w:lineRule="auto"/>
        <w:ind w:firstLine="567"/>
        <w:jc w:val="both"/>
        <w:rPr>
          <w:rFonts w:ascii="Times New Roman" w:hAnsi="Times New Roman"/>
          <w:sz w:val="26"/>
          <w:szCs w:val="26"/>
        </w:rPr>
      </w:pPr>
      <w:r w:rsidRPr="003B2540">
        <w:rPr>
          <w:rFonts w:ascii="Times New Roman" w:hAnsi="Times New Roman"/>
          <w:sz w:val="26"/>
          <w:szCs w:val="26"/>
        </w:rPr>
        <w:t>Современные военные действия в первую очередь нарушают почвенно-растительный покров. Влияние военных действий на почвенно-растительный покров и в целом на окружающую среду можно классифицировать по следующим признакам: а) прямое и косвенное воздействие, б) первичность и вторичность возникновения, в) масштабность, г) длительность и повторяемость. Прямое воздействие связано с непосредственным изменением поверхности вследствие взрыва, а косвенное вызывается ударной волной и нарушением устойчивости почвенного покрова. На равнинах косвенное действие относительно невелико, а в горных условиях оно значительно и зависит от крутизны склона, массы почв, перемещающихся из-за активизации эрозионных процессов. Оползни создают у подножия склонов огромные массы рыхлощебнистых отложений.</w:t>
      </w:r>
    </w:p>
    <w:p w:rsidR="00F75525" w:rsidRPr="003B2540" w:rsidRDefault="004F1BC6" w:rsidP="00F75525">
      <w:pPr>
        <w:spacing w:after="0" w:line="360" w:lineRule="auto"/>
        <w:ind w:firstLine="567"/>
        <w:jc w:val="both"/>
        <w:rPr>
          <w:rFonts w:ascii="Times New Roman" w:hAnsi="Times New Roman"/>
          <w:sz w:val="26"/>
          <w:szCs w:val="26"/>
        </w:rPr>
      </w:pPr>
      <w:r w:rsidRPr="003B2540">
        <w:rPr>
          <w:rFonts w:ascii="Times New Roman" w:hAnsi="Times New Roman"/>
          <w:sz w:val="26"/>
          <w:szCs w:val="26"/>
        </w:rPr>
        <w:t>Не менее опасно и химическое загрязнение ландшафта, причем не только ядовитыми веществами, но и целым рядом тяжелых металлов, содержащихся в снарядах, минах и др.</w:t>
      </w:r>
      <w:r w:rsidR="00F75525" w:rsidRPr="003B2540">
        <w:rPr>
          <w:rFonts w:ascii="Times New Roman" w:hAnsi="Times New Roman"/>
          <w:sz w:val="26"/>
          <w:szCs w:val="26"/>
        </w:rPr>
        <w:t xml:space="preserve"> </w:t>
      </w:r>
      <w:r w:rsidR="00F75525" w:rsidRPr="003B2540">
        <w:rPr>
          <w:rFonts w:ascii="Times New Roman" w:hAnsi="Times New Roman"/>
          <w:bCs/>
          <w:sz w:val="26"/>
          <w:szCs w:val="26"/>
        </w:rPr>
        <w:t>Дело в том, что ограничения на использование определенных вредных веществ, действующие для гражданских объектов, часто не распространяются на вооруженные силы. К примеру, артиллерия и танки советского производства используют в гидравлических системах соединения PCB, самолеты во время боевых заданий добавляют в топливо вещества, разрушающие озон, а в составе красок для покрытия подводных лодок используются углероды.</w:t>
      </w:r>
      <w:r w:rsidR="00F75525" w:rsidRPr="003B2540">
        <w:rPr>
          <w:rFonts w:ascii="Times New Roman" w:hAnsi="Times New Roman"/>
          <w:b/>
          <w:bCs/>
          <w:sz w:val="26"/>
          <w:szCs w:val="26"/>
        </w:rPr>
        <w:t xml:space="preserve"> </w:t>
      </w:r>
      <w:r w:rsidR="00F75525" w:rsidRPr="003B2540">
        <w:rPr>
          <w:rFonts w:ascii="Times New Roman" w:hAnsi="Times New Roman"/>
          <w:bCs/>
          <w:sz w:val="26"/>
          <w:szCs w:val="26"/>
        </w:rPr>
        <w:t>Кроме того, важны и последствия от использования собственно оружия: обыкновенные пули обычно состоят из свинца, пули, пробивающие танковую броню, содержат уран, взрывчатые вещества имеют в своем составе углероды и азот, а иногда и меркурий.</w:t>
      </w:r>
      <w:r w:rsidR="00F75525" w:rsidRPr="003B2540">
        <w:rPr>
          <w:rFonts w:ascii="Times New Roman" w:hAnsi="Times New Roman"/>
          <w:b/>
          <w:bCs/>
          <w:sz w:val="26"/>
          <w:szCs w:val="26"/>
        </w:rPr>
        <w:t xml:space="preserve"> </w:t>
      </w:r>
    </w:p>
    <w:p w:rsidR="000D4740" w:rsidRPr="003B2540" w:rsidRDefault="00F75525" w:rsidP="000D4740">
      <w:pPr>
        <w:spacing w:after="0" w:line="360" w:lineRule="auto"/>
        <w:ind w:firstLine="567"/>
        <w:jc w:val="both"/>
        <w:rPr>
          <w:rFonts w:ascii="Times New Roman" w:hAnsi="Times New Roman"/>
          <w:bCs/>
          <w:sz w:val="26"/>
          <w:szCs w:val="26"/>
        </w:rPr>
      </w:pPr>
      <w:r w:rsidRPr="003B2540">
        <w:rPr>
          <w:rFonts w:ascii="Times New Roman" w:hAnsi="Times New Roman"/>
          <w:bCs/>
          <w:sz w:val="26"/>
          <w:szCs w:val="26"/>
        </w:rPr>
        <w:t>К физическим и химическим последстви</w:t>
      </w:r>
      <w:r w:rsidR="002C1650">
        <w:rPr>
          <w:rFonts w:ascii="Times New Roman" w:hAnsi="Times New Roman"/>
          <w:bCs/>
          <w:sz w:val="26"/>
          <w:szCs w:val="26"/>
        </w:rPr>
        <w:t>я</w:t>
      </w:r>
      <w:r w:rsidRPr="003B2540">
        <w:rPr>
          <w:rFonts w:ascii="Times New Roman" w:hAnsi="Times New Roman"/>
          <w:bCs/>
          <w:sz w:val="26"/>
          <w:szCs w:val="26"/>
        </w:rPr>
        <w:t>м военных действий для земельных угодий можно также отнести эрозию и отсутствие восстановления окружающей среды (или рост значительно отличающийся растительности) в результате уничтожения лесов, сползание песков, вызванное нанесением ущерба земной коре или размыванием пляжей после уничтожения коралловых рифов нефтяными пятнами и бомбардировками</w:t>
      </w:r>
      <w:r w:rsidRPr="003B2540">
        <w:rPr>
          <w:rFonts w:ascii="Times New Roman" w:hAnsi="Times New Roman"/>
          <w:sz w:val="26"/>
          <w:szCs w:val="26"/>
        </w:rPr>
        <w:t>.</w:t>
      </w:r>
      <w:r w:rsidR="000D4740" w:rsidRPr="003B2540">
        <w:rPr>
          <w:rFonts w:ascii="Times New Roman" w:hAnsi="Times New Roman"/>
          <w:bCs/>
          <w:sz w:val="26"/>
          <w:szCs w:val="26"/>
        </w:rPr>
        <w:t xml:space="preserve"> </w:t>
      </w:r>
    </w:p>
    <w:p w:rsidR="00F75525" w:rsidRPr="003B2540" w:rsidRDefault="000D4740" w:rsidP="004F1BC6">
      <w:pPr>
        <w:spacing w:after="0" w:line="360" w:lineRule="auto"/>
        <w:ind w:firstLine="567"/>
        <w:jc w:val="both"/>
        <w:rPr>
          <w:rFonts w:ascii="Times New Roman" w:hAnsi="Times New Roman"/>
          <w:sz w:val="26"/>
          <w:szCs w:val="26"/>
        </w:rPr>
      </w:pPr>
      <w:r w:rsidRPr="003B2540">
        <w:rPr>
          <w:rFonts w:ascii="Times New Roman" w:hAnsi="Times New Roman"/>
          <w:bCs/>
          <w:sz w:val="26"/>
          <w:szCs w:val="26"/>
        </w:rPr>
        <w:t>К экологическим последствиям военных действий относится также и вред, причиняемый здоровью людей вследствие контакта с опасными веществами, как например, вдыхание газов, выбрасываемых горящими нефтяными месторождениями или пыли урана, которые провоцируют астму и, возможно, рак легких. Еще одна медицинская проблема - так называемый синдром «Войны в заливе». Несмотря на проведенные исследования, не удалось определить конкретную причину данной болезни. Среди возможных объяснений - комбинация пестицидов, используемых в лагерях, использование репеллентов против насекомых, лечение бромидом, вакцинация и контакт с истощенным ураном. Также причиной данного синдрома называют контакт с химическими реагентами после взрыва иракских боеприпасов в районе Хамисийа.</w:t>
      </w:r>
    </w:p>
    <w:p w:rsidR="00DC6D6C" w:rsidRPr="003B2540" w:rsidRDefault="000D4740" w:rsidP="004F1BC6">
      <w:pPr>
        <w:spacing w:after="0" w:line="360" w:lineRule="auto"/>
        <w:ind w:firstLine="567"/>
        <w:jc w:val="both"/>
        <w:rPr>
          <w:rFonts w:ascii="Times New Roman" w:hAnsi="Times New Roman"/>
          <w:sz w:val="26"/>
          <w:szCs w:val="26"/>
        </w:rPr>
      </w:pPr>
      <w:r w:rsidRPr="003B2540">
        <w:rPr>
          <w:rFonts w:ascii="Times New Roman" w:hAnsi="Times New Roman"/>
          <w:bCs/>
          <w:sz w:val="26"/>
          <w:szCs w:val="26"/>
        </w:rPr>
        <w:t>Кроме того, к</w:t>
      </w:r>
      <w:r w:rsidR="00F75525" w:rsidRPr="003B2540">
        <w:rPr>
          <w:rFonts w:ascii="Times New Roman" w:hAnsi="Times New Roman"/>
          <w:bCs/>
          <w:sz w:val="26"/>
          <w:szCs w:val="26"/>
        </w:rPr>
        <w:t>ак</w:t>
      </w:r>
      <w:r w:rsidR="00DC6D6C" w:rsidRPr="003B2540">
        <w:rPr>
          <w:rFonts w:ascii="Times New Roman" w:hAnsi="Times New Roman"/>
          <w:bCs/>
          <w:sz w:val="26"/>
          <w:szCs w:val="26"/>
        </w:rPr>
        <w:t xml:space="preserve"> результат разрушения инфраструктуры могут наблюдаться следующие последствия</w:t>
      </w:r>
      <w:r w:rsidR="00F75525" w:rsidRPr="003B2540">
        <w:rPr>
          <w:rFonts w:ascii="Times New Roman" w:hAnsi="Times New Roman"/>
          <w:bCs/>
          <w:sz w:val="26"/>
          <w:szCs w:val="26"/>
        </w:rPr>
        <w:t xml:space="preserve"> военных действий</w:t>
      </w:r>
      <w:r w:rsidR="00DC6D6C" w:rsidRPr="003B2540">
        <w:rPr>
          <w:rFonts w:ascii="Times New Roman" w:hAnsi="Times New Roman"/>
          <w:bCs/>
          <w:sz w:val="26"/>
          <w:szCs w:val="26"/>
        </w:rPr>
        <w:t xml:space="preserve">: </w:t>
      </w:r>
      <w:r w:rsidR="00F75525" w:rsidRPr="003B2540">
        <w:rPr>
          <w:rFonts w:ascii="Times New Roman" w:hAnsi="Times New Roman"/>
          <w:bCs/>
          <w:sz w:val="26"/>
          <w:szCs w:val="26"/>
        </w:rPr>
        <w:t xml:space="preserve">химические и радиоактивные выбросы из разрушенных заводов и складов, </w:t>
      </w:r>
      <w:r w:rsidR="00DC6D6C" w:rsidRPr="003B2540">
        <w:rPr>
          <w:rFonts w:ascii="Times New Roman" w:hAnsi="Times New Roman"/>
          <w:bCs/>
          <w:sz w:val="26"/>
          <w:szCs w:val="26"/>
        </w:rPr>
        <w:t>поджег нефтяных скважин, бактериальное загрязнение воды как результат разрушения канализационных систем, затопление земель в результате разрушения плотин и ирригационных систем.</w:t>
      </w:r>
    </w:p>
    <w:p w:rsidR="004F1BC6" w:rsidRPr="003B2540" w:rsidRDefault="000D4740" w:rsidP="004F1BC6">
      <w:pPr>
        <w:spacing w:after="0" w:line="360" w:lineRule="auto"/>
        <w:ind w:firstLine="567"/>
        <w:jc w:val="both"/>
        <w:rPr>
          <w:rFonts w:ascii="Times New Roman" w:hAnsi="Times New Roman"/>
          <w:sz w:val="26"/>
          <w:szCs w:val="26"/>
        </w:rPr>
      </w:pPr>
      <w:r w:rsidRPr="003B2540">
        <w:rPr>
          <w:rFonts w:ascii="Times New Roman" w:hAnsi="Times New Roman"/>
          <w:sz w:val="26"/>
          <w:szCs w:val="26"/>
        </w:rPr>
        <w:t>Также одним</w:t>
      </w:r>
      <w:r w:rsidR="004F1BC6" w:rsidRPr="003B2540">
        <w:rPr>
          <w:rFonts w:ascii="Times New Roman" w:hAnsi="Times New Roman"/>
          <w:sz w:val="26"/>
          <w:szCs w:val="26"/>
        </w:rPr>
        <w:t xml:space="preserve"> из серьезных видов экологического ущерба </w:t>
      </w:r>
      <w:r w:rsidRPr="003B2540">
        <w:rPr>
          <w:rFonts w:ascii="Times New Roman" w:hAnsi="Times New Roman"/>
          <w:sz w:val="26"/>
          <w:szCs w:val="26"/>
        </w:rPr>
        <w:t xml:space="preserve">являются </w:t>
      </w:r>
      <w:r w:rsidR="004F1BC6" w:rsidRPr="003B2540">
        <w:rPr>
          <w:rFonts w:ascii="Times New Roman" w:hAnsi="Times New Roman"/>
          <w:sz w:val="26"/>
          <w:szCs w:val="26"/>
        </w:rPr>
        <w:t>материальные остатки военных действий, так называемое «эхо войны». Бедствие не кончается с наступлением мира: в земле остаются мины, неразорвавшиеся авиационные бомбы, снаряды и другие боеприпасы. По данным Международной комиссии Красного креста, в 64 странах мира, в том числе и в республиках бывшего СССР, за годы региональных, локальных и национально-гражданских войн было заложено 110 млн. противопехотных мин. Ежемесячно около 2000 человек, подрываясь на них, гибнут или получают тяжелые увечья. Оценка минного «эха войны» затруднена, поскольку информация об их местоположении и количестве весьма приблизительна.</w:t>
      </w:r>
    </w:p>
    <w:p w:rsidR="004F1BC6" w:rsidRPr="003B2540" w:rsidRDefault="004F1BC6" w:rsidP="004F1BC6">
      <w:pPr>
        <w:spacing w:after="0" w:line="360" w:lineRule="auto"/>
        <w:ind w:firstLine="567"/>
        <w:jc w:val="both"/>
        <w:rPr>
          <w:rFonts w:ascii="Times New Roman" w:hAnsi="Times New Roman"/>
          <w:sz w:val="26"/>
          <w:szCs w:val="26"/>
        </w:rPr>
      </w:pPr>
      <w:r w:rsidRPr="003B2540">
        <w:rPr>
          <w:rFonts w:ascii="Times New Roman" w:hAnsi="Times New Roman"/>
          <w:sz w:val="26"/>
          <w:szCs w:val="26"/>
        </w:rPr>
        <w:t>Считается, что до 10% боеприпасов не взрываются на поле боя. Они могут детонировать через месяц или через десятки лет, поэтому бывшие районы ведения военных действий представляют собой как бы «мину замедленного действия». Не украшают послевоенный ландшафт и руины зданий, воронки от бомб и снарядов, колючая проволока, поврежденная военная техника, железобетонные блокпосты, доты, дзоты, многочисленные рвы, окопы, осколки снарядов.</w:t>
      </w:r>
    </w:p>
    <w:p w:rsidR="000D4740" w:rsidRPr="003B2540" w:rsidRDefault="00DC6D6C" w:rsidP="000D4740">
      <w:pPr>
        <w:spacing w:after="0" w:line="360" w:lineRule="auto"/>
        <w:ind w:firstLine="567"/>
        <w:jc w:val="both"/>
        <w:rPr>
          <w:rFonts w:ascii="Times New Roman" w:hAnsi="Times New Roman"/>
          <w:sz w:val="26"/>
          <w:szCs w:val="26"/>
        </w:rPr>
      </w:pPr>
      <w:r w:rsidRPr="003B2540">
        <w:rPr>
          <w:rFonts w:ascii="Times New Roman" w:hAnsi="Times New Roman"/>
          <w:sz w:val="26"/>
          <w:szCs w:val="26"/>
        </w:rPr>
        <w:t>Кроме того, спутниками войны являются разно</w:t>
      </w:r>
      <w:r w:rsidRPr="003B2540">
        <w:rPr>
          <w:rFonts w:ascii="Times New Roman" w:hAnsi="Times New Roman"/>
          <w:sz w:val="26"/>
          <w:szCs w:val="26"/>
        </w:rPr>
        <w:softHyphen/>
        <w:t>образные эпидемии, голод, массовые миграции и возникновение лагерей беженцев. Здесь нельзя не отметить, что количество беженцев растет с каждым годом. По подсчетам ООН, ныне в мире насчитывается более 21 млн. беженцев и перемещенных лиц, 80% из них женщины и дети. Более 55 млн. человек являются вынужденными пере</w:t>
      </w:r>
      <w:r w:rsidRPr="003B2540">
        <w:rPr>
          <w:rFonts w:ascii="Times New Roman" w:hAnsi="Times New Roman"/>
          <w:sz w:val="26"/>
          <w:szCs w:val="26"/>
        </w:rPr>
        <w:softHyphen/>
        <w:t>се</w:t>
      </w:r>
      <w:r w:rsidRPr="003B2540">
        <w:rPr>
          <w:rFonts w:ascii="Times New Roman" w:hAnsi="Times New Roman"/>
          <w:sz w:val="26"/>
          <w:szCs w:val="26"/>
        </w:rPr>
        <w:softHyphen/>
        <w:t>ленцами, примерно половина из них были вынуждены оставить дома в результате военных конфликтов. Больше всего приходится на долю Афга</w:t>
      </w:r>
      <w:r w:rsidRPr="003B2540">
        <w:rPr>
          <w:rFonts w:ascii="Times New Roman" w:hAnsi="Times New Roman"/>
          <w:sz w:val="26"/>
          <w:szCs w:val="26"/>
        </w:rPr>
        <w:softHyphen/>
        <w:t>нистана - 3.9 млн. человек.</w:t>
      </w:r>
    </w:p>
    <w:p w:rsidR="000D4740" w:rsidRPr="003B2540" w:rsidRDefault="000D4740" w:rsidP="000D4740">
      <w:pPr>
        <w:spacing w:after="0" w:line="360" w:lineRule="auto"/>
        <w:ind w:firstLine="567"/>
        <w:jc w:val="both"/>
        <w:rPr>
          <w:rFonts w:ascii="Times New Roman" w:hAnsi="Times New Roman"/>
          <w:sz w:val="26"/>
          <w:szCs w:val="26"/>
        </w:rPr>
      </w:pPr>
      <w:r w:rsidRPr="003B2540">
        <w:rPr>
          <w:rFonts w:ascii="Times New Roman" w:hAnsi="Times New Roman"/>
          <w:bCs/>
          <w:sz w:val="26"/>
          <w:szCs w:val="26"/>
        </w:rPr>
        <w:t>Учитывая логистику современных военных действий, необходимо также принимать во внимание важные косвенные или второстепенные последствия, такие как, например, посадка на мель гражданского нефтяного танкера с топливом для Американской армии по дороге во Вьетнам вблизи кораллового острова Килтан в Лаккадивах.</w:t>
      </w:r>
    </w:p>
    <w:p w:rsidR="000F4C7F" w:rsidRPr="003B2540" w:rsidRDefault="00BF3635" w:rsidP="004F1BC6">
      <w:pPr>
        <w:spacing w:after="0" w:line="360" w:lineRule="auto"/>
        <w:ind w:firstLine="567"/>
        <w:jc w:val="both"/>
        <w:rPr>
          <w:rFonts w:ascii="Times New Roman" w:hAnsi="Times New Roman"/>
          <w:sz w:val="26"/>
          <w:szCs w:val="26"/>
        </w:rPr>
      </w:pPr>
      <w:r w:rsidRPr="003B2540">
        <w:rPr>
          <w:rFonts w:ascii="Times New Roman" w:hAnsi="Times New Roman"/>
          <w:sz w:val="26"/>
          <w:szCs w:val="26"/>
        </w:rPr>
        <w:t>Важно также отметить, что все экологические последствия военных конфликтов зависят от типа войны и типа окружающей среды. Высокотехнологичный военный конфликт влечет другие последствия, чем война с мачетами. Война в джунглях Юго-восточной Азии отличается от войны в пустыне Кувейта или в горах Афганистана.</w:t>
      </w:r>
    </w:p>
    <w:p w:rsidR="000F4C7F" w:rsidRPr="003B2540" w:rsidRDefault="000F4C7F">
      <w:pPr>
        <w:rPr>
          <w:rFonts w:ascii="Times New Roman" w:hAnsi="Times New Roman"/>
          <w:sz w:val="26"/>
          <w:szCs w:val="26"/>
        </w:rPr>
      </w:pPr>
      <w:r w:rsidRPr="003B2540">
        <w:rPr>
          <w:rFonts w:ascii="Times New Roman" w:hAnsi="Times New Roman"/>
          <w:sz w:val="26"/>
          <w:szCs w:val="26"/>
        </w:rPr>
        <w:br w:type="page"/>
      </w:r>
    </w:p>
    <w:p w:rsidR="00DC6D6C" w:rsidRPr="003B2540" w:rsidRDefault="000F4C7F" w:rsidP="000F4C7F">
      <w:pPr>
        <w:pStyle w:val="3"/>
        <w:spacing w:before="0" w:after="240" w:line="360" w:lineRule="auto"/>
        <w:jc w:val="center"/>
        <w:rPr>
          <w:sz w:val="26"/>
          <w:szCs w:val="26"/>
        </w:rPr>
      </w:pPr>
      <w:r w:rsidRPr="003B2540">
        <w:rPr>
          <w:sz w:val="26"/>
          <w:szCs w:val="26"/>
        </w:rPr>
        <w:t>Заключение</w:t>
      </w:r>
    </w:p>
    <w:p w:rsidR="003B2540" w:rsidRDefault="000F4C7F" w:rsidP="003B2540">
      <w:pPr>
        <w:spacing w:after="0" w:line="360" w:lineRule="auto"/>
        <w:ind w:firstLine="567"/>
        <w:jc w:val="both"/>
        <w:rPr>
          <w:rFonts w:ascii="Times New Roman" w:hAnsi="Times New Roman"/>
          <w:sz w:val="26"/>
          <w:szCs w:val="26"/>
        </w:rPr>
      </w:pPr>
      <w:r w:rsidRPr="003B2540">
        <w:rPr>
          <w:rFonts w:ascii="Times New Roman" w:hAnsi="Times New Roman"/>
          <w:sz w:val="26"/>
          <w:szCs w:val="26"/>
        </w:rPr>
        <w:t xml:space="preserve">Восстановление нарушенных военными действиями экосистем, особенно сельскохозяйственных, — чрезвычайно медленный процесс. Разрушение природы военными действиями будет иметь глубокие долговременные последствия. </w:t>
      </w:r>
    </w:p>
    <w:p w:rsidR="000F4C7F" w:rsidRDefault="000F4C7F" w:rsidP="003B2540">
      <w:pPr>
        <w:spacing w:after="0" w:line="360" w:lineRule="auto"/>
        <w:ind w:firstLine="567"/>
        <w:jc w:val="both"/>
        <w:rPr>
          <w:rFonts w:ascii="Times New Roman" w:hAnsi="Times New Roman"/>
          <w:sz w:val="26"/>
          <w:szCs w:val="26"/>
        </w:rPr>
      </w:pPr>
      <w:r w:rsidRPr="003B2540">
        <w:rPr>
          <w:rFonts w:ascii="Times New Roman" w:hAnsi="Times New Roman"/>
          <w:sz w:val="26"/>
          <w:szCs w:val="26"/>
        </w:rPr>
        <w:t>При любом экологическом воздействии наибольшую опасность представляют отнюдь не немедленно возникающие эффекты. Гораздо больше тревожит перспектива тех существенных медленно накапливающихся изменений, которые могут происходить вследствие малоизученных химических реакций. Преодоление катастрофических экологических нарушений требует глубокого научного подхода, умения предотвращать такие страшные явления, как эрозия, засоление и заболачивание почв, накопление в них вредных тяжелых металлов и органических соединений.</w:t>
      </w:r>
    </w:p>
    <w:p w:rsidR="003B2540" w:rsidRPr="003B2540" w:rsidRDefault="003B2540" w:rsidP="003B2540">
      <w:pPr>
        <w:spacing w:after="0" w:line="360" w:lineRule="auto"/>
        <w:ind w:firstLine="567"/>
        <w:jc w:val="both"/>
        <w:rPr>
          <w:rFonts w:ascii="Times New Roman" w:hAnsi="Times New Roman"/>
          <w:sz w:val="26"/>
          <w:szCs w:val="26"/>
        </w:rPr>
      </w:pPr>
      <w:r w:rsidRPr="003B2540">
        <w:rPr>
          <w:rFonts w:ascii="Times New Roman" w:hAnsi="Times New Roman"/>
          <w:sz w:val="26"/>
          <w:szCs w:val="26"/>
        </w:rPr>
        <w:t>Оценка экологических последствий для экономики также огромна. Стоимость очистки 640 км пляжей в Саудовской Аравии от нефтяного загрязнения после войны в 1991 году составляла 540 миллиона долларов. Удаление 1.6 миллионов противопехотных мин из Кувейта обошлось в более 400 миллионов долларов. И это только два компонента экологического долга прошедшей войны.</w:t>
      </w:r>
    </w:p>
    <w:p w:rsidR="003B2540" w:rsidRDefault="003B2540">
      <w:pPr>
        <w:rPr>
          <w:rFonts w:ascii="Times New Roman" w:hAnsi="Times New Roman"/>
          <w:sz w:val="26"/>
          <w:szCs w:val="26"/>
        </w:rPr>
      </w:pPr>
      <w:r>
        <w:rPr>
          <w:rFonts w:ascii="Times New Roman" w:hAnsi="Times New Roman"/>
          <w:sz w:val="26"/>
          <w:szCs w:val="26"/>
        </w:rPr>
        <w:br w:type="page"/>
      </w:r>
    </w:p>
    <w:p w:rsidR="003B2540" w:rsidRDefault="003B2540" w:rsidP="002C1650">
      <w:pPr>
        <w:pStyle w:val="3"/>
        <w:jc w:val="center"/>
        <w:rPr>
          <w:sz w:val="26"/>
          <w:szCs w:val="26"/>
        </w:rPr>
      </w:pPr>
      <w:r w:rsidRPr="003B2540">
        <w:rPr>
          <w:sz w:val="26"/>
          <w:szCs w:val="26"/>
        </w:rPr>
        <w:t>Список</w:t>
      </w:r>
      <w:r w:rsidR="002C1650">
        <w:rPr>
          <w:sz w:val="26"/>
          <w:szCs w:val="26"/>
        </w:rPr>
        <w:t xml:space="preserve"> </w:t>
      </w:r>
      <w:r w:rsidRPr="003B2540">
        <w:rPr>
          <w:sz w:val="26"/>
          <w:szCs w:val="26"/>
        </w:rPr>
        <w:t xml:space="preserve"> литературы</w:t>
      </w:r>
    </w:p>
    <w:p w:rsidR="003B2540" w:rsidRDefault="003B2540" w:rsidP="003B2540"/>
    <w:p w:rsidR="003B2540" w:rsidRDefault="003B2540" w:rsidP="003B2540">
      <w:pPr>
        <w:pStyle w:val="a8"/>
        <w:numPr>
          <w:ilvl w:val="0"/>
          <w:numId w:val="1"/>
        </w:numPr>
      </w:pPr>
      <w:r w:rsidRPr="003B2540">
        <w:t>Зонн С.В., Зонн И.С. Экологические последствия военных операций в Чечне //«Энергия» 2002.</w:t>
      </w:r>
    </w:p>
    <w:p w:rsidR="003B2540" w:rsidRDefault="00CD07B9" w:rsidP="00CD07B9">
      <w:pPr>
        <w:pStyle w:val="a8"/>
        <w:numPr>
          <w:ilvl w:val="0"/>
          <w:numId w:val="1"/>
        </w:numPr>
      </w:pPr>
      <w:r>
        <w:t>Алпенидзе</w:t>
      </w:r>
      <w:r w:rsidRPr="00CD07B9">
        <w:t xml:space="preserve"> </w:t>
      </w:r>
      <w:r>
        <w:t>М.Д. Г</w:t>
      </w:r>
      <w:r w:rsidRPr="00CD07B9">
        <w:t>еография неустойчивого развития: военные конфликты и их экологические последствия</w:t>
      </w:r>
      <w:r>
        <w:t xml:space="preserve"> (</w:t>
      </w:r>
      <w:r w:rsidRPr="00CD07B9">
        <w:t>http://konescveta.ucoz.ru/publ/7-1-0-12</w:t>
      </w:r>
      <w:r>
        <w:t>)</w:t>
      </w:r>
    </w:p>
    <w:p w:rsidR="00CD07B9" w:rsidRDefault="00CD07B9" w:rsidP="00CD07B9">
      <w:pPr>
        <w:pStyle w:val="a8"/>
        <w:numPr>
          <w:ilvl w:val="0"/>
          <w:numId w:val="1"/>
        </w:numPr>
        <w:rPr>
          <w:lang w:val="en-US"/>
        </w:rPr>
      </w:pPr>
      <w:r w:rsidRPr="00CD07B9">
        <w:rPr>
          <w:lang w:val="en-US"/>
        </w:rPr>
        <w:t>Jernelöv Arne War and the Environment</w:t>
      </w:r>
      <w:r>
        <w:rPr>
          <w:lang w:val="en-US"/>
        </w:rPr>
        <w:t xml:space="preserve"> // </w:t>
      </w:r>
      <w:r w:rsidRPr="00CD07B9">
        <w:rPr>
          <w:lang w:val="en-US"/>
        </w:rPr>
        <w:t>Project Syndicate, 2003.</w:t>
      </w:r>
    </w:p>
    <w:p w:rsidR="00CD07B9" w:rsidRPr="00CD07B9" w:rsidRDefault="00CD07B9" w:rsidP="00CD07B9">
      <w:pPr>
        <w:pStyle w:val="a8"/>
        <w:numPr>
          <w:ilvl w:val="0"/>
          <w:numId w:val="1"/>
        </w:numPr>
        <w:rPr>
          <w:lang w:val="en-US"/>
        </w:rPr>
      </w:pPr>
      <w:r w:rsidRPr="00CD07B9">
        <w:rPr>
          <w:lang w:val="en-US"/>
        </w:rPr>
        <w:t>http://rosecoaudit.ru/2009/01/13/jekologicheskaja_obstanovka_vo_vremja_vojjn_i_voennykh_konfliktov.html</w:t>
      </w:r>
      <w:bookmarkStart w:id="0" w:name="_GoBack"/>
      <w:bookmarkEnd w:id="0"/>
    </w:p>
    <w:sectPr w:rsidR="00CD07B9" w:rsidRPr="00CD07B9" w:rsidSect="00CA5CE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0740" w:rsidRDefault="001D0740" w:rsidP="005C31F9">
      <w:pPr>
        <w:spacing w:after="0" w:line="240" w:lineRule="auto"/>
      </w:pPr>
      <w:r>
        <w:separator/>
      </w:r>
    </w:p>
  </w:endnote>
  <w:endnote w:type="continuationSeparator" w:id="0">
    <w:p w:rsidR="001D0740" w:rsidRDefault="001D0740" w:rsidP="005C3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0740" w:rsidRDefault="001D0740" w:rsidP="005C31F9">
      <w:pPr>
        <w:spacing w:after="0" w:line="240" w:lineRule="auto"/>
      </w:pPr>
      <w:r>
        <w:separator/>
      </w:r>
    </w:p>
  </w:footnote>
  <w:footnote w:type="continuationSeparator" w:id="0">
    <w:p w:rsidR="001D0740" w:rsidRDefault="001D0740" w:rsidP="005C31F9">
      <w:pPr>
        <w:spacing w:after="0" w:line="240" w:lineRule="auto"/>
      </w:pPr>
      <w:r>
        <w:continuationSeparator/>
      </w:r>
    </w:p>
  </w:footnote>
  <w:footnote w:id="1">
    <w:p w:rsidR="005C31F9" w:rsidRDefault="005C31F9">
      <w:pPr>
        <w:pStyle w:val="a5"/>
      </w:pPr>
      <w:r>
        <w:rPr>
          <w:rStyle w:val="a7"/>
        </w:rPr>
        <w:footnoteRef/>
      </w:r>
      <w:r>
        <w:t xml:space="preserve"> </w:t>
      </w:r>
      <w:r w:rsidRPr="005C31F9">
        <w:t>Зонн С.В., Зонн И.С. Экологические последствия военных операций в Чечне //«Энергия» 2002.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A942B1"/>
    <w:multiLevelType w:val="hybridMultilevel"/>
    <w:tmpl w:val="BEF0B0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708"/>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4729"/>
    <w:rsid w:val="000D4740"/>
    <w:rsid w:val="000F4C7F"/>
    <w:rsid w:val="001D0740"/>
    <w:rsid w:val="002C1650"/>
    <w:rsid w:val="00350E6F"/>
    <w:rsid w:val="003B2540"/>
    <w:rsid w:val="00492C52"/>
    <w:rsid w:val="004F1BC6"/>
    <w:rsid w:val="005C31F9"/>
    <w:rsid w:val="005F3507"/>
    <w:rsid w:val="007865FC"/>
    <w:rsid w:val="007B505A"/>
    <w:rsid w:val="007F7962"/>
    <w:rsid w:val="008E7543"/>
    <w:rsid w:val="008F7F9E"/>
    <w:rsid w:val="009064CC"/>
    <w:rsid w:val="009122CD"/>
    <w:rsid w:val="009838AA"/>
    <w:rsid w:val="00A27A97"/>
    <w:rsid w:val="00A74D93"/>
    <w:rsid w:val="00BF3635"/>
    <w:rsid w:val="00C308A9"/>
    <w:rsid w:val="00C34AD1"/>
    <w:rsid w:val="00CA5CE6"/>
    <w:rsid w:val="00CD07B9"/>
    <w:rsid w:val="00DC6D6C"/>
    <w:rsid w:val="00E57FC6"/>
    <w:rsid w:val="00F75525"/>
    <w:rsid w:val="00FB47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D667F8C1-EE05-4AA1-BF98-076EED414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5CE6"/>
    <w:pPr>
      <w:spacing w:after="200" w:line="276" w:lineRule="auto"/>
    </w:pPr>
    <w:rPr>
      <w:sz w:val="22"/>
      <w:szCs w:val="22"/>
      <w:lang w:eastAsia="zh-CN"/>
    </w:rPr>
  </w:style>
  <w:style w:type="paragraph" w:styleId="1">
    <w:name w:val="heading 1"/>
    <w:basedOn w:val="a"/>
    <w:next w:val="a"/>
    <w:link w:val="10"/>
    <w:uiPriority w:val="9"/>
    <w:qFormat/>
    <w:rsid w:val="009838AA"/>
    <w:pPr>
      <w:keepNext/>
      <w:keepLines/>
      <w:spacing w:before="480" w:after="0"/>
      <w:outlineLvl w:val="0"/>
    </w:pPr>
    <w:rPr>
      <w:rFonts w:ascii="Cambria" w:hAnsi="Cambria"/>
      <w:b/>
      <w:bCs/>
      <w:color w:val="365F91"/>
      <w:sz w:val="28"/>
      <w:szCs w:val="28"/>
    </w:rPr>
  </w:style>
  <w:style w:type="paragraph" w:styleId="2">
    <w:name w:val="heading 2"/>
    <w:basedOn w:val="a"/>
    <w:next w:val="a"/>
    <w:link w:val="20"/>
    <w:uiPriority w:val="9"/>
    <w:unhideWhenUsed/>
    <w:qFormat/>
    <w:rsid w:val="009838AA"/>
    <w:pPr>
      <w:keepNext/>
      <w:keepLines/>
      <w:spacing w:before="200" w:after="0"/>
      <w:outlineLvl w:val="1"/>
    </w:pPr>
    <w:rPr>
      <w:rFonts w:ascii="Cambria" w:hAnsi="Cambria"/>
      <w:b/>
      <w:bCs/>
      <w:color w:val="4F81BD"/>
      <w:sz w:val="26"/>
      <w:szCs w:val="26"/>
    </w:rPr>
  </w:style>
  <w:style w:type="paragraph" w:styleId="3">
    <w:name w:val="heading 3"/>
    <w:basedOn w:val="a"/>
    <w:next w:val="a"/>
    <w:link w:val="30"/>
    <w:uiPriority w:val="9"/>
    <w:unhideWhenUsed/>
    <w:qFormat/>
    <w:rsid w:val="009838AA"/>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838AA"/>
    <w:rPr>
      <w:rFonts w:ascii="Cambria" w:eastAsia="SimSun" w:hAnsi="Cambria" w:cs="Times New Roman"/>
      <w:b/>
      <w:bCs/>
      <w:color w:val="365F91"/>
      <w:sz w:val="28"/>
      <w:szCs w:val="28"/>
    </w:rPr>
  </w:style>
  <w:style w:type="character" w:customStyle="1" w:styleId="20">
    <w:name w:val="Заголовок 2 Знак"/>
    <w:basedOn w:val="a0"/>
    <w:link w:val="2"/>
    <w:uiPriority w:val="9"/>
    <w:rsid w:val="009838AA"/>
    <w:rPr>
      <w:rFonts w:ascii="Cambria" w:eastAsia="SimSun" w:hAnsi="Cambria" w:cs="Times New Roman"/>
      <w:b/>
      <w:bCs/>
      <w:color w:val="4F81BD"/>
      <w:sz w:val="26"/>
      <w:szCs w:val="26"/>
    </w:rPr>
  </w:style>
  <w:style w:type="character" w:customStyle="1" w:styleId="30">
    <w:name w:val="Заголовок 3 Знак"/>
    <w:basedOn w:val="a0"/>
    <w:link w:val="3"/>
    <w:uiPriority w:val="9"/>
    <w:rsid w:val="009838AA"/>
    <w:rPr>
      <w:rFonts w:ascii="Cambria" w:eastAsia="SimSun" w:hAnsi="Cambria" w:cs="Times New Roman"/>
      <w:b/>
      <w:bCs/>
      <w:color w:val="4F81BD"/>
    </w:rPr>
  </w:style>
  <w:style w:type="paragraph" w:styleId="a3">
    <w:name w:val="Balloon Text"/>
    <w:basedOn w:val="a"/>
    <w:link w:val="a4"/>
    <w:uiPriority w:val="99"/>
    <w:semiHidden/>
    <w:unhideWhenUsed/>
    <w:rsid w:val="00A27A97"/>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27A97"/>
    <w:rPr>
      <w:rFonts w:ascii="Tahoma" w:hAnsi="Tahoma" w:cs="Tahoma"/>
      <w:sz w:val="16"/>
      <w:szCs w:val="16"/>
    </w:rPr>
  </w:style>
  <w:style w:type="paragraph" w:styleId="a5">
    <w:name w:val="footnote text"/>
    <w:basedOn w:val="a"/>
    <w:link w:val="a6"/>
    <w:uiPriority w:val="99"/>
    <w:semiHidden/>
    <w:unhideWhenUsed/>
    <w:rsid w:val="005C31F9"/>
    <w:pPr>
      <w:spacing w:after="0" w:line="240" w:lineRule="auto"/>
    </w:pPr>
    <w:rPr>
      <w:sz w:val="20"/>
      <w:szCs w:val="20"/>
    </w:rPr>
  </w:style>
  <w:style w:type="character" w:customStyle="1" w:styleId="a6">
    <w:name w:val="Текст виноски Знак"/>
    <w:basedOn w:val="a0"/>
    <w:link w:val="a5"/>
    <w:uiPriority w:val="99"/>
    <w:semiHidden/>
    <w:rsid w:val="005C31F9"/>
    <w:rPr>
      <w:sz w:val="20"/>
      <w:szCs w:val="20"/>
    </w:rPr>
  </w:style>
  <w:style w:type="character" w:styleId="a7">
    <w:name w:val="footnote reference"/>
    <w:basedOn w:val="a0"/>
    <w:uiPriority w:val="99"/>
    <w:semiHidden/>
    <w:unhideWhenUsed/>
    <w:rsid w:val="005C31F9"/>
    <w:rPr>
      <w:vertAlign w:val="superscript"/>
    </w:rPr>
  </w:style>
  <w:style w:type="paragraph" w:styleId="a8">
    <w:name w:val="List Paragraph"/>
    <w:basedOn w:val="a"/>
    <w:uiPriority w:val="34"/>
    <w:qFormat/>
    <w:rsid w:val="003B25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063969">
      <w:bodyDiv w:val="1"/>
      <w:marLeft w:val="0"/>
      <w:marRight w:val="0"/>
      <w:marTop w:val="0"/>
      <w:marBottom w:val="0"/>
      <w:divBdr>
        <w:top w:val="none" w:sz="0" w:space="0" w:color="auto"/>
        <w:left w:val="none" w:sz="0" w:space="0" w:color="auto"/>
        <w:bottom w:val="none" w:sz="0" w:space="0" w:color="auto"/>
        <w:right w:val="none" w:sz="0" w:space="0" w:color="auto"/>
      </w:divBdr>
    </w:div>
    <w:div w:id="894777607">
      <w:bodyDiv w:val="1"/>
      <w:marLeft w:val="0"/>
      <w:marRight w:val="0"/>
      <w:marTop w:val="0"/>
      <w:marBottom w:val="0"/>
      <w:divBdr>
        <w:top w:val="none" w:sz="0" w:space="0" w:color="auto"/>
        <w:left w:val="none" w:sz="0" w:space="0" w:color="auto"/>
        <w:bottom w:val="none" w:sz="0" w:space="0" w:color="auto"/>
        <w:right w:val="none" w:sz="0" w:space="0" w:color="auto"/>
      </w:divBdr>
    </w:div>
    <w:div w:id="907417948">
      <w:bodyDiv w:val="1"/>
      <w:marLeft w:val="0"/>
      <w:marRight w:val="0"/>
      <w:marTop w:val="0"/>
      <w:marBottom w:val="0"/>
      <w:divBdr>
        <w:top w:val="none" w:sz="0" w:space="0" w:color="auto"/>
        <w:left w:val="none" w:sz="0" w:space="0" w:color="auto"/>
        <w:bottom w:val="none" w:sz="0" w:space="0" w:color="auto"/>
        <w:right w:val="none" w:sz="0" w:space="0" w:color="auto"/>
      </w:divBdr>
    </w:div>
    <w:div w:id="1027176394">
      <w:bodyDiv w:val="1"/>
      <w:marLeft w:val="0"/>
      <w:marRight w:val="0"/>
      <w:marTop w:val="0"/>
      <w:marBottom w:val="0"/>
      <w:divBdr>
        <w:top w:val="none" w:sz="0" w:space="0" w:color="auto"/>
        <w:left w:val="none" w:sz="0" w:space="0" w:color="auto"/>
        <w:bottom w:val="none" w:sz="0" w:space="0" w:color="auto"/>
        <w:right w:val="none" w:sz="0" w:space="0" w:color="auto"/>
      </w:divBdr>
    </w:div>
    <w:div w:id="1041902505">
      <w:bodyDiv w:val="1"/>
      <w:marLeft w:val="0"/>
      <w:marRight w:val="0"/>
      <w:marTop w:val="0"/>
      <w:marBottom w:val="0"/>
      <w:divBdr>
        <w:top w:val="none" w:sz="0" w:space="0" w:color="auto"/>
        <w:left w:val="none" w:sz="0" w:space="0" w:color="auto"/>
        <w:bottom w:val="none" w:sz="0" w:space="0" w:color="auto"/>
        <w:right w:val="none" w:sz="0" w:space="0" w:color="auto"/>
      </w:divBdr>
    </w:div>
    <w:div w:id="1106343572">
      <w:bodyDiv w:val="1"/>
      <w:marLeft w:val="0"/>
      <w:marRight w:val="0"/>
      <w:marTop w:val="0"/>
      <w:marBottom w:val="0"/>
      <w:divBdr>
        <w:top w:val="none" w:sz="0" w:space="0" w:color="auto"/>
        <w:left w:val="none" w:sz="0" w:space="0" w:color="auto"/>
        <w:bottom w:val="none" w:sz="0" w:space="0" w:color="auto"/>
        <w:right w:val="none" w:sz="0" w:space="0" w:color="auto"/>
      </w:divBdr>
    </w:div>
    <w:div w:id="1150243385">
      <w:bodyDiv w:val="1"/>
      <w:marLeft w:val="0"/>
      <w:marRight w:val="0"/>
      <w:marTop w:val="0"/>
      <w:marBottom w:val="0"/>
      <w:divBdr>
        <w:top w:val="none" w:sz="0" w:space="0" w:color="auto"/>
        <w:left w:val="none" w:sz="0" w:space="0" w:color="auto"/>
        <w:bottom w:val="none" w:sz="0" w:space="0" w:color="auto"/>
        <w:right w:val="none" w:sz="0" w:space="0" w:color="auto"/>
      </w:divBdr>
    </w:div>
    <w:div w:id="1363244058">
      <w:bodyDiv w:val="1"/>
      <w:marLeft w:val="0"/>
      <w:marRight w:val="0"/>
      <w:marTop w:val="0"/>
      <w:marBottom w:val="0"/>
      <w:divBdr>
        <w:top w:val="none" w:sz="0" w:space="0" w:color="auto"/>
        <w:left w:val="none" w:sz="0" w:space="0" w:color="auto"/>
        <w:bottom w:val="none" w:sz="0" w:space="0" w:color="auto"/>
        <w:right w:val="none" w:sz="0" w:space="0" w:color="auto"/>
      </w:divBdr>
    </w:div>
    <w:div w:id="1366785190">
      <w:bodyDiv w:val="1"/>
      <w:marLeft w:val="0"/>
      <w:marRight w:val="0"/>
      <w:marTop w:val="0"/>
      <w:marBottom w:val="0"/>
      <w:divBdr>
        <w:top w:val="none" w:sz="0" w:space="0" w:color="auto"/>
        <w:left w:val="none" w:sz="0" w:space="0" w:color="auto"/>
        <w:bottom w:val="none" w:sz="0" w:space="0" w:color="auto"/>
        <w:right w:val="none" w:sz="0" w:space="0" w:color="auto"/>
      </w:divBdr>
    </w:div>
    <w:div w:id="1388845223">
      <w:bodyDiv w:val="1"/>
      <w:marLeft w:val="0"/>
      <w:marRight w:val="0"/>
      <w:marTop w:val="0"/>
      <w:marBottom w:val="0"/>
      <w:divBdr>
        <w:top w:val="none" w:sz="0" w:space="0" w:color="auto"/>
        <w:left w:val="none" w:sz="0" w:space="0" w:color="auto"/>
        <w:bottom w:val="none" w:sz="0" w:space="0" w:color="auto"/>
        <w:right w:val="none" w:sz="0" w:space="0" w:color="auto"/>
      </w:divBdr>
    </w:div>
    <w:div w:id="1942107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72B21C-37BD-451A-A7EE-4FFAF7319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3966</Words>
  <Characters>22608</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Lh</dc:creator>
  <cp:keywords/>
  <cp:lastModifiedBy>Irina</cp:lastModifiedBy>
  <cp:revision>2</cp:revision>
  <dcterms:created xsi:type="dcterms:W3CDTF">2014-07-27T18:08:00Z</dcterms:created>
  <dcterms:modified xsi:type="dcterms:W3CDTF">2014-07-27T18:08:00Z</dcterms:modified>
</cp:coreProperties>
</file>