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7F" w:rsidRDefault="009D627F" w:rsidP="007C40AB">
      <w:pPr>
        <w:pStyle w:val="11"/>
      </w:pPr>
      <w:bookmarkStart w:id="0" w:name="_Toc97615965"/>
      <w:bookmarkStart w:id="1" w:name="_Toc97783793"/>
    </w:p>
    <w:p w:rsidR="005E1BFF" w:rsidRDefault="005E1BFF" w:rsidP="007C40AB">
      <w:pPr>
        <w:pStyle w:val="11"/>
      </w:pPr>
      <w:r w:rsidRPr="005E1BFF">
        <w:t>Содержание.</w:t>
      </w:r>
    </w:p>
    <w:p w:rsidR="007C2F32" w:rsidRPr="007C2F32" w:rsidRDefault="007C2F32" w:rsidP="007C2F32"/>
    <w:p w:rsidR="005E1BFF" w:rsidRDefault="005E1BFF" w:rsidP="007C40AB">
      <w:pPr>
        <w:pStyle w:val="11"/>
        <w:rPr>
          <w:lang w:val="en-US"/>
        </w:rPr>
      </w:pPr>
    </w:p>
    <w:p w:rsidR="00FD05B8" w:rsidRPr="007C40AB" w:rsidRDefault="005E1BFF" w:rsidP="007C40AB">
      <w:pPr>
        <w:pStyle w:val="11"/>
        <w:rPr>
          <w:color w:val="0000FF"/>
          <w:u w:val="single"/>
        </w:rPr>
      </w:pPr>
      <w:r w:rsidRPr="0062723A">
        <w:rPr>
          <w:lang w:val="en-US"/>
        </w:rPr>
        <w:fldChar w:fldCharType="begin"/>
      </w:r>
      <w:r w:rsidRPr="0062723A">
        <w:rPr>
          <w:lang w:val="en-US"/>
        </w:rPr>
        <w:instrText xml:space="preserve"> TOC \o "1-3" \h \z \u </w:instrText>
      </w:r>
      <w:r w:rsidRPr="0062723A">
        <w:rPr>
          <w:lang w:val="en-US"/>
        </w:rPr>
        <w:fldChar w:fldCharType="separate"/>
      </w:r>
      <w:hyperlink w:anchor="_Toc215903315" w:history="1">
        <w:r w:rsidR="00CD7A32" w:rsidRPr="007C40AB">
          <w:rPr>
            <w:rStyle w:val="a9"/>
            <w:b w:val="0"/>
          </w:rPr>
          <w:t>Введение</w:t>
        </w:r>
        <w:r w:rsidR="00CD7A32" w:rsidRPr="007C40AB">
          <w:rPr>
            <w:webHidden/>
          </w:rPr>
          <w:tab/>
        </w:r>
        <w:r w:rsidR="00FD05B8" w:rsidRPr="004D0887">
          <w:rPr>
            <w:b w:val="0"/>
            <w:webHidden/>
          </w:rPr>
          <w:t>3</w:t>
        </w:r>
      </w:hyperlink>
    </w:p>
    <w:p w:rsidR="00FD05B8" w:rsidRPr="004D0887" w:rsidRDefault="0097598E" w:rsidP="004D0887">
      <w:pPr>
        <w:pStyle w:val="11"/>
        <w:jc w:val="left"/>
        <w:rPr>
          <w:b w:val="0"/>
          <w:color w:val="0000FF"/>
          <w:u w:val="single"/>
        </w:rPr>
      </w:pPr>
      <w:r w:rsidRPr="004D0887">
        <w:rPr>
          <w:rStyle w:val="a9"/>
          <w:b w:val="0"/>
          <w:color w:val="auto"/>
          <w:u w:val="none"/>
        </w:rPr>
        <w:t xml:space="preserve">1. </w:t>
      </w:r>
      <w:hyperlink w:anchor="_Toc215903315" w:history="1">
        <w:r w:rsidR="00FD05B8" w:rsidRPr="004D0887">
          <w:rPr>
            <w:b w:val="0"/>
          </w:rPr>
          <w:t>Теоретические аспекты анализа финансового состояния предприятия</w:t>
        </w:r>
        <w:r w:rsidR="00FD05B8" w:rsidRPr="004D0887">
          <w:rPr>
            <w:b w:val="0"/>
            <w:webHidden/>
          </w:rPr>
          <w:tab/>
        </w:r>
        <w:r w:rsidR="00173C93">
          <w:rPr>
            <w:b w:val="0"/>
            <w:webHidden/>
          </w:rPr>
          <w:t>5</w:t>
        </w:r>
      </w:hyperlink>
    </w:p>
    <w:p w:rsidR="00FD05B8" w:rsidRPr="004D0887" w:rsidRDefault="00FD05B8" w:rsidP="004D0887">
      <w:pPr>
        <w:pStyle w:val="11"/>
        <w:jc w:val="left"/>
        <w:rPr>
          <w:b w:val="0"/>
          <w:sz w:val="24"/>
          <w:szCs w:val="24"/>
        </w:rPr>
      </w:pPr>
      <w:r w:rsidRPr="004D0887">
        <w:rPr>
          <w:rStyle w:val="a9"/>
          <w:b w:val="0"/>
          <w:color w:val="auto"/>
          <w:u w:val="none"/>
        </w:rPr>
        <w:t>1.1.</w:t>
      </w:r>
      <w:r w:rsidRPr="004D0887">
        <w:rPr>
          <w:rStyle w:val="a9"/>
          <w:b w:val="0"/>
          <w:u w:val="none"/>
        </w:rPr>
        <w:t xml:space="preserve"> </w:t>
      </w:r>
      <w:hyperlink w:anchor="_Toc215903316" w:history="1">
        <w:r w:rsidRPr="004D0887">
          <w:rPr>
            <w:b w:val="0"/>
          </w:rPr>
          <w:t>Значение финансового анализа в современных условиях</w:t>
        </w:r>
        <w:r w:rsidRPr="004D0887">
          <w:rPr>
            <w:b w:val="0"/>
            <w:webHidden/>
          </w:rPr>
          <w:tab/>
        </w:r>
        <w:r w:rsidR="00173C93">
          <w:rPr>
            <w:b w:val="0"/>
            <w:webHidden/>
          </w:rPr>
          <w:t>5</w:t>
        </w:r>
      </w:hyperlink>
    </w:p>
    <w:p w:rsidR="00FD05B8" w:rsidRPr="004D0887" w:rsidRDefault="00FD05B8" w:rsidP="004D0887">
      <w:pPr>
        <w:pStyle w:val="11"/>
        <w:jc w:val="left"/>
        <w:rPr>
          <w:b w:val="0"/>
          <w:sz w:val="24"/>
          <w:szCs w:val="24"/>
        </w:rPr>
      </w:pPr>
      <w:r w:rsidRPr="004D0887">
        <w:rPr>
          <w:rStyle w:val="a9"/>
          <w:b w:val="0"/>
          <w:color w:val="auto"/>
          <w:u w:val="none"/>
        </w:rPr>
        <w:t xml:space="preserve">1.2. </w:t>
      </w:r>
      <w:hyperlink w:anchor="_Toc215903317" w:history="1">
        <w:r w:rsidR="0097598E" w:rsidRPr="004D0887">
          <w:rPr>
            <w:b w:val="0"/>
          </w:rPr>
          <w:t>Виды финансового анализа</w:t>
        </w:r>
        <w:r w:rsidRPr="004D0887">
          <w:rPr>
            <w:b w:val="0"/>
            <w:webHidden/>
          </w:rPr>
          <w:tab/>
        </w:r>
        <w:r w:rsidR="00173C93">
          <w:rPr>
            <w:b w:val="0"/>
            <w:webHidden/>
          </w:rPr>
          <w:t>7</w:t>
        </w:r>
      </w:hyperlink>
    </w:p>
    <w:p w:rsidR="0097598E" w:rsidRPr="004D0887" w:rsidRDefault="0097598E" w:rsidP="004D0887">
      <w:pPr>
        <w:pStyle w:val="11"/>
        <w:jc w:val="left"/>
        <w:rPr>
          <w:b w:val="0"/>
          <w:sz w:val="24"/>
          <w:szCs w:val="24"/>
        </w:rPr>
      </w:pPr>
      <w:r w:rsidRPr="004D0887">
        <w:rPr>
          <w:rStyle w:val="a9"/>
          <w:b w:val="0"/>
          <w:color w:val="auto"/>
          <w:u w:val="none"/>
        </w:rPr>
        <w:t xml:space="preserve">1.3. </w:t>
      </w:r>
      <w:hyperlink w:anchor="_Toc215903318" w:history="1">
        <w:r w:rsidRPr="004D0887">
          <w:rPr>
            <w:b w:val="0"/>
          </w:rPr>
          <w:t>Классификация методов и приемов анализа</w:t>
        </w:r>
        <w:r w:rsidR="00FD05B8" w:rsidRPr="004D0887">
          <w:rPr>
            <w:b w:val="0"/>
            <w:webHidden/>
          </w:rPr>
          <w:tab/>
        </w:r>
        <w:r w:rsidR="00173C93">
          <w:rPr>
            <w:b w:val="0"/>
            <w:webHidden/>
          </w:rPr>
          <w:t>9</w:t>
        </w:r>
      </w:hyperlink>
    </w:p>
    <w:p w:rsidR="007C40AB" w:rsidRPr="004D0887" w:rsidRDefault="0097598E" w:rsidP="004D0887">
      <w:pPr>
        <w:pStyle w:val="11"/>
        <w:jc w:val="left"/>
        <w:rPr>
          <w:b w:val="0"/>
          <w:sz w:val="24"/>
          <w:szCs w:val="24"/>
        </w:rPr>
      </w:pPr>
      <w:r w:rsidRPr="004D0887">
        <w:rPr>
          <w:rStyle w:val="a9"/>
          <w:b w:val="0"/>
          <w:color w:val="auto"/>
          <w:u w:val="none"/>
        </w:rPr>
        <w:t>1.</w:t>
      </w:r>
      <w:r w:rsidR="004934E9" w:rsidRPr="004D0887">
        <w:rPr>
          <w:rStyle w:val="a9"/>
          <w:b w:val="0"/>
          <w:color w:val="auto"/>
          <w:u w:val="none"/>
        </w:rPr>
        <w:t>4</w:t>
      </w:r>
      <w:r w:rsidRPr="004D0887">
        <w:rPr>
          <w:rStyle w:val="a9"/>
          <w:b w:val="0"/>
          <w:color w:val="auto"/>
          <w:u w:val="none"/>
        </w:rPr>
        <w:t xml:space="preserve">. </w:t>
      </w:r>
      <w:hyperlink w:anchor="_Toc215903317" w:history="1">
        <w:r w:rsidRPr="004D0887">
          <w:rPr>
            <w:b w:val="0"/>
          </w:rPr>
          <w:t>Анализ баланса предприятия и его структуры</w:t>
        </w:r>
        <w:r w:rsidRPr="004D0887">
          <w:rPr>
            <w:b w:val="0"/>
            <w:webHidden/>
          </w:rPr>
          <w:tab/>
        </w:r>
        <w:r w:rsidR="00173C93">
          <w:rPr>
            <w:b w:val="0"/>
            <w:webHidden/>
          </w:rPr>
          <w:t>11</w:t>
        </w:r>
      </w:hyperlink>
    </w:p>
    <w:p w:rsidR="0097598E" w:rsidRPr="004D0887" w:rsidRDefault="0097598E" w:rsidP="004D0887">
      <w:pPr>
        <w:pStyle w:val="11"/>
        <w:jc w:val="left"/>
        <w:rPr>
          <w:b w:val="0"/>
          <w:sz w:val="24"/>
          <w:szCs w:val="24"/>
        </w:rPr>
      </w:pPr>
      <w:r w:rsidRPr="004D0887">
        <w:rPr>
          <w:rStyle w:val="a9"/>
          <w:b w:val="0"/>
          <w:color w:val="auto"/>
          <w:u w:val="none"/>
        </w:rPr>
        <w:t>1.</w:t>
      </w:r>
      <w:r w:rsidR="004934E9" w:rsidRPr="004D0887">
        <w:rPr>
          <w:rStyle w:val="a9"/>
          <w:b w:val="0"/>
          <w:color w:val="auto"/>
          <w:u w:val="none"/>
        </w:rPr>
        <w:t>5</w:t>
      </w:r>
      <w:r w:rsidRPr="004D0887">
        <w:rPr>
          <w:rStyle w:val="a9"/>
          <w:b w:val="0"/>
          <w:color w:val="auto"/>
          <w:u w:val="none"/>
        </w:rPr>
        <w:t xml:space="preserve">. </w:t>
      </w:r>
      <w:r w:rsidRPr="004D0887">
        <w:rPr>
          <w:b w:val="0"/>
        </w:rPr>
        <w:t>Стратегия предотвращения несостоятельности                                             (банкротства) фирмы и методы её прогнозирования</w:t>
      </w:r>
      <w:hyperlink w:anchor="_Toc215903318" w:history="1">
        <w:r w:rsidRPr="004D0887">
          <w:rPr>
            <w:b w:val="0"/>
            <w:webHidden/>
          </w:rPr>
          <w:tab/>
        </w:r>
        <w:r w:rsidR="00173C93">
          <w:rPr>
            <w:b w:val="0"/>
            <w:webHidden/>
          </w:rPr>
          <w:t>17</w:t>
        </w:r>
      </w:hyperlink>
    </w:p>
    <w:p w:rsidR="00CD7A32" w:rsidRPr="004D0887" w:rsidRDefault="0097598E" w:rsidP="004D0887">
      <w:pPr>
        <w:pStyle w:val="11"/>
        <w:jc w:val="left"/>
        <w:rPr>
          <w:b w:val="0"/>
          <w:sz w:val="24"/>
          <w:szCs w:val="24"/>
        </w:rPr>
      </w:pPr>
      <w:r w:rsidRPr="004D0887">
        <w:rPr>
          <w:rStyle w:val="a9"/>
          <w:b w:val="0"/>
          <w:color w:val="auto"/>
          <w:u w:val="none"/>
        </w:rPr>
        <w:t xml:space="preserve">2. </w:t>
      </w:r>
      <w:r w:rsidR="009E39E2" w:rsidRPr="004D0887">
        <w:rPr>
          <w:b w:val="0"/>
        </w:rPr>
        <w:t>Краткая характеристика финансово-хозяйственной деятельности</w:t>
      </w:r>
      <w:r w:rsidR="009E39E2" w:rsidRPr="004D0887">
        <w:rPr>
          <w:rStyle w:val="a9"/>
          <w:b w:val="0"/>
        </w:rPr>
        <w:t xml:space="preserve"> </w:t>
      </w:r>
      <w:hyperlink w:anchor="_Toc215903316" w:history="1">
        <w:r w:rsidR="00CD7A32" w:rsidRPr="004D0887">
          <w:rPr>
            <w:rStyle w:val="a9"/>
            <w:b w:val="0"/>
          </w:rPr>
          <w:t>предприятия</w:t>
        </w:r>
        <w:r w:rsidR="00CD7A32" w:rsidRPr="004D0887">
          <w:rPr>
            <w:b w:val="0"/>
            <w:webHidden/>
          </w:rPr>
          <w:tab/>
        </w:r>
        <w:r w:rsidR="00173C93">
          <w:rPr>
            <w:b w:val="0"/>
            <w:webHidden/>
          </w:rPr>
          <w:t>24</w:t>
        </w:r>
      </w:hyperlink>
    </w:p>
    <w:p w:rsidR="00CD7A32" w:rsidRPr="004D0887" w:rsidRDefault="0097598E" w:rsidP="007C40AB">
      <w:pPr>
        <w:pStyle w:val="11"/>
        <w:rPr>
          <w:b w:val="0"/>
          <w:sz w:val="24"/>
          <w:szCs w:val="24"/>
        </w:rPr>
      </w:pPr>
      <w:r w:rsidRPr="004D0887">
        <w:rPr>
          <w:rStyle w:val="a9"/>
          <w:b w:val="0"/>
          <w:color w:val="auto"/>
          <w:u w:val="none"/>
        </w:rPr>
        <w:t xml:space="preserve">3. </w:t>
      </w:r>
      <w:hyperlink w:anchor="_Toc215903317" w:history="1">
        <w:r w:rsidR="00CD7A32" w:rsidRPr="004D0887">
          <w:rPr>
            <w:rStyle w:val="a9"/>
            <w:b w:val="0"/>
          </w:rPr>
          <w:t>Анализ данных баланса ООО «Инженер-консалт»</w:t>
        </w:r>
        <w:r w:rsidR="00CD7A32" w:rsidRPr="004D0887">
          <w:rPr>
            <w:b w:val="0"/>
            <w:webHidden/>
          </w:rPr>
          <w:tab/>
        </w:r>
        <w:r w:rsidR="00173C93">
          <w:rPr>
            <w:b w:val="0"/>
            <w:webHidden/>
          </w:rPr>
          <w:t>29</w:t>
        </w:r>
      </w:hyperlink>
    </w:p>
    <w:p w:rsidR="00CD7A32" w:rsidRPr="004D0887" w:rsidRDefault="006D5651" w:rsidP="007C40AB">
      <w:pPr>
        <w:pStyle w:val="11"/>
        <w:rPr>
          <w:b w:val="0"/>
          <w:sz w:val="24"/>
          <w:szCs w:val="24"/>
        </w:rPr>
      </w:pPr>
      <w:r w:rsidRPr="004D0887">
        <w:rPr>
          <w:rStyle w:val="a9"/>
          <w:b w:val="0"/>
          <w:color w:val="auto"/>
          <w:u w:val="none"/>
        </w:rPr>
        <w:t xml:space="preserve">3.1. </w:t>
      </w:r>
      <w:hyperlink w:anchor="_Toc215903318" w:history="1">
        <w:r w:rsidR="00CD7A32" w:rsidRPr="004D0887">
          <w:rPr>
            <w:rStyle w:val="a9"/>
            <w:b w:val="0"/>
            <w:color w:val="auto"/>
            <w:u w:val="none"/>
          </w:rPr>
          <w:t>Анализ ликвидности и платежеспособности</w:t>
        </w:r>
        <w:r w:rsidR="00CD7A32" w:rsidRPr="004D0887">
          <w:rPr>
            <w:b w:val="0"/>
            <w:webHidden/>
          </w:rPr>
          <w:tab/>
        </w:r>
        <w:r w:rsidR="00173C93">
          <w:rPr>
            <w:b w:val="0"/>
            <w:webHidden/>
          </w:rPr>
          <w:t>35</w:t>
        </w:r>
      </w:hyperlink>
    </w:p>
    <w:p w:rsidR="00CD7A32" w:rsidRPr="004D0887" w:rsidRDefault="006D5651" w:rsidP="007C40AB">
      <w:pPr>
        <w:pStyle w:val="11"/>
        <w:rPr>
          <w:b w:val="0"/>
          <w:sz w:val="24"/>
          <w:szCs w:val="24"/>
        </w:rPr>
      </w:pPr>
      <w:r w:rsidRPr="004D0887">
        <w:rPr>
          <w:rStyle w:val="a9"/>
          <w:b w:val="0"/>
          <w:color w:val="auto"/>
          <w:u w:val="none"/>
        </w:rPr>
        <w:t xml:space="preserve">3.2. </w:t>
      </w:r>
      <w:hyperlink w:anchor="_Toc215903319" w:history="1">
        <w:r w:rsidR="00CD7A32" w:rsidRPr="004D0887">
          <w:rPr>
            <w:rStyle w:val="a9"/>
            <w:b w:val="0"/>
            <w:color w:val="auto"/>
            <w:u w:val="none"/>
          </w:rPr>
          <w:t>Анализ финансовой устойчивости</w:t>
        </w:r>
        <w:r w:rsidR="00CD7A32" w:rsidRPr="004D0887">
          <w:rPr>
            <w:b w:val="0"/>
            <w:webHidden/>
          </w:rPr>
          <w:tab/>
        </w:r>
        <w:r w:rsidR="00173C93">
          <w:rPr>
            <w:b w:val="0"/>
            <w:webHidden/>
          </w:rPr>
          <w:t>42</w:t>
        </w:r>
      </w:hyperlink>
    </w:p>
    <w:p w:rsidR="00CD7A32" w:rsidRPr="004D0887" w:rsidRDefault="006D5651" w:rsidP="007C40AB">
      <w:pPr>
        <w:pStyle w:val="11"/>
        <w:rPr>
          <w:b w:val="0"/>
          <w:sz w:val="24"/>
          <w:szCs w:val="24"/>
        </w:rPr>
      </w:pPr>
      <w:r w:rsidRPr="004D0887">
        <w:rPr>
          <w:rStyle w:val="a9"/>
          <w:b w:val="0"/>
          <w:color w:val="auto"/>
          <w:u w:val="none"/>
        </w:rPr>
        <w:t xml:space="preserve">3.3. </w:t>
      </w:r>
      <w:hyperlink w:anchor="_Toc215903320" w:history="1">
        <w:r w:rsidR="00CD7A32" w:rsidRPr="004D0887">
          <w:rPr>
            <w:rStyle w:val="a9"/>
            <w:b w:val="0"/>
          </w:rPr>
          <w:t>Анализ рентабельности ООО «Инженер-консалт»</w:t>
        </w:r>
        <w:r w:rsidR="00CD7A32" w:rsidRPr="004D0887">
          <w:rPr>
            <w:b w:val="0"/>
            <w:webHidden/>
          </w:rPr>
          <w:tab/>
        </w:r>
        <w:r w:rsidR="00173C93">
          <w:rPr>
            <w:b w:val="0"/>
            <w:webHidden/>
          </w:rPr>
          <w:t>44</w:t>
        </w:r>
      </w:hyperlink>
    </w:p>
    <w:p w:rsidR="00CD7A32" w:rsidRPr="004D0887" w:rsidRDefault="00457366" w:rsidP="007C40AB">
      <w:pPr>
        <w:pStyle w:val="11"/>
        <w:rPr>
          <w:b w:val="0"/>
          <w:sz w:val="24"/>
          <w:szCs w:val="24"/>
        </w:rPr>
      </w:pPr>
      <w:hyperlink w:anchor="_Toc215903321" w:history="1">
        <w:r w:rsidR="00CD7A32" w:rsidRPr="004D0887">
          <w:rPr>
            <w:rStyle w:val="a9"/>
            <w:b w:val="0"/>
          </w:rPr>
          <w:t>Заключение</w:t>
        </w:r>
        <w:r w:rsidR="00CD7A32" w:rsidRPr="004D0887">
          <w:rPr>
            <w:b w:val="0"/>
            <w:webHidden/>
          </w:rPr>
          <w:tab/>
        </w:r>
        <w:r w:rsidR="00173C93">
          <w:rPr>
            <w:b w:val="0"/>
            <w:webHidden/>
          </w:rPr>
          <w:t>48</w:t>
        </w:r>
      </w:hyperlink>
    </w:p>
    <w:p w:rsidR="00CD7A32" w:rsidRPr="004D0887" w:rsidRDefault="00457366" w:rsidP="007C40AB">
      <w:pPr>
        <w:pStyle w:val="11"/>
        <w:rPr>
          <w:rStyle w:val="a9"/>
          <w:b w:val="0"/>
        </w:rPr>
      </w:pPr>
      <w:hyperlink w:anchor="_Toc215903322" w:history="1">
        <w:r w:rsidR="00CD7A32" w:rsidRPr="004D0887">
          <w:rPr>
            <w:rStyle w:val="a9"/>
            <w:b w:val="0"/>
          </w:rPr>
          <w:t>Список литературы</w:t>
        </w:r>
        <w:r w:rsidR="00CD7A32" w:rsidRPr="004D0887">
          <w:rPr>
            <w:b w:val="0"/>
            <w:webHidden/>
          </w:rPr>
          <w:tab/>
        </w:r>
        <w:r w:rsidR="00173C93">
          <w:rPr>
            <w:b w:val="0"/>
            <w:webHidden/>
          </w:rPr>
          <w:t>50</w:t>
        </w:r>
      </w:hyperlink>
    </w:p>
    <w:p w:rsidR="004D0887" w:rsidRPr="004D0887" w:rsidRDefault="00457366" w:rsidP="004D0887">
      <w:pPr>
        <w:pStyle w:val="11"/>
        <w:rPr>
          <w:rStyle w:val="a9"/>
          <w:b w:val="0"/>
        </w:rPr>
      </w:pPr>
      <w:hyperlink w:anchor="_Toc215903322" w:history="1">
        <w:r w:rsidR="004D0887" w:rsidRPr="004D0887">
          <w:rPr>
            <w:rStyle w:val="a9"/>
            <w:b w:val="0"/>
          </w:rPr>
          <w:t>Приложение</w:t>
        </w:r>
        <w:r w:rsidR="004D0887" w:rsidRPr="004D0887">
          <w:rPr>
            <w:b w:val="0"/>
            <w:webHidden/>
          </w:rPr>
          <w:tab/>
        </w:r>
        <w:r w:rsidR="00173C93">
          <w:rPr>
            <w:b w:val="0"/>
            <w:webHidden/>
          </w:rPr>
          <w:t>52</w:t>
        </w:r>
      </w:hyperlink>
    </w:p>
    <w:p w:rsidR="005E1BFF" w:rsidRPr="0062723A" w:rsidRDefault="005E1BFF" w:rsidP="0096414B">
      <w:pPr>
        <w:pStyle w:val="1"/>
        <w:rPr>
          <w:b w:val="0"/>
        </w:rPr>
      </w:pPr>
      <w:r w:rsidRPr="0062723A">
        <w:rPr>
          <w:b w:val="0"/>
          <w:lang w:val="en-US"/>
        </w:rPr>
        <w:fldChar w:fldCharType="end"/>
      </w:r>
    </w:p>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5E1BFF" w:rsidRDefault="005E1BFF" w:rsidP="005E1BFF"/>
    <w:p w:rsidR="0096414B" w:rsidRPr="00C21FB0" w:rsidRDefault="004934E9" w:rsidP="00C21FB0">
      <w:pPr>
        <w:pStyle w:val="1"/>
        <w:rPr>
          <w:sz w:val="28"/>
        </w:rPr>
      </w:pPr>
      <w:bookmarkStart w:id="2" w:name="_Toc215903315"/>
      <w:r>
        <w:br w:type="page"/>
      </w:r>
      <w:r w:rsidR="0096414B" w:rsidRPr="00C21FB0">
        <w:rPr>
          <w:sz w:val="28"/>
        </w:rPr>
        <w:t>Введение</w:t>
      </w:r>
      <w:bookmarkEnd w:id="2"/>
    </w:p>
    <w:p w:rsidR="0096414B" w:rsidRPr="00A3142F" w:rsidRDefault="00A3142F" w:rsidP="00A3142F">
      <w:pPr>
        <w:widowControl w:val="0"/>
        <w:spacing w:line="360" w:lineRule="auto"/>
        <w:jc w:val="both"/>
        <w:rPr>
          <w:sz w:val="28"/>
          <w:szCs w:val="28"/>
        </w:rPr>
      </w:pPr>
      <w:r>
        <w:rPr>
          <w:sz w:val="28"/>
          <w:szCs w:val="28"/>
        </w:rPr>
        <w:tab/>
      </w:r>
      <w:r w:rsidR="0096414B" w:rsidRPr="00A3142F">
        <w:rPr>
          <w:sz w:val="28"/>
          <w:szCs w:val="28"/>
        </w:rPr>
        <w:t>Актуальность темы обусловлена необходимостью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p>
    <w:p w:rsidR="0096414B" w:rsidRPr="00A3142F" w:rsidRDefault="00A3142F" w:rsidP="00A3142F">
      <w:pPr>
        <w:widowControl w:val="0"/>
        <w:spacing w:line="360" w:lineRule="auto"/>
        <w:jc w:val="both"/>
        <w:rPr>
          <w:sz w:val="28"/>
          <w:szCs w:val="28"/>
        </w:rPr>
      </w:pPr>
      <w:r>
        <w:rPr>
          <w:sz w:val="28"/>
          <w:szCs w:val="28"/>
        </w:rPr>
        <w:tab/>
      </w:r>
      <w:r w:rsidR="0096414B" w:rsidRPr="00A3142F">
        <w:rPr>
          <w:sz w:val="28"/>
          <w:szCs w:val="28"/>
        </w:rPr>
        <w:t>Огромную роль, как в самой структуре рыночных отношений, так и в механизме их  регулирования играют финансы. Они – неотъемлемая часть рыночных отношений и одновременно важный инструмент реализации экономической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предприятия.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96414B" w:rsidRPr="00A3142F" w:rsidRDefault="00A3142F" w:rsidP="00A3142F">
      <w:pPr>
        <w:widowControl w:val="0"/>
        <w:spacing w:line="360" w:lineRule="auto"/>
        <w:jc w:val="both"/>
        <w:rPr>
          <w:sz w:val="28"/>
          <w:szCs w:val="28"/>
        </w:rPr>
      </w:pPr>
      <w:r>
        <w:rPr>
          <w:sz w:val="28"/>
          <w:szCs w:val="28"/>
        </w:rPr>
        <w:tab/>
      </w:r>
      <w:r w:rsidR="0096414B" w:rsidRPr="00A3142F">
        <w:rPr>
          <w:sz w:val="28"/>
          <w:szCs w:val="28"/>
        </w:rPr>
        <w:t xml:space="preserve">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 </w:t>
      </w:r>
    </w:p>
    <w:p w:rsidR="0096414B" w:rsidRPr="00A3142F" w:rsidRDefault="00A3142F" w:rsidP="00A3142F">
      <w:pPr>
        <w:spacing w:line="360" w:lineRule="auto"/>
        <w:jc w:val="both"/>
        <w:rPr>
          <w:sz w:val="28"/>
          <w:szCs w:val="28"/>
        </w:rPr>
      </w:pPr>
      <w:r>
        <w:rPr>
          <w:sz w:val="28"/>
          <w:szCs w:val="28"/>
        </w:rPr>
        <w:tab/>
      </w:r>
      <w:r w:rsidR="0096414B" w:rsidRPr="00A3142F">
        <w:rPr>
          <w:sz w:val="28"/>
          <w:szCs w:val="28"/>
        </w:rPr>
        <w:t xml:space="preserve">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Содержание анализа вытекает из функций. 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 контроль за выполнением планов и управленческих решений, за экономным использованием ресурсов. Центральная функция анализа - поиск резервов повышения эффективности производства на основе изучения передового опыта и достижений науки и практики. Также другая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w:t>
      </w:r>
    </w:p>
    <w:p w:rsidR="0096414B" w:rsidRPr="00A3142F" w:rsidRDefault="00A3142F" w:rsidP="00A3142F">
      <w:pPr>
        <w:spacing w:line="360" w:lineRule="auto"/>
        <w:jc w:val="both"/>
        <w:rPr>
          <w:sz w:val="28"/>
          <w:szCs w:val="28"/>
        </w:rPr>
      </w:pPr>
      <w:r>
        <w:rPr>
          <w:sz w:val="28"/>
          <w:szCs w:val="28"/>
        </w:rPr>
        <w:tab/>
      </w:r>
      <w:r w:rsidR="0096414B" w:rsidRPr="00A3142F">
        <w:rPr>
          <w:sz w:val="28"/>
          <w:szCs w:val="28"/>
        </w:rPr>
        <w:t>Учитывая вышесказанное, тема данной работы актуальна и представляет интерес для дальнейшего исследования.</w:t>
      </w:r>
    </w:p>
    <w:p w:rsidR="0096414B" w:rsidRPr="00A3142F" w:rsidRDefault="00A3142F" w:rsidP="00A3142F">
      <w:pPr>
        <w:spacing w:line="360" w:lineRule="auto"/>
        <w:jc w:val="both"/>
        <w:rPr>
          <w:sz w:val="28"/>
          <w:szCs w:val="28"/>
        </w:rPr>
      </w:pPr>
      <w:r>
        <w:rPr>
          <w:sz w:val="28"/>
          <w:szCs w:val="28"/>
        </w:rPr>
        <w:tab/>
      </w:r>
      <w:r w:rsidR="0096414B" w:rsidRPr="00A3142F">
        <w:rPr>
          <w:sz w:val="28"/>
          <w:szCs w:val="28"/>
        </w:rPr>
        <w:t>Цель работы – провести анализ финансового состояния предприятия.</w:t>
      </w:r>
    </w:p>
    <w:p w:rsidR="0096414B" w:rsidRPr="00A3142F" w:rsidRDefault="00A3142F" w:rsidP="00A3142F">
      <w:pPr>
        <w:spacing w:line="360" w:lineRule="auto"/>
        <w:jc w:val="both"/>
        <w:rPr>
          <w:sz w:val="28"/>
          <w:szCs w:val="28"/>
        </w:rPr>
      </w:pPr>
      <w:r>
        <w:rPr>
          <w:sz w:val="28"/>
          <w:szCs w:val="28"/>
        </w:rPr>
        <w:tab/>
      </w:r>
      <w:r w:rsidR="0096414B" w:rsidRPr="00A3142F">
        <w:rPr>
          <w:sz w:val="28"/>
          <w:szCs w:val="28"/>
        </w:rPr>
        <w:t>Исходя из цели, можно сформулировать задачи исследования:</w:t>
      </w:r>
    </w:p>
    <w:p w:rsidR="0096414B" w:rsidRPr="00A3142F" w:rsidRDefault="0096414B" w:rsidP="00A3142F">
      <w:pPr>
        <w:widowControl w:val="0"/>
        <w:spacing w:line="360" w:lineRule="auto"/>
        <w:jc w:val="both"/>
        <w:rPr>
          <w:sz w:val="28"/>
          <w:szCs w:val="28"/>
        </w:rPr>
      </w:pPr>
      <w:r w:rsidRPr="00A3142F">
        <w:rPr>
          <w:sz w:val="28"/>
          <w:szCs w:val="28"/>
        </w:rPr>
        <w:t xml:space="preserve">- </w:t>
      </w:r>
      <w:r w:rsidR="00BE72D1" w:rsidRPr="00A3142F">
        <w:rPr>
          <w:sz w:val="28"/>
          <w:szCs w:val="28"/>
        </w:rPr>
        <w:t xml:space="preserve"> </w:t>
      </w:r>
      <w:r w:rsidRPr="00A3142F">
        <w:rPr>
          <w:sz w:val="28"/>
          <w:szCs w:val="28"/>
        </w:rPr>
        <w:t>рассмотреть теоретические аспекты анализа финансового состояния предприятия;</w:t>
      </w:r>
    </w:p>
    <w:p w:rsidR="0096414B" w:rsidRPr="00A3142F" w:rsidRDefault="0096414B" w:rsidP="00A3142F">
      <w:pPr>
        <w:widowControl w:val="0"/>
        <w:spacing w:line="360" w:lineRule="auto"/>
        <w:jc w:val="both"/>
        <w:rPr>
          <w:sz w:val="28"/>
          <w:szCs w:val="28"/>
        </w:rPr>
      </w:pPr>
      <w:r w:rsidRPr="00A3142F">
        <w:rPr>
          <w:sz w:val="28"/>
          <w:szCs w:val="28"/>
        </w:rPr>
        <w:t xml:space="preserve">- </w:t>
      </w:r>
      <w:r w:rsidR="00BE72D1" w:rsidRPr="00A3142F">
        <w:rPr>
          <w:sz w:val="28"/>
          <w:szCs w:val="28"/>
        </w:rPr>
        <w:t xml:space="preserve">  </w:t>
      </w:r>
      <w:r w:rsidRPr="00A3142F">
        <w:rPr>
          <w:sz w:val="28"/>
          <w:szCs w:val="28"/>
        </w:rPr>
        <w:t xml:space="preserve">дать организационно-экономическую характеристику предприятия </w:t>
      </w:r>
      <w:r w:rsidR="00CD7A32" w:rsidRPr="00A3142F">
        <w:rPr>
          <w:sz w:val="28"/>
          <w:szCs w:val="28"/>
        </w:rPr>
        <w:t>ООО «Инженер-консалт</w:t>
      </w:r>
      <w:r w:rsidRPr="00A3142F">
        <w:rPr>
          <w:sz w:val="28"/>
          <w:szCs w:val="28"/>
        </w:rPr>
        <w:t>»</w:t>
      </w:r>
    </w:p>
    <w:p w:rsidR="0096414B" w:rsidRPr="00A3142F" w:rsidRDefault="0096414B" w:rsidP="00A3142F">
      <w:pPr>
        <w:widowControl w:val="0"/>
        <w:spacing w:line="360" w:lineRule="auto"/>
        <w:jc w:val="both"/>
        <w:rPr>
          <w:sz w:val="28"/>
          <w:szCs w:val="28"/>
        </w:rPr>
      </w:pPr>
      <w:r w:rsidRPr="00A3142F">
        <w:rPr>
          <w:sz w:val="28"/>
          <w:szCs w:val="28"/>
        </w:rPr>
        <w:t xml:space="preserve">- </w:t>
      </w:r>
      <w:r w:rsidR="00BE72D1" w:rsidRPr="00A3142F">
        <w:rPr>
          <w:sz w:val="28"/>
          <w:szCs w:val="28"/>
        </w:rPr>
        <w:t xml:space="preserve">         </w:t>
      </w:r>
      <w:r w:rsidRPr="00A3142F">
        <w:rPr>
          <w:sz w:val="28"/>
          <w:szCs w:val="28"/>
        </w:rPr>
        <w:t xml:space="preserve">проанализировать финансовое состояние </w:t>
      </w:r>
      <w:r w:rsidR="00CD7A32" w:rsidRPr="00A3142F">
        <w:rPr>
          <w:sz w:val="28"/>
          <w:szCs w:val="28"/>
        </w:rPr>
        <w:t>ООО «Инженер-консалт</w:t>
      </w:r>
      <w:r w:rsidRPr="00A3142F">
        <w:rPr>
          <w:sz w:val="28"/>
          <w:szCs w:val="28"/>
        </w:rPr>
        <w:t>»</w:t>
      </w:r>
    </w:p>
    <w:p w:rsidR="0096414B" w:rsidRPr="00A3142F" w:rsidRDefault="00A3142F" w:rsidP="00A3142F">
      <w:pPr>
        <w:widowControl w:val="0"/>
        <w:spacing w:line="360" w:lineRule="auto"/>
        <w:jc w:val="both"/>
        <w:rPr>
          <w:sz w:val="28"/>
          <w:szCs w:val="28"/>
        </w:rPr>
      </w:pPr>
      <w:r>
        <w:rPr>
          <w:bCs/>
          <w:sz w:val="28"/>
          <w:szCs w:val="28"/>
        </w:rPr>
        <w:tab/>
      </w:r>
      <w:r w:rsidR="0096414B" w:rsidRPr="00A3142F">
        <w:rPr>
          <w:bCs/>
          <w:sz w:val="28"/>
          <w:szCs w:val="28"/>
        </w:rPr>
        <w:t xml:space="preserve">Объектом </w:t>
      </w:r>
      <w:r>
        <w:rPr>
          <w:bCs/>
          <w:sz w:val="28"/>
          <w:szCs w:val="28"/>
        </w:rPr>
        <w:t>курсовой работы</w:t>
      </w:r>
      <w:r w:rsidR="0096414B" w:rsidRPr="00A3142F">
        <w:rPr>
          <w:bCs/>
          <w:sz w:val="28"/>
          <w:szCs w:val="28"/>
        </w:rPr>
        <w:t xml:space="preserve"> </w:t>
      </w:r>
      <w:r w:rsidR="0096414B" w:rsidRPr="00A3142F">
        <w:rPr>
          <w:sz w:val="28"/>
          <w:szCs w:val="28"/>
        </w:rPr>
        <w:t>является</w:t>
      </w:r>
      <w:r w:rsidR="0096414B" w:rsidRPr="00A3142F">
        <w:rPr>
          <w:bCs/>
          <w:sz w:val="28"/>
          <w:szCs w:val="28"/>
        </w:rPr>
        <w:t xml:space="preserve"> деятельность предприятия </w:t>
      </w:r>
      <w:r w:rsidR="00CD7A32" w:rsidRPr="00A3142F">
        <w:rPr>
          <w:sz w:val="28"/>
          <w:szCs w:val="28"/>
        </w:rPr>
        <w:t>ООО «Инженер-консалт</w:t>
      </w:r>
      <w:r w:rsidR="0096414B" w:rsidRPr="00A3142F">
        <w:rPr>
          <w:sz w:val="28"/>
          <w:szCs w:val="28"/>
        </w:rPr>
        <w:t>»</w:t>
      </w:r>
      <w:r w:rsidR="00791506" w:rsidRPr="00A3142F">
        <w:rPr>
          <w:sz w:val="28"/>
          <w:szCs w:val="28"/>
        </w:rPr>
        <w:t>.</w:t>
      </w:r>
    </w:p>
    <w:p w:rsidR="0096414B" w:rsidRPr="0096414B" w:rsidRDefault="00A3142F" w:rsidP="00A3142F">
      <w:pPr>
        <w:shd w:val="clear" w:color="auto" w:fill="FFFFFF"/>
        <w:spacing w:line="360" w:lineRule="auto"/>
        <w:jc w:val="both"/>
        <w:rPr>
          <w:color w:val="000000"/>
          <w:sz w:val="24"/>
          <w:szCs w:val="24"/>
        </w:rPr>
      </w:pPr>
      <w:bookmarkStart w:id="3" w:name="_Toc97614115"/>
      <w:bookmarkStart w:id="4" w:name="_Toc97615956"/>
      <w:r>
        <w:rPr>
          <w:color w:val="000000"/>
          <w:sz w:val="28"/>
          <w:szCs w:val="28"/>
        </w:rPr>
        <w:tab/>
      </w:r>
      <w:r w:rsidR="0096414B" w:rsidRPr="00A3142F">
        <w:rPr>
          <w:color w:val="000000"/>
          <w:sz w:val="28"/>
          <w:szCs w:val="28"/>
        </w:rPr>
        <w:t xml:space="preserve">Предметом являются финансовые </w:t>
      </w:r>
      <w:r w:rsidR="009E39E2" w:rsidRPr="00A3142F">
        <w:rPr>
          <w:color w:val="000000"/>
          <w:sz w:val="28"/>
          <w:szCs w:val="28"/>
        </w:rPr>
        <w:t>процессы,</w:t>
      </w:r>
      <w:r w:rsidR="0096414B" w:rsidRPr="00A3142F">
        <w:rPr>
          <w:color w:val="000000"/>
          <w:sz w:val="28"/>
          <w:szCs w:val="28"/>
        </w:rPr>
        <w:t xml:space="preserve"> протекающие на данном предприятии</w:t>
      </w:r>
      <w:r w:rsidR="0096414B" w:rsidRPr="0096414B">
        <w:rPr>
          <w:color w:val="000000"/>
          <w:sz w:val="24"/>
          <w:szCs w:val="24"/>
        </w:rPr>
        <w:t>.</w:t>
      </w:r>
      <w:bookmarkEnd w:id="3"/>
      <w:bookmarkEnd w:id="4"/>
    </w:p>
    <w:p w:rsidR="0096414B" w:rsidRPr="00A3142F" w:rsidRDefault="0096414B"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9E39E2" w:rsidRPr="00C21FB0" w:rsidRDefault="009E39E2" w:rsidP="00C21FB0">
      <w:pPr>
        <w:pStyle w:val="1"/>
        <w:rPr>
          <w:sz w:val="28"/>
          <w:szCs w:val="36"/>
        </w:rPr>
      </w:pPr>
      <w:r w:rsidRPr="00C21FB0">
        <w:rPr>
          <w:sz w:val="28"/>
        </w:rPr>
        <w:t xml:space="preserve">1. </w:t>
      </w:r>
      <w:r w:rsidR="00FD05B8" w:rsidRPr="00C21FB0">
        <w:rPr>
          <w:sz w:val="28"/>
        </w:rPr>
        <w:t>Теоретические аспекты анализа финансового состояния предприятия</w:t>
      </w:r>
    </w:p>
    <w:p w:rsidR="009E39E2" w:rsidRDefault="009E39E2" w:rsidP="009E39E2">
      <w:pPr>
        <w:spacing w:line="360" w:lineRule="auto"/>
        <w:ind w:left="585"/>
        <w:jc w:val="center"/>
        <w:rPr>
          <w:sz w:val="28"/>
        </w:rPr>
      </w:pPr>
      <w:r>
        <w:rPr>
          <w:b/>
          <w:sz w:val="28"/>
        </w:rPr>
        <w:t>1.1. Значение финансового анализа в современных условиях</w:t>
      </w:r>
    </w:p>
    <w:p w:rsidR="009E39E2" w:rsidRDefault="009E39E2" w:rsidP="009E39E2">
      <w:pPr>
        <w:spacing w:line="360" w:lineRule="auto"/>
        <w:jc w:val="both"/>
        <w:rPr>
          <w:sz w:val="28"/>
        </w:rPr>
      </w:pPr>
      <w:r>
        <w:rPr>
          <w:sz w:val="28"/>
        </w:rPr>
        <w:tab/>
        <w:t>Финансы предприятия - это экономическая категория, особенность которой заключается в сфере ее действия и присущих ей функции.</w:t>
      </w:r>
    </w:p>
    <w:p w:rsidR="009E39E2" w:rsidRDefault="009E39E2" w:rsidP="009E39E2">
      <w:pPr>
        <w:tabs>
          <w:tab w:val="left" w:pos="426"/>
        </w:tabs>
        <w:spacing w:line="360" w:lineRule="auto"/>
        <w:jc w:val="both"/>
        <w:rPr>
          <w:sz w:val="28"/>
        </w:rPr>
      </w:pPr>
      <w:r>
        <w:rPr>
          <w:sz w:val="28"/>
        </w:rPr>
        <w:tab/>
        <w:t>Современная финансовая система государства состоит из централизованных  и  децентрализованных финансов.</w:t>
      </w:r>
    </w:p>
    <w:p w:rsidR="009E39E2" w:rsidRDefault="009E39E2" w:rsidP="009E39E2">
      <w:pPr>
        <w:tabs>
          <w:tab w:val="left" w:pos="426"/>
        </w:tabs>
        <w:spacing w:line="360" w:lineRule="auto"/>
        <w:jc w:val="both"/>
        <w:rPr>
          <w:sz w:val="28"/>
        </w:rPr>
      </w:pPr>
      <w:r>
        <w:rPr>
          <w:sz w:val="28"/>
        </w:rPr>
        <w:tab/>
        <w:t>Финансы - это совокупность экономических денежных отношений, возникающих в процессе производства и реализации продукции,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w:t>
      </w:r>
    </w:p>
    <w:p w:rsidR="009E39E2" w:rsidRDefault="009E39E2" w:rsidP="009E39E2">
      <w:pPr>
        <w:tabs>
          <w:tab w:val="left" w:pos="426"/>
        </w:tabs>
        <w:spacing w:line="360" w:lineRule="auto"/>
        <w:jc w:val="both"/>
        <w:rPr>
          <w:sz w:val="28"/>
        </w:rPr>
      </w:pPr>
      <w:r>
        <w:rPr>
          <w:sz w:val="28"/>
        </w:rPr>
        <w:tab/>
        <w:t>Исходя из этого, финансовая работа на предприятии прежде всего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w:t>
      </w:r>
    </w:p>
    <w:p w:rsidR="009E39E2" w:rsidRDefault="009E39E2" w:rsidP="009E39E2">
      <w:pPr>
        <w:tabs>
          <w:tab w:val="left" w:pos="426"/>
        </w:tabs>
        <w:spacing w:line="360" w:lineRule="auto"/>
        <w:jc w:val="both"/>
        <w:rPr>
          <w:sz w:val="28"/>
        </w:rPr>
      </w:pPr>
      <w:r>
        <w:rPr>
          <w:sz w:val="28"/>
        </w:rPr>
        <w:tab/>
        <w:t xml:space="preserve">Финансовое состояние - это совокупность показателей, отражающих наличие, размещение и использование финансовых ресурсов. </w:t>
      </w:r>
    </w:p>
    <w:p w:rsidR="009E39E2" w:rsidRDefault="009E39E2" w:rsidP="009E39E2">
      <w:pPr>
        <w:tabs>
          <w:tab w:val="left" w:pos="426"/>
        </w:tabs>
        <w:spacing w:line="360" w:lineRule="auto"/>
        <w:jc w:val="both"/>
        <w:rPr>
          <w:sz w:val="28"/>
        </w:rPr>
      </w:pPr>
      <w:r>
        <w:rPr>
          <w:sz w:val="28"/>
        </w:rPr>
        <w:tab/>
        <w:t xml:space="preserve">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9E39E2" w:rsidRDefault="009E39E2" w:rsidP="009E39E2">
      <w:pPr>
        <w:tabs>
          <w:tab w:val="left" w:pos="426"/>
        </w:tabs>
        <w:spacing w:line="360" w:lineRule="auto"/>
        <w:jc w:val="both"/>
        <w:rPr>
          <w:sz w:val="28"/>
        </w:rPr>
      </w:pPr>
      <w:r>
        <w:rPr>
          <w:sz w:val="28"/>
        </w:rPr>
        <w:tab/>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9E39E2" w:rsidRDefault="009E39E2" w:rsidP="009E39E2">
      <w:pPr>
        <w:tabs>
          <w:tab w:val="left" w:pos="426"/>
        </w:tabs>
        <w:spacing w:line="360" w:lineRule="auto"/>
        <w:jc w:val="both"/>
        <w:rPr>
          <w:sz w:val="28"/>
        </w:rPr>
      </w:pPr>
      <w:r>
        <w:rPr>
          <w:sz w:val="28"/>
        </w:rPr>
        <w:tab/>
        <w:t xml:space="preserve">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w:t>
      </w:r>
      <w:r>
        <w:rPr>
          <w:sz w:val="28"/>
        </w:rPr>
        <w:tab/>
        <w:t>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9E39E2" w:rsidRDefault="009E39E2" w:rsidP="009E39E2">
      <w:pPr>
        <w:tabs>
          <w:tab w:val="left" w:pos="426"/>
        </w:tabs>
        <w:spacing w:line="360" w:lineRule="auto"/>
        <w:jc w:val="both"/>
        <w:rPr>
          <w:sz w:val="28"/>
        </w:rPr>
      </w:pPr>
      <w:r>
        <w:rPr>
          <w:sz w:val="28"/>
        </w:rPr>
        <w:t xml:space="preserve">- имущественное состояние предприятия; </w:t>
      </w:r>
    </w:p>
    <w:p w:rsidR="009E39E2" w:rsidRDefault="009E39E2" w:rsidP="009E39E2">
      <w:pPr>
        <w:tabs>
          <w:tab w:val="left" w:pos="426"/>
        </w:tabs>
        <w:spacing w:line="360" w:lineRule="auto"/>
        <w:jc w:val="both"/>
        <w:rPr>
          <w:sz w:val="28"/>
        </w:rPr>
      </w:pPr>
      <w:r>
        <w:rPr>
          <w:sz w:val="28"/>
        </w:rPr>
        <w:t>- степень предпринимательского риска;</w:t>
      </w:r>
    </w:p>
    <w:p w:rsidR="009E39E2" w:rsidRDefault="009E39E2" w:rsidP="009E39E2">
      <w:pPr>
        <w:tabs>
          <w:tab w:val="left" w:pos="426"/>
        </w:tabs>
        <w:spacing w:line="360" w:lineRule="auto"/>
        <w:jc w:val="both"/>
        <w:rPr>
          <w:sz w:val="28"/>
        </w:rPr>
      </w:pPr>
      <w:r>
        <w:rPr>
          <w:sz w:val="28"/>
        </w:rPr>
        <w:t>- достаточность капитала для текущей деятельности и долгосрочных инвестиций;</w:t>
      </w:r>
    </w:p>
    <w:p w:rsidR="009E39E2" w:rsidRDefault="009E39E2" w:rsidP="009E39E2">
      <w:pPr>
        <w:tabs>
          <w:tab w:val="left" w:pos="426"/>
        </w:tabs>
        <w:spacing w:line="360" w:lineRule="auto"/>
        <w:jc w:val="both"/>
        <w:rPr>
          <w:sz w:val="28"/>
        </w:rPr>
      </w:pPr>
      <w:r>
        <w:rPr>
          <w:sz w:val="28"/>
        </w:rPr>
        <w:t>- потребность в дополнительных источниках финансирования;</w:t>
      </w:r>
    </w:p>
    <w:p w:rsidR="009E39E2" w:rsidRDefault="009E39E2" w:rsidP="009E39E2">
      <w:pPr>
        <w:tabs>
          <w:tab w:val="left" w:pos="426"/>
        </w:tabs>
        <w:spacing w:line="360" w:lineRule="auto"/>
        <w:jc w:val="both"/>
        <w:rPr>
          <w:sz w:val="28"/>
        </w:rPr>
      </w:pPr>
      <w:r>
        <w:rPr>
          <w:sz w:val="28"/>
        </w:rPr>
        <w:t>- способность к наращиванию капитала;</w:t>
      </w:r>
    </w:p>
    <w:p w:rsidR="009E39E2" w:rsidRDefault="009E39E2" w:rsidP="009E39E2">
      <w:pPr>
        <w:tabs>
          <w:tab w:val="left" w:pos="426"/>
        </w:tabs>
        <w:spacing w:line="360" w:lineRule="auto"/>
        <w:jc w:val="both"/>
        <w:rPr>
          <w:sz w:val="28"/>
        </w:rPr>
      </w:pPr>
      <w:r>
        <w:rPr>
          <w:sz w:val="28"/>
        </w:rPr>
        <w:t>- рациональность привлечения заемных средств;</w:t>
      </w:r>
    </w:p>
    <w:p w:rsidR="009E39E2" w:rsidRDefault="009E39E2" w:rsidP="009E39E2">
      <w:pPr>
        <w:tabs>
          <w:tab w:val="left" w:pos="426"/>
        </w:tabs>
        <w:spacing w:line="360" w:lineRule="auto"/>
        <w:jc w:val="both"/>
        <w:rPr>
          <w:sz w:val="28"/>
        </w:rPr>
      </w:pPr>
      <w:r>
        <w:rPr>
          <w:sz w:val="28"/>
        </w:rPr>
        <w:t xml:space="preserve">- обоснованность политики распределения и использования прибыли.         </w:t>
      </w:r>
    </w:p>
    <w:p w:rsidR="009E39E2" w:rsidRDefault="009E39E2" w:rsidP="009E39E2">
      <w:pPr>
        <w:tabs>
          <w:tab w:val="left" w:pos="426"/>
        </w:tabs>
        <w:spacing w:line="360" w:lineRule="auto"/>
        <w:jc w:val="both"/>
        <w:rPr>
          <w:sz w:val="28"/>
        </w:rPr>
      </w:pPr>
      <w:r>
        <w:rPr>
          <w:sz w:val="28"/>
        </w:rPr>
        <w:tab/>
        <w:t>Основу информационного обеспечения анализ финансового состояния должна составить бухгалтерская отчетность, которая является единой для организации всех отраслей и форм собственности.</w:t>
      </w:r>
    </w:p>
    <w:p w:rsidR="009E39E2" w:rsidRDefault="009E39E2" w:rsidP="009E39E2">
      <w:pPr>
        <w:tabs>
          <w:tab w:val="left" w:pos="426"/>
        </w:tabs>
        <w:spacing w:line="360" w:lineRule="auto"/>
        <w:jc w:val="both"/>
        <w:rPr>
          <w:sz w:val="28"/>
        </w:rPr>
      </w:pPr>
      <w:r>
        <w:rPr>
          <w:sz w:val="28"/>
        </w:rPr>
        <w:tab/>
        <w:t>Она состоит из форм бухгалтерской отчетности Утвержденной Министерством  финансов  Российской  Федерации,  приказал от 27 марта 1996 года № 31 для бухгалтерской отчетности в 1996 году, а именно бухгалтерского баланса; отчета о финансовых результатах и их использовании - форма № 2; справка к форме № 2 и приложения к бухгалтерскому балансу, форма № 5, а также статистическая отчетность по труду и себестоимости Утвержденная Госкомстатом Р.Ф.</w:t>
      </w:r>
    </w:p>
    <w:p w:rsidR="009E39E2" w:rsidRDefault="009E39E2" w:rsidP="009E39E2">
      <w:pPr>
        <w:tabs>
          <w:tab w:val="left" w:pos="426"/>
        </w:tabs>
        <w:spacing w:line="360" w:lineRule="auto"/>
        <w:jc w:val="both"/>
        <w:rPr>
          <w:sz w:val="28"/>
        </w:rPr>
      </w:pPr>
      <w:r>
        <w:rPr>
          <w:sz w:val="28"/>
        </w:rPr>
        <w:tab/>
        <w:t>Результаты финансового анализа позволяют выявить уязвимые места, требующие особого внимания, и разработать мероприятия по их ликвидации.</w:t>
      </w:r>
    </w:p>
    <w:p w:rsidR="009E39E2" w:rsidRDefault="009E39E2" w:rsidP="009E39E2">
      <w:pPr>
        <w:tabs>
          <w:tab w:val="left" w:pos="426"/>
        </w:tabs>
        <w:spacing w:line="360" w:lineRule="auto"/>
        <w:jc w:val="both"/>
        <w:rPr>
          <w:sz w:val="28"/>
        </w:rPr>
      </w:pPr>
      <w:r>
        <w:rPr>
          <w:sz w:val="28"/>
        </w:rPr>
        <w:t>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9E39E2" w:rsidRDefault="009E39E2" w:rsidP="009E39E2">
      <w:pPr>
        <w:tabs>
          <w:tab w:val="left" w:pos="426"/>
        </w:tabs>
        <w:spacing w:line="360" w:lineRule="auto"/>
        <w:jc w:val="both"/>
        <w:rPr>
          <w:sz w:val="28"/>
        </w:rPr>
      </w:pPr>
      <w:r>
        <w:rPr>
          <w:sz w:val="28"/>
        </w:rPr>
        <w:tab/>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9E39E2" w:rsidRDefault="009E39E2" w:rsidP="009E39E2">
      <w:pPr>
        <w:tabs>
          <w:tab w:val="left" w:pos="426"/>
        </w:tabs>
        <w:spacing w:line="360" w:lineRule="auto"/>
        <w:jc w:val="both"/>
        <w:rPr>
          <w:sz w:val="28"/>
        </w:rPr>
      </w:pPr>
      <w:r>
        <w:rPr>
          <w:sz w:val="28"/>
        </w:rPr>
        <w:tab/>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экономики.</w:t>
      </w:r>
    </w:p>
    <w:p w:rsidR="009E39E2" w:rsidRDefault="009E39E2" w:rsidP="009E39E2">
      <w:pPr>
        <w:tabs>
          <w:tab w:val="left" w:pos="426"/>
        </w:tabs>
        <w:spacing w:line="360" w:lineRule="auto"/>
        <w:jc w:val="both"/>
        <w:rPr>
          <w:sz w:val="28"/>
        </w:rPr>
      </w:pPr>
      <w:r>
        <w:rPr>
          <w:sz w:val="28"/>
        </w:rPr>
        <w:tab/>
        <w:t>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w:t>
      </w:r>
      <w:r>
        <w:rPr>
          <w:rStyle w:val="a6"/>
          <w:sz w:val="28"/>
        </w:rPr>
        <w:footnoteReference w:id="1"/>
      </w:r>
    </w:p>
    <w:p w:rsidR="009E39E2" w:rsidRDefault="009E39E2" w:rsidP="009E39E2">
      <w:pPr>
        <w:tabs>
          <w:tab w:val="left" w:pos="426"/>
        </w:tabs>
        <w:spacing w:line="360" w:lineRule="auto"/>
        <w:jc w:val="both"/>
        <w:rPr>
          <w:sz w:val="28"/>
        </w:rPr>
      </w:pPr>
      <w:r>
        <w:rPr>
          <w:sz w:val="28"/>
        </w:rPr>
        <w:tab/>
        <w:t>Финансовый анализ деятельности предприятия включает:</w:t>
      </w:r>
    </w:p>
    <w:p w:rsidR="009E39E2" w:rsidRDefault="009E39E2" w:rsidP="009E39E2">
      <w:pPr>
        <w:tabs>
          <w:tab w:val="left" w:pos="426"/>
        </w:tabs>
        <w:spacing w:line="360" w:lineRule="auto"/>
        <w:jc w:val="both"/>
        <w:rPr>
          <w:sz w:val="28"/>
        </w:rPr>
      </w:pPr>
      <w:r>
        <w:rPr>
          <w:sz w:val="28"/>
        </w:rPr>
        <w:t>- анализ финансового состояния;</w:t>
      </w:r>
    </w:p>
    <w:p w:rsidR="009E39E2" w:rsidRDefault="009E39E2" w:rsidP="009E39E2">
      <w:pPr>
        <w:tabs>
          <w:tab w:val="left" w:pos="426"/>
        </w:tabs>
        <w:spacing w:line="360" w:lineRule="auto"/>
        <w:jc w:val="both"/>
        <w:rPr>
          <w:sz w:val="28"/>
        </w:rPr>
      </w:pPr>
      <w:r>
        <w:rPr>
          <w:sz w:val="28"/>
        </w:rPr>
        <w:t>- анализ финансовой устойчивости;</w:t>
      </w:r>
    </w:p>
    <w:p w:rsidR="009E39E2" w:rsidRDefault="009E39E2" w:rsidP="009E39E2">
      <w:pPr>
        <w:tabs>
          <w:tab w:val="left" w:pos="426"/>
        </w:tabs>
        <w:spacing w:line="360" w:lineRule="auto"/>
        <w:jc w:val="both"/>
        <w:rPr>
          <w:sz w:val="28"/>
        </w:rPr>
      </w:pPr>
      <w:r>
        <w:rPr>
          <w:sz w:val="28"/>
        </w:rPr>
        <w:t>- анализ финансовых коэффициентов:</w:t>
      </w:r>
    </w:p>
    <w:p w:rsidR="009E39E2" w:rsidRDefault="009E39E2" w:rsidP="009E39E2">
      <w:pPr>
        <w:tabs>
          <w:tab w:val="left" w:pos="426"/>
        </w:tabs>
        <w:spacing w:line="360" w:lineRule="auto"/>
        <w:jc w:val="both"/>
        <w:rPr>
          <w:sz w:val="28"/>
        </w:rPr>
      </w:pPr>
      <w:r>
        <w:rPr>
          <w:sz w:val="28"/>
        </w:rPr>
        <w:t>- анализ ликвидности баланса;</w:t>
      </w:r>
    </w:p>
    <w:p w:rsidR="004B5AA2" w:rsidRDefault="009E39E2" w:rsidP="004B5AA2">
      <w:pPr>
        <w:tabs>
          <w:tab w:val="left" w:pos="426"/>
        </w:tabs>
        <w:spacing w:line="360" w:lineRule="auto"/>
        <w:jc w:val="both"/>
        <w:rPr>
          <w:sz w:val="28"/>
        </w:rPr>
      </w:pPr>
      <w:r>
        <w:rPr>
          <w:sz w:val="28"/>
        </w:rPr>
        <w:t>- анализ финансовых результатов, коэффициентов рентабельности и деловой активности.</w:t>
      </w:r>
    </w:p>
    <w:p w:rsidR="004B5AA2" w:rsidRDefault="004B5AA2" w:rsidP="004B5AA2">
      <w:pPr>
        <w:tabs>
          <w:tab w:val="left" w:pos="426"/>
        </w:tabs>
        <w:spacing w:line="360" w:lineRule="auto"/>
        <w:jc w:val="both"/>
        <w:rPr>
          <w:sz w:val="28"/>
        </w:rPr>
      </w:pPr>
    </w:p>
    <w:p w:rsidR="009E39E2" w:rsidRPr="004B5AA2" w:rsidRDefault="004B5AA2" w:rsidP="004B5AA2">
      <w:pPr>
        <w:tabs>
          <w:tab w:val="left" w:pos="426"/>
        </w:tabs>
        <w:spacing w:line="360" w:lineRule="auto"/>
        <w:jc w:val="center"/>
        <w:rPr>
          <w:sz w:val="28"/>
        </w:rPr>
      </w:pPr>
      <w:r>
        <w:rPr>
          <w:b/>
          <w:sz w:val="28"/>
        </w:rPr>
        <w:t>1.2. Виды финансового анализа</w:t>
      </w:r>
    </w:p>
    <w:p w:rsidR="009E39E2" w:rsidRDefault="009E39E2" w:rsidP="009E39E2">
      <w:pPr>
        <w:spacing w:line="360" w:lineRule="auto"/>
        <w:jc w:val="both"/>
        <w:rPr>
          <w:sz w:val="28"/>
        </w:rPr>
      </w:pPr>
      <w:r>
        <w:rPr>
          <w:sz w:val="28"/>
        </w:rPr>
        <w:tab/>
        <w:t>По содержанию процесса управления выделяют: перспективный (прогнозный, предварительный) анализ, оперативный анализ, текущий (ретроспективный)  анализ по итогам деятельности за тот или иной период.</w:t>
      </w:r>
    </w:p>
    <w:p w:rsidR="009E39E2" w:rsidRDefault="009E39E2" w:rsidP="009E39E2">
      <w:pPr>
        <w:spacing w:line="360" w:lineRule="auto"/>
        <w:jc w:val="both"/>
        <w:rPr>
          <w:sz w:val="28"/>
        </w:rPr>
      </w:pPr>
      <w:r>
        <w:rPr>
          <w:sz w:val="28"/>
        </w:rPr>
        <w:tab/>
        <w:t>Текущий (ретроспективный)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9E39E2" w:rsidRDefault="009E39E2" w:rsidP="009E39E2">
      <w:pPr>
        <w:spacing w:line="360" w:lineRule="auto"/>
        <w:jc w:val="both"/>
        <w:rPr>
          <w:sz w:val="28"/>
        </w:rPr>
      </w:pPr>
      <w:r>
        <w:rPr>
          <w:sz w:val="28"/>
        </w:rPr>
        <w:tab/>
        <w:t>Главная задача текущего анализа – объективная оценка результатов коммерческой деятельности, комплексное выявление имеющихся резервов, мобилизация их, достижение полного соответствия материального и морального стимулирования по результатам труда и качеству работы.</w:t>
      </w:r>
    </w:p>
    <w:p w:rsidR="009E39E2" w:rsidRDefault="009E39E2" w:rsidP="009E39E2">
      <w:pPr>
        <w:spacing w:line="360" w:lineRule="auto"/>
        <w:jc w:val="both"/>
        <w:rPr>
          <w:sz w:val="28"/>
        </w:rPr>
      </w:pPr>
      <w:r>
        <w:rPr>
          <w:sz w:val="28"/>
        </w:rPr>
        <w:tab/>
        <w:t>Текущий анализ осуществляется во время подведения итогов хозяйственной деятельности, результаты используются для решения проблем управления.</w:t>
      </w:r>
    </w:p>
    <w:p w:rsidR="009E39E2" w:rsidRDefault="009E39E2" w:rsidP="009E39E2">
      <w:pPr>
        <w:spacing w:line="360" w:lineRule="auto"/>
        <w:jc w:val="both"/>
        <w:rPr>
          <w:sz w:val="28"/>
        </w:rPr>
      </w:pPr>
      <w:r>
        <w:rPr>
          <w:sz w:val="28"/>
        </w:rPr>
        <w:tab/>
        <w:t>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аналитический период. В этом виде анализа имеется существенный недостаток – выявленные резервы навсегда потерянные возможности роста эффективности производства, т. к. Относятся к прошлому периоду.</w:t>
      </w:r>
    </w:p>
    <w:p w:rsidR="009E39E2" w:rsidRDefault="009E39E2" w:rsidP="009E39E2">
      <w:pPr>
        <w:spacing w:line="360" w:lineRule="auto"/>
        <w:jc w:val="both"/>
        <w:rPr>
          <w:sz w:val="28"/>
        </w:rPr>
      </w:pPr>
      <w:r>
        <w:rPr>
          <w:sz w:val="28"/>
        </w:rPr>
        <w:tab/>
        <w:t>Текущий анализ – наиболее полный анализ финансовой деятельности, вбирающий в себя результаты оперативного анализа и служащий базой перспективного анализа.</w:t>
      </w:r>
    </w:p>
    <w:p w:rsidR="009E39E2" w:rsidRDefault="009E39E2" w:rsidP="009E39E2">
      <w:pPr>
        <w:spacing w:line="360" w:lineRule="auto"/>
        <w:jc w:val="both"/>
        <w:rPr>
          <w:sz w:val="28"/>
        </w:rPr>
      </w:pPr>
      <w:r>
        <w:rPr>
          <w:sz w:val="28"/>
        </w:rPr>
        <w:tab/>
        <w:t xml:space="preserve">Оперативный анализ приближён во времени к моменту совершения хозяйственных операций. Он основывается на данных первичного (бухгалтерского и статического) учёта. 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9E39E2" w:rsidRDefault="009E39E2" w:rsidP="009E39E2">
      <w:pPr>
        <w:spacing w:line="360" w:lineRule="auto"/>
        <w:jc w:val="both"/>
        <w:rPr>
          <w:sz w:val="28"/>
        </w:rPr>
      </w:pPr>
      <w:r>
        <w:rPr>
          <w:sz w:val="28"/>
        </w:rPr>
        <w:tab/>
        <w:t xml:space="preserve">Оперативный анализ проводят обычно по следующим группам показателей: отгрузка и реализация продукции; использование рабочей силы, производственного оборудования и материальных ресурсов: себестоимость; прибыль и рентабельность; платёжеспособность. При оперативном анализе производится исследование натуральных показателей, в расчётах допускается относительная неточность т. к. нет завершённого процесса. </w:t>
      </w:r>
    </w:p>
    <w:p w:rsidR="009E39E2" w:rsidRDefault="009E39E2" w:rsidP="009E39E2">
      <w:pPr>
        <w:spacing w:line="360" w:lineRule="auto"/>
        <w:jc w:val="both"/>
        <w:rPr>
          <w:sz w:val="28"/>
        </w:rPr>
      </w:pPr>
      <w:r>
        <w:rPr>
          <w:sz w:val="28"/>
        </w:rPr>
        <w:tab/>
        <w:t>Перспективным анализом называют анализ результатов хозяйственной деятельности с целью определения их возможных значений в будущем.</w:t>
      </w:r>
    </w:p>
    <w:p w:rsidR="009E39E2" w:rsidRDefault="009E39E2" w:rsidP="009E39E2">
      <w:pPr>
        <w:spacing w:line="360" w:lineRule="auto"/>
        <w:jc w:val="both"/>
        <w:rPr>
          <w:sz w:val="28"/>
        </w:rPr>
      </w:pPr>
      <w:r>
        <w:rPr>
          <w:sz w:val="28"/>
        </w:rPr>
        <w:tab/>
        <w:t>Раскрывая картину будущего, перспективный анализ обеспечивает управляющему решение задач стратегического управления.</w:t>
      </w:r>
    </w:p>
    <w:p w:rsidR="009E39E2" w:rsidRDefault="009E39E2" w:rsidP="009E39E2">
      <w:pPr>
        <w:spacing w:line="360" w:lineRule="auto"/>
        <w:jc w:val="both"/>
        <w:rPr>
          <w:sz w:val="28"/>
        </w:rPr>
      </w:pPr>
      <w:r>
        <w:rPr>
          <w:sz w:val="28"/>
        </w:rPr>
        <w:tab/>
        <w:t xml:space="preserve">В практических методиках и исследованиях задачи перспективного анализа конкретизируются по: объектам анализа; показателям деятельности; наилучшее обоснование перспективных планов. </w:t>
      </w:r>
    </w:p>
    <w:p w:rsidR="004B5AA2" w:rsidRDefault="009E39E2" w:rsidP="004B5AA2">
      <w:pPr>
        <w:spacing w:line="360" w:lineRule="auto"/>
        <w:jc w:val="both"/>
        <w:rPr>
          <w:sz w:val="28"/>
        </w:rPr>
      </w:pPr>
      <w:r>
        <w:rPr>
          <w:sz w:val="28"/>
        </w:rPr>
        <w:tab/>
        <w:t>Перспективный анализ как разведка будущего и научно-аналитическая основа перспективного плана тесно смыкается с прогнозированием, и такой анализ называют прогнозным</w:t>
      </w:r>
      <w:r w:rsidR="004B5AA2">
        <w:rPr>
          <w:sz w:val="28"/>
        </w:rPr>
        <w:t>.</w:t>
      </w:r>
    </w:p>
    <w:p w:rsidR="004B5AA2" w:rsidRDefault="004B5AA2" w:rsidP="004B5AA2">
      <w:pPr>
        <w:spacing w:line="360" w:lineRule="auto"/>
        <w:jc w:val="both"/>
        <w:rPr>
          <w:sz w:val="28"/>
        </w:rPr>
      </w:pPr>
    </w:p>
    <w:p w:rsidR="009E39E2" w:rsidRPr="004B5AA2" w:rsidRDefault="009E39E2" w:rsidP="004B5AA2">
      <w:pPr>
        <w:spacing w:line="360" w:lineRule="auto"/>
        <w:jc w:val="center"/>
        <w:rPr>
          <w:sz w:val="28"/>
        </w:rPr>
      </w:pPr>
      <w:r>
        <w:rPr>
          <w:b/>
          <w:sz w:val="28"/>
        </w:rPr>
        <w:t>1.3. Классификация методов и приёмов анализа</w:t>
      </w:r>
    </w:p>
    <w:p w:rsidR="009E39E2" w:rsidRDefault="004B5AA2" w:rsidP="004B5AA2">
      <w:pPr>
        <w:spacing w:line="360" w:lineRule="auto"/>
        <w:jc w:val="both"/>
        <w:rPr>
          <w:sz w:val="28"/>
        </w:rPr>
      </w:pPr>
      <w:r>
        <w:rPr>
          <w:sz w:val="28"/>
        </w:rPr>
        <w:tab/>
      </w:r>
      <w:r w:rsidR="009E39E2">
        <w:rPr>
          <w:sz w:val="28"/>
        </w:rPr>
        <w:t>Под методом финансового анализа понимается способ подхода к изучению хозяйственных процессов в их становлении и развитии.</w:t>
      </w:r>
      <w:r>
        <w:rPr>
          <w:rStyle w:val="a6"/>
          <w:sz w:val="28"/>
        </w:rPr>
        <w:footnoteReference w:id="2"/>
      </w:r>
      <w:r w:rsidR="009E39E2">
        <w:rPr>
          <w:sz w:val="28"/>
        </w:rPr>
        <w:t xml:space="preserve"> </w:t>
      </w:r>
    </w:p>
    <w:p w:rsidR="009E39E2" w:rsidRDefault="004B5AA2" w:rsidP="004B5AA2">
      <w:pPr>
        <w:spacing w:line="360" w:lineRule="auto"/>
        <w:jc w:val="both"/>
        <w:rPr>
          <w:sz w:val="28"/>
        </w:rPr>
      </w:pPr>
      <w:r>
        <w:rPr>
          <w:sz w:val="28"/>
        </w:rPr>
        <w:tab/>
      </w:r>
      <w:r w:rsidR="009E39E2">
        <w:rPr>
          <w:sz w:val="28"/>
        </w:rPr>
        <w:t>К характерным особенностям метода относятся: использование системы показателей, выявление и изменение взаимосвязи между ними.</w:t>
      </w:r>
    </w:p>
    <w:p w:rsidR="009E39E2" w:rsidRDefault="004B5AA2" w:rsidP="004B5AA2">
      <w:pPr>
        <w:spacing w:line="360" w:lineRule="auto"/>
        <w:jc w:val="both"/>
        <w:rPr>
          <w:sz w:val="28"/>
        </w:rPr>
      </w:pPr>
      <w:r>
        <w:rPr>
          <w:sz w:val="28"/>
        </w:rPr>
        <w:tab/>
      </w:r>
      <w:r w:rsidR="009E39E2">
        <w:rPr>
          <w:sz w:val="28"/>
        </w:rPr>
        <w:t xml:space="preserve">В процессе финансового анализа применяется ряд специальных способов и приемов. </w:t>
      </w:r>
    </w:p>
    <w:p w:rsidR="009E39E2" w:rsidRDefault="004B5AA2" w:rsidP="004B5AA2">
      <w:pPr>
        <w:spacing w:line="360" w:lineRule="auto"/>
        <w:jc w:val="both"/>
        <w:rPr>
          <w:sz w:val="28"/>
        </w:rPr>
      </w:pPr>
      <w:r>
        <w:rPr>
          <w:sz w:val="28"/>
        </w:rPr>
        <w:tab/>
      </w:r>
      <w:r w:rsidR="009E39E2">
        <w:rPr>
          <w:sz w:val="28"/>
        </w:rPr>
        <w:t>Способы применения финансового анализа можно условно подразделить на две группы: традиционные и математические.</w:t>
      </w:r>
    </w:p>
    <w:p w:rsidR="004B5AA2" w:rsidRDefault="004B5AA2" w:rsidP="004B5AA2">
      <w:pPr>
        <w:spacing w:line="360" w:lineRule="auto"/>
        <w:jc w:val="both"/>
        <w:rPr>
          <w:sz w:val="28"/>
        </w:rPr>
      </w:pPr>
      <w:r>
        <w:rPr>
          <w:sz w:val="28"/>
        </w:rPr>
        <w:tab/>
      </w:r>
      <w:r w:rsidR="009E39E2">
        <w:rPr>
          <w:sz w:val="28"/>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9E39E2" w:rsidRDefault="004B5AA2" w:rsidP="004B5AA2">
      <w:pPr>
        <w:spacing w:line="360" w:lineRule="auto"/>
        <w:jc w:val="both"/>
        <w:rPr>
          <w:sz w:val="28"/>
        </w:rPr>
      </w:pPr>
      <w:r>
        <w:rPr>
          <w:sz w:val="28"/>
        </w:rPr>
        <w:tab/>
      </w:r>
      <w:r w:rsidR="009E39E2">
        <w:rPr>
          <w:sz w:val="28"/>
        </w:rP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9E39E2" w:rsidRDefault="004B5AA2" w:rsidP="004B5AA2">
      <w:pPr>
        <w:spacing w:line="360" w:lineRule="auto"/>
        <w:jc w:val="both"/>
        <w:rPr>
          <w:sz w:val="28"/>
        </w:rPr>
      </w:pPr>
      <w:r>
        <w:rPr>
          <w:sz w:val="28"/>
        </w:rPr>
        <w:tab/>
      </w:r>
      <w:r w:rsidR="009E39E2">
        <w:rPr>
          <w:sz w:val="28"/>
        </w:rPr>
        <w:t>Прием сводки и группировки заключается в объединении информационных материалов в аналитические таблицы.</w:t>
      </w:r>
    </w:p>
    <w:p w:rsidR="009E39E2" w:rsidRDefault="004B5AA2" w:rsidP="004B5AA2">
      <w:pPr>
        <w:spacing w:line="360" w:lineRule="auto"/>
        <w:jc w:val="both"/>
        <w:rPr>
          <w:sz w:val="28"/>
        </w:rPr>
      </w:pPr>
      <w:r>
        <w:rPr>
          <w:sz w:val="28"/>
        </w:rPr>
        <w:tab/>
      </w:r>
      <w:r w:rsidR="009E39E2">
        <w:rPr>
          <w:sz w:val="28"/>
        </w:rPr>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9E39E2" w:rsidRDefault="004B5AA2" w:rsidP="004B5AA2">
      <w:pPr>
        <w:spacing w:line="360" w:lineRule="auto"/>
        <w:jc w:val="both"/>
        <w:rPr>
          <w:sz w:val="28"/>
        </w:rPr>
      </w:pPr>
      <w:r>
        <w:rPr>
          <w:sz w:val="28"/>
        </w:rPr>
        <w:tab/>
      </w:r>
      <w:r w:rsidR="009E39E2">
        <w:rPr>
          <w:sz w:val="28"/>
        </w:rPr>
        <w:t>На практике выбранные 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9E39E2" w:rsidRDefault="004B5AA2" w:rsidP="004B5AA2">
      <w:pPr>
        <w:spacing w:line="360" w:lineRule="auto"/>
        <w:jc w:val="both"/>
        <w:rPr>
          <w:sz w:val="28"/>
        </w:rPr>
      </w:pPr>
      <w:r>
        <w:rPr>
          <w:sz w:val="28"/>
        </w:rPr>
        <w:tab/>
        <w:t>Горизонтальный (временный</w:t>
      </w:r>
      <w:r w:rsidR="009E39E2">
        <w:rPr>
          <w:sz w:val="28"/>
        </w:rPr>
        <w:t>) анализ – сравнение каждой позиции с предыдущим периодом.</w:t>
      </w:r>
    </w:p>
    <w:p w:rsidR="009E39E2" w:rsidRDefault="004B5AA2" w:rsidP="004B5AA2">
      <w:pPr>
        <w:spacing w:line="360" w:lineRule="auto"/>
        <w:jc w:val="both"/>
        <w:rPr>
          <w:sz w:val="28"/>
        </w:rPr>
      </w:pPr>
      <w:r>
        <w:rPr>
          <w:sz w:val="28"/>
        </w:rPr>
        <w:tab/>
      </w:r>
      <w:r w:rsidR="009E39E2">
        <w:rPr>
          <w:sz w:val="28"/>
        </w:rPr>
        <w:t>Вертикальный (</w:t>
      </w:r>
      <w:r>
        <w:rPr>
          <w:sz w:val="28"/>
        </w:rPr>
        <w:t>структурный</w:t>
      </w:r>
      <w:r w:rsidR="009E39E2">
        <w:rPr>
          <w:sz w:val="28"/>
        </w:rPr>
        <w:t>) анализ – определение структуры итоговых финансовых показателей с выявлением влияния каждой позиции отчётности на результат в целом.</w:t>
      </w:r>
    </w:p>
    <w:p w:rsidR="009E39E2" w:rsidRDefault="004B5AA2" w:rsidP="004B5AA2">
      <w:pPr>
        <w:spacing w:line="360" w:lineRule="auto"/>
        <w:jc w:val="both"/>
        <w:rPr>
          <w:sz w:val="28"/>
        </w:rPr>
      </w:pPr>
      <w:r>
        <w:rPr>
          <w:sz w:val="28"/>
        </w:rPr>
        <w:tab/>
      </w:r>
      <w:r w:rsidR="009E39E2">
        <w:rPr>
          <w:sz w:val="28"/>
        </w:rPr>
        <w:t xml:space="preserve">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w:t>
      </w:r>
      <w:r>
        <w:rPr>
          <w:sz w:val="28"/>
        </w:rPr>
        <w:t>а,</w:t>
      </w:r>
      <w:r w:rsidR="009E39E2">
        <w:rPr>
          <w:sz w:val="28"/>
        </w:rPr>
        <w:t xml:space="preserve"> следовательно, ведется перспективный анализ.</w:t>
      </w:r>
    </w:p>
    <w:p w:rsidR="009E39E2" w:rsidRDefault="004B5AA2" w:rsidP="004B5AA2">
      <w:pPr>
        <w:spacing w:line="360" w:lineRule="auto"/>
        <w:jc w:val="both"/>
        <w:rPr>
          <w:sz w:val="28"/>
        </w:rPr>
      </w:pPr>
      <w:r>
        <w:rPr>
          <w:sz w:val="28"/>
        </w:rPr>
        <w:tab/>
      </w:r>
      <w:r w:rsidR="009E39E2">
        <w:rPr>
          <w:sz w:val="28"/>
        </w:rPr>
        <w:t>Анализ относитель</w:t>
      </w:r>
      <w:r>
        <w:rPr>
          <w:sz w:val="28"/>
        </w:rPr>
        <w:t>ных показателей (коэффициентов</w:t>
      </w:r>
      <w:r w:rsidR="009E39E2">
        <w:rPr>
          <w:sz w:val="28"/>
        </w:rPr>
        <w:t>) - расчет отношений между отдельными позициями отчета или позициями разных форм отчетности, определение взаимосвязи показателей.</w:t>
      </w:r>
    </w:p>
    <w:p w:rsidR="009E39E2" w:rsidRDefault="004B5AA2" w:rsidP="004B5AA2">
      <w:pPr>
        <w:spacing w:line="360" w:lineRule="auto"/>
        <w:jc w:val="both"/>
        <w:rPr>
          <w:sz w:val="28"/>
        </w:rPr>
      </w:pPr>
      <w:r>
        <w:rPr>
          <w:sz w:val="28"/>
        </w:rPr>
        <w:tab/>
      </w:r>
      <w:r w:rsidR="009E39E2">
        <w:rPr>
          <w:sz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9E39E2" w:rsidRDefault="004B5AA2" w:rsidP="004B5AA2">
      <w:pPr>
        <w:spacing w:line="360" w:lineRule="auto"/>
        <w:jc w:val="both"/>
        <w:rPr>
          <w:sz w:val="28"/>
        </w:rPr>
      </w:pPr>
      <w:r>
        <w:rPr>
          <w:sz w:val="28"/>
        </w:rPr>
        <w:tab/>
      </w:r>
      <w:r w:rsidR="009E39E2">
        <w:rPr>
          <w:sz w:val="28"/>
        </w:rPr>
        <w:t>Факторный анализ - анализ влияния и отдельных факторов ( причин ) на результативный показатель с помощью детерминированных и стохастических приёмов исследования.</w:t>
      </w:r>
    </w:p>
    <w:p w:rsidR="009E39E2" w:rsidRDefault="004B5AA2" w:rsidP="004B5AA2">
      <w:pPr>
        <w:spacing w:line="360" w:lineRule="auto"/>
        <w:jc w:val="both"/>
        <w:rPr>
          <w:sz w:val="28"/>
        </w:rPr>
      </w:pPr>
      <w:r>
        <w:rPr>
          <w:sz w:val="28"/>
        </w:rPr>
        <w:tab/>
      </w:r>
      <w:r w:rsidR="009E39E2">
        <w:rPr>
          <w:sz w:val="28"/>
        </w:rPr>
        <w:t>Факторный анализ может быть как прямым, так и обратным, т. е. синтез - соединение отдельных элементов в общий результативный показатель.</w:t>
      </w:r>
    </w:p>
    <w:p w:rsidR="009E39E2" w:rsidRDefault="004B5AA2" w:rsidP="004B5AA2">
      <w:pPr>
        <w:spacing w:line="360" w:lineRule="auto"/>
        <w:jc w:val="both"/>
        <w:rPr>
          <w:sz w:val="28"/>
        </w:rPr>
      </w:pPr>
      <w:r>
        <w:rPr>
          <w:sz w:val="28"/>
        </w:rPr>
        <w:tab/>
        <w:t>Многие математические методы</w:t>
      </w:r>
      <w:r w:rsidR="009E39E2" w:rsidRPr="009E39E2">
        <w:rPr>
          <w:sz w:val="28"/>
        </w:rPr>
        <w:t>:</w:t>
      </w:r>
      <w:r w:rsidR="009E39E2">
        <w:rPr>
          <w:sz w:val="28"/>
        </w:rPr>
        <w:t xml:space="preserve"> корреляционный анализ, регрессивный анализ, и др., вошли в круг  аналитических разработок значительно позже. </w:t>
      </w:r>
    </w:p>
    <w:p w:rsidR="009E39E2" w:rsidRDefault="004B5AA2" w:rsidP="004B5AA2">
      <w:pPr>
        <w:spacing w:line="360" w:lineRule="auto"/>
        <w:jc w:val="both"/>
        <w:rPr>
          <w:sz w:val="28"/>
        </w:rPr>
      </w:pPr>
      <w:r>
        <w:rPr>
          <w:sz w:val="28"/>
        </w:rPr>
        <w:tab/>
      </w:r>
      <w:r w:rsidR="009E39E2">
        <w:rPr>
          <w:sz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9E39E2" w:rsidRDefault="004B5AA2" w:rsidP="004B5AA2">
      <w:pPr>
        <w:spacing w:line="360" w:lineRule="auto"/>
        <w:jc w:val="both"/>
        <w:rPr>
          <w:sz w:val="28"/>
        </w:rPr>
      </w:pPr>
      <w:r>
        <w:rPr>
          <w:sz w:val="28"/>
        </w:rPr>
        <w:tab/>
      </w:r>
      <w:r w:rsidR="009E39E2">
        <w:rPr>
          <w:sz w:val="28"/>
        </w:rPr>
        <w:t>Все вышеперечисленные методы анализа относятся к формализованным методам анализа. Однако существуют и неформализованные методы</w:t>
      </w:r>
      <w:r w:rsidR="009E39E2" w:rsidRPr="009E39E2">
        <w:rPr>
          <w:sz w:val="28"/>
        </w:rPr>
        <w:t>:</w:t>
      </w:r>
      <w:r w:rsidR="009E39E2">
        <w:rPr>
          <w:sz w:val="28"/>
        </w:rPr>
        <w:t xml:space="preserve"> экспертных оценок, сценариев, психологические, морфологические и т. п., они основаны на описании аналитических процедур на логическом уровне.</w:t>
      </w:r>
    </w:p>
    <w:p w:rsidR="004B5AA2" w:rsidRDefault="004B5AA2" w:rsidP="004B5AA2">
      <w:pPr>
        <w:spacing w:line="360" w:lineRule="auto"/>
        <w:jc w:val="both"/>
        <w:rPr>
          <w:sz w:val="28"/>
          <w:szCs w:val="28"/>
        </w:rPr>
      </w:pPr>
      <w:r>
        <w:tab/>
      </w:r>
      <w:r w:rsidR="009E39E2" w:rsidRPr="004B5AA2">
        <w:rPr>
          <w:sz w:val="28"/>
          <w:szCs w:val="28"/>
        </w:rP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4934E9" w:rsidRDefault="004934E9" w:rsidP="004B5AA2">
      <w:pPr>
        <w:spacing w:line="360" w:lineRule="auto"/>
        <w:jc w:val="both"/>
        <w:rPr>
          <w:sz w:val="28"/>
          <w:szCs w:val="28"/>
        </w:rPr>
      </w:pPr>
    </w:p>
    <w:p w:rsidR="004934E9" w:rsidRDefault="004934E9" w:rsidP="004934E9">
      <w:pPr>
        <w:spacing w:line="360" w:lineRule="auto"/>
        <w:jc w:val="center"/>
        <w:rPr>
          <w:b/>
          <w:sz w:val="28"/>
          <w:szCs w:val="28"/>
        </w:rPr>
      </w:pPr>
      <w:r w:rsidRPr="004934E9">
        <w:rPr>
          <w:b/>
          <w:sz w:val="28"/>
          <w:szCs w:val="28"/>
        </w:rPr>
        <w:t xml:space="preserve">1.4. </w:t>
      </w:r>
      <w:r w:rsidR="0097598E" w:rsidRPr="004934E9">
        <w:rPr>
          <w:b/>
          <w:sz w:val="28"/>
          <w:szCs w:val="28"/>
        </w:rPr>
        <w:t>Анализ баланса предприятия и его структуры</w:t>
      </w:r>
    </w:p>
    <w:p w:rsidR="004934E9" w:rsidRDefault="004934E9" w:rsidP="004934E9">
      <w:pPr>
        <w:spacing w:line="360" w:lineRule="auto"/>
        <w:jc w:val="both"/>
        <w:rPr>
          <w:sz w:val="28"/>
        </w:rPr>
      </w:pPr>
      <w:r>
        <w:rPr>
          <w:sz w:val="28"/>
        </w:rPr>
        <w:tab/>
        <w:t>Анализ финансового состояния предприятий осуществляется в основном по данным годовой и квартальной бухгалтерской отчётности и в первую очередь по данным бухгалтерского баланса.</w:t>
      </w:r>
    </w:p>
    <w:p w:rsidR="004934E9" w:rsidRDefault="004934E9" w:rsidP="004934E9">
      <w:pPr>
        <w:spacing w:line="360" w:lineRule="auto"/>
        <w:jc w:val="both"/>
        <w:rPr>
          <w:sz w:val="28"/>
        </w:rPr>
      </w:pPr>
      <w:r>
        <w:rPr>
          <w:sz w:val="28"/>
        </w:rPr>
        <w:tab/>
        <w:t>Принятая группировка позволяет осуществить достаточно глубокий анализ финансового состояния предприятия.</w:t>
      </w:r>
    </w:p>
    <w:p w:rsidR="004934E9" w:rsidRDefault="004D0887" w:rsidP="004934E9">
      <w:pPr>
        <w:spacing w:line="360" w:lineRule="auto"/>
        <w:jc w:val="both"/>
        <w:rPr>
          <w:sz w:val="28"/>
        </w:rPr>
      </w:pPr>
      <w:r>
        <w:rPr>
          <w:sz w:val="28"/>
        </w:rPr>
        <w:tab/>
        <w:t>Эта группировка удобна для «чтения баланса</w:t>
      </w:r>
      <w:r w:rsidR="004934E9">
        <w:rPr>
          <w:sz w:val="28"/>
        </w:rPr>
        <w:t>», под которым принимают предварительное общее ознакомление с итогами работы предприятия и его финансовым состоянием непосредственно по бухгалтерскому балансу.</w:t>
      </w:r>
    </w:p>
    <w:p w:rsidR="004934E9" w:rsidRDefault="004934E9" w:rsidP="004934E9">
      <w:pPr>
        <w:spacing w:line="360" w:lineRule="auto"/>
        <w:jc w:val="both"/>
        <w:rPr>
          <w:sz w:val="28"/>
        </w:rPr>
      </w:pPr>
      <w:r>
        <w:rPr>
          <w:sz w:val="28"/>
        </w:rPr>
        <w:tab/>
        <w:t>При чтении баланса выясняют: характер изменения итога баланса и его отдельных разделов статей, правильность размещения средств предприятия, его текущую платёжеспособность и т. п.</w:t>
      </w:r>
    </w:p>
    <w:p w:rsidR="004934E9" w:rsidRDefault="004934E9" w:rsidP="004934E9">
      <w:pPr>
        <w:spacing w:line="360" w:lineRule="auto"/>
        <w:jc w:val="both"/>
        <w:rPr>
          <w:sz w:val="28"/>
        </w:rPr>
      </w:pPr>
      <w:r>
        <w:rPr>
          <w:sz w:val="28"/>
        </w:rPr>
        <w:tab/>
        <w:t xml:space="preserve">Чтение баланса, обычно, начинают с установления изменения величины баланса анализируемый период времени. Для этого итог баланса на начало года сравнивают с итогом баланса на конец периода. </w:t>
      </w:r>
    </w:p>
    <w:p w:rsidR="004934E9" w:rsidRDefault="004934E9" w:rsidP="004934E9">
      <w:pPr>
        <w:spacing w:line="360" w:lineRule="auto"/>
        <w:jc w:val="both"/>
        <w:rPr>
          <w:sz w:val="28"/>
        </w:rPr>
      </w:pPr>
      <w:r>
        <w:rPr>
          <w:sz w:val="28"/>
        </w:rPr>
        <w:tab/>
        <w:t xml:space="preserve">Горизонтальный анализ означает сопоставление статей баланса и исчисляемых по ним показателей на начало и конец одного или нескольких отчётных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В обычных производственных условиях увеличение итогов баланса оценивают положительное, а уменьшение – отрицательно. </w:t>
      </w:r>
    </w:p>
    <w:p w:rsidR="004934E9" w:rsidRDefault="004934E9" w:rsidP="004934E9">
      <w:pPr>
        <w:spacing w:line="360" w:lineRule="auto"/>
        <w:jc w:val="both"/>
        <w:rPr>
          <w:sz w:val="28"/>
        </w:rPr>
      </w:pPr>
      <w:r>
        <w:rPr>
          <w:sz w:val="28"/>
        </w:rPr>
        <w:tab/>
        <w:t>После оценки динамики изменение баланса целесообразно установить соответствие динамики баланса с динамикой объёма производства и реализации продукции, а также прибыли предприятия.</w:t>
      </w:r>
    </w:p>
    <w:p w:rsidR="004934E9" w:rsidRDefault="004934E9" w:rsidP="004934E9">
      <w:pPr>
        <w:spacing w:line="360" w:lineRule="auto"/>
        <w:jc w:val="both"/>
        <w:rPr>
          <w:sz w:val="28"/>
        </w:rPr>
      </w:pPr>
      <w:r>
        <w:rPr>
          <w:sz w:val="28"/>
        </w:rPr>
        <w:tab/>
        <w:t>Более быстрый темп роста объёма производства, реализации продукции и прибыли по сравнению с темпом роста суммы баланса указывает на улучшение использования средств. Для установления темпов роста объёма производство,  реализации продукции и прибыли используют данные предприятия о производстве продукции, отчёт  о финансовых результатах и баланс.</w:t>
      </w:r>
    </w:p>
    <w:p w:rsidR="004934E9" w:rsidRDefault="004934E9" w:rsidP="004934E9">
      <w:pPr>
        <w:spacing w:line="360" w:lineRule="auto"/>
        <w:jc w:val="both"/>
        <w:rPr>
          <w:sz w:val="28"/>
        </w:rPr>
      </w:pPr>
      <w:r>
        <w:rPr>
          <w:sz w:val="28"/>
        </w:rPr>
        <w:tab/>
        <w:t>Показатели прибыли, товарной и реализованной продукции в расчёте на один рубль (квартальной) стоимости имущества целесообразно исчислять и сопоставлять с данными прошлых лет, а также с аналогичными показателями других предприятий.</w:t>
      </w:r>
    </w:p>
    <w:p w:rsidR="004934E9" w:rsidRDefault="004934E9" w:rsidP="004934E9">
      <w:pPr>
        <w:spacing w:line="360" w:lineRule="auto"/>
        <w:jc w:val="both"/>
        <w:rPr>
          <w:sz w:val="28"/>
        </w:rPr>
      </w:pPr>
      <w:r>
        <w:rPr>
          <w:sz w:val="28"/>
        </w:rPr>
        <w:tab/>
        <w:t>Указанные показатели в странах с рыночной экономикой используются с целью характеристики деловой активности руководителей предприятия. Для характеристики деловой активности используются также показателей фондоотдачи, материалоёмкости, производительности труда, оборачиваемости оборотного капитала, собственного капитала, коэффициенты устойчивости экономического роста и чистой выручки.</w:t>
      </w:r>
    </w:p>
    <w:p w:rsidR="004934E9" w:rsidRDefault="004934E9" w:rsidP="004934E9">
      <w:pPr>
        <w:spacing w:line="360" w:lineRule="auto"/>
        <w:jc w:val="both"/>
        <w:rPr>
          <w:sz w:val="28"/>
        </w:rPr>
      </w:pPr>
      <w:r>
        <w:rPr>
          <w:sz w:val="28"/>
        </w:rPr>
        <w:tab/>
        <w:t>Помимо выяснения направленности изменения всего баланса, следует выяснить характер изменения отдельных его статей и разделов, то есть осуществить дальнейший анализ по горизонтали. Положительно оценки заслуживает увеличения в активе баланса денежных средств, ценных бумаг, краткосрочных и долгосрочных финансовых вложений и, как правило, основных средств, капитальных вложений, нематериальных активов и производственных запасов, а в пассиве баланса – итога первого раздела и особенно суммы прибыли, резервного фонда, фондов специального назначения. Как правило, отрицательной оценки заслуживает резкий рост дебиторской и кредиторской задолженности в активе и в пассиве баланса. Во всех случаях отрицательно оценивают наличие и увеличение по статьям « убытки » и « резервы по сомнительным долгам ».</w:t>
      </w:r>
    </w:p>
    <w:p w:rsidR="004934E9" w:rsidRDefault="004934E9" w:rsidP="004934E9">
      <w:pPr>
        <w:spacing w:line="360" w:lineRule="auto"/>
        <w:jc w:val="both"/>
        <w:rPr>
          <w:sz w:val="28"/>
        </w:rPr>
      </w:pPr>
      <w:r>
        <w:rPr>
          <w:sz w:val="28"/>
        </w:rPr>
        <w:tab/>
        <w:t>Чтение этих статей баланса позволяет сделать некоторые выводы о финансовом состоянии предприятий. Так, наличие убытков свидетельствует о нерентабельности данного предприятия. Если предприятие является планово-убыточным, то сумму убытка следует сопоставить с плановой величиной и с суммой убытка предшествующего баланса. Это позволить выявить сложившуюся тенденцию. Наличие сумм по статье « Резервы по сомнительным долгам » свидетельствует об имеющийся простроченной дебиторской задолженности за товары, работы или услуги или по другим её видам.</w:t>
      </w:r>
    </w:p>
    <w:p w:rsidR="004934E9" w:rsidRDefault="004934E9" w:rsidP="004934E9">
      <w:pPr>
        <w:spacing w:line="360" w:lineRule="auto"/>
        <w:jc w:val="both"/>
        <w:rPr>
          <w:sz w:val="28"/>
        </w:rPr>
      </w:pPr>
      <w:r>
        <w:rPr>
          <w:sz w:val="28"/>
        </w:rPr>
        <w:tab/>
        <w:t xml:space="preserve">В процессе дальнейшего анализа баланса изучают структуру средств предприятий и источников их образования (анализ по вертикали). </w:t>
      </w:r>
    </w:p>
    <w:p w:rsidR="004934E9" w:rsidRDefault="004934E9" w:rsidP="004934E9">
      <w:pPr>
        <w:spacing w:line="360" w:lineRule="auto"/>
        <w:jc w:val="both"/>
        <w:rPr>
          <w:sz w:val="28"/>
        </w:rPr>
      </w:pPr>
      <w:r>
        <w:rPr>
          <w:sz w:val="28"/>
        </w:rPr>
        <w:tab/>
        <w:t>Вертикальный анализ – это выражение статьи (показателя) через определённое процентное соотношение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w:t>
      </w:r>
    </w:p>
    <w:p w:rsidR="004934E9" w:rsidRDefault="004934E9" w:rsidP="004934E9">
      <w:pPr>
        <w:spacing w:line="360" w:lineRule="auto"/>
        <w:jc w:val="both"/>
        <w:rPr>
          <w:sz w:val="28"/>
        </w:rPr>
      </w:pPr>
      <w:r>
        <w:rPr>
          <w:sz w:val="28"/>
        </w:rPr>
        <w:tab/>
        <w:t xml:space="preserve">Структура актива баланса состоит из следующих показателей: имущество предприятия; основные средства и прочие внеоборотные активы (в процентах ко всем средствам); материальные оборотные активы (в процентах к оборотным средствам); денежные средства и краткосрочные финансовые вложения (в процентах к оборотным средствам). </w:t>
      </w:r>
    </w:p>
    <w:p w:rsidR="004934E9" w:rsidRDefault="004934E9" w:rsidP="004934E9">
      <w:pPr>
        <w:spacing w:line="360" w:lineRule="auto"/>
        <w:jc w:val="both"/>
        <w:rPr>
          <w:sz w:val="28"/>
        </w:rPr>
      </w:pPr>
      <w:r>
        <w:rPr>
          <w:sz w:val="28"/>
        </w:rPr>
        <w:tab/>
        <w:t>По этим показателям, прежде всего, определяют тенденции изменения оборачиваемости всех средств имущества предприятия его производственного потенциала.</w:t>
      </w:r>
    </w:p>
    <w:p w:rsidR="004934E9" w:rsidRDefault="004934E9" w:rsidP="004934E9">
      <w:pPr>
        <w:spacing w:line="360" w:lineRule="auto"/>
        <w:jc w:val="both"/>
        <w:rPr>
          <w:sz w:val="28"/>
        </w:rPr>
      </w:pPr>
      <w:r>
        <w:rPr>
          <w:sz w:val="28"/>
        </w:rPr>
        <w:tab/>
        <w:t>При определении тенденции изменения оборачиваемость средств предприятия, помимо оценки изменения показателя общей оборачиваемости средств предприятия (исчисляют соотношение выручки от реализации и средней стоимостью баланса), изучают соотношение динамики внеоборотных и оборотных средств, а также используют показатели мобильности всех средств предприятия и оборотных средств.</w:t>
      </w:r>
    </w:p>
    <w:p w:rsidR="004934E9" w:rsidRDefault="004934E9" w:rsidP="004934E9">
      <w:pPr>
        <w:spacing w:line="360" w:lineRule="auto"/>
        <w:jc w:val="both"/>
        <w:rPr>
          <w:sz w:val="28"/>
        </w:rPr>
      </w:pPr>
      <w:r>
        <w:rPr>
          <w:sz w:val="28"/>
        </w:rPr>
        <w:tab/>
        <w:t>Финансовое состояние предприятия в значительной мере обуславливается его производственной деятельности. Поэтому при анализе финансового состоянии предприятия (особенно на предстоящий период) следует дать оценку его производственного потенциала.</w:t>
      </w:r>
    </w:p>
    <w:p w:rsidR="004934E9" w:rsidRDefault="004934E9" w:rsidP="004934E9">
      <w:pPr>
        <w:spacing w:line="360" w:lineRule="auto"/>
        <w:jc w:val="both"/>
        <w:rPr>
          <w:sz w:val="28"/>
        </w:rPr>
      </w:pPr>
      <w:r>
        <w:rPr>
          <w:sz w:val="28"/>
        </w:rPr>
        <w:tab/>
        <w:t>Для характеристики производственного потенциала используют следующие показатели: наличие, динамику и удельный вес производственных активов в общей стоимости имущество; наличие, динамику и удельный вес основных средств в общей стоимости имущества; коэффициент из носа основных средств; среднюю норму амортизации; наличие, динамику и удельный вес капитальных вложений и их соотношение с долгосрочными финансовыми вложениями.</w:t>
      </w:r>
    </w:p>
    <w:p w:rsidR="004934E9" w:rsidRDefault="004934E9" w:rsidP="004934E9">
      <w:pPr>
        <w:spacing w:line="360" w:lineRule="auto"/>
        <w:jc w:val="both"/>
        <w:rPr>
          <w:sz w:val="28"/>
        </w:rPr>
      </w:pPr>
      <w:r>
        <w:rPr>
          <w:sz w:val="28"/>
        </w:rPr>
        <w:tab/>
        <w:t>Определенные выводы о производственной и финансовой политики предприятия можно сделать по отношению капитальных вложений и долгосрочных вложений. Более высокие темпы роста финансовых вложений могут существенно снизить производственные возможности предприятия.</w:t>
      </w:r>
    </w:p>
    <w:p w:rsidR="004934E9" w:rsidRDefault="004934E9" w:rsidP="004934E9">
      <w:pPr>
        <w:spacing w:line="360" w:lineRule="auto"/>
        <w:jc w:val="both"/>
        <w:rPr>
          <w:sz w:val="28"/>
        </w:rPr>
      </w:pPr>
      <w:r>
        <w:rPr>
          <w:sz w:val="28"/>
        </w:rPr>
        <w:tab/>
        <w:t>Структура источников средств предприятия (пассив) включает в себя следующие показатели: источники средств – всего; источники собственных средств; собственные оборотные средства; заёмные средства; кредиты и заёмные средства; кредиторская задолженность; доходы и резервы предприятия.</w:t>
      </w:r>
    </w:p>
    <w:p w:rsidR="004934E9" w:rsidRDefault="004934E9" w:rsidP="004934E9">
      <w:pPr>
        <w:spacing w:line="360" w:lineRule="auto"/>
        <w:jc w:val="both"/>
        <w:rPr>
          <w:sz w:val="28"/>
        </w:rPr>
      </w:pPr>
      <w:r>
        <w:rPr>
          <w:sz w:val="28"/>
        </w:rPr>
        <w:tab/>
        <w:t>Данные о структуре источников хозяйственных средств используется прежде всего для оценки финансовой устойчивости предприятия и его ликвидности и по платёжеспособности. Финансовая устойчивость предприятия характеризуется коэффициентами: собственности, заёмных средств соотношение заёмных и собственных средств, мобильности собственных средств, соотношение внеоборотных средств суммой собственных средств и долгосрочных пассивов.</w:t>
      </w:r>
    </w:p>
    <w:p w:rsidR="004934E9" w:rsidRDefault="004934E9" w:rsidP="004934E9">
      <w:pPr>
        <w:spacing w:line="360" w:lineRule="auto"/>
        <w:jc w:val="both"/>
        <w:rPr>
          <w:sz w:val="28"/>
        </w:rPr>
      </w:pPr>
      <w:r>
        <w:rPr>
          <w:sz w:val="28"/>
        </w:rPr>
        <w:tab/>
        <w:t>Под ликвидностью понимают возможность реализации материальных и других ценностей и превращения их в денежные средства.</w:t>
      </w:r>
    </w:p>
    <w:p w:rsidR="004934E9" w:rsidRDefault="004934E9" w:rsidP="004934E9">
      <w:pPr>
        <w:spacing w:line="360" w:lineRule="auto"/>
        <w:jc w:val="both"/>
        <w:rPr>
          <w:sz w:val="28"/>
        </w:rPr>
      </w:pPr>
      <w:r>
        <w:rPr>
          <w:sz w:val="28"/>
        </w:rPr>
        <w:tab/>
        <w:t>По степени ликвидности имущества предприятия можно разделить на четыре группы:</w:t>
      </w:r>
    </w:p>
    <w:p w:rsidR="004934E9" w:rsidRDefault="004934E9" w:rsidP="004934E9">
      <w:pPr>
        <w:spacing w:line="360" w:lineRule="auto"/>
        <w:ind w:firstLine="540"/>
        <w:jc w:val="both"/>
        <w:rPr>
          <w:sz w:val="28"/>
        </w:rPr>
      </w:pPr>
      <w:r>
        <w:rPr>
          <w:sz w:val="28"/>
        </w:rPr>
        <w:t>– первоклассные ликвидные средства (денежные средства и краткосрочные финансовые вложения);</w:t>
      </w:r>
    </w:p>
    <w:p w:rsidR="004934E9" w:rsidRDefault="004934E9" w:rsidP="004934E9">
      <w:pPr>
        <w:spacing w:line="360" w:lineRule="auto"/>
        <w:ind w:firstLine="540"/>
        <w:jc w:val="both"/>
        <w:rPr>
          <w:sz w:val="28"/>
        </w:rPr>
      </w:pPr>
      <w:r>
        <w:rPr>
          <w:sz w:val="28"/>
        </w:rPr>
        <w:t>– легкореализуемые активы (дебиторская задолженность, готовая продукция и товары);</w:t>
      </w:r>
    </w:p>
    <w:p w:rsidR="004934E9" w:rsidRDefault="004934E9" w:rsidP="004934E9">
      <w:pPr>
        <w:spacing w:line="360" w:lineRule="auto"/>
        <w:ind w:firstLine="540"/>
        <w:jc w:val="both"/>
        <w:rPr>
          <w:sz w:val="28"/>
        </w:rPr>
      </w:pPr>
      <w:r>
        <w:rPr>
          <w:sz w:val="28"/>
        </w:rPr>
        <w:t>– среднереализуемые активы (производственные запасы, МБП, незавершённое производство, издержки обращения);</w:t>
      </w:r>
    </w:p>
    <w:p w:rsidR="004934E9" w:rsidRDefault="004934E9" w:rsidP="004934E9">
      <w:pPr>
        <w:spacing w:line="360" w:lineRule="auto"/>
        <w:ind w:firstLine="540"/>
        <w:jc w:val="both"/>
        <w:rPr>
          <w:sz w:val="28"/>
        </w:rPr>
      </w:pPr>
      <w:r>
        <w:rPr>
          <w:sz w:val="28"/>
        </w:rPr>
        <w:t xml:space="preserve">– труднореализуемые или неликвидные активы (нематериальные активы, основные средства и оборудование к установке, капитальные долгосрочные финансовые вложения). </w:t>
      </w:r>
    </w:p>
    <w:p w:rsidR="004934E9" w:rsidRDefault="004934E9" w:rsidP="004934E9">
      <w:pPr>
        <w:spacing w:line="360" w:lineRule="auto"/>
        <w:jc w:val="both"/>
        <w:rPr>
          <w:sz w:val="28"/>
        </w:rPr>
      </w:pPr>
      <w:r>
        <w:rPr>
          <w:sz w:val="28"/>
        </w:rPr>
        <w:tab/>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абсолютной ликвидности;  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4934E9" w:rsidRDefault="004934E9" w:rsidP="004934E9">
      <w:pPr>
        <w:spacing w:line="360" w:lineRule="auto"/>
        <w:jc w:val="both"/>
        <w:rPr>
          <w:sz w:val="28"/>
        </w:rPr>
      </w:pPr>
      <w:r>
        <w:rPr>
          <w:sz w:val="28"/>
        </w:rPr>
        <w:tab/>
        <w:t>Ликвидность баланса предприятия тесно связана с его платёжеспособностью, под которой понимают способность в должный сроки и в полной мере отвечать по своим обязательствам.</w:t>
      </w:r>
    </w:p>
    <w:p w:rsidR="004934E9" w:rsidRDefault="004934E9" w:rsidP="004934E9">
      <w:pPr>
        <w:spacing w:line="360" w:lineRule="auto"/>
        <w:jc w:val="both"/>
        <w:rPr>
          <w:sz w:val="28"/>
        </w:rPr>
      </w:pPr>
      <w:r>
        <w:rPr>
          <w:sz w:val="28"/>
        </w:rPr>
        <w:tab/>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4934E9" w:rsidRDefault="004934E9" w:rsidP="004934E9">
      <w:pPr>
        <w:spacing w:line="360" w:lineRule="auto"/>
        <w:jc w:val="both"/>
        <w:rPr>
          <w:sz w:val="28"/>
        </w:rPr>
      </w:pPr>
      <w:r>
        <w:rPr>
          <w:sz w:val="28"/>
        </w:rPr>
        <w:tab/>
        <w:t>Как уже отметилось,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4934E9" w:rsidRDefault="004934E9" w:rsidP="004934E9">
      <w:pPr>
        <w:spacing w:line="360" w:lineRule="auto"/>
        <w:jc w:val="both"/>
        <w:rPr>
          <w:sz w:val="28"/>
        </w:rPr>
      </w:pPr>
      <w:r>
        <w:rPr>
          <w:sz w:val="28"/>
        </w:rPr>
        <w:tab/>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4934E9" w:rsidRDefault="004934E9" w:rsidP="004934E9">
      <w:pPr>
        <w:spacing w:line="360" w:lineRule="auto"/>
        <w:jc w:val="both"/>
        <w:rPr>
          <w:sz w:val="28"/>
        </w:rPr>
      </w:pPr>
      <w:r>
        <w:rPr>
          <w:sz w:val="28"/>
        </w:rPr>
        <w:tab/>
        <w:t xml:space="preserve">Таким образом, в этой главе были рассмотрены теоретические основы финансового анализа, то есть виды, приёмы и методы финансового анализа, методика анализа финансового состояния, то есть основные показатели оценки финансового состояния, их структура и коэффициенты их определяющие, а также факторы, от которых зависят данные показатели. Была рассмотрена структура баланса предприятия и направления по которым он анализируется.                      </w:t>
      </w:r>
    </w:p>
    <w:p w:rsidR="004934E9" w:rsidRDefault="004934E9" w:rsidP="004934E9">
      <w:pPr>
        <w:spacing w:line="360" w:lineRule="auto"/>
        <w:jc w:val="both"/>
        <w:rPr>
          <w:sz w:val="28"/>
        </w:rPr>
      </w:pPr>
    </w:p>
    <w:p w:rsidR="004934E9" w:rsidRPr="004934E9" w:rsidRDefault="004D0887" w:rsidP="004934E9">
      <w:pPr>
        <w:spacing w:line="360" w:lineRule="auto"/>
        <w:jc w:val="center"/>
        <w:rPr>
          <w:sz w:val="28"/>
        </w:rPr>
      </w:pPr>
      <w:r>
        <w:rPr>
          <w:b/>
          <w:sz w:val="28"/>
        </w:rPr>
        <w:t>1.5</w:t>
      </w:r>
      <w:r w:rsidR="004934E9">
        <w:rPr>
          <w:b/>
          <w:sz w:val="28"/>
        </w:rPr>
        <w:t>. Стратегия предотвращения несостоятельности (банкротства) фирмы и методы её прогнозирования.</w:t>
      </w:r>
    </w:p>
    <w:p w:rsidR="004934E9" w:rsidRDefault="004934E9" w:rsidP="004934E9">
      <w:pPr>
        <w:spacing w:line="360" w:lineRule="auto"/>
        <w:jc w:val="both"/>
        <w:rPr>
          <w:sz w:val="28"/>
        </w:rPr>
      </w:pPr>
      <w:r>
        <w:rPr>
          <w:sz w:val="28"/>
        </w:rPr>
        <w:tab/>
        <w:t>Под несостоятельностью (банкротством) предприятия понимается неспособность удовлетворить требования кредиторов по оплате товаров, работ, услуг, включая неспособность обеспечить обязательные платежи в бюджет, во внебюджетные фонды в связи с неудовлетворительной структурой баланса должника</w:t>
      </w:r>
      <w:r w:rsidRPr="00C0043A">
        <w:rPr>
          <w:sz w:val="28"/>
        </w:rPr>
        <w:t xml:space="preserve">. </w:t>
      </w:r>
    </w:p>
    <w:p w:rsidR="004934E9" w:rsidRDefault="004934E9" w:rsidP="004934E9">
      <w:pPr>
        <w:tabs>
          <w:tab w:val="left" w:pos="-3240"/>
        </w:tabs>
        <w:spacing w:line="360" w:lineRule="auto"/>
        <w:jc w:val="both"/>
        <w:rPr>
          <w:sz w:val="28"/>
        </w:rPr>
      </w:pPr>
      <w:r>
        <w:rPr>
          <w:sz w:val="28"/>
        </w:rPr>
        <w:tab/>
        <w:t>Внешним признаком банкротст</w:t>
      </w:r>
      <w:r w:rsidR="00C21FB0">
        <w:rPr>
          <w:sz w:val="28"/>
        </w:rPr>
        <w:t>ва (несостоятельности</w:t>
      </w:r>
      <w:r>
        <w:rPr>
          <w:sz w:val="28"/>
        </w:rPr>
        <w:t>) является приостановление текущих платежей, когда предприятие не обеспечивает или заведомо не способно обеспечить вып</w:t>
      </w:r>
      <w:r w:rsidR="00C21FB0">
        <w:rPr>
          <w:sz w:val="28"/>
        </w:rPr>
        <w:t>олнение требований кредиторов (</w:t>
      </w:r>
      <w:r>
        <w:rPr>
          <w:sz w:val="28"/>
        </w:rPr>
        <w:t xml:space="preserve">по российскому законодательству в течении трёх месяцев со дня наступления срока их </w:t>
      </w:r>
      <w:r w:rsidR="00C21FB0">
        <w:rPr>
          <w:sz w:val="28"/>
        </w:rPr>
        <w:t>исполнения</w:t>
      </w:r>
      <w:r>
        <w:rPr>
          <w:sz w:val="28"/>
        </w:rPr>
        <w:t>).</w:t>
      </w:r>
    </w:p>
    <w:p w:rsidR="004934E9" w:rsidRDefault="004934E9" w:rsidP="004934E9">
      <w:pPr>
        <w:spacing w:line="360" w:lineRule="auto"/>
        <w:jc w:val="both"/>
        <w:rPr>
          <w:sz w:val="28"/>
        </w:rPr>
      </w:pPr>
      <w:r>
        <w:rPr>
          <w:sz w:val="28"/>
        </w:rPr>
        <w:tab/>
        <w:t>Существуют признаки, указывающие на возможное ухудшение положения предприятия. Важную информацию даёт сопоставление данных финансовых отчётов фирмы с данными за ряд периодов времени и средними данными по отрасли, а также анализ бухгалтерского баланса предприятия. Анализ с предоставлением отчётности, её низкое качество должны стать поводом для анализа процесса её составления. Опоздания могут говорить о неэффективной работе финансовых служб предприятий, неудачном построении информационной системы, что увеличивает вероятность принятия  неэффективных решений.</w:t>
      </w:r>
    </w:p>
    <w:p w:rsidR="004934E9" w:rsidRDefault="004934E9" w:rsidP="004934E9">
      <w:pPr>
        <w:spacing w:line="360" w:lineRule="auto"/>
        <w:jc w:val="both"/>
        <w:rPr>
          <w:sz w:val="28"/>
        </w:rPr>
      </w:pPr>
      <w:r>
        <w:rPr>
          <w:sz w:val="28"/>
        </w:rPr>
        <w:tab/>
        <w:t>Признаком банкротства могут быть как неожиданная система аудиторов, тик и длительное сотрудничество с одной и той же аудиторской фирмы.</w:t>
      </w:r>
    </w:p>
    <w:p w:rsidR="004934E9" w:rsidRDefault="004934E9" w:rsidP="004934E9">
      <w:pPr>
        <w:tabs>
          <w:tab w:val="left" w:pos="-3420"/>
        </w:tabs>
        <w:spacing w:line="360" w:lineRule="auto"/>
        <w:jc w:val="both"/>
        <w:rPr>
          <w:sz w:val="28"/>
        </w:rPr>
      </w:pPr>
      <w:r>
        <w:rPr>
          <w:sz w:val="28"/>
        </w:rPr>
        <w:tab/>
        <w:t>О неблагополучии в финансах предприятия могут говорить изменения в статьях баланса как со стороны пассивов, так и со стороны активов. Причём для каждой статьи баланса существуют оптимальные размеры, и опасным может быть как увеличение, так и уменьшение балансовых сумм, вообще резкое изменение в структуре баланса. Безусловно отрицательным является уменьшение наличности на текущем счёте предприятия. Но и резкое увеличение также может свидетельствовать о неблагоприятных тенденциях, например , о снижении возможностей роста и эффективности инвестиций.</w:t>
      </w:r>
    </w:p>
    <w:p w:rsidR="004934E9" w:rsidRDefault="004934E9" w:rsidP="004934E9">
      <w:pPr>
        <w:spacing w:line="360" w:lineRule="auto"/>
        <w:jc w:val="both"/>
        <w:rPr>
          <w:sz w:val="28"/>
        </w:rPr>
      </w:pPr>
      <w:r>
        <w:rPr>
          <w:sz w:val="28"/>
        </w:rPr>
        <w:tab/>
        <w:t>Тревожным фактором является повышение относительной доли дебиторской задолженности в активах предприятия, т.е. долгов покупателей, старение дебиторских счетов. Это значит, что либо предприятие проводит неразумную политику коммерческого кредита по отношению к своим потребителям, либо сами потребители задерживают платежи. За внешними изменениями статей дебиторской задолженности может скрываться неблагоприятная концентрация продаж слишком малому числу покупателей, банкротство клиентов фирмы или уступки клиентам и т.д.</w:t>
      </w:r>
    </w:p>
    <w:p w:rsidR="004934E9" w:rsidRDefault="004934E9" w:rsidP="004934E9">
      <w:pPr>
        <w:spacing w:line="360" w:lineRule="auto"/>
        <w:jc w:val="both"/>
        <w:rPr>
          <w:sz w:val="28"/>
        </w:rPr>
      </w:pPr>
      <w:r>
        <w:rPr>
          <w:sz w:val="28"/>
        </w:rPr>
        <w:tab/>
        <w:t>Для оценки состояния фирмы необходимо проанализировать данные о материальных запасах. Подозрительно не только увеличение запасов, которое нередко означает затоваривание, но и резкое их снижение. Последние может означать перебои в производстве и снабжении и иметь следствием невыполнение обязательств по поставкам. Всякие резкие изменения в инвестициях в товарно-материальные запасы говорит о нестабильности производства.</w:t>
      </w:r>
    </w:p>
    <w:p w:rsidR="004934E9" w:rsidRDefault="004934E9" w:rsidP="004934E9">
      <w:pPr>
        <w:spacing w:line="360" w:lineRule="auto"/>
        <w:jc w:val="both"/>
        <w:rPr>
          <w:sz w:val="28"/>
        </w:rPr>
      </w:pPr>
      <w:r>
        <w:rPr>
          <w:sz w:val="28"/>
        </w:rPr>
        <w:tab/>
        <w:t>Вообще, необходимо контролировать тенденции к ликвидности предприятия, т. е. его способности выполнить текущие обязательства. Поводом для дополнительных изысканий должно быть не только снижение ликвидности, но и ее резкое повышение.</w:t>
      </w:r>
    </w:p>
    <w:p w:rsidR="004934E9" w:rsidRDefault="004934E9" w:rsidP="004934E9">
      <w:pPr>
        <w:tabs>
          <w:tab w:val="left" w:pos="0"/>
        </w:tabs>
        <w:spacing w:line="360" w:lineRule="auto"/>
        <w:jc w:val="both"/>
        <w:rPr>
          <w:sz w:val="28"/>
        </w:rPr>
      </w:pPr>
      <w:r>
        <w:rPr>
          <w:sz w:val="28"/>
        </w:rPr>
        <w:tab/>
        <w:t>Со стороны пассива баланса сигналом неблагополучия могут быть увеличение задолженности предприятия своим поставщикам и кредиторам, старения кредиторских счетов, явная замена дебиторской задолженности кредиторской задолженностью. Более подробный анализ может выявить не благоприятное изменение в политики кредитования по отношению к предприятию со стороны отдельных кредиторов и поставщиков. Увеличение за должности служащим, акционерам, финансовым органам должны служить поводом для беспокойства о несостоятельности.</w:t>
      </w:r>
    </w:p>
    <w:p w:rsidR="004934E9" w:rsidRDefault="004934E9" w:rsidP="004934E9">
      <w:pPr>
        <w:tabs>
          <w:tab w:val="left" w:pos="-3420"/>
        </w:tabs>
        <w:spacing w:line="360" w:lineRule="auto"/>
        <w:jc w:val="both"/>
        <w:rPr>
          <w:sz w:val="28"/>
        </w:rPr>
      </w:pPr>
      <w:r>
        <w:rPr>
          <w:sz w:val="28"/>
        </w:rPr>
        <w:tab/>
        <w:t xml:space="preserve">Статьи счетов о доходах и прибыли предприятия также могут сигнализировать о неблагополучии. Плохо, когда снижаются объем продаж, но и подозрителен их быстрый рост. Последнее может означать увеличения долговых обязательств, повышение напряженности с наличностью. Беспокойство также может вызвать увеличение накладных расходов и снижение прибили, если оно происходит медленнее роста продаж. </w:t>
      </w:r>
    </w:p>
    <w:p w:rsidR="004934E9" w:rsidRDefault="004934E9" w:rsidP="004934E9">
      <w:pPr>
        <w:tabs>
          <w:tab w:val="left" w:pos="-3240"/>
        </w:tabs>
        <w:spacing w:line="360" w:lineRule="auto"/>
        <w:jc w:val="both"/>
        <w:rPr>
          <w:sz w:val="28"/>
        </w:rPr>
      </w:pPr>
      <w:r>
        <w:rPr>
          <w:sz w:val="28"/>
        </w:rPr>
        <w:tab/>
        <w:t xml:space="preserve">Современная экономическая наука имеет в своем арсенале большое количество разнообразных приемов и методов прогнозирования финансовых показателей. Однако для экспресс-анализа финансового состояния хозяйствующего субъекта потребность в большинстве из них отпадает. Рассмотрим три основных подхода к прогнозированию финансового состояния с позиции возможного банкротства предприятия: </w:t>
      </w:r>
    </w:p>
    <w:p w:rsidR="004934E9" w:rsidRDefault="004934E9" w:rsidP="004934E9">
      <w:pPr>
        <w:tabs>
          <w:tab w:val="left" w:pos="-3240"/>
        </w:tabs>
        <w:spacing w:line="360" w:lineRule="auto"/>
        <w:jc w:val="both"/>
        <w:rPr>
          <w:sz w:val="28"/>
        </w:rPr>
      </w:pPr>
      <w:r>
        <w:rPr>
          <w:sz w:val="28"/>
        </w:rPr>
        <w:t xml:space="preserve">а) расчет индекса кредитоспособности; </w:t>
      </w:r>
    </w:p>
    <w:p w:rsidR="004934E9" w:rsidRDefault="004934E9" w:rsidP="004934E9">
      <w:pPr>
        <w:tabs>
          <w:tab w:val="left" w:pos="-3240"/>
        </w:tabs>
        <w:spacing w:line="360" w:lineRule="auto"/>
        <w:jc w:val="both"/>
        <w:rPr>
          <w:sz w:val="28"/>
        </w:rPr>
      </w:pPr>
      <w:r>
        <w:rPr>
          <w:sz w:val="28"/>
        </w:rPr>
        <w:t xml:space="preserve">б) использование системы формализованных и неформализованных критериев; </w:t>
      </w:r>
    </w:p>
    <w:p w:rsidR="004934E9" w:rsidRDefault="004934E9" w:rsidP="004934E9">
      <w:pPr>
        <w:tabs>
          <w:tab w:val="left" w:pos="-3240"/>
        </w:tabs>
        <w:spacing w:line="360" w:lineRule="auto"/>
        <w:jc w:val="both"/>
        <w:rPr>
          <w:sz w:val="28"/>
        </w:rPr>
      </w:pPr>
      <w:r>
        <w:rPr>
          <w:sz w:val="28"/>
        </w:rPr>
        <w:t>в) прогнозирование показателей платежеспособности.</w:t>
      </w:r>
    </w:p>
    <w:p w:rsidR="004934E9" w:rsidRPr="00C0043A" w:rsidRDefault="004934E9" w:rsidP="004934E9">
      <w:pPr>
        <w:tabs>
          <w:tab w:val="left" w:pos="-3420"/>
        </w:tabs>
        <w:spacing w:line="360" w:lineRule="auto"/>
        <w:jc w:val="both"/>
        <w:rPr>
          <w:sz w:val="28"/>
        </w:rPr>
      </w:pPr>
      <w:r>
        <w:rPr>
          <w:sz w:val="28"/>
        </w:rPr>
        <w:tab/>
        <w:t xml:space="preserve">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истёкший период. В общем виде индекс кредитоспособности ( </w:t>
      </w:r>
      <w:r>
        <w:rPr>
          <w:sz w:val="28"/>
          <w:lang w:val="en-US"/>
        </w:rPr>
        <w:t>Z</w:t>
      </w:r>
      <w:r w:rsidRPr="00C0043A">
        <w:rPr>
          <w:sz w:val="28"/>
        </w:rPr>
        <w:t xml:space="preserve"> )</w:t>
      </w:r>
      <w:r>
        <w:rPr>
          <w:sz w:val="28"/>
        </w:rPr>
        <w:t xml:space="preserve"> имеет вид:</w:t>
      </w:r>
    </w:p>
    <w:p w:rsidR="004934E9" w:rsidRDefault="004934E9" w:rsidP="004934E9">
      <w:pPr>
        <w:tabs>
          <w:tab w:val="left" w:pos="3828"/>
        </w:tabs>
        <w:spacing w:line="288" w:lineRule="auto"/>
        <w:ind w:firstLine="567"/>
        <w:jc w:val="both"/>
        <w:rPr>
          <w:sz w:val="28"/>
        </w:rPr>
      </w:pPr>
      <w:r>
        <w:rPr>
          <w:position w:val="-10"/>
          <w:sz w:val="28"/>
        </w:rPr>
        <w:object w:dxaOrig="4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75pt" o:ole="">
            <v:imagedata r:id="rId7" o:title=""/>
          </v:shape>
          <o:OLEObject Type="Embed" ProgID="Equation.2" ShapeID="_x0000_i1025" DrawAspect="Content" ObjectID="_1467299912" r:id="rId8"/>
        </w:object>
      </w:r>
      <w:r w:rsidRPr="00C0043A">
        <w:rPr>
          <w:sz w:val="28"/>
        </w:rPr>
        <w:t>,</w:t>
      </w:r>
    </w:p>
    <w:p w:rsidR="004934E9" w:rsidRDefault="004934E9" w:rsidP="004934E9">
      <w:pPr>
        <w:tabs>
          <w:tab w:val="left" w:pos="3828"/>
        </w:tabs>
        <w:spacing w:line="288" w:lineRule="auto"/>
        <w:jc w:val="both"/>
        <w:rPr>
          <w:sz w:val="28"/>
        </w:rPr>
      </w:pPr>
      <w:r>
        <w:rPr>
          <w:sz w:val="28"/>
        </w:rPr>
        <w:t>где показатели К</w:t>
      </w:r>
      <w:r>
        <w:rPr>
          <w:sz w:val="16"/>
        </w:rPr>
        <w:t>1</w:t>
      </w:r>
      <w:r>
        <w:rPr>
          <w:sz w:val="28"/>
        </w:rPr>
        <w:t>, К</w:t>
      </w:r>
      <w:r>
        <w:rPr>
          <w:sz w:val="16"/>
        </w:rPr>
        <w:t>2</w:t>
      </w:r>
      <w:r>
        <w:rPr>
          <w:sz w:val="28"/>
        </w:rPr>
        <w:t>, К</w:t>
      </w:r>
      <w:r>
        <w:rPr>
          <w:sz w:val="16"/>
        </w:rPr>
        <w:t>3</w:t>
      </w:r>
      <w:r>
        <w:rPr>
          <w:sz w:val="28"/>
        </w:rPr>
        <w:t>, К</w:t>
      </w:r>
      <w:r>
        <w:rPr>
          <w:sz w:val="16"/>
        </w:rPr>
        <w:t>4</w:t>
      </w:r>
      <w:r>
        <w:rPr>
          <w:sz w:val="28"/>
        </w:rPr>
        <w:t>, К</w:t>
      </w:r>
      <w:r>
        <w:rPr>
          <w:sz w:val="16"/>
        </w:rPr>
        <w:t xml:space="preserve">5 </w:t>
      </w:r>
      <w:r>
        <w:rPr>
          <w:sz w:val="28"/>
        </w:rPr>
        <w:t xml:space="preserve">рассчитываются по следующим алгоритмам: </w:t>
      </w:r>
    </w:p>
    <w:p w:rsidR="004934E9" w:rsidRDefault="004934E9" w:rsidP="004934E9">
      <w:pPr>
        <w:tabs>
          <w:tab w:val="left" w:pos="3828"/>
        </w:tabs>
        <w:spacing w:line="288" w:lineRule="auto"/>
        <w:jc w:val="both"/>
        <w:rPr>
          <w:sz w:val="28"/>
        </w:rPr>
      </w:pPr>
    </w:p>
    <w:p w:rsidR="004934E9" w:rsidRDefault="004934E9" w:rsidP="004934E9">
      <w:pPr>
        <w:tabs>
          <w:tab w:val="left" w:pos="3828"/>
        </w:tabs>
        <w:spacing w:line="288" w:lineRule="auto"/>
        <w:jc w:val="both"/>
        <w:rPr>
          <w:sz w:val="28"/>
        </w:rPr>
      </w:pPr>
      <w:r>
        <w:rPr>
          <w:position w:val="-154"/>
          <w:sz w:val="28"/>
        </w:rPr>
        <w:object w:dxaOrig="5100" w:dyaOrig="3220">
          <v:shape id="_x0000_i1026" type="#_x0000_t75" style="width:255pt;height:161.25pt" o:ole="">
            <v:imagedata r:id="rId9" o:title=""/>
          </v:shape>
          <o:OLEObject Type="Embed" ProgID="Equation.2" ShapeID="_x0000_i1026" DrawAspect="Content" ObjectID="_1467299913" r:id="rId10"/>
        </w:object>
      </w:r>
    </w:p>
    <w:p w:rsidR="004934E9" w:rsidRDefault="004934E9" w:rsidP="004934E9">
      <w:pPr>
        <w:tabs>
          <w:tab w:val="left" w:pos="3436"/>
        </w:tabs>
        <w:spacing w:line="288" w:lineRule="auto"/>
        <w:ind w:firstLine="567"/>
        <w:jc w:val="both"/>
        <w:rPr>
          <w:sz w:val="28"/>
        </w:rPr>
      </w:pPr>
    </w:p>
    <w:p w:rsidR="004934E9" w:rsidRDefault="004934E9" w:rsidP="004934E9">
      <w:pPr>
        <w:spacing w:line="360" w:lineRule="auto"/>
        <w:jc w:val="both"/>
        <w:rPr>
          <w:sz w:val="28"/>
        </w:rPr>
      </w:pPr>
      <w:r>
        <w:rPr>
          <w:sz w:val="28"/>
        </w:rPr>
        <w:tab/>
        <w:t xml:space="preserve">Критическое значение индекса </w:t>
      </w:r>
      <w:r>
        <w:rPr>
          <w:sz w:val="28"/>
          <w:lang w:val="en-US"/>
        </w:rPr>
        <w:t>Z</w:t>
      </w:r>
      <w:r>
        <w:rPr>
          <w:sz w:val="28"/>
        </w:rPr>
        <w:t xml:space="preserve"> рассчитывалось Альтманом по данным статической выборки и составило 2,675. С этой величиной сопоставляется расчетное значение индекса кредитоспособности для конкретного предприятия. Это позволяет провести границу между предприятиями и высказать суждения о возможном в обозримом будущем (2-3 года) банкротстве одних (</w:t>
      </w:r>
      <w:r>
        <w:rPr>
          <w:sz w:val="28"/>
          <w:lang w:val="en-US"/>
        </w:rPr>
        <w:t>Z</w:t>
      </w:r>
      <w:r w:rsidRPr="00C0043A">
        <w:rPr>
          <w:sz w:val="28"/>
        </w:rPr>
        <w:t>&lt;2</w:t>
      </w:r>
      <w:r>
        <w:rPr>
          <w:sz w:val="28"/>
        </w:rPr>
        <w:t>,675) и достаточно устойчивом финансовым положения других (</w:t>
      </w:r>
      <w:r>
        <w:rPr>
          <w:sz w:val="28"/>
          <w:lang w:val="en-US"/>
        </w:rPr>
        <w:t>Z</w:t>
      </w:r>
      <w:r w:rsidRPr="00C0043A">
        <w:rPr>
          <w:sz w:val="28"/>
        </w:rPr>
        <w:t>&gt;2</w:t>
      </w:r>
      <w:r>
        <w:rPr>
          <w:sz w:val="28"/>
        </w:rPr>
        <w:t>,675).</w:t>
      </w:r>
    </w:p>
    <w:p w:rsidR="004934E9" w:rsidRDefault="004934E9" w:rsidP="004934E9">
      <w:pPr>
        <w:spacing w:line="360" w:lineRule="auto"/>
        <w:jc w:val="both"/>
        <w:rPr>
          <w:sz w:val="28"/>
        </w:rPr>
      </w:pPr>
      <w:r>
        <w:rPr>
          <w:sz w:val="28"/>
        </w:rPr>
        <w:tab/>
        <w:t xml:space="preserve">Расчет индекса кредитоспособности в наиболее законченном виде возможен лишь для компаний, котирующих свои акции на фондовых биржах. Кроме того, ориентация на какой-то один критерий,  даже в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 и консультирование, используют для своих аналитических оценок системы критериев. Безусловно, в этом есть и свои минусы — гораздо легче принять решение в условиях однокритериальной, чем в условиях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нежили побудительных стимулов для принятия немедленных решений волевого характера. </w:t>
      </w:r>
    </w:p>
    <w:p w:rsidR="004934E9" w:rsidRDefault="004934E9" w:rsidP="004934E9">
      <w:pPr>
        <w:spacing w:line="360" w:lineRule="auto"/>
        <w:jc w:val="both"/>
        <w:rPr>
          <w:sz w:val="28"/>
        </w:rPr>
      </w:pPr>
      <w:r>
        <w:rPr>
          <w:sz w:val="28"/>
        </w:rPr>
        <w:tab/>
        <w:t>В качестве примера можно привести рекомендации Комитета по обобщению практики аудирования (Великобритания), содержащие перечень критических показателей для оценки возможного банкротства предприятия. Основываясь на разработках западных аудиторских фирм и преломляя эти разработки к отечественной специфике введения бизнеса, можно рекомендовать следующую двухуровневую систему показателей.</w:t>
      </w:r>
    </w:p>
    <w:p w:rsidR="004934E9" w:rsidRDefault="004934E9" w:rsidP="004934E9">
      <w:pPr>
        <w:spacing w:line="360" w:lineRule="auto"/>
        <w:jc w:val="both"/>
        <w:rPr>
          <w:sz w:val="28"/>
        </w:rPr>
      </w:pPr>
      <w:r>
        <w:rPr>
          <w:sz w:val="28"/>
        </w:rPr>
        <w:tab/>
        <w:t>К первой группе относятся критерии и показатели, неблагоприятные текущие значения которых и складывающаяся динамика изменения свидетельствуют о возможных в обозримом будущем значительных финансовых затруднениях, в том числе и банкротстве. К ним относятся:</w:t>
      </w:r>
    </w:p>
    <w:p w:rsidR="004934E9" w:rsidRDefault="004934E9" w:rsidP="004934E9">
      <w:pPr>
        <w:tabs>
          <w:tab w:val="left" w:pos="3436"/>
        </w:tabs>
        <w:spacing w:line="360" w:lineRule="auto"/>
        <w:ind w:firstLine="567"/>
        <w:jc w:val="both"/>
        <w:rPr>
          <w:sz w:val="28"/>
        </w:rPr>
      </w:pPr>
      <w:r>
        <w:rPr>
          <w:sz w:val="28"/>
        </w:rPr>
        <w:t>– повторяющиеся существенные потери в основной производственной деятельности;</w:t>
      </w:r>
    </w:p>
    <w:p w:rsidR="004934E9" w:rsidRDefault="004934E9" w:rsidP="004934E9">
      <w:pPr>
        <w:tabs>
          <w:tab w:val="left" w:pos="3436"/>
        </w:tabs>
        <w:spacing w:line="360" w:lineRule="auto"/>
        <w:ind w:firstLine="567"/>
        <w:jc w:val="both"/>
        <w:rPr>
          <w:sz w:val="28"/>
        </w:rPr>
      </w:pPr>
      <w:r>
        <w:rPr>
          <w:sz w:val="28"/>
        </w:rPr>
        <w:t>– превышение некоторого кредиторского уровня некоторой кредиторской задолженности;</w:t>
      </w:r>
    </w:p>
    <w:p w:rsidR="004934E9" w:rsidRDefault="004934E9" w:rsidP="004934E9">
      <w:pPr>
        <w:tabs>
          <w:tab w:val="left" w:pos="3436"/>
        </w:tabs>
        <w:spacing w:line="360" w:lineRule="auto"/>
        <w:ind w:firstLine="567"/>
        <w:jc w:val="both"/>
        <w:rPr>
          <w:sz w:val="28"/>
        </w:rPr>
      </w:pPr>
      <w:r>
        <w:rPr>
          <w:sz w:val="28"/>
        </w:rPr>
        <w:t>–чрезмерное использование краткосрочных заёмных средств в качестве источников финансирования долгосрочных вложений;</w:t>
      </w:r>
    </w:p>
    <w:p w:rsidR="004934E9" w:rsidRDefault="004934E9" w:rsidP="004934E9">
      <w:pPr>
        <w:tabs>
          <w:tab w:val="left" w:pos="3436"/>
        </w:tabs>
        <w:spacing w:line="360" w:lineRule="auto"/>
        <w:ind w:firstLine="567"/>
        <w:jc w:val="both"/>
        <w:rPr>
          <w:sz w:val="28"/>
        </w:rPr>
      </w:pPr>
      <w:r>
        <w:rPr>
          <w:sz w:val="28"/>
        </w:rPr>
        <w:t>– устойчиво низкие значения коэффициентов ликвидности;</w:t>
      </w:r>
    </w:p>
    <w:p w:rsidR="004934E9" w:rsidRDefault="004934E9" w:rsidP="004934E9">
      <w:pPr>
        <w:tabs>
          <w:tab w:val="left" w:pos="3436"/>
        </w:tabs>
        <w:spacing w:line="360" w:lineRule="auto"/>
        <w:ind w:firstLine="567"/>
        <w:jc w:val="both"/>
        <w:rPr>
          <w:sz w:val="28"/>
        </w:rPr>
      </w:pPr>
      <w:r>
        <w:rPr>
          <w:sz w:val="28"/>
        </w:rPr>
        <w:t>– хроническая нехватка оборотных средств;</w:t>
      </w:r>
    </w:p>
    <w:p w:rsidR="004934E9" w:rsidRDefault="004934E9" w:rsidP="004934E9">
      <w:pPr>
        <w:tabs>
          <w:tab w:val="left" w:pos="3436"/>
        </w:tabs>
        <w:spacing w:line="360" w:lineRule="auto"/>
        <w:ind w:firstLine="567"/>
        <w:jc w:val="both"/>
        <w:rPr>
          <w:sz w:val="28"/>
        </w:rPr>
      </w:pPr>
      <w:r>
        <w:rPr>
          <w:sz w:val="28"/>
        </w:rPr>
        <w:t>– устойчиво увеличивающаяся до опасных пределов доля заёмных средств в общей сумме источников средств;</w:t>
      </w:r>
    </w:p>
    <w:p w:rsidR="004934E9" w:rsidRDefault="004934E9" w:rsidP="004934E9">
      <w:pPr>
        <w:tabs>
          <w:tab w:val="left" w:pos="3436"/>
        </w:tabs>
        <w:spacing w:line="360" w:lineRule="auto"/>
        <w:ind w:firstLine="567"/>
        <w:jc w:val="both"/>
        <w:rPr>
          <w:sz w:val="28"/>
        </w:rPr>
      </w:pPr>
      <w:r>
        <w:rPr>
          <w:sz w:val="28"/>
        </w:rPr>
        <w:t>– неправильная реинвестиционная политика;</w:t>
      </w:r>
    </w:p>
    <w:p w:rsidR="004934E9" w:rsidRDefault="004934E9" w:rsidP="004934E9">
      <w:pPr>
        <w:tabs>
          <w:tab w:val="left" w:pos="3436"/>
        </w:tabs>
        <w:spacing w:line="360" w:lineRule="auto"/>
        <w:ind w:firstLine="567"/>
        <w:jc w:val="both"/>
        <w:rPr>
          <w:sz w:val="28"/>
        </w:rPr>
      </w:pPr>
      <w:r>
        <w:rPr>
          <w:sz w:val="28"/>
        </w:rPr>
        <w:t>– превышение размеров заёмных средств над установленными лимитами;</w:t>
      </w:r>
    </w:p>
    <w:p w:rsidR="004934E9" w:rsidRDefault="004934E9" w:rsidP="004934E9">
      <w:pPr>
        <w:tabs>
          <w:tab w:val="left" w:pos="3436"/>
        </w:tabs>
        <w:spacing w:line="360" w:lineRule="auto"/>
        <w:ind w:firstLine="567"/>
        <w:jc w:val="both"/>
        <w:rPr>
          <w:sz w:val="28"/>
        </w:rPr>
      </w:pPr>
      <w:r>
        <w:rPr>
          <w:sz w:val="28"/>
        </w:rPr>
        <w:t>– 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w:t>
      </w:r>
    </w:p>
    <w:p w:rsidR="004934E9" w:rsidRDefault="004934E9" w:rsidP="004934E9">
      <w:pPr>
        <w:tabs>
          <w:tab w:val="left" w:pos="3436"/>
        </w:tabs>
        <w:spacing w:line="360" w:lineRule="auto"/>
        <w:ind w:firstLine="567"/>
        <w:jc w:val="both"/>
        <w:rPr>
          <w:sz w:val="28"/>
        </w:rPr>
      </w:pPr>
      <w:r>
        <w:rPr>
          <w:sz w:val="28"/>
        </w:rPr>
        <w:t>– высокий удельный вес просроченной дебиторской задолженности;</w:t>
      </w:r>
    </w:p>
    <w:p w:rsidR="004934E9" w:rsidRDefault="004934E9" w:rsidP="004934E9">
      <w:pPr>
        <w:tabs>
          <w:tab w:val="left" w:pos="3436"/>
        </w:tabs>
        <w:spacing w:line="360" w:lineRule="auto"/>
        <w:ind w:firstLine="567"/>
        <w:jc w:val="both"/>
        <w:rPr>
          <w:sz w:val="28"/>
        </w:rPr>
      </w:pPr>
      <w:r>
        <w:rPr>
          <w:sz w:val="28"/>
        </w:rPr>
        <w:t>– наличие сверхнормативных и залежных товаров и производственных запасов;</w:t>
      </w:r>
    </w:p>
    <w:p w:rsidR="004934E9" w:rsidRDefault="004934E9" w:rsidP="004934E9">
      <w:pPr>
        <w:tabs>
          <w:tab w:val="left" w:pos="3436"/>
        </w:tabs>
        <w:spacing w:line="360" w:lineRule="auto"/>
        <w:ind w:firstLine="567"/>
        <w:jc w:val="both"/>
        <w:rPr>
          <w:sz w:val="28"/>
        </w:rPr>
      </w:pPr>
      <w:r>
        <w:rPr>
          <w:sz w:val="28"/>
        </w:rPr>
        <w:t>– ухудшение отношений с учреждениями банковской системы;</w:t>
      </w:r>
    </w:p>
    <w:p w:rsidR="004934E9" w:rsidRDefault="004934E9" w:rsidP="004934E9">
      <w:pPr>
        <w:tabs>
          <w:tab w:val="left" w:pos="3436"/>
        </w:tabs>
        <w:spacing w:line="360" w:lineRule="auto"/>
        <w:ind w:firstLine="567"/>
        <w:jc w:val="both"/>
        <w:rPr>
          <w:sz w:val="28"/>
        </w:rPr>
      </w:pPr>
      <w:r>
        <w:rPr>
          <w:sz w:val="28"/>
        </w:rPr>
        <w:t>– использование (вынужденное) новых источников финансовых ресурсов на относительно невыгодных условиях;</w:t>
      </w:r>
    </w:p>
    <w:p w:rsidR="004934E9" w:rsidRDefault="004934E9" w:rsidP="004934E9">
      <w:pPr>
        <w:tabs>
          <w:tab w:val="left" w:pos="3436"/>
        </w:tabs>
        <w:spacing w:line="360" w:lineRule="auto"/>
        <w:ind w:firstLine="567"/>
        <w:jc w:val="both"/>
        <w:rPr>
          <w:sz w:val="28"/>
        </w:rPr>
      </w:pPr>
      <w:r>
        <w:rPr>
          <w:sz w:val="28"/>
        </w:rPr>
        <w:t>– применение в производственном процессе оборудования с истекшими сроками эксплуатации;</w:t>
      </w:r>
    </w:p>
    <w:p w:rsidR="004934E9" w:rsidRDefault="004934E9" w:rsidP="004934E9">
      <w:pPr>
        <w:tabs>
          <w:tab w:val="left" w:pos="3436"/>
        </w:tabs>
        <w:spacing w:line="360" w:lineRule="auto"/>
        <w:ind w:firstLine="567"/>
        <w:jc w:val="both"/>
        <w:rPr>
          <w:sz w:val="28"/>
        </w:rPr>
      </w:pPr>
      <w:r>
        <w:rPr>
          <w:sz w:val="28"/>
        </w:rPr>
        <w:t>– потенциальные потери долгосрочных контрактов;</w:t>
      </w:r>
    </w:p>
    <w:p w:rsidR="004934E9" w:rsidRDefault="004934E9" w:rsidP="004934E9">
      <w:pPr>
        <w:tabs>
          <w:tab w:val="left" w:pos="3436"/>
        </w:tabs>
        <w:spacing w:line="360" w:lineRule="auto"/>
        <w:ind w:firstLine="567"/>
        <w:jc w:val="both"/>
        <w:rPr>
          <w:sz w:val="28"/>
        </w:rPr>
      </w:pPr>
      <w:r>
        <w:rPr>
          <w:sz w:val="28"/>
        </w:rPr>
        <w:t>– неблагоприятные изменения в портфеле заказов.</w:t>
      </w:r>
    </w:p>
    <w:p w:rsidR="004934E9" w:rsidRDefault="004934E9" w:rsidP="004934E9">
      <w:pPr>
        <w:tabs>
          <w:tab w:val="left" w:pos="-3240"/>
        </w:tabs>
        <w:spacing w:line="360" w:lineRule="auto"/>
        <w:jc w:val="both"/>
        <w:rPr>
          <w:sz w:val="28"/>
        </w:rPr>
      </w:pPr>
      <w:r>
        <w:rPr>
          <w:sz w:val="28"/>
        </w:rPr>
        <w:tab/>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определённых условиях, обстоятельствах или непринятии действенных мер ситуация может резко ухудшиться. К ним относятся:</w:t>
      </w:r>
    </w:p>
    <w:p w:rsidR="004934E9" w:rsidRDefault="004934E9" w:rsidP="004934E9">
      <w:pPr>
        <w:tabs>
          <w:tab w:val="left" w:pos="3436"/>
        </w:tabs>
        <w:spacing w:line="360" w:lineRule="auto"/>
        <w:ind w:firstLine="567"/>
        <w:jc w:val="both"/>
        <w:rPr>
          <w:sz w:val="28"/>
        </w:rPr>
      </w:pPr>
      <w:r>
        <w:rPr>
          <w:sz w:val="28"/>
        </w:rPr>
        <w:t>– потеря ключевых сотрудников аппарата управления;</w:t>
      </w:r>
    </w:p>
    <w:p w:rsidR="004934E9" w:rsidRDefault="004934E9" w:rsidP="004934E9">
      <w:pPr>
        <w:tabs>
          <w:tab w:val="left" w:pos="3436"/>
        </w:tabs>
        <w:spacing w:line="360" w:lineRule="auto"/>
        <w:ind w:firstLine="567"/>
        <w:jc w:val="both"/>
        <w:rPr>
          <w:sz w:val="28"/>
        </w:rPr>
      </w:pPr>
      <w:r>
        <w:rPr>
          <w:sz w:val="28"/>
        </w:rPr>
        <w:t>– вынужденные остановки, а также нарушение ритмичности производственно - технологического процесса;</w:t>
      </w:r>
    </w:p>
    <w:p w:rsidR="004934E9" w:rsidRDefault="004934E9" w:rsidP="004934E9">
      <w:pPr>
        <w:tabs>
          <w:tab w:val="left" w:pos="3436"/>
        </w:tabs>
        <w:spacing w:line="360" w:lineRule="auto"/>
        <w:ind w:firstLine="567"/>
        <w:jc w:val="both"/>
        <w:rPr>
          <w:sz w:val="28"/>
        </w:rPr>
      </w:pPr>
      <w:r>
        <w:rPr>
          <w:sz w:val="28"/>
        </w:rPr>
        <w:t>– недостаточная диверсификация деятельности предприятия, т.е. чрезмерная зависимость финансовых результатов деятельности предприятия от какого-то одного конкретного проекта, типа оборудования, вида активов и др.;</w:t>
      </w:r>
    </w:p>
    <w:p w:rsidR="004934E9" w:rsidRDefault="004934E9" w:rsidP="004934E9">
      <w:pPr>
        <w:tabs>
          <w:tab w:val="left" w:pos="3436"/>
        </w:tabs>
        <w:spacing w:line="360" w:lineRule="auto"/>
        <w:ind w:firstLine="567"/>
        <w:jc w:val="both"/>
        <w:rPr>
          <w:sz w:val="28"/>
        </w:rPr>
      </w:pPr>
      <w:r>
        <w:rPr>
          <w:sz w:val="28"/>
        </w:rPr>
        <w:t xml:space="preserve">– излишняя ставка на возможную и прогнозируемую успешность и прибыльность нового проекта;                   </w:t>
      </w:r>
      <w:r w:rsidRPr="00C0043A">
        <w:rPr>
          <w:sz w:val="28"/>
        </w:rPr>
        <w:t xml:space="preserve"> </w:t>
      </w:r>
      <w:r>
        <w:rPr>
          <w:sz w:val="28"/>
        </w:rPr>
        <w:t xml:space="preserve">    </w:t>
      </w:r>
    </w:p>
    <w:p w:rsidR="004934E9" w:rsidRDefault="004934E9" w:rsidP="004934E9">
      <w:pPr>
        <w:tabs>
          <w:tab w:val="left" w:pos="3436"/>
        </w:tabs>
        <w:spacing w:line="360" w:lineRule="auto"/>
        <w:ind w:firstLine="567"/>
        <w:jc w:val="both"/>
        <w:rPr>
          <w:sz w:val="28"/>
        </w:rPr>
      </w:pPr>
      <w:r>
        <w:rPr>
          <w:sz w:val="28"/>
        </w:rPr>
        <w:t>– участие предприятия в судебных разбирательствах с непредсказуемым исходом;</w:t>
      </w:r>
    </w:p>
    <w:p w:rsidR="004934E9" w:rsidRDefault="004934E9" w:rsidP="004934E9">
      <w:pPr>
        <w:tabs>
          <w:tab w:val="left" w:pos="3436"/>
        </w:tabs>
        <w:spacing w:line="360" w:lineRule="auto"/>
        <w:ind w:firstLine="567"/>
        <w:jc w:val="both"/>
        <w:rPr>
          <w:sz w:val="28"/>
        </w:rPr>
      </w:pPr>
      <w:r>
        <w:rPr>
          <w:sz w:val="28"/>
        </w:rPr>
        <w:t>– потеря ключевых контрагентов;</w:t>
      </w:r>
    </w:p>
    <w:p w:rsidR="004934E9" w:rsidRDefault="004934E9" w:rsidP="004934E9">
      <w:pPr>
        <w:tabs>
          <w:tab w:val="left" w:pos="3436"/>
        </w:tabs>
        <w:spacing w:line="360" w:lineRule="auto"/>
        <w:ind w:firstLine="567"/>
        <w:jc w:val="both"/>
        <w:rPr>
          <w:sz w:val="28"/>
        </w:rPr>
      </w:pPr>
      <w:r>
        <w:rPr>
          <w:sz w:val="28"/>
        </w:rPr>
        <w:t xml:space="preserve">– </w:t>
      </w:r>
      <w:r>
        <w:rPr>
          <w:sz w:val="28"/>
        </w:rPr>
        <w:softHyphen/>
        <w:t>недооценка необходимости постоянного технического и технологического обновления предприятия;</w:t>
      </w:r>
    </w:p>
    <w:p w:rsidR="004934E9" w:rsidRDefault="004934E9" w:rsidP="004934E9">
      <w:pPr>
        <w:tabs>
          <w:tab w:val="left" w:pos="3436"/>
        </w:tabs>
        <w:spacing w:line="360" w:lineRule="auto"/>
        <w:ind w:firstLine="567"/>
        <w:jc w:val="both"/>
        <w:rPr>
          <w:sz w:val="28"/>
        </w:rPr>
      </w:pPr>
      <w:r>
        <w:rPr>
          <w:sz w:val="28"/>
        </w:rPr>
        <w:t>– неэффективные долгосрочные соглашения;</w:t>
      </w:r>
    </w:p>
    <w:p w:rsidR="004934E9" w:rsidRDefault="004934E9" w:rsidP="004934E9">
      <w:pPr>
        <w:tabs>
          <w:tab w:val="left" w:pos="3436"/>
        </w:tabs>
        <w:spacing w:line="360" w:lineRule="auto"/>
        <w:ind w:firstLine="567"/>
        <w:jc w:val="both"/>
        <w:rPr>
          <w:sz w:val="28"/>
        </w:rPr>
      </w:pPr>
      <w:r>
        <w:rPr>
          <w:sz w:val="28"/>
        </w:rPr>
        <w:t>– политический риск, связанный с предприятием в целом или его ключевыми подразделениями.</w:t>
      </w:r>
    </w:p>
    <w:p w:rsidR="004934E9" w:rsidRDefault="004934E9" w:rsidP="004934E9">
      <w:pPr>
        <w:spacing w:line="360" w:lineRule="auto"/>
        <w:jc w:val="both"/>
        <w:rPr>
          <w:b/>
          <w:sz w:val="28"/>
        </w:rPr>
      </w:pPr>
      <w:r>
        <w:rPr>
          <w:sz w:val="28"/>
        </w:rPr>
        <w:tab/>
        <w:t xml:space="preserve">Не все из рассмотренных критериев могут быть рассчитаны непосредственно по данным бухгалтерской отчётности, нужна дополнительная информация. 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определённых статических данных.  </w:t>
      </w:r>
    </w:p>
    <w:p w:rsidR="004934E9" w:rsidRPr="004934E9" w:rsidRDefault="004934E9" w:rsidP="004934E9">
      <w:pPr>
        <w:spacing w:line="360" w:lineRule="auto"/>
        <w:rPr>
          <w:sz w:val="28"/>
          <w:szCs w:val="28"/>
        </w:rPr>
      </w:pPr>
    </w:p>
    <w:p w:rsidR="004B5AA2" w:rsidRDefault="004B5AA2" w:rsidP="004B5AA2">
      <w:pPr>
        <w:spacing w:line="360" w:lineRule="auto"/>
        <w:jc w:val="both"/>
      </w:pPr>
    </w:p>
    <w:p w:rsidR="004B5AA2" w:rsidRPr="004B5AA2" w:rsidRDefault="004B5AA2" w:rsidP="004B5AA2"/>
    <w:p w:rsidR="004B5AA2" w:rsidRDefault="004B5AA2" w:rsidP="004B5AA2">
      <w:pPr>
        <w:spacing w:line="360" w:lineRule="auto"/>
        <w:jc w:val="both"/>
        <w:rPr>
          <w:sz w:val="28"/>
        </w:rPr>
      </w:pPr>
    </w:p>
    <w:p w:rsidR="004B5AA2" w:rsidRDefault="004B5AA2" w:rsidP="004B5AA2">
      <w:pPr>
        <w:spacing w:line="360" w:lineRule="auto"/>
        <w:jc w:val="both"/>
        <w:rPr>
          <w:sz w:val="28"/>
        </w:rPr>
      </w:pPr>
    </w:p>
    <w:p w:rsidR="00D676D7" w:rsidRPr="009E39E2" w:rsidRDefault="00D676D7" w:rsidP="007C40AB">
      <w:pPr>
        <w:pStyle w:val="11"/>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D676D7" w:rsidRPr="00A3142F" w:rsidRDefault="00D676D7" w:rsidP="0096414B">
      <w:pPr>
        <w:widowControl w:val="0"/>
        <w:spacing w:line="360" w:lineRule="auto"/>
        <w:ind w:firstLine="709"/>
        <w:jc w:val="both"/>
        <w:rPr>
          <w:sz w:val="24"/>
          <w:szCs w:val="24"/>
        </w:rPr>
      </w:pPr>
    </w:p>
    <w:p w:rsidR="00B07D87" w:rsidRPr="00B07D87" w:rsidRDefault="00B07D87" w:rsidP="00B07D87">
      <w:pPr>
        <w:pStyle w:val="1"/>
      </w:pPr>
    </w:p>
    <w:p w:rsidR="00C21FB0" w:rsidRDefault="00B07D87" w:rsidP="00690A76">
      <w:pPr>
        <w:pStyle w:val="1"/>
      </w:pPr>
      <w:r w:rsidRPr="00B07D87">
        <w:t xml:space="preserve"> </w:t>
      </w:r>
      <w:bookmarkStart w:id="5" w:name="_Toc215903316"/>
    </w:p>
    <w:p w:rsidR="00B07D87" w:rsidRPr="00C21FB0" w:rsidRDefault="00C21FB0" w:rsidP="00C21FB0">
      <w:pPr>
        <w:pStyle w:val="1"/>
        <w:rPr>
          <w:sz w:val="28"/>
        </w:rPr>
      </w:pPr>
      <w:r>
        <w:br w:type="page"/>
      </w:r>
      <w:r w:rsidRPr="00C21FB0">
        <w:rPr>
          <w:sz w:val="28"/>
        </w:rPr>
        <w:t xml:space="preserve">2. </w:t>
      </w:r>
      <w:r w:rsidR="00B07D87" w:rsidRPr="00C21FB0">
        <w:rPr>
          <w:sz w:val="28"/>
        </w:rPr>
        <w:t>Организационно-экономическая характеристика предприятия</w:t>
      </w:r>
      <w:bookmarkEnd w:id="0"/>
      <w:bookmarkEnd w:id="1"/>
      <w:bookmarkEnd w:id="5"/>
    </w:p>
    <w:p w:rsidR="00B07D87" w:rsidRPr="00C21FB0" w:rsidRDefault="00C21FB0" w:rsidP="00C21FB0">
      <w:pPr>
        <w:pStyle w:val="a3"/>
        <w:ind w:right="-2"/>
        <w:rPr>
          <w:szCs w:val="28"/>
        </w:rPr>
      </w:pPr>
      <w:r>
        <w:rPr>
          <w:szCs w:val="28"/>
        </w:rPr>
        <w:tab/>
      </w:r>
      <w:r w:rsidR="00B07D87" w:rsidRPr="00C21FB0">
        <w:rPr>
          <w:szCs w:val="28"/>
        </w:rPr>
        <w:t>В данной работе проводится анализ финансово</w:t>
      </w:r>
      <w:r w:rsidR="00CD7A32" w:rsidRPr="00C21FB0">
        <w:rPr>
          <w:szCs w:val="28"/>
        </w:rPr>
        <w:t>й деятельности ООО «Инженер-консалт</w:t>
      </w:r>
      <w:r w:rsidR="00B07D87" w:rsidRPr="00C21FB0">
        <w:rPr>
          <w:szCs w:val="28"/>
        </w:rPr>
        <w:t xml:space="preserve">». </w:t>
      </w:r>
    </w:p>
    <w:p w:rsidR="00B07D87" w:rsidRPr="00C21FB0" w:rsidRDefault="00C21FB0" w:rsidP="00C21FB0">
      <w:pPr>
        <w:widowControl w:val="0"/>
        <w:spacing w:line="360" w:lineRule="auto"/>
        <w:jc w:val="both"/>
        <w:rPr>
          <w:sz w:val="28"/>
          <w:szCs w:val="28"/>
        </w:rPr>
      </w:pPr>
      <w:r>
        <w:rPr>
          <w:sz w:val="28"/>
          <w:szCs w:val="28"/>
        </w:rPr>
        <w:tab/>
      </w:r>
      <w:r w:rsidR="00355CE5" w:rsidRPr="00C21FB0">
        <w:rPr>
          <w:sz w:val="28"/>
          <w:szCs w:val="28"/>
        </w:rPr>
        <w:t>Основные в</w:t>
      </w:r>
      <w:r w:rsidR="00B07D87" w:rsidRPr="00C21FB0">
        <w:rPr>
          <w:sz w:val="28"/>
          <w:szCs w:val="28"/>
        </w:rPr>
        <w:t>ид</w:t>
      </w:r>
      <w:r w:rsidR="00355CE5" w:rsidRPr="00C21FB0">
        <w:rPr>
          <w:sz w:val="28"/>
          <w:szCs w:val="28"/>
        </w:rPr>
        <w:t>ы</w:t>
      </w:r>
      <w:r w:rsidR="00B07D87" w:rsidRPr="00C21FB0">
        <w:rPr>
          <w:sz w:val="28"/>
          <w:szCs w:val="28"/>
        </w:rPr>
        <w:t xml:space="preserve"> деятельности предприятия:</w:t>
      </w:r>
    </w:p>
    <w:p w:rsidR="00F743FA" w:rsidRPr="00C21FB0" w:rsidRDefault="00F743FA" w:rsidP="00C21FB0">
      <w:pPr>
        <w:widowControl w:val="0"/>
        <w:spacing w:line="360" w:lineRule="auto"/>
        <w:jc w:val="both"/>
        <w:rPr>
          <w:sz w:val="28"/>
          <w:szCs w:val="28"/>
        </w:rPr>
      </w:pPr>
      <w:r w:rsidRPr="00C21FB0">
        <w:rPr>
          <w:sz w:val="28"/>
          <w:szCs w:val="28"/>
        </w:rPr>
        <w:t>-  строительство</w:t>
      </w:r>
      <w:r w:rsidR="00785C47" w:rsidRPr="00C21FB0">
        <w:rPr>
          <w:sz w:val="28"/>
          <w:szCs w:val="28"/>
        </w:rPr>
        <w:t xml:space="preserve"> зданий и сооружений</w:t>
      </w:r>
      <w:r w:rsidRPr="00C21FB0">
        <w:rPr>
          <w:sz w:val="28"/>
          <w:szCs w:val="28"/>
        </w:rPr>
        <w:t>;</w:t>
      </w:r>
    </w:p>
    <w:p w:rsidR="00B07D87" w:rsidRPr="00C21FB0" w:rsidRDefault="00355CE5" w:rsidP="00C21FB0">
      <w:pPr>
        <w:widowControl w:val="0"/>
        <w:spacing w:line="360" w:lineRule="auto"/>
        <w:jc w:val="both"/>
        <w:rPr>
          <w:sz w:val="28"/>
          <w:szCs w:val="28"/>
        </w:rPr>
      </w:pPr>
      <w:r w:rsidRPr="00C21FB0">
        <w:rPr>
          <w:sz w:val="28"/>
          <w:szCs w:val="28"/>
        </w:rPr>
        <w:t xml:space="preserve">- </w:t>
      </w:r>
      <w:r w:rsidR="00BE72D1" w:rsidRPr="00C21FB0">
        <w:rPr>
          <w:sz w:val="28"/>
          <w:szCs w:val="28"/>
        </w:rPr>
        <w:t xml:space="preserve"> </w:t>
      </w:r>
      <w:r w:rsidR="00785C47" w:rsidRPr="00C21FB0">
        <w:rPr>
          <w:sz w:val="28"/>
          <w:szCs w:val="28"/>
        </w:rPr>
        <w:t>подготовка строительного участка</w:t>
      </w:r>
      <w:r w:rsidR="00B07D87" w:rsidRPr="00C21FB0">
        <w:rPr>
          <w:sz w:val="28"/>
          <w:szCs w:val="28"/>
        </w:rPr>
        <w:t>;</w:t>
      </w:r>
    </w:p>
    <w:p w:rsidR="00785C47" w:rsidRPr="00C21FB0" w:rsidRDefault="00785C47" w:rsidP="00C21FB0">
      <w:pPr>
        <w:widowControl w:val="0"/>
        <w:spacing w:line="360" w:lineRule="auto"/>
        <w:jc w:val="both"/>
        <w:rPr>
          <w:sz w:val="28"/>
          <w:szCs w:val="28"/>
          <w:lang w:val="en-US"/>
        </w:rPr>
      </w:pPr>
      <w:r w:rsidRPr="00C21FB0">
        <w:rPr>
          <w:sz w:val="28"/>
          <w:szCs w:val="28"/>
        </w:rPr>
        <w:t>-  организация перевозок грузов</w:t>
      </w:r>
      <w:r w:rsidRPr="00C21FB0">
        <w:rPr>
          <w:sz w:val="28"/>
          <w:szCs w:val="28"/>
          <w:lang w:val="en-US"/>
        </w:rPr>
        <w:t>;</w:t>
      </w:r>
    </w:p>
    <w:p w:rsidR="00355CE5" w:rsidRPr="00C21FB0" w:rsidRDefault="00355CE5" w:rsidP="00C21FB0">
      <w:pPr>
        <w:widowControl w:val="0"/>
        <w:spacing w:line="360" w:lineRule="auto"/>
        <w:jc w:val="both"/>
        <w:rPr>
          <w:sz w:val="28"/>
          <w:szCs w:val="28"/>
        </w:rPr>
      </w:pPr>
      <w:r w:rsidRPr="00C21FB0">
        <w:rPr>
          <w:sz w:val="28"/>
          <w:szCs w:val="28"/>
        </w:rPr>
        <w:t xml:space="preserve">- </w:t>
      </w:r>
      <w:r w:rsidR="00BE72D1" w:rsidRPr="00C21FB0">
        <w:rPr>
          <w:sz w:val="28"/>
          <w:szCs w:val="28"/>
        </w:rPr>
        <w:t xml:space="preserve"> </w:t>
      </w:r>
      <w:r w:rsidR="00785C47" w:rsidRPr="00C21FB0">
        <w:rPr>
          <w:sz w:val="28"/>
          <w:szCs w:val="28"/>
        </w:rPr>
        <w:t>предоставление прочих услуг</w:t>
      </w:r>
      <w:r w:rsidRPr="00C21FB0">
        <w:rPr>
          <w:sz w:val="28"/>
          <w:szCs w:val="28"/>
        </w:rPr>
        <w:t>.</w:t>
      </w:r>
    </w:p>
    <w:p w:rsidR="00355CE5" w:rsidRPr="00C21FB0" w:rsidRDefault="00C21FB0" w:rsidP="00C21FB0">
      <w:pPr>
        <w:widowControl w:val="0"/>
        <w:spacing w:line="360" w:lineRule="auto"/>
        <w:jc w:val="both"/>
        <w:rPr>
          <w:sz w:val="28"/>
          <w:szCs w:val="28"/>
        </w:rPr>
      </w:pPr>
      <w:r>
        <w:rPr>
          <w:sz w:val="28"/>
          <w:szCs w:val="28"/>
        </w:rPr>
        <w:tab/>
      </w:r>
      <w:r w:rsidR="00355CE5" w:rsidRPr="00C21FB0">
        <w:rPr>
          <w:sz w:val="28"/>
          <w:szCs w:val="28"/>
        </w:rPr>
        <w:t>Учредителями Общества являются граждане РФ: Семёнов Дмитрий Борисович и Скрипко Анатолий Иванович, имеющие равные доли в уставном капитале – по 50%.</w:t>
      </w:r>
    </w:p>
    <w:p w:rsidR="00355CE5" w:rsidRPr="00C21FB0" w:rsidRDefault="00C21FB0" w:rsidP="00C21FB0">
      <w:pPr>
        <w:widowControl w:val="0"/>
        <w:spacing w:line="360" w:lineRule="auto"/>
        <w:jc w:val="both"/>
        <w:rPr>
          <w:sz w:val="28"/>
          <w:szCs w:val="28"/>
        </w:rPr>
      </w:pPr>
      <w:r>
        <w:rPr>
          <w:sz w:val="28"/>
          <w:szCs w:val="28"/>
        </w:rPr>
        <w:tab/>
      </w:r>
      <w:r w:rsidR="00B07D87" w:rsidRPr="00C21FB0">
        <w:rPr>
          <w:sz w:val="28"/>
          <w:szCs w:val="28"/>
        </w:rPr>
        <w:t>Вся деятельность предприятия осуществляется под руководством</w:t>
      </w:r>
      <w:r w:rsidR="00355CE5" w:rsidRPr="00C21FB0">
        <w:rPr>
          <w:sz w:val="28"/>
          <w:szCs w:val="28"/>
        </w:rPr>
        <w:t xml:space="preserve"> генерального директора Мирохина</w:t>
      </w:r>
      <w:r w:rsidR="00B07D87" w:rsidRPr="00C21FB0">
        <w:rPr>
          <w:sz w:val="28"/>
          <w:szCs w:val="28"/>
        </w:rPr>
        <w:t xml:space="preserve"> Александра Ивановича.</w:t>
      </w:r>
      <w:r w:rsidR="00355CE5" w:rsidRPr="00C21FB0">
        <w:rPr>
          <w:sz w:val="28"/>
          <w:szCs w:val="28"/>
        </w:rPr>
        <w:t xml:space="preserve"> Главный бухгалтер – Дежнёва Екатерина Александровна.</w:t>
      </w:r>
    </w:p>
    <w:p w:rsidR="00B07D87" w:rsidRPr="00C21FB0" w:rsidRDefault="00C21FB0" w:rsidP="00C21FB0">
      <w:pPr>
        <w:widowControl w:val="0"/>
        <w:spacing w:line="360" w:lineRule="auto"/>
        <w:jc w:val="both"/>
        <w:rPr>
          <w:sz w:val="28"/>
          <w:szCs w:val="28"/>
        </w:rPr>
      </w:pPr>
      <w:r>
        <w:rPr>
          <w:sz w:val="28"/>
          <w:szCs w:val="28"/>
        </w:rPr>
        <w:tab/>
      </w:r>
      <w:r w:rsidR="00B07D87" w:rsidRPr="00C21FB0">
        <w:rPr>
          <w:sz w:val="28"/>
          <w:szCs w:val="28"/>
        </w:rPr>
        <w:t>Предпри</w:t>
      </w:r>
      <w:r w:rsidR="00355CE5" w:rsidRPr="00C21FB0">
        <w:rPr>
          <w:sz w:val="28"/>
          <w:szCs w:val="28"/>
        </w:rPr>
        <w:t xml:space="preserve">ятие располагается по адресу:  </w:t>
      </w:r>
      <w:smartTag w:uri="urn:schemas-microsoft-com:office:smarttags" w:element="metricconverter">
        <w:smartTagPr>
          <w:attr w:name="ProductID" w:val="236 040 г"/>
        </w:smartTagPr>
        <w:r w:rsidR="00355CE5" w:rsidRPr="00C21FB0">
          <w:rPr>
            <w:sz w:val="28"/>
            <w:szCs w:val="28"/>
          </w:rPr>
          <w:t>236 040</w:t>
        </w:r>
        <w:r w:rsidR="00B07D87" w:rsidRPr="00C21FB0">
          <w:rPr>
            <w:sz w:val="28"/>
            <w:szCs w:val="28"/>
          </w:rPr>
          <w:t xml:space="preserve"> г</w:t>
        </w:r>
      </w:smartTag>
      <w:r w:rsidR="00355CE5" w:rsidRPr="00C21FB0">
        <w:rPr>
          <w:sz w:val="28"/>
          <w:szCs w:val="28"/>
        </w:rPr>
        <w:t>. Калининград ул. Батальная</w:t>
      </w:r>
      <w:r>
        <w:rPr>
          <w:sz w:val="28"/>
          <w:szCs w:val="28"/>
        </w:rPr>
        <w:t>,</w:t>
      </w:r>
      <w:r w:rsidR="00355CE5" w:rsidRPr="00C21FB0">
        <w:rPr>
          <w:sz w:val="28"/>
          <w:szCs w:val="28"/>
        </w:rPr>
        <w:t xml:space="preserve"> 32. </w:t>
      </w:r>
    </w:p>
    <w:p w:rsidR="00B07D87" w:rsidRPr="00C21FB0" w:rsidRDefault="00C21FB0" w:rsidP="00C21FB0">
      <w:pPr>
        <w:widowControl w:val="0"/>
        <w:spacing w:line="360" w:lineRule="auto"/>
        <w:jc w:val="both"/>
        <w:rPr>
          <w:sz w:val="28"/>
          <w:szCs w:val="28"/>
        </w:rPr>
      </w:pPr>
      <w:r>
        <w:rPr>
          <w:sz w:val="28"/>
          <w:szCs w:val="28"/>
        </w:rPr>
        <w:tab/>
      </w:r>
      <w:r w:rsidR="00B07D87" w:rsidRPr="00C21FB0">
        <w:rPr>
          <w:sz w:val="28"/>
          <w:szCs w:val="28"/>
        </w:rPr>
        <w:t>Организационно-правовая форма предприятия общество с ограниченной ответственностью. Общество является юридическим лицом и осуществляет свою деятельность в соответствии с ГК РФ, ФЗ “Об обществах с ограниченной ответственностью”.</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Общество обладает правами юридического лица с момента его государственной регистрации в установленном порядке, имеет расчетный и иные счета в учреждениях банков, печать и штамп со своим наименованием и указанием места нахождения Общества, бланки установленного образца, товарный знак и знаки обслуживания.</w:t>
      </w:r>
    </w:p>
    <w:p w:rsidR="00B07D87" w:rsidRPr="00C21FB0" w:rsidRDefault="00B07D87" w:rsidP="00C21FB0">
      <w:pPr>
        <w:autoSpaceDE w:val="0"/>
        <w:autoSpaceDN w:val="0"/>
        <w:adjustRightInd w:val="0"/>
        <w:spacing w:line="360" w:lineRule="auto"/>
        <w:jc w:val="both"/>
        <w:rPr>
          <w:sz w:val="28"/>
          <w:szCs w:val="28"/>
        </w:rPr>
      </w:pPr>
      <w:r w:rsidRPr="00C21FB0">
        <w:rPr>
          <w:sz w:val="28"/>
          <w:szCs w:val="28"/>
        </w:rPr>
        <w:t xml:space="preserve"> </w:t>
      </w:r>
      <w:r w:rsidR="00C21FB0">
        <w:rPr>
          <w:sz w:val="28"/>
          <w:szCs w:val="28"/>
        </w:rPr>
        <w:tab/>
      </w:r>
      <w:r w:rsidRPr="00C21FB0">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Общество несет ответственность по своим обязательствам всем принадлежащим ему имуществом.</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Общество не отвечает по обязательствам своих участников.</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Общество может создавать филиалы и открывать представительства с соблюдением требований действующе</w:t>
      </w:r>
      <w:r w:rsidR="00355CE5" w:rsidRPr="00C21FB0">
        <w:rPr>
          <w:sz w:val="28"/>
          <w:szCs w:val="28"/>
        </w:rPr>
        <w:t xml:space="preserve">го законодательства и </w:t>
      </w:r>
      <w:r w:rsidR="00B07D87" w:rsidRPr="00C21FB0">
        <w:rPr>
          <w:sz w:val="28"/>
          <w:szCs w:val="28"/>
        </w:rPr>
        <w:t>Устава,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Филиал и представительство Общества не являются юридическими лицами и действуют на основании утвержденных Обществом положений.</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Руководители филиалов и представительств Общества назначаются Обществом и действуют на основании его доверенности.</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Филиалы и представительства Общества осуществляют свою деятельность от имени Общества, которое несет ответственность за их деятельность.</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Участниками Общества могут быть граждане и юридические лица.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Государственные органы и органы местного самоуправления не вправе выступать участниками Общества, если иное не установлено законодательством РФ.</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 xml:space="preserve">Общество может впоследствии стать Обществом с одним участников. </w:t>
      </w:r>
      <w:r>
        <w:rPr>
          <w:sz w:val="28"/>
          <w:szCs w:val="28"/>
        </w:rPr>
        <w:tab/>
      </w:r>
      <w:r w:rsidR="00B07D87" w:rsidRPr="00C21FB0">
        <w:rPr>
          <w:sz w:val="28"/>
          <w:szCs w:val="28"/>
        </w:rPr>
        <w:t>Общество не может иметь в качестве единственного участника другое хозяйственное общество, состоящее из одного лица.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Число участников Общества не должно быть более пятидесяти.</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В случае если число участников Общества превысит указанный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Права и обязанности участников Общества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Участники Общества вправе:</w:t>
      </w:r>
    </w:p>
    <w:p w:rsidR="00B07D87"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участвовать в управлении делами Общества в порядке, установленном действующим законодательством, а также учредительными документами Общества;</w:t>
      </w:r>
    </w:p>
    <w:p w:rsidR="00B07D87"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получать информацию по всем вопросам, касающимся деятельности Общества; знакомиться с его бухгалтерскими книгами, иными документами Общества и имуществом, находящимся на балансе Общества;</w:t>
      </w:r>
    </w:p>
    <w:p w:rsidR="00B07D87"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принимать участие в распределении прибыли от деятельности Общества;</w:t>
      </w:r>
    </w:p>
    <w:p w:rsidR="00B07D87"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w:t>
      </w:r>
    </w:p>
    <w:p w:rsidR="00B07D87"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в любое время выйти из Общества независимо от согласия других его участников;</w:t>
      </w:r>
    </w:p>
    <w:p w:rsidR="00B07D87" w:rsidRPr="00C21FB0" w:rsidRDefault="00B07D87" w:rsidP="00C21FB0">
      <w:pPr>
        <w:numPr>
          <w:ilvl w:val="0"/>
          <w:numId w:val="21"/>
        </w:numPr>
        <w:autoSpaceDE w:val="0"/>
        <w:autoSpaceDN w:val="0"/>
        <w:adjustRightInd w:val="0"/>
        <w:spacing w:line="360" w:lineRule="auto"/>
        <w:jc w:val="both"/>
        <w:rPr>
          <w:sz w:val="28"/>
          <w:szCs w:val="28"/>
        </w:rPr>
      </w:pPr>
      <w:r w:rsidRPr="00C21FB0">
        <w:rPr>
          <w:sz w:val="28"/>
          <w:szCs w:val="28"/>
        </w:rPr>
        <w:t>получить в случае ликвидации Общества часть имущества, оставшегося после расчетов с кредиторами, или его стоимость.</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Дополнительные права: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Участники Общества пользуются преимущественным правом на выполнение заказов, полученных Обществом, а также на получение заказов Общества на выполнение работ и оказание услуг.</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По решению общего собрания участников всем участникам или определенному участнику Общества могут быть предоставлены иные дополнительные права.</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По решению общего собрания участников Общества дополнительные права участника (участников) Общества могут быть прекращены или ограничены.</w:t>
      </w:r>
    </w:p>
    <w:p w:rsid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Участники Общества обязаны:</w:t>
      </w:r>
    </w:p>
    <w:p w:rsidR="00B07D87" w:rsidRDefault="00B07D87" w:rsidP="00C21FB0">
      <w:pPr>
        <w:numPr>
          <w:ilvl w:val="0"/>
          <w:numId w:val="22"/>
        </w:numPr>
        <w:autoSpaceDE w:val="0"/>
        <w:autoSpaceDN w:val="0"/>
        <w:adjustRightInd w:val="0"/>
        <w:spacing w:line="360" w:lineRule="auto"/>
        <w:jc w:val="both"/>
        <w:rPr>
          <w:sz w:val="28"/>
          <w:szCs w:val="28"/>
        </w:rPr>
      </w:pPr>
      <w:r w:rsidRPr="00C21FB0">
        <w:rPr>
          <w:sz w:val="28"/>
          <w:szCs w:val="28"/>
        </w:rPr>
        <w:t>соб</w:t>
      </w:r>
      <w:r w:rsidR="00690A76" w:rsidRPr="00C21FB0">
        <w:rPr>
          <w:sz w:val="28"/>
          <w:szCs w:val="28"/>
        </w:rPr>
        <w:t xml:space="preserve">людать положения </w:t>
      </w:r>
      <w:r w:rsidRPr="00C21FB0">
        <w:rPr>
          <w:sz w:val="28"/>
          <w:szCs w:val="28"/>
        </w:rPr>
        <w:t>Устава и учредительного договора, выполнять решения общего собрания участников Общества;</w:t>
      </w:r>
    </w:p>
    <w:p w:rsidR="00B07D87" w:rsidRDefault="00B07D87" w:rsidP="00C21FB0">
      <w:pPr>
        <w:numPr>
          <w:ilvl w:val="0"/>
          <w:numId w:val="22"/>
        </w:numPr>
        <w:autoSpaceDE w:val="0"/>
        <w:autoSpaceDN w:val="0"/>
        <w:adjustRightInd w:val="0"/>
        <w:spacing w:line="360" w:lineRule="auto"/>
        <w:jc w:val="both"/>
        <w:rPr>
          <w:sz w:val="28"/>
          <w:szCs w:val="28"/>
        </w:rPr>
      </w:pPr>
      <w:r w:rsidRPr="00C21FB0">
        <w:rPr>
          <w:sz w:val="28"/>
          <w:szCs w:val="28"/>
        </w:rPr>
        <w:t>вносить вклады в порядке, в размерах, в составе и в сроки, которые предусмотрены законодательством и учредительными документами Общества;</w:t>
      </w:r>
    </w:p>
    <w:p w:rsidR="00B07D87" w:rsidRDefault="00B07D87" w:rsidP="00C21FB0">
      <w:pPr>
        <w:numPr>
          <w:ilvl w:val="0"/>
          <w:numId w:val="22"/>
        </w:numPr>
        <w:autoSpaceDE w:val="0"/>
        <w:autoSpaceDN w:val="0"/>
        <w:adjustRightInd w:val="0"/>
        <w:spacing w:line="360" w:lineRule="auto"/>
        <w:jc w:val="both"/>
        <w:rPr>
          <w:sz w:val="28"/>
          <w:szCs w:val="28"/>
        </w:rPr>
      </w:pPr>
      <w:r w:rsidRPr="00C21FB0">
        <w:rPr>
          <w:sz w:val="28"/>
          <w:szCs w:val="28"/>
        </w:rPr>
        <w:t>не разглашать конфиденциальную информацию о деятельности Общества;</w:t>
      </w:r>
    </w:p>
    <w:p w:rsidR="00B07D87" w:rsidRDefault="00B07D87" w:rsidP="00C21FB0">
      <w:pPr>
        <w:numPr>
          <w:ilvl w:val="0"/>
          <w:numId w:val="22"/>
        </w:numPr>
        <w:autoSpaceDE w:val="0"/>
        <w:autoSpaceDN w:val="0"/>
        <w:adjustRightInd w:val="0"/>
        <w:spacing w:line="360" w:lineRule="auto"/>
        <w:jc w:val="both"/>
        <w:rPr>
          <w:sz w:val="28"/>
          <w:szCs w:val="28"/>
        </w:rPr>
      </w:pPr>
      <w:r w:rsidRPr="00C21FB0">
        <w:rPr>
          <w:sz w:val="28"/>
          <w:szCs w:val="28"/>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C21FB0" w:rsidRPr="00C21FB0" w:rsidRDefault="00B07D87" w:rsidP="00C21FB0">
      <w:pPr>
        <w:numPr>
          <w:ilvl w:val="0"/>
          <w:numId w:val="22"/>
        </w:numPr>
        <w:autoSpaceDE w:val="0"/>
        <w:autoSpaceDN w:val="0"/>
        <w:adjustRightInd w:val="0"/>
        <w:spacing w:line="360" w:lineRule="auto"/>
        <w:jc w:val="both"/>
        <w:rPr>
          <w:sz w:val="28"/>
          <w:szCs w:val="28"/>
        </w:rPr>
      </w:pPr>
      <w:r w:rsidRPr="00C21FB0">
        <w:rPr>
          <w:sz w:val="28"/>
          <w:szCs w:val="28"/>
        </w:rPr>
        <w:t>воздерживаться от действий, способных нанести моральный или материальный вред Обществу или его участникам.</w:t>
      </w:r>
    </w:p>
    <w:p w:rsidR="00B07D87" w:rsidRPr="00C21FB0" w:rsidRDefault="00C21FB0" w:rsidP="00C21FB0">
      <w:pPr>
        <w:autoSpaceDE w:val="0"/>
        <w:autoSpaceDN w:val="0"/>
        <w:adjustRightInd w:val="0"/>
        <w:spacing w:line="360" w:lineRule="auto"/>
        <w:jc w:val="both"/>
        <w:rPr>
          <w:sz w:val="28"/>
          <w:szCs w:val="28"/>
        </w:rPr>
      </w:pPr>
      <w:r>
        <w:rPr>
          <w:sz w:val="28"/>
          <w:szCs w:val="28"/>
        </w:rPr>
        <w:tab/>
      </w:r>
      <w:r w:rsidR="00B07D87" w:rsidRPr="00C21FB0">
        <w:rPr>
          <w:sz w:val="28"/>
          <w:szCs w:val="28"/>
        </w:rPr>
        <w:t>В порядке, предусмотренном настоящим Уставом, по решению общего собрания участников на всех участников или на определенного участника Общества могут быть возложены дополнительные обязанности.</w:t>
      </w:r>
    </w:p>
    <w:p w:rsidR="00B07D87" w:rsidRPr="00C21FB0" w:rsidRDefault="00B07D87" w:rsidP="00C21FB0">
      <w:pPr>
        <w:autoSpaceDE w:val="0"/>
        <w:autoSpaceDN w:val="0"/>
        <w:adjustRightInd w:val="0"/>
        <w:spacing w:line="360" w:lineRule="auto"/>
        <w:jc w:val="both"/>
        <w:rPr>
          <w:sz w:val="28"/>
          <w:szCs w:val="28"/>
        </w:rPr>
      </w:pPr>
      <w:r w:rsidRPr="00C21FB0">
        <w:rPr>
          <w:sz w:val="28"/>
          <w:szCs w:val="28"/>
        </w:rPr>
        <w:t>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 Дополнительные обязанности могут быть прекращены по решению общего собрания участников Общества в по</w:t>
      </w:r>
      <w:r w:rsidR="00690A76" w:rsidRPr="00C21FB0">
        <w:rPr>
          <w:sz w:val="28"/>
          <w:szCs w:val="28"/>
        </w:rPr>
        <w:t>рядке, предусмотренном</w:t>
      </w:r>
      <w:r w:rsidRPr="00C21FB0">
        <w:rPr>
          <w:sz w:val="28"/>
          <w:szCs w:val="28"/>
        </w:rPr>
        <w:t xml:space="preserve"> Уставом.</w:t>
      </w:r>
    </w:p>
    <w:p w:rsidR="00B07D87" w:rsidRPr="00C21FB0" w:rsidRDefault="00C21FB0" w:rsidP="00C21FB0">
      <w:pPr>
        <w:widowControl w:val="0"/>
        <w:spacing w:line="360" w:lineRule="auto"/>
        <w:jc w:val="both"/>
        <w:rPr>
          <w:sz w:val="28"/>
          <w:szCs w:val="28"/>
        </w:rPr>
      </w:pPr>
      <w:r>
        <w:rPr>
          <w:sz w:val="28"/>
          <w:szCs w:val="28"/>
        </w:rPr>
        <w:tab/>
      </w:r>
      <w:r w:rsidR="00B07D87" w:rsidRPr="00C21FB0">
        <w:rPr>
          <w:sz w:val="28"/>
          <w:szCs w:val="28"/>
        </w:rPr>
        <w:t>Прибыль может распределяться на развитие предприятия, на модернизацию оборудования, на ремонт помещений, на освоение новых видов деятельности, на вознаграждение по итогам за год (13 зарплата) и на выплату дивидендов учредителям, а также на благотворительную деятельность и т. д. Однако, в анализируемом периоде наблюдался убыток, следовательно, прибыль на данные цели не направлялась.</w:t>
      </w:r>
    </w:p>
    <w:p w:rsidR="00B07D87" w:rsidRPr="00C21FB0" w:rsidRDefault="00C21FB0" w:rsidP="00C21FB0">
      <w:pPr>
        <w:widowControl w:val="0"/>
        <w:spacing w:line="360" w:lineRule="auto"/>
        <w:jc w:val="both"/>
        <w:rPr>
          <w:sz w:val="28"/>
          <w:szCs w:val="28"/>
        </w:rPr>
      </w:pPr>
      <w:r>
        <w:rPr>
          <w:sz w:val="28"/>
          <w:szCs w:val="28"/>
        </w:rPr>
        <w:tab/>
      </w:r>
      <w:r w:rsidR="00B07D87" w:rsidRPr="00C21FB0">
        <w:rPr>
          <w:sz w:val="28"/>
          <w:szCs w:val="28"/>
        </w:rPr>
        <w:t>Фондов на предприятии не создаётся, кроме уже существующего фонда накопления. Общая численность работнико</w:t>
      </w:r>
      <w:r w:rsidR="00690A76" w:rsidRPr="00C21FB0">
        <w:rPr>
          <w:sz w:val="28"/>
          <w:szCs w:val="28"/>
        </w:rPr>
        <w:t>в, на момент написания курсовой</w:t>
      </w:r>
      <w:r w:rsidR="00B07D87" w:rsidRPr="00C21FB0">
        <w:rPr>
          <w:sz w:val="28"/>
          <w:szCs w:val="28"/>
        </w:rPr>
        <w:t xml:space="preserve"> работы, составляет 22 человека, с совместителя</w:t>
      </w:r>
      <w:r w:rsidR="00690A76" w:rsidRPr="00C21FB0">
        <w:rPr>
          <w:sz w:val="28"/>
          <w:szCs w:val="28"/>
        </w:rPr>
        <w:t xml:space="preserve">ми. </w:t>
      </w:r>
    </w:p>
    <w:p w:rsidR="00B07D87" w:rsidRPr="00C21FB0" w:rsidRDefault="00C21FB0" w:rsidP="00C21FB0">
      <w:pPr>
        <w:widowControl w:val="0"/>
        <w:spacing w:line="360" w:lineRule="auto"/>
        <w:ind w:right="-1"/>
        <w:jc w:val="both"/>
        <w:rPr>
          <w:sz w:val="28"/>
          <w:szCs w:val="28"/>
        </w:rPr>
      </w:pPr>
      <w:r>
        <w:rPr>
          <w:sz w:val="28"/>
          <w:szCs w:val="28"/>
        </w:rPr>
        <w:tab/>
      </w:r>
      <w:r w:rsidR="00B07D87" w:rsidRPr="00C21FB0">
        <w:rPr>
          <w:sz w:val="28"/>
          <w:szCs w:val="28"/>
        </w:rPr>
        <w:t xml:space="preserve">Общая площадь предприятия составляет </w:t>
      </w:r>
      <w:smartTag w:uri="urn:schemas-microsoft-com:office:smarttags" w:element="metricconverter">
        <w:smartTagPr>
          <w:attr w:name="ProductID" w:val="1250 кв. м"/>
        </w:smartTagPr>
        <w:r w:rsidR="00B07D87" w:rsidRPr="00C21FB0">
          <w:rPr>
            <w:sz w:val="28"/>
            <w:szCs w:val="28"/>
          </w:rPr>
          <w:t>1250 кв. м</w:t>
        </w:r>
      </w:smartTag>
      <w:r w:rsidR="00690A76" w:rsidRPr="00C21FB0">
        <w:rPr>
          <w:sz w:val="28"/>
          <w:szCs w:val="28"/>
        </w:rPr>
        <w:t>.</w:t>
      </w:r>
      <w:r w:rsidR="00B07D87" w:rsidRPr="00C21FB0">
        <w:rPr>
          <w:sz w:val="28"/>
          <w:szCs w:val="28"/>
        </w:rPr>
        <w:t xml:space="preserve"> Часть площадей сдаётся в аренду.</w:t>
      </w:r>
    </w:p>
    <w:p w:rsidR="00B07D87" w:rsidRDefault="00B07D87" w:rsidP="00B07D87">
      <w:pPr>
        <w:widowControl w:val="0"/>
        <w:spacing w:line="360" w:lineRule="auto"/>
        <w:ind w:firstLine="709"/>
        <w:jc w:val="both"/>
        <w:rPr>
          <w:sz w:val="24"/>
          <w:szCs w:val="24"/>
        </w:rPr>
      </w:pPr>
    </w:p>
    <w:p w:rsidR="00CD7A32" w:rsidRDefault="00CD7A32" w:rsidP="00B07D87">
      <w:pPr>
        <w:widowControl w:val="0"/>
        <w:spacing w:line="360" w:lineRule="auto"/>
        <w:ind w:firstLine="709"/>
        <w:jc w:val="both"/>
        <w:rPr>
          <w:sz w:val="24"/>
          <w:szCs w:val="24"/>
        </w:rPr>
      </w:pPr>
    </w:p>
    <w:p w:rsidR="00CD7A32" w:rsidRDefault="00CD7A32" w:rsidP="00B07D87">
      <w:pPr>
        <w:widowControl w:val="0"/>
        <w:spacing w:line="360" w:lineRule="auto"/>
        <w:ind w:firstLine="709"/>
        <w:jc w:val="both"/>
        <w:rPr>
          <w:sz w:val="24"/>
          <w:szCs w:val="24"/>
        </w:rPr>
      </w:pPr>
    </w:p>
    <w:p w:rsidR="00CD7A32" w:rsidRPr="00B07D87" w:rsidRDefault="00CD7A32" w:rsidP="00B07D87">
      <w:pPr>
        <w:widowControl w:val="0"/>
        <w:spacing w:line="360" w:lineRule="auto"/>
        <w:ind w:firstLine="709"/>
        <w:jc w:val="both"/>
        <w:rPr>
          <w:sz w:val="24"/>
          <w:szCs w:val="24"/>
        </w:rPr>
      </w:pPr>
    </w:p>
    <w:p w:rsidR="00B07D87" w:rsidRPr="00C21FB0" w:rsidRDefault="00C21FB0" w:rsidP="00C21FB0">
      <w:pPr>
        <w:pStyle w:val="1"/>
        <w:rPr>
          <w:sz w:val="28"/>
        </w:rPr>
      </w:pPr>
      <w:bookmarkStart w:id="6" w:name="_Toc92740445"/>
      <w:bookmarkStart w:id="7" w:name="_Toc97614121"/>
      <w:bookmarkStart w:id="8" w:name="_Toc97615966"/>
      <w:bookmarkStart w:id="9" w:name="_Toc97783794"/>
      <w:bookmarkStart w:id="10" w:name="_Toc215903317"/>
      <w:r>
        <w:br w:type="page"/>
      </w:r>
      <w:r w:rsidRPr="00C21FB0">
        <w:rPr>
          <w:sz w:val="28"/>
        </w:rPr>
        <w:t xml:space="preserve">3. </w:t>
      </w:r>
      <w:r w:rsidR="00B07D87" w:rsidRPr="00C21FB0">
        <w:rPr>
          <w:sz w:val="28"/>
        </w:rPr>
        <w:t xml:space="preserve">Анализ </w:t>
      </w:r>
      <w:bookmarkEnd w:id="6"/>
      <w:r w:rsidR="00B07D87" w:rsidRPr="00C21FB0">
        <w:rPr>
          <w:sz w:val="28"/>
        </w:rPr>
        <w:t xml:space="preserve">данных баланса </w:t>
      </w:r>
      <w:bookmarkEnd w:id="7"/>
      <w:bookmarkEnd w:id="8"/>
      <w:bookmarkEnd w:id="9"/>
      <w:r w:rsidR="00CD7A32" w:rsidRPr="00C21FB0">
        <w:rPr>
          <w:sz w:val="28"/>
        </w:rPr>
        <w:t>ООО «Инженер-консалт</w:t>
      </w:r>
      <w:r w:rsidR="00B07D87" w:rsidRPr="00C21FB0">
        <w:rPr>
          <w:sz w:val="28"/>
        </w:rPr>
        <w:t>»</w:t>
      </w:r>
      <w:bookmarkEnd w:id="10"/>
    </w:p>
    <w:p w:rsidR="00B07D87" w:rsidRPr="00C21FB0" w:rsidRDefault="00C21FB0" w:rsidP="00C21FB0">
      <w:pPr>
        <w:spacing w:line="360" w:lineRule="auto"/>
        <w:jc w:val="both"/>
        <w:rPr>
          <w:sz w:val="28"/>
          <w:szCs w:val="28"/>
        </w:rPr>
      </w:pPr>
      <w:r>
        <w:rPr>
          <w:sz w:val="28"/>
          <w:szCs w:val="28"/>
        </w:rPr>
        <w:tab/>
      </w:r>
      <w:r w:rsidR="00B07D87" w:rsidRPr="00C21FB0">
        <w:rPr>
          <w:sz w:val="28"/>
          <w:szCs w:val="28"/>
        </w:rPr>
        <w:t>Основной формой при анализе финансового состояния является баланс. Согласно действующим нормативным документам баланс в настоящее время состав</w:t>
      </w:r>
      <w:r w:rsidR="00B07D87" w:rsidRPr="00C21FB0">
        <w:rPr>
          <w:sz w:val="28"/>
          <w:szCs w:val="28"/>
        </w:rPr>
        <w:softHyphen/>
      </w:r>
      <w:bookmarkStart w:id="11" w:name="OCRUncertain004"/>
      <w:r w:rsidR="00B07D87" w:rsidRPr="00C21FB0">
        <w:rPr>
          <w:sz w:val="28"/>
          <w:szCs w:val="28"/>
        </w:rPr>
        <w:t>л</w:t>
      </w:r>
      <w:bookmarkEnd w:id="11"/>
      <w:r w:rsidR="00B07D87" w:rsidRPr="00C21FB0">
        <w:rPr>
          <w:sz w:val="28"/>
          <w:szCs w:val="28"/>
        </w:rPr>
        <w:t xml:space="preserve">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w:t>
      </w:r>
    </w:p>
    <w:p w:rsidR="00B07D87" w:rsidRPr="00C21FB0" w:rsidRDefault="00C21FB0" w:rsidP="00C21FB0">
      <w:pPr>
        <w:spacing w:line="360" w:lineRule="auto"/>
        <w:jc w:val="both"/>
        <w:rPr>
          <w:sz w:val="28"/>
          <w:szCs w:val="28"/>
        </w:rPr>
      </w:pPr>
      <w:r>
        <w:rPr>
          <w:sz w:val="28"/>
          <w:szCs w:val="28"/>
        </w:rPr>
        <w:tab/>
      </w:r>
      <w:r w:rsidR="00B07D87" w:rsidRPr="00C21FB0">
        <w:rPr>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B07D87" w:rsidRDefault="00B07D87" w:rsidP="00C21FB0">
      <w:pPr>
        <w:numPr>
          <w:ilvl w:val="0"/>
          <w:numId w:val="23"/>
        </w:numPr>
        <w:spacing w:line="360" w:lineRule="auto"/>
        <w:ind w:left="720"/>
        <w:jc w:val="both"/>
        <w:rPr>
          <w:sz w:val="28"/>
          <w:szCs w:val="28"/>
        </w:rPr>
      </w:pPr>
      <w:r w:rsidRPr="00C21FB0">
        <w:rPr>
          <w:sz w:val="28"/>
          <w:szCs w:val="28"/>
        </w:rPr>
        <w:t>Общая стоимость имущ</w:t>
      </w:r>
      <w:r w:rsidR="00F743FA" w:rsidRPr="00C21FB0">
        <w:rPr>
          <w:sz w:val="28"/>
          <w:szCs w:val="28"/>
        </w:rPr>
        <w:t>ества организации;</w:t>
      </w:r>
    </w:p>
    <w:p w:rsidR="00B07D87" w:rsidRDefault="00B07D87" w:rsidP="00C21FB0">
      <w:pPr>
        <w:numPr>
          <w:ilvl w:val="0"/>
          <w:numId w:val="23"/>
        </w:numPr>
        <w:spacing w:line="360" w:lineRule="auto"/>
        <w:ind w:left="720"/>
        <w:jc w:val="both"/>
        <w:rPr>
          <w:sz w:val="28"/>
          <w:szCs w:val="28"/>
        </w:rPr>
      </w:pPr>
      <w:r w:rsidRPr="00C21FB0">
        <w:rPr>
          <w:sz w:val="28"/>
          <w:szCs w:val="28"/>
        </w:rPr>
        <w:t>Стоимость иммоб</w:t>
      </w:r>
      <w:bookmarkStart w:id="12" w:name="OCRUncertain011"/>
      <w:r w:rsidRPr="00C21FB0">
        <w:rPr>
          <w:sz w:val="28"/>
          <w:szCs w:val="28"/>
        </w:rPr>
        <w:t>и</w:t>
      </w:r>
      <w:bookmarkEnd w:id="12"/>
      <w:r w:rsidRPr="00C21FB0">
        <w:rPr>
          <w:sz w:val="28"/>
          <w:szCs w:val="28"/>
        </w:rPr>
        <w:t>лизованн</w:t>
      </w:r>
      <w:bookmarkStart w:id="13" w:name="OCRUncertain012"/>
      <w:r w:rsidRPr="00C21FB0">
        <w:rPr>
          <w:sz w:val="28"/>
          <w:szCs w:val="28"/>
        </w:rPr>
        <w:t>ы</w:t>
      </w:r>
      <w:bookmarkEnd w:id="13"/>
      <w:r w:rsidRPr="00C21FB0">
        <w:rPr>
          <w:sz w:val="28"/>
          <w:szCs w:val="28"/>
        </w:rPr>
        <w:t>х (внеоборотных) средств (активов) или не</w:t>
      </w:r>
      <w:r w:rsidRPr="00C21FB0">
        <w:rPr>
          <w:sz w:val="28"/>
          <w:szCs w:val="28"/>
        </w:rPr>
        <w:softHyphen/>
        <w:t>движимого имущества, равная итогу раздела 1 актива баланса;</w:t>
      </w:r>
    </w:p>
    <w:p w:rsidR="00C21FB0" w:rsidRDefault="00B07D87" w:rsidP="00C21FB0">
      <w:pPr>
        <w:numPr>
          <w:ilvl w:val="0"/>
          <w:numId w:val="23"/>
        </w:numPr>
        <w:spacing w:line="360" w:lineRule="auto"/>
        <w:ind w:left="720"/>
        <w:jc w:val="both"/>
        <w:rPr>
          <w:sz w:val="28"/>
          <w:szCs w:val="28"/>
        </w:rPr>
      </w:pPr>
      <w:r w:rsidRPr="00C21FB0">
        <w:rPr>
          <w:sz w:val="28"/>
          <w:szCs w:val="28"/>
        </w:rPr>
        <w:t>Стоимость мобильных (оборотных) средств, равная итогу  раздела 2 актива баланса;</w:t>
      </w:r>
    </w:p>
    <w:p w:rsidR="00B07D87" w:rsidRDefault="00B07D87" w:rsidP="00C21FB0">
      <w:pPr>
        <w:numPr>
          <w:ilvl w:val="0"/>
          <w:numId w:val="23"/>
        </w:numPr>
        <w:spacing w:line="360" w:lineRule="auto"/>
        <w:ind w:left="720"/>
        <w:jc w:val="both"/>
        <w:rPr>
          <w:sz w:val="28"/>
          <w:szCs w:val="28"/>
        </w:rPr>
      </w:pPr>
      <w:r w:rsidRPr="00C21FB0">
        <w:rPr>
          <w:sz w:val="28"/>
          <w:szCs w:val="28"/>
        </w:rPr>
        <w:t>Стоимость материальных оборотных средств;</w:t>
      </w:r>
    </w:p>
    <w:p w:rsidR="00B07D87" w:rsidRDefault="00B07D87" w:rsidP="00C21FB0">
      <w:pPr>
        <w:numPr>
          <w:ilvl w:val="0"/>
          <w:numId w:val="23"/>
        </w:numPr>
        <w:spacing w:line="360" w:lineRule="auto"/>
        <w:ind w:left="720"/>
        <w:jc w:val="both"/>
        <w:rPr>
          <w:sz w:val="28"/>
          <w:szCs w:val="28"/>
        </w:rPr>
      </w:pPr>
      <w:r w:rsidRPr="00C21FB0">
        <w:rPr>
          <w:sz w:val="28"/>
          <w:szCs w:val="28"/>
        </w:rPr>
        <w:t>Величина собственных средств орг</w:t>
      </w:r>
      <w:r w:rsidR="005C1166" w:rsidRPr="00C21FB0">
        <w:rPr>
          <w:sz w:val="28"/>
          <w:szCs w:val="28"/>
        </w:rPr>
        <w:t>анизации, равная итогу раздела 3</w:t>
      </w:r>
      <w:r w:rsidRPr="00C21FB0">
        <w:rPr>
          <w:sz w:val="28"/>
          <w:szCs w:val="28"/>
        </w:rPr>
        <w:t xml:space="preserve"> пасси</w:t>
      </w:r>
      <w:r w:rsidRPr="00C21FB0">
        <w:rPr>
          <w:sz w:val="28"/>
          <w:szCs w:val="28"/>
        </w:rPr>
        <w:softHyphen/>
        <w:t>ва баланса;</w:t>
      </w:r>
    </w:p>
    <w:p w:rsidR="00B07D87" w:rsidRPr="00C21FB0" w:rsidRDefault="00B07D87" w:rsidP="00C21FB0">
      <w:pPr>
        <w:numPr>
          <w:ilvl w:val="0"/>
          <w:numId w:val="23"/>
        </w:numPr>
        <w:spacing w:line="360" w:lineRule="auto"/>
        <w:ind w:left="720"/>
        <w:jc w:val="both"/>
        <w:rPr>
          <w:sz w:val="28"/>
          <w:szCs w:val="28"/>
        </w:rPr>
      </w:pPr>
      <w:r w:rsidRPr="00C21FB0">
        <w:rPr>
          <w:sz w:val="28"/>
          <w:szCs w:val="28"/>
        </w:rPr>
        <w:t>Величина заёмных средств равная сум</w:t>
      </w:r>
      <w:r w:rsidR="005C1166" w:rsidRPr="00C21FB0">
        <w:rPr>
          <w:sz w:val="28"/>
          <w:szCs w:val="28"/>
        </w:rPr>
        <w:t>ме итогов разделов 4 и 5</w:t>
      </w:r>
      <w:r w:rsidRPr="00C21FB0">
        <w:rPr>
          <w:sz w:val="28"/>
          <w:szCs w:val="28"/>
        </w:rPr>
        <w:t xml:space="preserve"> пассива ба</w:t>
      </w:r>
      <w:r w:rsidRPr="00C21FB0">
        <w:rPr>
          <w:sz w:val="28"/>
          <w:szCs w:val="28"/>
        </w:rPr>
        <w:softHyphen/>
      </w:r>
      <w:r w:rsidR="00C21FB0">
        <w:rPr>
          <w:sz w:val="28"/>
          <w:szCs w:val="28"/>
        </w:rPr>
        <w:t>ланса.</w:t>
      </w:r>
    </w:p>
    <w:p w:rsidR="00B07D87" w:rsidRPr="00C21FB0" w:rsidRDefault="00C21FB0" w:rsidP="00C21FB0">
      <w:pPr>
        <w:pStyle w:val="20"/>
        <w:spacing w:after="0" w:line="360" w:lineRule="auto"/>
        <w:jc w:val="both"/>
        <w:rPr>
          <w:sz w:val="28"/>
          <w:szCs w:val="28"/>
        </w:rPr>
      </w:pPr>
      <w:r>
        <w:rPr>
          <w:sz w:val="28"/>
          <w:szCs w:val="28"/>
        </w:rPr>
        <w:tab/>
      </w:r>
      <w:r w:rsidR="00B07D87" w:rsidRPr="00C21FB0">
        <w:rPr>
          <w:sz w:val="28"/>
          <w:szCs w:val="28"/>
        </w:rPr>
        <w:t>Горизонтальный -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Как правило, берутся базисные темпы роста за ряд лет (в нашем случае за три смежных года), что позволяет анализировать не только изменение отдельных показателей, но и прогнозировать их значения.</w:t>
      </w:r>
    </w:p>
    <w:p w:rsidR="00C21FB0" w:rsidRDefault="00C21FB0" w:rsidP="00C21FB0">
      <w:pPr>
        <w:tabs>
          <w:tab w:val="left" w:pos="1995"/>
        </w:tabs>
        <w:spacing w:line="360" w:lineRule="auto"/>
        <w:ind w:firstLine="709"/>
        <w:jc w:val="both"/>
        <w:rPr>
          <w:sz w:val="28"/>
          <w:szCs w:val="28"/>
        </w:rPr>
      </w:pPr>
    </w:p>
    <w:p w:rsidR="00B07D87" w:rsidRPr="00C21FB0" w:rsidRDefault="00B07D87" w:rsidP="00C21FB0">
      <w:pPr>
        <w:tabs>
          <w:tab w:val="left" w:pos="1995"/>
        </w:tabs>
        <w:spacing w:line="360" w:lineRule="auto"/>
        <w:ind w:firstLine="709"/>
        <w:jc w:val="center"/>
        <w:rPr>
          <w:sz w:val="28"/>
          <w:szCs w:val="28"/>
        </w:rPr>
      </w:pPr>
      <w:r w:rsidRPr="00C21FB0">
        <w:rPr>
          <w:sz w:val="28"/>
          <w:szCs w:val="28"/>
        </w:rPr>
        <w:t>Таблица</w:t>
      </w:r>
      <w:r w:rsidR="00690A76" w:rsidRPr="00C21FB0">
        <w:rPr>
          <w:sz w:val="28"/>
          <w:szCs w:val="28"/>
        </w:rPr>
        <w:t xml:space="preserve"> 1. Г</w:t>
      </w:r>
      <w:r w:rsidRPr="00C21FB0">
        <w:rPr>
          <w:sz w:val="28"/>
          <w:szCs w:val="28"/>
        </w:rPr>
        <w:t>оризонтальный анализ бухгалтерского баланса</w:t>
      </w:r>
    </w:p>
    <w:tbl>
      <w:tblPr>
        <w:tblW w:w="0" w:type="auto"/>
        <w:tblLayout w:type="fixed"/>
        <w:tblLook w:val="01E0" w:firstRow="1" w:lastRow="1" w:firstColumn="1" w:lastColumn="1" w:noHBand="0" w:noVBand="0"/>
      </w:tblPr>
      <w:tblGrid>
        <w:gridCol w:w="3367"/>
        <w:gridCol w:w="1961"/>
        <w:gridCol w:w="1980"/>
        <w:gridCol w:w="1980"/>
      </w:tblGrid>
      <w:tr w:rsidR="00CD7A32" w:rsidRPr="00B07D87">
        <w:trPr>
          <w:trHeight w:val="240"/>
        </w:trPr>
        <w:tc>
          <w:tcPr>
            <w:tcW w:w="3367" w:type="dxa"/>
            <w:vMerge w:val="restart"/>
            <w:tcBorders>
              <w:top w:val="single" w:sz="4" w:space="0" w:color="auto"/>
              <w:left w:val="single" w:sz="4" w:space="0" w:color="auto"/>
              <w:bottom w:val="single" w:sz="4" w:space="0" w:color="auto"/>
              <w:right w:val="single" w:sz="4" w:space="0" w:color="auto"/>
            </w:tcBorders>
          </w:tcPr>
          <w:p w:rsidR="00CD7A32" w:rsidRPr="00B07D87" w:rsidRDefault="00CD7A32" w:rsidP="00B07D87">
            <w:pPr>
              <w:tabs>
                <w:tab w:val="left" w:pos="1995"/>
              </w:tabs>
              <w:spacing w:line="360" w:lineRule="auto"/>
              <w:jc w:val="center"/>
              <w:rPr>
                <w:sz w:val="24"/>
                <w:szCs w:val="24"/>
              </w:rPr>
            </w:pPr>
          </w:p>
          <w:p w:rsidR="00CD7A32" w:rsidRPr="00B07D87" w:rsidRDefault="00CD7A32" w:rsidP="00B07D87">
            <w:pPr>
              <w:tabs>
                <w:tab w:val="left" w:pos="1995"/>
              </w:tabs>
              <w:spacing w:line="360" w:lineRule="auto"/>
              <w:jc w:val="center"/>
              <w:rPr>
                <w:sz w:val="24"/>
                <w:szCs w:val="24"/>
              </w:rPr>
            </w:pPr>
            <w:r w:rsidRPr="00B07D87">
              <w:rPr>
                <w:sz w:val="24"/>
                <w:szCs w:val="24"/>
              </w:rPr>
              <w:t>Показатели</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690A76">
            <w:pPr>
              <w:tabs>
                <w:tab w:val="left" w:pos="1995"/>
              </w:tabs>
              <w:spacing w:line="360" w:lineRule="auto"/>
              <w:jc w:val="center"/>
              <w:rPr>
                <w:sz w:val="24"/>
                <w:szCs w:val="24"/>
              </w:rPr>
            </w:pPr>
            <w:r>
              <w:rPr>
                <w:sz w:val="24"/>
                <w:szCs w:val="24"/>
              </w:rPr>
              <w:t>2006</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690A76">
            <w:pPr>
              <w:tabs>
                <w:tab w:val="left" w:pos="1995"/>
              </w:tabs>
              <w:spacing w:line="360" w:lineRule="auto"/>
              <w:jc w:val="center"/>
              <w:rPr>
                <w:sz w:val="24"/>
                <w:szCs w:val="24"/>
              </w:rPr>
            </w:pPr>
            <w:r>
              <w:rPr>
                <w:sz w:val="24"/>
                <w:szCs w:val="24"/>
              </w:rPr>
              <w:t>2007</w:t>
            </w:r>
          </w:p>
        </w:tc>
        <w:tc>
          <w:tcPr>
            <w:tcW w:w="1980" w:type="dxa"/>
            <w:tcBorders>
              <w:top w:val="single" w:sz="4" w:space="0" w:color="auto"/>
              <w:left w:val="single" w:sz="4" w:space="0" w:color="auto"/>
              <w:bottom w:val="single" w:sz="4" w:space="0" w:color="auto"/>
              <w:right w:val="single" w:sz="4" w:space="0" w:color="auto"/>
            </w:tcBorders>
          </w:tcPr>
          <w:p w:rsidR="00CD7A32" w:rsidRDefault="00CD7A32" w:rsidP="00690A76">
            <w:pPr>
              <w:tabs>
                <w:tab w:val="left" w:pos="1995"/>
              </w:tabs>
              <w:spacing w:line="360" w:lineRule="auto"/>
              <w:jc w:val="center"/>
              <w:rPr>
                <w:sz w:val="24"/>
                <w:szCs w:val="24"/>
              </w:rPr>
            </w:pPr>
            <w:r>
              <w:rPr>
                <w:sz w:val="24"/>
                <w:szCs w:val="24"/>
              </w:rPr>
              <w:t>Отклонение</w:t>
            </w:r>
          </w:p>
        </w:tc>
      </w:tr>
      <w:tr w:rsidR="00CD7A32" w:rsidRPr="00B07D87">
        <w:trPr>
          <w:trHeight w:val="315"/>
        </w:trPr>
        <w:tc>
          <w:tcPr>
            <w:tcW w:w="3367" w:type="dxa"/>
            <w:vMerge/>
            <w:tcBorders>
              <w:top w:val="single" w:sz="4" w:space="0" w:color="auto"/>
              <w:left w:val="single" w:sz="4" w:space="0" w:color="auto"/>
              <w:bottom w:val="single" w:sz="4" w:space="0" w:color="auto"/>
              <w:right w:val="single" w:sz="4" w:space="0" w:color="auto"/>
            </w:tcBorders>
          </w:tcPr>
          <w:p w:rsidR="00CD7A32" w:rsidRPr="00B07D87" w:rsidRDefault="00CD7A32" w:rsidP="00B07D87">
            <w:pPr>
              <w:tabs>
                <w:tab w:val="left" w:pos="1995"/>
              </w:tabs>
              <w:spacing w:line="360" w:lineRule="auto"/>
              <w:rPr>
                <w:sz w:val="24"/>
                <w:szCs w:val="24"/>
              </w:rPr>
            </w:pP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690A76">
            <w:pPr>
              <w:tabs>
                <w:tab w:val="left" w:pos="1995"/>
              </w:tabs>
              <w:spacing w:line="360" w:lineRule="auto"/>
              <w:jc w:val="center"/>
              <w:rPr>
                <w:sz w:val="24"/>
                <w:szCs w:val="24"/>
              </w:rPr>
            </w:pPr>
            <w:r w:rsidRPr="00B07D87">
              <w:rPr>
                <w:sz w:val="24"/>
                <w:szCs w:val="24"/>
              </w:rPr>
              <w:t>тыс.руб.</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690A76">
            <w:pPr>
              <w:tabs>
                <w:tab w:val="left" w:pos="1995"/>
              </w:tabs>
              <w:spacing w:line="360" w:lineRule="auto"/>
              <w:jc w:val="center"/>
              <w:rPr>
                <w:sz w:val="24"/>
                <w:szCs w:val="24"/>
              </w:rPr>
            </w:pPr>
            <w:r w:rsidRPr="00B07D87">
              <w:rPr>
                <w:sz w:val="24"/>
                <w:szCs w:val="24"/>
              </w:rPr>
              <w:t>тыс.руб.</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690A76">
            <w:pPr>
              <w:tabs>
                <w:tab w:val="left" w:pos="1995"/>
              </w:tabs>
              <w:spacing w:line="360" w:lineRule="auto"/>
              <w:jc w:val="center"/>
              <w:rPr>
                <w:sz w:val="24"/>
                <w:szCs w:val="24"/>
              </w:rPr>
            </w:pPr>
            <w:r w:rsidRPr="00B07D87">
              <w:rPr>
                <w:sz w:val="24"/>
                <w:szCs w:val="24"/>
              </w:rPr>
              <w:t>тыс.руб.</w:t>
            </w:r>
          </w:p>
        </w:tc>
      </w:tr>
      <w:tr w:rsidR="00CD7A32" w:rsidRPr="00B07D87">
        <w:trPr>
          <w:trHeight w:val="264"/>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 xml:space="preserve">Актив </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325"/>
        </w:trPr>
        <w:tc>
          <w:tcPr>
            <w:tcW w:w="3367" w:type="dxa"/>
            <w:tcBorders>
              <w:top w:val="single" w:sz="4" w:space="0" w:color="auto"/>
              <w:left w:val="single" w:sz="4" w:space="0" w:color="auto"/>
              <w:bottom w:val="single" w:sz="4" w:space="0" w:color="auto"/>
              <w:right w:val="single" w:sz="4" w:space="0" w:color="auto"/>
            </w:tcBorders>
          </w:tcPr>
          <w:p w:rsidR="00CD7A32" w:rsidRPr="00C77461" w:rsidRDefault="00CD7A32" w:rsidP="00205BF0">
            <w:pPr>
              <w:tabs>
                <w:tab w:val="left" w:pos="1995"/>
              </w:tabs>
              <w:rPr>
                <w:b/>
                <w:sz w:val="24"/>
                <w:szCs w:val="24"/>
              </w:rPr>
            </w:pPr>
            <w:r w:rsidRPr="00C77461">
              <w:rPr>
                <w:b/>
                <w:sz w:val="24"/>
                <w:szCs w:val="24"/>
                <w:lang w:val="en-US"/>
              </w:rPr>
              <w:t>I</w:t>
            </w:r>
            <w:r w:rsidRPr="00C77461">
              <w:rPr>
                <w:b/>
                <w:sz w:val="24"/>
                <w:szCs w:val="24"/>
              </w:rPr>
              <w:t xml:space="preserve"> Внеоборотные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259"/>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Нематериальные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322"/>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Основные средства</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9665</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9665</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0</w:t>
            </w:r>
          </w:p>
        </w:tc>
      </w:tr>
      <w:tr w:rsidR="00CD7A32" w:rsidRPr="00B07D87">
        <w:trPr>
          <w:trHeight w:val="706"/>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Незавершенное</w:t>
            </w:r>
          </w:p>
          <w:p w:rsidR="00CD7A32" w:rsidRPr="00B07D87" w:rsidRDefault="00CD7A32" w:rsidP="00205BF0">
            <w:pPr>
              <w:tabs>
                <w:tab w:val="left" w:pos="1995"/>
              </w:tabs>
              <w:rPr>
                <w:sz w:val="24"/>
                <w:szCs w:val="24"/>
              </w:rPr>
            </w:pPr>
            <w:r w:rsidRPr="00B07D87">
              <w:rPr>
                <w:sz w:val="24"/>
                <w:szCs w:val="24"/>
              </w:rPr>
              <w:t xml:space="preserve"> строительство</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66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 xml:space="preserve">Доходные вложения в </w:t>
            </w:r>
          </w:p>
          <w:p w:rsidR="00CD7A32" w:rsidRPr="00B07D87" w:rsidRDefault="00CD7A32" w:rsidP="00205BF0">
            <w:pPr>
              <w:tabs>
                <w:tab w:val="left" w:pos="1995"/>
              </w:tabs>
              <w:rPr>
                <w:sz w:val="24"/>
                <w:szCs w:val="24"/>
              </w:rPr>
            </w:pPr>
            <w:r>
              <w:rPr>
                <w:sz w:val="24"/>
                <w:szCs w:val="24"/>
              </w:rPr>
              <w:t>м</w:t>
            </w:r>
            <w:r w:rsidRPr="00B07D87">
              <w:rPr>
                <w:sz w:val="24"/>
                <w:szCs w:val="24"/>
              </w:rPr>
              <w:t>атериальные ценности</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1603</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+1603</w:t>
            </w:r>
          </w:p>
        </w:tc>
      </w:tr>
      <w:tr w:rsidR="00CD7A32" w:rsidRPr="00B07D87">
        <w:trPr>
          <w:trHeight w:val="67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Долгосрочные финансовые вложения</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67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Pr>
                <w:sz w:val="24"/>
                <w:szCs w:val="24"/>
              </w:rPr>
              <w:t>Отложенные налоговые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Default="00CD7A32" w:rsidP="00205BF0">
            <w:pPr>
              <w:tabs>
                <w:tab w:val="left" w:pos="1995"/>
              </w:tabs>
              <w:jc w:val="center"/>
              <w:rPr>
                <w:sz w:val="24"/>
                <w:szCs w:val="24"/>
              </w:rPr>
            </w:pPr>
          </w:p>
        </w:tc>
      </w:tr>
      <w:tr w:rsidR="00CD7A32" w:rsidRPr="00B07D87">
        <w:trPr>
          <w:trHeight w:val="27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Прочие внеоборотные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27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 xml:space="preserve">Итого по разделу </w:t>
            </w:r>
            <w:r w:rsidRPr="00B07D87">
              <w:rPr>
                <w:sz w:val="24"/>
                <w:szCs w:val="24"/>
                <w:lang w:val="en-US"/>
              </w:rPr>
              <w:t>I</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9665</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11268</w:t>
            </w:r>
          </w:p>
        </w:tc>
        <w:tc>
          <w:tcPr>
            <w:tcW w:w="1980" w:type="dxa"/>
            <w:tcBorders>
              <w:top w:val="single" w:sz="4" w:space="0" w:color="auto"/>
              <w:left w:val="single" w:sz="4" w:space="0" w:color="auto"/>
              <w:bottom w:val="single" w:sz="4" w:space="0" w:color="auto"/>
              <w:right w:val="single" w:sz="4" w:space="0" w:color="auto"/>
            </w:tcBorders>
          </w:tcPr>
          <w:p w:rsidR="00CD7A32" w:rsidRDefault="00CD7A32" w:rsidP="00205BF0">
            <w:pPr>
              <w:tabs>
                <w:tab w:val="left" w:pos="1995"/>
              </w:tabs>
              <w:jc w:val="center"/>
              <w:rPr>
                <w:sz w:val="24"/>
                <w:szCs w:val="24"/>
              </w:rPr>
            </w:pPr>
            <w:r>
              <w:rPr>
                <w:sz w:val="24"/>
                <w:szCs w:val="24"/>
              </w:rPr>
              <w:t>+1603</w:t>
            </w:r>
          </w:p>
        </w:tc>
      </w:tr>
      <w:tr w:rsidR="00CD7A32" w:rsidRPr="00B07D87">
        <w:trPr>
          <w:trHeight w:val="334"/>
        </w:trPr>
        <w:tc>
          <w:tcPr>
            <w:tcW w:w="3367" w:type="dxa"/>
            <w:tcBorders>
              <w:top w:val="single" w:sz="4" w:space="0" w:color="auto"/>
              <w:left w:val="single" w:sz="4" w:space="0" w:color="auto"/>
              <w:bottom w:val="single" w:sz="4" w:space="0" w:color="auto"/>
              <w:right w:val="single" w:sz="4" w:space="0" w:color="auto"/>
            </w:tcBorders>
          </w:tcPr>
          <w:p w:rsidR="00CD7A32" w:rsidRPr="00C77461" w:rsidRDefault="00CD7A32" w:rsidP="00205BF0">
            <w:pPr>
              <w:tabs>
                <w:tab w:val="left" w:pos="1995"/>
              </w:tabs>
              <w:rPr>
                <w:b/>
                <w:sz w:val="24"/>
                <w:szCs w:val="24"/>
              </w:rPr>
            </w:pPr>
            <w:r w:rsidRPr="00C77461">
              <w:rPr>
                <w:b/>
                <w:sz w:val="24"/>
                <w:szCs w:val="24"/>
                <w:lang w:val="en-US"/>
              </w:rPr>
              <w:t>II</w:t>
            </w:r>
            <w:r w:rsidRPr="00C77461">
              <w:rPr>
                <w:b/>
                <w:sz w:val="24"/>
                <w:szCs w:val="24"/>
              </w:rPr>
              <w:t xml:space="preserve"> Оборотные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28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 xml:space="preserve">Запасы </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6372</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1947</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w:t>
            </w:r>
            <w:r w:rsidR="00CD7A32">
              <w:rPr>
                <w:sz w:val="24"/>
                <w:szCs w:val="24"/>
              </w:rPr>
              <w:t>4425</w:t>
            </w:r>
          </w:p>
        </w:tc>
      </w:tr>
      <w:tr w:rsidR="00CD7A32" w:rsidRPr="00B07D87">
        <w:trPr>
          <w:trHeight w:val="641"/>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НДС по приобретенным</w:t>
            </w:r>
          </w:p>
          <w:p w:rsidR="00CD7A32" w:rsidRPr="00B07D87" w:rsidRDefault="00CD7A32" w:rsidP="00205BF0">
            <w:pPr>
              <w:tabs>
                <w:tab w:val="left" w:pos="1995"/>
              </w:tabs>
              <w:rPr>
                <w:sz w:val="24"/>
                <w:szCs w:val="24"/>
              </w:rPr>
            </w:pPr>
            <w:r w:rsidRPr="00B07D87">
              <w:rPr>
                <w:sz w:val="24"/>
                <w:szCs w:val="24"/>
              </w:rPr>
              <w:t>ценностям</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198"/>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Дебиторская задолженность</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1766</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190</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Pr>
                <w:sz w:val="24"/>
                <w:szCs w:val="24"/>
              </w:rPr>
              <w:t>-1576</w:t>
            </w:r>
          </w:p>
        </w:tc>
      </w:tr>
      <w:tr w:rsidR="00CD7A32" w:rsidRPr="00B07D87">
        <w:trPr>
          <w:trHeight w:val="571"/>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Краткосрочные финансовые вложения</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283"/>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Денежные средства</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-2</w:t>
            </w:r>
          </w:p>
        </w:tc>
      </w:tr>
      <w:tr w:rsidR="00CD7A32" w:rsidRPr="00B07D87">
        <w:trPr>
          <w:trHeight w:val="345"/>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Прочие оборотные активы</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r w:rsidRPr="00B07D87">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jc w:val="center"/>
              <w:rPr>
                <w:sz w:val="24"/>
                <w:szCs w:val="24"/>
              </w:rPr>
            </w:pPr>
          </w:p>
        </w:tc>
      </w:tr>
      <w:tr w:rsidR="00CD7A32" w:rsidRPr="00B07D87">
        <w:trPr>
          <w:trHeight w:val="308"/>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 xml:space="preserve">Итого по разделу </w:t>
            </w:r>
            <w:r w:rsidRPr="00B07D87">
              <w:rPr>
                <w:sz w:val="24"/>
                <w:szCs w:val="24"/>
                <w:lang w:val="en-US"/>
              </w:rPr>
              <w:t>II</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8141</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2138</w:t>
            </w:r>
          </w:p>
        </w:tc>
        <w:tc>
          <w:tcPr>
            <w:tcW w:w="1980" w:type="dxa"/>
            <w:tcBorders>
              <w:top w:val="single" w:sz="4" w:space="0" w:color="auto"/>
              <w:left w:val="single" w:sz="4" w:space="0" w:color="auto"/>
              <w:bottom w:val="single" w:sz="4" w:space="0" w:color="auto"/>
              <w:right w:val="single" w:sz="4" w:space="0" w:color="auto"/>
            </w:tcBorders>
          </w:tcPr>
          <w:p w:rsidR="00CD7A32" w:rsidRDefault="00DE0B0A" w:rsidP="00205BF0">
            <w:pPr>
              <w:tabs>
                <w:tab w:val="left" w:pos="1995"/>
              </w:tabs>
              <w:jc w:val="center"/>
              <w:rPr>
                <w:sz w:val="24"/>
                <w:szCs w:val="24"/>
              </w:rPr>
            </w:pPr>
            <w:r>
              <w:rPr>
                <w:sz w:val="24"/>
                <w:szCs w:val="24"/>
              </w:rPr>
              <w:t>-6003</w:t>
            </w:r>
          </w:p>
        </w:tc>
      </w:tr>
      <w:tr w:rsidR="00CD7A32" w:rsidRPr="00B07D87">
        <w:trPr>
          <w:trHeight w:val="227"/>
        </w:trPr>
        <w:tc>
          <w:tcPr>
            <w:tcW w:w="3367" w:type="dxa"/>
            <w:tcBorders>
              <w:top w:val="single" w:sz="4" w:space="0" w:color="auto"/>
              <w:left w:val="single" w:sz="4" w:space="0" w:color="auto"/>
              <w:bottom w:val="single" w:sz="4" w:space="0" w:color="auto"/>
              <w:right w:val="single" w:sz="4" w:space="0" w:color="auto"/>
            </w:tcBorders>
          </w:tcPr>
          <w:p w:rsidR="00CD7A32" w:rsidRPr="00B07D87" w:rsidRDefault="00CD7A32" w:rsidP="00205BF0">
            <w:pPr>
              <w:tabs>
                <w:tab w:val="left" w:pos="1995"/>
              </w:tabs>
              <w:rPr>
                <w:sz w:val="24"/>
                <w:szCs w:val="24"/>
              </w:rPr>
            </w:pPr>
            <w:r w:rsidRPr="00B07D87">
              <w:rPr>
                <w:sz w:val="24"/>
                <w:szCs w:val="24"/>
              </w:rPr>
              <w:t>Баланс (</w:t>
            </w:r>
            <w:r w:rsidRPr="00B07D87">
              <w:rPr>
                <w:sz w:val="24"/>
                <w:szCs w:val="24"/>
                <w:lang w:val="en-US"/>
              </w:rPr>
              <w:t>I + II)</w:t>
            </w:r>
          </w:p>
        </w:tc>
        <w:tc>
          <w:tcPr>
            <w:tcW w:w="1961"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17806</w:t>
            </w:r>
          </w:p>
        </w:tc>
        <w:tc>
          <w:tcPr>
            <w:tcW w:w="1980" w:type="dxa"/>
            <w:tcBorders>
              <w:top w:val="single" w:sz="4" w:space="0" w:color="auto"/>
              <w:left w:val="single" w:sz="4" w:space="0" w:color="auto"/>
              <w:bottom w:val="single" w:sz="4" w:space="0" w:color="auto"/>
              <w:right w:val="single" w:sz="4" w:space="0" w:color="auto"/>
            </w:tcBorders>
          </w:tcPr>
          <w:p w:rsidR="00CD7A32" w:rsidRPr="00B07D87" w:rsidRDefault="00DE0B0A" w:rsidP="00205BF0">
            <w:pPr>
              <w:tabs>
                <w:tab w:val="left" w:pos="1995"/>
              </w:tabs>
              <w:jc w:val="center"/>
              <w:rPr>
                <w:sz w:val="24"/>
                <w:szCs w:val="24"/>
              </w:rPr>
            </w:pPr>
            <w:r>
              <w:rPr>
                <w:sz w:val="24"/>
                <w:szCs w:val="24"/>
              </w:rPr>
              <w:t>13496</w:t>
            </w:r>
          </w:p>
        </w:tc>
        <w:tc>
          <w:tcPr>
            <w:tcW w:w="1980" w:type="dxa"/>
            <w:tcBorders>
              <w:top w:val="single" w:sz="4" w:space="0" w:color="auto"/>
              <w:left w:val="single" w:sz="4" w:space="0" w:color="auto"/>
              <w:bottom w:val="single" w:sz="4" w:space="0" w:color="auto"/>
              <w:right w:val="single" w:sz="4" w:space="0" w:color="auto"/>
            </w:tcBorders>
          </w:tcPr>
          <w:p w:rsidR="00CD7A32" w:rsidRDefault="00DE0B0A" w:rsidP="00205BF0">
            <w:pPr>
              <w:tabs>
                <w:tab w:val="left" w:pos="1995"/>
              </w:tabs>
              <w:jc w:val="center"/>
              <w:rPr>
                <w:sz w:val="24"/>
                <w:szCs w:val="24"/>
              </w:rPr>
            </w:pPr>
            <w:r>
              <w:rPr>
                <w:sz w:val="24"/>
                <w:szCs w:val="24"/>
              </w:rPr>
              <w:t>-4310</w:t>
            </w:r>
          </w:p>
        </w:tc>
      </w:tr>
    </w:tbl>
    <w:p w:rsidR="00B07D87" w:rsidRPr="00B07D87" w:rsidRDefault="00B07D87" w:rsidP="00B07D87">
      <w:pPr>
        <w:tabs>
          <w:tab w:val="left" w:pos="1995"/>
        </w:tabs>
        <w:spacing w:line="360" w:lineRule="auto"/>
        <w:ind w:firstLine="709"/>
        <w:rPr>
          <w:sz w:val="24"/>
          <w:szCs w:val="24"/>
        </w:rPr>
      </w:pPr>
    </w:p>
    <w:p w:rsidR="00B07D87" w:rsidRPr="00C21FB0" w:rsidRDefault="00C21FB0" w:rsidP="00C21FB0">
      <w:pPr>
        <w:tabs>
          <w:tab w:val="left" w:pos="-3240"/>
        </w:tabs>
        <w:spacing w:line="360" w:lineRule="auto"/>
        <w:jc w:val="both"/>
        <w:rPr>
          <w:sz w:val="28"/>
          <w:szCs w:val="28"/>
        </w:rPr>
      </w:pPr>
      <w:r>
        <w:rPr>
          <w:sz w:val="28"/>
          <w:szCs w:val="28"/>
        </w:rPr>
        <w:tab/>
      </w:r>
      <w:r w:rsidR="00B07D87" w:rsidRPr="00C21FB0">
        <w:rPr>
          <w:sz w:val="28"/>
          <w:szCs w:val="28"/>
        </w:rPr>
        <w:t>Вывод: Из данной т</w:t>
      </w:r>
      <w:r w:rsidR="002268F8" w:rsidRPr="00C21FB0">
        <w:rPr>
          <w:sz w:val="28"/>
          <w:szCs w:val="28"/>
        </w:rPr>
        <w:t>аблице следует, что за</w:t>
      </w:r>
      <w:r w:rsidR="00DE0B0A" w:rsidRPr="00C21FB0">
        <w:rPr>
          <w:sz w:val="28"/>
          <w:szCs w:val="28"/>
        </w:rPr>
        <w:t xml:space="preserve"> 2007 год валюта баланса снизилась на 4310</w:t>
      </w:r>
      <w:r w:rsidR="002268F8" w:rsidRPr="00C21FB0">
        <w:rPr>
          <w:sz w:val="28"/>
          <w:szCs w:val="28"/>
        </w:rPr>
        <w:t xml:space="preserve"> тыс.руб.</w:t>
      </w:r>
      <w:r w:rsidR="00DE0B0A" w:rsidRPr="00C21FB0">
        <w:rPr>
          <w:sz w:val="28"/>
          <w:szCs w:val="28"/>
        </w:rPr>
        <w:t>,</w:t>
      </w:r>
      <w:r w:rsidR="00B07D87" w:rsidRPr="00C21FB0">
        <w:rPr>
          <w:sz w:val="28"/>
          <w:szCs w:val="28"/>
        </w:rPr>
        <w:t xml:space="preserve"> величина в</w:t>
      </w:r>
      <w:r w:rsidR="002268F8" w:rsidRPr="00C21FB0">
        <w:rPr>
          <w:sz w:val="28"/>
          <w:szCs w:val="28"/>
        </w:rPr>
        <w:t xml:space="preserve">необоротных активов </w:t>
      </w:r>
      <w:r w:rsidR="00DE0B0A" w:rsidRPr="00C21FB0">
        <w:rPr>
          <w:sz w:val="28"/>
          <w:szCs w:val="28"/>
        </w:rPr>
        <w:t>увеличилась на 1603</w:t>
      </w:r>
      <w:r w:rsidR="00B07D87" w:rsidRPr="00C21FB0">
        <w:rPr>
          <w:sz w:val="28"/>
          <w:szCs w:val="28"/>
        </w:rPr>
        <w:t xml:space="preserve"> тыс. руб., а обор</w:t>
      </w:r>
      <w:r w:rsidR="002268F8" w:rsidRPr="00C21FB0">
        <w:rPr>
          <w:sz w:val="28"/>
          <w:szCs w:val="28"/>
        </w:rPr>
        <w:t>отные</w:t>
      </w:r>
      <w:r w:rsidR="00C135DD" w:rsidRPr="00C21FB0">
        <w:rPr>
          <w:sz w:val="28"/>
          <w:szCs w:val="28"/>
        </w:rPr>
        <w:t xml:space="preserve"> активы </w:t>
      </w:r>
      <w:r w:rsidR="00DE0B0A" w:rsidRPr="00C21FB0">
        <w:rPr>
          <w:sz w:val="28"/>
          <w:szCs w:val="28"/>
        </w:rPr>
        <w:t>уменьшились на 6003</w:t>
      </w:r>
      <w:r w:rsidR="002268F8" w:rsidRPr="00C21FB0">
        <w:rPr>
          <w:sz w:val="28"/>
          <w:szCs w:val="28"/>
        </w:rPr>
        <w:t xml:space="preserve"> тыс.руб</w:t>
      </w:r>
      <w:r w:rsidR="00DE0B0A" w:rsidRPr="00C21FB0">
        <w:rPr>
          <w:sz w:val="28"/>
          <w:szCs w:val="28"/>
        </w:rPr>
        <w:t xml:space="preserve">. </w:t>
      </w:r>
    </w:p>
    <w:p w:rsidR="00B07D87" w:rsidRPr="00B07D87" w:rsidRDefault="00B07D87" w:rsidP="00B07D87">
      <w:pPr>
        <w:tabs>
          <w:tab w:val="left" w:pos="1995"/>
        </w:tabs>
        <w:spacing w:line="360" w:lineRule="auto"/>
        <w:ind w:firstLine="709"/>
        <w:jc w:val="both"/>
        <w:rPr>
          <w:sz w:val="24"/>
          <w:szCs w:val="24"/>
        </w:rPr>
      </w:pPr>
    </w:p>
    <w:p w:rsidR="00B07D87" w:rsidRPr="00C21FB0" w:rsidRDefault="00690A76" w:rsidP="00C21FB0">
      <w:pPr>
        <w:tabs>
          <w:tab w:val="left" w:pos="1995"/>
        </w:tabs>
        <w:spacing w:line="360" w:lineRule="auto"/>
        <w:ind w:firstLine="709"/>
        <w:rPr>
          <w:sz w:val="28"/>
          <w:szCs w:val="28"/>
        </w:rPr>
      </w:pPr>
      <w:r w:rsidRPr="00C21FB0">
        <w:rPr>
          <w:sz w:val="28"/>
          <w:szCs w:val="28"/>
        </w:rPr>
        <w:t>Таблица 2.</w:t>
      </w:r>
      <w:r w:rsidR="00B07D87" w:rsidRPr="00C21FB0">
        <w:rPr>
          <w:sz w:val="28"/>
          <w:szCs w:val="28"/>
        </w:rPr>
        <w:t>Вер</w:t>
      </w:r>
      <w:r w:rsidR="00680753" w:rsidRPr="00C21FB0">
        <w:rPr>
          <w:sz w:val="28"/>
          <w:szCs w:val="28"/>
        </w:rPr>
        <w:t>тикальный анализ бух. Баланса</w:t>
      </w:r>
      <w:r w:rsidR="00B07D87" w:rsidRPr="00C21FB0">
        <w:rPr>
          <w:sz w:val="28"/>
          <w:szCs w:val="28"/>
        </w:rPr>
        <w:t>, %</w:t>
      </w:r>
    </w:p>
    <w:tbl>
      <w:tblPr>
        <w:tblW w:w="7129" w:type="dxa"/>
        <w:tblLook w:val="01E0" w:firstRow="1" w:lastRow="1" w:firstColumn="1" w:lastColumn="1" w:noHBand="0" w:noVBand="0"/>
      </w:tblPr>
      <w:tblGrid>
        <w:gridCol w:w="5509"/>
        <w:gridCol w:w="1620"/>
      </w:tblGrid>
      <w:tr w:rsidR="00DE0B0A" w:rsidRPr="00B07D87">
        <w:trPr>
          <w:trHeight w:val="314"/>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 xml:space="preserve"> Показатели</w:t>
            </w:r>
          </w:p>
        </w:tc>
        <w:tc>
          <w:tcPr>
            <w:tcW w:w="1620" w:type="dxa"/>
            <w:tcBorders>
              <w:top w:val="single" w:sz="4" w:space="0" w:color="auto"/>
              <w:left w:val="single" w:sz="4" w:space="0" w:color="auto"/>
              <w:bottom w:val="single" w:sz="4" w:space="0" w:color="auto"/>
              <w:right w:val="single" w:sz="4" w:space="0" w:color="auto"/>
            </w:tcBorders>
          </w:tcPr>
          <w:p w:rsidR="00DE0B0A" w:rsidRPr="00DE0B0A" w:rsidRDefault="007F2162" w:rsidP="00B07D87">
            <w:pPr>
              <w:tabs>
                <w:tab w:val="left" w:pos="1995"/>
              </w:tabs>
              <w:spacing w:line="360" w:lineRule="auto"/>
              <w:jc w:val="center"/>
              <w:rPr>
                <w:sz w:val="24"/>
                <w:szCs w:val="24"/>
              </w:rPr>
            </w:pPr>
            <w:r>
              <w:rPr>
                <w:sz w:val="24"/>
                <w:szCs w:val="24"/>
              </w:rPr>
              <w:t>Изменения</w:t>
            </w:r>
            <w:r w:rsidR="00DE0B0A">
              <w:rPr>
                <w:sz w:val="24"/>
                <w:szCs w:val="24"/>
              </w:rPr>
              <w:t xml:space="preserve"> в %</w:t>
            </w:r>
            <w:r w:rsidR="00DE0B0A">
              <w:rPr>
                <w:sz w:val="24"/>
                <w:szCs w:val="24"/>
                <w:lang w:val="en-US"/>
              </w:rPr>
              <w:t>,</w:t>
            </w:r>
            <w:r w:rsidR="00DE0B0A">
              <w:rPr>
                <w:sz w:val="24"/>
                <w:szCs w:val="24"/>
              </w:rPr>
              <w:t xml:space="preserve"> за 2007г.</w:t>
            </w:r>
          </w:p>
        </w:tc>
      </w:tr>
      <w:tr w:rsidR="00DE0B0A" w:rsidRPr="00B07D87">
        <w:trPr>
          <w:trHeight w:val="23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Актив</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295"/>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rPr>
                <w:b/>
                <w:sz w:val="24"/>
                <w:szCs w:val="24"/>
              </w:rPr>
            </w:pPr>
            <w:r w:rsidRPr="00FD6888">
              <w:rPr>
                <w:b/>
                <w:sz w:val="24"/>
                <w:szCs w:val="24"/>
                <w:lang w:val="en-US"/>
              </w:rPr>
              <w:t>I</w:t>
            </w:r>
            <w:r w:rsidRPr="00FD6888">
              <w:rPr>
                <w:b/>
                <w:sz w:val="24"/>
                <w:szCs w:val="24"/>
              </w:rPr>
              <w:t xml:space="preserve"> Внеоборотные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230"/>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Нематериальные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91"/>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Основные средства</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0</w:t>
            </w:r>
          </w:p>
        </w:tc>
      </w:tr>
      <w:tr w:rsidR="00DE0B0A" w:rsidRPr="00B07D87">
        <w:trPr>
          <w:trHeight w:val="354"/>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Незавершенное строительство</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27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Доходные вложения в материальные ценности</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100</w:t>
            </w:r>
          </w:p>
        </w:tc>
      </w:tr>
      <w:tr w:rsidR="00DE0B0A" w:rsidRPr="00B07D87">
        <w:trPr>
          <w:trHeight w:val="349"/>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Долгосрочные финансовые вложения</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70"/>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Pr>
                <w:sz w:val="24"/>
                <w:szCs w:val="24"/>
              </w:rPr>
              <w:t>Отложенные налоговые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270"/>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Прочие внеоборотные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17"/>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 xml:space="preserve">Итого  по разделу </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16,59</w:t>
            </w:r>
          </w:p>
        </w:tc>
      </w:tr>
      <w:tr w:rsidR="00DE0B0A" w:rsidRPr="00B07D87">
        <w:trPr>
          <w:trHeight w:val="294"/>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rPr>
                <w:b/>
                <w:sz w:val="24"/>
                <w:szCs w:val="24"/>
              </w:rPr>
            </w:pPr>
            <w:r w:rsidRPr="00FD6888">
              <w:rPr>
                <w:b/>
                <w:sz w:val="24"/>
                <w:szCs w:val="24"/>
                <w:lang w:val="en-US"/>
              </w:rPr>
              <w:t>II</w:t>
            </w:r>
            <w:r w:rsidRPr="00FD6888">
              <w:rPr>
                <w:b/>
                <w:sz w:val="24"/>
                <w:szCs w:val="24"/>
              </w:rPr>
              <w:t xml:space="preserve"> Оборотные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DE0B0A" w:rsidP="00B07D87">
            <w:pPr>
              <w:tabs>
                <w:tab w:val="left" w:pos="1995"/>
              </w:tabs>
              <w:spacing w:line="360" w:lineRule="auto"/>
              <w:jc w:val="center"/>
              <w:rPr>
                <w:sz w:val="24"/>
                <w:szCs w:val="24"/>
                <w:lang w:val="en-US"/>
              </w:rPr>
            </w:pPr>
          </w:p>
        </w:tc>
      </w:tr>
      <w:tr w:rsidR="00DE0B0A" w:rsidRPr="00B07D87">
        <w:trPr>
          <w:trHeight w:val="356"/>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 xml:space="preserve">Запасы </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-69,44</w:t>
            </w:r>
          </w:p>
        </w:tc>
      </w:tr>
      <w:tr w:rsidR="00DE0B0A" w:rsidRPr="00B07D87">
        <w:trPr>
          <w:trHeight w:val="275"/>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НДС по приобретенным ценностям</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w:t>
            </w:r>
          </w:p>
        </w:tc>
      </w:tr>
      <w:tr w:rsidR="00DE0B0A" w:rsidRPr="00B07D87">
        <w:trPr>
          <w:trHeight w:val="337"/>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Дебиторская задолженность</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-89,24</w:t>
            </w:r>
          </w:p>
        </w:tc>
      </w:tr>
      <w:tr w:rsidR="00DE0B0A" w:rsidRPr="00B07D87">
        <w:trPr>
          <w:trHeight w:val="258"/>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Денежные средства</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-66,67</w:t>
            </w:r>
          </w:p>
        </w:tc>
      </w:tr>
      <w:tr w:rsidR="00DE0B0A" w:rsidRPr="00B07D87">
        <w:trPr>
          <w:trHeight w:val="33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Прочие оборотные активы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54"/>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rPr>
                <w:sz w:val="24"/>
                <w:szCs w:val="24"/>
              </w:rPr>
            </w:pPr>
            <w:r w:rsidRPr="00B07D87">
              <w:rPr>
                <w:sz w:val="24"/>
                <w:szCs w:val="24"/>
              </w:rPr>
              <w:t xml:space="preserve">Итого по разделу </w:t>
            </w:r>
            <w:r w:rsidRPr="00B07D87">
              <w:rPr>
                <w:sz w:val="24"/>
                <w:szCs w:val="24"/>
                <w:lang w:val="en-US"/>
              </w:rPr>
              <w:t>II</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rPr>
              <w:t xml:space="preserve">- </w:t>
            </w:r>
            <w:r>
              <w:rPr>
                <w:sz w:val="24"/>
                <w:szCs w:val="24"/>
                <w:lang w:val="en-US"/>
              </w:rPr>
              <w:t>73,74</w:t>
            </w:r>
          </w:p>
        </w:tc>
      </w:tr>
      <w:tr w:rsidR="00DE0B0A" w:rsidRPr="00B07D87">
        <w:trPr>
          <w:trHeight w:val="277"/>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Пассив </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340"/>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jc w:val="both"/>
              <w:rPr>
                <w:b/>
                <w:sz w:val="24"/>
                <w:szCs w:val="24"/>
              </w:rPr>
            </w:pPr>
            <w:r w:rsidRPr="00FD6888">
              <w:rPr>
                <w:b/>
                <w:sz w:val="24"/>
                <w:szCs w:val="24"/>
                <w:lang w:val="en-US"/>
              </w:rPr>
              <w:t>III</w:t>
            </w:r>
            <w:r w:rsidRPr="00FD6888">
              <w:rPr>
                <w:b/>
                <w:sz w:val="24"/>
                <w:szCs w:val="24"/>
              </w:rPr>
              <w:t xml:space="preserve"> Капитал и резервы</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27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Уставный капитал</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rPr>
              <w:t>0</w:t>
            </w:r>
          </w:p>
        </w:tc>
      </w:tr>
      <w:tr w:rsidR="00DE0B0A" w:rsidRPr="00B07D87">
        <w:trPr>
          <w:trHeight w:val="273"/>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jc w:val="both"/>
              <w:rPr>
                <w:sz w:val="24"/>
                <w:szCs w:val="24"/>
              </w:rPr>
            </w:pPr>
            <w:r>
              <w:rPr>
                <w:sz w:val="24"/>
                <w:szCs w:val="24"/>
              </w:rPr>
              <w:t>Собственные акции</w:t>
            </w:r>
            <w:r w:rsidRPr="00FD6888">
              <w:rPr>
                <w:sz w:val="24"/>
                <w:szCs w:val="24"/>
              </w:rPr>
              <w:t xml:space="preserve">, </w:t>
            </w:r>
            <w:r>
              <w:rPr>
                <w:sz w:val="24"/>
                <w:szCs w:val="24"/>
              </w:rPr>
              <w:t>выкупленные у акционеров</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27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Добавочный капитал</w:t>
            </w:r>
          </w:p>
        </w:tc>
        <w:tc>
          <w:tcPr>
            <w:tcW w:w="1620" w:type="dxa"/>
            <w:tcBorders>
              <w:top w:val="single" w:sz="4" w:space="0" w:color="auto"/>
              <w:left w:val="single" w:sz="4" w:space="0" w:color="auto"/>
              <w:bottom w:val="single" w:sz="4" w:space="0" w:color="auto"/>
              <w:right w:val="single" w:sz="4" w:space="0" w:color="auto"/>
            </w:tcBorders>
          </w:tcPr>
          <w:p w:rsidR="00DE0B0A" w:rsidRPr="00031A88" w:rsidRDefault="00031A88" w:rsidP="00B07D87">
            <w:pPr>
              <w:tabs>
                <w:tab w:val="left" w:pos="1995"/>
              </w:tabs>
              <w:spacing w:line="360" w:lineRule="auto"/>
              <w:jc w:val="center"/>
              <w:rPr>
                <w:sz w:val="24"/>
                <w:szCs w:val="24"/>
                <w:lang w:val="en-US"/>
              </w:rPr>
            </w:pPr>
            <w:r>
              <w:rPr>
                <w:sz w:val="24"/>
                <w:szCs w:val="24"/>
                <w:lang w:val="en-US"/>
              </w:rPr>
              <w:t>-</w:t>
            </w:r>
          </w:p>
        </w:tc>
      </w:tr>
      <w:tr w:rsidR="00DE0B0A" w:rsidRPr="00B07D87">
        <w:trPr>
          <w:trHeight w:val="334"/>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Резервный капитал</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7F2162" w:rsidRPr="00B07D87">
        <w:trPr>
          <w:trHeight w:val="277"/>
        </w:trPr>
        <w:tc>
          <w:tcPr>
            <w:tcW w:w="5509" w:type="dxa"/>
            <w:tcBorders>
              <w:top w:val="single" w:sz="4" w:space="0" w:color="auto"/>
              <w:left w:val="single" w:sz="4" w:space="0" w:color="auto"/>
              <w:bottom w:val="single" w:sz="4" w:space="0" w:color="auto"/>
              <w:right w:val="single" w:sz="4" w:space="0" w:color="auto"/>
            </w:tcBorders>
          </w:tcPr>
          <w:p w:rsidR="007F2162" w:rsidRPr="007F2162" w:rsidRDefault="007F2162" w:rsidP="00B07D87">
            <w:pPr>
              <w:tabs>
                <w:tab w:val="left" w:pos="1995"/>
              </w:tabs>
              <w:spacing w:line="360" w:lineRule="auto"/>
              <w:jc w:val="both"/>
              <w:rPr>
                <w:sz w:val="24"/>
                <w:szCs w:val="24"/>
              </w:rPr>
            </w:pPr>
            <w:r>
              <w:rPr>
                <w:sz w:val="24"/>
                <w:szCs w:val="24"/>
              </w:rPr>
              <w:t>Целевое финансирование</w:t>
            </w:r>
          </w:p>
        </w:tc>
        <w:tc>
          <w:tcPr>
            <w:tcW w:w="1620" w:type="dxa"/>
            <w:tcBorders>
              <w:top w:val="single" w:sz="4" w:space="0" w:color="auto"/>
              <w:left w:val="single" w:sz="4" w:space="0" w:color="auto"/>
              <w:bottom w:val="single" w:sz="4" w:space="0" w:color="auto"/>
              <w:right w:val="single" w:sz="4" w:space="0" w:color="auto"/>
            </w:tcBorders>
          </w:tcPr>
          <w:p w:rsidR="007F2162" w:rsidRPr="007F2162" w:rsidRDefault="007F2162" w:rsidP="00B07D87">
            <w:pPr>
              <w:tabs>
                <w:tab w:val="left" w:pos="1995"/>
              </w:tabs>
              <w:spacing w:line="360" w:lineRule="auto"/>
              <w:jc w:val="center"/>
              <w:rPr>
                <w:sz w:val="24"/>
                <w:szCs w:val="24"/>
                <w:lang w:val="en-US"/>
              </w:rPr>
            </w:pPr>
            <w:r>
              <w:rPr>
                <w:sz w:val="24"/>
                <w:szCs w:val="24"/>
              </w:rPr>
              <w:t>-59</w:t>
            </w:r>
            <w:r>
              <w:rPr>
                <w:sz w:val="24"/>
                <w:szCs w:val="24"/>
                <w:lang w:val="en-US"/>
              </w:rPr>
              <w:t>,50</w:t>
            </w:r>
          </w:p>
        </w:tc>
      </w:tr>
      <w:tr w:rsidR="00DE0B0A" w:rsidRPr="00B07D87">
        <w:trPr>
          <w:trHeight w:val="277"/>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7F2162" w:rsidP="00B07D87">
            <w:pPr>
              <w:tabs>
                <w:tab w:val="left" w:pos="1995"/>
              </w:tabs>
              <w:spacing w:line="360" w:lineRule="auto"/>
              <w:jc w:val="both"/>
              <w:rPr>
                <w:sz w:val="24"/>
                <w:szCs w:val="24"/>
              </w:rPr>
            </w:pPr>
            <w:r>
              <w:rPr>
                <w:sz w:val="24"/>
                <w:szCs w:val="24"/>
              </w:rPr>
              <w:t>Непокрытый убыок</w:t>
            </w:r>
            <w:r w:rsidR="00DE0B0A" w:rsidRPr="00B07D87">
              <w:rPr>
                <w:sz w:val="24"/>
                <w:szCs w:val="24"/>
              </w:rPr>
              <w:t xml:space="preserve"> отчетного периода </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rPr>
            </w:pPr>
            <w:r>
              <w:rPr>
                <w:sz w:val="24"/>
                <w:szCs w:val="24"/>
                <w:lang w:val="en-US"/>
              </w:rPr>
              <w:t>-</w:t>
            </w:r>
            <w:r>
              <w:rPr>
                <w:sz w:val="24"/>
                <w:szCs w:val="24"/>
              </w:rPr>
              <w:t>71</w:t>
            </w:r>
            <w:r>
              <w:rPr>
                <w:sz w:val="24"/>
                <w:szCs w:val="24"/>
                <w:lang w:val="en-US"/>
              </w:rPr>
              <w:t>,</w:t>
            </w:r>
            <w:r>
              <w:rPr>
                <w:sz w:val="24"/>
                <w:szCs w:val="24"/>
              </w:rPr>
              <w:t>39</w:t>
            </w:r>
          </w:p>
        </w:tc>
      </w:tr>
      <w:tr w:rsidR="00DE0B0A" w:rsidRPr="00B07D87">
        <w:trPr>
          <w:trHeight w:val="340"/>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Итого по разделу </w:t>
            </w:r>
            <w:r w:rsidRPr="00B07D87">
              <w:rPr>
                <w:sz w:val="24"/>
                <w:szCs w:val="24"/>
                <w:lang w:val="en-US"/>
              </w:rPr>
              <w:t>III</w:t>
            </w:r>
            <w:r w:rsidRPr="00B07D87">
              <w:rPr>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16,34</w:t>
            </w:r>
          </w:p>
        </w:tc>
      </w:tr>
      <w:tr w:rsidR="00DE0B0A" w:rsidRPr="00B07D87">
        <w:trPr>
          <w:trHeight w:val="259"/>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jc w:val="both"/>
              <w:rPr>
                <w:b/>
                <w:sz w:val="24"/>
                <w:szCs w:val="24"/>
              </w:rPr>
            </w:pPr>
            <w:r w:rsidRPr="00FD6888">
              <w:rPr>
                <w:b/>
                <w:sz w:val="24"/>
                <w:szCs w:val="24"/>
                <w:lang w:val="en-US"/>
              </w:rPr>
              <w:t>IV</w:t>
            </w:r>
            <w:r w:rsidRPr="00FD6888">
              <w:rPr>
                <w:b/>
                <w:sz w:val="24"/>
                <w:szCs w:val="24"/>
              </w:rPr>
              <w:t xml:space="preserve"> Долгосрочные обязательства</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336"/>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Pr>
                <w:sz w:val="24"/>
                <w:szCs w:val="24"/>
              </w:rPr>
              <w:t>З</w:t>
            </w:r>
            <w:r w:rsidRPr="00B07D87">
              <w:rPr>
                <w:sz w:val="24"/>
                <w:szCs w:val="24"/>
              </w:rPr>
              <w:t>аймы</w:t>
            </w:r>
            <w:r>
              <w:rPr>
                <w:sz w:val="24"/>
                <w:szCs w:val="24"/>
              </w:rPr>
              <w:t xml:space="preserve"> и кредиты</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0</w:t>
            </w:r>
          </w:p>
        </w:tc>
      </w:tr>
      <w:tr w:rsidR="00DE0B0A" w:rsidRPr="00B07D87">
        <w:trPr>
          <w:trHeight w:val="336"/>
        </w:trPr>
        <w:tc>
          <w:tcPr>
            <w:tcW w:w="5509" w:type="dxa"/>
            <w:tcBorders>
              <w:top w:val="single" w:sz="4" w:space="0" w:color="auto"/>
              <w:left w:val="single" w:sz="4" w:space="0" w:color="auto"/>
              <w:bottom w:val="single" w:sz="4" w:space="0" w:color="auto"/>
              <w:right w:val="single" w:sz="4" w:space="0" w:color="auto"/>
            </w:tcBorders>
          </w:tcPr>
          <w:p w:rsidR="00DE0B0A" w:rsidRDefault="00DE0B0A" w:rsidP="00B07D87">
            <w:pPr>
              <w:tabs>
                <w:tab w:val="left" w:pos="1995"/>
              </w:tabs>
              <w:spacing w:line="360" w:lineRule="auto"/>
              <w:jc w:val="both"/>
              <w:rPr>
                <w:sz w:val="24"/>
                <w:szCs w:val="24"/>
              </w:rPr>
            </w:pPr>
            <w:r>
              <w:rPr>
                <w:sz w:val="24"/>
                <w:szCs w:val="24"/>
              </w:rPr>
              <w:t>Отложенные налоговые обязательства</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336"/>
        </w:trPr>
        <w:tc>
          <w:tcPr>
            <w:tcW w:w="5509" w:type="dxa"/>
            <w:tcBorders>
              <w:top w:val="single" w:sz="4" w:space="0" w:color="auto"/>
              <w:left w:val="single" w:sz="4" w:space="0" w:color="auto"/>
              <w:bottom w:val="single" w:sz="4" w:space="0" w:color="auto"/>
              <w:right w:val="single" w:sz="4" w:space="0" w:color="auto"/>
            </w:tcBorders>
          </w:tcPr>
          <w:p w:rsidR="00DE0B0A" w:rsidRDefault="00DE0B0A" w:rsidP="00B07D87">
            <w:pPr>
              <w:tabs>
                <w:tab w:val="left" w:pos="1995"/>
              </w:tabs>
              <w:spacing w:line="360" w:lineRule="auto"/>
              <w:jc w:val="both"/>
              <w:rPr>
                <w:sz w:val="24"/>
                <w:szCs w:val="24"/>
              </w:rPr>
            </w:pPr>
            <w:r>
              <w:rPr>
                <w:sz w:val="24"/>
                <w:szCs w:val="24"/>
              </w:rPr>
              <w:t>Прочие долгосрочные обязательства</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283"/>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Итого по разделу </w:t>
            </w:r>
            <w:r w:rsidRPr="00B07D87">
              <w:rPr>
                <w:sz w:val="24"/>
                <w:szCs w:val="24"/>
                <w:lang w:val="en-US"/>
              </w:rPr>
              <w:t>IV</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345"/>
        </w:trPr>
        <w:tc>
          <w:tcPr>
            <w:tcW w:w="5509" w:type="dxa"/>
            <w:tcBorders>
              <w:top w:val="single" w:sz="4" w:space="0" w:color="auto"/>
              <w:left w:val="single" w:sz="4" w:space="0" w:color="auto"/>
              <w:bottom w:val="single" w:sz="4" w:space="0" w:color="auto"/>
              <w:right w:val="single" w:sz="4" w:space="0" w:color="auto"/>
            </w:tcBorders>
          </w:tcPr>
          <w:p w:rsidR="00DE0B0A" w:rsidRPr="00FD6888" w:rsidRDefault="00DE0B0A" w:rsidP="00B07D87">
            <w:pPr>
              <w:tabs>
                <w:tab w:val="left" w:pos="1995"/>
              </w:tabs>
              <w:spacing w:line="360" w:lineRule="auto"/>
              <w:jc w:val="both"/>
              <w:rPr>
                <w:b/>
                <w:sz w:val="24"/>
                <w:szCs w:val="24"/>
              </w:rPr>
            </w:pPr>
            <w:r w:rsidRPr="00FD6888">
              <w:rPr>
                <w:b/>
                <w:sz w:val="24"/>
                <w:szCs w:val="24"/>
                <w:lang w:val="en-US"/>
              </w:rPr>
              <w:t>V</w:t>
            </w:r>
            <w:r w:rsidRPr="00FD6888">
              <w:rPr>
                <w:b/>
                <w:sz w:val="24"/>
                <w:szCs w:val="24"/>
              </w:rPr>
              <w:t xml:space="preserve"> Краткосрочные обязательства</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p>
        </w:tc>
      </w:tr>
      <w:tr w:rsidR="00DE0B0A" w:rsidRPr="00B07D87">
        <w:trPr>
          <w:trHeight w:val="266"/>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Займы и кредиты </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-31,05</w:t>
            </w:r>
          </w:p>
        </w:tc>
      </w:tr>
      <w:tr w:rsidR="00DE0B0A" w:rsidRPr="00B07D87">
        <w:trPr>
          <w:trHeight w:val="341"/>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Кредиторская задолженность</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- 42,53</w:t>
            </w:r>
          </w:p>
        </w:tc>
      </w:tr>
      <w:tr w:rsidR="00DE0B0A" w:rsidRPr="00B07D87">
        <w:trPr>
          <w:trHeight w:val="261"/>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Задолженность</w:t>
            </w:r>
            <w:r>
              <w:rPr>
                <w:sz w:val="24"/>
                <w:szCs w:val="24"/>
              </w:rPr>
              <w:t xml:space="preserve"> перед участниками (учредителями) по выплате доходов  </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61"/>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Pr>
                <w:sz w:val="24"/>
                <w:szCs w:val="24"/>
              </w:rPr>
              <w:t>Доходы будущих периодов</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Pr>
                <w:sz w:val="24"/>
                <w:szCs w:val="24"/>
              </w:rPr>
              <w:t>-</w:t>
            </w:r>
          </w:p>
        </w:tc>
      </w:tr>
      <w:tr w:rsidR="00DE0B0A" w:rsidRPr="00B07D87">
        <w:trPr>
          <w:trHeight w:val="324"/>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Резервы предстоящих расходов</w:t>
            </w:r>
          </w:p>
        </w:tc>
        <w:tc>
          <w:tcPr>
            <w:tcW w:w="1620"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center"/>
              <w:rPr>
                <w:sz w:val="24"/>
                <w:szCs w:val="24"/>
              </w:rPr>
            </w:pPr>
            <w:r w:rsidRPr="00B07D87">
              <w:rPr>
                <w:sz w:val="24"/>
                <w:szCs w:val="24"/>
              </w:rPr>
              <w:t>-</w:t>
            </w:r>
          </w:p>
        </w:tc>
      </w:tr>
      <w:tr w:rsidR="00DE0B0A" w:rsidRPr="00B07D87">
        <w:trPr>
          <w:trHeight w:val="285"/>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Прочие краткосрочные обязательства</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w:t>
            </w:r>
          </w:p>
        </w:tc>
      </w:tr>
      <w:tr w:rsidR="00DE0B0A" w:rsidRPr="00B07D87">
        <w:trPr>
          <w:trHeight w:val="347"/>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Итого по разделу </w:t>
            </w:r>
            <w:r w:rsidRPr="00B07D87">
              <w:rPr>
                <w:sz w:val="24"/>
                <w:szCs w:val="24"/>
                <w:lang w:val="en-US"/>
              </w:rPr>
              <w:t>V</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-35,96</w:t>
            </w:r>
          </w:p>
        </w:tc>
      </w:tr>
      <w:tr w:rsidR="00DE0B0A" w:rsidRPr="00B07D87">
        <w:trPr>
          <w:trHeight w:val="268"/>
        </w:trPr>
        <w:tc>
          <w:tcPr>
            <w:tcW w:w="5509" w:type="dxa"/>
            <w:tcBorders>
              <w:top w:val="single" w:sz="4" w:space="0" w:color="auto"/>
              <w:left w:val="single" w:sz="4" w:space="0" w:color="auto"/>
              <w:bottom w:val="single" w:sz="4" w:space="0" w:color="auto"/>
              <w:right w:val="single" w:sz="4" w:space="0" w:color="auto"/>
            </w:tcBorders>
          </w:tcPr>
          <w:p w:rsidR="00DE0B0A" w:rsidRPr="00B07D87" w:rsidRDefault="00DE0B0A" w:rsidP="00B07D87">
            <w:pPr>
              <w:tabs>
                <w:tab w:val="left" w:pos="1995"/>
              </w:tabs>
              <w:spacing w:line="360" w:lineRule="auto"/>
              <w:jc w:val="both"/>
              <w:rPr>
                <w:sz w:val="24"/>
                <w:szCs w:val="24"/>
              </w:rPr>
            </w:pPr>
            <w:r w:rsidRPr="00B07D87">
              <w:rPr>
                <w:sz w:val="24"/>
                <w:szCs w:val="24"/>
              </w:rPr>
              <w:t xml:space="preserve">Баланс </w:t>
            </w:r>
          </w:p>
        </w:tc>
        <w:tc>
          <w:tcPr>
            <w:tcW w:w="1620" w:type="dxa"/>
            <w:tcBorders>
              <w:top w:val="single" w:sz="4" w:space="0" w:color="auto"/>
              <w:left w:val="single" w:sz="4" w:space="0" w:color="auto"/>
              <w:bottom w:val="single" w:sz="4" w:space="0" w:color="auto"/>
              <w:right w:val="single" w:sz="4" w:space="0" w:color="auto"/>
            </w:tcBorders>
          </w:tcPr>
          <w:p w:rsidR="00DE0B0A" w:rsidRPr="007F2162" w:rsidRDefault="007F2162" w:rsidP="00B07D87">
            <w:pPr>
              <w:tabs>
                <w:tab w:val="left" w:pos="1995"/>
              </w:tabs>
              <w:spacing w:line="360" w:lineRule="auto"/>
              <w:jc w:val="center"/>
              <w:rPr>
                <w:sz w:val="24"/>
                <w:szCs w:val="24"/>
                <w:lang w:val="en-US"/>
              </w:rPr>
            </w:pPr>
            <w:r>
              <w:rPr>
                <w:sz w:val="24"/>
                <w:szCs w:val="24"/>
                <w:lang w:val="en-US"/>
              </w:rPr>
              <w:t>-24,71</w:t>
            </w:r>
          </w:p>
        </w:tc>
      </w:tr>
    </w:tbl>
    <w:p w:rsidR="00C21FB0" w:rsidRDefault="00C21FB0" w:rsidP="00C21FB0">
      <w:pPr>
        <w:tabs>
          <w:tab w:val="left" w:pos="1995"/>
        </w:tabs>
        <w:spacing w:line="360" w:lineRule="auto"/>
        <w:ind w:firstLine="709"/>
        <w:jc w:val="both"/>
        <w:rPr>
          <w:sz w:val="24"/>
          <w:szCs w:val="24"/>
        </w:rPr>
      </w:pPr>
    </w:p>
    <w:p w:rsidR="00B07D87" w:rsidRPr="00C21FB0" w:rsidRDefault="00C21FB0" w:rsidP="00C21FB0">
      <w:pPr>
        <w:spacing w:line="360" w:lineRule="auto"/>
        <w:jc w:val="both"/>
        <w:rPr>
          <w:sz w:val="28"/>
          <w:szCs w:val="28"/>
        </w:rPr>
      </w:pPr>
      <w:r>
        <w:rPr>
          <w:sz w:val="28"/>
          <w:szCs w:val="28"/>
        </w:rPr>
        <w:tab/>
      </w:r>
      <w:r w:rsidR="00B07D87" w:rsidRPr="00C21FB0">
        <w:rPr>
          <w:sz w:val="28"/>
          <w:szCs w:val="28"/>
        </w:rPr>
        <w:t>Вывод:</w:t>
      </w:r>
      <w:r>
        <w:rPr>
          <w:sz w:val="28"/>
          <w:szCs w:val="28"/>
        </w:rPr>
        <w:t xml:space="preserve"> </w:t>
      </w:r>
      <w:r w:rsidR="00B07D87" w:rsidRPr="00C21FB0">
        <w:rPr>
          <w:sz w:val="28"/>
          <w:szCs w:val="28"/>
        </w:rPr>
        <w:t>Вертикальный анализ бухгалтерског</w:t>
      </w:r>
      <w:r>
        <w:rPr>
          <w:sz w:val="28"/>
          <w:szCs w:val="28"/>
        </w:rPr>
        <w:t>о баланса имеет важное значение</w:t>
      </w:r>
      <w:r w:rsidR="00B07D87" w:rsidRPr="00C21FB0">
        <w:rPr>
          <w:sz w:val="28"/>
          <w:szCs w:val="28"/>
        </w:rPr>
        <w:t xml:space="preserve"> для оценки финансового состояния, при котором приоритетное влияние уделяется изучению относительных показателей. В таблице приведен бухгалтерс</w:t>
      </w:r>
      <w:r w:rsidR="00CF250C" w:rsidRPr="00C21FB0">
        <w:rPr>
          <w:sz w:val="28"/>
          <w:szCs w:val="28"/>
        </w:rPr>
        <w:t>кий баланс</w:t>
      </w:r>
      <w:r w:rsidR="00B07D87" w:rsidRPr="00C21FB0">
        <w:rPr>
          <w:sz w:val="28"/>
          <w:szCs w:val="28"/>
        </w:rPr>
        <w:t xml:space="preserve"> по укрупненной номенклатуре статей. Из ее данных следует, что произошло изменени</w:t>
      </w:r>
      <w:r w:rsidR="00CF250C" w:rsidRPr="00C21FB0">
        <w:rPr>
          <w:sz w:val="28"/>
          <w:szCs w:val="28"/>
        </w:rPr>
        <w:t xml:space="preserve">е структуры активов </w:t>
      </w:r>
      <w:r w:rsidR="00B07D87" w:rsidRPr="00C21FB0">
        <w:rPr>
          <w:sz w:val="28"/>
          <w:szCs w:val="28"/>
        </w:rPr>
        <w:t xml:space="preserve"> общества в пользу уменьшения доли оборотных сред</w:t>
      </w:r>
      <w:r w:rsidR="00DE0B0A" w:rsidRPr="00C21FB0">
        <w:rPr>
          <w:sz w:val="28"/>
          <w:szCs w:val="28"/>
        </w:rPr>
        <w:t>ств</w:t>
      </w:r>
      <w:r>
        <w:rPr>
          <w:sz w:val="28"/>
          <w:szCs w:val="28"/>
        </w:rPr>
        <w:t>. Это может свидетельствовать о</w:t>
      </w:r>
      <w:r w:rsidR="00B07D87" w:rsidRPr="00C21FB0">
        <w:rPr>
          <w:sz w:val="28"/>
          <w:szCs w:val="28"/>
        </w:rPr>
        <w:t>:</w:t>
      </w:r>
    </w:p>
    <w:p w:rsidR="00B07D87" w:rsidRPr="00C21FB0" w:rsidRDefault="00B07D87" w:rsidP="00C21FB0">
      <w:pPr>
        <w:spacing w:line="360" w:lineRule="auto"/>
        <w:ind w:firstLine="360"/>
        <w:jc w:val="both"/>
        <w:rPr>
          <w:sz w:val="28"/>
          <w:szCs w:val="28"/>
        </w:rPr>
      </w:pPr>
      <w:r w:rsidRPr="00C21FB0">
        <w:rPr>
          <w:sz w:val="28"/>
          <w:szCs w:val="28"/>
        </w:rPr>
        <w:t>1) снижении мобильной структуры активов, что способствует уменьшению их оборачиваемости.</w:t>
      </w:r>
    </w:p>
    <w:p w:rsidR="00B07D87" w:rsidRPr="00C21FB0" w:rsidRDefault="00B07D87" w:rsidP="00C21FB0">
      <w:pPr>
        <w:spacing w:line="360" w:lineRule="auto"/>
        <w:ind w:firstLine="360"/>
        <w:jc w:val="both"/>
        <w:rPr>
          <w:sz w:val="28"/>
          <w:szCs w:val="28"/>
        </w:rPr>
      </w:pPr>
      <w:r w:rsidRPr="00C21FB0">
        <w:rPr>
          <w:sz w:val="28"/>
          <w:szCs w:val="28"/>
        </w:rPr>
        <w:t>2) увеличении производственного потенциала предприятия.</w:t>
      </w:r>
    </w:p>
    <w:p w:rsidR="00B07D87" w:rsidRPr="00C21FB0" w:rsidRDefault="00B07D87" w:rsidP="00C21FB0">
      <w:pPr>
        <w:spacing w:line="360" w:lineRule="auto"/>
        <w:ind w:firstLine="360"/>
        <w:jc w:val="both"/>
        <w:rPr>
          <w:sz w:val="28"/>
          <w:szCs w:val="28"/>
        </w:rPr>
      </w:pPr>
      <w:r w:rsidRPr="00C21FB0">
        <w:rPr>
          <w:sz w:val="28"/>
          <w:szCs w:val="28"/>
        </w:rPr>
        <w:t>3)достоверности реальной оценки основных средств в следствии существующего порядка их бухгалтерского учета и т.д.</w:t>
      </w:r>
    </w:p>
    <w:p w:rsidR="00B07D87" w:rsidRPr="00C21FB0" w:rsidRDefault="00C21FB0" w:rsidP="00C21FB0">
      <w:pPr>
        <w:spacing w:line="360" w:lineRule="auto"/>
        <w:jc w:val="both"/>
        <w:rPr>
          <w:sz w:val="28"/>
          <w:szCs w:val="28"/>
        </w:rPr>
      </w:pPr>
      <w:r>
        <w:rPr>
          <w:sz w:val="28"/>
          <w:szCs w:val="28"/>
        </w:rPr>
        <w:t>С</w:t>
      </w:r>
      <w:r w:rsidRPr="00C21FB0">
        <w:rPr>
          <w:sz w:val="28"/>
          <w:szCs w:val="28"/>
        </w:rPr>
        <w:t>нижение</w:t>
      </w:r>
      <w:r w:rsidR="00B07D87" w:rsidRPr="00C21FB0">
        <w:rPr>
          <w:sz w:val="28"/>
          <w:szCs w:val="28"/>
        </w:rPr>
        <w:t xml:space="preserve"> доли запасов в общем объеме оборотных активов мо</w:t>
      </w:r>
      <w:r>
        <w:rPr>
          <w:sz w:val="28"/>
          <w:szCs w:val="28"/>
        </w:rPr>
        <w:t>жет свидетельствовать о</w:t>
      </w:r>
      <w:r w:rsidR="00B07D87" w:rsidRPr="00C21FB0">
        <w:rPr>
          <w:sz w:val="28"/>
          <w:szCs w:val="28"/>
        </w:rPr>
        <w:t>:</w:t>
      </w:r>
    </w:p>
    <w:p w:rsidR="00B07D87" w:rsidRPr="00C21FB0" w:rsidRDefault="00B07D87" w:rsidP="00C21FB0">
      <w:pPr>
        <w:spacing w:line="360" w:lineRule="auto"/>
        <w:ind w:firstLine="360"/>
        <w:jc w:val="both"/>
        <w:rPr>
          <w:sz w:val="28"/>
          <w:szCs w:val="28"/>
        </w:rPr>
      </w:pPr>
      <w:r w:rsidRPr="00C21FB0">
        <w:rPr>
          <w:sz w:val="28"/>
          <w:szCs w:val="28"/>
        </w:rPr>
        <w:t>1) снижении производственного потенциала предприятия;</w:t>
      </w:r>
    </w:p>
    <w:p w:rsidR="00B07D87" w:rsidRPr="00C21FB0" w:rsidRDefault="00B07D87" w:rsidP="00C21FB0">
      <w:pPr>
        <w:spacing w:line="360" w:lineRule="auto"/>
        <w:ind w:firstLine="360"/>
        <w:jc w:val="both"/>
        <w:rPr>
          <w:sz w:val="28"/>
          <w:szCs w:val="28"/>
        </w:rPr>
      </w:pPr>
      <w:r w:rsidRPr="00C21FB0">
        <w:rPr>
          <w:sz w:val="28"/>
          <w:szCs w:val="28"/>
        </w:rPr>
        <w:t>2) предприятие не пытается обезопасить денежные средства от обесценивания за счет вложений в запасы.</w:t>
      </w:r>
    </w:p>
    <w:p w:rsidR="00B07D87" w:rsidRPr="00C21FB0" w:rsidRDefault="00B07D87" w:rsidP="00C21FB0">
      <w:pPr>
        <w:spacing w:line="360" w:lineRule="auto"/>
        <w:ind w:firstLine="540"/>
        <w:jc w:val="both"/>
        <w:rPr>
          <w:sz w:val="28"/>
          <w:szCs w:val="28"/>
        </w:rPr>
      </w:pPr>
      <w:r w:rsidRPr="00C21FB0">
        <w:rPr>
          <w:sz w:val="28"/>
          <w:szCs w:val="28"/>
        </w:rPr>
        <w:t>3) эффективность выбранной экономической стратегии</w:t>
      </w:r>
    </w:p>
    <w:p w:rsidR="00B07D87" w:rsidRPr="00C21FB0" w:rsidRDefault="00C21FB0" w:rsidP="00C21FB0">
      <w:pPr>
        <w:spacing w:line="360" w:lineRule="auto"/>
        <w:jc w:val="both"/>
        <w:rPr>
          <w:sz w:val="28"/>
          <w:szCs w:val="28"/>
        </w:rPr>
      </w:pPr>
      <w:r>
        <w:rPr>
          <w:sz w:val="28"/>
          <w:szCs w:val="28"/>
        </w:rPr>
        <w:tab/>
      </w:r>
      <w:r w:rsidR="00B07D87" w:rsidRPr="00C21FB0">
        <w:rPr>
          <w:sz w:val="28"/>
          <w:szCs w:val="28"/>
        </w:rPr>
        <w:t>Изучение структуры пассива баланса позволяет установить одну из возможных причин финансовой устойчивости предприятия. Такой причиной может быть низкая доля заемных средств, в структуре источников финансирования хозяйственной деятельности. При этом наличие нераспределенной прибыли может рассматриваться как источник пополнения оборотных средств.</w:t>
      </w:r>
    </w:p>
    <w:p w:rsidR="00B07D87" w:rsidRDefault="00C21FB0" w:rsidP="00C21FB0">
      <w:pPr>
        <w:spacing w:line="360" w:lineRule="auto"/>
        <w:jc w:val="both"/>
        <w:rPr>
          <w:sz w:val="28"/>
          <w:szCs w:val="28"/>
        </w:rPr>
      </w:pPr>
      <w:r>
        <w:rPr>
          <w:sz w:val="28"/>
          <w:szCs w:val="28"/>
        </w:rPr>
        <w:tab/>
      </w:r>
      <w:r w:rsidR="00B07D87" w:rsidRPr="00C21FB0">
        <w:rPr>
          <w:sz w:val="28"/>
          <w:szCs w:val="28"/>
        </w:rPr>
        <w:t>Для детального отражения разных видов источников (собственных, долгосрочных и краткосрочных кредитов и займов) в формировании запасов используется система показателей</w:t>
      </w:r>
      <w:r>
        <w:rPr>
          <w:sz w:val="28"/>
          <w:szCs w:val="28"/>
        </w:rPr>
        <w:t>.</w:t>
      </w:r>
    </w:p>
    <w:p w:rsidR="00C21FB0" w:rsidRPr="00C21FB0" w:rsidRDefault="00C21FB0" w:rsidP="00C21FB0">
      <w:pPr>
        <w:spacing w:line="360" w:lineRule="auto"/>
        <w:jc w:val="both"/>
        <w:rPr>
          <w:sz w:val="28"/>
          <w:szCs w:val="28"/>
        </w:rPr>
      </w:pPr>
    </w:p>
    <w:p w:rsidR="00B07D87" w:rsidRPr="00C21FB0" w:rsidRDefault="00B07D87" w:rsidP="00C21FB0">
      <w:pPr>
        <w:tabs>
          <w:tab w:val="left" w:pos="1995"/>
        </w:tabs>
        <w:spacing w:line="360" w:lineRule="auto"/>
        <w:ind w:firstLine="709"/>
        <w:jc w:val="center"/>
        <w:rPr>
          <w:sz w:val="28"/>
          <w:szCs w:val="28"/>
        </w:rPr>
      </w:pPr>
      <w:r w:rsidRPr="00C21FB0">
        <w:rPr>
          <w:sz w:val="28"/>
          <w:szCs w:val="28"/>
        </w:rPr>
        <w:t>Таблица</w:t>
      </w:r>
      <w:r w:rsidR="00690A76" w:rsidRPr="00C21FB0">
        <w:rPr>
          <w:sz w:val="28"/>
          <w:szCs w:val="28"/>
        </w:rPr>
        <w:t xml:space="preserve"> 3.</w:t>
      </w:r>
      <w:r w:rsidRPr="00C21FB0">
        <w:rPr>
          <w:sz w:val="28"/>
          <w:szCs w:val="28"/>
        </w:rPr>
        <w:t xml:space="preserve"> Основные финансо</w:t>
      </w:r>
      <w:r w:rsidR="00CD7A32" w:rsidRPr="00C21FB0">
        <w:rPr>
          <w:sz w:val="28"/>
          <w:szCs w:val="28"/>
        </w:rPr>
        <w:t>вые показатели ООО «Инженер-консалт</w:t>
      </w:r>
      <w:r w:rsidRPr="00C21FB0">
        <w:rPr>
          <w:sz w:val="28"/>
          <w:szCs w:val="28"/>
        </w:rPr>
        <w:t>»</w:t>
      </w:r>
    </w:p>
    <w:tbl>
      <w:tblPr>
        <w:tblW w:w="0" w:type="auto"/>
        <w:tblLook w:val="01E0" w:firstRow="1" w:lastRow="1" w:firstColumn="1" w:lastColumn="1" w:noHBand="0" w:noVBand="0"/>
      </w:tblPr>
      <w:tblGrid>
        <w:gridCol w:w="6062"/>
        <w:gridCol w:w="1134"/>
        <w:gridCol w:w="1156"/>
      </w:tblGrid>
      <w:tr w:rsidR="00BA0269" w:rsidRPr="00B07D87">
        <w:trPr>
          <w:trHeight w:val="325"/>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Pr>
                <w:sz w:val="24"/>
                <w:szCs w:val="24"/>
              </w:rPr>
              <w:t>2006</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Pr>
                <w:sz w:val="24"/>
                <w:szCs w:val="24"/>
              </w:rPr>
              <w:t>2007</w:t>
            </w:r>
          </w:p>
        </w:tc>
      </w:tr>
      <w:tr w:rsidR="00BA0269" w:rsidRPr="00B07D87">
        <w:trPr>
          <w:trHeight w:val="591"/>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Собственные оборотные средства</w:t>
            </w:r>
          </w:p>
          <w:p w:rsidR="00BA0269" w:rsidRPr="00B07D87" w:rsidRDefault="00BA0269" w:rsidP="00B07D87">
            <w:pPr>
              <w:tabs>
                <w:tab w:val="left" w:pos="1995"/>
              </w:tabs>
              <w:spacing w:line="360" w:lineRule="auto"/>
              <w:jc w:val="both"/>
              <w:rPr>
                <w:sz w:val="24"/>
                <w:szCs w:val="24"/>
              </w:rPr>
            </w:pPr>
            <w:r w:rsidRPr="00B07D87">
              <w:rPr>
                <w:sz w:val="24"/>
                <w:szCs w:val="24"/>
              </w:rPr>
              <w:t xml:space="preserve"> (СОС)</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-5870</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-26723</w:t>
            </w:r>
          </w:p>
        </w:tc>
      </w:tr>
      <w:tr w:rsidR="00BA0269" w:rsidRPr="00B07D87">
        <w:trPr>
          <w:trHeight w:val="615"/>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Собственные и долгосрочные заемные источники финансирования запасов(СДИ)</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-5817</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11294</w:t>
            </w:r>
          </w:p>
        </w:tc>
      </w:tr>
      <w:tr w:rsidR="00BA0269" w:rsidRPr="00B07D87">
        <w:trPr>
          <w:trHeight w:val="767"/>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Общая величина основных источников формирования запасов (ОЗИ)</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8141</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19680</w:t>
            </w:r>
          </w:p>
        </w:tc>
      </w:tr>
      <w:tr w:rsidR="00BA0269" w:rsidRPr="00B07D87">
        <w:trPr>
          <w:trHeight w:val="281"/>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Излишек (недостаток) собственных оборотных средств</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230</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17852</w:t>
            </w:r>
          </w:p>
        </w:tc>
      </w:tr>
      <w:tr w:rsidR="00BA0269" w:rsidRPr="00B07D87">
        <w:trPr>
          <w:trHeight w:val="547"/>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Излишек (недостаток)собственных и долгосрочных источников финансирования</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177</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2423</w:t>
            </w:r>
          </w:p>
        </w:tc>
      </w:tr>
      <w:tr w:rsidR="00BA0269" w:rsidRPr="00B07D87">
        <w:trPr>
          <w:trHeight w:val="571"/>
        </w:trPr>
        <w:tc>
          <w:tcPr>
            <w:tcW w:w="6062"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both"/>
              <w:rPr>
                <w:sz w:val="24"/>
                <w:szCs w:val="24"/>
              </w:rPr>
            </w:pPr>
            <w:r w:rsidRPr="00B07D87">
              <w:rPr>
                <w:sz w:val="24"/>
                <w:szCs w:val="24"/>
              </w:rPr>
              <w:t>Излишек (недостаток)общей величины основных источников покрытия запасов</w:t>
            </w:r>
          </w:p>
        </w:tc>
        <w:tc>
          <w:tcPr>
            <w:tcW w:w="1134"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2501</w:t>
            </w:r>
          </w:p>
        </w:tc>
        <w:tc>
          <w:tcPr>
            <w:tcW w:w="1156" w:type="dxa"/>
            <w:tcBorders>
              <w:top w:val="single" w:sz="4" w:space="0" w:color="auto"/>
              <w:left w:val="single" w:sz="4" w:space="0" w:color="auto"/>
              <w:bottom w:val="single" w:sz="4" w:space="0" w:color="auto"/>
              <w:right w:val="single" w:sz="4" w:space="0" w:color="auto"/>
            </w:tcBorders>
          </w:tcPr>
          <w:p w:rsidR="00BA0269" w:rsidRPr="00B07D87" w:rsidRDefault="00BA0269" w:rsidP="00B07D87">
            <w:pPr>
              <w:tabs>
                <w:tab w:val="left" w:pos="1995"/>
              </w:tabs>
              <w:spacing w:line="360" w:lineRule="auto"/>
              <w:jc w:val="center"/>
              <w:rPr>
                <w:sz w:val="24"/>
                <w:szCs w:val="24"/>
              </w:rPr>
            </w:pPr>
            <w:r w:rsidRPr="00B07D87">
              <w:rPr>
                <w:sz w:val="24"/>
                <w:szCs w:val="24"/>
              </w:rPr>
              <w:t>10809</w:t>
            </w:r>
          </w:p>
        </w:tc>
      </w:tr>
    </w:tbl>
    <w:p w:rsidR="006D5651" w:rsidRDefault="006D5651" w:rsidP="006D5651">
      <w:pPr>
        <w:tabs>
          <w:tab w:val="left" w:pos="-3420"/>
        </w:tabs>
        <w:spacing w:line="360" w:lineRule="auto"/>
        <w:jc w:val="both"/>
        <w:rPr>
          <w:sz w:val="28"/>
          <w:szCs w:val="28"/>
        </w:rPr>
      </w:pPr>
    </w:p>
    <w:p w:rsidR="00B07D87" w:rsidRPr="006D5651" w:rsidRDefault="006D5651" w:rsidP="006D5651">
      <w:pPr>
        <w:tabs>
          <w:tab w:val="left" w:pos="-3420"/>
        </w:tabs>
        <w:spacing w:line="360" w:lineRule="auto"/>
        <w:jc w:val="both"/>
        <w:rPr>
          <w:sz w:val="28"/>
          <w:szCs w:val="28"/>
        </w:rPr>
      </w:pPr>
      <w:r>
        <w:rPr>
          <w:sz w:val="28"/>
          <w:szCs w:val="28"/>
        </w:rPr>
        <w:tab/>
      </w:r>
      <w:r w:rsidR="00164722" w:rsidRPr="006D5651">
        <w:rPr>
          <w:sz w:val="28"/>
          <w:szCs w:val="28"/>
        </w:rPr>
        <w:t>В 2006 и 2007</w:t>
      </w:r>
      <w:r w:rsidR="00B07D87" w:rsidRPr="006D5651">
        <w:rPr>
          <w:sz w:val="28"/>
          <w:szCs w:val="28"/>
        </w:rPr>
        <w:t xml:space="preserve"> – абсолютная финансовая устойчивость</w:t>
      </w:r>
      <w:r w:rsidR="00164722" w:rsidRPr="006D5651">
        <w:rPr>
          <w:sz w:val="28"/>
          <w:szCs w:val="28"/>
        </w:rPr>
        <w:t>.</w:t>
      </w:r>
    </w:p>
    <w:p w:rsidR="00B07D87" w:rsidRPr="006D5651" w:rsidRDefault="006D5651" w:rsidP="006D5651">
      <w:pPr>
        <w:tabs>
          <w:tab w:val="left" w:pos="-3420"/>
        </w:tabs>
        <w:spacing w:line="360" w:lineRule="auto"/>
        <w:jc w:val="both"/>
        <w:rPr>
          <w:sz w:val="28"/>
          <w:szCs w:val="28"/>
        </w:rPr>
      </w:pPr>
      <w:r>
        <w:rPr>
          <w:sz w:val="28"/>
          <w:szCs w:val="28"/>
        </w:rPr>
        <w:tab/>
      </w:r>
      <w:r w:rsidR="00B07D87" w:rsidRPr="006D5651">
        <w:rPr>
          <w:sz w:val="28"/>
          <w:szCs w:val="28"/>
        </w:rPr>
        <w:t>Вывод:</w:t>
      </w:r>
      <w:r>
        <w:rPr>
          <w:sz w:val="28"/>
          <w:szCs w:val="28"/>
        </w:rPr>
        <w:t xml:space="preserve"> </w:t>
      </w:r>
      <w:r w:rsidR="00B07D87" w:rsidRPr="006D5651">
        <w:rPr>
          <w:sz w:val="28"/>
          <w:szCs w:val="28"/>
        </w:rPr>
        <w:t>Показатели финансовой усто</w:t>
      </w:r>
      <w:r w:rsidR="00631EDF" w:rsidRPr="006D5651">
        <w:rPr>
          <w:sz w:val="28"/>
          <w:szCs w:val="28"/>
        </w:rPr>
        <w:t>йчивости представлены в таблице</w:t>
      </w:r>
      <w:r>
        <w:rPr>
          <w:sz w:val="28"/>
          <w:szCs w:val="28"/>
        </w:rPr>
        <w:t xml:space="preserve"> </w:t>
      </w:r>
      <w:r w:rsidR="00631EDF" w:rsidRPr="006D5651">
        <w:rPr>
          <w:sz w:val="28"/>
          <w:szCs w:val="28"/>
        </w:rPr>
        <w:t>4</w:t>
      </w:r>
      <w:r w:rsidR="00B07D87" w:rsidRPr="006D5651">
        <w:rPr>
          <w:sz w:val="28"/>
          <w:szCs w:val="28"/>
        </w:rPr>
        <w:t xml:space="preserve">. </w:t>
      </w:r>
      <w:r w:rsidR="00631EDF" w:rsidRPr="006D5651">
        <w:rPr>
          <w:sz w:val="28"/>
          <w:szCs w:val="28"/>
        </w:rPr>
        <w:t>И</w:t>
      </w:r>
      <w:r w:rsidR="00B07D87" w:rsidRPr="006D5651">
        <w:rPr>
          <w:sz w:val="28"/>
          <w:szCs w:val="28"/>
        </w:rPr>
        <w:t>з ее</w:t>
      </w:r>
      <w:r w:rsidR="00631EDF" w:rsidRPr="006D5651">
        <w:rPr>
          <w:sz w:val="28"/>
          <w:szCs w:val="28"/>
        </w:rPr>
        <w:t xml:space="preserve"> данных следует, что  О</w:t>
      </w:r>
      <w:r w:rsidR="00B07D87" w:rsidRPr="006D5651">
        <w:rPr>
          <w:sz w:val="28"/>
          <w:szCs w:val="28"/>
        </w:rPr>
        <w:t>бщество находится в абсолютно устойчивом финансовом состоянии. Подобное заключение сделано на основании следующих выводов:</w:t>
      </w:r>
    </w:p>
    <w:p w:rsidR="00B07D87" w:rsidRPr="006D5651" w:rsidRDefault="00B07D87" w:rsidP="006D5651">
      <w:pPr>
        <w:tabs>
          <w:tab w:val="left" w:pos="1995"/>
        </w:tabs>
        <w:spacing w:line="360" w:lineRule="auto"/>
        <w:jc w:val="both"/>
        <w:rPr>
          <w:sz w:val="28"/>
          <w:szCs w:val="28"/>
        </w:rPr>
      </w:pPr>
      <w:r w:rsidRPr="006D5651">
        <w:rPr>
          <w:sz w:val="28"/>
          <w:szCs w:val="28"/>
        </w:rPr>
        <w:t xml:space="preserve">1) излишек собственных оборотных средств вырос более чем в 2 раза: </w:t>
      </w:r>
    </w:p>
    <w:p w:rsidR="00B07D87" w:rsidRPr="006D5651" w:rsidRDefault="00B07D87" w:rsidP="006D5651">
      <w:pPr>
        <w:tabs>
          <w:tab w:val="left" w:pos="1995"/>
        </w:tabs>
        <w:spacing w:line="360" w:lineRule="auto"/>
        <w:jc w:val="both"/>
        <w:rPr>
          <w:sz w:val="28"/>
          <w:szCs w:val="28"/>
        </w:rPr>
      </w:pPr>
      <w:r w:rsidRPr="006D5651">
        <w:rPr>
          <w:sz w:val="28"/>
          <w:szCs w:val="28"/>
        </w:rPr>
        <w:t>(-4048/17852)</w:t>
      </w:r>
    </w:p>
    <w:p w:rsidR="00B07D87" w:rsidRPr="006D5651" w:rsidRDefault="00B07D87" w:rsidP="006D5651">
      <w:pPr>
        <w:tabs>
          <w:tab w:val="left" w:pos="1995"/>
        </w:tabs>
        <w:spacing w:line="360" w:lineRule="auto"/>
        <w:jc w:val="both"/>
        <w:rPr>
          <w:sz w:val="28"/>
          <w:szCs w:val="28"/>
        </w:rPr>
      </w:pPr>
      <w:r w:rsidRPr="006D5651">
        <w:rPr>
          <w:sz w:val="28"/>
          <w:szCs w:val="28"/>
        </w:rPr>
        <w:t>2)превышение суммы их излишка над запасами составило 2,01 раза (17852/8871);</w:t>
      </w:r>
    </w:p>
    <w:p w:rsidR="006D5651" w:rsidRDefault="006D5651" w:rsidP="00B07D87">
      <w:pPr>
        <w:tabs>
          <w:tab w:val="left" w:pos="1995"/>
        </w:tabs>
        <w:spacing w:line="360" w:lineRule="auto"/>
        <w:ind w:firstLine="709"/>
        <w:jc w:val="both"/>
        <w:rPr>
          <w:sz w:val="24"/>
          <w:szCs w:val="24"/>
        </w:rPr>
      </w:pPr>
    </w:p>
    <w:p w:rsidR="00B07D87" w:rsidRPr="00B07D87" w:rsidRDefault="00B07D87" w:rsidP="006D5651">
      <w:pPr>
        <w:tabs>
          <w:tab w:val="left" w:pos="1995"/>
        </w:tabs>
        <w:spacing w:line="360" w:lineRule="auto"/>
        <w:ind w:firstLine="709"/>
        <w:rPr>
          <w:sz w:val="24"/>
          <w:szCs w:val="24"/>
        </w:rPr>
      </w:pPr>
      <w:r w:rsidRPr="006D5651">
        <w:rPr>
          <w:sz w:val="28"/>
          <w:szCs w:val="28"/>
        </w:rPr>
        <w:t>Таблица</w:t>
      </w:r>
      <w:r w:rsidR="00173C93">
        <w:rPr>
          <w:sz w:val="28"/>
          <w:szCs w:val="28"/>
        </w:rPr>
        <w:t xml:space="preserve"> </w:t>
      </w:r>
      <w:r w:rsidR="00690A76" w:rsidRPr="006D5651">
        <w:rPr>
          <w:sz w:val="28"/>
          <w:szCs w:val="28"/>
        </w:rPr>
        <w:t xml:space="preserve">4. </w:t>
      </w:r>
      <w:r w:rsidR="006D5651" w:rsidRPr="006D5651">
        <w:rPr>
          <w:sz w:val="28"/>
          <w:szCs w:val="28"/>
        </w:rPr>
        <w:t>Коэффици</w:t>
      </w:r>
      <w:r w:rsidR="006D5651">
        <w:rPr>
          <w:sz w:val="28"/>
          <w:szCs w:val="28"/>
        </w:rPr>
        <w:t xml:space="preserve">енты, характеризующие финансовую </w:t>
      </w:r>
      <w:r w:rsidRPr="006D5651">
        <w:rPr>
          <w:sz w:val="28"/>
          <w:szCs w:val="28"/>
        </w:rPr>
        <w:t>устойчивость</w:t>
      </w:r>
      <w:r w:rsidRPr="00B07D87">
        <w:rPr>
          <w:sz w:val="24"/>
          <w:szCs w:val="24"/>
        </w:rPr>
        <w:t>.</w:t>
      </w:r>
    </w:p>
    <w:tbl>
      <w:tblPr>
        <w:tblW w:w="0" w:type="auto"/>
        <w:tblLook w:val="01E0" w:firstRow="1" w:lastRow="1" w:firstColumn="1" w:lastColumn="1" w:noHBand="0" w:noVBand="0"/>
      </w:tblPr>
      <w:tblGrid>
        <w:gridCol w:w="2753"/>
        <w:gridCol w:w="2336"/>
        <w:gridCol w:w="1453"/>
        <w:gridCol w:w="1408"/>
      </w:tblGrid>
      <w:tr w:rsidR="00164722" w:rsidRPr="00B07D87">
        <w:trPr>
          <w:trHeight w:val="320"/>
        </w:trPr>
        <w:tc>
          <w:tcPr>
            <w:tcW w:w="2753" w:type="dxa"/>
            <w:vMerge w:val="restart"/>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p>
          <w:p w:rsidR="00164722" w:rsidRPr="00B07D87" w:rsidRDefault="00164722" w:rsidP="00B07D87">
            <w:pPr>
              <w:tabs>
                <w:tab w:val="left" w:pos="1995"/>
              </w:tabs>
              <w:spacing w:line="360" w:lineRule="auto"/>
              <w:jc w:val="both"/>
              <w:rPr>
                <w:sz w:val="24"/>
                <w:szCs w:val="24"/>
              </w:rPr>
            </w:pPr>
            <w:r w:rsidRPr="00B07D87">
              <w:rPr>
                <w:sz w:val="24"/>
                <w:szCs w:val="24"/>
              </w:rPr>
              <w:t xml:space="preserve">Показатель </w:t>
            </w:r>
          </w:p>
        </w:tc>
        <w:tc>
          <w:tcPr>
            <w:tcW w:w="2336" w:type="dxa"/>
            <w:vMerge w:val="restart"/>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 xml:space="preserve">Способ </w:t>
            </w:r>
          </w:p>
          <w:p w:rsidR="00164722" w:rsidRPr="00B07D87" w:rsidRDefault="00164722" w:rsidP="00B07D87">
            <w:pPr>
              <w:tabs>
                <w:tab w:val="left" w:pos="1995"/>
              </w:tabs>
              <w:spacing w:line="360" w:lineRule="auto"/>
              <w:jc w:val="both"/>
              <w:rPr>
                <w:sz w:val="24"/>
                <w:szCs w:val="24"/>
              </w:rPr>
            </w:pPr>
            <w:r w:rsidRPr="00B07D87">
              <w:rPr>
                <w:sz w:val="24"/>
                <w:szCs w:val="24"/>
              </w:rPr>
              <w:t>расчета</w:t>
            </w: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Pr>
                <w:sz w:val="24"/>
                <w:szCs w:val="24"/>
              </w:rPr>
              <w:t>2006</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Pr>
                <w:sz w:val="24"/>
                <w:szCs w:val="24"/>
              </w:rPr>
              <w:t>2007</w:t>
            </w:r>
          </w:p>
        </w:tc>
      </w:tr>
      <w:tr w:rsidR="00164722" w:rsidRPr="00B07D87">
        <w:trPr>
          <w:trHeight w:val="175"/>
        </w:trPr>
        <w:tc>
          <w:tcPr>
            <w:tcW w:w="2753" w:type="dxa"/>
            <w:vMerge/>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p>
        </w:tc>
        <w:tc>
          <w:tcPr>
            <w:tcW w:w="2336" w:type="dxa"/>
            <w:vMerge/>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т.р.</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т.р.</w:t>
            </w:r>
          </w:p>
        </w:tc>
      </w:tr>
      <w:tr w:rsidR="00164722" w:rsidRPr="00B07D87">
        <w:trPr>
          <w:trHeight w:val="755"/>
        </w:trPr>
        <w:tc>
          <w:tcPr>
            <w:tcW w:w="27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1.Коэффициент</w:t>
            </w:r>
          </w:p>
          <w:p w:rsidR="00164722" w:rsidRPr="00B07D87" w:rsidRDefault="00164722" w:rsidP="00B07D87">
            <w:pPr>
              <w:tabs>
                <w:tab w:val="left" w:pos="1995"/>
              </w:tabs>
              <w:spacing w:line="360" w:lineRule="auto"/>
              <w:jc w:val="both"/>
              <w:rPr>
                <w:sz w:val="24"/>
                <w:szCs w:val="24"/>
              </w:rPr>
            </w:pPr>
            <w:r w:rsidRPr="00B07D87">
              <w:rPr>
                <w:sz w:val="24"/>
                <w:szCs w:val="24"/>
              </w:rPr>
              <w:t>финансовой независимости</w:t>
            </w:r>
          </w:p>
        </w:tc>
        <w:tc>
          <w:tcPr>
            <w:tcW w:w="2336"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position w:val="-24"/>
                <w:sz w:val="24"/>
                <w:szCs w:val="24"/>
              </w:rPr>
              <w:object w:dxaOrig="1600" w:dyaOrig="620">
                <v:shape id="_x0000_i1027" type="#_x0000_t75" style="width:80.25pt;height:35.25pt" o:ole="">
                  <v:imagedata r:id="rId11" o:title=""/>
                </v:shape>
                <o:OLEObject Type="Embed" ProgID="Equation.3" ShapeID="_x0000_i1027" DrawAspect="Content" ObjectID="_1467299914" r:id="rId12"/>
              </w:object>
            </w: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0,2131</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0,2917</w:t>
            </w:r>
          </w:p>
        </w:tc>
      </w:tr>
      <w:tr w:rsidR="00164722" w:rsidRPr="00B07D87">
        <w:trPr>
          <w:trHeight w:val="585"/>
        </w:trPr>
        <w:tc>
          <w:tcPr>
            <w:tcW w:w="2753" w:type="dxa"/>
            <w:tcBorders>
              <w:top w:val="single" w:sz="4" w:space="0" w:color="auto"/>
              <w:left w:val="single" w:sz="4" w:space="0" w:color="auto"/>
              <w:bottom w:val="single" w:sz="4" w:space="0" w:color="auto"/>
              <w:right w:val="single" w:sz="4" w:space="0" w:color="auto"/>
            </w:tcBorders>
          </w:tcPr>
          <w:p w:rsidR="00164722" w:rsidRPr="00B07D87" w:rsidRDefault="00164722" w:rsidP="001E73F8">
            <w:pPr>
              <w:tabs>
                <w:tab w:val="left" w:pos="-3060"/>
              </w:tabs>
              <w:spacing w:line="360" w:lineRule="auto"/>
              <w:jc w:val="both"/>
              <w:rPr>
                <w:sz w:val="24"/>
                <w:szCs w:val="24"/>
              </w:rPr>
            </w:pPr>
            <w:r w:rsidRPr="00B07D87">
              <w:rPr>
                <w:sz w:val="24"/>
                <w:szCs w:val="24"/>
              </w:rPr>
              <w:t>2.</w:t>
            </w:r>
            <w:r w:rsidR="001E73F8">
              <w:rPr>
                <w:sz w:val="24"/>
                <w:szCs w:val="24"/>
              </w:rPr>
              <w:t>К</w:t>
            </w:r>
            <w:r w:rsidRPr="00B07D87">
              <w:rPr>
                <w:sz w:val="24"/>
                <w:szCs w:val="24"/>
              </w:rPr>
              <w:t xml:space="preserve">оэффициент </w:t>
            </w:r>
            <w:r w:rsidR="001E73F8">
              <w:rPr>
                <w:sz w:val="24"/>
                <w:szCs w:val="24"/>
              </w:rPr>
              <w:t>соотношения заемных и собственных средств</w:t>
            </w:r>
          </w:p>
        </w:tc>
        <w:tc>
          <w:tcPr>
            <w:tcW w:w="2336" w:type="dxa"/>
            <w:tcBorders>
              <w:top w:val="single" w:sz="4" w:space="0" w:color="auto"/>
              <w:left w:val="single" w:sz="4" w:space="0" w:color="auto"/>
              <w:bottom w:val="single" w:sz="4" w:space="0" w:color="auto"/>
              <w:right w:val="single" w:sz="4" w:space="0" w:color="auto"/>
            </w:tcBorders>
          </w:tcPr>
          <w:p w:rsidR="00164722" w:rsidRPr="00B07D87" w:rsidRDefault="001E73F8" w:rsidP="00B07D87">
            <w:pPr>
              <w:tabs>
                <w:tab w:val="left" w:pos="1995"/>
              </w:tabs>
              <w:spacing w:line="360" w:lineRule="auto"/>
              <w:jc w:val="both"/>
              <w:rPr>
                <w:sz w:val="24"/>
                <w:szCs w:val="24"/>
              </w:rPr>
            </w:pPr>
            <w:r w:rsidRPr="00B07D87">
              <w:rPr>
                <w:position w:val="-24"/>
                <w:sz w:val="24"/>
                <w:szCs w:val="24"/>
              </w:rPr>
              <w:object w:dxaOrig="900" w:dyaOrig="620">
                <v:shape id="_x0000_i1028" type="#_x0000_t75" style="width:45pt;height:30.75pt" o:ole="">
                  <v:imagedata r:id="rId13" o:title=""/>
                </v:shape>
                <o:OLEObject Type="Embed" ProgID="Equation.3" ShapeID="_x0000_i1028" DrawAspect="Content" ObjectID="_1467299915" r:id="rId14"/>
              </w:object>
            </w: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3,6919</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2,4272</w:t>
            </w:r>
          </w:p>
        </w:tc>
      </w:tr>
      <w:tr w:rsidR="00164722" w:rsidRPr="00B07D87">
        <w:trPr>
          <w:trHeight w:val="560"/>
        </w:trPr>
        <w:tc>
          <w:tcPr>
            <w:tcW w:w="2753" w:type="dxa"/>
            <w:tcBorders>
              <w:top w:val="single" w:sz="4" w:space="0" w:color="auto"/>
              <w:left w:val="single" w:sz="4" w:space="0" w:color="auto"/>
              <w:bottom w:val="single" w:sz="4" w:space="0" w:color="auto"/>
              <w:right w:val="single" w:sz="4" w:space="0" w:color="auto"/>
            </w:tcBorders>
          </w:tcPr>
          <w:p w:rsidR="00CC03AE" w:rsidRDefault="00CC03AE" w:rsidP="00B07D87">
            <w:pPr>
              <w:tabs>
                <w:tab w:val="left" w:pos="1995"/>
              </w:tabs>
              <w:spacing w:line="360" w:lineRule="auto"/>
              <w:jc w:val="both"/>
              <w:rPr>
                <w:sz w:val="24"/>
                <w:szCs w:val="24"/>
              </w:rPr>
            </w:pPr>
          </w:p>
          <w:p w:rsidR="00164722" w:rsidRPr="00B07D87" w:rsidRDefault="001E73F8" w:rsidP="00B07D87">
            <w:pPr>
              <w:tabs>
                <w:tab w:val="left" w:pos="1995"/>
              </w:tabs>
              <w:spacing w:line="360" w:lineRule="auto"/>
              <w:jc w:val="both"/>
              <w:rPr>
                <w:sz w:val="24"/>
                <w:szCs w:val="24"/>
              </w:rPr>
            </w:pPr>
            <w:r>
              <w:rPr>
                <w:sz w:val="24"/>
                <w:szCs w:val="24"/>
              </w:rPr>
              <w:t>3</w:t>
            </w:r>
            <w:r w:rsidR="00164722" w:rsidRPr="00B07D87">
              <w:rPr>
                <w:sz w:val="24"/>
                <w:szCs w:val="24"/>
              </w:rPr>
              <w:t>.Коэффициент обеспеченности СОС</w:t>
            </w:r>
          </w:p>
        </w:tc>
        <w:tc>
          <w:tcPr>
            <w:tcW w:w="2336" w:type="dxa"/>
            <w:tcBorders>
              <w:top w:val="single" w:sz="4" w:space="0" w:color="auto"/>
              <w:left w:val="single" w:sz="4" w:space="0" w:color="auto"/>
              <w:bottom w:val="single" w:sz="4" w:space="0" w:color="auto"/>
              <w:right w:val="single" w:sz="4" w:space="0" w:color="auto"/>
            </w:tcBorders>
          </w:tcPr>
          <w:p w:rsidR="00164722" w:rsidRPr="00B07D87" w:rsidRDefault="001E73F8" w:rsidP="00B07D87">
            <w:pPr>
              <w:tabs>
                <w:tab w:val="left" w:pos="1995"/>
              </w:tabs>
              <w:spacing w:line="360" w:lineRule="auto"/>
              <w:jc w:val="both"/>
              <w:rPr>
                <w:sz w:val="24"/>
                <w:szCs w:val="24"/>
              </w:rPr>
            </w:pPr>
            <w:r w:rsidRPr="00B07D87">
              <w:rPr>
                <w:position w:val="-24"/>
                <w:sz w:val="24"/>
                <w:szCs w:val="24"/>
              </w:rPr>
              <w:object w:dxaOrig="1579" w:dyaOrig="620">
                <v:shape id="_x0000_i1029" type="#_x0000_t75" style="width:78.75pt;height:30.75pt" o:ole="">
                  <v:imagedata r:id="rId15" o:title=""/>
                </v:shape>
                <o:OLEObject Type="Embed" ProgID="Equation.3" ShapeID="_x0000_i1029" DrawAspect="Content" ObjectID="_1467299916" r:id="rId16"/>
              </w:object>
            </w: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-0,721</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-1,3578</w:t>
            </w:r>
          </w:p>
        </w:tc>
      </w:tr>
      <w:tr w:rsidR="00164722" w:rsidRPr="00B07D87">
        <w:trPr>
          <w:trHeight w:val="745"/>
        </w:trPr>
        <w:tc>
          <w:tcPr>
            <w:tcW w:w="2753" w:type="dxa"/>
            <w:tcBorders>
              <w:top w:val="single" w:sz="4" w:space="0" w:color="auto"/>
              <w:left w:val="single" w:sz="4" w:space="0" w:color="auto"/>
              <w:bottom w:val="single" w:sz="4" w:space="0" w:color="auto"/>
              <w:right w:val="single" w:sz="4" w:space="0" w:color="auto"/>
            </w:tcBorders>
          </w:tcPr>
          <w:p w:rsidR="00164722" w:rsidRPr="00B07D87" w:rsidRDefault="001E73F8" w:rsidP="00B07D87">
            <w:pPr>
              <w:tabs>
                <w:tab w:val="left" w:pos="1995"/>
              </w:tabs>
              <w:spacing w:line="360" w:lineRule="auto"/>
              <w:jc w:val="both"/>
              <w:rPr>
                <w:sz w:val="24"/>
                <w:szCs w:val="24"/>
              </w:rPr>
            </w:pPr>
            <w:r>
              <w:rPr>
                <w:sz w:val="24"/>
                <w:szCs w:val="24"/>
              </w:rPr>
              <w:t>4</w:t>
            </w:r>
            <w:r w:rsidR="00164722" w:rsidRPr="00B07D87">
              <w:rPr>
                <w:sz w:val="24"/>
                <w:szCs w:val="24"/>
              </w:rPr>
              <w:t xml:space="preserve">.Коэффициент </w:t>
            </w:r>
          </w:p>
          <w:p w:rsidR="00164722" w:rsidRPr="00B07D87" w:rsidRDefault="00164722" w:rsidP="00B07D87">
            <w:pPr>
              <w:tabs>
                <w:tab w:val="left" w:pos="1995"/>
              </w:tabs>
              <w:spacing w:line="360" w:lineRule="auto"/>
              <w:jc w:val="both"/>
              <w:rPr>
                <w:sz w:val="24"/>
                <w:szCs w:val="24"/>
              </w:rPr>
            </w:pPr>
            <w:r w:rsidRPr="00B07D87">
              <w:rPr>
                <w:sz w:val="24"/>
                <w:szCs w:val="24"/>
              </w:rPr>
              <w:t>маневренности</w:t>
            </w:r>
          </w:p>
        </w:tc>
        <w:tc>
          <w:tcPr>
            <w:tcW w:w="2336"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position w:val="-24"/>
                <w:sz w:val="24"/>
                <w:szCs w:val="24"/>
              </w:rPr>
              <w:object w:dxaOrig="2079" w:dyaOrig="620">
                <v:shape id="_x0000_i1030" type="#_x0000_t75" style="width:104.25pt;height:30.75pt" o:ole="">
                  <v:imagedata r:id="rId17" o:title=""/>
                </v:shape>
                <o:OLEObject Type="Embed" ProgID="Equation.3" ShapeID="_x0000_i1030" DrawAspect="Content" ObjectID="_1467299917" r:id="rId18"/>
              </w:object>
            </w:r>
          </w:p>
        </w:tc>
        <w:tc>
          <w:tcPr>
            <w:tcW w:w="1453"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-1,546</w:t>
            </w:r>
          </w:p>
        </w:tc>
        <w:tc>
          <w:tcPr>
            <w:tcW w:w="1408"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tabs>
                <w:tab w:val="left" w:pos="1995"/>
              </w:tabs>
              <w:spacing w:line="360" w:lineRule="auto"/>
              <w:jc w:val="both"/>
              <w:rPr>
                <w:sz w:val="24"/>
                <w:szCs w:val="24"/>
              </w:rPr>
            </w:pPr>
            <w:r w:rsidRPr="00B07D87">
              <w:rPr>
                <w:sz w:val="24"/>
                <w:szCs w:val="24"/>
              </w:rPr>
              <w:t>-1,3978</w:t>
            </w:r>
          </w:p>
        </w:tc>
      </w:tr>
      <w:tr w:rsidR="001E73F8" w:rsidRPr="00B07D87">
        <w:trPr>
          <w:trHeight w:val="996"/>
        </w:trPr>
        <w:tc>
          <w:tcPr>
            <w:tcW w:w="2753" w:type="dxa"/>
            <w:tcBorders>
              <w:top w:val="single" w:sz="4" w:space="0" w:color="auto"/>
              <w:left w:val="single" w:sz="4" w:space="0" w:color="auto"/>
              <w:bottom w:val="single" w:sz="4" w:space="0" w:color="auto"/>
              <w:right w:val="single" w:sz="4" w:space="0" w:color="auto"/>
            </w:tcBorders>
          </w:tcPr>
          <w:p w:rsidR="001E73F8" w:rsidRPr="00B07D87" w:rsidRDefault="00CC03AE" w:rsidP="00B07D87">
            <w:pPr>
              <w:tabs>
                <w:tab w:val="left" w:pos="1995"/>
              </w:tabs>
              <w:spacing w:line="360" w:lineRule="auto"/>
              <w:jc w:val="both"/>
              <w:rPr>
                <w:sz w:val="24"/>
                <w:szCs w:val="24"/>
              </w:rPr>
            </w:pPr>
            <w:r>
              <w:rPr>
                <w:sz w:val="24"/>
                <w:szCs w:val="24"/>
              </w:rPr>
              <w:t>5</w:t>
            </w:r>
            <w:r w:rsidR="001E73F8" w:rsidRPr="00B07D87">
              <w:rPr>
                <w:sz w:val="24"/>
                <w:szCs w:val="24"/>
              </w:rPr>
              <w:t>.Коэффициент</w:t>
            </w:r>
          </w:p>
          <w:p w:rsidR="001E73F8" w:rsidRPr="001E73F8" w:rsidRDefault="001E73F8" w:rsidP="00B07D87">
            <w:pPr>
              <w:tabs>
                <w:tab w:val="left" w:pos="1995"/>
              </w:tabs>
              <w:spacing w:line="360" w:lineRule="auto"/>
              <w:jc w:val="both"/>
              <w:rPr>
                <w:sz w:val="24"/>
                <w:szCs w:val="24"/>
              </w:rPr>
            </w:pPr>
            <w:r w:rsidRPr="001E73F8">
              <w:rPr>
                <w:sz w:val="24"/>
                <w:szCs w:val="24"/>
              </w:rPr>
              <w:t>обеспеченности запасов и затрат собственными средствами</w:t>
            </w:r>
          </w:p>
        </w:tc>
        <w:tc>
          <w:tcPr>
            <w:tcW w:w="2336" w:type="dxa"/>
            <w:tcBorders>
              <w:top w:val="single" w:sz="4" w:space="0" w:color="auto"/>
              <w:left w:val="single" w:sz="4" w:space="0" w:color="auto"/>
              <w:bottom w:val="single" w:sz="4" w:space="0" w:color="auto"/>
              <w:right w:val="single" w:sz="4" w:space="0" w:color="auto"/>
            </w:tcBorders>
          </w:tcPr>
          <w:p w:rsidR="001E73F8" w:rsidRPr="00B07D87" w:rsidRDefault="001E73F8" w:rsidP="00C439F5">
            <w:pPr>
              <w:tabs>
                <w:tab w:val="left" w:pos="1995"/>
              </w:tabs>
              <w:spacing w:line="360" w:lineRule="auto"/>
              <w:jc w:val="both"/>
              <w:rPr>
                <w:sz w:val="24"/>
                <w:szCs w:val="24"/>
              </w:rPr>
            </w:pPr>
            <w:r w:rsidRPr="001E73F8">
              <w:rPr>
                <w:position w:val="-24"/>
                <w:sz w:val="24"/>
                <w:szCs w:val="24"/>
              </w:rPr>
              <w:object w:dxaOrig="1400" w:dyaOrig="620">
                <v:shape id="_x0000_i1031" type="#_x0000_t75" style="width:69.75pt;height:30.75pt" o:ole="">
                  <v:imagedata r:id="rId19" o:title=""/>
                </v:shape>
                <o:OLEObject Type="Embed" ProgID="Equation.3" ShapeID="_x0000_i1031" DrawAspect="Content" ObjectID="_1467299918" r:id="rId20"/>
              </w:object>
            </w:r>
          </w:p>
        </w:tc>
        <w:tc>
          <w:tcPr>
            <w:tcW w:w="1453" w:type="dxa"/>
            <w:tcBorders>
              <w:top w:val="single" w:sz="4" w:space="0" w:color="auto"/>
              <w:left w:val="single" w:sz="4" w:space="0" w:color="auto"/>
              <w:bottom w:val="single" w:sz="4" w:space="0" w:color="auto"/>
              <w:right w:val="single" w:sz="4" w:space="0" w:color="auto"/>
            </w:tcBorders>
          </w:tcPr>
          <w:p w:rsidR="001E73F8" w:rsidRPr="00B07D87" w:rsidRDefault="001E73F8" w:rsidP="00B07D87">
            <w:pPr>
              <w:tabs>
                <w:tab w:val="left" w:pos="1995"/>
              </w:tabs>
              <w:spacing w:line="360" w:lineRule="auto"/>
              <w:jc w:val="both"/>
              <w:rPr>
                <w:sz w:val="24"/>
                <w:szCs w:val="24"/>
              </w:rPr>
            </w:pPr>
            <w:r>
              <w:rPr>
                <w:sz w:val="24"/>
                <w:szCs w:val="24"/>
              </w:rPr>
              <w:t>-0,921</w:t>
            </w:r>
          </w:p>
        </w:tc>
        <w:tc>
          <w:tcPr>
            <w:tcW w:w="1408" w:type="dxa"/>
            <w:tcBorders>
              <w:top w:val="single" w:sz="4" w:space="0" w:color="auto"/>
              <w:left w:val="single" w:sz="4" w:space="0" w:color="auto"/>
              <w:bottom w:val="single" w:sz="4" w:space="0" w:color="auto"/>
              <w:right w:val="single" w:sz="4" w:space="0" w:color="auto"/>
            </w:tcBorders>
          </w:tcPr>
          <w:p w:rsidR="001E73F8" w:rsidRPr="00B07D87" w:rsidRDefault="00CC03AE" w:rsidP="00B07D87">
            <w:pPr>
              <w:tabs>
                <w:tab w:val="left" w:pos="1995"/>
              </w:tabs>
              <w:spacing w:line="360" w:lineRule="auto"/>
              <w:jc w:val="both"/>
              <w:rPr>
                <w:sz w:val="24"/>
                <w:szCs w:val="24"/>
              </w:rPr>
            </w:pPr>
            <w:r>
              <w:rPr>
                <w:sz w:val="24"/>
                <w:szCs w:val="24"/>
              </w:rPr>
              <w:t>-1,372</w:t>
            </w:r>
          </w:p>
        </w:tc>
      </w:tr>
      <w:tr w:rsidR="001E73F8" w:rsidRPr="00B07D87">
        <w:trPr>
          <w:trHeight w:val="1352"/>
        </w:trPr>
        <w:tc>
          <w:tcPr>
            <w:tcW w:w="2753" w:type="dxa"/>
            <w:tcBorders>
              <w:top w:val="single" w:sz="4" w:space="0" w:color="auto"/>
              <w:left w:val="single" w:sz="4" w:space="0" w:color="auto"/>
              <w:bottom w:val="single" w:sz="4" w:space="0" w:color="auto"/>
              <w:right w:val="single" w:sz="4" w:space="0" w:color="auto"/>
            </w:tcBorders>
          </w:tcPr>
          <w:p w:rsidR="001E73F8" w:rsidRPr="00B07D87" w:rsidRDefault="00CC03AE" w:rsidP="00B07D87">
            <w:pPr>
              <w:tabs>
                <w:tab w:val="left" w:pos="1995"/>
              </w:tabs>
              <w:spacing w:line="360" w:lineRule="auto"/>
              <w:jc w:val="both"/>
              <w:rPr>
                <w:sz w:val="24"/>
                <w:szCs w:val="24"/>
              </w:rPr>
            </w:pPr>
            <w:r>
              <w:rPr>
                <w:sz w:val="24"/>
                <w:szCs w:val="24"/>
              </w:rPr>
              <w:t>6</w:t>
            </w:r>
            <w:r w:rsidR="001E73F8" w:rsidRPr="00B07D87">
              <w:rPr>
                <w:sz w:val="24"/>
                <w:szCs w:val="24"/>
              </w:rPr>
              <w:t>.Коэффициент</w:t>
            </w:r>
          </w:p>
          <w:p w:rsidR="001E73F8" w:rsidRPr="00B07D87" w:rsidRDefault="001E73F8" w:rsidP="00B07D87">
            <w:pPr>
              <w:tabs>
                <w:tab w:val="left" w:pos="1995"/>
              </w:tabs>
              <w:spacing w:line="360" w:lineRule="auto"/>
              <w:jc w:val="both"/>
              <w:rPr>
                <w:sz w:val="24"/>
                <w:szCs w:val="24"/>
              </w:rPr>
            </w:pPr>
            <w:r w:rsidRPr="00B07D87">
              <w:rPr>
                <w:sz w:val="24"/>
                <w:szCs w:val="24"/>
              </w:rPr>
              <w:t xml:space="preserve">мобильных и </w:t>
            </w:r>
          </w:p>
          <w:p w:rsidR="001E73F8" w:rsidRPr="00B07D87" w:rsidRDefault="001E73F8" w:rsidP="00B07D87">
            <w:pPr>
              <w:tabs>
                <w:tab w:val="left" w:pos="1995"/>
              </w:tabs>
              <w:spacing w:line="360" w:lineRule="auto"/>
              <w:jc w:val="both"/>
              <w:rPr>
                <w:sz w:val="24"/>
                <w:szCs w:val="24"/>
              </w:rPr>
            </w:pPr>
            <w:r w:rsidRPr="00B07D87">
              <w:rPr>
                <w:sz w:val="24"/>
                <w:szCs w:val="24"/>
              </w:rPr>
              <w:t>иммобилизованных</w:t>
            </w:r>
          </w:p>
          <w:p w:rsidR="001E73F8" w:rsidRPr="00B07D87" w:rsidRDefault="001E73F8" w:rsidP="00B07D87">
            <w:pPr>
              <w:tabs>
                <w:tab w:val="left" w:pos="1995"/>
              </w:tabs>
              <w:spacing w:line="360" w:lineRule="auto"/>
              <w:jc w:val="both"/>
              <w:rPr>
                <w:sz w:val="24"/>
                <w:szCs w:val="24"/>
              </w:rPr>
            </w:pPr>
            <w:r w:rsidRPr="00B07D87">
              <w:rPr>
                <w:sz w:val="24"/>
                <w:szCs w:val="24"/>
              </w:rPr>
              <w:t>средств</w:t>
            </w:r>
          </w:p>
        </w:tc>
        <w:tc>
          <w:tcPr>
            <w:tcW w:w="2336" w:type="dxa"/>
            <w:tcBorders>
              <w:top w:val="single" w:sz="4" w:space="0" w:color="auto"/>
              <w:left w:val="single" w:sz="4" w:space="0" w:color="auto"/>
              <w:bottom w:val="single" w:sz="4" w:space="0" w:color="auto"/>
              <w:right w:val="single" w:sz="4" w:space="0" w:color="auto"/>
            </w:tcBorders>
          </w:tcPr>
          <w:p w:rsidR="001E73F8" w:rsidRPr="00B07D87" w:rsidRDefault="001E73F8" w:rsidP="00B07D87">
            <w:pPr>
              <w:tabs>
                <w:tab w:val="left" w:pos="1995"/>
              </w:tabs>
              <w:spacing w:line="360" w:lineRule="auto"/>
              <w:jc w:val="both"/>
              <w:rPr>
                <w:sz w:val="24"/>
                <w:szCs w:val="24"/>
              </w:rPr>
            </w:pPr>
            <w:r w:rsidRPr="00B07D87">
              <w:rPr>
                <w:position w:val="-24"/>
                <w:sz w:val="24"/>
                <w:szCs w:val="24"/>
              </w:rPr>
              <w:object w:dxaOrig="1100" w:dyaOrig="620">
                <v:shape id="_x0000_i1032" type="#_x0000_t75" style="width:54.75pt;height:30.75pt" o:ole="">
                  <v:imagedata r:id="rId21" o:title=""/>
                </v:shape>
                <o:OLEObject Type="Embed" ProgID="Equation.3" ShapeID="_x0000_i1032" DrawAspect="Content" ObjectID="_1467299919" r:id="rId22"/>
              </w:object>
            </w:r>
          </w:p>
        </w:tc>
        <w:tc>
          <w:tcPr>
            <w:tcW w:w="1453" w:type="dxa"/>
            <w:tcBorders>
              <w:top w:val="single" w:sz="4" w:space="0" w:color="auto"/>
              <w:left w:val="single" w:sz="4" w:space="0" w:color="auto"/>
              <w:bottom w:val="single" w:sz="4" w:space="0" w:color="auto"/>
              <w:right w:val="single" w:sz="4" w:space="0" w:color="auto"/>
            </w:tcBorders>
          </w:tcPr>
          <w:p w:rsidR="001E73F8" w:rsidRPr="00B07D87" w:rsidRDefault="001E73F8" w:rsidP="00B07D87">
            <w:pPr>
              <w:tabs>
                <w:tab w:val="left" w:pos="1995"/>
              </w:tabs>
              <w:spacing w:line="360" w:lineRule="auto"/>
              <w:jc w:val="both"/>
              <w:rPr>
                <w:sz w:val="24"/>
                <w:szCs w:val="24"/>
              </w:rPr>
            </w:pPr>
            <w:r w:rsidRPr="00B07D87">
              <w:rPr>
                <w:sz w:val="24"/>
                <w:szCs w:val="24"/>
              </w:rPr>
              <w:t>0,8423</w:t>
            </w:r>
          </w:p>
        </w:tc>
        <w:tc>
          <w:tcPr>
            <w:tcW w:w="1408" w:type="dxa"/>
            <w:tcBorders>
              <w:top w:val="single" w:sz="4" w:space="0" w:color="auto"/>
              <w:left w:val="single" w:sz="4" w:space="0" w:color="auto"/>
              <w:bottom w:val="single" w:sz="4" w:space="0" w:color="auto"/>
              <w:right w:val="single" w:sz="4" w:space="0" w:color="auto"/>
            </w:tcBorders>
          </w:tcPr>
          <w:p w:rsidR="001E73F8" w:rsidRPr="00B07D87" w:rsidRDefault="001E73F8" w:rsidP="00B07D87">
            <w:pPr>
              <w:tabs>
                <w:tab w:val="left" w:pos="1995"/>
              </w:tabs>
              <w:spacing w:line="360" w:lineRule="auto"/>
              <w:jc w:val="both"/>
              <w:rPr>
                <w:sz w:val="24"/>
                <w:szCs w:val="24"/>
              </w:rPr>
            </w:pPr>
            <w:r w:rsidRPr="00B07D87">
              <w:rPr>
                <w:sz w:val="24"/>
                <w:szCs w:val="24"/>
              </w:rPr>
              <w:t>0,4293</w:t>
            </w:r>
          </w:p>
        </w:tc>
      </w:tr>
    </w:tbl>
    <w:p w:rsidR="006D5651" w:rsidRDefault="006D5651" w:rsidP="00B07D87">
      <w:pPr>
        <w:tabs>
          <w:tab w:val="left" w:pos="1995"/>
        </w:tabs>
        <w:spacing w:line="360" w:lineRule="auto"/>
        <w:ind w:firstLine="709"/>
        <w:jc w:val="both"/>
        <w:rPr>
          <w:sz w:val="24"/>
          <w:szCs w:val="24"/>
        </w:rPr>
      </w:pPr>
    </w:p>
    <w:p w:rsidR="00CC03AE" w:rsidRDefault="006D5651" w:rsidP="006D5651">
      <w:pPr>
        <w:spacing w:line="360" w:lineRule="auto"/>
        <w:jc w:val="both"/>
        <w:rPr>
          <w:sz w:val="28"/>
          <w:szCs w:val="28"/>
        </w:rPr>
      </w:pPr>
      <w:r>
        <w:rPr>
          <w:sz w:val="28"/>
          <w:szCs w:val="28"/>
        </w:rPr>
        <w:tab/>
      </w:r>
    </w:p>
    <w:p w:rsidR="00CC03AE" w:rsidRDefault="00CC03AE" w:rsidP="006D5651">
      <w:pPr>
        <w:spacing w:line="360" w:lineRule="auto"/>
        <w:jc w:val="both"/>
        <w:rPr>
          <w:sz w:val="28"/>
          <w:szCs w:val="28"/>
        </w:rPr>
      </w:pPr>
      <w:r>
        <w:rPr>
          <w:sz w:val="28"/>
          <w:szCs w:val="28"/>
        </w:rPr>
        <w:tab/>
      </w:r>
    </w:p>
    <w:p w:rsidR="00B07D87" w:rsidRPr="006D5651" w:rsidRDefault="00CC03AE" w:rsidP="006D5651">
      <w:pPr>
        <w:spacing w:line="360" w:lineRule="auto"/>
        <w:jc w:val="both"/>
        <w:rPr>
          <w:sz w:val="28"/>
          <w:szCs w:val="28"/>
        </w:rPr>
      </w:pPr>
      <w:r>
        <w:rPr>
          <w:sz w:val="28"/>
          <w:szCs w:val="28"/>
        </w:rPr>
        <w:tab/>
      </w:r>
      <w:r w:rsidR="00B07D87" w:rsidRPr="006D5651">
        <w:rPr>
          <w:sz w:val="28"/>
          <w:szCs w:val="28"/>
        </w:rPr>
        <w:t>Вывод:</w:t>
      </w:r>
      <w:r w:rsidR="006D5651">
        <w:rPr>
          <w:sz w:val="28"/>
          <w:szCs w:val="28"/>
        </w:rPr>
        <w:t xml:space="preserve"> </w:t>
      </w:r>
      <w:r w:rsidR="00B07D87" w:rsidRPr="006D5651">
        <w:rPr>
          <w:sz w:val="28"/>
          <w:szCs w:val="28"/>
        </w:rPr>
        <w:t xml:space="preserve">Коэффициент финансовой независимости </w:t>
      </w:r>
      <w:r w:rsidR="00164722" w:rsidRPr="006D5651">
        <w:rPr>
          <w:sz w:val="28"/>
          <w:szCs w:val="28"/>
        </w:rPr>
        <w:t>в 2006</w:t>
      </w:r>
      <w:r w:rsidR="00B07D87" w:rsidRPr="006D5651">
        <w:rPr>
          <w:sz w:val="28"/>
          <w:szCs w:val="28"/>
        </w:rPr>
        <w:t xml:space="preserve"> г</w:t>
      </w:r>
      <w:r w:rsidR="00631EDF" w:rsidRPr="006D5651">
        <w:rPr>
          <w:sz w:val="28"/>
          <w:szCs w:val="28"/>
        </w:rPr>
        <w:t>оду</w:t>
      </w:r>
      <w:r w:rsidR="00164722" w:rsidRPr="006D5651">
        <w:rPr>
          <w:sz w:val="28"/>
          <w:szCs w:val="28"/>
        </w:rPr>
        <w:t xml:space="preserve"> вырос на 0,2266; а в 2007</w:t>
      </w:r>
      <w:r w:rsidR="00B07D87" w:rsidRPr="006D5651">
        <w:rPr>
          <w:sz w:val="28"/>
          <w:szCs w:val="28"/>
        </w:rPr>
        <w:t xml:space="preserve"> году на 0,148. это указывает на снижение финансовой независимости предприятия от внешних источников.</w:t>
      </w:r>
    </w:p>
    <w:p w:rsidR="00B07D87" w:rsidRPr="006D5651" w:rsidRDefault="006D5651" w:rsidP="006D5651">
      <w:pPr>
        <w:spacing w:line="360" w:lineRule="auto"/>
        <w:jc w:val="both"/>
        <w:rPr>
          <w:sz w:val="28"/>
          <w:szCs w:val="28"/>
        </w:rPr>
      </w:pPr>
      <w:r>
        <w:rPr>
          <w:sz w:val="28"/>
          <w:szCs w:val="28"/>
        </w:rPr>
        <w:tab/>
      </w:r>
      <w:r w:rsidR="00631EDF" w:rsidRPr="006D5651">
        <w:rPr>
          <w:sz w:val="28"/>
          <w:szCs w:val="28"/>
        </w:rPr>
        <w:t>Коэффициент</w:t>
      </w:r>
      <w:r w:rsidR="00164722" w:rsidRPr="006D5651">
        <w:rPr>
          <w:sz w:val="28"/>
          <w:szCs w:val="28"/>
        </w:rPr>
        <w:t xml:space="preserve"> </w:t>
      </w:r>
      <w:r w:rsidR="00CC03AE" w:rsidRPr="00CC03AE">
        <w:rPr>
          <w:sz w:val="28"/>
          <w:szCs w:val="28"/>
        </w:rPr>
        <w:t>соотношения заемных и собственных средств</w:t>
      </w:r>
      <w:r w:rsidR="00164722" w:rsidRPr="006D5651">
        <w:rPr>
          <w:sz w:val="28"/>
          <w:szCs w:val="28"/>
        </w:rPr>
        <w:t xml:space="preserve"> в 2006 году по сравнению с 2005</w:t>
      </w:r>
      <w:r w:rsidR="00B07D87" w:rsidRPr="006D5651">
        <w:rPr>
          <w:sz w:val="28"/>
          <w:szCs w:val="28"/>
        </w:rPr>
        <w:t xml:space="preserve"> го</w:t>
      </w:r>
      <w:r w:rsidR="00164722" w:rsidRPr="006D5651">
        <w:rPr>
          <w:sz w:val="28"/>
          <w:szCs w:val="28"/>
        </w:rPr>
        <w:t>дом он вырос на 0,4179, а в 2007</w:t>
      </w:r>
      <w:r w:rsidR="00B07D87" w:rsidRPr="006D5651">
        <w:rPr>
          <w:sz w:val="28"/>
          <w:szCs w:val="28"/>
        </w:rPr>
        <w:t xml:space="preserve"> году снизился на 0,8468.</w:t>
      </w:r>
    </w:p>
    <w:p w:rsidR="00B07D87" w:rsidRPr="006D5651" w:rsidRDefault="006D5651" w:rsidP="006D5651">
      <w:pPr>
        <w:spacing w:line="360" w:lineRule="auto"/>
        <w:jc w:val="both"/>
        <w:rPr>
          <w:sz w:val="28"/>
          <w:szCs w:val="28"/>
        </w:rPr>
      </w:pPr>
      <w:r>
        <w:rPr>
          <w:sz w:val="28"/>
          <w:szCs w:val="28"/>
        </w:rPr>
        <w:tab/>
      </w:r>
      <w:r w:rsidR="00B07D87" w:rsidRPr="006D5651">
        <w:rPr>
          <w:sz w:val="28"/>
          <w:szCs w:val="28"/>
        </w:rPr>
        <w:t>Коэффициент обеспеченности СОС характеризует долю собственных оборотных средств в оборотных активах. За три отчетных года показывает, что у предприятия нет возможности проведения независимой финансовой политики.</w:t>
      </w:r>
    </w:p>
    <w:p w:rsidR="00B07D87" w:rsidRPr="006D5651" w:rsidRDefault="006D5651" w:rsidP="006D5651">
      <w:pPr>
        <w:spacing w:line="360" w:lineRule="auto"/>
        <w:jc w:val="both"/>
        <w:rPr>
          <w:sz w:val="28"/>
          <w:szCs w:val="28"/>
        </w:rPr>
      </w:pPr>
      <w:r>
        <w:rPr>
          <w:sz w:val="28"/>
          <w:szCs w:val="28"/>
        </w:rPr>
        <w:tab/>
      </w:r>
      <w:r w:rsidR="00B07D87" w:rsidRPr="006D5651">
        <w:rPr>
          <w:sz w:val="28"/>
          <w:szCs w:val="28"/>
        </w:rPr>
        <w:t>Коэффициент маневренности показывает, что у предприятия нет финансовых возможностей для маневра. Причем этот показатель не имеет тенденций к росту.</w:t>
      </w:r>
    </w:p>
    <w:p w:rsidR="00B07D87" w:rsidRPr="006D5651" w:rsidRDefault="006D5651" w:rsidP="006D5651">
      <w:pPr>
        <w:spacing w:line="360" w:lineRule="auto"/>
        <w:jc w:val="both"/>
        <w:rPr>
          <w:sz w:val="28"/>
          <w:szCs w:val="28"/>
        </w:rPr>
      </w:pPr>
      <w:r>
        <w:rPr>
          <w:sz w:val="28"/>
          <w:szCs w:val="28"/>
        </w:rPr>
        <w:tab/>
      </w:r>
      <w:r w:rsidR="00B07D87" w:rsidRPr="006D5651">
        <w:rPr>
          <w:sz w:val="28"/>
          <w:szCs w:val="28"/>
        </w:rPr>
        <w:t>Коэффициент соотношения мобильных и иммобилизованных активов характеризует, сколько внеоборотных активов приходится на каждый рубль оборотных активов. Значение показателя низкое, не имеет тенденций к росту, что говорит о том, что предприятие авансирует мало средств в оборотные активы.</w:t>
      </w:r>
    </w:p>
    <w:p w:rsidR="00B07D87" w:rsidRPr="006D5651" w:rsidRDefault="006D5651" w:rsidP="006D5651">
      <w:pPr>
        <w:spacing w:line="360" w:lineRule="auto"/>
        <w:jc w:val="both"/>
        <w:rPr>
          <w:sz w:val="28"/>
          <w:szCs w:val="28"/>
        </w:rPr>
      </w:pPr>
      <w:r>
        <w:rPr>
          <w:sz w:val="28"/>
          <w:szCs w:val="28"/>
        </w:rPr>
        <w:tab/>
      </w:r>
      <w:r w:rsidR="00B07D87" w:rsidRPr="006D5651">
        <w:rPr>
          <w:sz w:val="28"/>
          <w:szCs w:val="28"/>
        </w:rPr>
        <w:t>Коэффициент финансовой напряженности свидетельствует о большой зависимости предприятия от внешних финансовых источников.</w:t>
      </w:r>
    </w:p>
    <w:p w:rsidR="00B07D87" w:rsidRPr="006D5651" w:rsidRDefault="006D5651" w:rsidP="006D5651">
      <w:pPr>
        <w:spacing w:line="360" w:lineRule="auto"/>
        <w:jc w:val="both"/>
        <w:rPr>
          <w:sz w:val="28"/>
          <w:szCs w:val="28"/>
        </w:rPr>
      </w:pPr>
      <w:r>
        <w:rPr>
          <w:sz w:val="28"/>
          <w:szCs w:val="28"/>
        </w:rPr>
        <w:tab/>
      </w:r>
      <w:r w:rsidR="00B07D87" w:rsidRPr="006D5651">
        <w:rPr>
          <w:sz w:val="28"/>
          <w:szCs w:val="28"/>
        </w:rPr>
        <w:t>Коэффициент имущества производственного назначения показывает что предприятию нет необходимости привлекать заемные средства для пополнения имущества.</w:t>
      </w:r>
    </w:p>
    <w:p w:rsidR="00173C93" w:rsidRDefault="00173C93" w:rsidP="007C40AB">
      <w:pPr>
        <w:pStyle w:val="11"/>
        <w:spacing w:line="360" w:lineRule="auto"/>
        <w:rPr>
          <w:b w:val="0"/>
          <w:noProof w:val="0"/>
          <w:sz w:val="24"/>
          <w:szCs w:val="24"/>
        </w:rPr>
      </w:pPr>
      <w:bookmarkStart w:id="14" w:name="_Toc97615967"/>
      <w:bookmarkStart w:id="15" w:name="_Toc97783795"/>
    </w:p>
    <w:p w:rsidR="006D5651" w:rsidRPr="006D5651" w:rsidRDefault="006D5651" w:rsidP="007C40AB">
      <w:pPr>
        <w:pStyle w:val="11"/>
        <w:spacing w:line="360" w:lineRule="auto"/>
      </w:pPr>
      <w:r w:rsidRPr="006D5651">
        <w:rPr>
          <w:rStyle w:val="a9"/>
          <w:color w:val="auto"/>
          <w:u w:val="none"/>
        </w:rPr>
        <w:t xml:space="preserve">3.1. </w:t>
      </w:r>
      <w:hyperlink w:anchor="_Toc215903318" w:history="1">
        <w:r w:rsidRPr="006D5651">
          <w:rPr>
            <w:rStyle w:val="a9"/>
            <w:color w:val="auto"/>
            <w:u w:val="none"/>
          </w:rPr>
          <w:t>Анализ ликвидности и платежеспособности</w:t>
        </w:r>
      </w:hyperlink>
    </w:p>
    <w:bookmarkEnd w:id="14"/>
    <w:bookmarkEnd w:id="15"/>
    <w:p w:rsidR="00B07D87" w:rsidRPr="006D5651" w:rsidRDefault="006D5651" w:rsidP="007C40AB">
      <w:pPr>
        <w:widowControl w:val="0"/>
        <w:tabs>
          <w:tab w:val="left" w:pos="-3420"/>
        </w:tabs>
        <w:spacing w:line="360" w:lineRule="auto"/>
        <w:ind w:right="-6"/>
        <w:jc w:val="both"/>
        <w:rPr>
          <w:sz w:val="28"/>
          <w:szCs w:val="28"/>
        </w:rPr>
      </w:pPr>
      <w:r>
        <w:rPr>
          <w:sz w:val="28"/>
          <w:szCs w:val="28"/>
        </w:rPr>
        <w:tab/>
      </w:r>
      <w:r w:rsidR="00B07D87" w:rsidRPr="006D5651">
        <w:rPr>
          <w:sz w:val="28"/>
          <w:szCs w:val="28"/>
        </w:rPr>
        <w:t>Задача анализа ликвидности и платёжеспособности баланса возникает в связи с необходимостью да</w:t>
      </w:r>
      <w:r w:rsidR="00B07D87" w:rsidRPr="006D5651">
        <w:rPr>
          <w:sz w:val="28"/>
          <w:szCs w:val="28"/>
        </w:rPr>
        <w:softHyphen/>
        <w:t>вать оценку кредитоспособности предприятия, то есть его способности своевре</w:t>
      </w:r>
      <w:r w:rsidR="00B07D87" w:rsidRPr="006D5651">
        <w:rPr>
          <w:sz w:val="28"/>
          <w:szCs w:val="28"/>
        </w:rPr>
        <w:softHyphen/>
        <w:t>менно и полностью рассчитываться по всем своим обязательствам.</w:t>
      </w:r>
    </w:p>
    <w:p w:rsidR="00B07D87" w:rsidRPr="006D5651" w:rsidRDefault="006D5651" w:rsidP="007C40AB">
      <w:pPr>
        <w:widowControl w:val="0"/>
        <w:tabs>
          <w:tab w:val="left" w:pos="-3420"/>
        </w:tabs>
        <w:spacing w:line="360" w:lineRule="auto"/>
        <w:ind w:right="-6"/>
        <w:jc w:val="both"/>
        <w:rPr>
          <w:sz w:val="28"/>
          <w:szCs w:val="28"/>
        </w:rPr>
      </w:pPr>
      <w:r>
        <w:rPr>
          <w:sz w:val="28"/>
          <w:szCs w:val="28"/>
        </w:rPr>
        <w:tab/>
      </w:r>
      <w:r w:rsidR="00B07D87" w:rsidRPr="006D5651">
        <w:rPr>
          <w:sz w:val="28"/>
          <w:szCs w:val="28"/>
        </w:rPr>
        <w:t>Ликвидность баланса определяется как степень покрытия обязательств орга</w:t>
      </w:r>
      <w:r w:rsidR="00B07D87" w:rsidRPr="006D5651">
        <w:rPr>
          <w:sz w:val="28"/>
          <w:szCs w:val="28"/>
        </w:rPr>
        <w:softHyphen/>
        <w:t>низации её активами, срок превращения которых в деньги соответствует сроку по</w:t>
      </w:r>
      <w:r w:rsidR="00B07D87" w:rsidRPr="006D5651">
        <w:rPr>
          <w:sz w:val="28"/>
          <w:szCs w:val="28"/>
        </w:rPr>
        <w:softHyphen/>
        <w:t>гашения обязательств. От ликвидности баланса следует отличать ликвидность акти</w:t>
      </w:r>
      <w:r w:rsidR="00B07D87" w:rsidRPr="006D5651">
        <w:rPr>
          <w:sz w:val="28"/>
          <w:szCs w:val="28"/>
        </w:rPr>
        <w:softHyphen/>
        <w:t>вов, которая определяется как величина, обратная времени, необходимому для пре</w:t>
      </w:r>
      <w:r w:rsidR="00B07D87" w:rsidRPr="006D5651">
        <w:rPr>
          <w:sz w:val="28"/>
          <w:szCs w:val="28"/>
        </w:rPr>
        <w:softHyphen/>
        <w:t>вращения их в денежные средства. Чем меньше время, которое потребуется, чтобы данный вид активов превратился в деньги, тем выше их ликвидность.</w:t>
      </w:r>
    </w:p>
    <w:p w:rsidR="00B07D87" w:rsidRPr="006D5651" w:rsidRDefault="006D5651" w:rsidP="007C40AB">
      <w:pPr>
        <w:widowControl w:val="0"/>
        <w:tabs>
          <w:tab w:val="left" w:pos="-3420"/>
        </w:tabs>
        <w:spacing w:line="360" w:lineRule="auto"/>
        <w:ind w:right="-6"/>
        <w:jc w:val="both"/>
        <w:rPr>
          <w:sz w:val="28"/>
          <w:szCs w:val="28"/>
        </w:rPr>
      </w:pPr>
      <w:r>
        <w:rPr>
          <w:sz w:val="28"/>
          <w:szCs w:val="28"/>
        </w:rPr>
        <w:tab/>
      </w:r>
      <w:r w:rsidR="00B07D87" w:rsidRPr="006D5651">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w:t>
      </w:r>
      <w:r w:rsidR="00B07D87" w:rsidRPr="006D5651">
        <w:rPr>
          <w:sz w:val="28"/>
          <w:szCs w:val="28"/>
        </w:rPr>
        <w:softHyphen/>
        <w:t>гашения и расположенными в  порядке  возрастания  сроков.</w:t>
      </w:r>
    </w:p>
    <w:p w:rsidR="00B07D87" w:rsidRPr="00B07D87" w:rsidRDefault="00B07D87" w:rsidP="00B07D87">
      <w:pPr>
        <w:widowControl w:val="0"/>
        <w:tabs>
          <w:tab w:val="left" w:pos="8080"/>
          <w:tab w:val="left" w:pos="8222"/>
        </w:tabs>
        <w:spacing w:line="360" w:lineRule="auto"/>
        <w:ind w:right="-6" w:firstLine="709"/>
        <w:jc w:val="both"/>
        <w:rPr>
          <w:sz w:val="24"/>
          <w:szCs w:val="24"/>
        </w:rPr>
      </w:pPr>
    </w:p>
    <w:p w:rsidR="00173C93" w:rsidRDefault="00173C93" w:rsidP="00B07D87">
      <w:pPr>
        <w:spacing w:line="360" w:lineRule="auto"/>
        <w:ind w:firstLine="709"/>
        <w:rPr>
          <w:sz w:val="28"/>
          <w:szCs w:val="28"/>
        </w:rPr>
      </w:pPr>
    </w:p>
    <w:p w:rsidR="00173C93" w:rsidRDefault="00173C93" w:rsidP="00B07D87">
      <w:pPr>
        <w:spacing w:line="360" w:lineRule="auto"/>
        <w:ind w:firstLine="709"/>
        <w:rPr>
          <w:sz w:val="28"/>
          <w:szCs w:val="28"/>
        </w:rPr>
      </w:pPr>
    </w:p>
    <w:p w:rsidR="00CC03AE" w:rsidRDefault="00CC03AE" w:rsidP="00B07D87">
      <w:pPr>
        <w:spacing w:line="360" w:lineRule="auto"/>
        <w:ind w:firstLine="709"/>
        <w:rPr>
          <w:sz w:val="28"/>
          <w:szCs w:val="28"/>
        </w:rPr>
      </w:pPr>
    </w:p>
    <w:p w:rsidR="00B07D87" w:rsidRPr="006D5651" w:rsidRDefault="00690A76" w:rsidP="00B07D87">
      <w:pPr>
        <w:spacing w:line="360" w:lineRule="auto"/>
        <w:ind w:firstLine="709"/>
        <w:rPr>
          <w:sz w:val="28"/>
          <w:szCs w:val="28"/>
        </w:rPr>
      </w:pPr>
      <w:r w:rsidRPr="006D5651">
        <w:rPr>
          <w:sz w:val="28"/>
          <w:szCs w:val="28"/>
        </w:rPr>
        <w:t xml:space="preserve">Таблица 5. </w:t>
      </w:r>
      <w:r w:rsidR="00B07D87" w:rsidRPr="006D5651">
        <w:rPr>
          <w:sz w:val="28"/>
          <w:szCs w:val="28"/>
        </w:rPr>
        <w:t>Исходные данные для оценки ликви</w:t>
      </w:r>
      <w:r w:rsidR="00CD7A32" w:rsidRPr="006D5651">
        <w:rPr>
          <w:sz w:val="28"/>
          <w:szCs w:val="28"/>
        </w:rPr>
        <w:t>дности баланса ООО «Инженер-консалт</w:t>
      </w:r>
      <w:r w:rsidR="00164722" w:rsidRPr="006D5651">
        <w:rPr>
          <w:sz w:val="28"/>
          <w:szCs w:val="28"/>
        </w:rPr>
        <w:t>» за 2006-2007</w:t>
      </w:r>
      <w:r w:rsidR="00B07D87" w:rsidRPr="006D5651">
        <w:rPr>
          <w:sz w:val="28"/>
          <w:szCs w:val="28"/>
        </w:rPr>
        <w:t xml:space="preserve"> гг    </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04"/>
        <w:gridCol w:w="1440"/>
        <w:gridCol w:w="1620"/>
        <w:gridCol w:w="1620"/>
        <w:gridCol w:w="1980"/>
      </w:tblGrid>
      <w:tr w:rsidR="00B07D87" w:rsidRPr="00B07D87">
        <w:trPr>
          <w:cantSplit/>
          <w:trHeight w:val="418"/>
        </w:trPr>
        <w:tc>
          <w:tcPr>
            <w:tcW w:w="1484"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Актив</w:t>
            </w:r>
          </w:p>
        </w:tc>
        <w:tc>
          <w:tcPr>
            <w:tcW w:w="2944" w:type="dxa"/>
            <w:gridSpan w:val="2"/>
            <w:tcBorders>
              <w:top w:val="single" w:sz="4" w:space="0" w:color="auto"/>
              <w:left w:val="single" w:sz="4" w:space="0" w:color="auto"/>
              <w:bottom w:val="single" w:sz="4" w:space="0" w:color="auto"/>
              <w:right w:val="single" w:sz="4" w:space="0" w:color="auto"/>
            </w:tcBorders>
          </w:tcPr>
          <w:p w:rsidR="00B07D87" w:rsidRPr="00B07D87" w:rsidRDefault="00B07D87" w:rsidP="00B07D87">
            <w:pPr>
              <w:spacing w:line="360" w:lineRule="auto"/>
              <w:jc w:val="center"/>
              <w:rPr>
                <w:sz w:val="24"/>
                <w:szCs w:val="24"/>
              </w:rPr>
            </w:pPr>
            <w:r w:rsidRPr="00B07D87">
              <w:rPr>
                <w:sz w:val="24"/>
                <w:szCs w:val="24"/>
              </w:rPr>
              <w:t>Сумма тыс.руб</w:t>
            </w:r>
          </w:p>
        </w:tc>
        <w:tc>
          <w:tcPr>
            <w:tcW w:w="1620" w:type="dxa"/>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Пассив</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Сумма тыс.руб</w:t>
            </w:r>
          </w:p>
        </w:tc>
      </w:tr>
      <w:tr w:rsidR="00164722" w:rsidRPr="00B07D87">
        <w:trPr>
          <w:cantSplit/>
          <w:trHeight w:val="419"/>
        </w:trPr>
        <w:tc>
          <w:tcPr>
            <w:tcW w:w="1484" w:type="dxa"/>
            <w:vMerge/>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p>
        </w:tc>
        <w:tc>
          <w:tcPr>
            <w:tcW w:w="150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ind w:right="-108"/>
              <w:jc w:val="center"/>
              <w:rPr>
                <w:sz w:val="24"/>
                <w:szCs w:val="24"/>
              </w:rPr>
            </w:pPr>
            <w:r>
              <w:rPr>
                <w:sz w:val="24"/>
                <w:szCs w:val="24"/>
              </w:rPr>
              <w:t>2006</w:t>
            </w:r>
          </w:p>
        </w:tc>
        <w:tc>
          <w:tcPr>
            <w:tcW w:w="144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Pr>
                <w:sz w:val="24"/>
                <w:szCs w:val="24"/>
              </w:rPr>
              <w:t>2007</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Pr>
                <w:sz w:val="24"/>
                <w:szCs w:val="24"/>
              </w:rPr>
              <w:t>2006</w:t>
            </w:r>
          </w:p>
        </w:tc>
        <w:tc>
          <w:tcPr>
            <w:tcW w:w="198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Pr>
                <w:sz w:val="24"/>
                <w:szCs w:val="24"/>
              </w:rPr>
              <w:t>2007</w:t>
            </w:r>
          </w:p>
        </w:tc>
      </w:tr>
      <w:tr w:rsidR="00164722" w:rsidRPr="00B07D87">
        <w:trPr>
          <w:trHeight w:val="419"/>
        </w:trPr>
        <w:tc>
          <w:tcPr>
            <w:tcW w:w="148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А1</w:t>
            </w:r>
          </w:p>
        </w:tc>
        <w:tc>
          <w:tcPr>
            <w:tcW w:w="150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3</w:t>
            </w:r>
          </w:p>
        </w:tc>
        <w:tc>
          <w:tcPr>
            <w:tcW w:w="144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П1</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5972</w:t>
            </w:r>
          </w:p>
        </w:tc>
        <w:tc>
          <w:tcPr>
            <w:tcW w:w="198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3432</w:t>
            </w:r>
          </w:p>
        </w:tc>
      </w:tr>
      <w:tr w:rsidR="00164722" w:rsidRPr="00B07D87">
        <w:trPr>
          <w:trHeight w:val="419"/>
        </w:trPr>
        <w:tc>
          <w:tcPr>
            <w:tcW w:w="148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А2</w:t>
            </w:r>
          </w:p>
        </w:tc>
        <w:tc>
          <w:tcPr>
            <w:tcW w:w="150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1767</w:t>
            </w:r>
          </w:p>
        </w:tc>
        <w:tc>
          <w:tcPr>
            <w:tcW w:w="144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190</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П2</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7986</w:t>
            </w:r>
          </w:p>
        </w:tc>
        <w:tc>
          <w:tcPr>
            <w:tcW w:w="1980" w:type="dxa"/>
            <w:tcBorders>
              <w:top w:val="single" w:sz="4" w:space="0" w:color="auto"/>
              <w:left w:val="single" w:sz="4" w:space="0" w:color="auto"/>
              <w:bottom w:val="single" w:sz="4" w:space="0" w:color="auto"/>
              <w:right w:val="single" w:sz="4" w:space="0" w:color="auto"/>
            </w:tcBorders>
          </w:tcPr>
          <w:p w:rsidR="007B2B26" w:rsidRPr="00B07D87" w:rsidRDefault="007B2B26" w:rsidP="007B2B26">
            <w:pPr>
              <w:spacing w:line="360" w:lineRule="auto"/>
              <w:jc w:val="center"/>
              <w:rPr>
                <w:sz w:val="24"/>
                <w:szCs w:val="24"/>
              </w:rPr>
            </w:pPr>
            <w:r>
              <w:rPr>
                <w:sz w:val="24"/>
                <w:szCs w:val="24"/>
              </w:rPr>
              <w:t>5506</w:t>
            </w:r>
          </w:p>
        </w:tc>
      </w:tr>
      <w:tr w:rsidR="00164722" w:rsidRPr="00B07D87">
        <w:trPr>
          <w:trHeight w:val="419"/>
        </w:trPr>
        <w:tc>
          <w:tcPr>
            <w:tcW w:w="148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А3</w:t>
            </w:r>
          </w:p>
        </w:tc>
        <w:tc>
          <w:tcPr>
            <w:tcW w:w="150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6372</w:t>
            </w:r>
          </w:p>
        </w:tc>
        <w:tc>
          <w:tcPr>
            <w:tcW w:w="144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3550</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П3</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53</w:t>
            </w:r>
          </w:p>
        </w:tc>
        <w:tc>
          <w:tcPr>
            <w:tcW w:w="198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53</w:t>
            </w:r>
          </w:p>
        </w:tc>
      </w:tr>
      <w:tr w:rsidR="00164722" w:rsidRPr="00B07D87">
        <w:trPr>
          <w:trHeight w:val="419"/>
        </w:trPr>
        <w:tc>
          <w:tcPr>
            <w:tcW w:w="148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А4</w:t>
            </w:r>
          </w:p>
        </w:tc>
        <w:tc>
          <w:tcPr>
            <w:tcW w:w="1504"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9665</w:t>
            </w:r>
          </w:p>
        </w:tc>
        <w:tc>
          <w:tcPr>
            <w:tcW w:w="144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9665</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П4</w:t>
            </w:r>
          </w:p>
        </w:tc>
        <w:tc>
          <w:tcPr>
            <w:tcW w:w="162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3795</w:t>
            </w:r>
          </w:p>
        </w:tc>
        <w:tc>
          <w:tcPr>
            <w:tcW w:w="1980" w:type="dxa"/>
            <w:tcBorders>
              <w:top w:val="single" w:sz="4" w:space="0" w:color="auto"/>
              <w:left w:val="single" w:sz="4" w:space="0" w:color="auto"/>
              <w:bottom w:val="single" w:sz="4" w:space="0" w:color="auto"/>
              <w:right w:val="single" w:sz="4" w:space="0" w:color="auto"/>
            </w:tcBorders>
          </w:tcPr>
          <w:p w:rsidR="00164722" w:rsidRPr="00B07D87" w:rsidRDefault="00164722" w:rsidP="00B07D87">
            <w:pPr>
              <w:spacing w:line="360" w:lineRule="auto"/>
              <w:jc w:val="center"/>
              <w:rPr>
                <w:sz w:val="24"/>
                <w:szCs w:val="24"/>
              </w:rPr>
            </w:pPr>
            <w:r w:rsidRPr="00B07D87">
              <w:rPr>
                <w:sz w:val="24"/>
                <w:szCs w:val="24"/>
              </w:rPr>
              <w:t>4415</w:t>
            </w:r>
          </w:p>
        </w:tc>
      </w:tr>
    </w:tbl>
    <w:p w:rsidR="00B07D87" w:rsidRPr="00B07D87" w:rsidRDefault="00B07D87" w:rsidP="00B07D87">
      <w:pPr>
        <w:widowControl w:val="0"/>
        <w:tabs>
          <w:tab w:val="left" w:pos="8080"/>
          <w:tab w:val="left" w:pos="8222"/>
        </w:tabs>
        <w:spacing w:line="360" w:lineRule="auto"/>
        <w:ind w:right="-6" w:firstLine="709"/>
        <w:jc w:val="both"/>
        <w:rPr>
          <w:sz w:val="24"/>
          <w:szCs w:val="24"/>
        </w:rPr>
      </w:pPr>
    </w:p>
    <w:p w:rsidR="00B07D87" w:rsidRPr="007C40AB" w:rsidRDefault="00B07D87" w:rsidP="00B07D87">
      <w:pPr>
        <w:widowControl w:val="0"/>
        <w:tabs>
          <w:tab w:val="left" w:pos="8080"/>
          <w:tab w:val="left" w:pos="8222"/>
        </w:tabs>
        <w:spacing w:line="360" w:lineRule="auto"/>
        <w:ind w:right="-6" w:firstLine="709"/>
        <w:jc w:val="both"/>
        <w:rPr>
          <w:sz w:val="28"/>
          <w:szCs w:val="28"/>
        </w:rPr>
      </w:pPr>
      <w:r w:rsidRPr="007C40AB">
        <w:rPr>
          <w:sz w:val="28"/>
          <w:szCs w:val="28"/>
        </w:rPr>
        <w:t>Баланс считается абсолютно ликвидным, если имеет место следующие соотношения:</w:t>
      </w:r>
    </w:p>
    <w:p w:rsidR="007C40AB" w:rsidRDefault="007C40AB" w:rsidP="00B07D87">
      <w:pPr>
        <w:spacing w:line="360" w:lineRule="auto"/>
        <w:ind w:firstLine="709"/>
        <w:rPr>
          <w:sz w:val="28"/>
          <w:szCs w:val="28"/>
        </w:rPr>
      </w:pPr>
    </w:p>
    <w:p w:rsidR="00B07D87" w:rsidRPr="007C40AB" w:rsidRDefault="00690A76" w:rsidP="00B07D87">
      <w:pPr>
        <w:spacing w:line="360" w:lineRule="auto"/>
        <w:ind w:firstLine="709"/>
        <w:rPr>
          <w:sz w:val="28"/>
          <w:szCs w:val="28"/>
        </w:rPr>
      </w:pPr>
      <w:r w:rsidRPr="007C40AB">
        <w:rPr>
          <w:sz w:val="28"/>
          <w:szCs w:val="28"/>
        </w:rPr>
        <w:t>Таблица 6.</w:t>
      </w:r>
      <w:r w:rsidR="00B07D87" w:rsidRPr="007C40AB">
        <w:rPr>
          <w:sz w:val="28"/>
          <w:szCs w:val="28"/>
        </w:rPr>
        <w:t>Оценка ликвидности баланса ООО «</w:t>
      </w:r>
      <w:r w:rsidRPr="007C40AB">
        <w:rPr>
          <w:sz w:val="28"/>
          <w:szCs w:val="28"/>
        </w:rPr>
        <w:t>Инженер-лайн</w:t>
      </w:r>
      <w:r w:rsidR="00164722" w:rsidRPr="007C40AB">
        <w:rPr>
          <w:sz w:val="28"/>
          <w:szCs w:val="28"/>
        </w:rPr>
        <w:t>» за 2006-2007</w:t>
      </w:r>
      <w:r w:rsidR="00B07D87" w:rsidRPr="007C40AB">
        <w:rPr>
          <w:sz w:val="28"/>
          <w:szCs w:val="28"/>
        </w:rPr>
        <w:t xml:space="preserve"> гг.</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5"/>
        <w:gridCol w:w="1701"/>
        <w:gridCol w:w="1701"/>
      </w:tblGrid>
      <w:tr w:rsidR="00164722" w:rsidRPr="00B07D87">
        <w:trPr>
          <w:trHeight w:hRule="exact" w:val="433"/>
        </w:trPr>
        <w:tc>
          <w:tcPr>
            <w:tcW w:w="2835" w:type="dxa"/>
            <w:tcBorders>
              <w:top w:val="single" w:sz="4" w:space="0" w:color="auto"/>
              <w:left w:val="single" w:sz="4" w:space="0" w:color="auto"/>
              <w:bottom w:val="single" w:sz="6" w:space="0" w:color="auto"/>
              <w:right w:val="single" w:sz="6" w:space="0" w:color="auto"/>
            </w:tcBorders>
          </w:tcPr>
          <w:p w:rsidR="00164722" w:rsidRPr="00B07D87" w:rsidRDefault="00164722" w:rsidP="00B07D87">
            <w:pPr>
              <w:widowControl w:val="0"/>
              <w:spacing w:line="360" w:lineRule="auto"/>
              <w:jc w:val="center"/>
              <w:rPr>
                <w:sz w:val="24"/>
                <w:szCs w:val="24"/>
              </w:rPr>
            </w:pPr>
            <w:r w:rsidRPr="00B07D87">
              <w:rPr>
                <w:sz w:val="24"/>
                <w:szCs w:val="24"/>
              </w:rPr>
              <w:t>Абсолютно ликвидный баланс</w:t>
            </w:r>
          </w:p>
        </w:tc>
        <w:tc>
          <w:tcPr>
            <w:tcW w:w="1701" w:type="dxa"/>
            <w:tcBorders>
              <w:top w:val="single" w:sz="4" w:space="0" w:color="auto"/>
              <w:left w:val="single" w:sz="6" w:space="0" w:color="auto"/>
              <w:bottom w:val="single" w:sz="6" w:space="0" w:color="auto"/>
              <w:right w:val="single" w:sz="6" w:space="0" w:color="auto"/>
            </w:tcBorders>
          </w:tcPr>
          <w:p w:rsidR="00164722" w:rsidRPr="00B07D87" w:rsidRDefault="002077F2" w:rsidP="00B07D87">
            <w:pPr>
              <w:widowControl w:val="0"/>
              <w:spacing w:line="360" w:lineRule="auto"/>
              <w:jc w:val="center"/>
              <w:rPr>
                <w:sz w:val="24"/>
                <w:szCs w:val="24"/>
              </w:rPr>
            </w:pPr>
            <w:r>
              <w:rPr>
                <w:sz w:val="24"/>
                <w:szCs w:val="24"/>
              </w:rPr>
              <w:t>2006</w:t>
            </w:r>
          </w:p>
        </w:tc>
        <w:tc>
          <w:tcPr>
            <w:tcW w:w="1701" w:type="dxa"/>
            <w:tcBorders>
              <w:top w:val="single" w:sz="4" w:space="0" w:color="auto"/>
              <w:left w:val="single" w:sz="6" w:space="0" w:color="auto"/>
              <w:bottom w:val="single" w:sz="6" w:space="0" w:color="auto"/>
              <w:right w:val="single" w:sz="4" w:space="0" w:color="auto"/>
            </w:tcBorders>
          </w:tcPr>
          <w:p w:rsidR="00164722" w:rsidRPr="00B07D87" w:rsidRDefault="00164722" w:rsidP="00B07D87">
            <w:pPr>
              <w:widowControl w:val="0"/>
              <w:spacing w:line="360" w:lineRule="auto"/>
              <w:jc w:val="center"/>
              <w:rPr>
                <w:sz w:val="24"/>
                <w:szCs w:val="24"/>
              </w:rPr>
            </w:pPr>
            <w:r w:rsidRPr="00B07D87">
              <w:rPr>
                <w:sz w:val="24"/>
                <w:szCs w:val="24"/>
              </w:rPr>
              <w:t>200</w:t>
            </w:r>
            <w:r w:rsidR="002077F2">
              <w:rPr>
                <w:sz w:val="24"/>
                <w:szCs w:val="24"/>
              </w:rPr>
              <w:t>7</w:t>
            </w:r>
          </w:p>
        </w:tc>
      </w:tr>
      <w:tr w:rsidR="00164722" w:rsidRPr="00B07D87">
        <w:trPr>
          <w:trHeight w:hRule="exact" w:val="1744"/>
        </w:trPr>
        <w:tc>
          <w:tcPr>
            <w:tcW w:w="2835" w:type="dxa"/>
            <w:tcBorders>
              <w:top w:val="single" w:sz="6" w:space="0" w:color="auto"/>
              <w:left w:val="single" w:sz="4" w:space="0" w:color="auto"/>
              <w:bottom w:val="single" w:sz="4" w:space="0" w:color="auto"/>
              <w:right w:val="single" w:sz="6" w:space="0" w:color="auto"/>
            </w:tcBorders>
          </w:tcPr>
          <w:p w:rsidR="00164722" w:rsidRPr="00B07D87" w:rsidRDefault="00164722" w:rsidP="00B07D87">
            <w:pPr>
              <w:widowControl w:val="0"/>
              <w:spacing w:line="360" w:lineRule="auto"/>
              <w:jc w:val="center"/>
              <w:rPr>
                <w:sz w:val="24"/>
                <w:szCs w:val="24"/>
              </w:rPr>
            </w:pPr>
            <w:r w:rsidRPr="00B07D87">
              <w:rPr>
                <w:sz w:val="24"/>
                <w:szCs w:val="24"/>
              </w:rPr>
              <w:t>А1</w:t>
            </w:r>
            <w:r w:rsidRPr="00B07D87">
              <w:rPr>
                <w:sz w:val="24"/>
                <w:szCs w:val="24"/>
              </w:rPr>
              <w:sym w:font="Symbol" w:char="F0B3"/>
            </w:r>
            <w:r w:rsidRPr="00B07D87">
              <w:rPr>
                <w:sz w:val="24"/>
                <w:szCs w:val="24"/>
              </w:rPr>
              <w:t>П1;</w:t>
            </w:r>
          </w:p>
          <w:p w:rsidR="00164722" w:rsidRPr="00B07D87" w:rsidRDefault="00164722" w:rsidP="00B07D87">
            <w:pPr>
              <w:widowControl w:val="0"/>
              <w:spacing w:line="360" w:lineRule="auto"/>
              <w:jc w:val="center"/>
              <w:rPr>
                <w:sz w:val="24"/>
                <w:szCs w:val="24"/>
              </w:rPr>
            </w:pPr>
            <w:r w:rsidRPr="00B07D87">
              <w:rPr>
                <w:sz w:val="24"/>
                <w:szCs w:val="24"/>
              </w:rPr>
              <w:t>А2</w:t>
            </w:r>
            <w:r w:rsidRPr="00B07D87">
              <w:rPr>
                <w:sz w:val="24"/>
                <w:szCs w:val="24"/>
              </w:rPr>
              <w:sym w:font="Symbol" w:char="F0B3"/>
            </w:r>
            <w:r w:rsidRPr="00B07D87">
              <w:rPr>
                <w:sz w:val="24"/>
                <w:szCs w:val="24"/>
              </w:rPr>
              <w:t xml:space="preserve"> П2;</w:t>
            </w:r>
          </w:p>
          <w:p w:rsidR="00164722" w:rsidRPr="00B07D87" w:rsidRDefault="00164722" w:rsidP="00B07D87">
            <w:pPr>
              <w:widowControl w:val="0"/>
              <w:spacing w:line="360" w:lineRule="auto"/>
              <w:jc w:val="center"/>
              <w:rPr>
                <w:sz w:val="24"/>
                <w:szCs w:val="24"/>
              </w:rPr>
            </w:pPr>
            <w:r w:rsidRPr="00B07D87">
              <w:rPr>
                <w:sz w:val="24"/>
                <w:szCs w:val="24"/>
              </w:rPr>
              <w:t xml:space="preserve">А3 </w:t>
            </w:r>
            <w:r w:rsidRPr="00B07D87">
              <w:rPr>
                <w:sz w:val="24"/>
                <w:szCs w:val="24"/>
              </w:rPr>
              <w:sym w:font="Symbol" w:char="F0B3"/>
            </w:r>
            <w:r w:rsidRPr="00B07D87">
              <w:rPr>
                <w:sz w:val="24"/>
                <w:szCs w:val="24"/>
              </w:rPr>
              <w:t>П3;</w:t>
            </w:r>
          </w:p>
          <w:p w:rsidR="00164722" w:rsidRPr="00B07D87" w:rsidRDefault="00164722" w:rsidP="00B07D87">
            <w:pPr>
              <w:widowControl w:val="0"/>
              <w:spacing w:line="360" w:lineRule="auto"/>
              <w:jc w:val="center"/>
              <w:rPr>
                <w:sz w:val="24"/>
                <w:szCs w:val="24"/>
              </w:rPr>
            </w:pPr>
            <w:r w:rsidRPr="00B07D87">
              <w:rPr>
                <w:sz w:val="24"/>
                <w:szCs w:val="24"/>
              </w:rPr>
              <w:t>А4 &gt; П4</w:t>
            </w:r>
          </w:p>
        </w:tc>
        <w:tc>
          <w:tcPr>
            <w:tcW w:w="1701" w:type="dxa"/>
            <w:tcBorders>
              <w:top w:val="single" w:sz="6" w:space="0" w:color="auto"/>
              <w:left w:val="single" w:sz="6" w:space="0" w:color="auto"/>
              <w:bottom w:val="single" w:sz="4" w:space="0" w:color="auto"/>
              <w:right w:val="single" w:sz="6" w:space="0" w:color="auto"/>
            </w:tcBorders>
          </w:tcPr>
          <w:p w:rsidR="00164722" w:rsidRPr="00B07D87" w:rsidRDefault="00164722" w:rsidP="00B07D87">
            <w:pPr>
              <w:widowControl w:val="0"/>
              <w:spacing w:line="360" w:lineRule="auto"/>
              <w:jc w:val="center"/>
              <w:rPr>
                <w:sz w:val="24"/>
                <w:szCs w:val="24"/>
              </w:rPr>
            </w:pPr>
            <w:r w:rsidRPr="00B07D87">
              <w:rPr>
                <w:sz w:val="24"/>
                <w:szCs w:val="24"/>
              </w:rPr>
              <w:t>А1</w:t>
            </w:r>
            <w:r w:rsidRPr="00B07D87">
              <w:rPr>
                <w:sz w:val="24"/>
                <w:szCs w:val="24"/>
              </w:rPr>
              <w:sym w:font="Symbol" w:char="F03C"/>
            </w:r>
            <w:r w:rsidRPr="00B07D87">
              <w:rPr>
                <w:sz w:val="24"/>
                <w:szCs w:val="24"/>
              </w:rPr>
              <w:t xml:space="preserve"> П1;</w:t>
            </w:r>
          </w:p>
          <w:p w:rsidR="00164722" w:rsidRPr="00B07D87" w:rsidRDefault="00164722" w:rsidP="00B07D87">
            <w:pPr>
              <w:widowControl w:val="0"/>
              <w:spacing w:line="360" w:lineRule="auto"/>
              <w:jc w:val="center"/>
              <w:rPr>
                <w:sz w:val="24"/>
                <w:szCs w:val="24"/>
              </w:rPr>
            </w:pPr>
            <w:r w:rsidRPr="00B07D87">
              <w:rPr>
                <w:sz w:val="24"/>
                <w:szCs w:val="24"/>
              </w:rPr>
              <w:t>А2&lt; П2;</w:t>
            </w:r>
          </w:p>
          <w:p w:rsidR="00164722" w:rsidRPr="00B07D87" w:rsidRDefault="00164722" w:rsidP="00B07D87">
            <w:pPr>
              <w:widowControl w:val="0"/>
              <w:spacing w:line="360" w:lineRule="auto"/>
              <w:jc w:val="center"/>
              <w:rPr>
                <w:sz w:val="24"/>
                <w:szCs w:val="24"/>
              </w:rPr>
            </w:pPr>
            <w:r w:rsidRPr="00B07D87">
              <w:rPr>
                <w:sz w:val="24"/>
                <w:szCs w:val="24"/>
              </w:rPr>
              <w:t>А3&lt; П3;</w:t>
            </w:r>
          </w:p>
          <w:p w:rsidR="00164722" w:rsidRPr="00B07D87" w:rsidRDefault="00164722" w:rsidP="00B07D87">
            <w:pPr>
              <w:widowControl w:val="0"/>
              <w:spacing w:line="360" w:lineRule="auto"/>
              <w:jc w:val="center"/>
              <w:rPr>
                <w:sz w:val="24"/>
                <w:szCs w:val="24"/>
              </w:rPr>
            </w:pPr>
            <w:r w:rsidRPr="00B07D87">
              <w:rPr>
                <w:sz w:val="24"/>
                <w:szCs w:val="24"/>
              </w:rPr>
              <w:t>А4 &gt; П4.</w:t>
            </w:r>
          </w:p>
        </w:tc>
        <w:tc>
          <w:tcPr>
            <w:tcW w:w="1701" w:type="dxa"/>
            <w:tcBorders>
              <w:top w:val="single" w:sz="6" w:space="0" w:color="auto"/>
              <w:left w:val="single" w:sz="6" w:space="0" w:color="auto"/>
              <w:bottom w:val="single" w:sz="4" w:space="0" w:color="auto"/>
              <w:right w:val="single" w:sz="4" w:space="0" w:color="auto"/>
            </w:tcBorders>
          </w:tcPr>
          <w:p w:rsidR="00164722" w:rsidRPr="00B07D87" w:rsidRDefault="00164722" w:rsidP="00B07D87">
            <w:pPr>
              <w:widowControl w:val="0"/>
              <w:spacing w:line="360" w:lineRule="auto"/>
              <w:jc w:val="center"/>
              <w:rPr>
                <w:sz w:val="24"/>
                <w:szCs w:val="24"/>
              </w:rPr>
            </w:pPr>
            <w:r w:rsidRPr="00B07D87">
              <w:rPr>
                <w:sz w:val="24"/>
                <w:szCs w:val="24"/>
              </w:rPr>
              <w:t>А1</w:t>
            </w:r>
            <w:r w:rsidRPr="00B07D87">
              <w:rPr>
                <w:sz w:val="24"/>
                <w:szCs w:val="24"/>
              </w:rPr>
              <w:sym w:font="Symbol" w:char="F03C"/>
            </w:r>
            <w:r w:rsidRPr="00B07D87">
              <w:rPr>
                <w:sz w:val="24"/>
                <w:szCs w:val="24"/>
              </w:rPr>
              <w:t xml:space="preserve"> П1;</w:t>
            </w:r>
          </w:p>
          <w:p w:rsidR="00164722" w:rsidRPr="00B07D87" w:rsidRDefault="00164722" w:rsidP="00B07D87">
            <w:pPr>
              <w:widowControl w:val="0"/>
              <w:spacing w:line="360" w:lineRule="auto"/>
              <w:jc w:val="center"/>
              <w:rPr>
                <w:sz w:val="24"/>
                <w:szCs w:val="24"/>
              </w:rPr>
            </w:pPr>
            <w:r w:rsidRPr="00B07D87">
              <w:rPr>
                <w:sz w:val="24"/>
                <w:szCs w:val="24"/>
              </w:rPr>
              <w:t>А2 &lt; П2;</w:t>
            </w:r>
          </w:p>
          <w:p w:rsidR="00164722" w:rsidRPr="00B07D87" w:rsidRDefault="00164722" w:rsidP="00B07D87">
            <w:pPr>
              <w:widowControl w:val="0"/>
              <w:spacing w:line="360" w:lineRule="auto"/>
              <w:jc w:val="center"/>
              <w:rPr>
                <w:sz w:val="24"/>
                <w:szCs w:val="24"/>
              </w:rPr>
            </w:pPr>
            <w:r w:rsidRPr="00B07D87">
              <w:rPr>
                <w:sz w:val="24"/>
                <w:szCs w:val="24"/>
              </w:rPr>
              <w:t xml:space="preserve">А3 </w:t>
            </w:r>
            <w:r w:rsidRPr="00B07D87">
              <w:rPr>
                <w:sz w:val="24"/>
                <w:szCs w:val="24"/>
              </w:rPr>
              <w:sym w:font="Symbol" w:char="F03E"/>
            </w:r>
            <w:r w:rsidRPr="00B07D87">
              <w:rPr>
                <w:sz w:val="24"/>
                <w:szCs w:val="24"/>
              </w:rPr>
              <w:t>П3;</w:t>
            </w:r>
          </w:p>
          <w:p w:rsidR="00164722" w:rsidRPr="00B07D87" w:rsidRDefault="00164722" w:rsidP="00B07D87">
            <w:pPr>
              <w:widowControl w:val="0"/>
              <w:spacing w:line="360" w:lineRule="auto"/>
              <w:jc w:val="center"/>
              <w:rPr>
                <w:sz w:val="24"/>
                <w:szCs w:val="24"/>
              </w:rPr>
            </w:pPr>
            <w:r w:rsidRPr="00B07D87">
              <w:rPr>
                <w:sz w:val="24"/>
                <w:szCs w:val="24"/>
              </w:rPr>
              <w:t>А4 &gt; П4.</w:t>
            </w:r>
          </w:p>
        </w:tc>
      </w:tr>
    </w:tbl>
    <w:p w:rsidR="00B07D87" w:rsidRPr="00B07D87" w:rsidRDefault="00B07D87" w:rsidP="00B07D87">
      <w:pPr>
        <w:widowControl w:val="0"/>
        <w:spacing w:line="360" w:lineRule="auto"/>
        <w:ind w:right="326" w:firstLine="709"/>
        <w:jc w:val="both"/>
        <w:rPr>
          <w:sz w:val="24"/>
          <w:szCs w:val="24"/>
        </w:rPr>
      </w:pPr>
      <w:r w:rsidRPr="00B07D87">
        <w:rPr>
          <w:sz w:val="24"/>
          <w:szCs w:val="24"/>
        </w:rPr>
        <w:br w:type="textWrapping" w:clear="all"/>
      </w:r>
    </w:p>
    <w:p w:rsidR="00B07D87" w:rsidRPr="007C40AB" w:rsidRDefault="007C40AB" w:rsidP="007C40AB">
      <w:pPr>
        <w:widowControl w:val="0"/>
        <w:suppressAutoHyphens/>
        <w:spacing w:line="360" w:lineRule="auto"/>
        <w:ind w:right="-6"/>
        <w:jc w:val="both"/>
        <w:rPr>
          <w:sz w:val="28"/>
          <w:szCs w:val="28"/>
        </w:rPr>
      </w:pPr>
      <w:r>
        <w:rPr>
          <w:sz w:val="28"/>
          <w:szCs w:val="28"/>
        </w:rPr>
        <w:tab/>
      </w:r>
      <w:r w:rsidR="00B07D87" w:rsidRPr="007C40AB">
        <w:rPr>
          <w:sz w:val="28"/>
          <w:szCs w:val="28"/>
        </w:rPr>
        <w:t>Исходя из этого, можно охарактеризовать</w:t>
      </w:r>
      <w:r w:rsidR="00690A76" w:rsidRPr="007C40AB">
        <w:rPr>
          <w:sz w:val="28"/>
          <w:szCs w:val="28"/>
        </w:rPr>
        <w:t xml:space="preserve"> ликвидность баланса ООО «Инженер-</w:t>
      </w:r>
      <w:r w:rsidR="00CD7A32" w:rsidRPr="007C40AB">
        <w:rPr>
          <w:sz w:val="28"/>
          <w:szCs w:val="28"/>
        </w:rPr>
        <w:t>консалт</w:t>
      </w:r>
      <w:r w:rsidR="00B07D87" w:rsidRPr="007C40AB">
        <w:rPr>
          <w:sz w:val="28"/>
          <w:szCs w:val="28"/>
        </w:rPr>
        <w:t>» как недостаточную. Сопоставление итогов А</w:t>
      </w:r>
      <w:bookmarkStart w:id="16" w:name="OCRUncertain1338"/>
      <w:r w:rsidR="00B07D87" w:rsidRPr="007C40AB">
        <w:rPr>
          <w:sz w:val="28"/>
          <w:szCs w:val="28"/>
        </w:rPr>
        <w:t>1</w:t>
      </w:r>
      <w:bookmarkEnd w:id="16"/>
      <w:r w:rsidR="00B07D87" w:rsidRPr="007C40AB">
        <w:rPr>
          <w:sz w:val="28"/>
          <w:szCs w:val="28"/>
        </w:rPr>
        <w:t xml:space="preserve"> и </w:t>
      </w:r>
      <w:bookmarkStart w:id="17" w:name="OCRUncertain1339"/>
      <w:r w:rsidR="00B07D87" w:rsidRPr="007C40AB">
        <w:rPr>
          <w:sz w:val="28"/>
          <w:szCs w:val="28"/>
        </w:rPr>
        <w:t>П</w:t>
      </w:r>
      <w:bookmarkEnd w:id="17"/>
      <w:r w:rsidR="00B07D87" w:rsidRPr="007C40AB">
        <w:rPr>
          <w:sz w:val="28"/>
          <w:szCs w:val="28"/>
        </w:rPr>
        <w:t>1(сроки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моменту промежуток времени организации не удастся поправить свою</w:t>
      </w:r>
      <w:r w:rsidR="002077F2" w:rsidRPr="007C40AB">
        <w:rPr>
          <w:sz w:val="28"/>
          <w:szCs w:val="28"/>
        </w:rPr>
        <w:t xml:space="preserve"> платежеспособность. Причём в 2006</w:t>
      </w:r>
      <w:r w:rsidR="00B07D87" w:rsidRPr="007C40AB">
        <w:rPr>
          <w:sz w:val="28"/>
          <w:szCs w:val="28"/>
        </w:rPr>
        <w:t xml:space="preserve"> го</w:t>
      </w:r>
      <w:r w:rsidR="002077F2" w:rsidRPr="007C40AB">
        <w:rPr>
          <w:sz w:val="28"/>
          <w:szCs w:val="28"/>
        </w:rPr>
        <w:t>ду 0,0005:1 (3/5972)., а к  2007</w:t>
      </w:r>
      <w:r w:rsidR="00B07D87" w:rsidRPr="007C40AB">
        <w:rPr>
          <w:sz w:val="28"/>
          <w:szCs w:val="28"/>
        </w:rPr>
        <w:t xml:space="preserve"> году 0,00029:1(1/3432) Хотя </w:t>
      </w:r>
      <w:bookmarkStart w:id="18" w:name="OCRUncertain1346"/>
      <w:r w:rsidR="00B07D87" w:rsidRPr="007C40AB">
        <w:rPr>
          <w:sz w:val="28"/>
          <w:szCs w:val="28"/>
        </w:rPr>
        <w:t>теоретиче</w:t>
      </w:r>
      <w:bookmarkStart w:id="19" w:name="OCRUncertain1347"/>
      <w:bookmarkEnd w:id="18"/>
      <w:r w:rsidR="00B07D87" w:rsidRPr="007C40AB">
        <w:rPr>
          <w:sz w:val="28"/>
          <w:szCs w:val="28"/>
        </w:rPr>
        <w:t>ски</w:t>
      </w:r>
      <w:bookmarkEnd w:id="19"/>
      <w:r w:rsidR="00B07D87" w:rsidRPr="007C40AB">
        <w:rPr>
          <w:sz w:val="28"/>
          <w:szCs w:val="28"/>
        </w:rPr>
        <w:t xml:space="preserve"> значение данного соотношения должно быть 0,2:1. Таким образом, в конце года предприятие могло оплатить абсолютно ликвидными средства</w:t>
      </w:r>
      <w:bookmarkStart w:id="20" w:name="OCRUncertain1348"/>
      <w:r w:rsidR="00B07D87" w:rsidRPr="007C40AB">
        <w:rPr>
          <w:sz w:val="28"/>
          <w:szCs w:val="28"/>
        </w:rPr>
        <w:t>ми лишь 0,5%</w:t>
      </w:r>
      <w:bookmarkEnd w:id="20"/>
      <w:r w:rsidR="00B07D87" w:rsidRPr="007C40AB">
        <w:rPr>
          <w:sz w:val="28"/>
          <w:szCs w:val="28"/>
        </w:rPr>
        <w:t xml:space="preserve"> своих краткосрочных обязательств, что свидетельствует о существенном недостатке абсо</w:t>
      </w:r>
      <w:r w:rsidR="00B07D87" w:rsidRPr="007C40AB">
        <w:rPr>
          <w:sz w:val="28"/>
          <w:szCs w:val="28"/>
        </w:rPr>
        <w:softHyphen/>
        <w:t xml:space="preserve">лютно ликвидных средств. </w:t>
      </w:r>
    </w:p>
    <w:p w:rsidR="00B07D87" w:rsidRPr="007C40AB" w:rsidRDefault="007C40AB" w:rsidP="007C40AB">
      <w:pPr>
        <w:widowControl w:val="0"/>
        <w:suppressAutoHyphens/>
        <w:spacing w:line="360" w:lineRule="auto"/>
        <w:ind w:right="-6"/>
        <w:jc w:val="both"/>
        <w:rPr>
          <w:sz w:val="28"/>
          <w:szCs w:val="28"/>
        </w:rPr>
      </w:pPr>
      <w:r>
        <w:rPr>
          <w:sz w:val="28"/>
          <w:szCs w:val="28"/>
        </w:rPr>
        <w:tab/>
      </w:r>
      <w:r w:rsidR="00B07D87" w:rsidRPr="007C40AB">
        <w:rPr>
          <w:sz w:val="28"/>
          <w:szCs w:val="28"/>
        </w:rPr>
        <w:t>Сравнение итогов А2 и П2 в сроки до 6 месяцев показывает тенденцию изме</w:t>
      </w:r>
      <w:r w:rsidR="00B07D87" w:rsidRPr="007C40AB">
        <w:rPr>
          <w:sz w:val="28"/>
          <w:szCs w:val="28"/>
        </w:rPr>
        <w:softHyphen/>
        <w:t>нения текущей ликвидности в недалёком будущем. Текущая ликвидность свиде</w:t>
      </w:r>
      <w:r w:rsidR="00B07D87" w:rsidRPr="007C40AB">
        <w:rPr>
          <w:sz w:val="28"/>
          <w:szCs w:val="28"/>
        </w:rPr>
        <w:softHyphen/>
        <w:t>тельствует о платежеспособности</w:t>
      </w:r>
      <w:bookmarkStart w:id="21" w:name="OCRUncertain1350"/>
      <w:r w:rsidR="00B07D87" w:rsidRPr="007C40AB">
        <w:rPr>
          <w:sz w:val="28"/>
          <w:szCs w:val="28"/>
        </w:rPr>
        <w:t xml:space="preserve"> (+)</w:t>
      </w:r>
      <w:bookmarkEnd w:id="21"/>
      <w:r w:rsidR="00B07D87" w:rsidRPr="007C40AB">
        <w:rPr>
          <w:sz w:val="28"/>
          <w:szCs w:val="28"/>
        </w:rPr>
        <w:t xml:space="preserve"> или неплатежеспособности</w:t>
      </w:r>
      <w:bookmarkStart w:id="22" w:name="OCRUncertain1351"/>
      <w:r w:rsidR="00B07D87" w:rsidRPr="007C40AB">
        <w:rPr>
          <w:sz w:val="28"/>
          <w:szCs w:val="28"/>
        </w:rPr>
        <w:t xml:space="preserve"> (-)</w:t>
      </w:r>
      <w:bookmarkEnd w:id="22"/>
      <w:r w:rsidR="00B07D87" w:rsidRPr="007C40AB">
        <w:rPr>
          <w:sz w:val="28"/>
          <w:szCs w:val="28"/>
        </w:rPr>
        <w:t xml:space="preserve"> организации на ближайший к рассматриваемому моменту промежуток времени.</w:t>
      </w:r>
    </w:p>
    <w:p w:rsidR="00B07D87" w:rsidRPr="00B07D87" w:rsidRDefault="00B07D87" w:rsidP="00B07D87">
      <w:pPr>
        <w:widowControl w:val="0"/>
        <w:suppressAutoHyphens/>
        <w:spacing w:line="360" w:lineRule="auto"/>
        <w:ind w:right="326" w:firstLine="709"/>
        <w:jc w:val="both"/>
        <w:rPr>
          <w:sz w:val="24"/>
          <w:szCs w:val="24"/>
        </w:rPr>
      </w:pPr>
      <w:r w:rsidRPr="00B07D87">
        <w:rPr>
          <w:sz w:val="24"/>
          <w:szCs w:val="24"/>
        </w:rPr>
        <w:t>ТЛ</w:t>
      </w:r>
      <w:r w:rsidRPr="00B07D87">
        <w:rPr>
          <w:sz w:val="24"/>
          <w:szCs w:val="24"/>
          <w:vertAlign w:val="subscript"/>
        </w:rPr>
        <w:t>2002</w:t>
      </w:r>
      <w:r w:rsidRPr="00B07D87">
        <w:rPr>
          <w:sz w:val="24"/>
          <w:szCs w:val="24"/>
        </w:rPr>
        <w:t xml:space="preserve"> (А1+А2) - (П1+П2) = (4+418) - (3091+600) = -3269</w:t>
      </w:r>
    </w:p>
    <w:p w:rsidR="00B07D87" w:rsidRPr="00B07D87" w:rsidRDefault="00B07D87" w:rsidP="00B07D87">
      <w:pPr>
        <w:widowControl w:val="0"/>
        <w:suppressAutoHyphens/>
        <w:spacing w:line="360" w:lineRule="auto"/>
        <w:ind w:right="326" w:firstLine="709"/>
        <w:jc w:val="both"/>
        <w:rPr>
          <w:sz w:val="24"/>
          <w:szCs w:val="24"/>
        </w:rPr>
      </w:pPr>
      <w:r w:rsidRPr="00B07D87">
        <w:rPr>
          <w:sz w:val="24"/>
          <w:szCs w:val="24"/>
        </w:rPr>
        <w:t>ТЛ</w:t>
      </w:r>
      <w:r w:rsidRPr="00B07D87">
        <w:rPr>
          <w:sz w:val="24"/>
          <w:szCs w:val="24"/>
          <w:vertAlign w:val="subscript"/>
        </w:rPr>
        <w:t xml:space="preserve">2003 </w:t>
      </w:r>
      <w:r w:rsidRPr="00B07D87">
        <w:rPr>
          <w:sz w:val="24"/>
          <w:szCs w:val="24"/>
        </w:rPr>
        <w:t>=</w:t>
      </w:r>
      <w:r w:rsidRPr="00B07D87">
        <w:rPr>
          <w:sz w:val="24"/>
          <w:szCs w:val="24"/>
          <w:vertAlign w:val="subscript"/>
        </w:rPr>
        <w:t xml:space="preserve"> </w:t>
      </w:r>
      <w:r w:rsidRPr="00B07D87">
        <w:rPr>
          <w:sz w:val="24"/>
          <w:szCs w:val="24"/>
        </w:rPr>
        <w:t>(3+1767) - (5972+7986) = -121888</w:t>
      </w:r>
    </w:p>
    <w:p w:rsidR="00B07D87" w:rsidRPr="00B07D87" w:rsidRDefault="00B07D87" w:rsidP="00B07D87">
      <w:pPr>
        <w:widowControl w:val="0"/>
        <w:suppressAutoHyphens/>
        <w:spacing w:line="360" w:lineRule="auto"/>
        <w:ind w:right="326" w:firstLine="709"/>
        <w:jc w:val="both"/>
        <w:rPr>
          <w:sz w:val="24"/>
          <w:szCs w:val="24"/>
        </w:rPr>
      </w:pPr>
      <w:r w:rsidRPr="00B07D87">
        <w:rPr>
          <w:sz w:val="24"/>
          <w:szCs w:val="24"/>
        </w:rPr>
        <w:t>ТЛ</w:t>
      </w:r>
      <w:r w:rsidRPr="00B07D87">
        <w:rPr>
          <w:sz w:val="24"/>
          <w:szCs w:val="24"/>
          <w:vertAlign w:val="subscript"/>
        </w:rPr>
        <w:t xml:space="preserve">2004 </w:t>
      </w:r>
      <w:r w:rsidRPr="00B07D87">
        <w:rPr>
          <w:sz w:val="24"/>
          <w:szCs w:val="24"/>
        </w:rPr>
        <w:t>=</w:t>
      </w:r>
      <w:r w:rsidRPr="00B07D87">
        <w:rPr>
          <w:sz w:val="24"/>
          <w:szCs w:val="24"/>
          <w:vertAlign w:val="subscript"/>
        </w:rPr>
        <w:t xml:space="preserve"> </w:t>
      </w:r>
      <w:r w:rsidRPr="00B07D87">
        <w:rPr>
          <w:sz w:val="24"/>
          <w:szCs w:val="24"/>
        </w:rPr>
        <w:t>(1+190) - (3432+3795) = -7036</w:t>
      </w:r>
    </w:p>
    <w:p w:rsidR="00B07D87" w:rsidRPr="00B07D87" w:rsidRDefault="00B07D87" w:rsidP="00B07D87">
      <w:pPr>
        <w:widowControl w:val="0"/>
        <w:suppressAutoHyphens/>
        <w:spacing w:line="360" w:lineRule="auto"/>
        <w:ind w:right="326" w:firstLine="709"/>
        <w:jc w:val="both"/>
        <w:rPr>
          <w:sz w:val="24"/>
          <w:szCs w:val="24"/>
        </w:rPr>
      </w:pPr>
    </w:p>
    <w:p w:rsidR="00B07D87" w:rsidRPr="007C40AB" w:rsidRDefault="007C40AB" w:rsidP="007C40AB">
      <w:pPr>
        <w:widowControl w:val="0"/>
        <w:suppressAutoHyphens/>
        <w:spacing w:line="360" w:lineRule="auto"/>
        <w:ind w:right="-6"/>
        <w:jc w:val="both"/>
        <w:rPr>
          <w:sz w:val="28"/>
          <w:szCs w:val="28"/>
        </w:rPr>
      </w:pPr>
      <w:r>
        <w:rPr>
          <w:sz w:val="28"/>
          <w:szCs w:val="28"/>
        </w:rPr>
        <w:tab/>
      </w:r>
      <w:r w:rsidR="00B07D87" w:rsidRPr="007C40AB">
        <w:rPr>
          <w:sz w:val="28"/>
          <w:szCs w:val="28"/>
        </w:rPr>
        <w:t xml:space="preserve">То есть на протяжении всего анализируемого периода текущая ликвидность предприятия отрицательна. Так как второе неравенство не соответствует условию абсолютной ликвидности баланса </w:t>
      </w:r>
      <w:bookmarkStart w:id="23" w:name="OCRUncertain1359"/>
      <w:r w:rsidR="00B07D87" w:rsidRPr="007C40AB">
        <w:rPr>
          <w:sz w:val="28"/>
          <w:szCs w:val="28"/>
        </w:rPr>
        <w:t>(</w:t>
      </w:r>
      <w:bookmarkEnd w:id="23"/>
      <w:r w:rsidR="00B07D87" w:rsidRPr="007C40AB">
        <w:rPr>
          <w:sz w:val="28"/>
          <w:szCs w:val="28"/>
        </w:rPr>
        <w:t>А2&lt;П2), то даже</w:t>
      </w:r>
      <w:r w:rsidR="00CD7A32" w:rsidRPr="007C40AB">
        <w:rPr>
          <w:sz w:val="28"/>
          <w:szCs w:val="28"/>
        </w:rPr>
        <w:t xml:space="preserve"> при погашении ООО «Инженер-консалт</w:t>
      </w:r>
      <w:r w:rsidR="00B07D87" w:rsidRPr="007C40AB">
        <w:rPr>
          <w:sz w:val="28"/>
          <w:szCs w:val="28"/>
        </w:rPr>
        <w:t>» краткосрочной дебиторской задолженно</w:t>
      </w:r>
      <w:r w:rsidR="00B07D87" w:rsidRPr="007C40AB">
        <w:rPr>
          <w:sz w:val="28"/>
          <w:szCs w:val="28"/>
        </w:rPr>
        <w:softHyphen/>
        <w:t>сти, предприятие не сможет погасить свои краткосрочные обязательства и ликвидность не будет положительной</w:t>
      </w:r>
      <w:bookmarkStart w:id="24" w:name="OCRUncertain1360"/>
      <w:r w:rsidR="00B07D87" w:rsidRPr="007C40AB">
        <w:rPr>
          <w:sz w:val="28"/>
          <w:szCs w:val="28"/>
        </w:rPr>
        <w:t>.</w:t>
      </w:r>
      <w:bookmarkEnd w:id="24"/>
      <w:r w:rsidR="00B07D87" w:rsidRPr="007C40AB">
        <w:rPr>
          <w:sz w:val="28"/>
          <w:szCs w:val="28"/>
        </w:rPr>
        <w:t xml:space="preserve"> </w:t>
      </w:r>
    </w:p>
    <w:p w:rsidR="00B07D87" w:rsidRPr="007C40AB" w:rsidRDefault="007C40AB" w:rsidP="007C40AB">
      <w:pPr>
        <w:widowControl w:val="0"/>
        <w:suppressAutoHyphens/>
        <w:spacing w:line="360" w:lineRule="auto"/>
        <w:ind w:right="-6"/>
        <w:jc w:val="both"/>
        <w:rPr>
          <w:sz w:val="28"/>
          <w:szCs w:val="28"/>
        </w:rPr>
      </w:pPr>
      <w:r>
        <w:rPr>
          <w:sz w:val="28"/>
          <w:szCs w:val="28"/>
        </w:rPr>
        <w:tab/>
      </w:r>
      <w:r w:rsidR="00B07D87" w:rsidRPr="007C40AB">
        <w:rPr>
          <w:sz w:val="28"/>
          <w:szCs w:val="28"/>
        </w:rPr>
        <w:t>Проводимый по изложенной схеме анализ ликвидности баланса является при</w:t>
      </w:r>
      <w:r w:rsidR="00B07D87" w:rsidRPr="007C40AB">
        <w:rPr>
          <w:sz w:val="28"/>
          <w:szCs w:val="28"/>
        </w:rPr>
        <w:softHyphen/>
        <w:t>ближенным. Более детальным является анализ платежеспособности при помощи финансовых коэффициентов, который будет проведен чуть позже.</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Ликвидность предприятия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Для комплексной оценки ликвидности баланса в целом следует использовать общий показатель ликвидности, С помощью данного показателя осуществляется оценка изменения фи</w:t>
      </w:r>
      <w:r w:rsidR="00B07D87" w:rsidRPr="007C40AB">
        <w:rPr>
          <w:sz w:val="28"/>
          <w:szCs w:val="28"/>
        </w:rPr>
        <w:softHyphen/>
        <w:t>нансовой ситуации в организации с точки зрения ликвидности. Данный показатель применяется также при выборе наиболее надёжного партнёра из множества потен</w:t>
      </w:r>
      <w:r w:rsidR="00B07D87" w:rsidRPr="007C40AB">
        <w:rPr>
          <w:sz w:val="28"/>
          <w:szCs w:val="28"/>
        </w:rPr>
        <w:softHyphen/>
        <w:t>циальных партнёров на основе отчётности.</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Исходя из данных баланса на ООО «</w:t>
      </w:r>
      <w:r w:rsidR="00CD7A32" w:rsidRPr="007C40AB">
        <w:rPr>
          <w:sz w:val="28"/>
          <w:szCs w:val="28"/>
        </w:rPr>
        <w:t>Инженер-консалт</w:t>
      </w:r>
      <w:r w:rsidR="00B07D87" w:rsidRPr="007C40AB">
        <w:rPr>
          <w:sz w:val="28"/>
          <w:szCs w:val="28"/>
        </w:rPr>
        <w:t xml:space="preserve">» коэффициенты, характеризующие платежеспособность, имеют следующие значения </w:t>
      </w:r>
    </w:p>
    <w:p w:rsidR="00173C93" w:rsidRDefault="00173C93" w:rsidP="00B07D87">
      <w:pPr>
        <w:spacing w:line="360" w:lineRule="auto"/>
        <w:ind w:firstLine="709"/>
        <w:rPr>
          <w:sz w:val="24"/>
          <w:szCs w:val="24"/>
        </w:rPr>
      </w:pPr>
    </w:p>
    <w:p w:rsidR="00B07D87" w:rsidRPr="007C40AB" w:rsidRDefault="00690A76" w:rsidP="00B07D87">
      <w:pPr>
        <w:spacing w:line="360" w:lineRule="auto"/>
        <w:ind w:firstLine="709"/>
        <w:rPr>
          <w:sz w:val="28"/>
          <w:szCs w:val="28"/>
        </w:rPr>
      </w:pPr>
      <w:r w:rsidRPr="007C40AB">
        <w:rPr>
          <w:sz w:val="28"/>
          <w:szCs w:val="28"/>
        </w:rPr>
        <w:t>Таблица 7.</w:t>
      </w:r>
      <w:r w:rsidR="00B07D87" w:rsidRPr="007C40AB">
        <w:rPr>
          <w:sz w:val="28"/>
          <w:szCs w:val="28"/>
        </w:rPr>
        <w:t xml:space="preserve">Коэффициенты ликвидности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3486"/>
        <w:gridCol w:w="1260"/>
        <w:gridCol w:w="1620"/>
        <w:gridCol w:w="1620"/>
      </w:tblGrid>
      <w:tr w:rsidR="00B07D87" w:rsidRPr="00B07D87">
        <w:trPr>
          <w:cantSplit/>
        </w:trPr>
        <w:tc>
          <w:tcPr>
            <w:tcW w:w="1662"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rPr>
                <w:sz w:val="24"/>
                <w:szCs w:val="24"/>
              </w:rPr>
            </w:pPr>
            <w:bookmarkStart w:id="25" w:name="_Hlk96109060"/>
            <w:r w:rsidRPr="00B07D87">
              <w:rPr>
                <w:sz w:val="24"/>
                <w:szCs w:val="24"/>
              </w:rPr>
              <w:t>Показатель</w:t>
            </w:r>
          </w:p>
        </w:tc>
        <w:tc>
          <w:tcPr>
            <w:tcW w:w="3486"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Формула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Рекомендуемое значение</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rPr>
                <w:sz w:val="24"/>
                <w:szCs w:val="24"/>
              </w:rPr>
            </w:pPr>
            <w:r w:rsidRPr="00B07D87">
              <w:rPr>
                <w:sz w:val="24"/>
                <w:szCs w:val="24"/>
              </w:rPr>
              <w:t>Значение показателя по данным баланса</w:t>
            </w:r>
          </w:p>
        </w:tc>
      </w:tr>
      <w:tr w:rsidR="004962ED" w:rsidRPr="00B07D87">
        <w:trPr>
          <w:cantSplit/>
        </w:trPr>
        <w:tc>
          <w:tcPr>
            <w:tcW w:w="1662" w:type="dxa"/>
            <w:vMerge/>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p>
        </w:tc>
        <w:tc>
          <w:tcPr>
            <w:tcW w:w="3486" w:type="dxa"/>
            <w:vMerge/>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4962ED" w:rsidRPr="00B07D87" w:rsidRDefault="002077F2" w:rsidP="004962ED">
            <w:pPr>
              <w:spacing w:line="360" w:lineRule="auto"/>
              <w:jc w:val="center"/>
              <w:rPr>
                <w:sz w:val="24"/>
                <w:szCs w:val="24"/>
              </w:rPr>
            </w:pPr>
            <w:r>
              <w:rPr>
                <w:sz w:val="24"/>
                <w:szCs w:val="24"/>
              </w:rPr>
              <w:t>2006</w:t>
            </w:r>
          </w:p>
        </w:tc>
        <w:tc>
          <w:tcPr>
            <w:tcW w:w="1620" w:type="dxa"/>
            <w:tcBorders>
              <w:top w:val="single" w:sz="4" w:space="0" w:color="auto"/>
              <w:left w:val="single" w:sz="4" w:space="0" w:color="auto"/>
              <w:bottom w:val="single" w:sz="4" w:space="0" w:color="auto"/>
              <w:right w:val="single" w:sz="4" w:space="0" w:color="auto"/>
            </w:tcBorders>
          </w:tcPr>
          <w:p w:rsidR="004962ED" w:rsidRPr="00B07D87" w:rsidRDefault="002077F2" w:rsidP="004962ED">
            <w:pPr>
              <w:spacing w:line="360" w:lineRule="auto"/>
              <w:jc w:val="center"/>
              <w:rPr>
                <w:sz w:val="24"/>
                <w:szCs w:val="24"/>
              </w:rPr>
            </w:pPr>
            <w:r>
              <w:rPr>
                <w:sz w:val="24"/>
                <w:szCs w:val="24"/>
              </w:rPr>
              <w:t>2007</w:t>
            </w:r>
          </w:p>
        </w:tc>
      </w:tr>
      <w:tr w:rsidR="004962ED" w:rsidRPr="00B07D87">
        <w:trPr>
          <w:trHeight w:val="1319"/>
        </w:trPr>
        <w:tc>
          <w:tcPr>
            <w:tcW w:w="1662"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rPr>
                <w:sz w:val="24"/>
                <w:szCs w:val="24"/>
              </w:rPr>
            </w:pPr>
            <w:r w:rsidRPr="00B07D87">
              <w:rPr>
                <w:sz w:val="24"/>
                <w:szCs w:val="24"/>
              </w:rPr>
              <w:t>Коэффициент текущей ликвидности</w:t>
            </w:r>
          </w:p>
        </w:tc>
        <w:tc>
          <w:tcPr>
            <w:tcW w:w="3486" w:type="dxa"/>
            <w:tcBorders>
              <w:top w:val="single" w:sz="4" w:space="0" w:color="auto"/>
              <w:left w:val="single" w:sz="4" w:space="0" w:color="auto"/>
              <w:bottom w:val="single" w:sz="4" w:space="0" w:color="auto"/>
              <w:right w:val="single" w:sz="4" w:space="0" w:color="auto"/>
            </w:tcBorders>
            <w:vAlign w:val="center"/>
          </w:tcPr>
          <w:p w:rsidR="00A57879" w:rsidRDefault="00A57879" w:rsidP="00B07D87">
            <w:pPr>
              <w:spacing w:line="360" w:lineRule="auto"/>
              <w:jc w:val="center"/>
              <w:rPr>
                <w:sz w:val="24"/>
                <w:szCs w:val="24"/>
              </w:rPr>
            </w:pPr>
          </w:p>
          <w:p w:rsidR="004962ED" w:rsidRDefault="00A57879" w:rsidP="00B07D87">
            <w:pPr>
              <w:spacing w:line="360" w:lineRule="auto"/>
              <w:jc w:val="center"/>
              <w:rPr>
                <w:sz w:val="24"/>
                <w:szCs w:val="24"/>
              </w:rPr>
            </w:pPr>
            <w:r>
              <w:rPr>
                <w:sz w:val="24"/>
                <w:szCs w:val="24"/>
              </w:rPr>
              <w:t>К</w:t>
            </w:r>
            <w:r>
              <w:rPr>
                <w:sz w:val="16"/>
                <w:szCs w:val="16"/>
              </w:rPr>
              <w:t xml:space="preserve">л1 = </w:t>
            </w:r>
            <w:r>
              <w:rPr>
                <w:sz w:val="24"/>
                <w:szCs w:val="24"/>
              </w:rPr>
              <w:t>Об.активы/П</w:t>
            </w:r>
            <w:r>
              <w:rPr>
                <w:sz w:val="16"/>
                <w:szCs w:val="16"/>
              </w:rPr>
              <w:t>1</w:t>
            </w:r>
            <w:r>
              <w:rPr>
                <w:sz w:val="24"/>
                <w:szCs w:val="24"/>
              </w:rPr>
              <w:t xml:space="preserve"> + П2</w:t>
            </w:r>
          </w:p>
          <w:p w:rsidR="00A57879" w:rsidRPr="00A57879" w:rsidRDefault="00A57879" w:rsidP="00A5787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1-2</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0,58</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0,026</w:t>
            </w:r>
          </w:p>
        </w:tc>
      </w:tr>
      <w:tr w:rsidR="004962ED" w:rsidRPr="00B07D87">
        <w:tc>
          <w:tcPr>
            <w:tcW w:w="1662"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rPr>
                <w:sz w:val="24"/>
                <w:szCs w:val="24"/>
              </w:rPr>
            </w:pPr>
            <w:r w:rsidRPr="00B07D87">
              <w:rPr>
                <w:sz w:val="24"/>
                <w:szCs w:val="24"/>
              </w:rPr>
              <w:t>Коэффициент срочной ликвидности</w:t>
            </w:r>
          </w:p>
        </w:tc>
        <w:tc>
          <w:tcPr>
            <w:tcW w:w="3486" w:type="dxa"/>
            <w:tcBorders>
              <w:top w:val="single" w:sz="4" w:space="0" w:color="auto"/>
              <w:left w:val="single" w:sz="4" w:space="0" w:color="auto"/>
              <w:bottom w:val="single" w:sz="4" w:space="0" w:color="auto"/>
              <w:right w:val="single" w:sz="4" w:space="0" w:color="auto"/>
            </w:tcBorders>
            <w:vAlign w:val="center"/>
          </w:tcPr>
          <w:p w:rsidR="004962ED" w:rsidRPr="00B07D87" w:rsidRDefault="00457366" w:rsidP="00B07D87">
            <w:pPr>
              <w:spacing w:line="360" w:lineRule="auto"/>
              <w:jc w:val="center"/>
              <w:rPr>
                <w:sz w:val="24"/>
                <w:szCs w:val="24"/>
              </w:rPr>
            </w:pPr>
            <w:r>
              <w:rPr>
                <w:position w:val="-58"/>
                <w:sz w:val="24"/>
                <w:szCs w:val="24"/>
              </w:rPr>
              <w:pict>
                <v:shape id="_x0000_i1033" type="#_x0000_t75" style="width:189.75pt;height:55.5pt">
                  <v:imagedata r:id="rId23" o:title=""/>
                </v:shape>
              </w:pict>
            </w:r>
          </w:p>
        </w:tc>
        <w:tc>
          <w:tcPr>
            <w:tcW w:w="126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Св. 1</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0,00029</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ind w:right="-167"/>
              <w:jc w:val="center"/>
              <w:rPr>
                <w:sz w:val="24"/>
                <w:szCs w:val="24"/>
              </w:rPr>
            </w:pPr>
            <w:r w:rsidRPr="00B07D87">
              <w:rPr>
                <w:sz w:val="24"/>
                <w:szCs w:val="24"/>
              </w:rPr>
              <w:t>0,0242</w:t>
            </w:r>
          </w:p>
        </w:tc>
      </w:tr>
      <w:tr w:rsidR="004962ED" w:rsidRPr="00B07D87">
        <w:tc>
          <w:tcPr>
            <w:tcW w:w="1662"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rPr>
                <w:sz w:val="24"/>
                <w:szCs w:val="24"/>
              </w:rPr>
            </w:pPr>
            <w:r w:rsidRPr="00B07D87">
              <w:rPr>
                <w:sz w:val="24"/>
                <w:szCs w:val="24"/>
              </w:rPr>
              <w:t>Коэффициент абсолютной ликвидности</w:t>
            </w:r>
          </w:p>
        </w:tc>
        <w:tc>
          <w:tcPr>
            <w:tcW w:w="3486"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position w:val="-30"/>
                <w:sz w:val="24"/>
                <w:szCs w:val="24"/>
              </w:rPr>
              <w:object w:dxaOrig="1560" w:dyaOrig="700">
                <v:shape id="_x0000_i1034" type="#_x0000_t75" style="width:69pt;height:30.75pt" o:ole="">
                  <v:imagedata r:id="rId24" o:title=""/>
                </v:shape>
                <o:OLEObject Type="Embed" ProgID="Equation.3" ShapeID="_x0000_i1034" DrawAspect="Content" ObjectID="_1467299920" r:id="rId25"/>
              </w:object>
            </w:r>
          </w:p>
        </w:tc>
        <w:tc>
          <w:tcPr>
            <w:tcW w:w="126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0,2-0,5</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0,00029</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ind w:right="-167"/>
              <w:jc w:val="center"/>
              <w:rPr>
                <w:sz w:val="24"/>
                <w:szCs w:val="24"/>
              </w:rPr>
            </w:pPr>
            <w:r w:rsidRPr="00B07D87">
              <w:rPr>
                <w:sz w:val="24"/>
                <w:szCs w:val="24"/>
              </w:rPr>
              <w:t>0,00013</w:t>
            </w:r>
          </w:p>
        </w:tc>
      </w:tr>
      <w:tr w:rsidR="004962ED" w:rsidRPr="00B07D87">
        <w:tc>
          <w:tcPr>
            <w:tcW w:w="1662"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rPr>
                <w:sz w:val="24"/>
                <w:szCs w:val="24"/>
              </w:rPr>
            </w:pPr>
            <w:r w:rsidRPr="00B07D87">
              <w:rPr>
                <w:sz w:val="24"/>
                <w:szCs w:val="24"/>
              </w:rPr>
              <w:t>Коэффициент ликвидности при мобилизации средств</w:t>
            </w:r>
          </w:p>
        </w:tc>
        <w:tc>
          <w:tcPr>
            <w:tcW w:w="3486"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position w:val="-30"/>
                <w:sz w:val="24"/>
                <w:szCs w:val="24"/>
              </w:rPr>
              <w:object w:dxaOrig="2680" w:dyaOrig="680">
                <v:shape id="_x0000_i1035" type="#_x0000_t75" style="width:117.75pt;height:29.25pt" o:ole="">
                  <v:imagedata r:id="rId26" o:title=""/>
                </v:shape>
                <o:OLEObject Type="Embed" ProgID="Equation.3" ShapeID="_x0000_i1035" DrawAspect="Content" ObjectID="_1467299921" r:id="rId27"/>
              </w:object>
            </w:r>
          </w:p>
        </w:tc>
        <w:tc>
          <w:tcPr>
            <w:tcW w:w="126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0,5-0,7</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0,54</w:t>
            </w:r>
          </w:p>
        </w:tc>
        <w:tc>
          <w:tcPr>
            <w:tcW w:w="1620" w:type="dxa"/>
            <w:tcBorders>
              <w:top w:val="single" w:sz="4" w:space="0" w:color="auto"/>
              <w:left w:val="single" w:sz="4" w:space="0" w:color="auto"/>
              <w:bottom w:val="single" w:sz="4" w:space="0" w:color="auto"/>
              <w:right w:val="single" w:sz="4" w:space="0" w:color="auto"/>
            </w:tcBorders>
            <w:vAlign w:val="center"/>
          </w:tcPr>
          <w:p w:rsidR="004962ED" w:rsidRPr="00B07D87" w:rsidRDefault="004962ED" w:rsidP="00B07D87">
            <w:pPr>
              <w:spacing w:line="360" w:lineRule="auto"/>
              <w:jc w:val="center"/>
              <w:rPr>
                <w:sz w:val="24"/>
                <w:szCs w:val="24"/>
              </w:rPr>
            </w:pPr>
            <w:r w:rsidRPr="00B07D87">
              <w:rPr>
                <w:sz w:val="24"/>
                <w:szCs w:val="24"/>
              </w:rPr>
              <w:t>0,61</w:t>
            </w:r>
          </w:p>
        </w:tc>
      </w:tr>
      <w:bookmarkEnd w:id="25"/>
    </w:tbl>
    <w:p w:rsidR="00B07D87" w:rsidRPr="00B07D87" w:rsidRDefault="00B07D87" w:rsidP="00B07D87">
      <w:pPr>
        <w:spacing w:line="360" w:lineRule="auto"/>
        <w:ind w:firstLine="709"/>
        <w:rPr>
          <w:sz w:val="24"/>
          <w:szCs w:val="24"/>
        </w:rPr>
      </w:pPr>
    </w:p>
    <w:p w:rsidR="00B07D87" w:rsidRPr="007C40AB" w:rsidRDefault="007C40AB" w:rsidP="007C40AB">
      <w:pPr>
        <w:pStyle w:val="5"/>
        <w:spacing w:before="0" w:after="0" w:line="360" w:lineRule="auto"/>
        <w:jc w:val="both"/>
        <w:rPr>
          <w:b w:val="0"/>
          <w:bCs w:val="0"/>
          <w:i w:val="0"/>
          <w:iCs w:val="0"/>
          <w:sz w:val="28"/>
          <w:szCs w:val="28"/>
        </w:rPr>
      </w:pPr>
      <w:r>
        <w:rPr>
          <w:b w:val="0"/>
          <w:bCs w:val="0"/>
          <w:i w:val="0"/>
          <w:iCs w:val="0"/>
          <w:sz w:val="28"/>
          <w:szCs w:val="28"/>
        </w:rPr>
        <w:tab/>
      </w:r>
      <w:r w:rsidR="00B07D87" w:rsidRPr="007C40AB">
        <w:rPr>
          <w:b w:val="0"/>
          <w:bCs w:val="0"/>
          <w:i w:val="0"/>
          <w:iCs w:val="0"/>
          <w:sz w:val="28"/>
          <w:szCs w:val="28"/>
        </w:rPr>
        <w:t>Анализ расчетных значений коэффициентов текущей ликвидности (К</w:t>
      </w:r>
      <w:r w:rsidR="00B07D87" w:rsidRPr="007C40AB">
        <w:rPr>
          <w:b w:val="0"/>
          <w:bCs w:val="0"/>
          <w:i w:val="0"/>
          <w:iCs w:val="0"/>
          <w:sz w:val="28"/>
          <w:szCs w:val="28"/>
          <w:vertAlign w:val="subscript"/>
        </w:rPr>
        <w:t>л1</w:t>
      </w:r>
      <w:r w:rsidR="00B07D87" w:rsidRPr="007C40AB">
        <w:rPr>
          <w:b w:val="0"/>
          <w:bCs w:val="0"/>
          <w:i w:val="0"/>
          <w:iCs w:val="0"/>
          <w:sz w:val="28"/>
          <w:szCs w:val="28"/>
        </w:rPr>
        <w:t xml:space="preserve">) за анализируемый период только </w:t>
      </w:r>
      <w:r w:rsidR="00C16AEE" w:rsidRPr="007C40AB">
        <w:rPr>
          <w:b w:val="0"/>
          <w:bCs w:val="0"/>
          <w:i w:val="0"/>
          <w:iCs w:val="0"/>
          <w:sz w:val="28"/>
          <w:szCs w:val="28"/>
        </w:rPr>
        <w:t>в 200</w:t>
      </w:r>
      <w:r w:rsidR="002077F2" w:rsidRPr="007C40AB">
        <w:rPr>
          <w:b w:val="0"/>
          <w:bCs w:val="0"/>
          <w:i w:val="0"/>
          <w:iCs w:val="0"/>
          <w:sz w:val="28"/>
          <w:szCs w:val="28"/>
        </w:rPr>
        <w:t>6</w:t>
      </w:r>
      <w:r w:rsidR="00B07D87" w:rsidRPr="007C40AB">
        <w:rPr>
          <w:b w:val="0"/>
          <w:bCs w:val="0"/>
          <w:i w:val="0"/>
          <w:iCs w:val="0"/>
          <w:sz w:val="28"/>
          <w:szCs w:val="28"/>
        </w:rPr>
        <w:t xml:space="preserve"> году соответствовал рекомендуемому значению – 1,46, остальные два показателя свидетельствуют что внеоборотные активы финансируются за счет краткосрочных обязательств, а это очень рискованная политика.</w:t>
      </w:r>
    </w:p>
    <w:p w:rsidR="00B07D87" w:rsidRPr="007C40AB" w:rsidRDefault="007C40AB" w:rsidP="007C40AB">
      <w:pPr>
        <w:spacing w:line="360" w:lineRule="auto"/>
        <w:jc w:val="both"/>
        <w:rPr>
          <w:sz w:val="28"/>
          <w:szCs w:val="28"/>
        </w:rPr>
      </w:pPr>
      <w:r>
        <w:rPr>
          <w:sz w:val="28"/>
          <w:szCs w:val="28"/>
        </w:rPr>
        <w:tab/>
      </w:r>
      <w:r w:rsidR="00B07D87" w:rsidRPr="007C40AB">
        <w:rPr>
          <w:sz w:val="28"/>
          <w:szCs w:val="28"/>
        </w:rPr>
        <w:t>Расчетные значения коэффициента срочной ликвидности (К</w:t>
      </w:r>
      <w:r w:rsidR="00B07D87" w:rsidRPr="007C40AB">
        <w:rPr>
          <w:sz w:val="28"/>
          <w:szCs w:val="28"/>
          <w:vertAlign w:val="subscript"/>
        </w:rPr>
        <w:t>л2</w:t>
      </w:r>
      <w:r w:rsidR="00B07D87" w:rsidRPr="007C40AB">
        <w:rPr>
          <w:sz w:val="28"/>
          <w:szCs w:val="28"/>
        </w:rPr>
        <w:t xml:space="preserve">) за последние три года меньше рекомендованного значения (больше 1), но динамика коэффициента свидетельствует о положительной тенденции. В то же время руководству предприятия следует активизировать работу с дебиторами, чтобы обеспечить возможность обращения части оборотных средств в денежную форму для расчетов со своими поставщиками. </w:t>
      </w:r>
    </w:p>
    <w:p w:rsidR="00B07D87" w:rsidRPr="007C40AB" w:rsidRDefault="007C40AB" w:rsidP="007C40AB">
      <w:pPr>
        <w:spacing w:line="360" w:lineRule="auto"/>
        <w:jc w:val="both"/>
        <w:rPr>
          <w:sz w:val="28"/>
          <w:szCs w:val="28"/>
        </w:rPr>
      </w:pPr>
      <w:r>
        <w:rPr>
          <w:sz w:val="28"/>
          <w:szCs w:val="28"/>
        </w:rPr>
        <w:tab/>
      </w:r>
      <w:r w:rsidR="00B07D87" w:rsidRPr="007C40AB">
        <w:rPr>
          <w:sz w:val="28"/>
          <w:szCs w:val="28"/>
        </w:rPr>
        <w:t>Расчетные значения коэффициента абсолютной ликвидности (К</w:t>
      </w:r>
      <w:r w:rsidR="00B07D87" w:rsidRPr="007C40AB">
        <w:rPr>
          <w:sz w:val="28"/>
          <w:szCs w:val="28"/>
          <w:vertAlign w:val="subscript"/>
        </w:rPr>
        <w:t>л3</w:t>
      </w:r>
      <w:r w:rsidR="00B07D87" w:rsidRPr="007C40AB">
        <w:rPr>
          <w:sz w:val="28"/>
          <w:szCs w:val="28"/>
        </w:rPr>
        <w:t xml:space="preserve">) в </w:t>
      </w:r>
      <w:r w:rsidR="002077F2" w:rsidRPr="007C40AB">
        <w:rPr>
          <w:sz w:val="28"/>
          <w:szCs w:val="28"/>
        </w:rPr>
        <w:t>2007</w:t>
      </w:r>
      <w:r w:rsidR="00B07D87" w:rsidRPr="007C40AB">
        <w:rPr>
          <w:sz w:val="28"/>
          <w:szCs w:val="28"/>
        </w:rPr>
        <w:t xml:space="preserve"> году, составившие 0,00013 показывает, что у предприятия недостаточное количество денежных средств и краткосрочных финансовых вложений, необходимых для погашения краткосрочных обязатель</w:t>
      </w:r>
      <w:r w:rsidR="002077F2" w:rsidRPr="007C40AB">
        <w:rPr>
          <w:sz w:val="28"/>
          <w:szCs w:val="28"/>
        </w:rPr>
        <w:t xml:space="preserve">ств. </w:t>
      </w:r>
    </w:p>
    <w:p w:rsidR="00B07D87" w:rsidRPr="007C40AB" w:rsidRDefault="007C40AB" w:rsidP="007C40AB">
      <w:pPr>
        <w:spacing w:line="360" w:lineRule="auto"/>
        <w:jc w:val="both"/>
        <w:rPr>
          <w:sz w:val="28"/>
          <w:szCs w:val="28"/>
        </w:rPr>
      </w:pPr>
      <w:r>
        <w:rPr>
          <w:sz w:val="28"/>
          <w:szCs w:val="28"/>
        </w:rPr>
        <w:tab/>
      </w:r>
      <w:r w:rsidR="00B07D87" w:rsidRPr="007C40AB">
        <w:rPr>
          <w:sz w:val="28"/>
          <w:szCs w:val="28"/>
        </w:rPr>
        <w:t>Анализ коэффициента ликвидности мобилизации средств (К</w:t>
      </w:r>
      <w:r w:rsidR="00B07D87" w:rsidRPr="007C40AB">
        <w:rPr>
          <w:sz w:val="28"/>
          <w:szCs w:val="28"/>
          <w:vertAlign w:val="subscript"/>
        </w:rPr>
        <w:t>л4</w:t>
      </w:r>
      <w:r w:rsidR="002077F2" w:rsidRPr="007C40AB">
        <w:rPr>
          <w:sz w:val="28"/>
          <w:szCs w:val="28"/>
        </w:rPr>
        <w:t>) в 2007</w:t>
      </w:r>
      <w:r w:rsidR="00B07D87" w:rsidRPr="007C40AB">
        <w:rPr>
          <w:sz w:val="28"/>
          <w:szCs w:val="28"/>
        </w:rPr>
        <w:t xml:space="preserve"> году был равен 0,61, что соответствовало рекомендуемым значениям, но при этом отмечается высокая степень зависимости платежеспособности предприятия от запасов.</w:t>
      </w:r>
    </w:p>
    <w:p w:rsidR="00B07D87" w:rsidRPr="007C40AB" w:rsidRDefault="007C40AB" w:rsidP="007C40AB">
      <w:pPr>
        <w:shd w:val="clear" w:color="auto" w:fill="FFFFFF"/>
        <w:spacing w:line="360" w:lineRule="auto"/>
        <w:ind w:right="14"/>
        <w:jc w:val="both"/>
        <w:rPr>
          <w:sz w:val="28"/>
          <w:szCs w:val="28"/>
        </w:rPr>
      </w:pPr>
      <w:r>
        <w:rPr>
          <w:color w:val="000000"/>
          <w:spacing w:val="-4"/>
          <w:sz w:val="28"/>
          <w:szCs w:val="28"/>
        </w:rPr>
        <w:tab/>
      </w:r>
      <w:r w:rsidR="00B07D87" w:rsidRPr="007C40AB">
        <w:rPr>
          <w:color w:val="000000"/>
          <w:spacing w:val="-4"/>
          <w:sz w:val="28"/>
          <w:szCs w:val="28"/>
        </w:rPr>
        <w:t>Показатели структуры капитала характеризуют степень защищен</w:t>
      </w:r>
      <w:r w:rsidR="00B07D87" w:rsidRPr="007C40AB">
        <w:rPr>
          <w:color w:val="000000"/>
          <w:spacing w:val="-4"/>
          <w:sz w:val="28"/>
          <w:szCs w:val="28"/>
        </w:rPr>
        <w:softHyphen/>
      </w:r>
      <w:r w:rsidR="00B07D87" w:rsidRPr="007C40AB">
        <w:rPr>
          <w:color w:val="000000"/>
          <w:spacing w:val="-3"/>
          <w:sz w:val="28"/>
          <w:szCs w:val="28"/>
        </w:rPr>
        <w:t>ности интересов кредиторов и инвесторов, имеющих долгосрочные вложения в компанию. Они отражают способность предприятия по</w:t>
      </w:r>
      <w:r w:rsidR="00B07D87" w:rsidRPr="007C40AB">
        <w:rPr>
          <w:color w:val="000000"/>
          <w:spacing w:val="-3"/>
          <w:sz w:val="28"/>
          <w:szCs w:val="28"/>
        </w:rPr>
        <w:softHyphen/>
      </w:r>
      <w:r w:rsidR="00B07D87" w:rsidRPr="007C40AB">
        <w:rPr>
          <w:color w:val="000000"/>
          <w:spacing w:val="-2"/>
          <w:sz w:val="28"/>
          <w:szCs w:val="28"/>
        </w:rPr>
        <w:t>гашать долгосрочную задолженность. Коэффициенты этой группы называются также коэффициентами платежеспособности. Речь идет о коэффициенте собственности, коэффициенте финансовой зависи</w:t>
      </w:r>
      <w:r w:rsidR="00B07D87" w:rsidRPr="007C40AB">
        <w:rPr>
          <w:color w:val="000000"/>
          <w:spacing w:val="-2"/>
          <w:sz w:val="28"/>
          <w:szCs w:val="28"/>
        </w:rPr>
        <w:softHyphen/>
      </w:r>
      <w:r w:rsidR="00B07D87" w:rsidRPr="007C40AB">
        <w:rPr>
          <w:color w:val="000000"/>
          <w:spacing w:val="-1"/>
          <w:sz w:val="28"/>
          <w:szCs w:val="28"/>
        </w:rPr>
        <w:t>мости и коэффициенте защищенности кредиторов.</w:t>
      </w:r>
    </w:p>
    <w:p w:rsidR="00B07D87" w:rsidRPr="007C40AB" w:rsidRDefault="007C40AB" w:rsidP="007C40AB">
      <w:pPr>
        <w:shd w:val="clear" w:color="auto" w:fill="FFFFFF"/>
        <w:spacing w:line="360" w:lineRule="auto"/>
        <w:ind w:right="29"/>
        <w:jc w:val="both"/>
        <w:rPr>
          <w:sz w:val="28"/>
          <w:szCs w:val="28"/>
        </w:rPr>
      </w:pPr>
      <w:r>
        <w:rPr>
          <w:bCs/>
          <w:color w:val="000000"/>
          <w:spacing w:val="-4"/>
          <w:sz w:val="28"/>
          <w:szCs w:val="28"/>
        </w:rPr>
        <w:tab/>
      </w:r>
      <w:r w:rsidR="00B07D87" w:rsidRPr="007C40AB">
        <w:rPr>
          <w:bCs/>
          <w:color w:val="000000"/>
          <w:spacing w:val="-4"/>
          <w:sz w:val="28"/>
          <w:szCs w:val="28"/>
        </w:rPr>
        <w:t>Коэффициент собственности</w:t>
      </w:r>
      <w:r w:rsidR="00B07D87" w:rsidRPr="007C40AB">
        <w:rPr>
          <w:b/>
          <w:bCs/>
          <w:color w:val="000000"/>
          <w:spacing w:val="-4"/>
          <w:sz w:val="28"/>
          <w:szCs w:val="28"/>
        </w:rPr>
        <w:t xml:space="preserve"> </w:t>
      </w:r>
      <w:r w:rsidR="00B07D87" w:rsidRPr="007C40AB">
        <w:rPr>
          <w:color w:val="000000"/>
          <w:spacing w:val="-4"/>
          <w:sz w:val="28"/>
          <w:szCs w:val="28"/>
        </w:rPr>
        <w:t xml:space="preserve">характеризует долю собственного </w:t>
      </w:r>
      <w:r w:rsidR="00B07D87" w:rsidRPr="007C40AB">
        <w:rPr>
          <w:color w:val="000000"/>
          <w:spacing w:val="1"/>
          <w:sz w:val="28"/>
          <w:szCs w:val="28"/>
        </w:rPr>
        <w:t>капитала в структуре капитала компании, а, следовательно, соот</w:t>
      </w:r>
      <w:r w:rsidR="00B07D87" w:rsidRPr="007C40AB">
        <w:rPr>
          <w:color w:val="000000"/>
          <w:spacing w:val="1"/>
          <w:sz w:val="28"/>
          <w:szCs w:val="28"/>
        </w:rPr>
        <w:softHyphen/>
      </w:r>
      <w:r w:rsidR="00B07D87" w:rsidRPr="007C40AB">
        <w:rPr>
          <w:color w:val="000000"/>
          <w:spacing w:val="2"/>
          <w:sz w:val="28"/>
          <w:szCs w:val="28"/>
        </w:rPr>
        <w:t xml:space="preserve">ношение интересов собственников предприятия и кредиторов. </w:t>
      </w:r>
    </w:p>
    <w:p w:rsidR="00B07D87" w:rsidRPr="007C40AB" w:rsidRDefault="007C40AB" w:rsidP="007C40AB">
      <w:pPr>
        <w:shd w:val="clear" w:color="auto" w:fill="FFFFFF"/>
        <w:spacing w:line="360" w:lineRule="auto"/>
        <w:ind w:right="67"/>
        <w:jc w:val="both"/>
        <w:rPr>
          <w:sz w:val="28"/>
          <w:szCs w:val="28"/>
        </w:rPr>
      </w:pPr>
      <w:r>
        <w:rPr>
          <w:color w:val="000000"/>
          <w:spacing w:val="-2"/>
          <w:sz w:val="28"/>
          <w:szCs w:val="28"/>
        </w:rPr>
        <w:tab/>
      </w:r>
      <w:r w:rsidR="00B07D87" w:rsidRPr="007C40AB">
        <w:rPr>
          <w:color w:val="000000"/>
          <w:spacing w:val="-2"/>
          <w:sz w:val="28"/>
          <w:szCs w:val="28"/>
        </w:rPr>
        <w:t>Это является защитой от больших потерь в периоды спада дело</w:t>
      </w:r>
      <w:r w:rsidR="00B07D87" w:rsidRPr="007C40AB">
        <w:rPr>
          <w:color w:val="000000"/>
          <w:spacing w:val="-2"/>
          <w:sz w:val="28"/>
          <w:szCs w:val="28"/>
        </w:rPr>
        <w:softHyphen/>
      </w:r>
      <w:r w:rsidR="00B07D87" w:rsidRPr="007C40AB">
        <w:rPr>
          <w:color w:val="000000"/>
          <w:sz w:val="28"/>
          <w:szCs w:val="28"/>
        </w:rPr>
        <w:t>вой активности и гарантией получения кредитов.</w:t>
      </w:r>
    </w:p>
    <w:p w:rsidR="00B07D87" w:rsidRPr="007C40AB" w:rsidRDefault="007C40AB" w:rsidP="007C40AB">
      <w:pPr>
        <w:shd w:val="clear" w:color="auto" w:fill="FFFFFF"/>
        <w:spacing w:line="360" w:lineRule="auto"/>
        <w:ind w:right="48"/>
        <w:jc w:val="both"/>
        <w:rPr>
          <w:sz w:val="28"/>
          <w:szCs w:val="28"/>
        </w:rPr>
      </w:pPr>
      <w:r>
        <w:rPr>
          <w:color w:val="000000"/>
          <w:spacing w:val="-3"/>
          <w:sz w:val="28"/>
          <w:szCs w:val="28"/>
        </w:rPr>
        <w:tab/>
      </w:r>
      <w:r w:rsidR="00B07D87" w:rsidRPr="007C40AB">
        <w:rPr>
          <w:color w:val="000000"/>
          <w:spacing w:val="-3"/>
          <w:sz w:val="28"/>
          <w:szCs w:val="28"/>
        </w:rPr>
        <w:t xml:space="preserve">Коэффициентом собственности, характеризующим достаточно </w:t>
      </w:r>
      <w:r w:rsidR="00B07D87" w:rsidRPr="007C40AB">
        <w:rPr>
          <w:color w:val="000000"/>
          <w:spacing w:val="-1"/>
          <w:sz w:val="28"/>
          <w:szCs w:val="28"/>
        </w:rPr>
        <w:t xml:space="preserve">стабильное финансовое положение при прочих равных условиях </w:t>
      </w:r>
      <w:r w:rsidR="00B07D87" w:rsidRPr="007C40AB">
        <w:rPr>
          <w:color w:val="000000"/>
          <w:spacing w:val="-2"/>
          <w:sz w:val="28"/>
          <w:szCs w:val="28"/>
        </w:rPr>
        <w:t>в глазах инвесторов и кредиторов, является отношение собствен</w:t>
      </w:r>
      <w:r w:rsidR="00B07D87" w:rsidRPr="007C40AB">
        <w:rPr>
          <w:color w:val="000000"/>
          <w:spacing w:val="-2"/>
          <w:sz w:val="28"/>
          <w:szCs w:val="28"/>
        </w:rPr>
        <w:softHyphen/>
      </w:r>
      <w:r w:rsidR="00B07D87" w:rsidRPr="007C40AB">
        <w:rPr>
          <w:color w:val="000000"/>
          <w:sz w:val="28"/>
          <w:szCs w:val="28"/>
        </w:rPr>
        <w:t>ного капитала к итогу средств на уровне 60 процентов.</w:t>
      </w:r>
    </w:p>
    <w:p w:rsidR="00B07D87" w:rsidRPr="007C40AB" w:rsidRDefault="007C40AB" w:rsidP="007C40AB">
      <w:pPr>
        <w:shd w:val="clear" w:color="auto" w:fill="FFFFFF"/>
        <w:spacing w:line="360" w:lineRule="auto"/>
        <w:ind w:right="43"/>
        <w:jc w:val="both"/>
        <w:rPr>
          <w:sz w:val="28"/>
          <w:szCs w:val="28"/>
        </w:rPr>
      </w:pPr>
      <w:r>
        <w:rPr>
          <w:color w:val="000000"/>
          <w:spacing w:val="-1"/>
          <w:sz w:val="28"/>
          <w:szCs w:val="28"/>
        </w:rPr>
        <w:tab/>
      </w:r>
      <w:r w:rsidR="00B07D87" w:rsidRPr="007C40AB">
        <w:rPr>
          <w:color w:val="000000"/>
          <w:spacing w:val="-1"/>
          <w:sz w:val="28"/>
          <w:szCs w:val="28"/>
        </w:rPr>
        <w:t xml:space="preserve">Может рассчитываться также </w:t>
      </w:r>
      <w:r w:rsidR="00B07D87" w:rsidRPr="007C40AB">
        <w:rPr>
          <w:bCs/>
          <w:color w:val="000000"/>
          <w:spacing w:val="-1"/>
          <w:sz w:val="28"/>
          <w:szCs w:val="28"/>
        </w:rPr>
        <w:t>коэффициент заемного капитала,</w:t>
      </w:r>
      <w:r w:rsidR="00B07D87" w:rsidRPr="007C40AB">
        <w:rPr>
          <w:b/>
          <w:bCs/>
          <w:color w:val="000000"/>
          <w:spacing w:val="-1"/>
          <w:sz w:val="28"/>
          <w:szCs w:val="28"/>
        </w:rPr>
        <w:t xml:space="preserve"> </w:t>
      </w:r>
      <w:r w:rsidR="00B07D87" w:rsidRPr="007C40AB">
        <w:rPr>
          <w:color w:val="000000"/>
          <w:spacing w:val="-1"/>
          <w:sz w:val="28"/>
          <w:szCs w:val="28"/>
        </w:rPr>
        <w:t>который отражает долю заемного капитала в источниках финан</w:t>
      </w:r>
      <w:r w:rsidR="00B07D87" w:rsidRPr="007C40AB">
        <w:rPr>
          <w:color w:val="000000"/>
          <w:spacing w:val="-1"/>
          <w:sz w:val="28"/>
          <w:szCs w:val="28"/>
        </w:rPr>
        <w:softHyphen/>
        <w:t xml:space="preserve">сирования. Этот коэффициент является обратным коэффициенту </w:t>
      </w:r>
      <w:r w:rsidR="00B07D87" w:rsidRPr="007C40AB">
        <w:rPr>
          <w:color w:val="000000"/>
          <w:spacing w:val="-3"/>
          <w:sz w:val="28"/>
          <w:szCs w:val="28"/>
        </w:rPr>
        <w:t>собственности.</w:t>
      </w:r>
    </w:p>
    <w:p w:rsidR="00B07D87" w:rsidRPr="007C40AB" w:rsidRDefault="007C40AB" w:rsidP="007C40AB">
      <w:pPr>
        <w:shd w:val="clear" w:color="auto" w:fill="FFFFFF"/>
        <w:spacing w:line="360" w:lineRule="auto"/>
        <w:ind w:right="34"/>
        <w:jc w:val="both"/>
        <w:rPr>
          <w:sz w:val="28"/>
          <w:szCs w:val="28"/>
        </w:rPr>
      </w:pPr>
      <w:r>
        <w:rPr>
          <w:bCs/>
          <w:color w:val="000000"/>
          <w:sz w:val="28"/>
          <w:szCs w:val="28"/>
        </w:rPr>
        <w:tab/>
      </w:r>
      <w:r w:rsidR="00B07D87" w:rsidRPr="007C40AB">
        <w:rPr>
          <w:bCs/>
          <w:color w:val="000000"/>
          <w:sz w:val="28"/>
          <w:szCs w:val="28"/>
        </w:rPr>
        <w:t>Коэффициент финансовой зависимости</w:t>
      </w:r>
      <w:r w:rsidR="00B07D87" w:rsidRPr="007C40AB">
        <w:rPr>
          <w:b/>
          <w:bCs/>
          <w:color w:val="000000"/>
          <w:sz w:val="28"/>
          <w:szCs w:val="28"/>
        </w:rPr>
        <w:t xml:space="preserve"> </w:t>
      </w:r>
      <w:r w:rsidR="00B07D87" w:rsidRPr="007C40AB">
        <w:rPr>
          <w:color w:val="000000"/>
          <w:sz w:val="28"/>
          <w:szCs w:val="28"/>
        </w:rPr>
        <w:t>характеризует зависи</w:t>
      </w:r>
      <w:r w:rsidR="00B07D87" w:rsidRPr="007C40AB">
        <w:rPr>
          <w:color w:val="000000"/>
          <w:sz w:val="28"/>
          <w:szCs w:val="28"/>
        </w:rPr>
        <w:softHyphen/>
      </w:r>
      <w:r w:rsidR="00B07D87" w:rsidRPr="007C40AB">
        <w:rPr>
          <w:color w:val="000000"/>
          <w:spacing w:val="-1"/>
          <w:sz w:val="28"/>
          <w:szCs w:val="28"/>
        </w:rPr>
        <w:t>мость фирмы от внешних займов. Чем он выше, тем больше зай</w:t>
      </w:r>
      <w:r w:rsidR="00B07D87" w:rsidRPr="007C40AB">
        <w:rPr>
          <w:color w:val="000000"/>
          <w:spacing w:val="-1"/>
          <w:sz w:val="28"/>
          <w:szCs w:val="28"/>
        </w:rPr>
        <w:softHyphen/>
      </w:r>
      <w:r w:rsidR="00B07D87" w:rsidRPr="007C40AB">
        <w:rPr>
          <w:color w:val="000000"/>
          <w:spacing w:val="1"/>
          <w:sz w:val="28"/>
          <w:szCs w:val="28"/>
        </w:rPr>
        <w:t xml:space="preserve">мов у компании, и тем рискованнее ситуация, которая может </w:t>
      </w:r>
      <w:r w:rsidR="00B07D87" w:rsidRPr="007C40AB">
        <w:rPr>
          <w:color w:val="000000"/>
          <w:spacing w:val="-1"/>
          <w:sz w:val="28"/>
          <w:szCs w:val="28"/>
        </w:rPr>
        <w:t>привести к банкротству предприятия. Высокий уровень коэффи</w:t>
      </w:r>
      <w:r w:rsidR="00B07D87" w:rsidRPr="007C40AB">
        <w:rPr>
          <w:color w:val="000000"/>
          <w:spacing w:val="-1"/>
          <w:sz w:val="28"/>
          <w:szCs w:val="28"/>
        </w:rPr>
        <w:softHyphen/>
      </w:r>
      <w:r w:rsidR="00B07D87" w:rsidRPr="007C40AB">
        <w:rPr>
          <w:color w:val="000000"/>
          <w:spacing w:val="-2"/>
          <w:sz w:val="28"/>
          <w:szCs w:val="28"/>
        </w:rPr>
        <w:t xml:space="preserve">циента отражает также потенциальную опасность возникновения </w:t>
      </w:r>
      <w:r w:rsidR="00B07D87" w:rsidRPr="007C40AB">
        <w:rPr>
          <w:color w:val="000000"/>
          <w:spacing w:val="-1"/>
          <w:sz w:val="28"/>
          <w:szCs w:val="28"/>
        </w:rPr>
        <w:t>у предприятия дефицита денежных средств.</w:t>
      </w:r>
    </w:p>
    <w:p w:rsidR="00B07D87" w:rsidRPr="007C40AB" w:rsidRDefault="007C40AB" w:rsidP="007C40AB">
      <w:pPr>
        <w:shd w:val="clear" w:color="auto" w:fill="FFFFFF"/>
        <w:spacing w:line="360" w:lineRule="auto"/>
        <w:ind w:right="43"/>
        <w:jc w:val="both"/>
        <w:rPr>
          <w:sz w:val="28"/>
          <w:szCs w:val="28"/>
        </w:rPr>
      </w:pPr>
      <w:r>
        <w:rPr>
          <w:color w:val="000000"/>
          <w:sz w:val="28"/>
          <w:szCs w:val="28"/>
        </w:rPr>
        <w:tab/>
      </w:r>
      <w:r w:rsidR="00B07D87" w:rsidRPr="007C40AB">
        <w:rPr>
          <w:color w:val="000000"/>
          <w:sz w:val="28"/>
          <w:szCs w:val="28"/>
        </w:rPr>
        <w:t>Интерпретация этого показателя зависит от многих факторов, в частности, таких, как:</w:t>
      </w:r>
    </w:p>
    <w:p w:rsidR="00B07D87" w:rsidRPr="007C40AB" w:rsidRDefault="00B07D87" w:rsidP="00B07D87">
      <w:pPr>
        <w:widowControl w:val="0"/>
        <w:numPr>
          <w:ilvl w:val="0"/>
          <w:numId w:val="6"/>
        </w:numPr>
        <w:shd w:val="clear" w:color="auto" w:fill="FFFFFF"/>
        <w:tabs>
          <w:tab w:val="left" w:pos="432"/>
        </w:tabs>
        <w:autoSpaceDE w:val="0"/>
        <w:autoSpaceDN w:val="0"/>
        <w:adjustRightInd w:val="0"/>
        <w:spacing w:line="360" w:lineRule="auto"/>
        <w:ind w:firstLine="709"/>
        <w:rPr>
          <w:color w:val="000000"/>
          <w:sz w:val="28"/>
          <w:szCs w:val="28"/>
        </w:rPr>
      </w:pPr>
      <w:r w:rsidRPr="007C40AB">
        <w:rPr>
          <w:color w:val="000000"/>
          <w:sz w:val="28"/>
          <w:szCs w:val="28"/>
        </w:rPr>
        <w:t>средний уровень этого коэффициента в других отраслях;</w:t>
      </w:r>
    </w:p>
    <w:p w:rsidR="00B07D87" w:rsidRPr="007C40AB" w:rsidRDefault="00B07D87" w:rsidP="00B07D87">
      <w:pPr>
        <w:widowControl w:val="0"/>
        <w:numPr>
          <w:ilvl w:val="0"/>
          <w:numId w:val="6"/>
        </w:numPr>
        <w:shd w:val="clear" w:color="auto" w:fill="FFFFFF"/>
        <w:tabs>
          <w:tab w:val="left" w:pos="432"/>
        </w:tabs>
        <w:autoSpaceDE w:val="0"/>
        <w:autoSpaceDN w:val="0"/>
        <w:adjustRightInd w:val="0"/>
        <w:spacing w:line="360" w:lineRule="auto"/>
        <w:ind w:firstLine="709"/>
        <w:rPr>
          <w:color w:val="000000"/>
          <w:sz w:val="28"/>
          <w:szCs w:val="28"/>
        </w:rPr>
      </w:pPr>
      <w:r w:rsidRPr="007C40AB">
        <w:rPr>
          <w:color w:val="000000"/>
          <w:spacing w:val="1"/>
          <w:sz w:val="28"/>
          <w:szCs w:val="28"/>
        </w:rPr>
        <w:t>доступ компании к дополнительным долговым источникам</w:t>
      </w:r>
      <w:r w:rsidRPr="007C40AB">
        <w:rPr>
          <w:color w:val="000000"/>
          <w:spacing w:val="1"/>
          <w:sz w:val="28"/>
          <w:szCs w:val="28"/>
        </w:rPr>
        <w:br/>
      </w:r>
      <w:r w:rsidRPr="007C40AB">
        <w:rPr>
          <w:color w:val="000000"/>
          <w:sz w:val="28"/>
          <w:szCs w:val="28"/>
        </w:rPr>
        <w:t>финансирования;</w:t>
      </w:r>
    </w:p>
    <w:p w:rsidR="00B07D87" w:rsidRPr="007C40AB" w:rsidRDefault="001B7C72" w:rsidP="00B07D87">
      <w:pPr>
        <w:shd w:val="clear" w:color="auto" w:fill="FFFFFF"/>
        <w:tabs>
          <w:tab w:val="left" w:pos="442"/>
        </w:tabs>
        <w:spacing w:line="360" w:lineRule="auto"/>
        <w:ind w:firstLine="709"/>
        <w:rPr>
          <w:sz w:val="28"/>
          <w:szCs w:val="28"/>
        </w:rPr>
      </w:pPr>
      <w:r w:rsidRPr="007C40AB">
        <w:rPr>
          <w:color w:val="000000"/>
          <w:sz w:val="28"/>
          <w:szCs w:val="28"/>
        </w:rPr>
        <w:t xml:space="preserve">•  </w:t>
      </w:r>
      <w:r w:rsidR="00B07D87" w:rsidRPr="007C40AB">
        <w:rPr>
          <w:color w:val="000000"/>
          <w:sz w:val="28"/>
          <w:szCs w:val="28"/>
        </w:rPr>
        <w:t>стабильность хозяйственной деятельности компании.</w:t>
      </w:r>
    </w:p>
    <w:p w:rsidR="00B07D87" w:rsidRPr="007C40AB" w:rsidRDefault="007C40AB" w:rsidP="007C40AB">
      <w:pPr>
        <w:shd w:val="clear" w:color="auto" w:fill="FFFFFF"/>
        <w:spacing w:line="360" w:lineRule="auto"/>
        <w:ind w:right="5"/>
        <w:jc w:val="both"/>
        <w:rPr>
          <w:sz w:val="28"/>
          <w:szCs w:val="28"/>
        </w:rPr>
      </w:pPr>
      <w:r>
        <w:rPr>
          <w:color w:val="000000"/>
          <w:sz w:val="28"/>
          <w:szCs w:val="28"/>
        </w:rPr>
        <w:tab/>
      </w:r>
      <w:r w:rsidR="00B07D87" w:rsidRPr="007C40AB">
        <w:rPr>
          <w:color w:val="000000"/>
          <w:sz w:val="28"/>
          <w:szCs w:val="28"/>
        </w:rPr>
        <w:t>Считается, что коэффициент финансовой зависимости в усло</w:t>
      </w:r>
      <w:r w:rsidR="00B07D87" w:rsidRPr="007C40AB">
        <w:rPr>
          <w:color w:val="000000"/>
          <w:sz w:val="28"/>
          <w:szCs w:val="28"/>
        </w:rPr>
        <w:softHyphen/>
      </w:r>
      <w:r w:rsidR="00B07D87" w:rsidRPr="007C40AB">
        <w:rPr>
          <w:color w:val="000000"/>
          <w:spacing w:val="-2"/>
          <w:sz w:val="28"/>
          <w:szCs w:val="28"/>
        </w:rPr>
        <w:t>виях рыночной экономики не должен превышать единицу. Высо</w:t>
      </w:r>
      <w:r w:rsidR="00B07D87" w:rsidRPr="007C40AB">
        <w:rPr>
          <w:color w:val="000000"/>
          <w:spacing w:val="-2"/>
          <w:sz w:val="28"/>
          <w:szCs w:val="28"/>
        </w:rPr>
        <w:softHyphen/>
      </w:r>
      <w:r w:rsidR="00B07D87" w:rsidRPr="007C40AB">
        <w:rPr>
          <w:color w:val="000000"/>
          <w:sz w:val="28"/>
          <w:szCs w:val="28"/>
        </w:rPr>
        <w:t>кая зависимость от внешних займов может существенно ухуд</w:t>
      </w:r>
      <w:r w:rsidR="00B07D87" w:rsidRPr="007C40AB">
        <w:rPr>
          <w:color w:val="000000"/>
          <w:sz w:val="28"/>
          <w:szCs w:val="28"/>
        </w:rPr>
        <w:softHyphen/>
      </w:r>
      <w:r w:rsidR="00B07D87" w:rsidRPr="007C40AB">
        <w:rPr>
          <w:color w:val="000000"/>
          <w:spacing w:val="-2"/>
          <w:sz w:val="28"/>
          <w:szCs w:val="28"/>
        </w:rPr>
        <w:t>шить положение предприятия в случае замедления темпов реали</w:t>
      </w:r>
      <w:r w:rsidR="00B07D87" w:rsidRPr="007C40AB">
        <w:rPr>
          <w:color w:val="000000"/>
          <w:spacing w:val="-2"/>
          <w:sz w:val="28"/>
          <w:szCs w:val="28"/>
        </w:rPr>
        <w:softHyphen/>
      </w:r>
      <w:r w:rsidR="00B07D87" w:rsidRPr="007C40AB">
        <w:rPr>
          <w:color w:val="000000"/>
          <w:spacing w:val="-1"/>
          <w:sz w:val="28"/>
          <w:szCs w:val="28"/>
        </w:rPr>
        <w:t>зации, поскольку расходы по выплате процентов на заемный ка</w:t>
      </w:r>
      <w:r w:rsidR="00B07D87" w:rsidRPr="007C40AB">
        <w:rPr>
          <w:color w:val="000000"/>
          <w:spacing w:val="-1"/>
          <w:sz w:val="28"/>
          <w:szCs w:val="28"/>
        </w:rPr>
        <w:softHyphen/>
      </w:r>
      <w:r w:rsidR="00B07D87" w:rsidRPr="007C40AB">
        <w:rPr>
          <w:color w:val="000000"/>
          <w:sz w:val="28"/>
          <w:szCs w:val="28"/>
        </w:rPr>
        <w:t xml:space="preserve">питал причисляются к группе условно-постоянных, т. е. таких </w:t>
      </w:r>
      <w:r w:rsidR="00B07D87" w:rsidRPr="007C40AB">
        <w:rPr>
          <w:color w:val="000000"/>
          <w:spacing w:val="-2"/>
          <w:sz w:val="28"/>
          <w:szCs w:val="28"/>
        </w:rPr>
        <w:t xml:space="preserve">расходов, которые при прочих равных условиях фирма не сможет </w:t>
      </w:r>
      <w:r w:rsidR="00B07D87" w:rsidRPr="007C40AB">
        <w:rPr>
          <w:color w:val="000000"/>
          <w:sz w:val="28"/>
          <w:szCs w:val="28"/>
        </w:rPr>
        <w:t>уменьшить пропорционально уменьшению объема реализации.</w:t>
      </w:r>
    </w:p>
    <w:p w:rsidR="00B07D87" w:rsidRPr="007C40AB" w:rsidRDefault="007C40AB" w:rsidP="007C40AB">
      <w:pPr>
        <w:shd w:val="clear" w:color="auto" w:fill="FFFFFF"/>
        <w:spacing w:line="360" w:lineRule="auto"/>
        <w:ind w:right="5"/>
        <w:jc w:val="both"/>
        <w:rPr>
          <w:sz w:val="28"/>
          <w:szCs w:val="28"/>
        </w:rPr>
      </w:pPr>
      <w:r>
        <w:rPr>
          <w:color w:val="000000"/>
          <w:spacing w:val="1"/>
          <w:sz w:val="28"/>
          <w:szCs w:val="28"/>
        </w:rPr>
        <w:tab/>
      </w:r>
      <w:r w:rsidR="00B07D87" w:rsidRPr="007C40AB">
        <w:rPr>
          <w:color w:val="000000"/>
          <w:spacing w:val="1"/>
          <w:sz w:val="28"/>
          <w:szCs w:val="28"/>
        </w:rPr>
        <w:t xml:space="preserve">Кроме того, высокий коэффициент финансовой зависимости </w:t>
      </w:r>
      <w:r w:rsidR="00B07D87" w:rsidRPr="007C40AB">
        <w:rPr>
          <w:color w:val="000000"/>
          <w:spacing w:val="-2"/>
          <w:sz w:val="28"/>
          <w:szCs w:val="28"/>
        </w:rPr>
        <w:t xml:space="preserve">может привести к затруднениям с получением новых кредитов по </w:t>
      </w:r>
      <w:r w:rsidR="00B07D87" w:rsidRPr="007C40AB">
        <w:rPr>
          <w:color w:val="000000"/>
          <w:spacing w:val="1"/>
          <w:sz w:val="28"/>
          <w:szCs w:val="28"/>
        </w:rPr>
        <w:t xml:space="preserve">среднерыночной ставке. Этот коэффициент играет важнейшую роль при решении предприятием вопроса о выборе источников </w:t>
      </w:r>
      <w:r w:rsidR="00B07D87" w:rsidRPr="007C40AB">
        <w:rPr>
          <w:color w:val="000000"/>
          <w:sz w:val="28"/>
          <w:szCs w:val="28"/>
        </w:rPr>
        <w:t>финансирования.</w:t>
      </w:r>
    </w:p>
    <w:p w:rsidR="00B07D87" w:rsidRPr="007C40AB" w:rsidRDefault="007C40AB" w:rsidP="007C40AB">
      <w:pPr>
        <w:shd w:val="clear" w:color="auto" w:fill="FFFFFF"/>
        <w:spacing w:line="360" w:lineRule="auto"/>
        <w:jc w:val="both"/>
        <w:rPr>
          <w:color w:val="000000"/>
          <w:spacing w:val="3"/>
          <w:sz w:val="28"/>
          <w:szCs w:val="28"/>
        </w:rPr>
      </w:pPr>
      <w:r>
        <w:rPr>
          <w:color w:val="000000"/>
          <w:spacing w:val="3"/>
          <w:sz w:val="28"/>
          <w:szCs w:val="28"/>
        </w:rPr>
        <w:tab/>
      </w:r>
      <w:r w:rsidR="00B07D87" w:rsidRPr="007C40AB">
        <w:rPr>
          <w:color w:val="000000"/>
          <w:spacing w:val="3"/>
          <w:sz w:val="28"/>
          <w:szCs w:val="28"/>
        </w:rPr>
        <w:t>Коэффициент обеспеченности собственными оборотными средствами характеризует наличие собственных оборотных средств необходимых для финансовой устойчивости предприятия</w:t>
      </w:r>
    </w:p>
    <w:p w:rsidR="00B07D87" w:rsidRPr="007C40AB" w:rsidRDefault="007C40AB" w:rsidP="007C40AB">
      <w:pPr>
        <w:shd w:val="clear" w:color="auto" w:fill="FFFFFF"/>
        <w:spacing w:line="360" w:lineRule="auto"/>
        <w:jc w:val="both"/>
        <w:rPr>
          <w:sz w:val="28"/>
          <w:szCs w:val="28"/>
        </w:rPr>
      </w:pPr>
      <w:r>
        <w:rPr>
          <w:color w:val="000000"/>
          <w:spacing w:val="3"/>
          <w:sz w:val="28"/>
          <w:szCs w:val="28"/>
        </w:rPr>
        <w:tab/>
      </w:r>
      <w:r w:rsidR="00B07D87" w:rsidRPr="007C40AB">
        <w:rPr>
          <w:color w:val="000000"/>
          <w:spacing w:val="3"/>
          <w:sz w:val="28"/>
          <w:szCs w:val="28"/>
        </w:rPr>
        <w:t xml:space="preserve">Рассчитаем показатели структуры капитала по данным </w:t>
      </w:r>
      <w:r w:rsidR="00CD7A32" w:rsidRPr="007C40AB">
        <w:rPr>
          <w:sz w:val="28"/>
          <w:szCs w:val="28"/>
        </w:rPr>
        <w:t>ООО «Инженер-консалт</w:t>
      </w:r>
      <w:r w:rsidR="00B07D87" w:rsidRPr="007C40AB">
        <w:rPr>
          <w:sz w:val="28"/>
          <w:szCs w:val="28"/>
        </w:rPr>
        <w:t>»</w:t>
      </w:r>
      <w:r w:rsidR="00626982" w:rsidRPr="007C40AB">
        <w:rPr>
          <w:sz w:val="28"/>
          <w:szCs w:val="28"/>
        </w:rPr>
        <w:t>.</w:t>
      </w:r>
    </w:p>
    <w:p w:rsidR="00173C93" w:rsidRDefault="00173C93" w:rsidP="00B07D87">
      <w:pPr>
        <w:pStyle w:val="7"/>
        <w:spacing w:before="0"/>
        <w:ind w:left="0" w:firstLine="709"/>
      </w:pPr>
    </w:p>
    <w:p w:rsidR="00B07D87" w:rsidRPr="007C40AB" w:rsidRDefault="00690A76" w:rsidP="00B07D87">
      <w:pPr>
        <w:pStyle w:val="7"/>
        <w:spacing w:before="0"/>
        <w:ind w:left="0" w:firstLine="709"/>
      </w:pPr>
      <w:r w:rsidRPr="007C40AB">
        <w:t>Таблица 8.</w:t>
      </w:r>
      <w:r w:rsidR="00B07D87" w:rsidRPr="007C40AB">
        <w:t xml:space="preserve"> Коэффициенты структуры капитала ООО «</w:t>
      </w:r>
      <w:r w:rsidR="00CD7A32" w:rsidRPr="007C40AB">
        <w:t>Инженер-консалт</w:t>
      </w:r>
      <w:r w:rsidR="00B07D87" w:rsidRPr="007C40AB">
        <w:t>»</w:t>
      </w:r>
    </w:p>
    <w:tbl>
      <w:tblPr>
        <w:tblW w:w="0" w:type="auto"/>
        <w:tblInd w:w="40" w:type="dxa"/>
        <w:tblLayout w:type="fixed"/>
        <w:tblCellMar>
          <w:left w:w="40" w:type="dxa"/>
          <w:right w:w="40" w:type="dxa"/>
        </w:tblCellMar>
        <w:tblLook w:val="0000" w:firstRow="0" w:lastRow="0" w:firstColumn="0" w:lastColumn="0" w:noHBand="0" w:noVBand="0"/>
      </w:tblPr>
      <w:tblGrid>
        <w:gridCol w:w="1980"/>
        <w:gridCol w:w="2520"/>
        <w:gridCol w:w="1800"/>
        <w:gridCol w:w="1440"/>
        <w:gridCol w:w="1260"/>
      </w:tblGrid>
      <w:tr w:rsidR="00B07D87" w:rsidRPr="00B07D87">
        <w:trPr>
          <w:cantSplit/>
          <w:trHeight w:val="476"/>
        </w:trPr>
        <w:tc>
          <w:tcPr>
            <w:tcW w:w="1980" w:type="dxa"/>
            <w:vMerge w:val="restart"/>
            <w:tcBorders>
              <w:top w:val="single" w:sz="6" w:space="0" w:color="auto"/>
              <w:left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ind w:right="163"/>
              <w:jc w:val="center"/>
              <w:rPr>
                <w:sz w:val="24"/>
                <w:szCs w:val="24"/>
              </w:rPr>
            </w:pPr>
            <w:r w:rsidRPr="00B07D87">
              <w:rPr>
                <w:color w:val="000000"/>
                <w:spacing w:val="1"/>
                <w:sz w:val="24"/>
                <w:szCs w:val="24"/>
              </w:rPr>
              <w:t xml:space="preserve">Показатель </w:t>
            </w:r>
            <w:r w:rsidRPr="00B07D87">
              <w:rPr>
                <w:color w:val="000000"/>
                <w:spacing w:val="-3"/>
                <w:sz w:val="24"/>
                <w:szCs w:val="24"/>
              </w:rPr>
              <w:t xml:space="preserve">структуры </w:t>
            </w:r>
            <w:r w:rsidRPr="00B07D87">
              <w:rPr>
                <w:color w:val="000000"/>
                <w:spacing w:val="2"/>
                <w:sz w:val="24"/>
                <w:szCs w:val="24"/>
              </w:rPr>
              <w:t>капитала</w:t>
            </w:r>
          </w:p>
        </w:tc>
        <w:tc>
          <w:tcPr>
            <w:tcW w:w="2520" w:type="dxa"/>
            <w:vMerge w:val="restart"/>
            <w:tcBorders>
              <w:top w:val="single" w:sz="6" w:space="0" w:color="auto"/>
              <w:left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jc w:val="center"/>
              <w:rPr>
                <w:sz w:val="24"/>
                <w:szCs w:val="24"/>
              </w:rPr>
            </w:pPr>
            <w:r w:rsidRPr="00B07D87">
              <w:rPr>
                <w:color w:val="000000"/>
                <w:spacing w:val="2"/>
                <w:sz w:val="24"/>
                <w:szCs w:val="24"/>
              </w:rPr>
              <w:t>Расчет</w:t>
            </w:r>
          </w:p>
        </w:tc>
        <w:tc>
          <w:tcPr>
            <w:tcW w:w="1800" w:type="dxa"/>
            <w:vMerge w:val="restart"/>
            <w:tcBorders>
              <w:top w:val="single" w:sz="6" w:space="0" w:color="auto"/>
              <w:left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ind w:right="-40"/>
              <w:jc w:val="center"/>
              <w:rPr>
                <w:sz w:val="24"/>
                <w:szCs w:val="24"/>
              </w:rPr>
            </w:pPr>
            <w:r w:rsidRPr="00B07D87">
              <w:rPr>
                <w:sz w:val="24"/>
                <w:szCs w:val="24"/>
              </w:rPr>
              <w:t>Рекомендуемое значение</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hd w:val="clear" w:color="auto" w:fill="FFFFFF"/>
              <w:spacing w:line="360" w:lineRule="auto"/>
              <w:jc w:val="center"/>
              <w:rPr>
                <w:sz w:val="24"/>
                <w:szCs w:val="24"/>
              </w:rPr>
            </w:pPr>
            <w:r w:rsidRPr="00B07D87">
              <w:rPr>
                <w:sz w:val="24"/>
                <w:szCs w:val="24"/>
              </w:rPr>
              <w:t>Значение показателя по данным баланса</w:t>
            </w:r>
          </w:p>
        </w:tc>
      </w:tr>
      <w:tr w:rsidR="00B07D87" w:rsidRPr="00B07D87">
        <w:trPr>
          <w:cantSplit/>
          <w:trHeight w:hRule="exact" w:val="475"/>
        </w:trPr>
        <w:tc>
          <w:tcPr>
            <w:tcW w:w="1980" w:type="dxa"/>
            <w:vMerge/>
            <w:tcBorders>
              <w:left w:val="single" w:sz="6" w:space="0" w:color="auto"/>
              <w:bottom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ind w:right="163"/>
              <w:jc w:val="center"/>
              <w:rPr>
                <w:color w:val="000000"/>
                <w:spacing w:val="1"/>
                <w:sz w:val="24"/>
                <w:szCs w:val="24"/>
              </w:rPr>
            </w:pPr>
          </w:p>
        </w:tc>
        <w:tc>
          <w:tcPr>
            <w:tcW w:w="2520" w:type="dxa"/>
            <w:vMerge/>
            <w:tcBorders>
              <w:left w:val="single" w:sz="6" w:space="0" w:color="auto"/>
              <w:bottom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jc w:val="center"/>
              <w:rPr>
                <w:color w:val="000000"/>
                <w:spacing w:val="2"/>
                <w:sz w:val="24"/>
                <w:szCs w:val="24"/>
              </w:rPr>
            </w:pPr>
          </w:p>
        </w:tc>
        <w:tc>
          <w:tcPr>
            <w:tcW w:w="1800" w:type="dxa"/>
            <w:vMerge/>
            <w:tcBorders>
              <w:left w:val="single" w:sz="6" w:space="0" w:color="auto"/>
              <w:bottom w:val="single" w:sz="6" w:space="0" w:color="auto"/>
              <w:right w:val="single" w:sz="6" w:space="0" w:color="auto"/>
            </w:tcBorders>
            <w:shd w:val="clear" w:color="auto" w:fill="FFFFFF"/>
            <w:vAlign w:val="center"/>
          </w:tcPr>
          <w:p w:rsidR="00B07D87" w:rsidRPr="00B07D87" w:rsidRDefault="00B07D87" w:rsidP="00B07D87">
            <w:pPr>
              <w:shd w:val="clear" w:color="auto" w:fill="FFFFFF"/>
              <w:spacing w:line="360" w:lineRule="auto"/>
              <w:ind w:right="235"/>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D87" w:rsidRPr="00B07D87" w:rsidRDefault="00A57879" w:rsidP="00B07D87">
            <w:pPr>
              <w:shd w:val="clear" w:color="auto" w:fill="FFFFFF"/>
              <w:spacing w:line="360" w:lineRule="auto"/>
              <w:jc w:val="center"/>
              <w:rPr>
                <w:sz w:val="24"/>
                <w:szCs w:val="24"/>
              </w:rPr>
            </w:pPr>
            <w:r>
              <w:rPr>
                <w:sz w:val="24"/>
                <w:szCs w:val="24"/>
              </w:rPr>
              <w:t>2006</w:t>
            </w:r>
          </w:p>
        </w:tc>
        <w:tc>
          <w:tcPr>
            <w:tcW w:w="1260" w:type="dxa"/>
            <w:tcBorders>
              <w:left w:val="single" w:sz="6" w:space="0" w:color="auto"/>
              <w:bottom w:val="single" w:sz="6" w:space="0" w:color="auto"/>
              <w:right w:val="single" w:sz="6" w:space="0" w:color="auto"/>
            </w:tcBorders>
            <w:shd w:val="clear" w:color="auto" w:fill="FFFFFF"/>
            <w:vAlign w:val="center"/>
          </w:tcPr>
          <w:p w:rsidR="00B07D87" w:rsidRPr="00B07D87" w:rsidRDefault="00A57879" w:rsidP="00B07D87">
            <w:pPr>
              <w:shd w:val="clear" w:color="auto" w:fill="FFFFFF"/>
              <w:spacing w:line="360" w:lineRule="auto"/>
              <w:jc w:val="center"/>
              <w:rPr>
                <w:sz w:val="24"/>
                <w:szCs w:val="24"/>
              </w:rPr>
            </w:pPr>
            <w:r>
              <w:rPr>
                <w:sz w:val="24"/>
                <w:szCs w:val="24"/>
              </w:rPr>
              <w:t>2007</w:t>
            </w:r>
          </w:p>
        </w:tc>
      </w:tr>
      <w:tr w:rsidR="00B07D87" w:rsidRPr="00B07D87">
        <w:trPr>
          <w:trHeight w:val="331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hd w:val="clear" w:color="auto" w:fill="FFFFFF"/>
              <w:spacing w:line="360" w:lineRule="auto"/>
              <w:rPr>
                <w:sz w:val="24"/>
                <w:szCs w:val="24"/>
              </w:rPr>
            </w:pPr>
            <w:r w:rsidRPr="00B07D87">
              <w:rPr>
                <w:color w:val="000000"/>
                <w:sz w:val="24"/>
                <w:szCs w:val="24"/>
              </w:rPr>
              <w:t>1. Коэффициент собственности</w:t>
            </w:r>
          </w:p>
          <w:p w:rsidR="00B07D87" w:rsidRPr="00B07D87" w:rsidRDefault="00B07D87" w:rsidP="00B07D87">
            <w:pPr>
              <w:shd w:val="clear" w:color="auto" w:fill="FFFFFF"/>
              <w:spacing w:line="360" w:lineRule="auto"/>
              <w:rPr>
                <w:color w:val="000000"/>
                <w:spacing w:val="1"/>
                <w:sz w:val="24"/>
                <w:szCs w:val="24"/>
              </w:rPr>
            </w:pPr>
          </w:p>
          <w:p w:rsidR="00B07D87" w:rsidRPr="00B07D87" w:rsidRDefault="00B07D87" w:rsidP="00B07D87">
            <w:pPr>
              <w:shd w:val="clear" w:color="auto" w:fill="FFFFFF"/>
              <w:spacing w:line="360" w:lineRule="auto"/>
              <w:rPr>
                <w:sz w:val="24"/>
                <w:szCs w:val="24"/>
              </w:rPr>
            </w:pPr>
            <w:r w:rsidRPr="00B07D87">
              <w:rPr>
                <w:color w:val="000000"/>
                <w:spacing w:val="1"/>
                <w:sz w:val="24"/>
                <w:szCs w:val="24"/>
              </w:rPr>
              <w:t xml:space="preserve">2. Коэффициент </w:t>
            </w:r>
            <w:r w:rsidRPr="00B07D87">
              <w:rPr>
                <w:color w:val="000000"/>
                <w:spacing w:val="5"/>
                <w:sz w:val="24"/>
                <w:szCs w:val="24"/>
              </w:rPr>
              <w:t>финансовой за</w:t>
            </w:r>
            <w:r w:rsidRPr="00B07D87">
              <w:rPr>
                <w:color w:val="000000"/>
                <w:spacing w:val="5"/>
                <w:sz w:val="24"/>
                <w:szCs w:val="24"/>
              </w:rPr>
              <w:softHyphen/>
            </w:r>
            <w:r w:rsidRPr="00B07D87">
              <w:rPr>
                <w:color w:val="000000"/>
                <w:sz w:val="24"/>
                <w:szCs w:val="24"/>
              </w:rPr>
              <w:t>висимости</w:t>
            </w:r>
            <w:r w:rsidRPr="00B07D87">
              <w:rPr>
                <w:sz w:val="24"/>
                <w:szCs w:val="24"/>
              </w:rPr>
              <w:t xml:space="preserve"> </w:t>
            </w:r>
          </w:p>
          <w:p w:rsidR="00B07D87" w:rsidRPr="00B07D87" w:rsidRDefault="00B07D87" w:rsidP="00B07D87">
            <w:pPr>
              <w:shd w:val="clear" w:color="auto" w:fill="FFFFFF"/>
              <w:spacing w:line="360" w:lineRule="auto"/>
              <w:rPr>
                <w:color w:val="000000"/>
                <w:sz w:val="24"/>
                <w:szCs w:val="24"/>
              </w:rPr>
            </w:pPr>
          </w:p>
          <w:p w:rsidR="00B07D87" w:rsidRPr="00B07D87" w:rsidRDefault="00B07D87" w:rsidP="00B07D87">
            <w:pPr>
              <w:shd w:val="clear" w:color="auto" w:fill="FFFFFF"/>
              <w:spacing w:line="360" w:lineRule="auto"/>
              <w:rPr>
                <w:sz w:val="24"/>
                <w:szCs w:val="24"/>
              </w:rPr>
            </w:pPr>
            <w:r w:rsidRPr="00B07D87">
              <w:rPr>
                <w:color w:val="000000"/>
                <w:sz w:val="24"/>
                <w:szCs w:val="24"/>
              </w:rPr>
              <w:t>3. Коэффициент обеспеченности собственными средствами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hd w:val="clear" w:color="auto" w:fill="FFFFFF"/>
              <w:spacing w:line="360" w:lineRule="auto"/>
              <w:rPr>
                <w:sz w:val="24"/>
                <w:szCs w:val="24"/>
              </w:rPr>
            </w:pPr>
            <w:r w:rsidRPr="00B07D87">
              <w:rPr>
                <w:color w:val="000000"/>
                <w:spacing w:val="2"/>
                <w:sz w:val="24"/>
                <w:szCs w:val="24"/>
              </w:rPr>
              <w:t>Собственный капи</w:t>
            </w:r>
            <w:r w:rsidRPr="00B07D87">
              <w:rPr>
                <w:color w:val="000000"/>
                <w:spacing w:val="2"/>
                <w:sz w:val="24"/>
                <w:szCs w:val="24"/>
              </w:rPr>
              <w:softHyphen/>
            </w:r>
            <w:r w:rsidRPr="00B07D87">
              <w:rPr>
                <w:color w:val="000000"/>
                <w:spacing w:val="3"/>
                <w:sz w:val="24"/>
                <w:szCs w:val="24"/>
              </w:rPr>
              <w:t>тал/Итог баланса</w:t>
            </w:r>
          </w:p>
          <w:p w:rsidR="00B07D87" w:rsidRPr="00B07D87" w:rsidRDefault="00B07D87" w:rsidP="00B07D87">
            <w:pPr>
              <w:shd w:val="clear" w:color="auto" w:fill="FFFFFF"/>
              <w:spacing w:line="360" w:lineRule="auto"/>
              <w:rPr>
                <w:color w:val="000000"/>
                <w:spacing w:val="5"/>
                <w:sz w:val="24"/>
                <w:szCs w:val="24"/>
              </w:rPr>
            </w:pPr>
          </w:p>
          <w:p w:rsidR="00B07D87" w:rsidRPr="00B07D87" w:rsidRDefault="00B07D87" w:rsidP="00B07D87">
            <w:pPr>
              <w:shd w:val="clear" w:color="auto" w:fill="FFFFFF"/>
              <w:spacing w:line="360" w:lineRule="auto"/>
              <w:rPr>
                <w:sz w:val="24"/>
                <w:szCs w:val="24"/>
              </w:rPr>
            </w:pPr>
            <w:r w:rsidRPr="00B07D87">
              <w:rPr>
                <w:color w:val="000000"/>
                <w:spacing w:val="5"/>
                <w:sz w:val="24"/>
                <w:szCs w:val="24"/>
              </w:rPr>
              <w:t xml:space="preserve">Заемный капитал/ </w:t>
            </w:r>
            <w:r w:rsidRPr="00B07D87">
              <w:rPr>
                <w:color w:val="000000"/>
                <w:spacing w:val="11"/>
                <w:sz w:val="24"/>
                <w:szCs w:val="24"/>
              </w:rPr>
              <w:t>Собственный ка</w:t>
            </w:r>
            <w:r w:rsidRPr="00B07D87">
              <w:rPr>
                <w:color w:val="000000"/>
                <w:spacing w:val="11"/>
                <w:sz w:val="24"/>
                <w:szCs w:val="24"/>
              </w:rPr>
              <w:softHyphen/>
            </w:r>
            <w:r w:rsidRPr="00B07D87">
              <w:rPr>
                <w:color w:val="000000"/>
                <w:spacing w:val="-1"/>
                <w:sz w:val="24"/>
                <w:szCs w:val="24"/>
              </w:rPr>
              <w:t>питал</w:t>
            </w:r>
            <w:r w:rsidRPr="00B07D87">
              <w:rPr>
                <w:sz w:val="24"/>
                <w:szCs w:val="24"/>
              </w:rPr>
              <w:t xml:space="preserve"> </w:t>
            </w:r>
          </w:p>
          <w:p w:rsidR="00B07D87" w:rsidRPr="00B07D87" w:rsidRDefault="00B07D87" w:rsidP="00B07D87">
            <w:pPr>
              <w:shd w:val="clear" w:color="auto" w:fill="FFFFFF"/>
              <w:spacing w:line="360" w:lineRule="auto"/>
              <w:jc w:val="center"/>
              <w:rPr>
                <w:color w:val="000000"/>
                <w:spacing w:val="-1"/>
                <w:sz w:val="24"/>
                <w:szCs w:val="24"/>
              </w:rPr>
            </w:pPr>
          </w:p>
          <w:p w:rsidR="00B07D87" w:rsidRPr="00B07D87" w:rsidRDefault="00B07D87" w:rsidP="00B07D87">
            <w:pPr>
              <w:shd w:val="clear" w:color="auto" w:fill="FFFFFF"/>
              <w:spacing w:line="360" w:lineRule="auto"/>
              <w:jc w:val="center"/>
              <w:rPr>
                <w:color w:val="000000"/>
                <w:spacing w:val="-1"/>
                <w:sz w:val="24"/>
                <w:szCs w:val="24"/>
              </w:rPr>
            </w:pPr>
          </w:p>
          <w:p w:rsidR="00B07D87" w:rsidRPr="00B07D87" w:rsidRDefault="00B07D87" w:rsidP="00B07D87">
            <w:pPr>
              <w:shd w:val="clear" w:color="auto" w:fill="FFFFFF"/>
              <w:spacing w:line="360" w:lineRule="auto"/>
              <w:rPr>
                <w:sz w:val="24"/>
                <w:szCs w:val="24"/>
              </w:rPr>
            </w:pPr>
            <w:r w:rsidRPr="00B07D87">
              <w:rPr>
                <w:color w:val="000000"/>
                <w:spacing w:val="-1"/>
                <w:sz w:val="24"/>
                <w:szCs w:val="24"/>
              </w:rPr>
              <w:t>Собственные средства/ Оборотные активы</w:t>
            </w:r>
            <w:r w:rsidRPr="00B07D87">
              <w:rPr>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hd w:val="clear" w:color="auto" w:fill="FFFFFF"/>
              <w:spacing w:line="360" w:lineRule="auto"/>
              <w:ind w:right="346"/>
              <w:jc w:val="center"/>
              <w:rPr>
                <w:sz w:val="24"/>
                <w:szCs w:val="24"/>
                <w:lang w:val="en-US"/>
              </w:rPr>
            </w:pPr>
            <w:r w:rsidRPr="00B07D87">
              <w:rPr>
                <w:sz w:val="24"/>
                <w:szCs w:val="24"/>
                <w:lang w:val="en-US"/>
              </w:rPr>
              <w:t>&gt;</w:t>
            </w:r>
            <w:r w:rsidRPr="00B07D87">
              <w:rPr>
                <w:sz w:val="24"/>
                <w:szCs w:val="24"/>
              </w:rPr>
              <w:t xml:space="preserve"> </w:t>
            </w:r>
            <w:r w:rsidRPr="00B07D87">
              <w:rPr>
                <w:sz w:val="24"/>
                <w:szCs w:val="24"/>
                <w:lang w:val="en-US"/>
              </w:rPr>
              <w:t>0</w:t>
            </w:r>
            <w:r w:rsidRPr="00B07D87">
              <w:rPr>
                <w:sz w:val="24"/>
                <w:szCs w:val="24"/>
              </w:rPr>
              <w:t>,</w:t>
            </w:r>
            <w:r w:rsidRPr="00B07D87">
              <w:rPr>
                <w:sz w:val="24"/>
                <w:szCs w:val="24"/>
                <w:lang w:val="en-US"/>
              </w:rPr>
              <w:t>5</w:t>
            </w:r>
          </w:p>
          <w:p w:rsidR="00B07D87" w:rsidRPr="00B07D87" w:rsidRDefault="00B07D87" w:rsidP="00B07D87">
            <w:pPr>
              <w:shd w:val="clear" w:color="auto" w:fill="FFFFFF"/>
              <w:spacing w:line="360" w:lineRule="auto"/>
              <w:ind w:right="346"/>
              <w:jc w:val="center"/>
              <w:rPr>
                <w:sz w:val="24"/>
                <w:szCs w:val="24"/>
                <w:lang w:val="en-US"/>
              </w:rPr>
            </w:pPr>
          </w:p>
          <w:p w:rsidR="00B07D87" w:rsidRPr="00B07D87" w:rsidRDefault="00B07D87" w:rsidP="00B07D87">
            <w:pPr>
              <w:shd w:val="clear" w:color="auto" w:fill="FFFFFF"/>
              <w:spacing w:line="360" w:lineRule="auto"/>
              <w:ind w:right="346"/>
              <w:jc w:val="center"/>
              <w:rPr>
                <w:sz w:val="24"/>
                <w:szCs w:val="24"/>
                <w:lang w:val="en-US"/>
              </w:rPr>
            </w:pPr>
          </w:p>
          <w:p w:rsidR="00B07D87" w:rsidRPr="00B07D87" w:rsidRDefault="00B07D87" w:rsidP="00B07D87">
            <w:pPr>
              <w:shd w:val="clear" w:color="auto" w:fill="FFFFFF"/>
              <w:spacing w:line="360" w:lineRule="auto"/>
              <w:ind w:right="346"/>
              <w:jc w:val="center"/>
              <w:rPr>
                <w:sz w:val="24"/>
                <w:szCs w:val="24"/>
                <w:lang w:val="en-US"/>
              </w:rPr>
            </w:pPr>
            <w:r w:rsidRPr="00B07D87">
              <w:rPr>
                <w:sz w:val="24"/>
                <w:szCs w:val="24"/>
                <w:lang w:val="en-US"/>
              </w:rPr>
              <w:t>&lt;</w:t>
            </w:r>
            <w:r w:rsidRPr="00B07D87">
              <w:rPr>
                <w:sz w:val="24"/>
                <w:szCs w:val="24"/>
              </w:rPr>
              <w:t xml:space="preserve"> </w:t>
            </w:r>
            <w:r w:rsidRPr="00B07D87">
              <w:rPr>
                <w:sz w:val="24"/>
                <w:szCs w:val="24"/>
                <w:lang w:val="en-US"/>
              </w:rPr>
              <w:t>0</w:t>
            </w:r>
            <w:r w:rsidRPr="00B07D87">
              <w:rPr>
                <w:sz w:val="24"/>
                <w:szCs w:val="24"/>
              </w:rPr>
              <w:t>,</w:t>
            </w:r>
            <w:r w:rsidRPr="00B07D87">
              <w:rPr>
                <w:sz w:val="24"/>
                <w:szCs w:val="24"/>
                <w:lang w:val="en-US"/>
              </w:rPr>
              <w:t>7</w:t>
            </w:r>
          </w:p>
          <w:p w:rsidR="00B07D87" w:rsidRPr="00B07D87" w:rsidRDefault="00B07D87" w:rsidP="00B07D87">
            <w:pPr>
              <w:shd w:val="clear" w:color="auto" w:fill="FFFFFF"/>
              <w:spacing w:line="360" w:lineRule="auto"/>
              <w:ind w:right="346"/>
              <w:jc w:val="center"/>
              <w:rPr>
                <w:sz w:val="24"/>
                <w:szCs w:val="24"/>
                <w:lang w:val="en-US"/>
              </w:rPr>
            </w:pPr>
          </w:p>
          <w:p w:rsidR="00B07D87" w:rsidRPr="00B07D87" w:rsidRDefault="00B07D87" w:rsidP="00B07D87">
            <w:pPr>
              <w:shd w:val="clear" w:color="auto" w:fill="FFFFFF"/>
              <w:spacing w:line="360" w:lineRule="auto"/>
              <w:ind w:right="346"/>
              <w:jc w:val="center"/>
              <w:rPr>
                <w:sz w:val="24"/>
                <w:szCs w:val="24"/>
                <w:lang w:val="en-US"/>
              </w:rPr>
            </w:pPr>
          </w:p>
          <w:p w:rsidR="00B07D87" w:rsidRPr="00B07D87" w:rsidRDefault="00B07D87" w:rsidP="00B07D87">
            <w:pPr>
              <w:shd w:val="clear" w:color="auto" w:fill="FFFFFF"/>
              <w:spacing w:line="360" w:lineRule="auto"/>
              <w:ind w:right="346"/>
              <w:jc w:val="center"/>
              <w:rPr>
                <w:sz w:val="24"/>
                <w:szCs w:val="24"/>
                <w:lang w:val="en-US"/>
              </w:rPr>
            </w:pPr>
          </w:p>
          <w:p w:rsidR="00B07D87" w:rsidRPr="00B07D87" w:rsidRDefault="00B07D87" w:rsidP="00B07D87">
            <w:pPr>
              <w:shd w:val="clear" w:color="auto" w:fill="FFFFFF"/>
              <w:spacing w:line="360" w:lineRule="auto"/>
              <w:ind w:right="346"/>
              <w:jc w:val="center"/>
              <w:rPr>
                <w:sz w:val="24"/>
                <w:szCs w:val="24"/>
                <w:lang w:val="en-US"/>
              </w:rPr>
            </w:pPr>
            <w:r w:rsidRPr="00B07D87">
              <w:rPr>
                <w:sz w:val="24"/>
                <w:szCs w:val="24"/>
                <w:lang w:val="en-US"/>
              </w:rPr>
              <w:t>0</w:t>
            </w:r>
            <w:r w:rsidRPr="00B07D87">
              <w:rPr>
                <w:sz w:val="24"/>
                <w:szCs w:val="24"/>
              </w:rPr>
              <w:t>,</w:t>
            </w:r>
            <w:r w:rsidRPr="00B07D87">
              <w:rPr>
                <w:sz w:val="24"/>
                <w:szCs w:val="24"/>
                <w:lang w:val="en-US"/>
              </w:rPr>
              <w:t>1 – 0</w:t>
            </w:r>
            <w:r w:rsidRPr="00B07D87">
              <w:rPr>
                <w:sz w:val="24"/>
                <w:szCs w:val="24"/>
              </w:rPr>
              <w:t>,</w:t>
            </w:r>
            <w:r w:rsidRPr="00B07D87">
              <w:rPr>
                <w:sz w:val="24"/>
                <w:szCs w:val="24"/>
                <w:lang w:val="en-US"/>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hd w:val="clear" w:color="auto" w:fill="FFFFFF"/>
              <w:spacing w:line="360" w:lineRule="auto"/>
              <w:ind w:right="10"/>
              <w:jc w:val="center"/>
              <w:rPr>
                <w:sz w:val="24"/>
                <w:szCs w:val="24"/>
              </w:rPr>
            </w:pPr>
            <w:r w:rsidRPr="00B07D87">
              <w:rPr>
                <w:sz w:val="24"/>
                <w:szCs w:val="24"/>
              </w:rPr>
              <w:t>0,21</w:t>
            </w: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r w:rsidRPr="00B07D87">
              <w:rPr>
                <w:sz w:val="24"/>
                <w:szCs w:val="24"/>
              </w:rPr>
              <w:t>0,78</w:t>
            </w: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r w:rsidRPr="00B07D87">
              <w:rPr>
                <w:sz w:val="24"/>
                <w:szCs w:val="24"/>
              </w:rPr>
              <w:t>-0,72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07D87" w:rsidRPr="00B07D87" w:rsidRDefault="00B07D87" w:rsidP="00B07D87">
            <w:pPr>
              <w:spacing w:line="360" w:lineRule="auto"/>
              <w:jc w:val="center"/>
              <w:rPr>
                <w:sz w:val="24"/>
                <w:szCs w:val="24"/>
              </w:rPr>
            </w:pPr>
            <w:r w:rsidRPr="00B07D87">
              <w:rPr>
                <w:sz w:val="24"/>
                <w:szCs w:val="24"/>
              </w:rPr>
              <w:t>0,20</w:t>
            </w: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r w:rsidRPr="00B07D87">
              <w:rPr>
                <w:sz w:val="24"/>
                <w:szCs w:val="24"/>
              </w:rPr>
              <w:t>1,16</w:t>
            </w: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p>
          <w:p w:rsidR="00B07D87" w:rsidRPr="00B07D87" w:rsidRDefault="00B07D87" w:rsidP="00B07D87">
            <w:pPr>
              <w:spacing w:line="360" w:lineRule="auto"/>
              <w:jc w:val="center"/>
              <w:rPr>
                <w:sz w:val="24"/>
                <w:szCs w:val="24"/>
              </w:rPr>
            </w:pPr>
            <w:r w:rsidRPr="00B07D87">
              <w:rPr>
                <w:sz w:val="24"/>
                <w:szCs w:val="24"/>
              </w:rPr>
              <w:t>-0,67</w:t>
            </w:r>
          </w:p>
        </w:tc>
      </w:tr>
    </w:tbl>
    <w:p w:rsidR="00B07D87" w:rsidRPr="00B07D87" w:rsidRDefault="00B07D87" w:rsidP="00B07D87">
      <w:pPr>
        <w:spacing w:line="360" w:lineRule="auto"/>
        <w:ind w:firstLine="709"/>
        <w:jc w:val="both"/>
        <w:rPr>
          <w:sz w:val="24"/>
          <w:szCs w:val="24"/>
        </w:rPr>
      </w:pPr>
    </w:p>
    <w:p w:rsidR="00B07D87" w:rsidRPr="007C40AB" w:rsidRDefault="007C40AB" w:rsidP="007C40AB">
      <w:pPr>
        <w:spacing w:line="360" w:lineRule="auto"/>
        <w:jc w:val="both"/>
        <w:rPr>
          <w:sz w:val="28"/>
          <w:szCs w:val="28"/>
        </w:rPr>
      </w:pPr>
      <w:r>
        <w:rPr>
          <w:sz w:val="28"/>
          <w:szCs w:val="28"/>
        </w:rPr>
        <w:tab/>
      </w:r>
      <w:r w:rsidR="00B07D87" w:rsidRPr="007C40AB">
        <w:rPr>
          <w:sz w:val="28"/>
          <w:szCs w:val="28"/>
        </w:rPr>
        <w:t xml:space="preserve">Значение коэффициента собственности ниже норматива, что свидетельствует о низкой доле собственного капитала </w:t>
      </w:r>
      <w:r w:rsidR="00A57879" w:rsidRPr="007C40AB">
        <w:rPr>
          <w:sz w:val="28"/>
          <w:szCs w:val="28"/>
        </w:rPr>
        <w:t>в активах предприятия. Но в 2006  и в 2007</w:t>
      </w:r>
      <w:r w:rsidR="00B07D87" w:rsidRPr="007C40AB">
        <w:rPr>
          <w:sz w:val="28"/>
          <w:szCs w:val="28"/>
        </w:rPr>
        <w:t xml:space="preserve"> году наметилось улучшение, значение стало приближаться к</w:t>
      </w:r>
      <w:r w:rsidR="00A57879" w:rsidRPr="007C40AB">
        <w:rPr>
          <w:sz w:val="28"/>
          <w:szCs w:val="28"/>
        </w:rPr>
        <w:t xml:space="preserve"> норме, за счет того, что в 2006</w:t>
      </w:r>
      <w:r w:rsidR="00B07D87" w:rsidRPr="007C40AB">
        <w:rPr>
          <w:sz w:val="28"/>
          <w:szCs w:val="28"/>
        </w:rPr>
        <w:t xml:space="preserve"> году был погашен непокрытый убыток.</w:t>
      </w:r>
    </w:p>
    <w:p w:rsidR="00B07D87" w:rsidRPr="007C40AB" w:rsidRDefault="007C40AB" w:rsidP="007C40AB">
      <w:pPr>
        <w:spacing w:line="360" w:lineRule="auto"/>
        <w:jc w:val="both"/>
        <w:rPr>
          <w:sz w:val="28"/>
          <w:szCs w:val="28"/>
        </w:rPr>
      </w:pPr>
      <w:r>
        <w:rPr>
          <w:sz w:val="28"/>
          <w:szCs w:val="28"/>
        </w:rPr>
        <w:tab/>
      </w:r>
      <w:r w:rsidR="00A57879" w:rsidRPr="007C40AB">
        <w:rPr>
          <w:sz w:val="28"/>
          <w:szCs w:val="28"/>
        </w:rPr>
        <w:t>В 2006</w:t>
      </w:r>
      <w:r w:rsidR="00B07D87" w:rsidRPr="007C40AB">
        <w:rPr>
          <w:sz w:val="28"/>
          <w:szCs w:val="28"/>
        </w:rPr>
        <w:t xml:space="preserve"> году  коэффициент финансовой зависимости имеет нормальное значение значению, что является положительной тенденцией , так как предприятие снизило свою зависимость от внешних источников финансирования. </w:t>
      </w:r>
    </w:p>
    <w:p w:rsidR="00B07D87" w:rsidRPr="007C40AB" w:rsidRDefault="007C40AB" w:rsidP="007C40AB">
      <w:pPr>
        <w:spacing w:line="360" w:lineRule="auto"/>
        <w:jc w:val="both"/>
        <w:rPr>
          <w:sz w:val="28"/>
          <w:szCs w:val="28"/>
        </w:rPr>
      </w:pPr>
      <w:r>
        <w:rPr>
          <w:sz w:val="28"/>
          <w:szCs w:val="28"/>
        </w:rPr>
        <w:tab/>
      </w:r>
      <w:r w:rsidR="00B07D87" w:rsidRPr="007C40AB">
        <w:rPr>
          <w:sz w:val="28"/>
          <w:szCs w:val="28"/>
        </w:rPr>
        <w:t xml:space="preserve">Предприятие не обеспеченно собственными оборотными средствами, которые необходимы для финансовой устойчивости предприятия, о чем говорят отрицательные значения коэффициента </w:t>
      </w:r>
      <w:r w:rsidR="00016C74" w:rsidRPr="007C40AB">
        <w:rPr>
          <w:sz w:val="28"/>
          <w:szCs w:val="28"/>
        </w:rPr>
        <w:t>-0,72</w:t>
      </w:r>
      <w:r w:rsidR="00A57879" w:rsidRPr="007C40AB">
        <w:rPr>
          <w:sz w:val="28"/>
          <w:szCs w:val="28"/>
        </w:rPr>
        <w:t xml:space="preserve"> в 2006 году и -0,67 в 2007</w:t>
      </w:r>
      <w:r w:rsidR="00B07D87" w:rsidRPr="007C40AB">
        <w:rPr>
          <w:sz w:val="28"/>
          <w:szCs w:val="28"/>
        </w:rPr>
        <w:t xml:space="preserve"> году. Утешает то, что наметилась тенденция к улучшению.</w:t>
      </w:r>
    </w:p>
    <w:p w:rsidR="007C40AB" w:rsidRDefault="007C40AB" w:rsidP="007C40AB">
      <w:pPr>
        <w:spacing w:line="360" w:lineRule="auto"/>
        <w:jc w:val="both"/>
        <w:rPr>
          <w:sz w:val="28"/>
          <w:szCs w:val="28"/>
        </w:rPr>
      </w:pPr>
      <w:r>
        <w:rPr>
          <w:sz w:val="28"/>
          <w:szCs w:val="28"/>
        </w:rPr>
        <w:tab/>
      </w:r>
      <w:r w:rsidR="00B07D87" w:rsidRPr="007C40AB">
        <w:rPr>
          <w:sz w:val="28"/>
          <w:szCs w:val="28"/>
        </w:rPr>
        <w:t xml:space="preserve"> В целом </w:t>
      </w:r>
      <w:r w:rsidR="00CD7A32" w:rsidRPr="007C40AB">
        <w:rPr>
          <w:sz w:val="28"/>
          <w:szCs w:val="28"/>
        </w:rPr>
        <w:t>анализ баланса ООО «Инженер-консалт</w:t>
      </w:r>
      <w:r w:rsidR="00B07D87" w:rsidRPr="007C40AB">
        <w:rPr>
          <w:sz w:val="28"/>
          <w:szCs w:val="28"/>
        </w:rPr>
        <w:t>» показал текущую и перспективную ликвидность баланса, характеризующую предприятие как неплатежеспособное.</w:t>
      </w:r>
      <w:bookmarkStart w:id="26" w:name="_Toc97615968"/>
      <w:bookmarkStart w:id="27" w:name="_Toc97783796"/>
    </w:p>
    <w:p w:rsidR="007C40AB" w:rsidRDefault="007C40AB" w:rsidP="007C40AB">
      <w:pPr>
        <w:spacing w:line="360" w:lineRule="auto"/>
        <w:jc w:val="both"/>
        <w:rPr>
          <w:sz w:val="28"/>
          <w:szCs w:val="28"/>
        </w:rPr>
      </w:pPr>
    </w:p>
    <w:p w:rsidR="00B07D87" w:rsidRPr="007C40AB" w:rsidRDefault="007C40AB" w:rsidP="007C40AB">
      <w:pPr>
        <w:spacing w:line="360" w:lineRule="auto"/>
        <w:jc w:val="center"/>
        <w:rPr>
          <w:b/>
          <w:sz w:val="28"/>
          <w:szCs w:val="28"/>
        </w:rPr>
      </w:pPr>
      <w:r w:rsidRPr="007C40AB">
        <w:rPr>
          <w:b/>
          <w:sz w:val="28"/>
          <w:szCs w:val="28"/>
        </w:rPr>
        <w:t xml:space="preserve">3.2. </w:t>
      </w:r>
      <w:r w:rsidR="00B07D87" w:rsidRPr="007C40AB">
        <w:rPr>
          <w:b/>
          <w:sz w:val="28"/>
          <w:szCs w:val="28"/>
        </w:rPr>
        <w:t xml:space="preserve"> </w:t>
      </w:r>
      <w:bookmarkStart w:id="28" w:name="_Toc215903319"/>
      <w:r w:rsidR="00B07D87" w:rsidRPr="007C40AB">
        <w:rPr>
          <w:b/>
          <w:sz w:val="28"/>
          <w:szCs w:val="28"/>
        </w:rPr>
        <w:t>Анализ финансовой устойчивости</w:t>
      </w:r>
      <w:bookmarkEnd w:id="26"/>
      <w:bookmarkEnd w:id="27"/>
      <w:bookmarkEnd w:id="28"/>
    </w:p>
    <w:p w:rsidR="00B07D87" w:rsidRPr="007C40AB" w:rsidRDefault="00220229" w:rsidP="00B07D87">
      <w:pPr>
        <w:spacing w:line="360" w:lineRule="auto"/>
        <w:ind w:firstLine="709"/>
        <w:rPr>
          <w:sz w:val="28"/>
          <w:szCs w:val="28"/>
        </w:rPr>
      </w:pPr>
      <w:r w:rsidRPr="007C40AB">
        <w:rPr>
          <w:sz w:val="28"/>
          <w:szCs w:val="28"/>
        </w:rPr>
        <w:t xml:space="preserve">Таблица 9. </w:t>
      </w:r>
      <w:r w:rsidR="00B07D87" w:rsidRPr="007C40AB">
        <w:rPr>
          <w:sz w:val="28"/>
          <w:szCs w:val="28"/>
        </w:rPr>
        <w:t xml:space="preserve"> Анализ финансовой устойчивости предприятия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04"/>
        <w:gridCol w:w="1736"/>
        <w:gridCol w:w="1620"/>
      </w:tblGrid>
      <w:tr w:rsidR="00B07D87" w:rsidRPr="00B07D87">
        <w:trPr>
          <w:cantSplit/>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Показатель</w:t>
            </w:r>
          </w:p>
        </w:tc>
        <w:tc>
          <w:tcPr>
            <w:tcW w:w="3304" w:type="dxa"/>
            <w:vMerge w:val="restart"/>
            <w:tcBorders>
              <w:top w:val="single" w:sz="4" w:space="0" w:color="auto"/>
              <w:left w:val="single" w:sz="4" w:space="0" w:color="auto"/>
              <w:bottom w:val="single" w:sz="4" w:space="0" w:color="auto"/>
              <w:right w:val="single" w:sz="4" w:space="0" w:color="auto"/>
            </w:tcBorders>
            <w:vAlign w:val="center"/>
          </w:tcPr>
          <w:p w:rsidR="00B07D87" w:rsidRPr="00B07D87" w:rsidRDefault="00B07D87" w:rsidP="00B07D87">
            <w:pPr>
              <w:spacing w:line="360" w:lineRule="auto"/>
              <w:jc w:val="center"/>
              <w:rPr>
                <w:sz w:val="24"/>
                <w:szCs w:val="24"/>
              </w:rPr>
            </w:pPr>
            <w:r w:rsidRPr="00B07D87">
              <w:rPr>
                <w:sz w:val="24"/>
                <w:szCs w:val="24"/>
              </w:rPr>
              <w:t>Формула</w:t>
            </w:r>
          </w:p>
        </w:tc>
        <w:tc>
          <w:tcPr>
            <w:tcW w:w="3356" w:type="dxa"/>
            <w:gridSpan w:val="2"/>
            <w:tcBorders>
              <w:top w:val="single" w:sz="4" w:space="0" w:color="auto"/>
              <w:left w:val="single" w:sz="4" w:space="0" w:color="auto"/>
              <w:bottom w:val="single" w:sz="4" w:space="0" w:color="auto"/>
              <w:right w:val="single" w:sz="4" w:space="0" w:color="auto"/>
            </w:tcBorders>
          </w:tcPr>
          <w:p w:rsidR="00B07D87" w:rsidRPr="00B07D87" w:rsidRDefault="00B07D87" w:rsidP="00B07D87">
            <w:pPr>
              <w:spacing w:line="360" w:lineRule="auto"/>
              <w:jc w:val="center"/>
              <w:rPr>
                <w:sz w:val="24"/>
                <w:szCs w:val="24"/>
              </w:rPr>
            </w:pPr>
          </w:p>
        </w:tc>
      </w:tr>
      <w:tr w:rsidR="00AD4BC1" w:rsidRPr="00B07D87">
        <w:trPr>
          <w:cantSplit/>
        </w:trPr>
        <w:tc>
          <w:tcPr>
            <w:tcW w:w="2808" w:type="dxa"/>
            <w:vMerge/>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p>
        </w:tc>
        <w:tc>
          <w:tcPr>
            <w:tcW w:w="3304" w:type="dxa"/>
            <w:vMerge/>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AD4BC1" w:rsidRPr="00B07D87" w:rsidRDefault="001C5963" w:rsidP="00B07D87">
            <w:pPr>
              <w:spacing w:line="360" w:lineRule="auto"/>
              <w:jc w:val="center"/>
              <w:rPr>
                <w:sz w:val="24"/>
                <w:szCs w:val="24"/>
              </w:rPr>
            </w:pPr>
            <w:r>
              <w:rPr>
                <w:sz w:val="24"/>
                <w:szCs w:val="24"/>
              </w:rPr>
              <w:t>2006</w:t>
            </w:r>
          </w:p>
        </w:tc>
        <w:tc>
          <w:tcPr>
            <w:tcW w:w="1620" w:type="dxa"/>
            <w:tcBorders>
              <w:top w:val="single" w:sz="4" w:space="0" w:color="auto"/>
              <w:left w:val="single" w:sz="4" w:space="0" w:color="auto"/>
              <w:bottom w:val="single" w:sz="4" w:space="0" w:color="auto"/>
              <w:right w:val="single" w:sz="4" w:space="0" w:color="auto"/>
            </w:tcBorders>
            <w:vAlign w:val="center"/>
          </w:tcPr>
          <w:p w:rsidR="00AD4BC1" w:rsidRPr="00B07D87" w:rsidRDefault="001C5963" w:rsidP="00B07D87">
            <w:pPr>
              <w:spacing w:line="360" w:lineRule="auto"/>
              <w:jc w:val="center"/>
              <w:rPr>
                <w:sz w:val="24"/>
                <w:szCs w:val="24"/>
              </w:rPr>
            </w:pPr>
            <w:r>
              <w:rPr>
                <w:sz w:val="24"/>
                <w:szCs w:val="24"/>
              </w:rPr>
              <w:t>2007</w:t>
            </w:r>
          </w:p>
        </w:tc>
      </w:tr>
      <w:tr w:rsidR="00AD4BC1" w:rsidRPr="00B07D87">
        <w:tc>
          <w:tcPr>
            <w:tcW w:w="2808"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rPr>
                <w:sz w:val="24"/>
                <w:szCs w:val="24"/>
              </w:rPr>
            </w:pPr>
            <w:r w:rsidRPr="00B07D87">
              <w:rPr>
                <w:sz w:val="24"/>
                <w:szCs w:val="24"/>
              </w:rPr>
              <w:t xml:space="preserve">Коэффициент автономии </w:t>
            </w:r>
          </w:p>
        </w:tc>
        <w:tc>
          <w:tcPr>
            <w:tcW w:w="3304"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position w:val="-24"/>
                <w:sz w:val="24"/>
                <w:szCs w:val="24"/>
              </w:rPr>
              <w:object w:dxaOrig="1620" w:dyaOrig="620">
                <v:shape id="_x0000_i1036" type="#_x0000_t75" style="width:81pt;height:30.75pt" o:ole="">
                  <v:imagedata r:id="rId28" o:title=""/>
                </v:shape>
                <o:OLEObject Type="Embed" ProgID="Equation.3" ShapeID="_x0000_i1036" DrawAspect="Content" ObjectID="_1467299922" r:id="rId29"/>
              </w:object>
            </w:r>
          </w:p>
        </w:tc>
        <w:tc>
          <w:tcPr>
            <w:tcW w:w="1736"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0,2131</w:t>
            </w:r>
          </w:p>
        </w:tc>
        <w:tc>
          <w:tcPr>
            <w:tcW w:w="1620"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0,4666</w:t>
            </w:r>
          </w:p>
        </w:tc>
      </w:tr>
      <w:tr w:rsidR="00AD4BC1" w:rsidRPr="00B07D87">
        <w:tc>
          <w:tcPr>
            <w:tcW w:w="2808"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rPr>
                <w:sz w:val="24"/>
                <w:szCs w:val="24"/>
              </w:rPr>
            </w:pPr>
            <w:r w:rsidRPr="00B07D87">
              <w:rPr>
                <w:sz w:val="24"/>
                <w:szCs w:val="24"/>
              </w:rPr>
              <w:t xml:space="preserve">Коэффициент финансовой зависимости </w:t>
            </w:r>
          </w:p>
        </w:tc>
        <w:tc>
          <w:tcPr>
            <w:tcW w:w="3304" w:type="dxa"/>
            <w:tcBorders>
              <w:top w:val="single" w:sz="4" w:space="0" w:color="auto"/>
              <w:left w:val="single" w:sz="4" w:space="0" w:color="auto"/>
              <w:bottom w:val="single" w:sz="4" w:space="0" w:color="auto"/>
              <w:right w:val="single" w:sz="4" w:space="0" w:color="auto"/>
            </w:tcBorders>
            <w:vAlign w:val="center"/>
          </w:tcPr>
          <w:p w:rsidR="00AD4BC1" w:rsidRPr="00B07D87" w:rsidRDefault="009D04DD" w:rsidP="00B07D87">
            <w:pPr>
              <w:spacing w:line="360" w:lineRule="auto"/>
              <w:jc w:val="center"/>
              <w:rPr>
                <w:sz w:val="24"/>
                <w:szCs w:val="24"/>
              </w:rPr>
            </w:pPr>
            <w:r w:rsidRPr="00B07D87">
              <w:rPr>
                <w:position w:val="-24"/>
                <w:sz w:val="24"/>
                <w:szCs w:val="24"/>
              </w:rPr>
              <w:object w:dxaOrig="2760" w:dyaOrig="620">
                <v:shape id="_x0000_i1037" type="#_x0000_t75" style="width:131.25pt;height:29.25pt" o:ole="">
                  <v:imagedata r:id="rId30" o:title=""/>
                </v:shape>
                <o:OLEObject Type="Embed" ProgID="Equation.3" ShapeID="_x0000_i1037" DrawAspect="Content" ObjectID="_1467299923" r:id="rId31"/>
              </w:object>
            </w:r>
          </w:p>
        </w:tc>
        <w:tc>
          <w:tcPr>
            <w:tcW w:w="1736"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3,69</w:t>
            </w:r>
          </w:p>
        </w:tc>
        <w:tc>
          <w:tcPr>
            <w:tcW w:w="1620"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1,163</w:t>
            </w:r>
          </w:p>
        </w:tc>
      </w:tr>
      <w:tr w:rsidR="00AD4BC1" w:rsidRPr="00B07D87">
        <w:tc>
          <w:tcPr>
            <w:tcW w:w="2808"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rPr>
                <w:sz w:val="24"/>
                <w:szCs w:val="24"/>
              </w:rPr>
            </w:pPr>
            <w:r w:rsidRPr="00B07D87">
              <w:rPr>
                <w:sz w:val="24"/>
                <w:szCs w:val="24"/>
              </w:rPr>
              <w:t xml:space="preserve">Коэффициент обеспеченности собственными оборотными средствами </w:t>
            </w:r>
          </w:p>
        </w:tc>
        <w:tc>
          <w:tcPr>
            <w:tcW w:w="3304"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position w:val="-24"/>
                <w:sz w:val="24"/>
                <w:szCs w:val="24"/>
              </w:rPr>
              <w:object w:dxaOrig="1939" w:dyaOrig="620">
                <v:shape id="_x0000_i1038" type="#_x0000_t75" style="width:96.75pt;height:30.75pt" o:ole="">
                  <v:imagedata r:id="rId32" o:title=""/>
                </v:shape>
                <o:OLEObject Type="Embed" ProgID="Equation.3" ShapeID="_x0000_i1038" DrawAspect="Content" ObjectID="_1467299924" r:id="rId33"/>
              </w:object>
            </w:r>
          </w:p>
        </w:tc>
        <w:tc>
          <w:tcPr>
            <w:tcW w:w="1736"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-1,07</w:t>
            </w:r>
          </w:p>
        </w:tc>
        <w:tc>
          <w:tcPr>
            <w:tcW w:w="1620"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0,46</w:t>
            </w:r>
          </w:p>
        </w:tc>
      </w:tr>
      <w:tr w:rsidR="00AD4BC1" w:rsidRPr="00B07D87">
        <w:tc>
          <w:tcPr>
            <w:tcW w:w="2808"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rPr>
                <w:sz w:val="24"/>
                <w:szCs w:val="24"/>
              </w:rPr>
            </w:pPr>
            <w:r w:rsidRPr="00B07D87">
              <w:rPr>
                <w:sz w:val="24"/>
                <w:szCs w:val="24"/>
              </w:rPr>
              <w:t xml:space="preserve">Коэффициент маневренности собственных оборотных средств </w:t>
            </w:r>
          </w:p>
        </w:tc>
        <w:tc>
          <w:tcPr>
            <w:tcW w:w="3304"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position w:val="-24"/>
                <w:sz w:val="24"/>
                <w:szCs w:val="24"/>
              </w:rPr>
              <w:object w:dxaOrig="1320" w:dyaOrig="620">
                <v:shape id="_x0000_i1039" type="#_x0000_t75" style="width:66pt;height:30.75pt" o:ole="">
                  <v:imagedata r:id="rId34" o:title=""/>
                </v:shape>
                <o:OLEObject Type="Embed" ProgID="Equation.3" ShapeID="_x0000_i1039" DrawAspect="Content" ObjectID="_1467299925" r:id="rId35"/>
              </w:object>
            </w:r>
          </w:p>
        </w:tc>
        <w:tc>
          <w:tcPr>
            <w:tcW w:w="1736"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-1,53</w:t>
            </w:r>
          </w:p>
        </w:tc>
        <w:tc>
          <w:tcPr>
            <w:tcW w:w="1620" w:type="dxa"/>
            <w:tcBorders>
              <w:top w:val="single" w:sz="4" w:space="0" w:color="auto"/>
              <w:left w:val="single" w:sz="4" w:space="0" w:color="auto"/>
              <w:bottom w:val="single" w:sz="4" w:space="0" w:color="auto"/>
              <w:right w:val="single" w:sz="4" w:space="0" w:color="auto"/>
            </w:tcBorders>
            <w:vAlign w:val="center"/>
          </w:tcPr>
          <w:p w:rsidR="00AD4BC1" w:rsidRPr="00B07D87" w:rsidRDefault="00AD4BC1" w:rsidP="00B07D87">
            <w:pPr>
              <w:spacing w:line="360" w:lineRule="auto"/>
              <w:jc w:val="center"/>
              <w:rPr>
                <w:sz w:val="24"/>
                <w:szCs w:val="24"/>
              </w:rPr>
            </w:pPr>
            <w:r w:rsidRPr="00B07D87">
              <w:rPr>
                <w:sz w:val="24"/>
                <w:szCs w:val="24"/>
              </w:rPr>
              <w:t>-2,14</w:t>
            </w:r>
          </w:p>
        </w:tc>
      </w:tr>
    </w:tbl>
    <w:p w:rsidR="00B07D87" w:rsidRPr="00B07D87" w:rsidRDefault="00B07D87" w:rsidP="00B07D87">
      <w:pPr>
        <w:spacing w:line="360" w:lineRule="auto"/>
        <w:ind w:firstLine="709"/>
        <w:rPr>
          <w:sz w:val="24"/>
          <w:szCs w:val="24"/>
          <w:lang w:val="en-GB"/>
        </w:rPr>
      </w:pPr>
    </w:p>
    <w:p w:rsidR="00B07D87" w:rsidRPr="007C40AB" w:rsidRDefault="007C40AB" w:rsidP="007C40AB">
      <w:pPr>
        <w:widowControl w:val="0"/>
        <w:tabs>
          <w:tab w:val="left" w:pos="-3420"/>
          <w:tab w:val="left" w:pos="-3240"/>
        </w:tabs>
        <w:spacing w:line="360" w:lineRule="auto"/>
        <w:jc w:val="both"/>
        <w:rPr>
          <w:sz w:val="28"/>
          <w:szCs w:val="28"/>
        </w:rPr>
      </w:pPr>
      <w:r>
        <w:rPr>
          <w:sz w:val="28"/>
          <w:szCs w:val="28"/>
        </w:rPr>
        <w:tab/>
      </w:r>
      <w:r w:rsidR="00B07D87" w:rsidRPr="007C40AB">
        <w:rPr>
          <w:sz w:val="28"/>
          <w:szCs w:val="28"/>
        </w:rPr>
        <w:t>Из данных таблицы можно сделать выводы о состоянии каждого коэффици</w:t>
      </w:r>
      <w:r w:rsidR="00B07D87" w:rsidRPr="007C40AB">
        <w:rPr>
          <w:sz w:val="28"/>
          <w:szCs w:val="28"/>
        </w:rPr>
        <w:softHyphen/>
        <w:t>ента и о финансовой устойчивости предприятия в целом.</w:t>
      </w:r>
    </w:p>
    <w:p w:rsidR="00B07D87" w:rsidRPr="007C40AB" w:rsidRDefault="007C40AB" w:rsidP="007C40AB">
      <w:pPr>
        <w:widowControl w:val="0"/>
        <w:spacing w:line="360" w:lineRule="auto"/>
        <w:jc w:val="both"/>
        <w:rPr>
          <w:sz w:val="28"/>
          <w:szCs w:val="28"/>
        </w:rPr>
      </w:pPr>
      <w:r>
        <w:rPr>
          <w:sz w:val="28"/>
          <w:szCs w:val="28"/>
        </w:rPr>
        <w:tab/>
      </w:r>
      <w:r w:rsidR="00B07D87" w:rsidRPr="007C40AB">
        <w:rPr>
          <w:sz w:val="28"/>
          <w:szCs w:val="28"/>
        </w:rPr>
        <w:t>Коэффициент автономии (К</w:t>
      </w:r>
      <w:r w:rsidR="00B07D87" w:rsidRPr="007C40AB">
        <w:rPr>
          <w:sz w:val="28"/>
          <w:szCs w:val="28"/>
          <w:vertAlign w:val="subscript"/>
        </w:rPr>
        <w:t>фу1</w:t>
      </w:r>
      <w:r w:rsidR="00B07D87" w:rsidRPr="007C40AB">
        <w:rPr>
          <w:sz w:val="28"/>
          <w:szCs w:val="28"/>
        </w:rPr>
        <w:t>) ниже нормативного значения, что характеризуется отрицательно, т.к. он характеризует роль собственного капитала в формировании активов предприятия.</w:t>
      </w:r>
    </w:p>
    <w:p w:rsidR="00B07D87" w:rsidRPr="007C40AB" w:rsidRDefault="007C40AB" w:rsidP="007C40AB">
      <w:pPr>
        <w:widowControl w:val="0"/>
        <w:spacing w:line="360" w:lineRule="auto"/>
        <w:jc w:val="both"/>
        <w:rPr>
          <w:sz w:val="28"/>
          <w:szCs w:val="28"/>
        </w:rPr>
      </w:pPr>
      <w:r>
        <w:rPr>
          <w:sz w:val="28"/>
          <w:szCs w:val="28"/>
        </w:rPr>
        <w:tab/>
      </w:r>
      <w:r w:rsidR="00B07D87" w:rsidRPr="007C40AB">
        <w:rPr>
          <w:sz w:val="28"/>
          <w:szCs w:val="28"/>
        </w:rPr>
        <w:t>Коэффициент финансовой зависимости (К</w:t>
      </w:r>
      <w:r w:rsidR="00B07D87" w:rsidRPr="007C40AB">
        <w:rPr>
          <w:sz w:val="28"/>
          <w:szCs w:val="28"/>
          <w:vertAlign w:val="subscript"/>
        </w:rPr>
        <w:t>фу2</w:t>
      </w:r>
      <w:r w:rsidR="00CD1CF3" w:rsidRPr="007C40AB">
        <w:rPr>
          <w:sz w:val="28"/>
          <w:szCs w:val="28"/>
        </w:rPr>
        <w:t xml:space="preserve">)  к </w:t>
      </w:r>
      <w:smartTag w:uri="urn:schemas-microsoft-com:office:smarttags" w:element="metricconverter">
        <w:smartTagPr>
          <w:attr w:name="ProductID" w:val="2006 г"/>
        </w:smartTagPr>
        <w:r w:rsidR="00CD1CF3" w:rsidRPr="007C40AB">
          <w:rPr>
            <w:sz w:val="28"/>
            <w:szCs w:val="28"/>
          </w:rPr>
          <w:t>2006</w:t>
        </w:r>
        <w:r w:rsidR="00B07D87" w:rsidRPr="007C40AB">
          <w:rPr>
            <w:sz w:val="28"/>
            <w:szCs w:val="28"/>
          </w:rPr>
          <w:t xml:space="preserve"> г</w:t>
        </w:r>
      </w:smartTag>
      <w:r w:rsidR="00B07D87" w:rsidRPr="007C40AB">
        <w:rPr>
          <w:sz w:val="28"/>
          <w:szCs w:val="28"/>
        </w:rPr>
        <w:t>. соответствует рекомендованному значению. Но динамика показателя (рост) свидетельствует о наметившейся тенденции к потере финансовой устойчивости. Коэффициент обеспеченности собственными оборотными средствами (К</w:t>
      </w:r>
      <w:r w:rsidR="00B07D87" w:rsidRPr="007C40AB">
        <w:rPr>
          <w:sz w:val="28"/>
          <w:szCs w:val="28"/>
          <w:vertAlign w:val="subscript"/>
        </w:rPr>
        <w:t>фу3</w:t>
      </w:r>
      <w:r w:rsidR="00B07D87" w:rsidRPr="007C40AB">
        <w:rPr>
          <w:sz w:val="28"/>
          <w:szCs w:val="28"/>
        </w:rPr>
        <w:t>) ниже рекомендованного значения, что характеризует низкую долю финансирования запасов организации за счет собственных средств.</w:t>
      </w:r>
    </w:p>
    <w:p w:rsidR="00B07D87" w:rsidRPr="007C40AB" w:rsidRDefault="007C40AB" w:rsidP="007C40AB">
      <w:pPr>
        <w:widowControl w:val="0"/>
        <w:spacing w:line="360" w:lineRule="auto"/>
        <w:jc w:val="both"/>
        <w:rPr>
          <w:sz w:val="28"/>
          <w:szCs w:val="28"/>
        </w:rPr>
      </w:pPr>
      <w:r>
        <w:rPr>
          <w:sz w:val="28"/>
          <w:szCs w:val="28"/>
        </w:rPr>
        <w:tab/>
      </w:r>
      <w:r w:rsidR="00B07D87" w:rsidRPr="007C40AB">
        <w:rPr>
          <w:sz w:val="28"/>
          <w:szCs w:val="28"/>
        </w:rPr>
        <w:t>Значение коэффициента маневренности собственных оборотных средств (К</w:t>
      </w:r>
      <w:r w:rsidR="00B07D87" w:rsidRPr="007C40AB">
        <w:rPr>
          <w:sz w:val="28"/>
          <w:szCs w:val="28"/>
          <w:vertAlign w:val="subscript"/>
        </w:rPr>
        <w:t>фу4</w:t>
      </w:r>
      <w:r w:rsidR="00B07D87" w:rsidRPr="007C40AB">
        <w:rPr>
          <w:sz w:val="28"/>
          <w:szCs w:val="28"/>
        </w:rPr>
        <w:t>) ниже рекомендованного значения. Это свидетельствует о том, что при изменении рыночных условий  у предприятия незначительная часть средств для финансового маневра.</w:t>
      </w:r>
    </w:p>
    <w:p w:rsidR="00B07D87" w:rsidRPr="007C40AB" w:rsidRDefault="007C40AB" w:rsidP="007C40AB">
      <w:pPr>
        <w:widowControl w:val="0"/>
        <w:tabs>
          <w:tab w:val="left" w:pos="-3420"/>
        </w:tabs>
        <w:spacing w:line="360" w:lineRule="auto"/>
        <w:jc w:val="both"/>
        <w:rPr>
          <w:sz w:val="28"/>
          <w:szCs w:val="28"/>
        </w:rPr>
      </w:pPr>
      <w:r>
        <w:rPr>
          <w:sz w:val="28"/>
          <w:szCs w:val="28"/>
        </w:rPr>
        <w:tab/>
      </w:r>
      <w:r w:rsidR="00B07D87" w:rsidRPr="007C40AB">
        <w:rPr>
          <w:sz w:val="28"/>
          <w:szCs w:val="28"/>
        </w:rPr>
        <w:t>Проанализировав значения вышеуказанных коэффициентов финансовой устойчивости, можно сделать вывод о неустойчивом финансовом положении предприятия.</w:t>
      </w:r>
    </w:p>
    <w:p w:rsidR="00B07D87" w:rsidRPr="007C40AB" w:rsidRDefault="007C40AB" w:rsidP="007C40AB">
      <w:pPr>
        <w:widowControl w:val="0"/>
        <w:tabs>
          <w:tab w:val="left" w:pos="-3420"/>
        </w:tabs>
        <w:spacing w:line="360" w:lineRule="auto"/>
        <w:jc w:val="both"/>
        <w:rPr>
          <w:sz w:val="28"/>
          <w:szCs w:val="28"/>
        </w:rPr>
      </w:pPr>
      <w:r>
        <w:rPr>
          <w:sz w:val="28"/>
          <w:szCs w:val="28"/>
        </w:rPr>
        <w:tab/>
      </w:r>
      <w:r w:rsidR="00B07D87" w:rsidRPr="007C40AB">
        <w:rPr>
          <w:sz w:val="28"/>
          <w:szCs w:val="28"/>
        </w:rPr>
        <w:t>Возможно выделение 4</w:t>
      </w:r>
      <w:r>
        <w:rPr>
          <w:sz w:val="28"/>
          <w:szCs w:val="28"/>
        </w:rPr>
        <w:t>-</w:t>
      </w:r>
      <w:r w:rsidR="00B07D87" w:rsidRPr="007C40AB">
        <w:rPr>
          <w:sz w:val="28"/>
          <w:szCs w:val="28"/>
        </w:rPr>
        <w:t>х типов финансовых ситуаций:</w:t>
      </w:r>
      <w:bookmarkStart w:id="29" w:name="OCRUncertain477"/>
    </w:p>
    <w:p w:rsidR="00B07D87" w:rsidRPr="007C40AB" w:rsidRDefault="00B07D87" w:rsidP="007C40AB">
      <w:pPr>
        <w:widowControl w:val="0"/>
        <w:tabs>
          <w:tab w:val="left" w:pos="8080"/>
          <w:tab w:val="left" w:pos="8222"/>
        </w:tabs>
        <w:spacing w:line="360" w:lineRule="auto"/>
        <w:ind w:firstLine="540"/>
        <w:jc w:val="both"/>
        <w:rPr>
          <w:sz w:val="28"/>
          <w:szCs w:val="28"/>
        </w:rPr>
      </w:pPr>
      <w:r w:rsidRPr="007C40AB">
        <w:rPr>
          <w:sz w:val="28"/>
          <w:szCs w:val="28"/>
        </w:rPr>
        <w:t>1.</w:t>
      </w:r>
      <w:bookmarkEnd w:id="29"/>
      <w:r w:rsidRPr="007C40AB">
        <w:rPr>
          <w:sz w:val="28"/>
          <w:szCs w:val="28"/>
        </w:rPr>
        <w:t xml:space="preserve"> Абсолютная устойчивость финансового состояния. Этот тип ситуации вс</w:t>
      </w:r>
      <w:bookmarkStart w:id="30" w:name="OCRUncertain479"/>
      <w:r w:rsidRPr="007C40AB">
        <w:rPr>
          <w:sz w:val="28"/>
          <w:szCs w:val="28"/>
        </w:rPr>
        <w:t>т</w:t>
      </w:r>
      <w:bookmarkEnd w:id="30"/>
      <w:r w:rsidRPr="007C40AB">
        <w:rPr>
          <w:sz w:val="28"/>
          <w:szCs w:val="28"/>
        </w:rPr>
        <w:t>реча</w:t>
      </w:r>
      <w:bookmarkStart w:id="31" w:name="OCRUncertain480"/>
      <w:r w:rsidRPr="007C40AB">
        <w:rPr>
          <w:sz w:val="28"/>
          <w:szCs w:val="28"/>
        </w:rPr>
        <w:t>е</w:t>
      </w:r>
      <w:bookmarkEnd w:id="31"/>
      <w:r w:rsidRPr="007C40AB">
        <w:rPr>
          <w:sz w:val="28"/>
          <w:szCs w:val="28"/>
        </w:rPr>
        <w:t>тся крайне редко, представляет собой крайний тип финансовой устойчиво</w:t>
      </w:r>
      <w:r w:rsidRPr="007C40AB">
        <w:rPr>
          <w:sz w:val="28"/>
          <w:szCs w:val="28"/>
        </w:rPr>
        <w:softHyphen/>
      </w:r>
      <w:bookmarkStart w:id="32" w:name="OCRUncertain481"/>
      <w:r w:rsidRPr="007C40AB">
        <w:rPr>
          <w:sz w:val="28"/>
          <w:szCs w:val="28"/>
        </w:rPr>
        <w:t>с</w:t>
      </w:r>
      <w:bookmarkEnd w:id="32"/>
      <w:r w:rsidRPr="007C40AB">
        <w:rPr>
          <w:sz w:val="28"/>
          <w:szCs w:val="28"/>
        </w:rPr>
        <w:t xml:space="preserve">ти и отвечает следующим условиям: Фс </w:t>
      </w:r>
      <w:r w:rsidRPr="007C40AB">
        <w:rPr>
          <w:sz w:val="28"/>
          <w:szCs w:val="28"/>
        </w:rPr>
        <w:sym w:font="Symbol" w:char="F0B3"/>
      </w:r>
      <w:r w:rsidRPr="007C40AB">
        <w:rPr>
          <w:sz w:val="28"/>
          <w:szCs w:val="28"/>
        </w:rPr>
        <w:t>О</w:t>
      </w:r>
      <w:bookmarkStart w:id="33" w:name="OCRUncertain483"/>
      <w:r w:rsidRPr="007C40AB">
        <w:rPr>
          <w:sz w:val="28"/>
          <w:szCs w:val="28"/>
        </w:rPr>
        <w:t>;</w:t>
      </w:r>
      <w:bookmarkEnd w:id="33"/>
      <w:r w:rsidRPr="007C40AB">
        <w:rPr>
          <w:sz w:val="28"/>
          <w:szCs w:val="28"/>
        </w:rPr>
        <w:t xml:space="preserve"> Фт </w:t>
      </w:r>
      <w:r w:rsidRPr="007C40AB">
        <w:rPr>
          <w:sz w:val="28"/>
          <w:szCs w:val="28"/>
        </w:rPr>
        <w:sym w:font="Symbol" w:char="F0B3"/>
      </w:r>
      <w:r w:rsidRPr="007C40AB">
        <w:rPr>
          <w:sz w:val="28"/>
          <w:szCs w:val="28"/>
        </w:rPr>
        <w:t>О</w:t>
      </w:r>
      <w:bookmarkStart w:id="34" w:name="OCRUncertain485"/>
      <w:r w:rsidRPr="007C40AB">
        <w:rPr>
          <w:sz w:val="28"/>
          <w:szCs w:val="28"/>
        </w:rPr>
        <w:t>;</w:t>
      </w:r>
      <w:bookmarkEnd w:id="34"/>
      <w:r w:rsidRPr="007C40AB">
        <w:rPr>
          <w:sz w:val="28"/>
          <w:szCs w:val="28"/>
        </w:rPr>
        <w:t xml:space="preserve"> Фо </w:t>
      </w:r>
      <w:r w:rsidRPr="007C40AB">
        <w:rPr>
          <w:sz w:val="28"/>
          <w:szCs w:val="28"/>
        </w:rPr>
        <w:sym w:font="Symbol" w:char="F0B3"/>
      </w:r>
      <w:r w:rsidRPr="007C40AB">
        <w:rPr>
          <w:sz w:val="28"/>
          <w:szCs w:val="28"/>
        </w:rPr>
        <w:t>0</w:t>
      </w:r>
      <w:bookmarkStart w:id="35" w:name="OCRUncertain487"/>
      <w:r w:rsidRPr="007C40AB">
        <w:rPr>
          <w:sz w:val="28"/>
          <w:szCs w:val="28"/>
        </w:rPr>
        <w:t>;</w:t>
      </w:r>
      <w:bookmarkEnd w:id="35"/>
      <w:r w:rsidRPr="007C40AB">
        <w:rPr>
          <w:sz w:val="28"/>
          <w:szCs w:val="28"/>
        </w:rPr>
        <w:t xml:space="preserve"> т.е. S</w:t>
      </w:r>
      <w:bookmarkStart w:id="36" w:name="OCRUncertain488"/>
      <w:r w:rsidRPr="007C40AB">
        <w:rPr>
          <w:sz w:val="28"/>
          <w:szCs w:val="28"/>
        </w:rPr>
        <w:t>=</w:t>
      </w:r>
      <w:bookmarkEnd w:id="36"/>
      <w:r w:rsidRPr="007C40AB">
        <w:rPr>
          <w:sz w:val="28"/>
          <w:szCs w:val="28"/>
        </w:rPr>
        <w:t xml:space="preserve"> </w:t>
      </w:r>
      <w:bookmarkStart w:id="37" w:name="OCRUncertain489"/>
      <w:r w:rsidRPr="007C40AB">
        <w:rPr>
          <w:sz w:val="28"/>
          <w:szCs w:val="28"/>
        </w:rPr>
        <w:t>{</w:t>
      </w:r>
      <w:bookmarkEnd w:id="37"/>
      <w:r w:rsidRPr="007C40AB">
        <w:rPr>
          <w:sz w:val="28"/>
          <w:szCs w:val="28"/>
        </w:rPr>
        <w:t>1,1,1</w:t>
      </w:r>
      <w:bookmarkStart w:id="38" w:name="OCRUncertain490"/>
      <w:r w:rsidRPr="007C40AB">
        <w:rPr>
          <w:sz w:val="28"/>
          <w:szCs w:val="28"/>
        </w:rPr>
        <w:t>};</w:t>
      </w:r>
      <w:bookmarkEnd w:id="38"/>
    </w:p>
    <w:p w:rsidR="00B07D87" w:rsidRPr="007C40AB" w:rsidRDefault="00B07D87" w:rsidP="007C40AB">
      <w:pPr>
        <w:widowControl w:val="0"/>
        <w:tabs>
          <w:tab w:val="left" w:pos="8080"/>
          <w:tab w:val="left" w:pos="8222"/>
        </w:tabs>
        <w:spacing w:line="360" w:lineRule="auto"/>
        <w:ind w:firstLine="540"/>
        <w:jc w:val="both"/>
        <w:rPr>
          <w:sz w:val="28"/>
          <w:szCs w:val="28"/>
        </w:rPr>
      </w:pPr>
      <w:r w:rsidRPr="007C40AB">
        <w:rPr>
          <w:sz w:val="28"/>
          <w:szCs w:val="28"/>
        </w:rPr>
        <w:t xml:space="preserve">2..Нормальная </w:t>
      </w:r>
      <w:bookmarkStart w:id="39" w:name="OCRUncertain491"/>
      <w:r w:rsidRPr="007C40AB">
        <w:rPr>
          <w:sz w:val="28"/>
          <w:szCs w:val="28"/>
        </w:rPr>
        <w:t>у</w:t>
      </w:r>
      <w:bookmarkEnd w:id="39"/>
      <w:r w:rsidRPr="007C40AB">
        <w:rPr>
          <w:sz w:val="28"/>
          <w:szCs w:val="28"/>
        </w:rPr>
        <w:t>стойчивость финансового состояния, которая гарантирует платежеспособность: Фс&lt; 0; Фт</w:t>
      </w:r>
      <w:r w:rsidRPr="007C40AB">
        <w:rPr>
          <w:sz w:val="28"/>
          <w:szCs w:val="28"/>
        </w:rPr>
        <w:sym w:font="Symbol" w:char="F0B3"/>
      </w:r>
      <w:r w:rsidRPr="007C40AB">
        <w:rPr>
          <w:sz w:val="28"/>
          <w:szCs w:val="28"/>
        </w:rPr>
        <w:t>0; Фо</w:t>
      </w:r>
      <w:r w:rsidRPr="007C40AB">
        <w:rPr>
          <w:sz w:val="28"/>
          <w:szCs w:val="28"/>
        </w:rPr>
        <w:sym w:font="Symbol" w:char="F0B3"/>
      </w:r>
      <w:r w:rsidRPr="007C40AB">
        <w:rPr>
          <w:sz w:val="28"/>
          <w:szCs w:val="28"/>
        </w:rPr>
        <w:t>0; т.е. S</w:t>
      </w:r>
      <w:bookmarkStart w:id="40" w:name="OCRUncertain493"/>
      <w:r w:rsidRPr="007C40AB">
        <w:rPr>
          <w:sz w:val="28"/>
          <w:szCs w:val="28"/>
        </w:rPr>
        <w:t>=</w:t>
      </w:r>
      <w:bookmarkEnd w:id="40"/>
      <w:r w:rsidRPr="007C40AB">
        <w:rPr>
          <w:sz w:val="28"/>
          <w:szCs w:val="28"/>
        </w:rPr>
        <w:t>{0,1,1</w:t>
      </w:r>
      <w:bookmarkStart w:id="41" w:name="OCRUncertain494"/>
      <w:r w:rsidRPr="007C40AB">
        <w:rPr>
          <w:sz w:val="28"/>
          <w:szCs w:val="28"/>
        </w:rPr>
        <w:t>};</w:t>
      </w:r>
      <w:bookmarkEnd w:id="41"/>
    </w:p>
    <w:p w:rsidR="00B07D87" w:rsidRPr="007C40AB" w:rsidRDefault="00B07D87" w:rsidP="007C40AB">
      <w:pPr>
        <w:widowControl w:val="0"/>
        <w:tabs>
          <w:tab w:val="left" w:pos="8080"/>
          <w:tab w:val="left" w:pos="8222"/>
        </w:tabs>
        <w:spacing w:line="360" w:lineRule="auto"/>
        <w:ind w:firstLine="540"/>
        <w:jc w:val="both"/>
        <w:rPr>
          <w:sz w:val="28"/>
          <w:szCs w:val="28"/>
        </w:rPr>
      </w:pPr>
      <w:r w:rsidRPr="007C40AB">
        <w:rPr>
          <w:sz w:val="28"/>
          <w:szCs w:val="28"/>
        </w:rPr>
        <w:t>3.Неустойчивое финансовое состояние</w:t>
      </w:r>
      <w:bookmarkStart w:id="42" w:name="OCRUncertain495"/>
      <w:r w:rsidRPr="007C40AB">
        <w:rPr>
          <w:sz w:val="28"/>
          <w:szCs w:val="28"/>
        </w:rPr>
        <w:t>,</w:t>
      </w:r>
      <w:bookmarkEnd w:id="42"/>
      <w:r w:rsidRPr="007C40AB">
        <w:rPr>
          <w:sz w:val="28"/>
          <w:szCs w:val="28"/>
        </w:rPr>
        <w:t xml:space="preserve"> сопряженное с нарушением платеже</w:t>
      </w:r>
      <w:r w:rsidRPr="007C40AB">
        <w:rPr>
          <w:sz w:val="28"/>
          <w:szCs w:val="28"/>
        </w:rPr>
        <w:softHyphen/>
        <w:t>способности, но при котором всё же сохраняется возможность восстановления рав</w:t>
      </w:r>
      <w:r w:rsidRPr="007C40AB">
        <w:rPr>
          <w:sz w:val="28"/>
          <w:szCs w:val="28"/>
        </w:rPr>
        <w:softHyphen/>
        <w:t>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43" w:name="OCRUncertain496"/>
      <w:r w:rsidRPr="007C40AB">
        <w:rPr>
          <w:sz w:val="28"/>
          <w:szCs w:val="28"/>
        </w:rPr>
        <w:t xml:space="preserve">; </w:t>
      </w:r>
      <w:bookmarkEnd w:id="43"/>
      <w:r w:rsidRPr="007C40AB">
        <w:rPr>
          <w:sz w:val="28"/>
          <w:szCs w:val="28"/>
        </w:rPr>
        <w:t>Фт&lt;0</w:t>
      </w:r>
      <w:bookmarkStart w:id="44" w:name="OCRUncertain497"/>
      <w:r w:rsidRPr="007C40AB">
        <w:rPr>
          <w:sz w:val="28"/>
          <w:szCs w:val="28"/>
        </w:rPr>
        <w:t>;</w:t>
      </w:r>
      <w:bookmarkEnd w:id="44"/>
      <w:r w:rsidRPr="007C40AB">
        <w:rPr>
          <w:sz w:val="28"/>
          <w:szCs w:val="28"/>
        </w:rPr>
        <w:t>Фо</w:t>
      </w:r>
      <w:r w:rsidRPr="007C40AB">
        <w:rPr>
          <w:sz w:val="28"/>
          <w:szCs w:val="28"/>
        </w:rPr>
        <w:sym w:font="Symbol" w:char="F0B3"/>
      </w:r>
      <w:r w:rsidRPr="007C40AB">
        <w:rPr>
          <w:sz w:val="28"/>
          <w:szCs w:val="28"/>
        </w:rPr>
        <w:t>0</w:t>
      </w:r>
      <w:bookmarkStart w:id="45" w:name="OCRUncertain499"/>
      <w:r w:rsidRPr="007C40AB">
        <w:rPr>
          <w:sz w:val="28"/>
          <w:szCs w:val="28"/>
        </w:rPr>
        <w:t>;</w:t>
      </w:r>
      <w:bookmarkEnd w:id="45"/>
      <w:r w:rsidRPr="007C40AB">
        <w:rPr>
          <w:sz w:val="28"/>
          <w:szCs w:val="28"/>
        </w:rPr>
        <w:t>т.е. S</w:t>
      </w:r>
      <w:bookmarkStart w:id="46" w:name="OCRUncertain500"/>
      <w:r w:rsidRPr="007C40AB">
        <w:rPr>
          <w:sz w:val="28"/>
          <w:szCs w:val="28"/>
        </w:rPr>
        <w:t>=</w:t>
      </w:r>
      <w:bookmarkEnd w:id="46"/>
      <w:r w:rsidRPr="007C40AB">
        <w:rPr>
          <w:sz w:val="28"/>
          <w:szCs w:val="28"/>
        </w:rPr>
        <w:t>{0,0,</w:t>
      </w:r>
      <w:bookmarkStart w:id="47" w:name="OCRUncertain501"/>
      <w:r w:rsidRPr="007C40AB">
        <w:rPr>
          <w:sz w:val="28"/>
          <w:szCs w:val="28"/>
        </w:rPr>
        <w:t>1};</w:t>
      </w:r>
      <w:bookmarkEnd w:id="47"/>
    </w:p>
    <w:p w:rsidR="00B07D87" w:rsidRPr="007C40AB" w:rsidRDefault="00B07D87" w:rsidP="007C40AB">
      <w:pPr>
        <w:widowControl w:val="0"/>
        <w:tabs>
          <w:tab w:val="left" w:pos="8080"/>
          <w:tab w:val="left" w:pos="8222"/>
        </w:tabs>
        <w:spacing w:line="360" w:lineRule="auto"/>
        <w:ind w:firstLine="540"/>
        <w:jc w:val="both"/>
        <w:rPr>
          <w:rStyle w:val="a6"/>
          <w:sz w:val="28"/>
          <w:szCs w:val="28"/>
        </w:rPr>
      </w:pPr>
      <w:r w:rsidRPr="007C40AB">
        <w:rPr>
          <w:sz w:val="28"/>
          <w:szCs w:val="28"/>
        </w:rPr>
        <w:t>4. Кризисное финансовое состояние, при котором предприятие на грани бан</w:t>
      </w:r>
      <w:r w:rsidRPr="007C40AB">
        <w:rPr>
          <w:sz w:val="28"/>
          <w:szCs w:val="28"/>
        </w:rPr>
        <w:softHyphen/>
        <w:t>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w:t>
      </w:r>
      <w:r w:rsidRPr="007C40AB">
        <w:rPr>
          <w:sz w:val="28"/>
          <w:szCs w:val="28"/>
        </w:rPr>
        <w:softHyphen/>
        <w:t>женности: Фс&lt;0; Ф</w:t>
      </w:r>
      <w:bookmarkStart w:id="48" w:name="OCRUncertain502"/>
      <w:r w:rsidRPr="007C40AB">
        <w:rPr>
          <w:sz w:val="28"/>
          <w:szCs w:val="28"/>
        </w:rPr>
        <w:t>т</w:t>
      </w:r>
      <w:bookmarkEnd w:id="48"/>
      <w:r w:rsidRPr="007C40AB">
        <w:rPr>
          <w:sz w:val="28"/>
          <w:szCs w:val="28"/>
        </w:rPr>
        <w:t>&lt;0</w:t>
      </w:r>
      <w:bookmarkStart w:id="49" w:name="OCRUncertain503"/>
      <w:r w:rsidRPr="007C40AB">
        <w:rPr>
          <w:sz w:val="28"/>
          <w:szCs w:val="28"/>
        </w:rPr>
        <w:t>;</w:t>
      </w:r>
      <w:bookmarkEnd w:id="49"/>
      <w:r w:rsidRPr="007C40AB">
        <w:rPr>
          <w:sz w:val="28"/>
          <w:szCs w:val="28"/>
        </w:rPr>
        <w:t xml:space="preserve"> Фо&lt;0</w:t>
      </w:r>
      <w:bookmarkStart w:id="50" w:name="OCRUncertain504"/>
      <w:r w:rsidRPr="007C40AB">
        <w:rPr>
          <w:sz w:val="28"/>
          <w:szCs w:val="28"/>
        </w:rPr>
        <w:t>;</w:t>
      </w:r>
      <w:bookmarkEnd w:id="50"/>
      <w:r w:rsidRPr="007C40AB">
        <w:rPr>
          <w:sz w:val="28"/>
          <w:szCs w:val="28"/>
        </w:rPr>
        <w:t xml:space="preserve"> т.е. S</w:t>
      </w:r>
      <w:bookmarkStart w:id="51" w:name="OCRUncertain505"/>
      <w:r w:rsidRPr="007C40AB">
        <w:rPr>
          <w:sz w:val="28"/>
          <w:szCs w:val="28"/>
        </w:rPr>
        <w:t>=</w:t>
      </w:r>
      <w:bookmarkEnd w:id="51"/>
      <w:r w:rsidRPr="007C40AB">
        <w:rPr>
          <w:sz w:val="28"/>
          <w:szCs w:val="28"/>
        </w:rPr>
        <w:t>{0,0,0</w:t>
      </w:r>
      <w:bookmarkStart w:id="52" w:name="OCRUncertain506"/>
      <w:r w:rsidRPr="007C40AB">
        <w:rPr>
          <w:sz w:val="28"/>
          <w:szCs w:val="28"/>
        </w:rPr>
        <w:t>}.</w:t>
      </w:r>
      <w:bookmarkEnd w:id="52"/>
    </w:p>
    <w:p w:rsidR="00B07D87" w:rsidRPr="007C40AB" w:rsidRDefault="007C40AB" w:rsidP="007C40AB">
      <w:pPr>
        <w:widowControl w:val="0"/>
        <w:tabs>
          <w:tab w:val="left" w:pos="-3420"/>
        </w:tabs>
        <w:spacing w:line="360" w:lineRule="auto"/>
        <w:jc w:val="both"/>
        <w:rPr>
          <w:sz w:val="28"/>
          <w:szCs w:val="28"/>
        </w:rPr>
      </w:pPr>
      <w:r>
        <w:rPr>
          <w:sz w:val="28"/>
          <w:szCs w:val="28"/>
        </w:rPr>
        <w:tab/>
      </w:r>
      <w:r w:rsidR="00B07D87" w:rsidRPr="007C40AB">
        <w:rPr>
          <w:sz w:val="28"/>
          <w:szCs w:val="28"/>
        </w:rPr>
        <w:t xml:space="preserve">На </w:t>
      </w:r>
      <w:bookmarkStart w:id="53" w:name="OCRUncertain507"/>
      <w:r w:rsidR="00220229" w:rsidRPr="007C40AB">
        <w:rPr>
          <w:sz w:val="28"/>
          <w:szCs w:val="28"/>
        </w:rPr>
        <w:t>ООО «Инженер-</w:t>
      </w:r>
      <w:r>
        <w:rPr>
          <w:sz w:val="28"/>
          <w:szCs w:val="28"/>
        </w:rPr>
        <w:t>консалт</w:t>
      </w:r>
      <w:r w:rsidR="00B07D87" w:rsidRPr="007C40AB">
        <w:rPr>
          <w:sz w:val="28"/>
          <w:szCs w:val="28"/>
        </w:rPr>
        <w:t>» трёхкомпонентный</w:t>
      </w:r>
      <w:bookmarkEnd w:id="53"/>
      <w:r w:rsidR="00B07D87" w:rsidRPr="007C40AB">
        <w:rPr>
          <w:sz w:val="28"/>
          <w:szCs w:val="28"/>
        </w:rPr>
        <w:t xml:space="preserve"> показатель финансовой ситуации S={0;0</w:t>
      </w:r>
      <w:bookmarkStart w:id="54" w:name="OCRUncertain508"/>
      <w:r w:rsidR="00B07D87" w:rsidRPr="007C40AB">
        <w:rPr>
          <w:sz w:val="28"/>
          <w:szCs w:val="28"/>
        </w:rPr>
        <w:t>;</w:t>
      </w:r>
      <w:bookmarkEnd w:id="54"/>
      <w:r w:rsidR="00B07D87" w:rsidRPr="007C40AB">
        <w:rPr>
          <w:sz w:val="28"/>
          <w:szCs w:val="28"/>
        </w:rPr>
        <w:t>0</w:t>
      </w:r>
      <w:bookmarkStart w:id="55" w:name="OCRUncertain509"/>
      <w:r w:rsidR="00CD1CF3" w:rsidRPr="007C40AB">
        <w:rPr>
          <w:sz w:val="28"/>
          <w:szCs w:val="28"/>
        </w:rPr>
        <w:t>} как в 2006, так и в 2007</w:t>
      </w:r>
      <w:r w:rsidR="00B07D87" w:rsidRPr="007C40AB">
        <w:rPr>
          <w:sz w:val="28"/>
          <w:szCs w:val="28"/>
        </w:rPr>
        <w:t xml:space="preserve"> году.</w:t>
      </w:r>
      <w:bookmarkEnd w:id="55"/>
      <w:r w:rsidR="00B07D87" w:rsidRPr="007C40AB">
        <w:rPr>
          <w:sz w:val="28"/>
          <w:szCs w:val="28"/>
        </w:rPr>
        <w:t xml:space="preserve"> Таким образом, финансовую устойчивость можно считать критической.</w:t>
      </w:r>
    </w:p>
    <w:p w:rsidR="00B07D87" w:rsidRPr="007C40AB" w:rsidRDefault="007C40AB" w:rsidP="007C40AB">
      <w:pPr>
        <w:widowControl w:val="0"/>
        <w:tabs>
          <w:tab w:val="left" w:pos="-3420"/>
        </w:tabs>
        <w:spacing w:line="360" w:lineRule="auto"/>
        <w:jc w:val="both"/>
        <w:rPr>
          <w:sz w:val="28"/>
          <w:szCs w:val="28"/>
        </w:rPr>
      </w:pPr>
      <w:r>
        <w:rPr>
          <w:sz w:val="28"/>
          <w:szCs w:val="28"/>
        </w:rPr>
        <w:tab/>
      </w:r>
      <w:r w:rsidR="00B07D87" w:rsidRPr="007C40AB">
        <w:rPr>
          <w:sz w:val="28"/>
          <w:szCs w:val="28"/>
        </w:rPr>
        <w:t>Исходя из целей, поставленных в данной работе, более приемлемо использовать для анализа финансовой устойчивости ООО «</w:t>
      </w:r>
      <w:r w:rsidR="00220229" w:rsidRPr="007C40AB">
        <w:rPr>
          <w:sz w:val="28"/>
          <w:szCs w:val="28"/>
        </w:rPr>
        <w:t>Инженер-</w:t>
      </w:r>
      <w:r>
        <w:rPr>
          <w:sz w:val="28"/>
          <w:szCs w:val="28"/>
        </w:rPr>
        <w:t>консалт</w:t>
      </w:r>
      <w:r w:rsidR="00B07D87" w:rsidRPr="007C40AB">
        <w:rPr>
          <w:sz w:val="28"/>
          <w:szCs w:val="28"/>
        </w:rPr>
        <w:t xml:space="preserve">» относительные показатели. </w:t>
      </w:r>
    </w:p>
    <w:p w:rsidR="00B07D87" w:rsidRPr="00B07D87" w:rsidRDefault="00B07D87" w:rsidP="00B07D87">
      <w:pPr>
        <w:pStyle w:val="2"/>
        <w:ind w:firstLine="709"/>
      </w:pPr>
      <w:bookmarkStart w:id="56" w:name="_Toc92740446"/>
    </w:p>
    <w:p w:rsidR="00B07D87" w:rsidRPr="007C40AB" w:rsidRDefault="007C40AB" w:rsidP="007C40AB">
      <w:pPr>
        <w:spacing w:line="360" w:lineRule="auto"/>
        <w:jc w:val="center"/>
        <w:rPr>
          <w:b/>
          <w:sz w:val="28"/>
          <w:szCs w:val="28"/>
        </w:rPr>
      </w:pPr>
      <w:bookmarkStart w:id="57" w:name="_Toc97614122"/>
      <w:bookmarkStart w:id="58" w:name="_Toc97615969"/>
      <w:bookmarkStart w:id="59" w:name="_Toc97783797"/>
      <w:bookmarkStart w:id="60" w:name="_Toc215903320"/>
      <w:r w:rsidRPr="007C40AB">
        <w:rPr>
          <w:b/>
          <w:sz w:val="28"/>
          <w:szCs w:val="28"/>
        </w:rPr>
        <w:t xml:space="preserve">3.3. </w:t>
      </w:r>
      <w:r w:rsidR="00B07D87" w:rsidRPr="007C40AB">
        <w:rPr>
          <w:b/>
          <w:sz w:val="28"/>
          <w:szCs w:val="28"/>
        </w:rPr>
        <w:t xml:space="preserve">Анализ рентабельности </w:t>
      </w:r>
      <w:bookmarkEnd w:id="56"/>
      <w:bookmarkEnd w:id="57"/>
      <w:bookmarkEnd w:id="58"/>
      <w:bookmarkEnd w:id="59"/>
      <w:r w:rsidR="00CD7A32" w:rsidRPr="007C40AB">
        <w:rPr>
          <w:b/>
          <w:sz w:val="28"/>
          <w:szCs w:val="28"/>
        </w:rPr>
        <w:t>ООО «Инженер-консалт</w:t>
      </w:r>
      <w:r w:rsidR="00B07D87" w:rsidRPr="007C40AB">
        <w:rPr>
          <w:b/>
          <w:sz w:val="28"/>
          <w:szCs w:val="28"/>
        </w:rPr>
        <w:t>»</w:t>
      </w:r>
      <w:bookmarkEnd w:id="60"/>
    </w:p>
    <w:p w:rsidR="00B07D87" w:rsidRPr="007C40AB" w:rsidRDefault="007C40AB" w:rsidP="007C40AB">
      <w:pPr>
        <w:spacing w:line="360" w:lineRule="auto"/>
        <w:jc w:val="both"/>
        <w:rPr>
          <w:sz w:val="28"/>
          <w:szCs w:val="28"/>
        </w:rPr>
      </w:pPr>
      <w:bookmarkStart w:id="61" w:name="BITSoft"/>
      <w:bookmarkEnd w:id="61"/>
      <w:r>
        <w:rPr>
          <w:sz w:val="28"/>
          <w:szCs w:val="28"/>
        </w:rPr>
        <w:tab/>
      </w:r>
      <w:r w:rsidR="00B07D87" w:rsidRPr="007C40AB">
        <w:rPr>
          <w:sz w:val="28"/>
          <w:szCs w:val="28"/>
        </w:rPr>
        <w:t>Различные стороны производственной, сбытовой, снабженческой и финан</w:t>
      </w:r>
      <w:r w:rsidR="00B07D87" w:rsidRPr="007C40AB">
        <w:rPr>
          <w:sz w:val="28"/>
          <w:szCs w:val="28"/>
        </w:rPr>
        <w:softHyphen/>
        <w:t>совой деятельности предприятия получают законченную денежную оценку в сис</w:t>
      </w:r>
      <w:r w:rsidR="00B07D87" w:rsidRPr="007C40AB">
        <w:rPr>
          <w:sz w:val="28"/>
          <w:szCs w:val="28"/>
        </w:rPr>
        <w:softHyphen/>
        <w:t>теме показателей финансовых результатов. Обобщённо наиболее важные показа</w:t>
      </w:r>
      <w:r w:rsidR="00B07D87" w:rsidRPr="007C40AB">
        <w:rPr>
          <w:sz w:val="28"/>
          <w:szCs w:val="28"/>
        </w:rPr>
        <w:softHyphen/>
        <w:t>тели финансовых результатов деятельности предприятия представлены в ф</w:t>
      </w:r>
      <w:r w:rsidR="00245C41" w:rsidRPr="007C40AB">
        <w:rPr>
          <w:sz w:val="28"/>
          <w:szCs w:val="28"/>
        </w:rPr>
        <w:t>орме №2 «Отчёт о прибылях и убытках</w:t>
      </w:r>
      <w:r w:rsidR="00B07D87" w:rsidRPr="007C40AB">
        <w:rPr>
          <w:sz w:val="28"/>
          <w:szCs w:val="28"/>
        </w:rPr>
        <w:t>». К ним относятся:</w:t>
      </w:r>
    </w:p>
    <w:p w:rsidR="00B07D87" w:rsidRPr="007C40AB" w:rsidRDefault="00B07D87" w:rsidP="00B07D87">
      <w:pPr>
        <w:widowControl w:val="0"/>
        <w:spacing w:line="360" w:lineRule="auto"/>
        <w:ind w:right="326" w:firstLine="709"/>
        <w:jc w:val="both"/>
        <w:rPr>
          <w:sz w:val="28"/>
          <w:szCs w:val="28"/>
        </w:rPr>
      </w:pPr>
      <w:r w:rsidRPr="007C40AB">
        <w:rPr>
          <w:sz w:val="28"/>
          <w:szCs w:val="28"/>
        </w:rPr>
        <w:t>•прибыль (убыток) от реализации продукции;</w:t>
      </w:r>
    </w:p>
    <w:p w:rsidR="00B07D87" w:rsidRPr="007C40AB" w:rsidRDefault="00B07D87" w:rsidP="00B07D87">
      <w:pPr>
        <w:widowControl w:val="0"/>
        <w:spacing w:line="360" w:lineRule="auto"/>
        <w:ind w:right="326" w:firstLine="709"/>
        <w:jc w:val="both"/>
        <w:rPr>
          <w:sz w:val="28"/>
          <w:szCs w:val="28"/>
        </w:rPr>
      </w:pPr>
      <w:r w:rsidRPr="007C40AB">
        <w:rPr>
          <w:sz w:val="28"/>
          <w:szCs w:val="28"/>
        </w:rPr>
        <w:t>•прибыль (убыток) от прочей реализации;</w:t>
      </w:r>
    </w:p>
    <w:p w:rsidR="00B07D87" w:rsidRPr="007C40AB" w:rsidRDefault="00B07D87" w:rsidP="00B07D87">
      <w:pPr>
        <w:widowControl w:val="0"/>
        <w:spacing w:line="360" w:lineRule="auto"/>
        <w:ind w:right="326" w:firstLine="709"/>
        <w:jc w:val="both"/>
        <w:rPr>
          <w:sz w:val="28"/>
          <w:szCs w:val="28"/>
        </w:rPr>
      </w:pPr>
      <w:r w:rsidRPr="007C40AB">
        <w:rPr>
          <w:sz w:val="28"/>
          <w:szCs w:val="28"/>
        </w:rPr>
        <w:t>•доходы и расходы от внереализационных операций;</w:t>
      </w:r>
    </w:p>
    <w:p w:rsidR="00B07D87" w:rsidRPr="007C40AB" w:rsidRDefault="00B07D87" w:rsidP="00B07D87">
      <w:pPr>
        <w:widowControl w:val="0"/>
        <w:spacing w:line="360" w:lineRule="auto"/>
        <w:ind w:right="326" w:firstLine="709"/>
        <w:jc w:val="both"/>
        <w:rPr>
          <w:sz w:val="28"/>
          <w:szCs w:val="28"/>
        </w:rPr>
      </w:pPr>
      <w:r w:rsidRPr="007C40AB">
        <w:rPr>
          <w:sz w:val="28"/>
          <w:szCs w:val="28"/>
        </w:rPr>
        <w:t>•балансовая прибыль;</w:t>
      </w:r>
    </w:p>
    <w:p w:rsidR="00B07D87" w:rsidRPr="007C40AB" w:rsidRDefault="00B07D87" w:rsidP="00B07D87">
      <w:pPr>
        <w:widowControl w:val="0"/>
        <w:spacing w:line="360" w:lineRule="auto"/>
        <w:ind w:right="326" w:firstLine="709"/>
        <w:jc w:val="both"/>
        <w:rPr>
          <w:sz w:val="28"/>
          <w:szCs w:val="28"/>
        </w:rPr>
      </w:pPr>
      <w:r w:rsidRPr="007C40AB">
        <w:rPr>
          <w:sz w:val="28"/>
          <w:szCs w:val="28"/>
        </w:rPr>
        <w:t>•налогооблагаемая прибыль;</w:t>
      </w:r>
    </w:p>
    <w:p w:rsidR="00B07D87" w:rsidRPr="007C40AB" w:rsidRDefault="00B07D87" w:rsidP="00B07D87">
      <w:pPr>
        <w:widowControl w:val="0"/>
        <w:spacing w:line="360" w:lineRule="auto"/>
        <w:ind w:right="326" w:firstLine="709"/>
        <w:jc w:val="both"/>
        <w:rPr>
          <w:sz w:val="28"/>
          <w:szCs w:val="28"/>
        </w:rPr>
      </w:pPr>
      <w:r w:rsidRPr="007C40AB">
        <w:rPr>
          <w:sz w:val="28"/>
          <w:szCs w:val="28"/>
        </w:rPr>
        <w:t>•чистая прибыль и др.</w:t>
      </w:r>
    </w:p>
    <w:p w:rsid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Показатели финансовых результатов характеризуют абсолютную эффектив</w:t>
      </w:r>
      <w:r w:rsidR="00B07D87" w:rsidRPr="007C40AB">
        <w:rPr>
          <w:sz w:val="28"/>
          <w:szCs w:val="28"/>
        </w:rPr>
        <w:softHyphen/>
        <w:t>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w:t>
      </w:r>
      <w:r w:rsidR="00B07D87" w:rsidRPr="007C40AB">
        <w:rPr>
          <w:sz w:val="28"/>
          <w:szCs w:val="28"/>
        </w:rPr>
        <w:softHyphen/>
        <w:t>приятиями и организациями. Таким образом, показатели прибыли становятся важ</w:t>
      </w:r>
      <w:r w:rsidR="00B07D87" w:rsidRPr="007C40AB">
        <w:rPr>
          <w:sz w:val="28"/>
          <w:szCs w:val="28"/>
        </w:rPr>
        <w:softHyphen/>
        <w:t>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Конечный финансовый результат деятельности предприятия - это балан</w:t>
      </w:r>
      <w:r w:rsidR="00B07D87" w:rsidRPr="007C40AB">
        <w:rPr>
          <w:sz w:val="28"/>
          <w:szCs w:val="28"/>
        </w:rPr>
        <w:softHyphen/>
        <w:t>совая прибыль или убыток, который представляет собой сумму результата от реа</w:t>
      </w:r>
      <w:r w:rsidR="00B07D87" w:rsidRPr="007C40AB">
        <w:rPr>
          <w:sz w:val="28"/>
          <w:szCs w:val="28"/>
        </w:rPr>
        <w:softHyphen/>
        <w:t>лизации продукции (работ, услуг); результата от прочей реализации; сальдо дохо</w:t>
      </w:r>
      <w:r w:rsidR="00B07D87" w:rsidRPr="007C40AB">
        <w:rPr>
          <w:sz w:val="28"/>
          <w:szCs w:val="28"/>
        </w:rPr>
        <w:softHyphen/>
        <w:t>дов и расходов от внереализационных операций.</w:t>
      </w:r>
    </w:p>
    <w:p w:rsidR="00B07D87" w:rsidRPr="00B07D87" w:rsidRDefault="00B07D87" w:rsidP="00B07D87">
      <w:pPr>
        <w:widowControl w:val="0"/>
        <w:spacing w:line="360" w:lineRule="auto"/>
        <w:ind w:right="326" w:firstLine="709"/>
        <w:rPr>
          <w:snapToGrid w:val="0"/>
          <w:color w:val="000000"/>
          <w:sz w:val="24"/>
          <w:szCs w:val="24"/>
        </w:rPr>
      </w:pPr>
    </w:p>
    <w:p w:rsidR="00B07D87" w:rsidRPr="007C40AB" w:rsidRDefault="00B07D87" w:rsidP="00B07D87">
      <w:pPr>
        <w:widowControl w:val="0"/>
        <w:spacing w:line="360" w:lineRule="auto"/>
        <w:ind w:right="-6" w:firstLine="709"/>
        <w:jc w:val="both"/>
        <w:rPr>
          <w:snapToGrid w:val="0"/>
          <w:color w:val="000000"/>
          <w:sz w:val="28"/>
          <w:szCs w:val="28"/>
        </w:rPr>
      </w:pPr>
      <w:r w:rsidRPr="007C40AB">
        <w:rPr>
          <w:snapToGrid w:val="0"/>
          <w:color w:val="000000"/>
          <w:sz w:val="28"/>
          <w:szCs w:val="28"/>
        </w:rPr>
        <w:t>Табли</w:t>
      </w:r>
      <w:r w:rsidR="00220229" w:rsidRPr="007C40AB">
        <w:rPr>
          <w:snapToGrid w:val="0"/>
          <w:color w:val="000000"/>
          <w:sz w:val="28"/>
          <w:szCs w:val="28"/>
        </w:rPr>
        <w:t>ца 10.</w:t>
      </w:r>
      <w:r w:rsidRPr="007C40AB">
        <w:rPr>
          <w:snapToGrid w:val="0"/>
          <w:color w:val="000000"/>
          <w:sz w:val="28"/>
          <w:szCs w:val="28"/>
        </w:rPr>
        <w:t xml:space="preserve"> Анализ прибыли </w:t>
      </w:r>
      <w:r w:rsidRPr="007C40AB">
        <w:rPr>
          <w:sz w:val="28"/>
          <w:szCs w:val="28"/>
        </w:rPr>
        <w:t>ООО «</w:t>
      </w:r>
      <w:r w:rsidR="00CD7A32" w:rsidRPr="007C40AB">
        <w:rPr>
          <w:sz w:val="28"/>
          <w:szCs w:val="28"/>
        </w:rPr>
        <w:t>Инженер-консалт</w:t>
      </w:r>
      <w:r w:rsidRPr="007C40AB">
        <w:rPr>
          <w:sz w:val="28"/>
          <w:szCs w:val="28"/>
        </w:rPr>
        <w:t xml:space="preserve">» </w:t>
      </w:r>
      <w:r w:rsidR="007C40AB">
        <w:rPr>
          <w:snapToGrid w:val="0"/>
          <w:color w:val="000000"/>
          <w:sz w:val="28"/>
          <w:szCs w:val="28"/>
        </w:rPr>
        <w:t>за 2006 –</w:t>
      </w:r>
      <w:r w:rsidR="00347F64" w:rsidRPr="007C40AB">
        <w:rPr>
          <w:snapToGrid w:val="0"/>
          <w:color w:val="000000"/>
          <w:sz w:val="28"/>
          <w:szCs w:val="28"/>
        </w:rPr>
        <w:t>2007</w:t>
      </w:r>
      <w:r w:rsidRPr="007C40AB">
        <w:rPr>
          <w:snapToGrid w:val="0"/>
          <w:color w:val="000000"/>
          <w:sz w:val="28"/>
          <w:szCs w:val="28"/>
        </w:rPr>
        <w:t xml:space="preserve"> гг</w:t>
      </w:r>
    </w:p>
    <w:tbl>
      <w:tblPr>
        <w:tblW w:w="9365" w:type="dxa"/>
        <w:tblLayout w:type="fixed"/>
        <w:tblCellMar>
          <w:left w:w="0" w:type="dxa"/>
          <w:right w:w="0" w:type="dxa"/>
        </w:tblCellMar>
        <w:tblLook w:val="0000" w:firstRow="0" w:lastRow="0" w:firstColumn="0" w:lastColumn="0" w:noHBand="0" w:noVBand="0"/>
      </w:tblPr>
      <w:tblGrid>
        <w:gridCol w:w="5045"/>
        <w:gridCol w:w="1080"/>
        <w:gridCol w:w="987"/>
        <w:gridCol w:w="993"/>
        <w:gridCol w:w="1260"/>
      </w:tblGrid>
      <w:tr w:rsidR="00B07D87" w:rsidRPr="00B07D87">
        <w:trPr>
          <w:trHeight w:val="285"/>
        </w:trPr>
        <w:tc>
          <w:tcPr>
            <w:tcW w:w="5045" w:type="dxa"/>
            <w:tcBorders>
              <w:top w:val="single" w:sz="4" w:space="0" w:color="auto"/>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Наименование показателя</w:t>
            </w:r>
          </w:p>
        </w:tc>
        <w:tc>
          <w:tcPr>
            <w:tcW w:w="1080" w:type="dxa"/>
            <w:tcBorders>
              <w:top w:val="single" w:sz="4" w:space="0" w:color="auto"/>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napToGrid w:val="0"/>
                <w:color w:val="000000"/>
                <w:sz w:val="24"/>
                <w:szCs w:val="24"/>
              </w:rPr>
              <w:t>200</w:t>
            </w:r>
            <w:r w:rsidR="00793403">
              <w:rPr>
                <w:snapToGrid w:val="0"/>
                <w:color w:val="000000"/>
                <w:sz w:val="24"/>
                <w:szCs w:val="24"/>
              </w:rPr>
              <w:t>6</w:t>
            </w:r>
          </w:p>
        </w:tc>
        <w:tc>
          <w:tcPr>
            <w:tcW w:w="987" w:type="dxa"/>
            <w:tcBorders>
              <w:top w:val="single" w:sz="4" w:space="0" w:color="auto"/>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napToGrid w:val="0"/>
                <w:color w:val="000000"/>
                <w:sz w:val="24"/>
                <w:szCs w:val="24"/>
              </w:rPr>
              <w:t>200</w:t>
            </w:r>
            <w:r w:rsidR="00793403">
              <w:rPr>
                <w:snapToGrid w:val="0"/>
                <w:color w:val="000000"/>
                <w:sz w:val="24"/>
                <w:szCs w:val="24"/>
              </w:rPr>
              <w:t>7</w:t>
            </w:r>
          </w:p>
        </w:tc>
        <w:tc>
          <w:tcPr>
            <w:tcW w:w="2253" w:type="dxa"/>
            <w:gridSpan w:val="2"/>
            <w:tcBorders>
              <w:top w:val="single" w:sz="4" w:space="0" w:color="auto"/>
              <w:left w:val="nil"/>
              <w:bottom w:val="single" w:sz="4" w:space="0" w:color="auto"/>
              <w:right w:val="single" w:sz="4" w:space="0" w:color="000000"/>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Отклонения</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 </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 / -</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 xml:space="preserve">1. Выручка от продажи товаров, работ услуг </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53 726</w:t>
            </w: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87085</w:t>
            </w: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33359</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в 1,6  раза</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 xml:space="preserve">    (за минусом НДС, акцизов и аналогичных </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 xml:space="preserve">    обязательных платежей</w:t>
            </w:r>
            <w:r w:rsidR="00C45117">
              <w:rPr>
                <w:sz w:val="24"/>
                <w:szCs w:val="24"/>
              </w:rPr>
              <w:t>)</w:t>
            </w:r>
            <w:r w:rsidRPr="00B07D87">
              <w:rPr>
                <w:sz w:val="24"/>
                <w:szCs w:val="24"/>
              </w:rPr>
              <w:t xml:space="preserve"> (В).</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 xml:space="preserve">2.Себестоимость проданных товаров, продукции, работ (С). </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32129</w:t>
            </w: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55928</w:t>
            </w: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23799</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в 1,7 раза</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3. Коммерческие расходы (КР).</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13110</w:t>
            </w: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17791</w:t>
            </w: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4681</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1,3 раза</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4. Управленческие расходы (УР).</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0</w:t>
            </w: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0</w:t>
            </w: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0</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5.Прибыль ( убыток) от продаж (Пр)</w:t>
            </w:r>
          </w:p>
        </w:tc>
        <w:tc>
          <w:tcPr>
            <w:tcW w:w="1080"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8157</w:t>
            </w:r>
          </w:p>
        </w:tc>
        <w:tc>
          <w:tcPr>
            <w:tcW w:w="987"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13366</w:t>
            </w:r>
          </w:p>
        </w:tc>
        <w:tc>
          <w:tcPr>
            <w:tcW w:w="993"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5209</w:t>
            </w:r>
          </w:p>
        </w:tc>
        <w:tc>
          <w:tcPr>
            <w:tcW w:w="1260"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в 1,7</w:t>
            </w:r>
            <w:r w:rsidR="00B07D87" w:rsidRPr="00B07D87">
              <w:rPr>
                <w:sz w:val="24"/>
                <w:szCs w:val="24"/>
              </w:rPr>
              <w:t xml:space="preserve"> раза</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6.Прочие операционные доходы (ПрД).</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468</w:t>
            </w: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9319</w:t>
            </w: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8851</w:t>
            </w: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r w:rsidRPr="00B07D87">
              <w:rPr>
                <w:sz w:val="24"/>
                <w:szCs w:val="24"/>
              </w:rPr>
              <w:t>19,9</w:t>
            </w: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B07D87" w:rsidP="00B07D87">
            <w:pPr>
              <w:spacing w:line="360" w:lineRule="auto"/>
              <w:ind w:firstLine="147"/>
              <w:rPr>
                <w:sz w:val="24"/>
                <w:szCs w:val="24"/>
              </w:rPr>
            </w:pPr>
            <w:r w:rsidRPr="00B07D87">
              <w:rPr>
                <w:sz w:val="24"/>
                <w:szCs w:val="24"/>
              </w:rPr>
              <w:t>7.Прочие операционные расходы (ПрР).</w:t>
            </w:r>
          </w:p>
        </w:tc>
        <w:tc>
          <w:tcPr>
            <w:tcW w:w="108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87"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993"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c>
          <w:tcPr>
            <w:tcW w:w="1260" w:type="dxa"/>
            <w:tcBorders>
              <w:top w:val="nil"/>
              <w:left w:val="nil"/>
              <w:bottom w:val="single" w:sz="4" w:space="0" w:color="auto"/>
              <w:right w:val="single" w:sz="4" w:space="0" w:color="auto"/>
            </w:tcBorders>
            <w:noWrap/>
            <w:vAlign w:val="bottom"/>
          </w:tcPr>
          <w:p w:rsidR="00B07D87" w:rsidRPr="00B07D87" w:rsidRDefault="00B07D87" w:rsidP="00B07D87">
            <w:pPr>
              <w:spacing w:line="360" w:lineRule="auto"/>
              <w:ind w:firstLine="147"/>
              <w:jc w:val="center"/>
              <w:rPr>
                <w:sz w:val="24"/>
                <w:szCs w:val="24"/>
              </w:rPr>
            </w:pPr>
          </w:p>
        </w:tc>
      </w:tr>
      <w:tr w:rsidR="00B07D87" w:rsidRPr="00B07D87">
        <w:trPr>
          <w:trHeight w:val="285"/>
        </w:trPr>
        <w:tc>
          <w:tcPr>
            <w:tcW w:w="5045" w:type="dxa"/>
            <w:tcBorders>
              <w:top w:val="nil"/>
              <w:left w:val="single" w:sz="4" w:space="0" w:color="auto"/>
              <w:bottom w:val="single" w:sz="4" w:space="0" w:color="auto"/>
              <w:right w:val="single" w:sz="4" w:space="0" w:color="auto"/>
            </w:tcBorders>
            <w:noWrap/>
            <w:vAlign w:val="bottom"/>
          </w:tcPr>
          <w:p w:rsidR="00B07D87" w:rsidRPr="00B07D87" w:rsidRDefault="009775CF" w:rsidP="00B07D87">
            <w:pPr>
              <w:spacing w:line="360" w:lineRule="auto"/>
              <w:ind w:firstLine="147"/>
              <w:rPr>
                <w:sz w:val="24"/>
                <w:szCs w:val="24"/>
              </w:rPr>
            </w:pPr>
            <w:r>
              <w:rPr>
                <w:sz w:val="24"/>
                <w:szCs w:val="24"/>
              </w:rPr>
              <w:t>8</w:t>
            </w:r>
            <w:r w:rsidR="00B07D87" w:rsidRPr="00B07D87">
              <w:rPr>
                <w:sz w:val="24"/>
                <w:szCs w:val="24"/>
              </w:rPr>
              <w:t>.Прибыль (убыток) до налогообложения. (Пб)</w:t>
            </w:r>
          </w:p>
        </w:tc>
        <w:tc>
          <w:tcPr>
            <w:tcW w:w="1080"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8625</w:t>
            </w:r>
          </w:p>
        </w:tc>
        <w:tc>
          <w:tcPr>
            <w:tcW w:w="987"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22685</w:t>
            </w:r>
          </w:p>
        </w:tc>
        <w:tc>
          <w:tcPr>
            <w:tcW w:w="993"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14060</w:t>
            </w:r>
          </w:p>
        </w:tc>
        <w:tc>
          <w:tcPr>
            <w:tcW w:w="1260" w:type="dxa"/>
            <w:tcBorders>
              <w:top w:val="nil"/>
              <w:left w:val="nil"/>
              <w:bottom w:val="single" w:sz="4" w:space="0" w:color="auto"/>
              <w:right w:val="single" w:sz="4" w:space="0" w:color="auto"/>
            </w:tcBorders>
            <w:noWrap/>
            <w:vAlign w:val="bottom"/>
          </w:tcPr>
          <w:p w:rsidR="00B07D87" w:rsidRPr="00B07D87" w:rsidRDefault="00780E83" w:rsidP="00B07D87">
            <w:pPr>
              <w:spacing w:line="360" w:lineRule="auto"/>
              <w:ind w:firstLine="147"/>
              <w:jc w:val="center"/>
              <w:rPr>
                <w:sz w:val="24"/>
                <w:szCs w:val="24"/>
              </w:rPr>
            </w:pPr>
            <w:r>
              <w:rPr>
                <w:sz w:val="24"/>
                <w:szCs w:val="24"/>
              </w:rPr>
              <w:t>в 2</w:t>
            </w:r>
            <w:r w:rsidR="00B07D87" w:rsidRPr="00B07D87">
              <w:rPr>
                <w:sz w:val="24"/>
                <w:szCs w:val="24"/>
              </w:rPr>
              <w:t>,5 раза</w:t>
            </w:r>
          </w:p>
        </w:tc>
      </w:tr>
    </w:tbl>
    <w:p w:rsidR="00B07D87" w:rsidRPr="00B07D87" w:rsidRDefault="00B07D87" w:rsidP="00B07D87">
      <w:pPr>
        <w:spacing w:line="360" w:lineRule="auto"/>
        <w:ind w:firstLine="709"/>
        <w:rPr>
          <w:snapToGrid w:val="0"/>
          <w:sz w:val="24"/>
          <w:szCs w:val="24"/>
        </w:rPr>
      </w:pP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 xml:space="preserve">Таким образом, факторы, уменьшающие балансовую прибыль по сумме, были перекрыты действием увеличивающих её факторов, что в итоге и обусловило увеличение балансовой прибыли в отчетном году по </w:t>
      </w:r>
      <w:r w:rsidR="00780E83" w:rsidRPr="007C40AB">
        <w:rPr>
          <w:sz w:val="28"/>
          <w:szCs w:val="28"/>
        </w:rPr>
        <w:t>сравнению с предыдущим почти в 2</w:t>
      </w:r>
      <w:r w:rsidR="00B07D87" w:rsidRPr="007C40AB">
        <w:rPr>
          <w:sz w:val="28"/>
          <w:szCs w:val="28"/>
        </w:rPr>
        <w:t>,5  раза.</w:t>
      </w:r>
    </w:p>
    <w:p w:rsidR="00B07D87" w:rsidRPr="007C40AB" w:rsidRDefault="007C40AB" w:rsidP="007C40AB">
      <w:pPr>
        <w:widowControl w:val="0"/>
        <w:spacing w:line="360" w:lineRule="auto"/>
        <w:ind w:right="326"/>
        <w:jc w:val="both"/>
        <w:rPr>
          <w:sz w:val="28"/>
          <w:szCs w:val="28"/>
        </w:rPr>
      </w:pPr>
      <w:r>
        <w:rPr>
          <w:sz w:val="28"/>
          <w:szCs w:val="28"/>
        </w:rPr>
        <w:tab/>
      </w:r>
      <w:r w:rsidR="00B07D87" w:rsidRPr="007C40AB">
        <w:rPr>
          <w:sz w:val="28"/>
          <w:szCs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sidR="00B07D87" w:rsidRPr="007C40AB">
        <w:rPr>
          <w:sz w:val="28"/>
          <w:szCs w:val="28"/>
        </w:rPr>
        <w:softHyphen/>
        <w:t>ва. Показатели рентабельности являются относительными характеристиками фи</w:t>
      </w:r>
      <w:r w:rsidR="00B07D87" w:rsidRPr="007C40AB">
        <w:rPr>
          <w:sz w:val="28"/>
          <w:szCs w:val="28"/>
        </w:rPr>
        <w:softHyphen/>
        <w:t>нансовых результатов и эффективности деятельности предприятия. Они характери</w:t>
      </w:r>
      <w:r w:rsidR="00B07D87" w:rsidRPr="007C40AB">
        <w:rPr>
          <w:sz w:val="28"/>
          <w:szCs w:val="28"/>
        </w:rPr>
        <w:softHyphen/>
        <w:t>зуют относительную доходность предприятия, измеряемую в процентах к затратам средств или капитала с различных позиций.</w:t>
      </w:r>
    </w:p>
    <w:p w:rsidR="00B07D87" w:rsidRPr="007C40AB" w:rsidRDefault="007C40AB" w:rsidP="007C40AB">
      <w:pPr>
        <w:widowControl w:val="0"/>
        <w:spacing w:line="360" w:lineRule="auto"/>
        <w:ind w:right="326"/>
        <w:jc w:val="both"/>
        <w:rPr>
          <w:sz w:val="28"/>
          <w:szCs w:val="28"/>
        </w:rPr>
      </w:pPr>
      <w:r>
        <w:rPr>
          <w:sz w:val="28"/>
          <w:szCs w:val="28"/>
        </w:rPr>
        <w:tab/>
      </w:r>
      <w:r w:rsidR="00B07D87" w:rsidRPr="007C40AB">
        <w:rPr>
          <w:sz w:val="28"/>
          <w:szCs w:val="28"/>
        </w:rPr>
        <w:t xml:space="preserve">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B07D87" w:rsidRPr="007C40AB" w:rsidRDefault="007C40AB" w:rsidP="007C40AB">
      <w:pPr>
        <w:widowControl w:val="0"/>
        <w:spacing w:line="360" w:lineRule="auto"/>
        <w:ind w:right="326"/>
        <w:jc w:val="both"/>
        <w:rPr>
          <w:sz w:val="28"/>
          <w:szCs w:val="28"/>
        </w:rPr>
      </w:pPr>
      <w:r>
        <w:rPr>
          <w:sz w:val="28"/>
          <w:szCs w:val="28"/>
        </w:rPr>
        <w:tab/>
      </w:r>
      <w:r w:rsidR="00B07D87" w:rsidRPr="007C40AB">
        <w:rPr>
          <w:sz w:val="28"/>
          <w:szCs w:val="28"/>
        </w:rPr>
        <w:t xml:space="preserve">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B07D87" w:rsidRPr="007C40AB" w:rsidRDefault="007C40AB" w:rsidP="007C40AB">
      <w:pPr>
        <w:widowControl w:val="0"/>
        <w:spacing w:line="360" w:lineRule="auto"/>
        <w:ind w:right="-6"/>
        <w:jc w:val="both"/>
        <w:rPr>
          <w:sz w:val="28"/>
          <w:szCs w:val="28"/>
        </w:rPr>
      </w:pPr>
      <w:r>
        <w:rPr>
          <w:sz w:val="28"/>
          <w:szCs w:val="28"/>
        </w:rPr>
        <w:tab/>
      </w:r>
      <w:r w:rsidR="00B07D87" w:rsidRPr="007C40AB">
        <w:rPr>
          <w:sz w:val="28"/>
          <w:szCs w:val="28"/>
        </w:rPr>
        <w:t>Показатель рентабельности продукции включает в себя следующие показатели:</w:t>
      </w:r>
    </w:p>
    <w:p w:rsidR="00B07D87" w:rsidRPr="007C40AB" w:rsidRDefault="007C40AB" w:rsidP="007C40AB">
      <w:pPr>
        <w:spacing w:line="360" w:lineRule="auto"/>
        <w:ind w:right="-6"/>
        <w:jc w:val="both"/>
        <w:rPr>
          <w:sz w:val="28"/>
          <w:szCs w:val="28"/>
        </w:rPr>
      </w:pPr>
      <w:r>
        <w:rPr>
          <w:sz w:val="28"/>
          <w:szCs w:val="28"/>
        </w:rPr>
        <w:tab/>
      </w:r>
      <w:r w:rsidR="00B07D87" w:rsidRPr="007C40AB">
        <w:rPr>
          <w:sz w:val="28"/>
          <w:szCs w:val="28"/>
        </w:rPr>
        <w:t xml:space="preserve">Рентабельность всей реализованной продукции, представляющая собой отношение прибыли от реализации продукции к выручке от её </w:t>
      </w:r>
      <w:bookmarkStart w:id="62" w:name="OCRUncertain416"/>
      <w:r w:rsidR="00B07D87" w:rsidRPr="007C40AB">
        <w:rPr>
          <w:sz w:val="28"/>
          <w:szCs w:val="28"/>
        </w:rPr>
        <w:t>реализа</w:t>
      </w:r>
      <w:bookmarkEnd w:id="62"/>
      <w:r w:rsidR="00B07D87" w:rsidRPr="007C40AB">
        <w:rPr>
          <w:sz w:val="28"/>
          <w:szCs w:val="28"/>
        </w:rPr>
        <w:t>ции (без НДС</w:t>
      </w:r>
      <w:bookmarkStart w:id="63" w:name="OCRUncertain417"/>
      <w:r w:rsidR="00B07D87" w:rsidRPr="007C40AB">
        <w:rPr>
          <w:sz w:val="28"/>
          <w:szCs w:val="28"/>
        </w:rPr>
        <w:t>);</w:t>
      </w:r>
      <w:bookmarkEnd w:id="63"/>
    </w:p>
    <w:p w:rsidR="00B07D87" w:rsidRPr="007C40AB" w:rsidRDefault="007C40AB" w:rsidP="007C40AB">
      <w:pPr>
        <w:spacing w:line="360" w:lineRule="auto"/>
        <w:ind w:right="-6"/>
        <w:jc w:val="both"/>
        <w:rPr>
          <w:sz w:val="28"/>
          <w:szCs w:val="28"/>
        </w:rPr>
      </w:pPr>
      <w:r>
        <w:rPr>
          <w:sz w:val="28"/>
          <w:szCs w:val="28"/>
        </w:rPr>
        <w:tab/>
      </w:r>
      <w:r w:rsidR="00B07D87" w:rsidRPr="007C40AB">
        <w:rPr>
          <w:sz w:val="28"/>
          <w:szCs w:val="28"/>
        </w:rPr>
        <w:t>Общая рентабельность, равная отношению балансовой прибыли к выруч</w:t>
      </w:r>
      <w:r w:rsidR="00B07D87" w:rsidRPr="007C40AB">
        <w:rPr>
          <w:sz w:val="28"/>
          <w:szCs w:val="28"/>
        </w:rPr>
        <w:softHyphen/>
        <w:t>ке от реализации про</w:t>
      </w:r>
      <w:bookmarkStart w:id="64" w:name="OCRUncertain418"/>
      <w:r w:rsidR="00B07D87" w:rsidRPr="007C40AB">
        <w:rPr>
          <w:sz w:val="28"/>
          <w:szCs w:val="28"/>
        </w:rPr>
        <w:t>ду</w:t>
      </w:r>
      <w:bookmarkEnd w:id="64"/>
      <w:r w:rsidR="00B07D87" w:rsidRPr="007C40AB">
        <w:rPr>
          <w:sz w:val="28"/>
          <w:szCs w:val="28"/>
        </w:rPr>
        <w:t>кции (без НДС);</w:t>
      </w:r>
    </w:p>
    <w:p w:rsidR="00B07D87" w:rsidRPr="00B07D87" w:rsidRDefault="007C40AB" w:rsidP="007C40AB">
      <w:pPr>
        <w:spacing w:line="360" w:lineRule="auto"/>
        <w:ind w:right="-6"/>
        <w:jc w:val="both"/>
        <w:rPr>
          <w:sz w:val="24"/>
          <w:szCs w:val="24"/>
        </w:rPr>
      </w:pPr>
      <w:r>
        <w:rPr>
          <w:sz w:val="28"/>
          <w:szCs w:val="28"/>
        </w:rPr>
        <w:tab/>
      </w:r>
      <w:r w:rsidR="00B07D87" w:rsidRPr="007C40AB">
        <w:rPr>
          <w:sz w:val="28"/>
          <w:szCs w:val="28"/>
        </w:rPr>
        <w:t>Рентабельность продаж по чистой пробыли, определяемая как отношение чистой прибыли к выручке от реализации (без НДС).</w:t>
      </w:r>
    </w:p>
    <w:p w:rsidR="00B07D87" w:rsidRPr="00B07D87" w:rsidRDefault="00B07D87" w:rsidP="00B07D87">
      <w:pPr>
        <w:spacing w:line="360" w:lineRule="auto"/>
        <w:ind w:right="-6" w:firstLine="709"/>
        <w:jc w:val="both"/>
        <w:rPr>
          <w:sz w:val="24"/>
          <w:szCs w:val="24"/>
        </w:rPr>
      </w:pPr>
    </w:p>
    <w:p w:rsidR="00B07D87" w:rsidRPr="007C40AB" w:rsidRDefault="00220229" w:rsidP="00B07D87">
      <w:pPr>
        <w:widowControl w:val="0"/>
        <w:spacing w:line="360" w:lineRule="auto"/>
        <w:ind w:right="326" w:firstLine="709"/>
        <w:rPr>
          <w:snapToGrid w:val="0"/>
          <w:color w:val="000000"/>
          <w:sz w:val="28"/>
          <w:szCs w:val="28"/>
        </w:rPr>
      </w:pPr>
      <w:r w:rsidRPr="007C40AB">
        <w:rPr>
          <w:snapToGrid w:val="0"/>
          <w:color w:val="000000"/>
          <w:sz w:val="28"/>
          <w:szCs w:val="28"/>
        </w:rPr>
        <w:t xml:space="preserve">Таблица 11. </w:t>
      </w:r>
      <w:r w:rsidR="00B07D87" w:rsidRPr="007C40AB">
        <w:rPr>
          <w:snapToGrid w:val="0"/>
          <w:color w:val="000000"/>
          <w:sz w:val="28"/>
          <w:szCs w:val="28"/>
        </w:rPr>
        <w:t xml:space="preserve">Показатели  рентабельности продукции </w:t>
      </w:r>
      <w:r w:rsidR="00B07D87" w:rsidRPr="007C40AB">
        <w:rPr>
          <w:sz w:val="28"/>
          <w:szCs w:val="28"/>
        </w:rPr>
        <w:t>ООО «</w:t>
      </w:r>
      <w:r w:rsidR="00CD7A32" w:rsidRPr="007C40AB">
        <w:rPr>
          <w:sz w:val="28"/>
          <w:szCs w:val="28"/>
        </w:rPr>
        <w:t>Инженер-консалт</w:t>
      </w:r>
      <w:r w:rsidR="00B07D87" w:rsidRPr="007C40AB">
        <w:rPr>
          <w:sz w:val="28"/>
          <w:szCs w:val="28"/>
        </w:rPr>
        <w:t>»</w:t>
      </w:r>
      <w:r w:rsidRPr="007C40AB">
        <w:rPr>
          <w:sz w:val="28"/>
          <w:szCs w:val="28"/>
        </w:rPr>
        <w:t xml:space="preserve">  </w:t>
      </w:r>
      <w:r w:rsidR="009D04DD" w:rsidRPr="007C40AB">
        <w:rPr>
          <w:snapToGrid w:val="0"/>
          <w:color w:val="000000"/>
          <w:sz w:val="28"/>
          <w:szCs w:val="28"/>
        </w:rPr>
        <w:t>за 2006-2007</w:t>
      </w:r>
      <w:r w:rsidR="00B07D87" w:rsidRPr="007C40AB">
        <w:rPr>
          <w:snapToGrid w:val="0"/>
          <w:color w:val="000000"/>
          <w:sz w:val="28"/>
          <w:szCs w:val="28"/>
        </w:rPr>
        <w:t xml:space="preserve"> гг</w:t>
      </w:r>
    </w:p>
    <w:tbl>
      <w:tblPr>
        <w:tblW w:w="8290" w:type="dxa"/>
        <w:tblLayout w:type="fixed"/>
        <w:tblCellMar>
          <w:left w:w="0" w:type="dxa"/>
          <w:right w:w="0" w:type="dxa"/>
        </w:tblCellMar>
        <w:tblLook w:val="0000" w:firstRow="0" w:lastRow="0" w:firstColumn="0" w:lastColumn="0" w:noHBand="0" w:noVBand="0"/>
      </w:tblPr>
      <w:tblGrid>
        <w:gridCol w:w="3790"/>
        <w:gridCol w:w="900"/>
        <w:gridCol w:w="1080"/>
        <w:gridCol w:w="1260"/>
        <w:gridCol w:w="1260"/>
      </w:tblGrid>
      <w:tr w:rsidR="00CA4985" w:rsidRPr="00B07D87">
        <w:trPr>
          <w:cantSplit/>
          <w:trHeight w:val="300"/>
        </w:trPr>
        <w:tc>
          <w:tcPr>
            <w:tcW w:w="3790" w:type="dxa"/>
            <w:vMerge w:val="restart"/>
            <w:tcBorders>
              <w:top w:val="single" w:sz="8" w:space="0" w:color="auto"/>
              <w:left w:val="single" w:sz="8"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Показатели</w:t>
            </w:r>
          </w:p>
          <w:p w:rsidR="00CA4985" w:rsidRPr="00B07D87" w:rsidRDefault="00CA4985" w:rsidP="00B07D87">
            <w:pPr>
              <w:spacing w:line="360" w:lineRule="auto"/>
              <w:ind w:firstLine="152"/>
              <w:jc w:val="center"/>
              <w:rPr>
                <w:sz w:val="24"/>
                <w:szCs w:val="24"/>
              </w:rPr>
            </w:pPr>
          </w:p>
        </w:tc>
        <w:tc>
          <w:tcPr>
            <w:tcW w:w="900" w:type="dxa"/>
            <w:vMerge w:val="restart"/>
            <w:tcBorders>
              <w:top w:val="single" w:sz="8" w:space="0" w:color="auto"/>
              <w:left w:val="nil"/>
              <w:right w:val="nil"/>
            </w:tcBorders>
            <w:noWrap/>
            <w:vAlign w:val="center"/>
          </w:tcPr>
          <w:p w:rsidR="00CA4985" w:rsidRPr="00B07D87" w:rsidRDefault="00CA4985" w:rsidP="00B07D87">
            <w:pPr>
              <w:spacing w:line="360" w:lineRule="auto"/>
              <w:ind w:firstLine="152"/>
              <w:jc w:val="center"/>
              <w:rPr>
                <w:sz w:val="24"/>
                <w:szCs w:val="24"/>
              </w:rPr>
            </w:pPr>
            <w:r>
              <w:rPr>
                <w:sz w:val="24"/>
                <w:szCs w:val="24"/>
              </w:rPr>
              <w:t>2006</w:t>
            </w:r>
          </w:p>
        </w:tc>
        <w:tc>
          <w:tcPr>
            <w:tcW w:w="1080" w:type="dxa"/>
            <w:vMerge w:val="restart"/>
            <w:tcBorders>
              <w:top w:val="single" w:sz="8" w:space="0" w:color="auto"/>
              <w:left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Pr>
                <w:sz w:val="24"/>
                <w:szCs w:val="24"/>
              </w:rPr>
              <w:t>2007</w:t>
            </w:r>
          </w:p>
        </w:tc>
        <w:tc>
          <w:tcPr>
            <w:tcW w:w="2520" w:type="dxa"/>
            <w:gridSpan w:val="2"/>
            <w:tcBorders>
              <w:top w:val="single" w:sz="8" w:space="0" w:color="auto"/>
              <w:left w:val="nil"/>
              <w:bottom w:val="single" w:sz="4" w:space="0" w:color="auto"/>
              <w:right w:val="single" w:sz="8"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Отклонения + /-</w:t>
            </w:r>
          </w:p>
        </w:tc>
      </w:tr>
      <w:tr w:rsidR="00CA4985" w:rsidRPr="00B07D87">
        <w:trPr>
          <w:cantSplit/>
          <w:trHeight w:val="300"/>
        </w:trPr>
        <w:tc>
          <w:tcPr>
            <w:tcW w:w="3790" w:type="dxa"/>
            <w:vMerge/>
            <w:tcBorders>
              <w:left w:val="single" w:sz="8" w:space="0" w:color="auto"/>
              <w:bottom w:val="single" w:sz="4" w:space="0" w:color="auto"/>
              <w:right w:val="single" w:sz="4" w:space="0" w:color="auto"/>
            </w:tcBorders>
            <w:noWrap/>
            <w:vAlign w:val="bottom"/>
          </w:tcPr>
          <w:p w:rsidR="00CA4985" w:rsidRPr="00B07D87" w:rsidRDefault="00CA4985" w:rsidP="00B07D87">
            <w:pPr>
              <w:spacing w:line="360" w:lineRule="auto"/>
              <w:ind w:firstLine="152"/>
              <w:rPr>
                <w:sz w:val="24"/>
                <w:szCs w:val="24"/>
              </w:rPr>
            </w:pPr>
          </w:p>
        </w:tc>
        <w:tc>
          <w:tcPr>
            <w:tcW w:w="900" w:type="dxa"/>
            <w:vMerge/>
            <w:tcBorders>
              <w:left w:val="nil"/>
              <w:bottom w:val="nil"/>
              <w:right w:val="nil"/>
            </w:tcBorders>
            <w:noWrap/>
            <w:vAlign w:val="bottom"/>
          </w:tcPr>
          <w:p w:rsidR="00CA4985" w:rsidRPr="00B07D87" w:rsidRDefault="00CA4985" w:rsidP="00B07D87">
            <w:pPr>
              <w:spacing w:line="360" w:lineRule="auto"/>
              <w:ind w:firstLine="152"/>
              <w:rPr>
                <w:sz w:val="24"/>
                <w:szCs w:val="24"/>
              </w:rPr>
            </w:pPr>
          </w:p>
        </w:tc>
        <w:tc>
          <w:tcPr>
            <w:tcW w:w="1080" w:type="dxa"/>
            <w:vMerge/>
            <w:tcBorders>
              <w:left w:val="single" w:sz="4" w:space="0" w:color="auto"/>
              <w:bottom w:val="single" w:sz="4" w:space="0" w:color="auto"/>
              <w:right w:val="single" w:sz="4" w:space="0" w:color="auto"/>
            </w:tcBorders>
            <w:noWrap/>
            <w:vAlign w:val="bottom"/>
          </w:tcPr>
          <w:p w:rsidR="00CA4985" w:rsidRPr="00B07D87" w:rsidRDefault="00CA4985" w:rsidP="00B07D87">
            <w:pPr>
              <w:spacing w:line="360" w:lineRule="auto"/>
              <w:ind w:firstLine="152"/>
              <w:rPr>
                <w:sz w:val="24"/>
                <w:szCs w:val="24"/>
              </w:rPr>
            </w:pPr>
          </w:p>
        </w:tc>
        <w:tc>
          <w:tcPr>
            <w:tcW w:w="1260" w:type="dxa"/>
            <w:tcBorders>
              <w:top w:val="nil"/>
              <w:left w:val="nil"/>
              <w:bottom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Pr>
                <w:sz w:val="24"/>
                <w:szCs w:val="24"/>
              </w:rPr>
              <w:t>2006</w:t>
            </w:r>
          </w:p>
        </w:tc>
        <w:tc>
          <w:tcPr>
            <w:tcW w:w="1260" w:type="dxa"/>
            <w:tcBorders>
              <w:top w:val="nil"/>
              <w:left w:val="nil"/>
              <w:bottom w:val="single" w:sz="4" w:space="0" w:color="auto"/>
              <w:right w:val="single" w:sz="8" w:space="0" w:color="auto"/>
            </w:tcBorders>
            <w:noWrap/>
            <w:vAlign w:val="center"/>
          </w:tcPr>
          <w:p w:rsidR="00CA4985" w:rsidRPr="00B07D87" w:rsidRDefault="00CA4985" w:rsidP="00B07D87">
            <w:pPr>
              <w:spacing w:line="360" w:lineRule="auto"/>
              <w:ind w:firstLine="152"/>
              <w:jc w:val="center"/>
              <w:rPr>
                <w:sz w:val="24"/>
                <w:szCs w:val="24"/>
              </w:rPr>
            </w:pPr>
            <w:r>
              <w:rPr>
                <w:sz w:val="24"/>
                <w:szCs w:val="24"/>
              </w:rPr>
              <w:t>2007</w:t>
            </w:r>
          </w:p>
        </w:tc>
      </w:tr>
      <w:tr w:rsidR="00CA4985" w:rsidRPr="00B07D87">
        <w:trPr>
          <w:trHeight w:val="550"/>
        </w:trPr>
        <w:tc>
          <w:tcPr>
            <w:tcW w:w="3790" w:type="dxa"/>
            <w:tcBorders>
              <w:top w:val="nil"/>
              <w:left w:val="single" w:sz="8" w:space="0" w:color="auto"/>
              <w:right w:val="single" w:sz="4" w:space="0" w:color="auto"/>
            </w:tcBorders>
            <w:noWrap/>
            <w:vAlign w:val="bottom"/>
          </w:tcPr>
          <w:p w:rsidR="00CA4985" w:rsidRPr="00B07D87" w:rsidRDefault="00CA4985" w:rsidP="00B07D87">
            <w:pPr>
              <w:spacing w:line="360" w:lineRule="auto"/>
              <w:ind w:firstLine="152"/>
              <w:rPr>
                <w:sz w:val="24"/>
                <w:szCs w:val="24"/>
              </w:rPr>
            </w:pPr>
            <w:r w:rsidRPr="00B07D87">
              <w:rPr>
                <w:sz w:val="24"/>
                <w:szCs w:val="24"/>
              </w:rPr>
              <w:t>1. Рентабельность всей реализованной продукции</w:t>
            </w:r>
          </w:p>
        </w:tc>
        <w:tc>
          <w:tcPr>
            <w:tcW w:w="900" w:type="dxa"/>
            <w:tcBorders>
              <w:top w:val="nil"/>
              <w:left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0,16</w:t>
            </w:r>
          </w:p>
        </w:tc>
        <w:tc>
          <w:tcPr>
            <w:tcW w:w="1080" w:type="dxa"/>
            <w:tcBorders>
              <w:top w:val="nil"/>
              <w:left w:val="nil"/>
              <w:right w:val="nil"/>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0,15</w:t>
            </w:r>
          </w:p>
        </w:tc>
        <w:tc>
          <w:tcPr>
            <w:tcW w:w="1260" w:type="dxa"/>
            <w:tcBorders>
              <w:top w:val="nil"/>
              <w:left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0,33</w:t>
            </w:r>
          </w:p>
        </w:tc>
        <w:tc>
          <w:tcPr>
            <w:tcW w:w="1260" w:type="dxa"/>
            <w:tcBorders>
              <w:top w:val="nil"/>
              <w:left w:val="nil"/>
              <w:right w:val="single" w:sz="8"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0,01</w:t>
            </w:r>
          </w:p>
        </w:tc>
      </w:tr>
      <w:tr w:rsidR="00CA4985" w:rsidRPr="00B07D87">
        <w:trPr>
          <w:trHeight w:val="300"/>
        </w:trPr>
        <w:tc>
          <w:tcPr>
            <w:tcW w:w="3790" w:type="dxa"/>
            <w:tcBorders>
              <w:top w:val="single" w:sz="4" w:space="0" w:color="auto"/>
              <w:left w:val="single" w:sz="8" w:space="0" w:color="auto"/>
              <w:bottom w:val="single" w:sz="4" w:space="0" w:color="auto"/>
              <w:right w:val="single" w:sz="4" w:space="0" w:color="auto"/>
            </w:tcBorders>
            <w:noWrap/>
            <w:vAlign w:val="bottom"/>
          </w:tcPr>
          <w:p w:rsidR="00CA4985" w:rsidRPr="00B07D87" w:rsidRDefault="00CA4985" w:rsidP="00B07D87">
            <w:pPr>
              <w:spacing w:line="360" w:lineRule="auto"/>
              <w:ind w:firstLine="152"/>
              <w:rPr>
                <w:sz w:val="24"/>
                <w:szCs w:val="24"/>
              </w:rPr>
            </w:pPr>
            <w:r w:rsidRPr="00B07D87">
              <w:rPr>
                <w:sz w:val="24"/>
                <w:szCs w:val="24"/>
              </w:rPr>
              <w:t>2. Общая рентабельность.</w:t>
            </w:r>
          </w:p>
        </w:tc>
        <w:tc>
          <w:tcPr>
            <w:tcW w:w="900" w:type="dxa"/>
            <w:tcBorders>
              <w:top w:val="single" w:sz="4" w:space="0" w:color="auto"/>
              <w:left w:val="nil"/>
              <w:bottom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0,14</w:t>
            </w:r>
          </w:p>
        </w:tc>
        <w:tc>
          <w:tcPr>
            <w:tcW w:w="1080" w:type="dxa"/>
            <w:tcBorders>
              <w:top w:val="single" w:sz="4" w:space="0" w:color="auto"/>
              <w:left w:val="nil"/>
              <w:bottom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0,57</w:t>
            </w:r>
          </w:p>
        </w:tc>
        <w:tc>
          <w:tcPr>
            <w:tcW w:w="1260" w:type="dxa"/>
            <w:tcBorders>
              <w:top w:val="single" w:sz="4" w:space="0" w:color="auto"/>
              <w:left w:val="nil"/>
              <w:bottom w:val="single" w:sz="4"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0,14</w:t>
            </w:r>
          </w:p>
        </w:tc>
        <w:tc>
          <w:tcPr>
            <w:tcW w:w="1260" w:type="dxa"/>
            <w:tcBorders>
              <w:top w:val="single" w:sz="4" w:space="0" w:color="auto"/>
              <w:left w:val="nil"/>
              <w:bottom w:val="single" w:sz="4" w:space="0" w:color="auto"/>
              <w:right w:val="single" w:sz="8"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0,47</w:t>
            </w:r>
          </w:p>
        </w:tc>
      </w:tr>
      <w:tr w:rsidR="00CA4985" w:rsidRPr="00B07D87">
        <w:trPr>
          <w:trHeight w:val="315"/>
        </w:trPr>
        <w:tc>
          <w:tcPr>
            <w:tcW w:w="3790" w:type="dxa"/>
            <w:tcBorders>
              <w:top w:val="nil"/>
              <w:left w:val="single" w:sz="8" w:space="0" w:color="auto"/>
              <w:bottom w:val="single" w:sz="8" w:space="0" w:color="auto"/>
              <w:right w:val="single" w:sz="4" w:space="0" w:color="auto"/>
            </w:tcBorders>
            <w:noWrap/>
            <w:vAlign w:val="bottom"/>
          </w:tcPr>
          <w:p w:rsidR="00CA4985" w:rsidRPr="00B07D87" w:rsidRDefault="00CA4985" w:rsidP="00B07D87">
            <w:pPr>
              <w:spacing w:line="360" w:lineRule="auto"/>
              <w:ind w:firstLine="152"/>
              <w:rPr>
                <w:sz w:val="24"/>
                <w:szCs w:val="24"/>
              </w:rPr>
            </w:pPr>
            <w:r w:rsidRPr="00B07D87">
              <w:rPr>
                <w:sz w:val="24"/>
                <w:szCs w:val="24"/>
              </w:rPr>
              <w:t>3. Рентабельность продаж по чистой прибыли.</w:t>
            </w:r>
          </w:p>
        </w:tc>
        <w:tc>
          <w:tcPr>
            <w:tcW w:w="900" w:type="dxa"/>
            <w:tcBorders>
              <w:top w:val="nil"/>
              <w:left w:val="nil"/>
              <w:bottom w:val="single" w:sz="8"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0,16</w:t>
            </w:r>
          </w:p>
        </w:tc>
        <w:tc>
          <w:tcPr>
            <w:tcW w:w="1080" w:type="dxa"/>
            <w:tcBorders>
              <w:top w:val="nil"/>
              <w:left w:val="nil"/>
              <w:bottom w:val="single" w:sz="8"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0,15</w:t>
            </w:r>
          </w:p>
        </w:tc>
        <w:tc>
          <w:tcPr>
            <w:tcW w:w="1260" w:type="dxa"/>
            <w:tcBorders>
              <w:top w:val="nil"/>
              <w:left w:val="nil"/>
              <w:bottom w:val="single" w:sz="8" w:space="0" w:color="auto"/>
              <w:right w:val="single" w:sz="4"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0,16</w:t>
            </w:r>
          </w:p>
        </w:tc>
        <w:tc>
          <w:tcPr>
            <w:tcW w:w="1260" w:type="dxa"/>
            <w:tcBorders>
              <w:top w:val="nil"/>
              <w:left w:val="nil"/>
              <w:bottom w:val="single" w:sz="8" w:space="0" w:color="auto"/>
              <w:right w:val="single" w:sz="8" w:space="0" w:color="auto"/>
            </w:tcBorders>
            <w:noWrap/>
            <w:vAlign w:val="center"/>
          </w:tcPr>
          <w:p w:rsidR="00CA4985" w:rsidRPr="00B07D87" w:rsidRDefault="00CA4985" w:rsidP="00B07D87">
            <w:pPr>
              <w:spacing w:line="360" w:lineRule="auto"/>
              <w:ind w:firstLine="152"/>
              <w:jc w:val="center"/>
              <w:rPr>
                <w:sz w:val="24"/>
                <w:szCs w:val="24"/>
              </w:rPr>
            </w:pPr>
            <w:r w:rsidRPr="00B07D87">
              <w:rPr>
                <w:sz w:val="24"/>
                <w:szCs w:val="24"/>
              </w:rPr>
              <w:t>0,01</w:t>
            </w:r>
          </w:p>
        </w:tc>
      </w:tr>
    </w:tbl>
    <w:p w:rsidR="007C40AB" w:rsidRDefault="007C40AB" w:rsidP="00B07D87">
      <w:pPr>
        <w:widowControl w:val="0"/>
        <w:tabs>
          <w:tab w:val="left" w:pos="8080"/>
        </w:tabs>
        <w:suppressAutoHyphens/>
        <w:spacing w:line="360" w:lineRule="auto"/>
        <w:ind w:firstLine="709"/>
        <w:jc w:val="both"/>
        <w:rPr>
          <w:sz w:val="24"/>
          <w:szCs w:val="24"/>
        </w:rPr>
      </w:pPr>
    </w:p>
    <w:p w:rsidR="00B07D87" w:rsidRPr="007C40AB" w:rsidRDefault="007C40AB" w:rsidP="007C40AB">
      <w:pPr>
        <w:widowControl w:val="0"/>
        <w:tabs>
          <w:tab w:val="left" w:pos="-3420"/>
        </w:tabs>
        <w:suppressAutoHyphens/>
        <w:spacing w:line="360" w:lineRule="auto"/>
        <w:jc w:val="both"/>
        <w:rPr>
          <w:sz w:val="28"/>
          <w:szCs w:val="28"/>
        </w:rPr>
      </w:pPr>
      <w:r>
        <w:rPr>
          <w:sz w:val="28"/>
          <w:szCs w:val="28"/>
        </w:rPr>
        <w:tab/>
      </w:r>
      <w:r w:rsidR="00B07D87" w:rsidRPr="007C40AB">
        <w:rPr>
          <w:sz w:val="28"/>
          <w:szCs w:val="28"/>
        </w:rPr>
        <w:t xml:space="preserve">На основе расчётов можно сделать следующие выводы. </w:t>
      </w:r>
    </w:p>
    <w:p w:rsidR="00B07D87" w:rsidRPr="007C40AB" w:rsidRDefault="007C40AB" w:rsidP="007C40AB">
      <w:pPr>
        <w:widowControl w:val="0"/>
        <w:tabs>
          <w:tab w:val="left" w:pos="-3420"/>
        </w:tabs>
        <w:suppressAutoHyphens/>
        <w:spacing w:line="360" w:lineRule="auto"/>
        <w:jc w:val="both"/>
        <w:rPr>
          <w:sz w:val="28"/>
          <w:szCs w:val="28"/>
        </w:rPr>
      </w:pPr>
      <w:r>
        <w:rPr>
          <w:sz w:val="28"/>
          <w:szCs w:val="28"/>
        </w:rPr>
        <w:tab/>
      </w:r>
      <w:r w:rsidR="00B07D87" w:rsidRPr="007C40AB">
        <w:rPr>
          <w:sz w:val="28"/>
          <w:szCs w:val="28"/>
        </w:rPr>
        <w:t>Рентабельность всей реализованной продукции снизилась за 2</w:t>
      </w:r>
      <w:r w:rsidR="00CA4985" w:rsidRPr="007C40AB">
        <w:rPr>
          <w:sz w:val="28"/>
          <w:szCs w:val="28"/>
        </w:rPr>
        <w:t>007</w:t>
      </w:r>
      <w:r w:rsidR="00B07D87" w:rsidRPr="007C40AB">
        <w:rPr>
          <w:sz w:val="28"/>
          <w:szCs w:val="28"/>
        </w:rPr>
        <w:t xml:space="preserve"> год  и составила  0,15 %.  Это значит, что в конце отчетного периода каждый рубль реализации стал приносить на 15 копеек меньше прибыли от реализации.</w:t>
      </w:r>
    </w:p>
    <w:p w:rsidR="00B07D87" w:rsidRPr="007C40AB" w:rsidRDefault="007C40AB" w:rsidP="007C40AB">
      <w:pPr>
        <w:widowControl w:val="0"/>
        <w:tabs>
          <w:tab w:val="left" w:pos="-3420"/>
        </w:tabs>
        <w:suppressAutoHyphens/>
        <w:spacing w:line="360" w:lineRule="auto"/>
        <w:jc w:val="both"/>
        <w:rPr>
          <w:sz w:val="28"/>
          <w:szCs w:val="28"/>
        </w:rPr>
      </w:pPr>
      <w:r>
        <w:rPr>
          <w:sz w:val="28"/>
          <w:szCs w:val="28"/>
        </w:rPr>
        <w:tab/>
      </w:r>
      <w:r w:rsidR="00B07D87" w:rsidRPr="007C40AB">
        <w:rPr>
          <w:sz w:val="28"/>
          <w:szCs w:val="28"/>
        </w:rPr>
        <w:t>Показатель общей рентабельности за отч</w:t>
      </w:r>
      <w:r w:rsidR="00CA4985" w:rsidRPr="007C40AB">
        <w:rPr>
          <w:sz w:val="28"/>
          <w:szCs w:val="28"/>
        </w:rPr>
        <w:t>етный период вырос с 0,14 в 2006 до 0,57 в 2007</w:t>
      </w:r>
      <w:r>
        <w:rPr>
          <w:sz w:val="28"/>
          <w:szCs w:val="28"/>
        </w:rPr>
        <w:t xml:space="preserve"> году.</w:t>
      </w:r>
      <w:r w:rsidR="00B07D87" w:rsidRPr="007C40AB">
        <w:rPr>
          <w:sz w:val="28"/>
          <w:szCs w:val="28"/>
        </w:rPr>
        <w:t xml:space="preserve"> Надо отметить резко</w:t>
      </w:r>
      <w:r w:rsidR="009D04DD" w:rsidRPr="007C40AB">
        <w:rPr>
          <w:sz w:val="28"/>
          <w:szCs w:val="28"/>
        </w:rPr>
        <w:t>е увеличение данного показателя,</w:t>
      </w:r>
      <w:r>
        <w:rPr>
          <w:sz w:val="28"/>
          <w:szCs w:val="28"/>
        </w:rPr>
        <w:t xml:space="preserve"> </w:t>
      </w:r>
      <w:r w:rsidR="009D04DD" w:rsidRPr="007C40AB">
        <w:rPr>
          <w:sz w:val="28"/>
          <w:szCs w:val="28"/>
        </w:rPr>
        <w:t>он</w:t>
      </w:r>
      <w:r w:rsidR="00CA4985" w:rsidRPr="007C40AB">
        <w:rPr>
          <w:sz w:val="28"/>
          <w:szCs w:val="28"/>
        </w:rPr>
        <w:t xml:space="preserve"> вырос за 2006</w:t>
      </w:r>
      <w:r w:rsidR="00B07D87" w:rsidRPr="007C40AB">
        <w:rPr>
          <w:sz w:val="28"/>
          <w:szCs w:val="28"/>
        </w:rPr>
        <w:t xml:space="preserve"> – 2</w:t>
      </w:r>
      <w:r w:rsidR="00CA4985" w:rsidRPr="007C40AB">
        <w:rPr>
          <w:sz w:val="28"/>
          <w:szCs w:val="28"/>
        </w:rPr>
        <w:t>007</w:t>
      </w:r>
      <w:r w:rsidR="00B07D87" w:rsidRPr="007C40AB">
        <w:rPr>
          <w:sz w:val="28"/>
          <w:szCs w:val="28"/>
        </w:rPr>
        <w:t xml:space="preserve"> годы до 0,57.</w:t>
      </w:r>
    </w:p>
    <w:p w:rsidR="00B07D87" w:rsidRDefault="007C40AB" w:rsidP="007C40AB">
      <w:pPr>
        <w:widowControl w:val="0"/>
        <w:tabs>
          <w:tab w:val="left" w:pos="-3420"/>
        </w:tabs>
        <w:suppressAutoHyphens/>
        <w:spacing w:line="360" w:lineRule="auto"/>
        <w:jc w:val="both"/>
        <w:rPr>
          <w:sz w:val="24"/>
          <w:szCs w:val="24"/>
        </w:rPr>
      </w:pPr>
      <w:r>
        <w:rPr>
          <w:sz w:val="28"/>
          <w:szCs w:val="28"/>
        </w:rPr>
        <w:tab/>
      </w:r>
      <w:r w:rsidR="00B07D87" w:rsidRPr="007C40AB">
        <w:rPr>
          <w:sz w:val="28"/>
          <w:szCs w:val="28"/>
        </w:rPr>
        <w:t>Показатель рентабельности продаж п</w:t>
      </w:r>
      <w:r w:rsidR="00CA4985" w:rsidRPr="007C40AB">
        <w:rPr>
          <w:sz w:val="28"/>
          <w:szCs w:val="28"/>
        </w:rPr>
        <w:t>о чистой прибыли снизился в 2007</w:t>
      </w:r>
      <w:r w:rsidR="00B07D87" w:rsidRPr="007C40AB">
        <w:rPr>
          <w:sz w:val="28"/>
          <w:szCs w:val="28"/>
        </w:rPr>
        <w:t xml:space="preserve"> году с 0,16 на 0,15. Это говорит о том, что спрос на продукцию н</w:t>
      </w:r>
      <w:r w:rsidR="00A32252" w:rsidRPr="007C40AB">
        <w:rPr>
          <w:sz w:val="28"/>
          <w:szCs w:val="28"/>
        </w:rPr>
        <w:t>е</w:t>
      </w:r>
      <w:r w:rsidR="00B07D87" w:rsidRPr="007C40AB">
        <w:rPr>
          <w:sz w:val="28"/>
          <w:szCs w:val="28"/>
        </w:rPr>
        <w:t xml:space="preserve">много уменьшился.  Как видно из выше сказанного, все показатели </w:t>
      </w:r>
      <w:r w:rsidR="00CA4985" w:rsidRPr="007C40AB">
        <w:rPr>
          <w:sz w:val="28"/>
          <w:szCs w:val="28"/>
        </w:rPr>
        <w:t>рентабельности продукции за 2006 – 2007</w:t>
      </w:r>
      <w:r w:rsidR="00B07D87" w:rsidRPr="007C40AB">
        <w:rPr>
          <w:sz w:val="28"/>
          <w:szCs w:val="28"/>
        </w:rPr>
        <w:t xml:space="preserve">  годы  немного уменьшились.  </w:t>
      </w: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Default="005E1BFF" w:rsidP="00B07D87">
      <w:pPr>
        <w:widowControl w:val="0"/>
        <w:tabs>
          <w:tab w:val="left" w:pos="8080"/>
        </w:tabs>
        <w:suppressAutoHyphens/>
        <w:spacing w:line="360" w:lineRule="auto"/>
        <w:ind w:firstLine="709"/>
        <w:jc w:val="both"/>
        <w:rPr>
          <w:sz w:val="24"/>
          <w:szCs w:val="24"/>
        </w:rPr>
      </w:pPr>
    </w:p>
    <w:p w:rsidR="005E1BFF" w:rsidRPr="007C40AB" w:rsidRDefault="007C40AB" w:rsidP="007C40AB">
      <w:pPr>
        <w:pStyle w:val="1"/>
        <w:rPr>
          <w:sz w:val="28"/>
        </w:rPr>
      </w:pPr>
      <w:bookmarkStart w:id="65" w:name="_Toc215903321"/>
      <w:r>
        <w:br w:type="page"/>
      </w:r>
      <w:r w:rsidR="005E1BFF" w:rsidRPr="007C40AB">
        <w:rPr>
          <w:sz w:val="28"/>
        </w:rPr>
        <w:t>Заключение</w:t>
      </w:r>
      <w:bookmarkEnd w:id="65"/>
    </w:p>
    <w:p w:rsidR="005E1BFF" w:rsidRPr="004D0887" w:rsidRDefault="004D0887" w:rsidP="004D0887">
      <w:pPr>
        <w:spacing w:line="360" w:lineRule="auto"/>
        <w:jc w:val="both"/>
        <w:rPr>
          <w:sz w:val="28"/>
          <w:szCs w:val="28"/>
        </w:rPr>
      </w:pPr>
      <w:r>
        <w:rPr>
          <w:sz w:val="28"/>
          <w:szCs w:val="28"/>
        </w:rPr>
        <w:tab/>
      </w:r>
      <w:r w:rsidR="005E1BFF" w:rsidRPr="004D0887">
        <w:rPr>
          <w:sz w:val="28"/>
          <w:szCs w:val="28"/>
        </w:rPr>
        <w:t>В заключени</w:t>
      </w:r>
      <w:r w:rsidR="007C40AB" w:rsidRPr="004D0887">
        <w:rPr>
          <w:sz w:val="28"/>
          <w:szCs w:val="28"/>
        </w:rPr>
        <w:t>е</w:t>
      </w:r>
      <w:r w:rsidR="005E1BFF" w:rsidRPr="004D0887">
        <w:rPr>
          <w:sz w:val="28"/>
          <w:szCs w:val="28"/>
        </w:rPr>
        <w:t xml:space="preserve"> работы можно выделить следующие аспекты, которые обобщенно характеризовали основные ее моменты.</w:t>
      </w:r>
    </w:p>
    <w:p w:rsidR="005E1BFF" w:rsidRPr="004D0887" w:rsidRDefault="004D0887" w:rsidP="004D0887">
      <w:pPr>
        <w:spacing w:line="360" w:lineRule="auto"/>
        <w:jc w:val="both"/>
        <w:rPr>
          <w:sz w:val="28"/>
          <w:szCs w:val="28"/>
        </w:rPr>
      </w:pPr>
      <w:r>
        <w:rPr>
          <w:sz w:val="28"/>
          <w:szCs w:val="28"/>
        </w:rPr>
        <w:tab/>
      </w:r>
      <w:r w:rsidR="005E1BFF" w:rsidRPr="004D0887">
        <w:rPr>
          <w:sz w:val="28"/>
          <w:szCs w:val="28"/>
        </w:rPr>
        <w:t>Можно сразу отметить, что все задачи, поставленные в начале работы достигнуты, раскрыты, так как на конкретном примере ООО «Инженер-</w:t>
      </w:r>
      <w:r w:rsidR="007C40AB" w:rsidRPr="004D0887">
        <w:rPr>
          <w:sz w:val="28"/>
          <w:szCs w:val="28"/>
        </w:rPr>
        <w:t>консалт</w:t>
      </w:r>
      <w:r w:rsidR="005E1BFF" w:rsidRPr="004D0887">
        <w:rPr>
          <w:sz w:val="28"/>
          <w:szCs w:val="28"/>
        </w:rPr>
        <w:t>» рассмотрены теоретические разработки, необходимые для проведения анализа финансовой деятельности предприятия для определения его инвестиционной привлекательности</w:t>
      </w:r>
    </w:p>
    <w:p w:rsidR="005E1BFF" w:rsidRPr="004D0887" w:rsidRDefault="004D0887" w:rsidP="004D0887">
      <w:pPr>
        <w:pStyle w:val="a4"/>
        <w:spacing w:after="0" w:line="360" w:lineRule="auto"/>
        <w:ind w:left="0"/>
        <w:jc w:val="both"/>
        <w:rPr>
          <w:sz w:val="28"/>
          <w:szCs w:val="28"/>
        </w:rPr>
      </w:pPr>
      <w:r>
        <w:rPr>
          <w:sz w:val="28"/>
          <w:szCs w:val="28"/>
        </w:rPr>
        <w:tab/>
      </w:r>
      <w:r w:rsidR="005E1BFF" w:rsidRPr="004D0887">
        <w:rPr>
          <w:sz w:val="28"/>
          <w:szCs w:val="28"/>
        </w:rPr>
        <w:t>Изучена финансовую отчетность необходимая для анализа предприятия, а также рассмотрены основные методы, используемые при финансовом анализе. Рассмотрена методика анализа финансового состояния предприятия, в которой включены такие разделы, как оценка финансового состояния и его изменения за отчетный период, анализ ликвидности баланса, а также анализ деловой активности и платежеспособности предприятия. Также рассмотрена методика анализа финансовых результатов и рентабельности предприятия.</w:t>
      </w:r>
    </w:p>
    <w:p w:rsidR="005E1BFF" w:rsidRPr="004D0887" w:rsidRDefault="004D0887" w:rsidP="004D0887">
      <w:pPr>
        <w:spacing w:line="360" w:lineRule="auto"/>
        <w:jc w:val="both"/>
        <w:rPr>
          <w:sz w:val="28"/>
          <w:szCs w:val="28"/>
        </w:rPr>
      </w:pPr>
      <w:r>
        <w:rPr>
          <w:sz w:val="28"/>
          <w:szCs w:val="28"/>
        </w:rPr>
        <w:tab/>
      </w:r>
      <w:r w:rsidR="005E1BFF" w:rsidRPr="004D0887">
        <w:rPr>
          <w:sz w:val="28"/>
          <w:szCs w:val="28"/>
        </w:rPr>
        <w:t>Основной целью финансового анализа является получение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и т.п.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этого анализа.</w:t>
      </w:r>
    </w:p>
    <w:p w:rsidR="005E1BFF" w:rsidRPr="004D0887" w:rsidRDefault="004D0887" w:rsidP="004D0887">
      <w:pPr>
        <w:spacing w:line="360" w:lineRule="auto"/>
        <w:jc w:val="both"/>
        <w:rPr>
          <w:sz w:val="28"/>
          <w:szCs w:val="28"/>
        </w:rPr>
      </w:pPr>
      <w:r>
        <w:rPr>
          <w:sz w:val="28"/>
          <w:szCs w:val="28"/>
        </w:rPr>
        <w:tab/>
      </w:r>
      <w:r w:rsidR="005E1BFF" w:rsidRPr="004D0887">
        <w:rPr>
          <w:sz w:val="28"/>
          <w:szCs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5E1BFF" w:rsidRPr="004D0887" w:rsidRDefault="004D0887" w:rsidP="004D0887">
      <w:pPr>
        <w:pStyle w:val="a4"/>
        <w:spacing w:after="0" w:line="360" w:lineRule="auto"/>
        <w:ind w:left="0"/>
        <w:jc w:val="both"/>
        <w:rPr>
          <w:sz w:val="28"/>
          <w:szCs w:val="28"/>
        </w:rPr>
      </w:pPr>
      <w:r>
        <w:rPr>
          <w:sz w:val="28"/>
          <w:szCs w:val="28"/>
        </w:rPr>
        <w:tab/>
        <w:t>Третья</w:t>
      </w:r>
      <w:r w:rsidR="005E1BFF" w:rsidRPr="004D0887">
        <w:rPr>
          <w:sz w:val="28"/>
          <w:szCs w:val="28"/>
        </w:rPr>
        <w:t xml:space="preserve"> часть является практической реализацией изложенных методик на примере </w:t>
      </w:r>
      <w:r w:rsidR="00CD7A32" w:rsidRPr="004D0887">
        <w:rPr>
          <w:sz w:val="28"/>
          <w:szCs w:val="28"/>
        </w:rPr>
        <w:t>ООО «Инженер-консалт</w:t>
      </w:r>
      <w:r w:rsidR="005E1BFF" w:rsidRPr="004D0887">
        <w:rPr>
          <w:sz w:val="28"/>
          <w:szCs w:val="28"/>
        </w:rPr>
        <w:t>».  Исследования показали, что деятельность предприятия финансируется в основном за счет собственных средств. Баланс предприятия можно охарактеризовать ликвидным в недостаточной мере, из-за чего предприятие постоянно испытывает недостаток в денежных средствах (</w:t>
      </w:r>
      <w:r w:rsidR="007C40AB" w:rsidRPr="004D0887">
        <w:rPr>
          <w:sz w:val="28"/>
          <w:szCs w:val="28"/>
        </w:rPr>
        <w:t>факт,</w:t>
      </w:r>
      <w:r w:rsidR="005E1BFF" w:rsidRPr="004D0887">
        <w:rPr>
          <w:sz w:val="28"/>
          <w:szCs w:val="28"/>
        </w:rPr>
        <w:t xml:space="preserve"> осложняющий положение предприятия). Ликвидность средств предприятия за анализируемый период несколько</w:t>
      </w:r>
      <w:r w:rsidR="00B56DD4" w:rsidRPr="004D0887">
        <w:rPr>
          <w:sz w:val="28"/>
          <w:szCs w:val="28"/>
        </w:rPr>
        <w:t xml:space="preserve"> увеличилась по сравнению с 2006</w:t>
      </w:r>
      <w:r w:rsidR="005E1BFF" w:rsidRPr="004D0887">
        <w:rPr>
          <w:sz w:val="28"/>
          <w:szCs w:val="28"/>
        </w:rPr>
        <w:t xml:space="preserve"> годом, но предприятие нельзя назвать платёжеспособным в достаточной степени.</w:t>
      </w:r>
    </w:p>
    <w:p w:rsidR="005E1BFF" w:rsidRPr="004D0887" w:rsidRDefault="004D0887" w:rsidP="004D0887">
      <w:pPr>
        <w:pStyle w:val="a4"/>
        <w:spacing w:after="0" w:line="360" w:lineRule="auto"/>
        <w:ind w:left="0"/>
        <w:jc w:val="both"/>
        <w:rPr>
          <w:position w:val="20"/>
          <w:sz w:val="28"/>
          <w:szCs w:val="28"/>
        </w:rPr>
      </w:pPr>
      <w:r>
        <w:rPr>
          <w:sz w:val="28"/>
          <w:szCs w:val="28"/>
        </w:rPr>
        <w:tab/>
      </w:r>
      <w:r w:rsidR="005E1BFF" w:rsidRPr="004D0887">
        <w:rPr>
          <w:sz w:val="28"/>
          <w:szCs w:val="28"/>
        </w:rPr>
        <w:t>Нужно сказать, что на предприятии наблюдается неумелое управление капиталом. Налицо также тенденция к снижению финансовой устойчивости фирмы.</w:t>
      </w:r>
    </w:p>
    <w:p w:rsidR="005E1BFF" w:rsidRPr="004D0887" w:rsidRDefault="004D0887" w:rsidP="004D0887">
      <w:pPr>
        <w:pStyle w:val="a4"/>
        <w:spacing w:after="0" w:line="360" w:lineRule="auto"/>
        <w:ind w:left="0"/>
        <w:jc w:val="both"/>
        <w:rPr>
          <w:position w:val="20"/>
          <w:sz w:val="28"/>
          <w:szCs w:val="28"/>
        </w:rPr>
      </w:pPr>
      <w:r>
        <w:rPr>
          <w:position w:val="20"/>
          <w:sz w:val="28"/>
          <w:szCs w:val="28"/>
        </w:rPr>
        <w:tab/>
      </w:r>
      <w:r w:rsidR="005E1BFF" w:rsidRPr="004D0887">
        <w:rPr>
          <w:position w:val="20"/>
          <w:sz w:val="28"/>
          <w:szCs w:val="28"/>
        </w:rPr>
        <w:t>Для стабилизации финансового состояния предприятия хотя бы до уровня прошлых лет предлагается провести следующие мероприятия:</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необходимо в первую очередь изменить отношение к управлению,</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осваивать новые методы и технику управления,</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усовершенствовать структуру управления,</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самосовершенствоваться и обучать персонал,</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совершенствовать кадровую политику,</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продумывать и тщательно планировать политику ценообразования,</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изыскивать резервы по снижению затрат,</w:t>
      </w:r>
    </w:p>
    <w:p w:rsidR="005E1BFF" w:rsidRPr="004D0887" w:rsidRDefault="005E1BFF" w:rsidP="004D0887">
      <w:pPr>
        <w:numPr>
          <w:ilvl w:val="0"/>
          <w:numId w:val="11"/>
        </w:numPr>
        <w:spacing w:line="360" w:lineRule="auto"/>
        <w:ind w:left="0" w:firstLine="709"/>
        <w:jc w:val="both"/>
        <w:rPr>
          <w:position w:val="20"/>
          <w:sz w:val="28"/>
          <w:szCs w:val="28"/>
        </w:rPr>
      </w:pPr>
      <w:r w:rsidRPr="004D0887">
        <w:rPr>
          <w:position w:val="20"/>
          <w:sz w:val="28"/>
          <w:szCs w:val="28"/>
        </w:rPr>
        <w:t>активно заниматься планированием и прогнозированием управления финансов предприятия.</w:t>
      </w:r>
    </w:p>
    <w:p w:rsidR="004D0887" w:rsidRDefault="004D0887" w:rsidP="00B50AEE">
      <w:pPr>
        <w:pStyle w:val="1"/>
        <w:rPr>
          <w:b w:val="0"/>
          <w:bCs w:val="0"/>
          <w:caps w:val="0"/>
          <w:kern w:val="0"/>
        </w:rPr>
      </w:pPr>
      <w:bookmarkStart w:id="66" w:name="_Toc92740449"/>
      <w:bookmarkStart w:id="67" w:name="_Toc97614124"/>
      <w:bookmarkStart w:id="68" w:name="_Toc97615974"/>
      <w:bookmarkStart w:id="69" w:name="_Toc97783803"/>
      <w:bookmarkStart w:id="70" w:name="_Toc215903322"/>
    </w:p>
    <w:p w:rsidR="00B50AEE" w:rsidRPr="004D0887" w:rsidRDefault="004D0887" w:rsidP="00B50AEE">
      <w:pPr>
        <w:pStyle w:val="1"/>
        <w:rPr>
          <w:sz w:val="28"/>
        </w:rPr>
      </w:pPr>
      <w:r>
        <w:rPr>
          <w:sz w:val="28"/>
        </w:rPr>
        <w:br w:type="page"/>
      </w:r>
      <w:r w:rsidR="00B50AEE" w:rsidRPr="004D0887">
        <w:rPr>
          <w:sz w:val="28"/>
        </w:rPr>
        <w:t>Список литературы</w:t>
      </w:r>
      <w:bookmarkEnd w:id="66"/>
      <w:bookmarkEnd w:id="67"/>
      <w:bookmarkEnd w:id="68"/>
      <w:bookmarkEnd w:id="69"/>
      <w:bookmarkEnd w:id="70"/>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Гражданский кодекс РФ от 30.11.1994 № 51-ФЗ (принят ГД ФС РФ 21.10.1994) (ред от 30.12.2004) (с изм. доп. Вступающими в силу с 10.01.2005;</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Конституция Российской Федерации (с изм. От 25.03.2004);</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Приказ Министерства Финансов Российской Федерации от 6 мая 1999г. № 33н ;</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 xml:space="preserve">Приказ Министерства Финансов Российской Федерации от 6 мая 1999г. № 33н. Положение Приказом Минфина России от 6 мая </w:t>
      </w:r>
      <w:smartTag w:uri="urn:schemas-microsoft-com:office:smarttags" w:element="metricconverter">
        <w:smartTagPr>
          <w:attr w:name="ProductID" w:val="1999 г"/>
        </w:smartTagPr>
        <w:r w:rsidRPr="004D0887">
          <w:rPr>
            <w:sz w:val="28"/>
            <w:szCs w:val="28"/>
          </w:rPr>
          <w:t>1999 г</w:t>
        </w:r>
      </w:smartTag>
      <w:r w:rsidRPr="004D0887">
        <w:rPr>
          <w:sz w:val="28"/>
          <w:szCs w:val="28"/>
        </w:rPr>
        <w:t>. №33н по бухгалтерскому учету «расходы организации» ПБУ 10/99;</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Приказ Министерства Финансов Российской Федерации от 6 мая 1999г. № 32н Об утверждении положения по бухгалтерскому учету «доходы организации» ПБУ 9/99;</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Приказ Министерства Финансов Российской Федерации от 16 октября 2000г. № 91н Об утверждении положения по бухгалтерскому учет «Учет нематериальных активов»  Положение по бухгалтерскому учету «учет нематериальных активов» ПБУ 14/2000;</w:t>
      </w:r>
    </w:p>
    <w:p w:rsidR="00B50AEE"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Приказ Министерства Финансов Российской Федерации от 19 ноября  2000г. № 14н об утверждении положения по бухгалтерскому учету «Учет расчетов по налогу на прибыль»  ПБУ18/02;</w:t>
      </w:r>
    </w:p>
    <w:p w:rsidR="00B50AEE" w:rsidRPr="004D0887" w:rsidRDefault="00B50AEE" w:rsidP="004D0887">
      <w:pPr>
        <w:numPr>
          <w:ilvl w:val="0"/>
          <w:numId w:val="5"/>
        </w:numPr>
        <w:tabs>
          <w:tab w:val="clear" w:pos="1457"/>
          <w:tab w:val="num" w:pos="0"/>
        </w:tabs>
        <w:spacing w:line="360" w:lineRule="auto"/>
        <w:ind w:left="0" w:firstLine="0"/>
        <w:jc w:val="both"/>
        <w:rPr>
          <w:sz w:val="28"/>
          <w:szCs w:val="28"/>
        </w:rPr>
      </w:pPr>
      <w:r w:rsidRPr="004D0887">
        <w:rPr>
          <w:sz w:val="28"/>
          <w:szCs w:val="28"/>
        </w:rPr>
        <w:t>Федеральный зак</w:t>
      </w:r>
      <w:r w:rsidR="004B5AA2" w:rsidRPr="004D0887">
        <w:rPr>
          <w:sz w:val="28"/>
          <w:szCs w:val="28"/>
        </w:rPr>
        <w:t>он</w:t>
      </w:r>
      <w:r w:rsidRPr="004D0887">
        <w:rPr>
          <w:sz w:val="28"/>
          <w:szCs w:val="28"/>
        </w:rPr>
        <w:t xml:space="preserve"> от 21.11.1996 № 129-ФЗ (ред от 30.06.2003) «О бухгалтерском учете» (принят ГД ФС 23.02.1996) с изм. и доп., вступающими в силу с 01.01.2004;</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Абрютина М. С., Грачев А. В. Анализ финансово-экономической дея</w:t>
      </w:r>
      <w:r w:rsidRPr="004D0887">
        <w:rPr>
          <w:sz w:val="28"/>
          <w:szCs w:val="28"/>
        </w:rPr>
        <w:softHyphen/>
        <w:t>тельности предприятия: Учебно-практическое пособие. - 2-е изд., испр. - М.; Изд-во «Дело и сервис», 2004.</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Артеменко ВТ., Белендир М.В. Финансовый анализ: Учеб. пособие, 2е издание. М.: Дело и сервис; Новосибирск: Изд. дом Сибирское согла</w:t>
      </w:r>
      <w:r w:rsidRPr="004D0887">
        <w:rPr>
          <w:sz w:val="28"/>
          <w:szCs w:val="28"/>
        </w:rPr>
        <w:softHyphen/>
        <w:t>шение, 2002</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Балабанов И. Т. Финансовый анализ и планирование хозяйствующего субъекта. -2-е изд. доп. - М.: Финансы и статистика, 2000.</w:t>
      </w:r>
    </w:p>
    <w:p w:rsidR="00B50AEE" w:rsidRPr="004D0887" w:rsidRDefault="00B50AEE" w:rsidP="00B50AEE">
      <w:pPr>
        <w:numPr>
          <w:ilvl w:val="0"/>
          <w:numId w:val="5"/>
        </w:numPr>
        <w:tabs>
          <w:tab w:val="clear" w:pos="1457"/>
          <w:tab w:val="num" w:pos="0"/>
        </w:tabs>
        <w:spacing w:line="360" w:lineRule="auto"/>
        <w:ind w:left="0" w:firstLine="0"/>
        <w:jc w:val="both"/>
        <w:rPr>
          <w:sz w:val="28"/>
          <w:szCs w:val="28"/>
        </w:rPr>
      </w:pPr>
      <w:r w:rsidRPr="004D0887">
        <w:rPr>
          <w:sz w:val="28"/>
          <w:szCs w:val="28"/>
        </w:rPr>
        <w:t>Баканов М.И., Шеремет А. Д. Теория экономического анализа. М.: Фи</w:t>
      </w:r>
      <w:r w:rsidRPr="004D0887">
        <w:rPr>
          <w:sz w:val="28"/>
          <w:szCs w:val="28"/>
        </w:rPr>
        <w:softHyphen/>
        <w:t>нансы и статистика, 2000</w:t>
      </w:r>
    </w:p>
    <w:p w:rsidR="004B5AA2" w:rsidRPr="004D0887" w:rsidRDefault="004B5AA2" w:rsidP="00B50AEE">
      <w:pPr>
        <w:numPr>
          <w:ilvl w:val="0"/>
          <w:numId w:val="5"/>
        </w:numPr>
        <w:tabs>
          <w:tab w:val="clear" w:pos="1457"/>
          <w:tab w:val="num" w:pos="0"/>
        </w:tabs>
        <w:spacing w:line="360" w:lineRule="auto"/>
        <w:ind w:left="0" w:firstLine="0"/>
        <w:jc w:val="both"/>
        <w:rPr>
          <w:sz w:val="28"/>
          <w:szCs w:val="28"/>
        </w:rPr>
      </w:pPr>
      <w:r w:rsidRPr="004D0887">
        <w:rPr>
          <w:sz w:val="28"/>
          <w:szCs w:val="28"/>
        </w:rPr>
        <w:t>Холт Роберт Н.  Основы финансового менеджмента. - Пер. с англ. - М. :  Дело, 1993.</w:t>
      </w:r>
    </w:p>
    <w:p w:rsidR="00B07D87" w:rsidRPr="00B50AEE" w:rsidRDefault="00B50AEE">
      <w:pPr>
        <w:rPr>
          <w:sz w:val="24"/>
          <w:szCs w:val="24"/>
        </w:rPr>
      </w:pPr>
      <w:r>
        <w:rPr>
          <w:sz w:val="24"/>
          <w:szCs w:val="24"/>
        </w:rPr>
        <w:t xml:space="preserve"> </w:t>
      </w:r>
      <w:bookmarkStart w:id="71" w:name="_GoBack"/>
      <w:bookmarkEnd w:id="71"/>
    </w:p>
    <w:sectPr w:rsidR="00B07D87" w:rsidRPr="00B50AEE" w:rsidSect="00FD05B8">
      <w:footerReference w:type="even" r:id="rId36"/>
      <w:footerReference w:type="default" r:id="rId3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F5" w:rsidRDefault="00C439F5">
      <w:r>
        <w:separator/>
      </w:r>
    </w:p>
  </w:endnote>
  <w:endnote w:type="continuationSeparator" w:id="0">
    <w:p w:rsidR="00C439F5" w:rsidRDefault="00C4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B" w:rsidRDefault="00786D1B" w:rsidP="00FD05B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6D1B" w:rsidRDefault="00786D1B" w:rsidP="00630E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B" w:rsidRDefault="00786D1B" w:rsidP="00FD05B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627F">
      <w:rPr>
        <w:rStyle w:val="a8"/>
        <w:noProof/>
      </w:rPr>
      <w:t>2</w:t>
    </w:r>
    <w:r>
      <w:rPr>
        <w:rStyle w:val="a8"/>
      </w:rPr>
      <w:fldChar w:fldCharType="end"/>
    </w:r>
  </w:p>
  <w:p w:rsidR="00786D1B" w:rsidRDefault="00786D1B" w:rsidP="00630E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F5" w:rsidRDefault="00C439F5">
      <w:r>
        <w:separator/>
      </w:r>
    </w:p>
  </w:footnote>
  <w:footnote w:type="continuationSeparator" w:id="0">
    <w:p w:rsidR="00C439F5" w:rsidRDefault="00C439F5">
      <w:r>
        <w:continuationSeparator/>
      </w:r>
    </w:p>
  </w:footnote>
  <w:footnote w:id="1">
    <w:p w:rsidR="009E39E2" w:rsidRDefault="009E39E2">
      <w:pPr>
        <w:pStyle w:val="ab"/>
      </w:pPr>
      <w:r>
        <w:rPr>
          <w:rStyle w:val="a6"/>
        </w:rPr>
        <w:footnoteRef/>
      </w:r>
      <w:r>
        <w:t xml:space="preserve"> </w:t>
      </w:r>
      <w:r w:rsidRPr="004B5AA2">
        <w:rPr>
          <w:sz w:val="24"/>
          <w:szCs w:val="24"/>
        </w:rPr>
        <w:t>Холт Роберт Н.  Основы финансового менеджмента. - Пер. с англ. - М. :  Дело, 1993.</w:t>
      </w:r>
    </w:p>
  </w:footnote>
  <w:footnote w:id="2">
    <w:p w:rsidR="004B5AA2" w:rsidRPr="00B50AEE" w:rsidRDefault="004B5AA2" w:rsidP="004B5AA2">
      <w:pPr>
        <w:spacing w:line="360" w:lineRule="auto"/>
        <w:jc w:val="both"/>
        <w:rPr>
          <w:sz w:val="24"/>
          <w:szCs w:val="24"/>
        </w:rPr>
      </w:pPr>
      <w:r>
        <w:rPr>
          <w:rStyle w:val="a6"/>
        </w:rPr>
        <w:footnoteRef/>
      </w:r>
      <w:r>
        <w:t xml:space="preserve"> </w:t>
      </w:r>
      <w:r w:rsidRPr="004B5AA2">
        <w:rPr>
          <w:sz w:val="24"/>
          <w:szCs w:val="24"/>
        </w:rPr>
        <w:t>Баканов М.И., Шеремет А. Д. Теория экономического анализа. М.: Фи</w:t>
      </w:r>
      <w:r w:rsidRPr="004B5AA2">
        <w:rPr>
          <w:sz w:val="24"/>
          <w:szCs w:val="24"/>
        </w:rPr>
        <w:softHyphen/>
        <w:t>нансы и статистика, 2000</w:t>
      </w:r>
    </w:p>
    <w:p w:rsidR="004B5AA2" w:rsidRDefault="004B5AA2">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4A3F55"/>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
    <w:nsid w:val="025644BA"/>
    <w:multiLevelType w:val="singleLevel"/>
    <w:tmpl w:val="B360DFCE"/>
    <w:lvl w:ilvl="0">
      <w:numFmt w:val="bullet"/>
      <w:lvlText w:val="-"/>
      <w:lvlJc w:val="left"/>
      <w:pPr>
        <w:tabs>
          <w:tab w:val="num" w:pos="1211"/>
        </w:tabs>
        <w:ind w:left="1211" w:hanging="360"/>
      </w:pPr>
      <w:rPr>
        <w:rFonts w:hint="default"/>
      </w:rPr>
    </w:lvl>
  </w:abstractNum>
  <w:abstractNum w:abstractNumId="3">
    <w:nsid w:val="02966432"/>
    <w:multiLevelType w:val="hybridMultilevel"/>
    <w:tmpl w:val="19CA99D0"/>
    <w:lvl w:ilvl="0" w:tplc="48E84DDA">
      <w:start w:val="3"/>
      <w:numFmt w:val="decimal"/>
      <w:lvlText w:val="%1."/>
      <w:lvlJc w:val="left"/>
      <w:pPr>
        <w:tabs>
          <w:tab w:val="num" w:pos="945"/>
        </w:tabs>
        <w:ind w:left="945" w:hanging="360"/>
      </w:pPr>
      <w:rPr>
        <w:rFonts w:cs="Times New Roman" w:hint="default"/>
      </w:rPr>
    </w:lvl>
    <w:lvl w:ilvl="1" w:tplc="04190019">
      <w:start w:val="1"/>
      <w:numFmt w:val="lowerLetter"/>
      <w:lvlText w:val="%2."/>
      <w:lvlJc w:val="left"/>
      <w:pPr>
        <w:tabs>
          <w:tab w:val="num" w:pos="1665"/>
        </w:tabs>
        <w:ind w:left="1665" w:hanging="360"/>
      </w:pPr>
      <w:rPr>
        <w:rFonts w:cs="Times New Roman"/>
      </w:rPr>
    </w:lvl>
    <w:lvl w:ilvl="2" w:tplc="0419001B">
      <w:start w:val="1"/>
      <w:numFmt w:val="lowerRoman"/>
      <w:lvlText w:val="%3."/>
      <w:lvlJc w:val="right"/>
      <w:pPr>
        <w:tabs>
          <w:tab w:val="num" w:pos="2385"/>
        </w:tabs>
        <w:ind w:left="2385" w:hanging="180"/>
      </w:pPr>
      <w:rPr>
        <w:rFonts w:cs="Times New Roman"/>
      </w:rPr>
    </w:lvl>
    <w:lvl w:ilvl="3" w:tplc="0419000F">
      <w:start w:val="1"/>
      <w:numFmt w:val="decimal"/>
      <w:lvlText w:val="%4."/>
      <w:lvlJc w:val="left"/>
      <w:pPr>
        <w:tabs>
          <w:tab w:val="num" w:pos="3105"/>
        </w:tabs>
        <w:ind w:left="3105" w:hanging="360"/>
      </w:pPr>
      <w:rPr>
        <w:rFonts w:cs="Times New Roman"/>
      </w:rPr>
    </w:lvl>
    <w:lvl w:ilvl="4" w:tplc="04190019">
      <w:start w:val="1"/>
      <w:numFmt w:val="lowerLetter"/>
      <w:lvlText w:val="%5."/>
      <w:lvlJc w:val="left"/>
      <w:pPr>
        <w:tabs>
          <w:tab w:val="num" w:pos="3825"/>
        </w:tabs>
        <w:ind w:left="3825" w:hanging="360"/>
      </w:pPr>
      <w:rPr>
        <w:rFonts w:cs="Times New Roman"/>
      </w:rPr>
    </w:lvl>
    <w:lvl w:ilvl="5" w:tplc="0419001B">
      <w:start w:val="1"/>
      <w:numFmt w:val="lowerRoman"/>
      <w:lvlText w:val="%6."/>
      <w:lvlJc w:val="right"/>
      <w:pPr>
        <w:tabs>
          <w:tab w:val="num" w:pos="4545"/>
        </w:tabs>
        <w:ind w:left="4545" w:hanging="180"/>
      </w:pPr>
      <w:rPr>
        <w:rFonts w:cs="Times New Roman"/>
      </w:rPr>
    </w:lvl>
    <w:lvl w:ilvl="6" w:tplc="0419000F">
      <w:start w:val="1"/>
      <w:numFmt w:val="decimal"/>
      <w:lvlText w:val="%7."/>
      <w:lvlJc w:val="left"/>
      <w:pPr>
        <w:tabs>
          <w:tab w:val="num" w:pos="5265"/>
        </w:tabs>
        <w:ind w:left="5265" w:hanging="360"/>
      </w:pPr>
      <w:rPr>
        <w:rFonts w:cs="Times New Roman"/>
      </w:rPr>
    </w:lvl>
    <w:lvl w:ilvl="7" w:tplc="04190019">
      <w:start w:val="1"/>
      <w:numFmt w:val="lowerLetter"/>
      <w:lvlText w:val="%8."/>
      <w:lvlJc w:val="left"/>
      <w:pPr>
        <w:tabs>
          <w:tab w:val="num" w:pos="5985"/>
        </w:tabs>
        <w:ind w:left="5985" w:hanging="360"/>
      </w:pPr>
      <w:rPr>
        <w:rFonts w:cs="Times New Roman"/>
      </w:rPr>
    </w:lvl>
    <w:lvl w:ilvl="8" w:tplc="0419001B">
      <w:start w:val="1"/>
      <w:numFmt w:val="lowerRoman"/>
      <w:lvlText w:val="%9."/>
      <w:lvlJc w:val="right"/>
      <w:pPr>
        <w:tabs>
          <w:tab w:val="num" w:pos="6705"/>
        </w:tabs>
        <w:ind w:left="6705" w:hanging="180"/>
      </w:pPr>
      <w:rPr>
        <w:rFonts w:cs="Times New Roman"/>
      </w:rPr>
    </w:lvl>
  </w:abstractNum>
  <w:abstractNum w:abstractNumId="4">
    <w:nsid w:val="034A4FE2"/>
    <w:multiLevelType w:val="hybridMultilevel"/>
    <w:tmpl w:val="CCE06AAA"/>
    <w:lvl w:ilvl="0" w:tplc="62C699EA">
      <w:start w:val="1"/>
      <w:numFmt w:val="decimal"/>
      <w:lvlText w:val="%1."/>
      <w:lvlJc w:val="left"/>
      <w:pPr>
        <w:tabs>
          <w:tab w:val="num" w:pos="720"/>
        </w:tabs>
        <w:ind w:left="720" w:hanging="360"/>
      </w:pPr>
      <w:rPr>
        <w:rFonts w:cs="Times New Roman" w:hint="default"/>
      </w:rPr>
    </w:lvl>
    <w:lvl w:ilvl="1" w:tplc="0AD293E4">
      <w:numFmt w:val="none"/>
      <w:lvlText w:val=""/>
      <w:lvlJc w:val="left"/>
      <w:pPr>
        <w:tabs>
          <w:tab w:val="num" w:pos="360"/>
        </w:tabs>
      </w:pPr>
      <w:rPr>
        <w:rFonts w:cs="Times New Roman"/>
      </w:rPr>
    </w:lvl>
    <w:lvl w:ilvl="2" w:tplc="2750A0B8">
      <w:numFmt w:val="none"/>
      <w:lvlText w:val=""/>
      <w:lvlJc w:val="left"/>
      <w:pPr>
        <w:tabs>
          <w:tab w:val="num" w:pos="360"/>
        </w:tabs>
      </w:pPr>
      <w:rPr>
        <w:rFonts w:cs="Times New Roman"/>
      </w:rPr>
    </w:lvl>
    <w:lvl w:ilvl="3" w:tplc="3A8ECAFA">
      <w:numFmt w:val="none"/>
      <w:lvlText w:val=""/>
      <w:lvlJc w:val="left"/>
      <w:pPr>
        <w:tabs>
          <w:tab w:val="num" w:pos="360"/>
        </w:tabs>
      </w:pPr>
      <w:rPr>
        <w:rFonts w:cs="Times New Roman"/>
      </w:rPr>
    </w:lvl>
    <w:lvl w:ilvl="4" w:tplc="548032F4">
      <w:numFmt w:val="none"/>
      <w:lvlText w:val=""/>
      <w:lvlJc w:val="left"/>
      <w:pPr>
        <w:tabs>
          <w:tab w:val="num" w:pos="360"/>
        </w:tabs>
      </w:pPr>
      <w:rPr>
        <w:rFonts w:cs="Times New Roman"/>
      </w:rPr>
    </w:lvl>
    <w:lvl w:ilvl="5" w:tplc="0BAAF87C">
      <w:numFmt w:val="none"/>
      <w:lvlText w:val=""/>
      <w:lvlJc w:val="left"/>
      <w:pPr>
        <w:tabs>
          <w:tab w:val="num" w:pos="360"/>
        </w:tabs>
      </w:pPr>
      <w:rPr>
        <w:rFonts w:cs="Times New Roman"/>
      </w:rPr>
    </w:lvl>
    <w:lvl w:ilvl="6" w:tplc="33D4D036">
      <w:numFmt w:val="none"/>
      <w:lvlText w:val=""/>
      <w:lvlJc w:val="left"/>
      <w:pPr>
        <w:tabs>
          <w:tab w:val="num" w:pos="360"/>
        </w:tabs>
      </w:pPr>
      <w:rPr>
        <w:rFonts w:cs="Times New Roman"/>
      </w:rPr>
    </w:lvl>
    <w:lvl w:ilvl="7" w:tplc="3440070C">
      <w:numFmt w:val="none"/>
      <w:lvlText w:val=""/>
      <w:lvlJc w:val="left"/>
      <w:pPr>
        <w:tabs>
          <w:tab w:val="num" w:pos="360"/>
        </w:tabs>
      </w:pPr>
      <w:rPr>
        <w:rFonts w:cs="Times New Roman"/>
      </w:rPr>
    </w:lvl>
    <w:lvl w:ilvl="8" w:tplc="C2140E3A">
      <w:numFmt w:val="none"/>
      <w:lvlText w:val=""/>
      <w:lvlJc w:val="left"/>
      <w:pPr>
        <w:tabs>
          <w:tab w:val="num" w:pos="360"/>
        </w:tabs>
      </w:pPr>
      <w:rPr>
        <w:rFonts w:cs="Times New Roman"/>
      </w:rPr>
    </w:lvl>
  </w:abstractNum>
  <w:abstractNum w:abstractNumId="5">
    <w:nsid w:val="0B10139B"/>
    <w:multiLevelType w:val="singleLevel"/>
    <w:tmpl w:val="A09ADFD2"/>
    <w:lvl w:ilvl="0">
      <w:start w:val="6"/>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0DB87DD3"/>
    <w:multiLevelType w:val="singleLevel"/>
    <w:tmpl w:val="A09ADFD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7">
    <w:nsid w:val="0E5626BF"/>
    <w:multiLevelType w:val="hybridMultilevel"/>
    <w:tmpl w:val="49408B54"/>
    <w:lvl w:ilvl="0" w:tplc="B0AE8DD8">
      <w:numFmt w:val="bullet"/>
      <w:lvlText w:val="-"/>
      <w:lvlJc w:val="left"/>
      <w:pPr>
        <w:tabs>
          <w:tab w:val="num" w:pos="360"/>
        </w:tabs>
        <w:ind w:left="360" w:firstLine="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9C048B"/>
    <w:multiLevelType w:val="hybridMultilevel"/>
    <w:tmpl w:val="CC16F3E4"/>
    <w:lvl w:ilvl="0" w:tplc="B0AE8DD8">
      <w:numFmt w:val="bullet"/>
      <w:lvlText w:val="-"/>
      <w:lvlJc w:val="left"/>
      <w:pPr>
        <w:tabs>
          <w:tab w:val="num" w:pos="360"/>
        </w:tabs>
        <w:ind w:left="360" w:firstLine="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451A5B"/>
    <w:multiLevelType w:val="hybridMultilevel"/>
    <w:tmpl w:val="38AA1A3A"/>
    <w:lvl w:ilvl="0" w:tplc="75942A96">
      <w:start w:val="2"/>
      <w:numFmt w:val="decimal"/>
      <w:lvlText w:val="%1."/>
      <w:lvlJc w:val="left"/>
      <w:pPr>
        <w:tabs>
          <w:tab w:val="num" w:pos="1211"/>
        </w:tabs>
        <w:ind w:left="1211" w:hanging="360"/>
      </w:pPr>
      <w:rPr>
        <w:rFonts w:cs="Times New Roman" w:hint="default"/>
      </w:rPr>
    </w:lvl>
    <w:lvl w:ilvl="1" w:tplc="2854AAAC">
      <w:numFmt w:val="none"/>
      <w:lvlText w:val=""/>
      <w:lvlJc w:val="left"/>
      <w:pPr>
        <w:tabs>
          <w:tab w:val="num" w:pos="360"/>
        </w:tabs>
      </w:pPr>
      <w:rPr>
        <w:rFonts w:cs="Times New Roman"/>
      </w:rPr>
    </w:lvl>
    <w:lvl w:ilvl="2" w:tplc="2A7654D2">
      <w:numFmt w:val="none"/>
      <w:lvlText w:val=""/>
      <w:lvlJc w:val="left"/>
      <w:pPr>
        <w:tabs>
          <w:tab w:val="num" w:pos="360"/>
        </w:tabs>
      </w:pPr>
      <w:rPr>
        <w:rFonts w:cs="Times New Roman"/>
      </w:rPr>
    </w:lvl>
    <w:lvl w:ilvl="3" w:tplc="786EA3E0">
      <w:numFmt w:val="none"/>
      <w:lvlText w:val=""/>
      <w:lvlJc w:val="left"/>
      <w:pPr>
        <w:tabs>
          <w:tab w:val="num" w:pos="360"/>
        </w:tabs>
      </w:pPr>
      <w:rPr>
        <w:rFonts w:cs="Times New Roman"/>
      </w:rPr>
    </w:lvl>
    <w:lvl w:ilvl="4" w:tplc="31D42186">
      <w:numFmt w:val="none"/>
      <w:lvlText w:val=""/>
      <w:lvlJc w:val="left"/>
      <w:pPr>
        <w:tabs>
          <w:tab w:val="num" w:pos="360"/>
        </w:tabs>
      </w:pPr>
      <w:rPr>
        <w:rFonts w:cs="Times New Roman"/>
      </w:rPr>
    </w:lvl>
    <w:lvl w:ilvl="5" w:tplc="9536C19C">
      <w:numFmt w:val="none"/>
      <w:lvlText w:val=""/>
      <w:lvlJc w:val="left"/>
      <w:pPr>
        <w:tabs>
          <w:tab w:val="num" w:pos="360"/>
        </w:tabs>
      </w:pPr>
      <w:rPr>
        <w:rFonts w:cs="Times New Roman"/>
      </w:rPr>
    </w:lvl>
    <w:lvl w:ilvl="6" w:tplc="296C697A">
      <w:numFmt w:val="none"/>
      <w:lvlText w:val=""/>
      <w:lvlJc w:val="left"/>
      <w:pPr>
        <w:tabs>
          <w:tab w:val="num" w:pos="360"/>
        </w:tabs>
      </w:pPr>
      <w:rPr>
        <w:rFonts w:cs="Times New Roman"/>
      </w:rPr>
    </w:lvl>
    <w:lvl w:ilvl="7" w:tplc="F1F6EF62">
      <w:numFmt w:val="none"/>
      <w:lvlText w:val=""/>
      <w:lvlJc w:val="left"/>
      <w:pPr>
        <w:tabs>
          <w:tab w:val="num" w:pos="360"/>
        </w:tabs>
      </w:pPr>
      <w:rPr>
        <w:rFonts w:cs="Times New Roman"/>
      </w:rPr>
    </w:lvl>
    <w:lvl w:ilvl="8" w:tplc="07DA839C">
      <w:numFmt w:val="none"/>
      <w:lvlText w:val=""/>
      <w:lvlJc w:val="left"/>
      <w:pPr>
        <w:tabs>
          <w:tab w:val="num" w:pos="360"/>
        </w:tabs>
      </w:pPr>
      <w:rPr>
        <w:rFonts w:cs="Times New Roman"/>
      </w:rPr>
    </w:lvl>
  </w:abstractNum>
  <w:abstractNum w:abstractNumId="10">
    <w:nsid w:val="2CAF7FBE"/>
    <w:multiLevelType w:val="singleLevel"/>
    <w:tmpl w:val="CFE073FC"/>
    <w:lvl w:ilvl="0">
      <w:start w:val="2"/>
      <w:numFmt w:val="bullet"/>
      <w:lvlText w:val="-"/>
      <w:lvlJc w:val="left"/>
      <w:pPr>
        <w:tabs>
          <w:tab w:val="num" w:pos="1060"/>
        </w:tabs>
        <w:ind w:left="1060" w:hanging="360"/>
      </w:pPr>
      <w:rPr>
        <w:rFonts w:hint="default"/>
      </w:rPr>
    </w:lvl>
  </w:abstractNum>
  <w:abstractNum w:abstractNumId="11">
    <w:nsid w:val="33546746"/>
    <w:multiLevelType w:val="singleLevel"/>
    <w:tmpl w:val="33640A60"/>
    <w:lvl w:ilvl="0">
      <w:start w:val="7"/>
      <w:numFmt w:val="bullet"/>
      <w:lvlText w:val="-"/>
      <w:lvlJc w:val="left"/>
      <w:pPr>
        <w:tabs>
          <w:tab w:val="num" w:pos="1211"/>
        </w:tabs>
        <w:ind w:firstLine="851"/>
      </w:pPr>
      <w:rPr>
        <w:rFonts w:hint="default"/>
      </w:rPr>
    </w:lvl>
  </w:abstractNum>
  <w:abstractNum w:abstractNumId="12">
    <w:nsid w:val="38BB22C7"/>
    <w:multiLevelType w:val="hybridMultilevel"/>
    <w:tmpl w:val="AF9CA278"/>
    <w:lvl w:ilvl="0" w:tplc="F5F0BBDA">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3DE65899"/>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4">
    <w:nsid w:val="428A6EE0"/>
    <w:multiLevelType w:val="hybridMultilevel"/>
    <w:tmpl w:val="68D8B866"/>
    <w:lvl w:ilvl="0" w:tplc="FFFFFFFF">
      <w:start w:val="1"/>
      <w:numFmt w:val="decimal"/>
      <w:lvlText w:val="%1."/>
      <w:lvlJc w:val="left"/>
      <w:pPr>
        <w:tabs>
          <w:tab w:val="num" w:pos="945"/>
        </w:tabs>
        <w:ind w:left="945" w:hanging="360"/>
      </w:pPr>
      <w:rPr>
        <w:rFonts w:cs="Times New Roman"/>
      </w:rPr>
    </w:lvl>
    <w:lvl w:ilvl="1" w:tplc="FFFFFFFF">
      <w:start w:val="1"/>
      <w:numFmt w:val="bullet"/>
      <w:lvlText w:val=""/>
      <w:lvlJc w:val="left"/>
      <w:pPr>
        <w:tabs>
          <w:tab w:val="num" w:pos="1665"/>
        </w:tabs>
        <w:ind w:left="1665" w:hanging="360"/>
      </w:pPr>
      <w:rPr>
        <w:rFonts w:ascii="Symbol" w:hAnsi="Symbol" w:hint="default"/>
      </w:rPr>
    </w:lvl>
    <w:lvl w:ilvl="2" w:tplc="FFFFFFFF">
      <w:start w:val="1"/>
      <w:numFmt w:val="decimal"/>
      <w:lvlText w:val="%3."/>
      <w:lvlJc w:val="left"/>
      <w:pPr>
        <w:tabs>
          <w:tab w:val="num" w:pos="2565"/>
        </w:tabs>
        <w:ind w:left="2565" w:hanging="360"/>
      </w:pPr>
      <w:rPr>
        <w:rFonts w:cs="Times New Roman"/>
      </w:rPr>
    </w:lvl>
    <w:lvl w:ilvl="3" w:tplc="FFFFFFFF">
      <w:start w:val="3"/>
      <w:numFmt w:val="decimal"/>
      <w:lvlText w:val="%4"/>
      <w:lvlJc w:val="left"/>
      <w:pPr>
        <w:tabs>
          <w:tab w:val="num" w:pos="3105"/>
        </w:tabs>
        <w:ind w:left="3105" w:hanging="360"/>
      </w:pPr>
      <w:rPr>
        <w:rFonts w:cs="Times New Roman" w:hint="default"/>
      </w:rPr>
    </w:lvl>
    <w:lvl w:ilvl="4" w:tplc="FFFFFFFF">
      <w:start w:val="1"/>
      <w:numFmt w:val="lowerLetter"/>
      <w:lvlText w:val="%5."/>
      <w:lvlJc w:val="left"/>
      <w:pPr>
        <w:tabs>
          <w:tab w:val="num" w:pos="3825"/>
        </w:tabs>
        <w:ind w:left="3825" w:hanging="360"/>
      </w:pPr>
      <w:rPr>
        <w:rFonts w:cs="Times New Roman"/>
      </w:rPr>
    </w:lvl>
    <w:lvl w:ilvl="5" w:tplc="FFFFFFFF">
      <w:start w:val="1"/>
      <w:numFmt w:val="lowerRoman"/>
      <w:lvlText w:val="%6."/>
      <w:lvlJc w:val="right"/>
      <w:pPr>
        <w:tabs>
          <w:tab w:val="num" w:pos="4545"/>
        </w:tabs>
        <w:ind w:left="4545" w:hanging="180"/>
      </w:pPr>
      <w:rPr>
        <w:rFonts w:cs="Times New Roman"/>
      </w:rPr>
    </w:lvl>
    <w:lvl w:ilvl="6" w:tplc="FFFFFFFF">
      <w:start w:val="1"/>
      <w:numFmt w:val="decimal"/>
      <w:lvlText w:val="%7."/>
      <w:lvlJc w:val="left"/>
      <w:pPr>
        <w:tabs>
          <w:tab w:val="num" w:pos="5265"/>
        </w:tabs>
        <w:ind w:left="5265" w:hanging="360"/>
      </w:pPr>
      <w:rPr>
        <w:rFonts w:cs="Times New Roman"/>
      </w:rPr>
    </w:lvl>
    <w:lvl w:ilvl="7" w:tplc="FFFFFFFF">
      <w:start w:val="1"/>
      <w:numFmt w:val="lowerLetter"/>
      <w:lvlText w:val="%8."/>
      <w:lvlJc w:val="left"/>
      <w:pPr>
        <w:tabs>
          <w:tab w:val="num" w:pos="5985"/>
        </w:tabs>
        <w:ind w:left="5985" w:hanging="360"/>
      </w:pPr>
      <w:rPr>
        <w:rFonts w:cs="Times New Roman"/>
      </w:rPr>
    </w:lvl>
    <w:lvl w:ilvl="8" w:tplc="FFFFFFFF">
      <w:start w:val="1"/>
      <w:numFmt w:val="lowerRoman"/>
      <w:lvlText w:val="%9."/>
      <w:lvlJc w:val="right"/>
      <w:pPr>
        <w:tabs>
          <w:tab w:val="num" w:pos="6705"/>
        </w:tabs>
        <w:ind w:left="6705" w:hanging="180"/>
      </w:pPr>
      <w:rPr>
        <w:rFonts w:cs="Times New Roman"/>
      </w:rPr>
    </w:lvl>
  </w:abstractNum>
  <w:abstractNum w:abstractNumId="15">
    <w:nsid w:val="4F67596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518D582F"/>
    <w:multiLevelType w:val="hybridMultilevel"/>
    <w:tmpl w:val="C8C0F768"/>
    <w:lvl w:ilvl="0" w:tplc="FD82245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D60FD9"/>
    <w:multiLevelType w:val="hybridMultilevel"/>
    <w:tmpl w:val="42CCE20E"/>
    <w:lvl w:ilvl="0" w:tplc="816A4BBC">
      <w:start w:val="1"/>
      <w:numFmt w:val="decimal"/>
      <w:lvlText w:val="%1. "/>
      <w:legacy w:legacy="1" w:legacySpace="0" w:legacyIndent="283"/>
      <w:lvlJc w:val="left"/>
      <w:pPr>
        <w:ind w:left="1555" w:hanging="283"/>
      </w:pPr>
      <w:rPr>
        <w:rFonts w:ascii="Times New Roman" w:hAnsi="Times New Roman" w:hint="default"/>
        <w:b w:val="0"/>
        <w:i w:val="0"/>
        <w:sz w:val="28"/>
        <w:u w:val="none"/>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8">
    <w:nsid w:val="612F1AE8"/>
    <w:multiLevelType w:val="multilevel"/>
    <w:tmpl w:val="9D264726"/>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6C5E230C"/>
    <w:multiLevelType w:val="singleLevel"/>
    <w:tmpl w:val="855822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nsid w:val="7395630F"/>
    <w:multiLevelType w:val="singleLevel"/>
    <w:tmpl w:val="17C8955A"/>
    <w:lvl w:ilvl="0">
      <w:numFmt w:val="bullet"/>
      <w:lvlText w:val="-"/>
      <w:lvlJc w:val="left"/>
      <w:pPr>
        <w:tabs>
          <w:tab w:val="num" w:pos="360"/>
        </w:tabs>
        <w:ind w:left="360" w:hanging="360"/>
      </w:pPr>
      <w:rPr>
        <w:rFonts w:hint="default"/>
      </w:rPr>
    </w:lvl>
  </w:abstractNum>
  <w:abstractNum w:abstractNumId="21">
    <w:nsid w:val="74077735"/>
    <w:multiLevelType w:val="hybridMultilevel"/>
    <w:tmpl w:val="DB944AA0"/>
    <w:lvl w:ilvl="0" w:tplc="816A4BBC">
      <w:start w:val="1"/>
      <w:numFmt w:val="decimal"/>
      <w:lvlText w:val="%1. "/>
      <w:legacy w:legacy="1" w:legacySpace="0" w:legacyIndent="283"/>
      <w:lvlJc w:val="left"/>
      <w:pPr>
        <w:ind w:left="850"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F885C83"/>
    <w:multiLevelType w:val="hybridMultilevel"/>
    <w:tmpl w:val="B4D4C424"/>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num w:numId="1">
    <w:abstractNumId w:val="14"/>
  </w:num>
  <w:num w:numId="2">
    <w:abstractNumId w:val="4"/>
  </w:num>
  <w:num w:numId="3">
    <w:abstractNumId w:val="15"/>
  </w:num>
  <w:num w:numId="4">
    <w:abstractNumId w:val="3"/>
  </w:num>
  <w:num w:numId="5">
    <w:abstractNumId w:val="22"/>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2"/>
  </w:num>
  <w:num w:numId="8">
    <w:abstractNumId w:val="9"/>
  </w:num>
  <w:num w:numId="9">
    <w:abstractNumId w:val="11"/>
  </w:num>
  <w:num w:numId="10">
    <w:abstractNumId w:val="12"/>
  </w:num>
  <w:num w:numId="11">
    <w:abstractNumId w:val="19"/>
  </w:num>
  <w:num w:numId="12">
    <w:abstractNumId w:val="20"/>
  </w:num>
  <w:num w:numId="13">
    <w:abstractNumId w:val="10"/>
  </w:num>
  <w:num w:numId="14">
    <w:abstractNumId w:val="18"/>
  </w:num>
  <w:num w:numId="15">
    <w:abstractNumId w:val="16"/>
  </w:num>
  <w:num w:numId="16">
    <w:abstractNumId w:val="1"/>
  </w:num>
  <w:num w:numId="17">
    <w:abstractNumId w:val="13"/>
  </w:num>
  <w:num w:numId="18">
    <w:abstractNumId w:val="5"/>
  </w:num>
  <w:num w:numId="19">
    <w:abstractNumId w:val="5"/>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20">
    <w:abstractNumId w:val="6"/>
  </w:num>
  <w:num w:numId="21">
    <w:abstractNumId w:val="8"/>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87"/>
    <w:rsid w:val="00016C74"/>
    <w:rsid w:val="00031A88"/>
    <w:rsid w:val="00164722"/>
    <w:rsid w:val="00173C93"/>
    <w:rsid w:val="001B7C72"/>
    <w:rsid w:val="001C5963"/>
    <w:rsid w:val="001E73F8"/>
    <w:rsid w:val="00205BF0"/>
    <w:rsid w:val="002077F2"/>
    <w:rsid w:val="00220229"/>
    <w:rsid w:val="002268F8"/>
    <w:rsid w:val="00245C41"/>
    <w:rsid w:val="0025716B"/>
    <w:rsid w:val="002E6ED7"/>
    <w:rsid w:val="002F4C91"/>
    <w:rsid w:val="003016DF"/>
    <w:rsid w:val="0033088B"/>
    <w:rsid w:val="00347F64"/>
    <w:rsid w:val="00355CE5"/>
    <w:rsid w:val="00457366"/>
    <w:rsid w:val="00464753"/>
    <w:rsid w:val="004934E9"/>
    <w:rsid w:val="004962ED"/>
    <w:rsid w:val="004B5AA2"/>
    <w:rsid w:val="004D0887"/>
    <w:rsid w:val="00526738"/>
    <w:rsid w:val="005652BA"/>
    <w:rsid w:val="005C1166"/>
    <w:rsid w:val="005D40BB"/>
    <w:rsid w:val="005E1BFF"/>
    <w:rsid w:val="00626982"/>
    <w:rsid w:val="0062723A"/>
    <w:rsid w:val="00630EEA"/>
    <w:rsid w:val="00631EDF"/>
    <w:rsid w:val="00680753"/>
    <w:rsid w:val="00690A76"/>
    <w:rsid w:val="006D5651"/>
    <w:rsid w:val="007725EC"/>
    <w:rsid w:val="00780E83"/>
    <w:rsid w:val="00785C47"/>
    <w:rsid w:val="00786D1B"/>
    <w:rsid w:val="00791506"/>
    <w:rsid w:val="00793403"/>
    <w:rsid w:val="007B2B26"/>
    <w:rsid w:val="007C2F32"/>
    <w:rsid w:val="007C40AB"/>
    <w:rsid w:val="007F2162"/>
    <w:rsid w:val="0096414B"/>
    <w:rsid w:val="0097598E"/>
    <w:rsid w:val="009775CF"/>
    <w:rsid w:val="00991B91"/>
    <w:rsid w:val="009D04DD"/>
    <w:rsid w:val="009D627F"/>
    <w:rsid w:val="009E39E2"/>
    <w:rsid w:val="00A15707"/>
    <w:rsid w:val="00A3142F"/>
    <w:rsid w:val="00A32252"/>
    <w:rsid w:val="00A57879"/>
    <w:rsid w:val="00A77E42"/>
    <w:rsid w:val="00AD4BC1"/>
    <w:rsid w:val="00B0050B"/>
    <w:rsid w:val="00B070DE"/>
    <w:rsid w:val="00B07D87"/>
    <w:rsid w:val="00B122C9"/>
    <w:rsid w:val="00B1510D"/>
    <w:rsid w:val="00B32593"/>
    <w:rsid w:val="00B4522E"/>
    <w:rsid w:val="00B50AEE"/>
    <w:rsid w:val="00B56DD4"/>
    <w:rsid w:val="00B73632"/>
    <w:rsid w:val="00BA0269"/>
    <w:rsid w:val="00BC690A"/>
    <w:rsid w:val="00BC79AF"/>
    <w:rsid w:val="00BD5D72"/>
    <w:rsid w:val="00BE72D1"/>
    <w:rsid w:val="00C135DD"/>
    <w:rsid w:val="00C16AEE"/>
    <w:rsid w:val="00C21FB0"/>
    <w:rsid w:val="00C439F5"/>
    <w:rsid w:val="00C45117"/>
    <w:rsid w:val="00C77461"/>
    <w:rsid w:val="00CA4985"/>
    <w:rsid w:val="00CC03AE"/>
    <w:rsid w:val="00CD1CF3"/>
    <w:rsid w:val="00CD7A32"/>
    <w:rsid w:val="00CF250C"/>
    <w:rsid w:val="00D676D7"/>
    <w:rsid w:val="00DE0B0A"/>
    <w:rsid w:val="00E639EB"/>
    <w:rsid w:val="00E6514A"/>
    <w:rsid w:val="00F743FA"/>
    <w:rsid w:val="00FA5571"/>
    <w:rsid w:val="00FD05B8"/>
    <w:rsid w:val="00FD277E"/>
    <w:rsid w:val="00FD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1F159180-C17C-4492-906D-80989813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D87"/>
  </w:style>
  <w:style w:type="paragraph" w:styleId="1">
    <w:name w:val="heading 1"/>
    <w:basedOn w:val="a"/>
    <w:next w:val="a"/>
    <w:link w:val="10"/>
    <w:autoRedefine/>
    <w:qFormat/>
    <w:rsid w:val="005E1BFF"/>
    <w:pPr>
      <w:keepNext/>
      <w:spacing w:line="360" w:lineRule="auto"/>
      <w:ind w:firstLine="709"/>
      <w:jc w:val="center"/>
      <w:outlineLvl w:val="0"/>
    </w:pPr>
    <w:rPr>
      <w:b/>
      <w:bCs/>
      <w:caps/>
      <w:kern w:val="32"/>
      <w:sz w:val="24"/>
      <w:szCs w:val="24"/>
    </w:rPr>
  </w:style>
  <w:style w:type="paragraph" w:styleId="2">
    <w:name w:val="heading 2"/>
    <w:basedOn w:val="a"/>
    <w:next w:val="a"/>
    <w:autoRedefine/>
    <w:qFormat/>
    <w:rsid w:val="00690A76"/>
    <w:pPr>
      <w:keepNext/>
      <w:spacing w:line="360" w:lineRule="auto"/>
      <w:outlineLvl w:val="1"/>
    </w:pPr>
    <w:rPr>
      <w:b/>
      <w:bCs/>
      <w:iCs/>
      <w:sz w:val="24"/>
      <w:szCs w:val="24"/>
    </w:rPr>
  </w:style>
  <w:style w:type="paragraph" w:styleId="3">
    <w:name w:val="heading 3"/>
    <w:basedOn w:val="a"/>
    <w:next w:val="a"/>
    <w:autoRedefine/>
    <w:qFormat/>
    <w:rsid w:val="00B07D87"/>
    <w:pPr>
      <w:keepNext/>
      <w:spacing w:before="240" w:after="60"/>
      <w:outlineLvl w:val="2"/>
    </w:pPr>
    <w:rPr>
      <w:rFonts w:cs="Arial"/>
      <w:bCs/>
      <w:sz w:val="28"/>
      <w:szCs w:val="26"/>
    </w:rPr>
  </w:style>
  <w:style w:type="paragraph" w:styleId="4">
    <w:name w:val="heading 4"/>
    <w:basedOn w:val="a"/>
    <w:next w:val="a"/>
    <w:qFormat/>
    <w:rsid w:val="00B07D87"/>
    <w:pPr>
      <w:keepNext/>
      <w:spacing w:before="240" w:after="60"/>
      <w:outlineLvl w:val="3"/>
    </w:pPr>
    <w:rPr>
      <w:b/>
      <w:bCs/>
      <w:sz w:val="28"/>
      <w:szCs w:val="28"/>
    </w:rPr>
  </w:style>
  <w:style w:type="paragraph" w:styleId="5">
    <w:name w:val="heading 5"/>
    <w:basedOn w:val="a"/>
    <w:next w:val="a"/>
    <w:qFormat/>
    <w:rsid w:val="00B07D87"/>
    <w:pPr>
      <w:spacing w:before="240" w:after="60"/>
      <w:outlineLvl w:val="4"/>
    </w:pPr>
    <w:rPr>
      <w:b/>
      <w:bCs/>
      <w:i/>
      <w:iCs/>
      <w:sz w:val="26"/>
      <w:szCs w:val="26"/>
    </w:rPr>
  </w:style>
  <w:style w:type="paragraph" w:styleId="6">
    <w:name w:val="heading 6"/>
    <w:basedOn w:val="a"/>
    <w:next w:val="a"/>
    <w:qFormat/>
    <w:rsid w:val="00B07D87"/>
    <w:pPr>
      <w:keepNext/>
      <w:spacing w:line="360" w:lineRule="auto"/>
      <w:ind w:firstLine="737"/>
      <w:jc w:val="both"/>
      <w:outlineLvl w:val="5"/>
    </w:pPr>
    <w:rPr>
      <w:sz w:val="28"/>
      <w:szCs w:val="24"/>
    </w:rPr>
  </w:style>
  <w:style w:type="paragraph" w:styleId="7">
    <w:name w:val="heading 7"/>
    <w:basedOn w:val="a"/>
    <w:next w:val="a"/>
    <w:qFormat/>
    <w:rsid w:val="00B07D87"/>
    <w:pPr>
      <w:keepNext/>
      <w:shd w:val="clear" w:color="auto" w:fill="FFFFFF"/>
      <w:spacing w:before="235" w:line="360" w:lineRule="auto"/>
      <w:ind w:left="168" w:firstLine="552"/>
      <w:outlineLvl w:val="6"/>
    </w:pPr>
    <w:rPr>
      <w:bCs/>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07D87"/>
    <w:pPr>
      <w:spacing w:line="360" w:lineRule="auto"/>
      <w:jc w:val="both"/>
    </w:pPr>
    <w:rPr>
      <w:sz w:val="28"/>
    </w:rPr>
  </w:style>
  <w:style w:type="paragraph" w:styleId="a4">
    <w:name w:val="Body Text Indent"/>
    <w:basedOn w:val="a"/>
    <w:rsid w:val="00B07D87"/>
    <w:pPr>
      <w:spacing w:after="120"/>
      <w:ind w:left="283"/>
    </w:pPr>
    <w:rPr>
      <w:sz w:val="24"/>
      <w:szCs w:val="24"/>
    </w:rPr>
  </w:style>
  <w:style w:type="paragraph" w:styleId="30">
    <w:name w:val="Body Text Indent 3"/>
    <w:basedOn w:val="a"/>
    <w:rsid w:val="00B07D87"/>
    <w:pPr>
      <w:spacing w:after="120"/>
      <w:ind w:left="283"/>
    </w:pPr>
    <w:rPr>
      <w:sz w:val="16"/>
      <w:szCs w:val="16"/>
    </w:rPr>
  </w:style>
  <w:style w:type="paragraph" w:styleId="20">
    <w:name w:val="Body Text 2"/>
    <w:basedOn w:val="a"/>
    <w:rsid w:val="00B07D87"/>
    <w:pPr>
      <w:spacing w:after="120" w:line="480" w:lineRule="auto"/>
    </w:pPr>
    <w:rPr>
      <w:sz w:val="24"/>
      <w:szCs w:val="24"/>
    </w:rPr>
  </w:style>
  <w:style w:type="paragraph" w:customStyle="1" w:styleId="xl29">
    <w:name w:val="xl29"/>
    <w:basedOn w:val="a"/>
    <w:rsid w:val="00B07D87"/>
    <w:pPr>
      <w:pBdr>
        <w:left w:val="single" w:sz="8" w:space="0" w:color="auto"/>
      </w:pBdr>
      <w:spacing w:before="100" w:beforeAutospacing="1" w:after="100" w:afterAutospacing="1"/>
    </w:pPr>
    <w:rPr>
      <w:sz w:val="26"/>
      <w:szCs w:val="26"/>
    </w:rPr>
  </w:style>
  <w:style w:type="paragraph" w:styleId="a5">
    <w:name w:val="footer"/>
    <w:basedOn w:val="a"/>
    <w:rsid w:val="00B07D87"/>
    <w:pPr>
      <w:tabs>
        <w:tab w:val="center" w:pos="4677"/>
        <w:tab w:val="right" w:pos="9355"/>
      </w:tabs>
      <w:overflowPunct w:val="0"/>
      <w:autoSpaceDE w:val="0"/>
      <w:autoSpaceDN w:val="0"/>
      <w:adjustRightInd w:val="0"/>
      <w:jc w:val="both"/>
      <w:textAlignment w:val="baseline"/>
    </w:pPr>
    <w:rPr>
      <w:sz w:val="24"/>
      <w:szCs w:val="24"/>
    </w:rPr>
  </w:style>
  <w:style w:type="character" w:styleId="a6">
    <w:name w:val="footnote reference"/>
    <w:basedOn w:val="a0"/>
    <w:semiHidden/>
    <w:rsid w:val="00B07D87"/>
    <w:rPr>
      <w:rFonts w:cs="Times New Roman"/>
      <w:vertAlign w:val="superscript"/>
    </w:rPr>
  </w:style>
  <w:style w:type="paragraph" w:styleId="21">
    <w:name w:val="Body Text Indent 2"/>
    <w:basedOn w:val="a"/>
    <w:rsid w:val="00B07D87"/>
    <w:pPr>
      <w:spacing w:after="120" w:line="480" w:lineRule="auto"/>
      <w:ind w:left="283"/>
    </w:pPr>
    <w:rPr>
      <w:sz w:val="24"/>
      <w:szCs w:val="24"/>
    </w:rPr>
  </w:style>
  <w:style w:type="paragraph" w:styleId="a7">
    <w:name w:val="header"/>
    <w:basedOn w:val="a"/>
    <w:rsid w:val="00B07D87"/>
    <w:pPr>
      <w:tabs>
        <w:tab w:val="center" w:pos="4677"/>
        <w:tab w:val="right" w:pos="9355"/>
      </w:tabs>
    </w:pPr>
    <w:rPr>
      <w:sz w:val="24"/>
      <w:szCs w:val="24"/>
    </w:rPr>
  </w:style>
  <w:style w:type="character" w:styleId="a8">
    <w:name w:val="page number"/>
    <w:basedOn w:val="a0"/>
    <w:rsid w:val="00B07D87"/>
    <w:rPr>
      <w:rFonts w:cs="Times New Roman"/>
    </w:rPr>
  </w:style>
  <w:style w:type="character" w:styleId="a9">
    <w:name w:val="Hyperlink"/>
    <w:basedOn w:val="a0"/>
    <w:rsid w:val="00B07D87"/>
    <w:rPr>
      <w:rFonts w:cs="Times New Roman"/>
      <w:color w:val="0000FF"/>
      <w:u w:val="single"/>
    </w:rPr>
  </w:style>
  <w:style w:type="table" w:styleId="aa">
    <w:name w:val="Table Grid"/>
    <w:basedOn w:val="a1"/>
    <w:rsid w:val="00B0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B07D87"/>
    <w:pPr>
      <w:widowControl w:val="0"/>
      <w:autoSpaceDE w:val="0"/>
      <w:autoSpaceDN w:val="0"/>
      <w:adjustRightInd w:val="0"/>
      <w:spacing w:before="100" w:line="320" w:lineRule="auto"/>
      <w:ind w:left="240"/>
      <w:jc w:val="both"/>
    </w:pPr>
    <w:rPr>
      <w:rFonts w:ascii="Arial" w:hAnsi="Arial"/>
      <w:i/>
      <w:sz w:val="18"/>
    </w:rPr>
  </w:style>
  <w:style w:type="paragraph" w:styleId="11">
    <w:name w:val="toc 1"/>
    <w:basedOn w:val="a"/>
    <w:next w:val="a"/>
    <w:autoRedefine/>
    <w:semiHidden/>
    <w:rsid w:val="007C40AB"/>
    <w:pPr>
      <w:tabs>
        <w:tab w:val="right" w:leader="dot" w:pos="9345"/>
      </w:tabs>
      <w:jc w:val="center"/>
    </w:pPr>
    <w:rPr>
      <w:b/>
      <w:noProof/>
      <w:sz w:val="28"/>
      <w:szCs w:val="28"/>
    </w:rPr>
  </w:style>
  <w:style w:type="paragraph" w:styleId="ab">
    <w:name w:val="footnote text"/>
    <w:basedOn w:val="a"/>
    <w:semiHidden/>
    <w:rsid w:val="009E39E2"/>
  </w:style>
  <w:style w:type="character" w:customStyle="1" w:styleId="10">
    <w:name w:val="Заголовок 1 Знак"/>
    <w:basedOn w:val="a0"/>
    <w:link w:val="1"/>
    <w:rsid w:val="00C21FB0"/>
    <w:rPr>
      <w:b/>
      <w:bCs/>
      <w:caps/>
      <w:kern w:val="32"/>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3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10866</Words>
  <Characters>61939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ОРГАНИЗАЦИОННО-ЭКОНОМИЧЕСКАЯ ХАРАКТЕРИСТИКА ПРЕДПРИЯТИЯ</vt:lpstr>
    </vt:vector>
  </TitlesOfParts>
  <Company>ii</Company>
  <LinksUpToDate>false</LinksUpToDate>
  <CharactersWithSpaces>72660</CharactersWithSpaces>
  <SharedDoc>false</SharedDoc>
  <HLinks>
    <vt:vector size="96" baseType="variant">
      <vt:variant>
        <vt:i4>1900596</vt:i4>
      </vt:variant>
      <vt:variant>
        <vt:i4>72</vt:i4>
      </vt:variant>
      <vt:variant>
        <vt:i4>0</vt:i4>
      </vt:variant>
      <vt:variant>
        <vt:i4>5</vt:i4>
      </vt:variant>
      <vt:variant>
        <vt:lpwstr/>
      </vt:variant>
      <vt:variant>
        <vt:lpwstr>_Toc215903318</vt:lpwstr>
      </vt:variant>
      <vt:variant>
        <vt:i4>1966132</vt:i4>
      </vt:variant>
      <vt:variant>
        <vt:i4>44</vt:i4>
      </vt:variant>
      <vt:variant>
        <vt:i4>0</vt:i4>
      </vt:variant>
      <vt:variant>
        <vt:i4>5</vt:i4>
      </vt:variant>
      <vt:variant>
        <vt:lpwstr/>
      </vt:variant>
      <vt:variant>
        <vt:lpwstr>_Toc215903322</vt:lpwstr>
      </vt:variant>
      <vt:variant>
        <vt:i4>1966132</vt:i4>
      </vt:variant>
      <vt:variant>
        <vt:i4>41</vt:i4>
      </vt:variant>
      <vt:variant>
        <vt:i4>0</vt:i4>
      </vt:variant>
      <vt:variant>
        <vt:i4>5</vt:i4>
      </vt:variant>
      <vt:variant>
        <vt:lpwstr/>
      </vt:variant>
      <vt:variant>
        <vt:lpwstr>_Toc215903322</vt:lpwstr>
      </vt:variant>
      <vt:variant>
        <vt:i4>1966132</vt:i4>
      </vt:variant>
      <vt:variant>
        <vt:i4>38</vt:i4>
      </vt:variant>
      <vt:variant>
        <vt:i4>0</vt:i4>
      </vt:variant>
      <vt:variant>
        <vt:i4>5</vt:i4>
      </vt:variant>
      <vt:variant>
        <vt:lpwstr/>
      </vt:variant>
      <vt:variant>
        <vt:lpwstr>_Toc215903321</vt:lpwstr>
      </vt:variant>
      <vt:variant>
        <vt:i4>1966132</vt:i4>
      </vt:variant>
      <vt:variant>
        <vt:i4>35</vt:i4>
      </vt:variant>
      <vt:variant>
        <vt:i4>0</vt:i4>
      </vt:variant>
      <vt:variant>
        <vt:i4>5</vt:i4>
      </vt:variant>
      <vt:variant>
        <vt:lpwstr/>
      </vt:variant>
      <vt:variant>
        <vt:lpwstr>_Toc215903320</vt:lpwstr>
      </vt:variant>
      <vt:variant>
        <vt:i4>1900596</vt:i4>
      </vt:variant>
      <vt:variant>
        <vt:i4>32</vt:i4>
      </vt:variant>
      <vt:variant>
        <vt:i4>0</vt:i4>
      </vt:variant>
      <vt:variant>
        <vt:i4>5</vt:i4>
      </vt:variant>
      <vt:variant>
        <vt:lpwstr/>
      </vt:variant>
      <vt:variant>
        <vt:lpwstr>_Toc215903319</vt:lpwstr>
      </vt:variant>
      <vt:variant>
        <vt:i4>1900596</vt:i4>
      </vt:variant>
      <vt:variant>
        <vt:i4>29</vt:i4>
      </vt:variant>
      <vt:variant>
        <vt:i4>0</vt:i4>
      </vt:variant>
      <vt:variant>
        <vt:i4>5</vt:i4>
      </vt:variant>
      <vt:variant>
        <vt:lpwstr/>
      </vt:variant>
      <vt:variant>
        <vt:lpwstr>_Toc215903318</vt:lpwstr>
      </vt:variant>
      <vt:variant>
        <vt:i4>1900596</vt:i4>
      </vt:variant>
      <vt:variant>
        <vt:i4>26</vt:i4>
      </vt:variant>
      <vt:variant>
        <vt:i4>0</vt:i4>
      </vt:variant>
      <vt:variant>
        <vt:i4>5</vt:i4>
      </vt:variant>
      <vt:variant>
        <vt:lpwstr/>
      </vt:variant>
      <vt:variant>
        <vt:lpwstr>_Toc215903317</vt:lpwstr>
      </vt:variant>
      <vt:variant>
        <vt:i4>1900596</vt:i4>
      </vt:variant>
      <vt:variant>
        <vt:i4>23</vt:i4>
      </vt:variant>
      <vt:variant>
        <vt:i4>0</vt:i4>
      </vt:variant>
      <vt:variant>
        <vt:i4>5</vt:i4>
      </vt:variant>
      <vt:variant>
        <vt:lpwstr/>
      </vt:variant>
      <vt:variant>
        <vt:lpwstr>_Toc215903316</vt:lpwstr>
      </vt:variant>
      <vt:variant>
        <vt:i4>1900596</vt:i4>
      </vt:variant>
      <vt:variant>
        <vt:i4>20</vt:i4>
      </vt:variant>
      <vt:variant>
        <vt:i4>0</vt:i4>
      </vt:variant>
      <vt:variant>
        <vt:i4>5</vt:i4>
      </vt:variant>
      <vt:variant>
        <vt:lpwstr/>
      </vt:variant>
      <vt:variant>
        <vt:lpwstr>_Toc215903318</vt:lpwstr>
      </vt:variant>
      <vt:variant>
        <vt:i4>1900596</vt:i4>
      </vt:variant>
      <vt:variant>
        <vt:i4>17</vt:i4>
      </vt:variant>
      <vt:variant>
        <vt:i4>0</vt:i4>
      </vt:variant>
      <vt:variant>
        <vt:i4>5</vt:i4>
      </vt:variant>
      <vt:variant>
        <vt:lpwstr/>
      </vt:variant>
      <vt:variant>
        <vt:lpwstr>_Toc215903317</vt:lpwstr>
      </vt:variant>
      <vt:variant>
        <vt:i4>1900596</vt:i4>
      </vt:variant>
      <vt:variant>
        <vt:i4>14</vt:i4>
      </vt:variant>
      <vt:variant>
        <vt:i4>0</vt:i4>
      </vt:variant>
      <vt:variant>
        <vt:i4>5</vt:i4>
      </vt:variant>
      <vt:variant>
        <vt:lpwstr/>
      </vt:variant>
      <vt:variant>
        <vt:lpwstr>_Toc215903318</vt:lpwstr>
      </vt:variant>
      <vt:variant>
        <vt:i4>1900596</vt:i4>
      </vt:variant>
      <vt:variant>
        <vt:i4>11</vt:i4>
      </vt:variant>
      <vt:variant>
        <vt:i4>0</vt:i4>
      </vt:variant>
      <vt:variant>
        <vt:i4>5</vt:i4>
      </vt:variant>
      <vt:variant>
        <vt:lpwstr/>
      </vt:variant>
      <vt:variant>
        <vt:lpwstr>_Toc215903317</vt:lpwstr>
      </vt:variant>
      <vt:variant>
        <vt:i4>1900596</vt:i4>
      </vt:variant>
      <vt:variant>
        <vt:i4>8</vt:i4>
      </vt:variant>
      <vt:variant>
        <vt:i4>0</vt:i4>
      </vt:variant>
      <vt:variant>
        <vt:i4>5</vt:i4>
      </vt:variant>
      <vt:variant>
        <vt:lpwstr/>
      </vt:variant>
      <vt:variant>
        <vt:lpwstr>_Toc215903316</vt:lpwstr>
      </vt:variant>
      <vt:variant>
        <vt:i4>1900596</vt:i4>
      </vt:variant>
      <vt:variant>
        <vt:i4>5</vt:i4>
      </vt:variant>
      <vt:variant>
        <vt:i4>0</vt:i4>
      </vt:variant>
      <vt:variant>
        <vt:i4>5</vt:i4>
      </vt:variant>
      <vt:variant>
        <vt:lpwstr/>
      </vt:variant>
      <vt:variant>
        <vt:lpwstr>_Toc215903315</vt:lpwstr>
      </vt:variant>
      <vt:variant>
        <vt:i4>1900596</vt:i4>
      </vt:variant>
      <vt:variant>
        <vt:i4>2</vt:i4>
      </vt:variant>
      <vt:variant>
        <vt:i4>0</vt:i4>
      </vt:variant>
      <vt:variant>
        <vt:i4>5</vt:i4>
      </vt:variant>
      <vt:variant>
        <vt:lpwstr/>
      </vt:variant>
      <vt:variant>
        <vt:lpwstr>_Toc215903315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ОРГАНИЗАЦИОННО-ЭКОНОМИЧЕСКАЯ ХАРАКТЕРИСТИКА ПРЕДПРИЯТИЯ</dc:title>
  <dc:subject/>
  <dc:creator>i</dc:creator>
  <cp:keywords/>
  <dc:description/>
  <cp:lastModifiedBy>Irina</cp:lastModifiedBy>
  <cp:revision>2</cp:revision>
  <cp:lastPrinted>2009-02-05T13:07:00Z</cp:lastPrinted>
  <dcterms:created xsi:type="dcterms:W3CDTF">2014-07-19T15:32:00Z</dcterms:created>
  <dcterms:modified xsi:type="dcterms:W3CDTF">2014-07-19T15:32:00Z</dcterms:modified>
</cp:coreProperties>
</file>