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79A" w:rsidRDefault="007A3581">
      <w:pPr>
        <w:pStyle w:val="1"/>
        <w:jc w:val="center"/>
      </w:pPr>
      <w:r>
        <w:t>Чехов а. п. - Роль идеологического спора в литературе 19 века</w:t>
      </w:r>
    </w:p>
    <w:p w:rsidR="0080079A" w:rsidRPr="007A3581" w:rsidRDefault="007A3581">
      <w:pPr>
        <w:pStyle w:val="a3"/>
        <w:spacing w:after="240" w:afterAutospacing="0"/>
      </w:pPr>
      <w:r>
        <w:t>Нам не дано предугадать, Как слово наше отзовется... Ф. И. Тютчев Антон Павлович Чехов - удивительно тонкий художник и лирик, умеющий в нескольких фразах обрисовать обстановку, в которой живут и действуют его герои, и их самих с индивидуальными особенностями, незабываемыми чертами лица и характера. Повесть «Дом с мезонином» вся соткана из пастельных тонов: здесь нет сильных чувств, ярких красок, социальных противоречий. В небольшом по объему произведении Чехов сумел показать ту атмосферу, в которой жили «барские усадьбы», когда уже повеял ветер перемен, наступила пора «хождения в народ». На фоне меланхолической жизни помещика Белокурова, художника N. и помещиц Волчаниновых автор ненавязчиво показывает основные противоречия эпохи. Народники считали, что просвещением крестьян спасают их от тягот жизни. Либералы возражали - излишняя забота еще больше усугубляет жизнь народа, ибо открывает ему глаза на собственную беспросветную жизнь. Нужны радикальные перемены, потому что народ изнемогает от непосильного труда, а половина общества лишь разглагольствует о народе, живя за его счет, не желая работать. А. П. Чехов очень точно передает суть противоречий, возникших в русском обществе. Причем спорят обе стороны о народе, не включая его в свои «ряды», ибо «Марфам, Пелагеям, Аннам, как, собственно, и их мужьям», не понять сути спора, они темны и неграмотны, замучены тяжким трудом и вечным страхом голода. Лидия Волчанинова обрисована деятельной «земкой», она учит, лечит крестьян, пытается им помочь, бесконечно гордится своей деятельностью, презирает безделье помещика Белокурова и художника N. и им подобных. Мягко, но очень обстоятельно художник N. возражает ей: «Не то важно, что Анна умерла от родов, а то, что все эти Анны, Мавры, Пелагеи с раннего утра до потемок гнут спины, болеют от непосильного труда, всю жизнь дрожат за голодных и больных детей, всю жизнь лечатся, рано блекнут, рано старятся и умирают в грязи и вони... Вы приходите к ним на помощь с больницами и школами, но этим не освобождаете их от пут...» Лидии нечем возразить, она понимает правоту сказанного, но раздражается тем сильнее, чем больше справедливости в сказанном. Она приводит безошибочный, аргумент в свою защиту, обвиняя оппонента в бездействии: «...нельзя сидеть сложа руки». N. достаточно умен, как всякий интеллигент, умеет красочно, обстоятельно и аргументированно выражать свои мысли, но только лишь красиво говорит. Он прекрасно проповедует идею всеобщего труда, тогда, по его словам, наступит благоденствие. &amp; Нужно освободить людей от тяжкого физического труда... нужно облегчить их ярмо, дать им передышку, чтобы они не всю жизнь проводили у печей, корыт и в поле, но имели бы также время подумать о душе, о боге, могли бы пошире проявить свои духовные способности... Возьмите на себя долю их труда. Если бы see мы, городские и деревенские жители, все без исключения, согласились поделить между собой труд... то на каждого из нас, 5ыть может, пришлось бы не более двух-трех часов в день...» Лидию раздражают разглагольствования праздного художника. Она понимает справедливость его речей, но за ними ничего не стоит, только красивые фразы. О каком физическом труде может идти речь, если он не занимается даже тем, что хорошо умеет,- живописью. Но читателю не хочется быть и на стороне Лидии, она постоянно раздражена. Это создает впечатление, что выполняет )на дело без души, по раз и навсегда заведенному правилу, это ie дает ей удовлетворения, а лишь право презирать остальных людей, не занятых, по ее понятиям, полезным трудом. Лидия по натуре - диктатор, она даже благотворительную деятельность |, выполняет, как сваи забивает: тяжеловесно, напористо; неоднократно автор подчеркивает внешнюю красоту Лидии. Ей бы заняться устройством личной жизни, она не может составить собственного счастья, может быть, обрекает на одиночество сестру, а пытается навязать счастливую жизнь окружающим. Интересна позиция А. П. Чехова, он не высказывает ни симпатии, ни осуждения изображаемым героям, а оставляет это на откуп читателям. С мягкой иронией рисует автор своих праздных персонажей, рассуждающих о «мировых» проблемах, решение которых не под силу философам. Чехову грустно от пошлости их жизни, хотя прямо об этом он и не говорит, но общий настрой произведения овеян общей грустью. Сколько можно говорить о народном счастье? Надо действовать, но не так, как Лидия, и уж тем более не так, как художник N. Самоустраняться от жизни, рассуждая о том, как надо бы делать,- пустое и скучное занятие. А. П. Чехов прекрасно обрисовал обстановку, в которой велись эти бесплодные споры интеллигентов, боящихся жизни, умеющих только красиво говорить.</w:t>
      </w:r>
      <w:r>
        <w:br/>
      </w:r>
      <w:bookmarkStart w:id="0" w:name="_GoBack"/>
      <w:bookmarkEnd w:id="0"/>
    </w:p>
    <w:sectPr w:rsidR="0080079A" w:rsidRPr="007A35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3581"/>
    <w:rsid w:val="00596DB6"/>
    <w:rsid w:val="007A3581"/>
    <w:rsid w:val="0080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080652-4961-4EEF-A232-24A7680E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702</Words>
  <Characters>4004</Characters>
  <Application>Microsoft Office Word</Application>
  <DocSecurity>0</DocSecurity>
  <Lines>33</Lines>
  <Paragraphs>9</Paragraphs>
  <ScaleCrop>false</ScaleCrop>
  <Company/>
  <LinksUpToDate>false</LinksUpToDate>
  <CharactersWithSpaces>4697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Чехов а. п. - Роль идеологического спора в литературе 19 века</dc:title>
  <dc:subject/>
  <dc:creator>admin</dc:creator>
  <cp:keywords/>
  <dc:description/>
  <cp:lastModifiedBy>admin</cp:lastModifiedBy>
  <cp:revision>2</cp:revision>
  <dcterms:created xsi:type="dcterms:W3CDTF">2014-07-09T22:56:00Z</dcterms:created>
  <dcterms:modified xsi:type="dcterms:W3CDTF">2014-07-09T22:56:00Z</dcterms:modified>
</cp:coreProperties>
</file>