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82E" w:rsidRDefault="00AD282E" w:rsidP="009D6D04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9D6D04" w:rsidRPr="00615F5C" w:rsidRDefault="009D6D04" w:rsidP="009D6D04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</w:rPr>
      </w:pPr>
      <w:r w:rsidRPr="00615F5C">
        <w:rPr>
          <w:rFonts w:ascii="Times New Roman" w:hAnsi="Times New Roman" w:cs="Times New Roman"/>
          <w:b/>
          <w:bCs/>
          <w:color w:val="FF0000"/>
        </w:rPr>
        <w:t>Оценка – 3(удовл.)</w:t>
      </w:r>
    </w:p>
    <w:p w:rsidR="009D6D04" w:rsidRPr="00615F5C" w:rsidRDefault="009D6D04" w:rsidP="009D6D04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</w:rPr>
      </w:pPr>
      <w:r w:rsidRPr="00615F5C">
        <w:rPr>
          <w:rFonts w:ascii="Times New Roman" w:hAnsi="Times New Roman" w:cs="Times New Roman"/>
          <w:b/>
          <w:bCs/>
          <w:color w:val="FF0000"/>
        </w:rPr>
        <w:t>Допущены ошибки в заданиях 2, 3, 4, 5, 8, 9</w:t>
      </w:r>
    </w:p>
    <w:p w:rsidR="009D6D04" w:rsidRPr="00615F5C" w:rsidRDefault="009D6D04" w:rsidP="009D6D04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9D6D04" w:rsidRPr="00615F5C" w:rsidRDefault="009D6D04" w:rsidP="009D6D04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15F5C">
        <w:rPr>
          <w:rFonts w:ascii="Times New Roman" w:hAnsi="Times New Roman" w:cs="Times New Roman"/>
          <w:b/>
          <w:bCs/>
          <w:sz w:val="32"/>
          <w:szCs w:val="32"/>
          <w:u w:val="single"/>
        </w:rPr>
        <w:t>НЭР 93</w:t>
      </w:r>
    </w:p>
    <w:p w:rsidR="009D6D04" w:rsidRPr="00615F5C" w:rsidRDefault="009D6D04" w:rsidP="009D6D04">
      <w:pPr>
        <w:pStyle w:val="a3"/>
        <w:spacing w:before="0" w:beforeAutospacing="0" w:after="0" w:afterAutospacing="0"/>
        <w:ind w:left="360"/>
        <w:rPr>
          <w:rFonts w:ascii="Times New Roman" w:hAnsi="Times New Roman" w:cs="Times New Roman"/>
          <w:b/>
          <w:bCs/>
        </w:rPr>
      </w:pPr>
    </w:p>
    <w:p w:rsidR="009D6D04" w:rsidRPr="00615F5C" w:rsidRDefault="009D6D04" w:rsidP="009D6D04">
      <w:pPr>
        <w:pStyle w:val="a3"/>
        <w:tabs>
          <w:tab w:val="left" w:pos="0"/>
        </w:tabs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</w:p>
    <w:p w:rsidR="009D6D04" w:rsidRPr="00615F5C" w:rsidRDefault="009D6D04" w:rsidP="009D6D04">
      <w:pPr>
        <w:pStyle w:val="a3"/>
        <w:tabs>
          <w:tab w:val="left" w:pos="0"/>
        </w:tabs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615F5C">
        <w:rPr>
          <w:rFonts w:ascii="Times New Roman" w:hAnsi="Times New Roman" w:cs="Times New Roman"/>
          <w:b/>
          <w:bCs/>
        </w:rPr>
        <w:t>Вопрос №1.</w:t>
      </w:r>
    </w:p>
    <w:p w:rsidR="009D6D04" w:rsidRPr="00615F5C" w:rsidRDefault="009D6D04" w:rsidP="009D6D04">
      <w:pPr>
        <w:pStyle w:val="a3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Агентство по недвижимости сдало в аренду в качестве посредника помещение под склад в центре города за 1 000 ден.ед. в месяц на три года с условием повышения стоимости аренды на 10% ежегодно.</w:t>
      </w:r>
    </w:p>
    <w:p w:rsidR="009D6D04" w:rsidRPr="00615F5C" w:rsidRDefault="009D6D04" w:rsidP="009D6D04">
      <w:pPr>
        <w:pStyle w:val="a3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Определить общую сумму, заработанную агентством, если согласно договору, агентство должно получить 7 % комиссионных за первый год, 5% - за второй год и 1% - за третий год.</w:t>
      </w:r>
    </w:p>
    <w:p w:rsidR="009D6D04" w:rsidRPr="00615F5C" w:rsidRDefault="009D6D04" w:rsidP="009D6D04">
      <w:pPr>
        <w:tabs>
          <w:tab w:val="left" w:pos="0"/>
        </w:tabs>
        <w:rPr>
          <w:b/>
        </w:rPr>
      </w:pPr>
      <w:r w:rsidRPr="00615F5C">
        <w:rPr>
          <w:b/>
        </w:rPr>
        <w:t>Решение.</w:t>
      </w:r>
    </w:p>
    <w:p w:rsidR="009D6D04" w:rsidRPr="00615F5C" w:rsidRDefault="009D6D04" w:rsidP="009D6D04">
      <w:pPr>
        <w:tabs>
          <w:tab w:val="left" w:pos="0"/>
        </w:tabs>
      </w:pPr>
    </w:p>
    <w:p w:rsidR="009D6D04" w:rsidRPr="00615F5C" w:rsidRDefault="009D6D04" w:rsidP="009D6D04">
      <w:pPr>
        <w:tabs>
          <w:tab w:val="left" w:pos="0"/>
        </w:tabs>
        <w:spacing w:line="360" w:lineRule="auto"/>
        <w:ind w:left="360"/>
      </w:pPr>
      <w:r w:rsidRPr="00615F5C">
        <w:t>Аренда помещения = стоимость аренды помещения * 12 мес.</w:t>
      </w:r>
    </w:p>
    <w:p w:rsidR="009D6D04" w:rsidRPr="00615F5C" w:rsidRDefault="009D6D04" w:rsidP="009D6D04">
      <w:pPr>
        <w:tabs>
          <w:tab w:val="left" w:pos="0"/>
        </w:tabs>
        <w:spacing w:line="360" w:lineRule="auto"/>
        <w:ind w:left="360"/>
      </w:pPr>
      <w:r w:rsidRPr="00615F5C">
        <w:t>1 год=1 000 ден.ед*12 = 12 000 ден.ед</w:t>
      </w:r>
    </w:p>
    <w:p w:rsidR="009D6D04" w:rsidRPr="00615F5C" w:rsidRDefault="009D6D04" w:rsidP="009D6D04">
      <w:pPr>
        <w:tabs>
          <w:tab w:val="left" w:pos="0"/>
        </w:tabs>
        <w:spacing w:line="360" w:lineRule="auto"/>
        <w:ind w:left="360"/>
      </w:pPr>
      <w:r w:rsidRPr="00615F5C">
        <w:t>2 год =10% или 0,1 * 1 000 ден.ед * 12 = 13 200 ден.ед.</w:t>
      </w:r>
    </w:p>
    <w:p w:rsidR="009D6D04" w:rsidRPr="00615F5C" w:rsidRDefault="009D6D04" w:rsidP="009D6D04">
      <w:pPr>
        <w:tabs>
          <w:tab w:val="left" w:pos="0"/>
        </w:tabs>
        <w:spacing w:line="360" w:lineRule="auto"/>
        <w:ind w:left="360"/>
      </w:pPr>
      <w:r w:rsidRPr="00615F5C">
        <w:t>3 год = 10 % или 0, 1 * 1 100 ден.ед * 12 =14 530 ден.ед.</w:t>
      </w:r>
    </w:p>
    <w:p w:rsidR="009D6D04" w:rsidRPr="00615F5C" w:rsidRDefault="009D6D04" w:rsidP="009D6D04">
      <w:pPr>
        <w:tabs>
          <w:tab w:val="left" w:pos="0"/>
        </w:tabs>
        <w:spacing w:line="360" w:lineRule="auto"/>
        <w:ind w:left="360"/>
      </w:pPr>
      <w:r w:rsidRPr="00615F5C">
        <w:t>За 3 года = 39 720 ден.ед.</w:t>
      </w:r>
    </w:p>
    <w:p w:rsidR="009D6D04" w:rsidRPr="00615F5C" w:rsidRDefault="009D6D04" w:rsidP="009D6D04">
      <w:pPr>
        <w:tabs>
          <w:tab w:val="left" w:pos="0"/>
        </w:tabs>
        <w:spacing w:line="360" w:lineRule="auto"/>
        <w:ind w:left="360"/>
      </w:pPr>
      <w:r w:rsidRPr="00615F5C">
        <w:t>Общая сумма:</w:t>
      </w:r>
    </w:p>
    <w:p w:rsidR="009D6D04" w:rsidRPr="00615F5C" w:rsidRDefault="009D6D04" w:rsidP="009D6D04">
      <w:pPr>
        <w:tabs>
          <w:tab w:val="left" w:pos="0"/>
        </w:tabs>
        <w:spacing w:line="360" w:lineRule="auto"/>
        <w:ind w:left="360"/>
      </w:pPr>
      <w:r w:rsidRPr="00615F5C">
        <w:t>1 год = 12 000ден.ед  * 0,07 = 840 ден.ед</w:t>
      </w:r>
    </w:p>
    <w:p w:rsidR="009D6D04" w:rsidRPr="00615F5C" w:rsidRDefault="009D6D04" w:rsidP="009D6D04">
      <w:pPr>
        <w:tabs>
          <w:tab w:val="left" w:pos="0"/>
        </w:tabs>
        <w:spacing w:line="360" w:lineRule="auto"/>
        <w:ind w:left="360"/>
      </w:pPr>
      <w:r w:rsidRPr="00615F5C">
        <w:t>2 год = 13 200ден.ед  * 0,05 = 660 ден.ед</w:t>
      </w:r>
    </w:p>
    <w:p w:rsidR="009D6D04" w:rsidRPr="00615F5C" w:rsidRDefault="009D6D04" w:rsidP="009D6D04">
      <w:pPr>
        <w:tabs>
          <w:tab w:val="left" w:pos="0"/>
        </w:tabs>
        <w:spacing w:line="360" w:lineRule="auto"/>
        <w:ind w:left="360"/>
      </w:pPr>
      <w:r w:rsidRPr="00615F5C">
        <w:t>3 год =14 520ден.ед  * 0,01 = 145,2 ден.ед</w:t>
      </w:r>
    </w:p>
    <w:p w:rsidR="009D6D04" w:rsidRPr="00615F5C" w:rsidRDefault="009D6D04" w:rsidP="009D6D04">
      <w:pPr>
        <w:tabs>
          <w:tab w:val="left" w:pos="0"/>
        </w:tabs>
        <w:spacing w:line="360" w:lineRule="auto"/>
        <w:ind w:left="360"/>
      </w:pPr>
      <w:r w:rsidRPr="00615F5C">
        <w:t>За 3 года = 1645,2 ден. ед.</w:t>
      </w:r>
    </w:p>
    <w:p w:rsidR="009D6D04" w:rsidRPr="00615F5C" w:rsidRDefault="009D6D04" w:rsidP="009D6D04">
      <w:pPr>
        <w:tabs>
          <w:tab w:val="left" w:pos="0"/>
        </w:tabs>
        <w:spacing w:line="360" w:lineRule="auto"/>
        <w:ind w:left="360"/>
        <w:rPr>
          <w:b/>
        </w:rPr>
      </w:pPr>
      <w:r w:rsidRPr="00615F5C">
        <w:rPr>
          <w:b/>
        </w:rPr>
        <w:t>Ответ:</w:t>
      </w:r>
    </w:p>
    <w:p w:rsidR="009D6D04" w:rsidRPr="00615F5C" w:rsidRDefault="009D6D04" w:rsidP="009D6D04">
      <w:pPr>
        <w:tabs>
          <w:tab w:val="left" w:pos="0"/>
        </w:tabs>
        <w:spacing w:line="360" w:lineRule="auto"/>
        <w:ind w:left="360"/>
      </w:pPr>
      <w:r w:rsidRPr="00615F5C">
        <w:t>Общая сумма, заработанная агентством за 3 года = 1645, 2 ден.ед.</w:t>
      </w:r>
    </w:p>
    <w:p w:rsidR="009D6D04" w:rsidRPr="00615F5C" w:rsidRDefault="009D6D04" w:rsidP="009D6D04">
      <w:pPr>
        <w:tabs>
          <w:tab w:val="left" w:pos="0"/>
        </w:tabs>
        <w:ind w:left="360"/>
      </w:pPr>
    </w:p>
    <w:p w:rsidR="009D6D04" w:rsidRPr="00615F5C" w:rsidRDefault="009D6D04" w:rsidP="009D6D04">
      <w:pPr>
        <w:tabs>
          <w:tab w:val="left" w:pos="0"/>
        </w:tabs>
        <w:ind w:left="360"/>
      </w:pPr>
    </w:p>
    <w:p w:rsidR="009D6D04" w:rsidRPr="00615F5C" w:rsidRDefault="009D6D04" w:rsidP="009D6D04">
      <w:pPr>
        <w:tabs>
          <w:tab w:val="left" w:pos="0"/>
        </w:tabs>
      </w:pPr>
    </w:p>
    <w:p w:rsidR="009D6D04" w:rsidRPr="00615F5C" w:rsidRDefault="009D6D04" w:rsidP="009D6D04">
      <w:pPr>
        <w:pStyle w:val="a3"/>
        <w:tabs>
          <w:tab w:val="left" w:pos="0"/>
        </w:tabs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615F5C">
        <w:rPr>
          <w:rFonts w:ascii="Times New Roman" w:hAnsi="Times New Roman" w:cs="Times New Roman"/>
          <w:b/>
          <w:bCs/>
        </w:rPr>
        <w:t>Вопрос №2.</w:t>
      </w:r>
    </w:p>
    <w:p w:rsidR="009D6D04" w:rsidRPr="00615F5C" w:rsidRDefault="009D6D04" w:rsidP="009D6D04">
      <w:pPr>
        <w:pStyle w:val="a3"/>
        <w:tabs>
          <w:tab w:val="left" w:pos="0"/>
        </w:tabs>
        <w:spacing w:before="0" w:beforeAutospacing="0" w:after="0" w:afterAutospacing="0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Изучено несколько предложений объектов на рынке недвижимости: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7"/>
        <w:gridCol w:w="1558"/>
        <w:gridCol w:w="1884"/>
        <w:gridCol w:w="1721"/>
        <w:gridCol w:w="1710"/>
      </w:tblGrid>
      <w:tr w:rsidR="009D6D04" w:rsidRPr="00615F5C" w:rsidTr="00270013">
        <w:tc>
          <w:tcPr>
            <w:tcW w:w="2448" w:type="dxa"/>
          </w:tcPr>
          <w:p w:rsidR="009D6D04" w:rsidRPr="00615F5C" w:rsidRDefault="009D6D04" w:rsidP="0027001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Элементы сравнения</w:t>
            </w:r>
          </w:p>
        </w:tc>
        <w:tc>
          <w:tcPr>
            <w:tcW w:w="1620" w:type="dxa"/>
          </w:tcPr>
          <w:p w:rsidR="009D6D04" w:rsidRPr="00615F5C" w:rsidRDefault="009D6D04" w:rsidP="0027001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Объект 1</w:t>
            </w:r>
          </w:p>
        </w:tc>
        <w:tc>
          <w:tcPr>
            <w:tcW w:w="1980" w:type="dxa"/>
          </w:tcPr>
          <w:p w:rsidR="009D6D04" w:rsidRPr="00615F5C" w:rsidRDefault="009D6D04" w:rsidP="0027001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Объект 2</w:t>
            </w:r>
          </w:p>
        </w:tc>
        <w:tc>
          <w:tcPr>
            <w:tcW w:w="1800" w:type="dxa"/>
          </w:tcPr>
          <w:p w:rsidR="009D6D04" w:rsidRPr="00615F5C" w:rsidRDefault="009D6D04" w:rsidP="0027001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Объект 3</w:t>
            </w:r>
          </w:p>
        </w:tc>
        <w:tc>
          <w:tcPr>
            <w:tcW w:w="1788" w:type="dxa"/>
          </w:tcPr>
          <w:p w:rsidR="009D6D04" w:rsidRPr="00615F5C" w:rsidRDefault="009D6D04" w:rsidP="0027001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Объект 4</w:t>
            </w:r>
          </w:p>
        </w:tc>
      </w:tr>
      <w:tr w:rsidR="009D6D04" w:rsidRPr="00615F5C" w:rsidTr="00270013">
        <w:tc>
          <w:tcPr>
            <w:tcW w:w="2448" w:type="dxa"/>
          </w:tcPr>
          <w:p w:rsidR="009D6D04" w:rsidRPr="00615F5C" w:rsidRDefault="009D6D04" w:rsidP="0027001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1620" w:type="dxa"/>
          </w:tcPr>
          <w:p w:rsidR="009D6D04" w:rsidRPr="00615F5C" w:rsidRDefault="009D6D04" w:rsidP="0027001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80" w:type="dxa"/>
          </w:tcPr>
          <w:p w:rsidR="009D6D04" w:rsidRPr="00615F5C" w:rsidRDefault="009D6D04" w:rsidP="0027001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800" w:type="dxa"/>
          </w:tcPr>
          <w:p w:rsidR="009D6D04" w:rsidRPr="00615F5C" w:rsidRDefault="009D6D04" w:rsidP="0027001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8" w:type="dxa"/>
          </w:tcPr>
          <w:p w:rsidR="009D6D04" w:rsidRPr="00615F5C" w:rsidRDefault="009D6D04" w:rsidP="0027001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200</w:t>
            </w:r>
          </w:p>
        </w:tc>
      </w:tr>
      <w:tr w:rsidR="009D6D04" w:rsidRPr="00615F5C" w:rsidTr="00270013">
        <w:tc>
          <w:tcPr>
            <w:tcW w:w="2448" w:type="dxa"/>
          </w:tcPr>
          <w:p w:rsidR="009D6D04" w:rsidRPr="00615F5C" w:rsidRDefault="009D6D04" w:rsidP="0027001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20" w:type="dxa"/>
          </w:tcPr>
          <w:p w:rsidR="009D6D04" w:rsidRPr="00615F5C" w:rsidRDefault="009D6D04" w:rsidP="0027001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980" w:type="dxa"/>
          </w:tcPr>
          <w:p w:rsidR="009D6D04" w:rsidRPr="00615F5C" w:rsidRDefault="009D6D04" w:rsidP="0027001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800" w:type="dxa"/>
          </w:tcPr>
          <w:p w:rsidR="009D6D04" w:rsidRPr="00615F5C" w:rsidRDefault="009D6D04" w:rsidP="0027001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788" w:type="dxa"/>
          </w:tcPr>
          <w:p w:rsidR="009D6D04" w:rsidRPr="00615F5C" w:rsidRDefault="009D6D04" w:rsidP="0027001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Нет</w:t>
            </w:r>
          </w:p>
        </w:tc>
      </w:tr>
      <w:tr w:rsidR="009D6D04" w:rsidRPr="00615F5C" w:rsidTr="00270013">
        <w:tc>
          <w:tcPr>
            <w:tcW w:w="2448" w:type="dxa"/>
          </w:tcPr>
          <w:p w:rsidR="009D6D04" w:rsidRPr="00615F5C" w:rsidRDefault="009D6D04" w:rsidP="0027001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Сад</w:t>
            </w:r>
          </w:p>
        </w:tc>
        <w:tc>
          <w:tcPr>
            <w:tcW w:w="1620" w:type="dxa"/>
          </w:tcPr>
          <w:p w:rsidR="009D6D04" w:rsidRPr="00615F5C" w:rsidRDefault="009D6D04" w:rsidP="0027001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980" w:type="dxa"/>
          </w:tcPr>
          <w:p w:rsidR="009D6D04" w:rsidRPr="00615F5C" w:rsidRDefault="009D6D04" w:rsidP="0027001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</w:tcPr>
          <w:p w:rsidR="009D6D04" w:rsidRPr="00615F5C" w:rsidRDefault="009D6D04" w:rsidP="0027001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788" w:type="dxa"/>
          </w:tcPr>
          <w:p w:rsidR="009D6D04" w:rsidRPr="00615F5C" w:rsidRDefault="009D6D04" w:rsidP="0027001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Нет</w:t>
            </w:r>
          </w:p>
        </w:tc>
      </w:tr>
      <w:tr w:rsidR="009D6D04" w:rsidRPr="00615F5C" w:rsidTr="00270013">
        <w:tc>
          <w:tcPr>
            <w:tcW w:w="2448" w:type="dxa"/>
          </w:tcPr>
          <w:p w:rsidR="009D6D04" w:rsidRPr="00615F5C" w:rsidRDefault="009D6D04" w:rsidP="0027001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Цена продажи, тыс.руб.</w:t>
            </w:r>
          </w:p>
        </w:tc>
        <w:tc>
          <w:tcPr>
            <w:tcW w:w="1620" w:type="dxa"/>
          </w:tcPr>
          <w:p w:rsidR="009D6D04" w:rsidRPr="00615F5C" w:rsidRDefault="009D6D04" w:rsidP="0027001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32000</w:t>
            </w:r>
          </w:p>
        </w:tc>
        <w:tc>
          <w:tcPr>
            <w:tcW w:w="1980" w:type="dxa"/>
          </w:tcPr>
          <w:p w:rsidR="009D6D04" w:rsidRPr="00615F5C" w:rsidRDefault="009D6D04" w:rsidP="0027001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30000</w:t>
            </w:r>
          </w:p>
        </w:tc>
        <w:tc>
          <w:tcPr>
            <w:tcW w:w="1800" w:type="dxa"/>
          </w:tcPr>
          <w:p w:rsidR="009D6D04" w:rsidRPr="00615F5C" w:rsidRDefault="009D6D04" w:rsidP="0027001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45000</w:t>
            </w:r>
          </w:p>
        </w:tc>
        <w:tc>
          <w:tcPr>
            <w:tcW w:w="1788" w:type="dxa"/>
          </w:tcPr>
          <w:p w:rsidR="009D6D04" w:rsidRPr="00615F5C" w:rsidRDefault="009D6D04" w:rsidP="0027001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40000</w:t>
            </w:r>
          </w:p>
        </w:tc>
      </w:tr>
    </w:tbl>
    <w:p w:rsidR="009D6D04" w:rsidRPr="00615F5C" w:rsidRDefault="009D6D04" w:rsidP="009D6D04">
      <w:pPr>
        <w:pStyle w:val="a3"/>
        <w:tabs>
          <w:tab w:val="left" w:pos="0"/>
        </w:tabs>
        <w:spacing w:before="0" w:beforeAutospacing="0" w:after="0" w:afterAutospacing="0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Определить корректировку на разницу в площади, корректировку на наличие сада, корректировку на наличие гаража.</w:t>
      </w:r>
    </w:p>
    <w:p w:rsidR="009D6D04" w:rsidRPr="00615F5C" w:rsidRDefault="009D6D04" w:rsidP="009D6D04">
      <w:pPr>
        <w:pStyle w:val="a3"/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</w:rPr>
      </w:pPr>
    </w:p>
    <w:p w:rsidR="009D6D04" w:rsidRPr="00615F5C" w:rsidRDefault="009D6D04" w:rsidP="009D6D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  <w:i/>
          <w:iCs/>
        </w:rPr>
        <w:t>Решение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720"/>
        <w:gridCol w:w="720"/>
        <w:gridCol w:w="749"/>
        <w:gridCol w:w="814"/>
        <w:gridCol w:w="814"/>
        <w:gridCol w:w="450"/>
      </w:tblGrid>
      <w:tr w:rsidR="009D6D04" w:rsidRPr="00615F5C" w:rsidTr="00270013">
        <w:trPr>
          <w:tblCellSpacing w:w="0" w:type="dxa"/>
          <w:jc w:val="center"/>
        </w:trPr>
        <w:tc>
          <w:tcPr>
            <w:tcW w:w="0" w:type="auto"/>
            <w:vMerge w:val="restart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Факторы</w:t>
            </w:r>
          </w:p>
        </w:tc>
        <w:tc>
          <w:tcPr>
            <w:tcW w:w="0" w:type="auto"/>
            <w:gridSpan w:val="6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Объекты</w:t>
            </w:r>
          </w:p>
        </w:tc>
      </w:tr>
      <w:tr w:rsidR="009D6D04" w:rsidRPr="00615F5C" w:rsidTr="00270013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9D6D04" w:rsidRPr="00615F5C" w:rsidRDefault="009D6D04" w:rsidP="002700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5C">
              <w:rPr>
                <w:rFonts w:ascii="Times New Roman" w:hAnsi="Times New Roman" w:cs="Times New Roman"/>
                <w:sz w:val="20"/>
                <w:szCs w:val="20"/>
              </w:rPr>
              <w:t>1объект</w:t>
            </w:r>
          </w:p>
        </w:tc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5C">
              <w:rPr>
                <w:rFonts w:ascii="Times New Roman" w:hAnsi="Times New Roman" w:cs="Times New Roman"/>
                <w:sz w:val="20"/>
                <w:szCs w:val="20"/>
              </w:rPr>
              <w:t xml:space="preserve">2 объект </w:t>
            </w:r>
          </w:p>
        </w:tc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5C">
              <w:rPr>
                <w:rFonts w:ascii="Times New Roman" w:hAnsi="Times New Roman" w:cs="Times New Roman"/>
                <w:sz w:val="20"/>
                <w:szCs w:val="20"/>
              </w:rPr>
              <w:t xml:space="preserve">3 объект </w:t>
            </w:r>
          </w:p>
        </w:tc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F5C">
              <w:rPr>
                <w:rFonts w:ascii="Times New Roman" w:hAnsi="Times New Roman" w:cs="Times New Roman"/>
                <w:sz w:val="20"/>
                <w:szCs w:val="20"/>
              </w:rPr>
              <w:t xml:space="preserve">4 объект </w:t>
            </w:r>
          </w:p>
        </w:tc>
        <w:tc>
          <w:tcPr>
            <w:tcW w:w="0" w:type="auto"/>
            <w:noWrap/>
            <w:vAlign w:val="center"/>
          </w:tcPr>
          <w:p w:rsidR="009D6D04" w:rsidRPr="00615F5C" w:rsidRDefault="009D6D04" w:rsidP="00270013">
            <w:pPr>
              <w:jc w:val="both"/>
              <w:rPr>
                <w:sz w:val="28"/>
                <w:szCs w:val="28"/>
              </w:rPr>
            </w:pPr>
            <w:r w:rsidRPr="00615F5C">
              <w:rPr>
                <w:sz w:val="28"/>
                <w:szCs w:val="28"/>
              </w:rPr>
              <w:t xml:space="preserve">  </w:t>
            </w:r>
          </w:p>
        </w:tc>
      </w:tr>
      <w:tr w:rsidR="009D6D04" w:rsidRPr="00615F5C" w:rsidTr="0027001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Площадь, м</w:t>
            </w:r>
            <w:r w:rsidRPr="00615F5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noWrap/>
            <w:vAlign w:val="center"/>
          </w:tcPr>
          <w:p w:rsidR="009D6D04" w:rsidRPr="00615F5C" w:rsidRDefault="009D6D04" w:rsidP="00270013">
            <w:pPr>
              <w:jc w:val="both"/>
              <w:rPr>
                <w:sz w:val="28"/>
                <w:szCs w:val="28"/>
              </w:rPr>
            </w:pPr>
            <w:r w:rsidRPr="00615F5C">
              <w:rPr>
                <w:sz w:val="28"/>
                <w:szCs w:val="28"/>
              </w:rPr>
              <w:t xml:space="preserve">  </w:t>
            </w:r>
          </w:p>
        </w:tc>
      </w:tr>
      <w:tr w:rsidR="009D6D04" w:rsidRPr="00615F5C" w:rsidTr="0027001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</w:tc>
        <w:tc>
          <w:tcPr>
            <w:tcW w:w="0" w:type="auto"/>
          </w:tcPr>
          <w:p w:rsidR="009D6D04" w:rsidRPr="00615F5C" w:rsidRDefault="009D6D04" w:rsidP="00270013">
            <w:pPr>
              <w:jc w:val="both"/>
              <w:rPr>
                <w:sz w:val="28"/>
                <w:szCs w:val="28"/>
              </w:rPr>
            </w:pPr>
            <w:r w:rsidRPr="00615F5C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9D6D04" w:rsidRPr="00615F5C" w:rsidRDefault="009D6D04" w:rsidP="00270013">
            <w:pPr>
              <w:jc w:val="both"/>
              <w:rPr>
                <w:sz w:val="28"/>
                <w:szCs w:val="28"/>
              </w:rPr>
            </w:pPr>
            <w:r w:rsidRPr="00615F5C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9D6D04" w:rsidRPr="00615F5C" w:rsidRDefault="009D6D04" w:rsidP="00270013">
            <w:pPr>
              <w:jc w:val="both"/>
              <w:rPr>
                <w:sz w:val="28"/>
                <w:szCs w:val="28"/>
              </w:rPr>
            </w:pPr>
            <w:r w:rsidRPr="00615F5C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-13000</w:t>
            </w:r>
          </w:p>
        </w:tc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-13000</w:t>
            </w:r>
          </w:p>
        </w:tc>
        <w:tc>
          <w:tcPr>
            <w:tcW w:w="0" w:type="auto"/>
            <w:noWrap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1и3</w:t>
            </w:r>
          </w:p>
        </w:tc>
      </w:tr>
      <w:tr w:rsidR="009D6D04" w:rsidRPr="00615F5C" w:rsidTr="0027001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</w:p>
        </w:tc>
        <w:tc>
          <w:tcPr>
            <w:tcW w:w="0" w:type="auto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noWrap/>
            <w:vAlign w:val="center"/>
          </w:tcPr>
          <w:p w:rsidR="009D6D04" w:rsidRPr="00615F5C" w:rsidRDefault="009D6D04" w:rsidP="00270013">
            <w:pPr>
              <w:jc w:val="both"/>
              <w:rPr>
                <w:sz w:val="28"/>
                <w:szCs w:val="28"/>
              </w:rPr>
            </w:pPr>
            <w:r w:rsidRPr="00615F5C">
              <w:rPr>
                <w:sz w:val="28"/>
                <w:szCs w:val="28"/>
              </w:rPr>
              <w:t xml:space="preserve">  </w:t>
            </w:r>
          </w:p>
        </w:tc>
      </w:tr>
      <w:tr w:rsidR="009D6D04" w:rsidRPr="00615F5C" w:rsidTr="0027001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</w:tc>
        <w:tc>
          <w:tcPr>
            <w:tcW w:w="0" w:type="auto"/>
          </w:tcPr>
          <w:p w:rsidR="009D6D04" w:rsidRPr="00615F5C" w:rsidRDefault="009D6D04" w:rsidP="00270013">
            <w:pPr>
              <w:jc w:val="both"/>
              <w:rPr>
                <w:sz w:val="28"/>
                <w:szCs w:val="28"/>
              </w:rPr>
            </w:pPr>
            <w:r w:rsidRPr="00615F5C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-3000</w:t>
            </w:r>
          </w:p>
        </w:tc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-3000</w:t>
            </w:r>
          </w:p>
        </w:tc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-3000</w:t>
            </w:r>
          </w:p>
        </w:tc>
        <w:tc>
          <w:tcPr>
            <w:tcW w:w="0" w:type="auto"/>
            <w:vAlign w:val="center"/>
          </w:tcPr>
          <w:p w:rsidR="009D6D04" w:rsidRPr="00615F5C" w:rsidRDefault="009D6D04" w:rsidP="00270013">
            <w:pPr>
              <w:jc w:val="both"/>
              <w:rPr>
                <w:sz w:val="28"/>
                <w:szCs w:val="28"/>
              </w:rPr>
            </w:pPr>
            <w:r w:rsidRPr="00615F5C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noWrap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3и4</w:t>
            </w:r>
          </w:p>
        </w:tc>
      </w:tr>
      <w:tr w:rsidR="009D6D04" w:rsidRPr="00615F5C" w:rsidTr="0027001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0" w:type="auto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noWrap/>
            <w:vAlign w:val="center"/>
          </w:tcPr>
          <w:p w:rsidR="009D6D04" w:rsidRPr="00615F5C" w:rsidRDefault="009D6D04" w:rsidP="00270013">
            <w:pPr>
              <w:jc w:val="both"/>
              <w:rPr>
                <w:sz w:val="28"/>
                <w:szCs w:val="28"/>
              </w:rPr>
            </w:pPr>
            <w:r w:rsidRPr="00615F5C">
              <w:rPr>
                <w:sz w:val="28"/>
                <w:szCs w:val="28"/>
              </w:rPr>
              <w:t xml:space="preserve">  </w:t>
            </w:r>
          </w:p>
        </w:tc>
      </w:tr>
      <w:tr w:rsidR="009D6D04" w:rsidRPr="00615F5C" w:rsidTr="0027001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</w:tc>
        <w:tc>
          <w:tcPr>
            <w:tcW w:w="0" w:type="auto"/>
          </w:tcPr>
          <w:p w:rsidR="009D6D04" w:rsidRPr="00615F5C" w:rsidRDefault="009D6D04" w:rsidP="00270013">
            <w:pPr>
              <w:jc w:val="both"/>
              <w:rPr>
                <w:sz w:val="28"/>
                <w:szCs w:val="28"/>
              </w:rPr>
            </w:pPr>
            <w:r w:rsidRPr="00615F5C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9D6D04" w:rsidRPr="00615F5C" w:rsidRDefault="009D6D04" w:rsidP="00270013">
            <w:pPr>
              <w:jc w:val="both"/>
              <w:rPr>
                <w:sz w:val="28"/>
                <w:szCs w:val="28"/>
              </w:rPr>
            </w:pPr>
            <w:r w:rsidRPr="00615F5C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+2000</w:t>
            </w:r>
          </w:p>
        </w:tc>
        <w:tc>
          <w:tcPr>
            <w:tcW w:w="0" w:type="auto"/>
            <w:vAlign w:val="center"/>
          </w:tcPr>
          <w:p w:rsidR="009D6D04" w:rsidRPr="00615F5C" w:rsidRDefault="009D6D04" w:rsidP="00270013">
            <w:pPr>
              <w:jc w:val="both"/>
              <w:rPr>
                <w:sz w:val="28"/>
                <w:szCs w:val="28"/>
              </w:rPr>
            </w:pPr>
            <w:r w:rsidRPr="00615F5C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+2000</w:t>
            </w:r>
          </w:p>
        </w:tc>
        <w:tc>
          <w:tcPr>
            <w:tcW w:w="0" w:type="auto"/>
            <w:noWrap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1и2</w:t>
            </w:r>
          </w:p>
        </w:tc>
      </w:tr>
      <w:tr w:rsidR="009D6D04" w:rsidRPr="00615F5C" w:rsidTr="0027001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Цена продажи, $</w:t>
            </w:r>
          </w:p>
        </w:tc>
        <w:tc>
          <w:tcPr>
            <w:tcW w:w="0" w:type="auto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29000</w:t>
            </w:r>
          </w:p>
        </w:tc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32000</w:t>
            </w:r>
          </w:p>
        </w:tc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</w:tc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45000</w:t>
            </w:r>
          </w:p>
        </w:tc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  <w:tc>
          <w:tcPr>
            <w:tcW w:w="0" w:type="auto"/>
            <w:noWrap/>
            <w:vAlign w:val="center"/>
          </w:tcPr>
          <w:p w:rsidR="009D6D04" w:rsidRPr="00615F5C" w:rsidRDefault="009D6D04" w:rsidP="00270013">
            <w:pPr>
              <w:jc w:val="both"/>
              <w:rPr>
                <w:sz w:val="28"/>
                <w:szCs w:val="28"/>
              </w:rPr>
            </w:pPr>
            <w:r w:rsidRPr="00615F5C">
              <w:rPr>
                <w:sz w:val="28"/>
                <w:szCs w:val="28"/>
              </w:rPr>
              <w:t xml:space="preserve">  </w:t>
            </w:r>
          </w:p>
        </w:tc>
      </w:tr>
      <w:tr w:rsidR="009D6D04" w:rsidRPr="00615F5C" w:rsidTr="0027001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Суммарная корректировка</w:t>
            </w:r>
          </w:p>
        </w:tc>
        <w:tc>
          <w:tcPr>
            <w:tcW w:w="0" w:type="auto"/>
          </w:tcPr>
          <w:p w:rsidR="009D6D04" w:rsidRPr="00615F5C" w:rsidRDefault="009D6D04" w:rsidP="00270013">
            <w:pPr>
              <w:jc w:val="both"/>
              <w:rPr>
                <w:sz w:val="28"/>
                <w:szCs w:val="28"/>
              </w:rPr>
            </w:pPr>
            <w:r w:rsidRPr="00615F5C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noWrap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-3000</w:t>
            </w:r>
          </w:p>
        </w:tc>
        <w:tc>
          <w:tcPr>
            <w:tcW w:w="0" w:type="auto"/>
            <w:noWrap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-1000</w:t>
            </w:r>
          </w:p>
        </w:tc>
        <w:tc>
          <w:tcPr>
            <w:tcW w:w="0" w:type="auto"/>
            <w:noWrap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-16000</w:t>
            </w:r>
          </w:p>
        </w:tc>
        <w:tc>
          <w:tcPr>
            <w:tcW w:w="0" w:type="auto"/>
            <w:noWrap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-11000</w:t>
            </w:r>
          </w:p>
        </w:tc>
        <w:tc>
          <w:tcPr>
            <w:tcW w:w="0" w:type="auto"/>
            <w:noWrap/>
            <w:vAlign w:val="center"/>
          </w:tcPr>
          <w:p w:rsidR="009D6D04" w:rsidRPr="00615F5C" w:rsidRDefault="009D6D04" w:rsidP="00270013">
            <w:pPr>
              <w:jc w:val="both"/>
              <w:rPr>
                <w:sz w:val="28"/>
                <w:szCs w:val="28"/>
              </w:rPr>
            </w:pPr>
            <w:r w:rsidRPr="00615F5C">
              <w:rPr>
                <w:sz w:val="28"/>
                <w:szCs w:val="28"/>
              </w:rPr>
              <w:t xml:space="preserve">  </w:t>
            </w:r>
          </w:p>
        </w:tc>
      </w:tr>
      <w:tr w:rsidR="009D6D04" w:rsidRPr="00615F5C" w:rsidTr="0027001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Скорректированная цена</w:t>
            </w:r>
          </w:p>
        </w:tc>
        <w:tc>
          <w:tcPr>
            <w:tcW w:w="0" w:type="auto"/>
          </w:tcPr>
          <w:p w:rsidR="009D6D04" w:rsidRPr="00615F5C" w:rsidRDefault="009D6D04" w:rsidP="00270013">
            <w:pPr>
              <w:jc w:val="both"/>
              <w:rPr>
                <w:sz w:val="28"/>
                <w:szCs w:val="28"/>
              </w:rPr>
            </w:pPr>
            <w:r w:rsidRPr="00615F5C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noWrap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29000</w:t>
            </w:r>
          </w:p>
        </w:tc>
        <w:tc>
          <w:tcPr>
            <w:tcW w:w="0" w:type="auto"/>
            <w:noWrap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29000</w:t>
            </w:r>
          </w:p>
        </w:tc>
        <w:tc>
          <w:tcPr>
            <w:tcW w:w="0" w:type="auto"/>
            <w:noWrap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29000</w:t>
            </w:r>
          </w:p>
        </w:tc>
        <w:tc>
          <w:tcPr>
            <w:tcW w:w="0" w:type="auto"/>
            <w:noWrap/>
            <w:vAlign w:val="center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F5C">
              <w:rPr>
                <w:rFonts w:ascii="Times New Roman" w:hAnsi="Times New Roman" w:cs="Times New Roman"/>
                <w:sz w:val="28"/>
                <w:szCs w:val="28"/>
              </w:rPr>
              <w:t>29000</w:t>
            </w:r>
          </w:p>
        </w:tc>
        <w:tc>
          <w:tcPr>
            <w:tcW w:w="0" w:type="auto"/>
            <w:noWrap/>
            <w:vAlign w:val="center"/>
          </w:tcPr>
          <w:p w:rsidR="009D6D04" w:rsidRPr="00615F5C" w:rsidRDefault="009D6D04" w:rsidP="00270013">
            <w:pPr>
              <w:jc w:val="both"/>
              <w:rPr>
                <w:sz w:val="28"/>
                <w:szCs w:val="28"/>
              </w:rPr>
            </w:pPr>
            <w:r w:rsidRPr="00615F5C">
              <w:rPr>
                <w:sz w:val="28"/>
                <w:szCs w:val="28"/>
              </w:rPr>
              <w:t xml:space="preserve">  </w:t>
            </w:r>
          </w:p>
        </w:tc>
      </w:tr>
    </w:tbl>
    <w:p w:rsidR="009D6D04" w:rsidRPr="00615F5C" w:rsidRDefault="009D6D04" w:rsidP="009D6D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</w:rPr>
      </w:pPr>
    </w:p>
    <w:p w:rsidR="009D6D04" w:rsidRPr="00615F5C" w:rsidRDefault="009D6D04" w:rsidP="009D6D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  <w:i/>
          <w:iCs/>
        </w:rPr>
        <w:t>Экспертные методы внесения поправок используются, если нельзя внести денежные поправки.</w:t>
      </w:r>
    </w:p>
    <w:p w:rsidR="009D6D04" w:rsidRPr="00615F5C" w:rsidRDefault="009D6D04" w:rsidP="009D6D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Пусть стоимость оцениваемого объекта = Х;</w:t>
      </w:r>
    </w:p>
    <w:p w:rsidR="009D6D04" w:rsidRPr="00615F5C" w:rsidRDefault="009D6D04" w:rsidP="009D6D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Стоимость проданного объекта = 1,0 (100%).</w:t>
      </w:r>
    </w:p>
    <w:p w:rsidR="009D6D04" w:rsidRPr="00615F5C" w:rsidRDefault="009D6D04" w:rsidP="009D6D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Тогда:</w:t>
      </w:r>
    </w:p>
    <w:p w:rsidR="009D6D04" w:rsidRPr="00615F5C" w:rsidRDefault="009D6D04" w:rsidP="009D6D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если объект лучше аналога на 15%, то цена аналога должна увеличиться на 15%</w:t>
      </w:r>
    </w:p>
    <w:p w:rsidR="009D6D04" w:rsidRPr="00615F5C" w:rsidRDefault="009D6D04" w:rsidP="009D6D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Х = (1,0 + 0,15) * 1 = 1,15.</w:t>
      </w:r>
    </w:p>
    <w:p w:rsidR="009D6D04" w:rsidRPr="00615F5C" w:rsidRDefault="009D6D04" w:rsidP="009D6D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если объект хуже аналога на 15%, то цена аналога должна уменьшиться на 15%</w:t>
      </w:r>
    </w:p>
    <w:p w:rsidR="009D6D04" w:rsidRPr="00615F5C" w:rsidRDefault="009D6D04" w:rsidP="009D6D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Х = (1,0 – 0,15) * 1 = 0,85.</w:t>
      </w:r>
    </w:p>
    <w:p w:rsidR="009D6D04" w:rsidRPr="00615F5C" w:rsidRDefault="009D6D04" w:rsidP="009D6D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 xml:space="preserve">если аналог лучше оцениваемого объекта на 15%, то цена аналога должна уменьшиться </w:t>
      </w:r>
    </w:p>
    <w:p w:rsidR="009D6D04" w:rsidRPr="00615F5C" w:rsidRDefault="009D6D04" w:rsidP="009D6D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 xml:space="preserve">1,0 = (1,0 + 0,15) * Х; </w:t>
      </w:r>
    </w:p>
    <w:p w:rsidR="009D6D04" w:rsidRPr="00615F5C" w:rsidRDefault="001607B6" w:rsidP="009D6D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vertAlign w:val="subscri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image004" style="width:89.25pt;height:38.25pt;visibility:visible">
            <v:imagedata r:id="rId7" o:title="image004"/>
          </v:shape>
        </w:pict>
      </w:r>
      <w:r w:rsidR="009D6D04" w:rsidRPr="00615F5C">
        <w:rPr>
          <w:rFonts w:ascii="Times New Roman" w:hAnsi="Times New Roman" w:cs="Times New Roman"/>
        </w:rPr>
        <w:t>.</w:t>
      </w:r>
    </w:p>
    <w:p w:rsidR="009D6D04" w:rsidRPr="00615F5C" w:rsidRDefault="009D6D04" w:rsidP="009D6D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если аналог хуже оцениваемого объекта на 15%, то цена аналога должна увеличиться</w:t>
      </w:r>
    </w:p>
    <w:p w:rsidR="009D6D04" w:rsidRPr="00615F5C" w:rsidRDefault="009D6D04" w:rsidP="009D6D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1,0 = (1,0 – 0,15) * Х;</w:t>
      </w:r>
    </w:p>
    <w:p w:rsidR="009D6D04" w:rsidRPr="00615F5C" w:rsidRDefault="009D6D04" w:rsidP="009D6D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 xml:space="preserve"> </w:t>
      </w:r>
      <w:r w:rsidR="001607B6">
        <w:rPr>
          <w:rFonts w:ascii="Times New Roman" w:hAnsi="Times New Roman" w:cs="Times New Roman"/>
          <w:noProof/>
          <w:vertAlign w:val="subscript"/>
        </w:rPr>
        <w:pict>
          <v:shape id="Рисунок 2" o:spid="_x0000_i1026" type="#_x0000_t75" alt="image006" style="width:89.25pt;height:38.25pt;visibility:visible">
            <v:imagedata r:id="rId8" o:title="image006"/>
          </v:shape>
        </w:pict>
      </w:r>
      <w:r w:rsidRPr="00615F5C">
        <w:rPr>
          <w:rFonts w:ascii="Times New Roman" w:hAnsi="Times New Roman" w:cs="Times New Roman"/>
        </w:rPr>
        <w:t>.</w:t>
      </w:r>
    </w:p>
    <w:p w:rsidR="009D6D04" w:rsidRPr="00615F5C" w:rsidRDefault="009D6D04" w:rsidP="009D6D04">
      <w:pPr>
        <w:pStyle w:val="a3"/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</w:rPr>
      </w:pPr>
    </w:p>
    <w:p w:rsidR="009D6D04" w:rsidRPr="00615F5C" w:rsidRDefault="009D6D04" w:rsidP="009D6D04">
      <w:pPr>
        <w:pStyle w:val="a3"/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</w:rPr>
      </w:pPr>
    </w:p>
    <w:p w:rsidR="009D6D04" w:rsidRPr="00615F5C" w:rsidRDefault="009D6D04" w:rsidP="009D6D04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615F5C">
        <w:rPr>
          <w:rFonts w:ascii="Times New Roman" w:hAnsi="Times New Roman" w:cs="Times New Roman"/>
          <w:b/>
          <w:bCs/>
        </w:rPr>
        <w:t>Вопрос №3.</w:t>
      </w:r>
    </w:p>
    <w:p w:rsidR="009D6D04" w:rsidRPr="00615F5C" w:rsidRDefault="009D6D04" w:rsidP="009D6D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Инвестор планирует купить свободный земельный участок, разбить его на 6 индивидуальных участков и продать, получив за это прибыль. Цена одного индивидуального участка 50 тыс. рублей. Разработан график продаж, в котором предусмотрена продажа 2 участков в месяц. Месячная ставка дисконтирования 2%. Общие издержки по освоению, управлению и продаже составляют 180 тыс. рублей. Определить цену свободного земельного участка.</w:t>
      </w:r>
    </w:p>
    <w:p w:rsidR="009D6D04" w:rsidRPr="00615F5C" w:rsidRDefault="009D6D04" w:rsidP="009D6D04">
      <w:pPr>
        <w:rPr>
          <w:b/>
        </w:rPr>
      </w:pPr>
      <w:r w:rsidRPr="00615F5C">
        <w:rPr>
          <w:b/>
        </w:rPr>
        <w:t>Решение.</w:t>
      </w:r>
    </w:p>
    <w:p w:rsidR="009D6D04" w:rsidRPr="00615F5C" w:rsidRDefault="009D6D04" w:rsidP="009D6D04">
      <w:pPr>
        <w:rPr>
          <w:b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151"/>
        <w:gridCol w:w="996"/>
        <w:gridCol w:w="1080"/>
        <w:gridCol w:w="1080"/>
      </w:tblGrid>
      <w:tr w:rsidR="009D6D04" w:rsidRPr="00615F5C" w:rsidTr="00270013">
        <w:trPr>
          <w:trHeight w:val="360"/>
        </w:trPr>
        <w:tc>
          <w:tcPr>
            <w:tcW w:w="3151" w:type="dxa"/>
          </w:tcPr>
          <w:p w:rsidR="009D6D04" w:rsidRPr="00615F5C" w:rsidRDefault="009D6D04" w:rsidP="00270013"/>
        </w:tc>
        <w:tc>
          <w:tcPr>
            <w:tcW w:w="996" w:type="dxa"/>
          </w:tcPr>
          <w:p w:rsidR="009D6D04" w:rsidRPr="00615F5C" w:rsidRDefault="009D6D04" w:rsidP="00270013">
            <w:r w:rsidRPr="00615F5C">
              <w:t>1 мес.</w:t>
            </w:r>
          </w:p>
        </w:tc>
        <w:tc>
          <w:tcPr>
            <w:tcW w:w="1080" w:type="dxa"/>
          </w:tcPr>
          <w:p w:rsidR="009D6D04" w:rsidRPr="00615F5C" w:rsidRDefault="009D6D04" w:rsidP="00270013">
            <w:r w:rsidRPr="00615F5C">
              <w:t>2мес.</w:t>
            </w:r>
          </w:p>
        </w:tc>
        <w:tc>
          <w:tcPr>
            <w:tcW w:w="1080" w:type="dxa"/>
          </w:tcPr>
          <w:p w:rsidR="009D6D04" w:rsidRPr="00615F5C" w:rsidRDefault="009D6D04" w:rsidP="00270013">
            <w:r w:rsidRPr="00615F5C">
              <w:t>3 мес.</w:t>
            </w:r>
          </w:p>
        </w:tc>
      </w:tr>
      <w:tr w:rsidR="009D6D04" w:rsidRPr="00615F5C" w:rsidTr="00270013">
        <w:trPr>
          <w:trHeight w:val="360"/>
        </w:trPr>
        <w:tc>
          <w:tcPr>
            <w:tcW w:w="3151" w:type="dxa"/>
          </w:tcPr>
          <w:p w:rsidR="009D6D04" w:rsidRPr="00615F5C" w:rsidRDefault="009D6D04" w:rsidP="00270013">
            <w:r w:rsidRPr="00615F5C">
              <w:t>Доход от продажи</w:t>
            </w:r>
          </w:p>
        </w:tc>
        <w:tc>
          <w:tcPr>
            <w:tcW w:w="996" w:type="dxa"/>
          </w:tcPr>
          <w:p w:rsidR="009D6D04" w:rsidRPr="00615F5C" w:rsidRDefault="009D6D04" w:rsidP="00270013">
            <w:r w:rsidRPr="00615F5C">
              <w:t>100</w:t>
            </w:r>
          </w:p>
        </w:tc>
        <w:tc>
          <w:tcPr>
            <w:tcW w:w="1080" w:type="dxa"/>
          </w:tcPr>
          <w:p w:rsidR="009D6D04" w:rsidRPr="00615F5C" w:rsidRDefault="009D6D04" w:rsidP="00270013">
            <w:r w:rsidRPr="00615F5C">
              <w:t>100</w:t>
            </w:r>
          </w:p>
        </w:tc>
        <w:tc>
          <w:tcPr>
            <w:tcW w:w="1080" w:type="dxa"/>
          </w:tcPr>
          <w:p w:rsidR="009D6D04" w:rsidRPr="00615F5C" w:rsidRDefault="009D6D04" w:rsidP="00270013">
            <w:r w:rsidRPr="00615F5C">
              <w:t>100</w:t>
            </w:r>
          </w:p>
        </w:tc>
      </w:tr>
      <w:tr w:rsidR="009D6D04" w:rsidRPr="00615F5C" w:rsidTr="00270013">
        <w:trPr>
          <w:trHeight w:val="360"/>
        </w:trPr>
        <w:tc>
          <w:tcPr>
            <w:tcW w:w="3151" w:type="dxa"/>
          </w:tcPr>
          <w:p w:rsidR="009D6D04" w:rsidRPr="00615F5C" w:rsidRDefault="009D6D04" w:rsidP="00270013">
            <w:r w:rsidRPr="00615F5C">
              <w:t>Фактор дисконтирования</w:t>
            </w:r>
          </w:p>
        </w:tc>
        <w:tc>
          <w:tcPr>
            <w:tcW w:w="996" w:type="dxa"/>
          </w:tcPr>
          <w:p w:rsidR="009D6D04" w:rsidRPr="00615F5C" w:rsidRDefault="009D6D04" w:rsidP="00270013">
            <w:r w:rsidRPr="00615F5C">
              <w:t>0,9803</w:t>
            </w:r>
          </w:p>
        </w:tc>
        <w:tc>
          <w:tcPr>
            <w:tcW w:w="1080" w:type="dxa"/>
          </w:tcPr>
          <w:p w:rsidR="009D6D04" w:rsidRPr="00615F5C" w:rsidRDefault="009D6D04" w:rsidP="00270013">
            <w:r w:rsidRPr="00615F5C">
              <w:t>0,9612</w:t>
            </w:r>
          </w:p>
        </w:tc>
        <w:tc>
          <w:tcPr>
            <w:tcW w:w="1080" w:type="dxa"/>
          </w:tcPr>
          <w:p w:rsidR="009D6D04" w:rsidRPr="00615F5C" w:rsidRDefault="009D6D04" w:rsidP="00270013">
            <w:r w:rsidRPr="00615F5C">
              <w:t>0,9423</w:t>
            </w:r>
          </w:p>
        </w:tc>
      </w:tr>
      <w:tr w:rsidR="009D6D04" w:rsidRPr="00615F5C" w:rsidTr="00270013">
        <w:trPr>
          <w:trHeight w:val="360"/>
        </w:trPr>
        <w:tc>
          <w:tcPr>
            <w:tcW w:w="3151" w:type="dxa"/>
          </w:tcPr>
          <w:p w:rsidR="009D6D04" w:rsidRPr="00615F5C" w:rsidRDefault="009D6D04" w:rsidP="00270013">
            <w:r w:rsidRPr="00615F5C">
              <w:t>Текущая стоимость</w:t>
            </w:r>
          </w:p>
        </w:tc>
        <w:tc>
          <w:tcPr>
            <w:tcW w:w="996" w:type="dxa"/>
          </w:tcPr>
          <w:p w:rsidR="009D6D04" w:rsidRPr="00615F5C" w:rsidRDefault="009D6D04" w:rsidP="00270013">
            <w:r w:rsidRPr="00615F5C">
              <w:t>98,039</w:t>
            </w:r>
          </w:p>
        </w:tc>
        <w:tc>
          <w:tcPr>
            <w:tcW w:w="1080" w:type="dxa"/>
          </w:tcPr>
          <w:p w:rsidR="009D6D04" w:rsidRPr="00615F5C" w:rsidRDefault="009D6D04" w:rsidP="00270013">
            <w:r w:rsidRPr="00615F5C">
              <w:t>96,120</w:t>
            </w:r>
          </w:p>
        </w:tc>
        <w:tc>
          <w:tcPr>
            <w:tcW w:w="1080" w:type="dxa"/>
          </w:tcPr>
          <w:p w:rsidR="009D6D04" w:rsidRPr="00615F5C" w:rsidRDefault="009D6D04" w:rsidP="00270013">
            <w:r w:rsidRPr="00615F5C">
              <w:t>94,232</w:t>
            </w:r>
          </w:p>
        </w:tc>
      </w:tr>
      <w:tr w:rsidR="009D6D04" w:rsidRPr="00615F5C" w:rsidTr="00270013">
        <w:trPr>
          <w:trHeight w:val="360"/>
        </w:trPr>
        <w:tc>
          <w:tcPr>
            <w:tcW w:w="3151" w:type="dxa"/>
          </w:tcPr>
          <w:p w:rsidR="009D6D04" w:rsidRPr="00615F5C" w:rsidRDefault="009D6D04" w:rsidP="00270013">
            <w:r w:rsidRPr="00615F5C">
              <w:t>Суммарная стоимость</w:t>
            </w:r>
          </w:p>
        </w:tc>
        <w:tc>
          <w:tcPr>
            <w:tcW w:w="3156" w:type="dxa"/>
            <w:gridSpan w:val="3"/>
          </w:tcPr>
          <w:p w:rsidR="009D6D04" w:rsidRPr="00615F5C" w:rsidRDefault="009D6D04" w:rsidP="00270013">
            <w:r w:rsidRPr="00615F5C">
              <w:t>288,391</w:t>
            </w:r>
          </w:p>
        </w:tc>
      </w:tr>
    </w:tbl>
    <w:p w:rsidR="009D6D04" w:rsidRPr="00615F5C" w:rsidRDefault="009D6D04" w:rsidP="009D6D04"/>
    <w:p w:rsidR="009D6D04" w:rsidRPr="00615F5C" w:rsidRDefault="009D6D04" w:rsidP="009D6D04">
      <w:pPr>
        <w:pStyle w:val="a3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615F5C">
        <w:rPr>
          <w:rFonts w:ascii="Times New Roman" w:hAnsi="Times New Roman" w:cs="Times New Roman"/>
        </w:rPr>
        <w:t xml:space="preserve">Текущая стоимость земельного участка: </w:t>
      </w:r>
    </w:p>
    <w:p w:rsidR="009D6D04" w:rsidRPr="00615F5C" w:rsidRDefault="009D6D04" w:rsidP="009D6D04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Сзем = ТСдох - ТСрас = 288,391 – 180 = 108,391 тыс.руб.</w:t>
      </w:r>
    </w:p>
    <w:p w:rsidR="009D6D04" w:rsidRPr="00615F5C" w:rsidRDefault="009D6D04" w:rsidP="009D6D04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 xml:space="preserve">ТСдох – суммарная стоимость доходов от продажи участков; </w:t>
      </w:r>
    </w:p>
    <w:p w:rsidR="009D6D04" w:rsidRPr="00615F5C" w:rsidRDefault="009D6D04" w:rsidP="009D6D04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ТСрасх – текущая стоимость всех издержек на улучшения и устройство участков</w:t>
      </w:r>
    </w:p>
    <w:p w:rsidR="009D6D04" w:rsidRPr="00615F5C" w:rsidRDefault="009D6D04" w:rsidP="009D6D04">
      <w:pPr>
        <w:rPr>
          <w:b/>
        </w:rPr>
      </w:pPr>
    </w:p>
    <w:p w:rsidR="009D6D04" w:rsidRPr="00615F5C" w:rsidRDefault="009D6D04" w:rsidP="009D6D04">
      <w:r w:rsidRPr="00615F5C">
        <w:rPr>
          <w:b/>
        </w:rPr>
        <w:t>Ответ:</w:t>
      </w:r>
      <w:r w:rsidRPr="00615F5C">
        <w:t xml:space="preserve"> цена свободного земельного участка составляет 108,391 тыс.руб.</w:t>
      </w:r>
    </w:p>
    <w:p w:rsidR="009D6D04" w:rsidRPr="00615F5C" w:rsidRDefault="009D6D04" w:rsidP="009D6D04"/>
    <w:p w:rsidR="009D6D04" w:rsidRPr="00615F5C" w:rsidRDefault="009D6D04" w:rsidP="009D6D04"/>
    <w:p w:rsidR="009D6D04" w:rsidRPr="00615F5C" w:rsidRDefault="009D6D04" w:rsidP="009D6D04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615F5C">
        <w:rPr>
          <w:rFonts w:ascii="Times New Roman" w:hAnsi="Times New Roman" w:cs="Times New Roman"/>
          <w:b/>
          <w:bCs/>
        </w:rPr>
        <w:t>Вопрос №4.</w:t>
      </w:r>
    </w:p>
    <w:p w:rsidR="009D6D04" w:rsidRPr="00615F5C" w:rsidRDefault="009D6D04" w:rsidP="009D6D04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Эксперт-оценщик, применив различные методы оценки, получил три стоимости оценки одного объекта недвижимости: затратным методом – 930 тыс.рублей, методом сравнения продаж – 1 255 тыс.рублей, методом капитализации дохода – 1127 тыс.рублей.</w:t>
      </w:r>
    </w:p>
    <w:p w:rsidR="009D6D04" w:rsidRPr="00615F5C" w:rsidRDefault="009D6D04" w:rsidP="009D6D04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Путем интуитивного взвешивания установлено, что вес первой оценки составляет 40 %, второй – 35 %, третьей – 25 %.</w:t>
      </w:r>
    </w:p>
    <w:p w:rsidR="009D6D04" w:rsidRPr="00615F5C" w:rsidRDefault="009D6D04" w:rsidP="009D6D04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Определить итоговую оценку объекта недвижимости.</w:t>
      </w:r>
    </w:p>
    <w:p w:rsidR="009D6D04" w:rsidRPr="00615F5C" w:rsidRDefault="009D6D04" w:rsidP="009D6D04">
      <w:pPr>
        <w:rPr>
          <w:b/>
        </w:rPr>
      </w:pPr>
    </w:p>
    <w:p w:rsidR="009D6D04" w:rsidRPr="00615F5C" w:rsidRDefault="009D6D04" w:rsidP="009D6D04">
      <w:pPr>
        <w:rPr>
          <w:b/>
        </w:rPr>
      </w:pPr>
      <w:r w:rsidRPr="00615F5C">
        <w:rPr>
          <w:b/>
        </w:rPr>
        <w:t>Решение.</w:t>
      </w:r>
    </w:p>
    <w:p w:rsidR="009D6D04" w:rsidRPr="00615F5C" w:rsidRDefault="009D6D04" w:rsidP="009D6D04">
      <w:r w:rsidRPr="00615F5C">
        <w:t>Итоговая оценка объекта недвижимости определяется по формуле:</w:t>
      </w:r>
      <w:r w:rsidRPr="00615F5C">
        <w:br/>
      </w:r>
      <w:r w:rsidRPr="00615F5C">
        <w:br/>
      </w:r>
      <w:bookmarkStart w:id="0" w:name="OLE_LINK1"/>
      <w:bookmarkStart w:id="1" w:name="OLE_LINK2"/>
      <w:r w:rsidRPr="00615F5C">
        <w:t>С= (ДС*Хд) + (ЗС*Хз) + (СС*Хс)</w:t>
      </w:r>
      <w:bookmarkEnd w:id="0"/>
      <w:bookmarkEnd w:id="1"/>
      <w:r w:rsidRPr="00615F5C">
        <w:rPr>
          <w:rStyle w:val="a6"/>
        </w:rPr>
        <w:footnoteReference w:id="1"/>
      </w:r>
      <w:r w:rsidRPr="00615F5C">
        <w:t>, где</w:t>
      </w:r>
      <w:r w:rsidRPr="00615F5C">
        <w:br/>
      </w:r>
      <w:r w:rsidRPr="00615F5C">
        <w:br/>
        <w:t>ДС - стоимость объекта недвижимости, полученная методом доходного подхода;</w:t>
      </w:r>
      <w:r w:rsidRPr="00615F5C">
        <w:br/>
        <w:t>ЗС - стоимость объекта недвижимости, полученная методом затратного подхода;</w:t>
      </w:r>
      <w:r w:rsidRPr="00615F5C">
        <w:br/>
        <w:t>СС - стоимость объекта недвижимости, полученная методом сравнительного подхода;</w:t>
      </w:r>
      <w:r w:rsidRPr="00615F5C">
        <w:br/>
        <w:t>Хд, Хз, Хс - вес каждого подхода.</w:t>
      </w:r>
    </w:p>
    <w:p w:rsidR="009D6D04" w:rsidRPr="00615F5C" w:rsidRDefault="009D6D04" w:rsidP="009D6D04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</w:p>
    <w:p w:rsidR="009D6D04" w:rsidRPr="00615F5C" w:rsidRDefault="009D6D04" w:rsidP="009D6D04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615F5C">
        <w:rPr>
          <w:rFonts w:ascii="Times New Roman" w:hAnsi="Times New Roman" w:cs="Times New Roman"/>
          <w:b/>
          <w:bCs/>
        </w:rPr>
        <w:t>Тогда, для данной задачи:</w:t>
      </w:r>
    </w:p>
    <w:p w:rsidR="009D6D04" w:rsidRPr="00615F5C" w:rsidRDefault="009D6D04" w:rsidP="009D6D04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С= (ДС*Хд) + (ЗС*Хз) + (СС*Хс) = 930 х 0,4 + 1255 х 0,35 + 1127 х 0,25 = 1093 тыс.руб.</w:t>
      </w:r>
    </w:p>
    <w:p w:rsidR="009D6D04" w:rsidRPr="00615F5C" w:rsidRDefault="009D6D04" w:rsidP="009D6D04">
      <w:pPr>
        <w:pStyle w:val="a3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9D6D04" w:rsidRPr="00615F5C" w:rsidRDefault="009D6D04" w:rsidP="009D6D04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615F5C">
        <w:rPr>
          <w:rFonts w:ascii="Times New Roman" w:hAnsi="Times New Roman" w:cs="Times New Roman"/>
          <w:b/>
        </w:rPr>
        <w:t>Ответ:</w:t>
      </w:r>
      <w:r w:rsidRPr="00615F5C">
        <w:rPr>
          <w:rFonts w:ascii="Times New Roman" w:hAnsi="Times New Roman" w:cs="Times New Roman"/>
        </w:rPr>
        <w:t xml:space="preserve"> итоговая оценка объекта недвижимости составит 1093 тыс.руб.</w:t>
      </w:r>
    </w:p>
    <w:p w:rsidR="009D6D04" w:rsidRPr="00615F5C" w:rsidRDefault="009D6D04" w:rsidP="009D6D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</w:p>
    <w:p w:rsidR="009D6D04" w:rsidRPr="00615F5C" w:rsidRDefault="009D6D04" w:rsidP="009D6D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</w:p>
    <w:p w:rsidR="009D6D04" w:rsidRPr="00615F5C" w:rsidRDefault="009D6D04" w:rsidP="009D6D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  <w:r w:rsidRPr="00615F5C">
        <w:rPr>
          <w:rFonts w:ascii="Times New Roman" w:hAnsi="Times New Roman" w:cs="Times New Roman"/>
          <w:b/>
          <w:bCs/>
        </w:rPr>
        <w:t>Вопрос №5.</w:t>
      </w:r>
    </w:p>
    <w:p w:rsidR="009D6D04" w:rsidRPr="00615F5C" w:rsidRDefault="009D6D04" w:rsidP="009D6D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В состав имущественного комплекса входят 7 офисов, каждый из которых сдается в аренду за 30 000 рублей в месяц. Какова будет безубыточная загрузка объекта, если расходы на оплату труда составляют 1 000 000 рублей, эксплуатационные расходы – 550 000 рублей и прочие расходы – 200 000 рублей в год?</w:t>
      </w:r>
    </w:p>
    <w:p w:rsidR="009D6D04" w:rsidRPr="00615F5C" w:rsidRDefault="009D6D04" w:rsidP="009D6D04">
      <w:pPr>
        <w:jc w:val="both"/>
        <w:rPr>
          <w:b/>
        </w:rPr>
      </w:pPr>
    </w:p>
    <w:p w:rsidR="009D6D04" w:rsidRPr="00615F5C" w:rsidRDefault="009D6D04" w:rsidP="009D6D04">
      <w:pPr>
        <w:jc w:val="both"/>
        <w:rPr>
          <w:b/>
        </w:rPr>
      </w:pPr>
      <w:r w:rsidRPr="00615F5C">
        <w:rPr>
          <w:b/>
        </w:rPr>
        <w:t>Решение.</w:t>
      </w:r>
    </w:p>
    <w:p w:rsidR="009D6D04" w:rsidRPr="00615F5C" w:rsidRDefault="009D6D04" w:rsidP="009D6D04">
      <w:pPr>
        <w:jc w:val="both"/>
      </w:pPr>
      <w:r w:rsidRPr="00615F5C">
        <w:t>Безубыточная загрузка объекта определяется как отношение расходов на содержание имущественного комплекса за определенный период к выручке, полученной от реализации этого комплекса за этот же период времени</w:t>
      </w:r>
      <w:r w:rsidRPr="00615F5C">
        <w:rPr>
          <w:rStyle w:val="a6"/>
        </w:rPr>
        <w:footnoteReference w:id="2"/>
      </w:r>
      <w:r w:rsidRPr="00615F5C">
        <w:t>.</w:t>
      </w:r>
    </w:p>
    <w:p w:rsidR="009D6D04" w:rsidRPr="00615F5C" w:rsidRDefault="009D6D04" w:rsidP="009D6D04">
      <w:pPr>
        <w:jc w:val="both"/>
      </w:pPr>
      <w:r w:rsidRPr="00615F5C">
        <w:tab/>
        <w:t>Выручка от аренды комплекса определяется как произведение суммы аренды за один офис в месяц на количество офисов и на 12 месяцев.</w:t>
      </w:r>
    </w:p>
    <w:p w:rsidR="009D6D04" w:rsidRPr="00615F5C" w:rsidRDefault="009D6D04" w:rsidP="009D6D04">
      <w:pPr>
        <w:jc w:val="both"/>
      </w:pPr>
      <w:r w:rsidRPr="00615F5C">
        <w:tab/>
        <w:t>Расходы на содержание имущественного комплекса определяются суммированием расходов на оплату труда, эксплуатационных расходов и прочих расходов.</w:t>
      </w:r>
    </w:p>
    <w:p w:rsidR="009D6D04" w:rsidRPr="00615F5C" w:rsidRDefault="009D6D04" w:rsidP="009D6D04">
      <w:pPr>
        <w:jc w:val="both"/>
      </w:pPr>
      <w:r w:rsidRPr="00615F5C">
        <w:t>Тогда, для данной задачи:</w:t>
      </w:r>
    </w:p>
    <w:p w:rsidR="009D6D04" w:rsidRPr="00615F5C" w:rsidRDefault="009D6D04" w:rsidP="009D6D04">
      <w:pPr>
        <w:numPr>
          <w:ilvl w:val="0"/>
          <w:numId w:val="1"/>
        </w:numPr>
        <w:jc w:val="both"/>
      </w:pPr>
      <w:r w:rsidRPr="00615F5C">
        <w:t>Выручка от 7 офисов в год = 7*30000*12 = 2 520 000 руб.</w:t>
      </w:r>
    </w:p>
    <w:p w:rsidR="009D6D04" w:rsidRPr="00615F5C" w:rsidRDefault="009D6D04" w:rsidP="009D6D04">
      <w:pPr>
        <w:numPr>
          <w:ilvl w:val="0"/>
          <w:numId w:val="1"/>
        </w:numPr>
        <w:jc w:val="both"/>
      </w:pPr>
      <w:r w:rsidRPr="00615F5C">
        <w:t>Суммарные расходы = 1 000 000 +550 000 +200 000 = 1 750 000 тыс. руб.</w:t>
      </w:r>
    </w:p>
    <w:p w:rsidR="009D6D04" w:rsidRPr="00615F5C" w:rsidRDefault="009D6D04" w:rsidP="009D6D04">
      <w:pPr>
        <w:numPr>
          <w:ilvl w:val="0"/>
          <w:numId w:val="1"/>
        </w:numPr>
        <w:jc w:val="both"/>
      </w:pPr>
      <w:r w:rsidRPr="00615F5C">
        <w:t>Безубыточная загрузка объекта = 1 750 000/2 520 000*100% = 69,4 %</w:t>
      </w:r>
    </w:p>
    <w:p w:rsidR="009D6D04" w:rsidRPr="00615F5C" w:rsidRDefault="009D6D04" w:rsidP="009D6D04">
      <w:pPr>
        <w:ind w:left="360"/>
        <w:jc w:val="both"/>
      </w:pPr>
    </w:p>
    <w:p w:rsidR="009D6D04" w:rsidRPr="00615F5C" w:rsidRDefault="009D6D04" w:rsidP="009D6D04">
      <w:pPr>
        <w:jc w:val="both"/>
      </w:pPr>
      <w:r w:rsidRPr="00615F5C">
        <w:rPr>
          <w:b/>
        </w:rPr>
        <w:t>Ответ:</w:t>
      </w:r>
      <w:r w:rsidRPr="00615F5C">
        <w:t xml:space="preserve"> безубыточная загрузка объекта составляет 69,4 %.</w:t>
      </w:r>
    </w:p>
    <w:p w:rsidR="009D6D04" w:rsidRPr="00615F5C" w:rsidRDefault="009D6D04" w:rsidP="009D6D04"/>
    <w:p w:rsidR="009D6D04" w:rsidRPr="00615F5C" w:rsidRDefault="009D6D04" w:rsidP="009D6D04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  <w:bCs/>
        </w:rPr>
      </w:pPr>
      <w:r w:rsidRPr="00615F5C">
        <w:rPr>
          <w:rFonts w:ascii="Times New Roman" w:hAnsi="Times New Roman" w:cs="Times New Roman"/>
          <w:b/>
          <w:bCs/>
        </w:rPr>
        <w:t>Вопрос №6.</w:t>
      </w:r>
    </w:p>
    <w:p w:rsidR="009D6D04" w:rsidRPr="00615F5C" w:rsidRDefault="009D6D04" w:rsidP="009D6D04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Выручка от основного вида деятельности составляет 500 тыс.рублей, выручка от дополнительной деятельности – 40 тыс. рублей, потери от не использования – 10% от потенциальной выручки. Расходы на содержание объекта недвижимости составляют 160 тыс.рублей, в том числе амортизация 40 тыс. рублей. Внереализационные доходы – 34 тыс.рублей, налог на прибыль 24 %, Ккап. = 15%. Определить стоимость объекта недвижимости.</w:t>
      </w:r>
    </w:p>
    <w:p w:rsidR="009D6D04" w:rsidRPr="00615F5C" w:rsidRDefault="009D6D04" w:rsidP="009D6D04">
      <w:pPr>
        <w:ind w:firstLine="540"/>
        <w:jc w:val="both"/>
        <w:rPr>
          <w:b/>
        </w:rPr>
      </w:pPr>
    </w:p>
    <w:p w:rsidR="009D6D04" w:rsidRPr="00615F5C" w:rsidRDefault="009D6D04" w:rsidP="009D6D04">
      <w:pPr>
        <w:ind w:firstLine="540"/>
        <w:jc w:val="both"/>
        <w:rPr>
          <w:b/>
        </w:rPr>
      </w:pPr>
      <w:r w:rsidRPr="00615F5C">
        <w:rPr>
          <w:b/>
        </w:rPr>
        <w:t>Решение.</w:t>
      </w:r>
    </w:p>
    <w:p w:rsidR="009D6D04" w:rsidRPr="00615F5C" w:rsidRDefault="009D6D04" w:rsidP="009D6D04">
      <w:pPr>
        <w:ind w:firstLine="540"/>
        <w:jc w:val="both"/>
      </w:pPr>
      <w:r w:rsidRPr="00615F5C">
        <w:t>решим задачу используя доходный метод.</w:t>
      </w:r>
    </w:p>
    <w:p w:rsidR="009D6D04" w:rsidRPr="00615F5C" w:rsidRDefault="001607B6" w:rsidP="009D6D04">
      <w:pPr>
        <w:ind w:firstLine="540"/>
        <w:jc w:val="both"/>
      </w:pPr>
      <w:r>
        <w:rPr>
          <w:rFonts w:ascii="Tahoma" w:hAnsi="Tahoma" w:cs="Tahoma"/>
          <w:noProof/>
          <w:sz w:val="20"/>
          <w:szCs w:val="20"/>
        </w:rPr>
        <w:pict>
          <v:shape id="Рисунок 3" o:spid="_x0000_i1027" type="#_x0000_t75" alt="image007" style="width:183pt;height:18pt;visibility:visible">
            <v:imagedata r:id="rId9" o:title="image007"/>
          </v:shape>
        </w:pict>
      </w:r>
      <w:r w:rsidR="009D6D04" w:rsidRPr="00615F5C">
        <w:t>, где</w:t>
      </w:r>
    </w:p>
    <w:p w:rsidR="009D6D04" w:rsidRPr="00615F5C" w:rsidRDefault="009D6D04" w:rsidP="009D6D04">
      <w:pPr>
        <w:ind w:firstLine="540"/>
        <w:jc w:val="both"/>
      </w:pPr>
      <w:r w:rsidRPr="00615F5C">
        <w:t>ДВД – действительный валовый доход, тыс. руб.</w:t>
      </w:r>
    </w:p>
    <w:p w:rsidR="009D6D04" w:rsidRPr="00615F5C" w:rsidRDefault="009D6D04" w:rsidP="009D6D04">
      <w:pPr>
        <w:ind w:firstLine="540"/>
        <w:jc w:val="both"/>
      </w:pPr>
      <w:r w:rsidRPr="00615F5C">
        <w:t>ПВД – потенциальный валовый доход, тыс. руб.</w:t>
      </w:r>
    </w:p>
    <w:p w:rsidR="009D6D04" w:rsidRPr="00615F5C" w:rsidRDefault="009D6D04" w:rsidP="009D6D04">
      <w:pPr>
        <w:ind w:firstLine="540"/>
        <w:jc w:val="both"/>
      </w:pPr>
      <w:r w:rsidRPr="00615F5C">
        <w:t>Кп.н. – коэффициент потери доходов от недозагрузки, %</w:t>
      </w:r>
    </w:p>
    <w:p w:rsidR="009D6D04" w:rsidRPr="00615F5C" w:rsidRDefault="009D6D04" w:rsidP="009D6D04">
      <w:pPr>
        <w:ind w:firstLine="540"/>
        <w:jc w:val="both"/>
      </w:pPr>
      <w:r w:rsidRPr="00615F5C">
        <w:t>Кп.о. – ко-эффициент потери доходов от неоплаты, %</w:t>
      </w:r>
    </w:p>
    <w:p w:rsidR="009D6D04" w:rsidRPr="00615F5C" w:rsidRDefault="009D6D04" w:rsidP="009D6D04">
      <w:pPr>
        <w:ind w:firstLine="540"/>
        <w:jc w:val="both"/>
      </w:pPr>
      <w:r w:rsidRPr="00615F5C">
        <w:t>По данным задания:</w:t>
      </w:r>
    </w:p>
    <w:p w:rsidR="009D6D04" w:rsidRPr="00615F5C" w:rsidRDefault="009D6D04" w:rsidP="009D6D04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ДВД = 540 Х (1 – 0,1) Х (1 – 0) = 486 тыс. руб.</w:t>
      </w:r>
    </w:p>
    <w:p w:rsidR="009D6D04" w:rsidRPr="00615F5C" w:rsidRDefault="009D6D04" w:rsidP="009D6D04">
      <w:pPr>
        <w:ind w:firstLine="540"/>
        <w:jc w:val="both"/>
      </w:pPr>
      <w:r w:rsidRPr="00615F5C">
        <w:t>Чистый операционный доход (остающийся после вычета из валового дохода эксплуатационных расходов) определяется по формуле:</w:t>
      </w:r>
    </w:p>
    <w:p w:rsidR="009D6D04" w:rsidRPr="00615F5C" w:rsidRDefault="009D6D04" w:rsidP="009D6D04">
      <w:pPr>
        <w:ind w:firstLine="540"/>
        <w:jc w:val="both"/>
      </w:pPr>
      <w:r w:rsidRPr="00615F5C">
        <w:t>ЧОД = ДВД - ЭР.</w:t>
      </w:r>
    </w:p>
    <w:p w:rsidR="009D6D04" w:rsidRPr="00615F5C" w:rsidRDefault="009D6D04" w:rsidP="009D6D04">
      <w:pPr>
        <w:ind w:firstLine="540"/>
        <w:jc w:val="both"/>
      </w:pPr>
      <w:r w:rsidRPr="00615F5C">
        <w:t>Определение величины эксплуатационных расходов:</w:t>
      </w:r>
    </w:p>
    <w:p w:rsidR="009D6D04" w:rsidRPr="00615F5C" w:rsidRDefault="009D6D04" w:rsidP="009D6D04">
      <w:pPr>
        <w:ind w:firstLine="540"/>
        <w:jc w:val="both"/>
      </w:pPr>
      <w:r w:rsidRPr="00615F5C">
        <w:t>Эксплуатационные расходы включают в себя расходы на содержание и эксплуатацию  объекта недвижимости за минусом амортизации, а также иные виды расходов в виде налоговых платежей, страховых выплат и т.д.</w:t>
      </w:r>
    </w:p>
    <w:p w:rsidR="009D6D04" w:rsidRPr="00615F5C" w:rsidRDefault="009D6D04" w:rsidP="009D6D04">
      <w:pPr>
        <w:ind w:firstLine="540"/>
        <w:jc w:val="both"/>
      </w:pPr>
      <w:r w:rsidRPr="00615F5C">
        <w:t>Тогда по данным задания:</w:t>
      </w:r>
    </w:p>
    <w:p w:rsidR="009D6D04" w:rsidRPr="00615F5C" w:rsidRDefault="009D6D04" w:rsidP="009D6D04">
      <w:pPr>
        <w:ind w:firstLine="540"/>
        <w:jc w:val="both"/>
      </w:pPr>
      <w:r w:rsidRPr="00615F5C">
        <w:t>ЭР = ((160-40)+(520 Х 0,24)) = 120 + 124,8 = 244,8 тыс. руб.</w:t>
      </w:r>
    </w:p>
    <w:p w:rsidR="009D6D04" w:rsidRPr="00615F5C" w:rsidRDefault="009D6D04" w:rsidP="009D6D04">
      <w:pPr>
        <w:ind w:firstLine="540"/>
        <w:jc w:val="both"/>
      </w:pPr>
      <w:r w:rsidRPr="00615F5C">
        <w:t>ЧОД = 520 – 244,8 = 275,2 тыс. руб.</w:t>
      </w:r>
    </w:p>
    <w:p w:rsidR="009D6D04" w:rsidRPr="00615F5C" w:rsidRDefault="009D6D04" w:rsidP="009D6D04">
      <w:pPr>
        <w:ind w:firstLine="540"/>
        <w:jc w:val="both"/>
      </w:pPr>
      <w:r w:rsidRPr="00615F5C">
        <w:t xml:space="preserve">Базовая формула доходного подхода: </w:t>
      </w:r>
    </w:p>
    <w:p w:rsidR="009D6D04" w:rsidRPr="00615F5C" w:rsidRDefault="009D6D04" w:rsidP="009D6D04">
      <w:pPr>
        <w:ind w:firstLine="540"/>
        <w:jc w:val="both"/>
      </w:pPr>
      <w:r w:rsidRPr="00615F5C">
        <w:t>С = ЧОД / К, где</w:t>
      </w:r>
    </w:p>
    <w:p w:rsidR="009D6D04" w:rsidRPr="00615F5C" w:rsidRDefault="009D6D04" w:rsidP="009D6D04">
      <w:pPr>
        <w:ind w:firstLine="540"/>
        <w:jc w:val="both"/>
      </w:pPr>
      <w:r w:rsidRPr="00615F5C">
        <w:t>С - стоимость объекта недвижимости;</w:t>
      </w:r>
      <w:r w:rsidRPr="00615F5C">
        <w:br/>
        <w:t>ЧОД - ожидаемый доход от оцениваемой недвижимости. Под доходом обычно подразумевается чистый операционный доход, который способна приносить недвижимость за период;</w:t>
      </w:r>
      <w:r w:rsidRPr="00615F5C">
        <w:br/>
        <w:t>К - норма дохода или прибыли - это коэффициент капитализации.</w:t>
      </w:r>
    </w:p>
    <w:p w:rsidR="009D6D04" w:rsidRPr="00615F5C" w:rsidRDefault="009D6D04" w:rsidP="009D6D04">
      <w:pPr>
        <w:ind w:firstLine="540"/>
        <w:jc w:val="both"/>
      </w:pPr>
      <w:r w:rsidRPr="00615F5C">
        <w:t>С = 275,2 / 0,15 = 1834,66 тыс. руб.</w:t>
      </w:r>
    </w:p>
    <w:p w:rsidR="009D6D04" w:rsidRPr="00615F5C" w:rsidRDefault="009D6D04" w:rsidP="009D6D04">
      <w:pPr>
        <w:ind w:firstLine="540"/>
        <w:jc w:val="both"/>
      </w:pPr>
    </w:p>
    <w:p w:rsidR="009D6D04" w:rsidRPr="00615F5C" w:rsidRDefault="009D6D04" w:rsidP="009D6D04">
      <w:pPr>
        <w:ind w:firstLine="540"/>
        <w:jc w:val="both"/>
      </w:pPr>
      <w:r w:rsidRPr="00615F5C">
        <w:t>Ответ: стоимость объекта недвижимости составляет 1834,66 тыс. руб.</w:t>
      </w:r>
    </w:p>
    <w:p w:rsidR="009D6D04" w:rsidRPr="00615F5C" w:rsidRDefault="009D6D04" w:rsidP="009D6D04">
      <w:pPr>
        <w:ind w:firstLine="540"/>
        <w:jc w:val="both"/>
      </w:pPr>
    </w:p>
    <w:p w:rsidR="009D6D04" w:rsidRPr="00615F5C" w:rsidRDefault="009D6D04" w:rsidP="009D6D04">
      <w:pPr>
        <w:ind w:firstLine="540"/>
        <w:jc w:val="both"/>
      </w:pPr>
    </w:p>
    <w:p w:rsidR="009D6D04" w:rsidRPr="00615F5C" w:rsidRDefault="009D6D04" w:rsidP="009D6D04"/>
    <w:p w:rsidR="009D6D04" w:rsidRPr="00615F5C" w:rsidRDefault="009D6D04" w:rsidP="009D6D04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  <w:bCs/>
        </w:rPr>
      </w:pPr>
      <w:r w:rsidRPr="00615F5C">
        <w:rPr>
          <w:rFonts w:ascii="Times New Roman" w:hAnsi="Times New Roman" w:cs="Times New Roman"/>
          <w:b/>
          <w:bCs/>
        </w:rPr>
        <w:t>Вопрос №7.</w:t>
      </w:r>
    </w:p>
    <w:p w:rsidR="009D6D04" w:rsidRPr="00615F5C" w:rsidRDefault="009D6D04" w:rsidP="009D6D04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Заполните таблицу, если ипотека с «шаровым» платежом в размере 40 000 ден.ед. выдана на 4 года под 10% годовых:</w:t>
      </w:r>
    </w:p>
    <w:p w:rsidR="009D6D04" w:rsidRPr="00615F5C" w:rsidRDefault="009D6D04" w:rsidP="009D6D04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0"/>
        <w:gridCol w:w="2898"/>
        <w:gridCol w:w="2605"/>
        <w:gridCol w:w="2567"/>
      </w:tblGrid>
      <w:tr w:rsidR="009D6D04" w:rsidRPr="00615F5C" w:rsidTr="00270013">
        <w:tc>
          <w:tcPr>
            <w:tcW w:w="1188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06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Остаток кредита на конец года, ден.ед.</w:t>
            </w:r>
          </w:p>
        </w:tc>
        <w:tc>
          <w:tcPr>
            <w:tcW w:w="270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Процентный платеж, ден.ед.</w:t>
            </w:r>
          </w:p>
        </w:tc>
        <w:tc>
          <w:tcPr>
            <w:tcW w:w="2688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Платеж по основной сумме долга, ден.ед.</w:t>
            </w:r>
          </w:p>
        </w:tc>
      </w:tr>
      <w:tr w:rsidR="009D6D04" w:rsidRPr="00615F5C" w:rsidTr="00270013">
        <w:tc>
          <w:tcPr>
            <w:tcW w:w="1188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6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6D04" w:rsidRPr="00615F5C" w:rsidTr="00270013">
        <w:tc>
          <w:tcPr>
            <w:tcW w:w="1188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6D04" w:rsidRPr="00615F5C" w:rsidTr="00270013">
        <w:tc>
          <w:tcPr>
            <w:tcW w:w="1188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6D04" w:rsidRPr="00615F5C" w:rsidTr="00270013">
        <w:tc>
          <w:tcPr>
            <w:tcW w:w="1188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6D04" w:rsidRPr="00615F5C" w:rsidTr="00270013">
        <w:tc>
          <w:tcPr>
            <w:tcW w:w="1188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D6D04" w:rsidRPr="00615F5C" w:rsidRDefault="009D6D04" w:rsidP="009D6D04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</w:p>
    <w:p w:rsidR="009D6D04" w:rsidRPr="00615F5C" w:rsidRDefault="009D6D04" w:rsidP="009D6D04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  <w:bCs/>
        </w:rPr>
      </w:pPr>
      <w:r w:rsidRPr="00615F5C">
        <w:rPr>
          <w:rFonts w:ascii="Times New Roman" w:hAnsi="Times New Roman" w:cs="Times New Roman"/>
          <w:b/>
          <w:bCs/>
        </w:rPr>
        <w:t>Решение.</w:t>
      </w:r>
    </w:p>
    <w:p w:rsidR="009D6D04" w:rsidRPr="00615F5C" w:rsidRDefault="009D6D04" w:rsidP="009D6D04">
      <w:pPr>
        <w:ind w:firstLine="539"/>
        <w:jc w:val="both"/>
      </w:pPr>
      <w:r w:rsidRPr="00615F5C">
        <w:t xml:space="preserve">Кредиты с «шаровым» платежом предполагают единовременный итоговый «шаровой» платеж по кредиту. Подразделяются на кредиты с замораживанием процентных выплат и выплат по основной сумме долга до истечения срока кредита и кредиты с выплатой только процентов. </w:t>
      </w:r>
    </w:p>
    <w:p w:rsidR="009D6D04" w:rsidRPr="00615F5C" w:rsidRDefault="009D6D04" w:rsidP="009D6D04">
      <w:pPr>
        <w:ind w:firstLine="539"/>
        <w:jc w:val="both"/>
      </w:pPr>
      <w:r w:rsidRPr="00615F5C">
        <w:t xml:space="preserve">В условии задания не указано ипотека с единовременным «шаровым» платежом или с выплатой процентов. </w:t>
      </w:r>
    </w:p>
    <w:p w:rsidR="009D6D04" w:rsidRPr="00615F5C" w:rsidRDefault="009D6D04" w:rsidP="009D6D04">
      <w:pPr>
        <w:ind w:firstLine="539"/>
        <w:jc w:val="both"/>
      </w:pPr>
    </w:p>
    <w:p w:rsidR="009D6D04" w:rsidRPr="00615F5C" w:rsidRDefault="009D6D04" w:rsidP="009D6D04">
      <w:pPr>
        <w:ind w:firstLine="539"/>
        <w:jc w:val="both"/>
      </w:pPr>
      <w:r w:rsidRPr="00615F5C">
        <w:t xml:space="preserve">Составим схему погашения кредита с замораживанием процентных выплат: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22"/>
        <w:gridCol w:w="2144"/>
        <w:gridCol w:w="2144"/>
        <w:gridCol w:w="2160"/>
        <w:gridCol w:w="2144"/>
      </w:tblGrid>
      <w:tr w:rsidR="009D6D04" w:rsidRPr="00615F5C" w:rsidTr="00270013">
        <w:trPr>
          <w:tblCellSpacing w:w="0" w:type="dxa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Год 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Остаток кредита на конец года, тыс. руб. </w:t>
            </w:r>
          </w:p>
        </w:tc>
        <w:tc>
          <w:tcPr>
            <w:tcW w:w="4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Процентный платеж, тыс. руб. 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>Платеж по основной сумме долга, тыс. руб.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6D04" w:rsidRPr="00615F5C" w:rsidRDefault="009D6D04" w:rsidP="00270013">
            <w:pPr>
              <w:ind w:firstLine="540"/>
              <w:jc w:val="both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6D04" w:rsidRPr="00615F5C" w:rsidRDefault="009D6D04" w:rsidP="00270013">
            <w:pPr>
              <w:ind w:firstLine="540"/>
              <w:jc w:val="both"/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начисленный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выплаченный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</w:p>
        </w:tc>
      </w:tr>
      <w:tr w:rsidR="009D6D04" w:rsidRPr="00615F5C" w:rsidTr="00270013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0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4 000,0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>-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1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4 400,0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400,0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0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0 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2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4 840,0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440,0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0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0 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3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5 324,0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484,0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0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0 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4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5 856,4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532,4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0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5 856,4 </w:t>
            </w:r>
          </w:p>
        </w:tc>
      </w:tr>
    </w:tbl>
    <w:p w:rsidR="009D6D04" w:rsidRPr="00615F5C" w:rsidRDefault="009D6D04" w:rsidP="009D6D04">
      <w:pPr>
        <w:spacing w:before="100" w:beforeAutospacing="1" w:after="100" w:afterAutospacing="1"/>
        <w:ind w:firstLine="540"/>
        <w:jc w:val="both"/>
      </w:pPr>
      <w:r w:rsidRPr="00615F5C">
        <w:rPr>
          <w:iCs/>
        </w:rPr>
        <w:t>Кредиты с выплатой только процентов</w:t>
      </w:r>
      <w:r w:rsidRPr="00615F5C">
        <w:t xml:space="preserve"> предусматривают регулярную выплату процентов в течение срока кредита, а в конце срока – «шаровой» платеж основной суммы долга. </w:t>
      </w:r>
    </w:p>
    <w:p w:rsidR="009D6D04" w:rsidRPr="00615F5C" w:rsidRDefault="009D6D04" w:rsidP="009D6D04">
      <w:pPr>
        <w:spacing w:before="100" w:beforeAutospacing="1" w:after="100" w:afterAutospacing="1"/>
        <w:ind w:firstLine="540"/>
        <w:jc w:val="both"/>
      </w:pPr>
      <w:r w:rsidRPr="00615F5C">
        <w:t xml:space="preserve">1. Составим схему погашения кредита с выплатой только процентов за весь срок кредита, а в конце срока - «шаровой» платеж основной суммы долга: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22"/>
        <w:gridCol w:w="2144"/>
        <w:gridCol w:w="2144"/>
        <w:gridCol w:w="2160"/>
        <w:gridCol w:w="2144"/>
      </w:tblGrid>
      <w:tr w:rsidR="009D6D04" w:rsidRPr="00615F5C" w:rsidTr="00270013">
        <w:trPr>
          <w:tblCellSpacing w:w="0" w:type="dxa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Год 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Остаток кредита на конец года, тыс. руб. </w:t>
            </w:r>
          </w:p>
        </w:tc>
        <w:tc>
          <w:tcPr>
            <w:tcW w:w="4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Процентный платеж, тыс. руб. 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Платеж по основной сумме долга, тыс. руб. 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6D04" w:rsidRPr="00615F5C" w:rsidRDefault="009D6D04" w:rsidP="00270013">
            <w:pPr>
              <w:ind w:firstLine="540"/>
              <w:jc w:val="both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6D04" w:rsidRPr="00615F5C" w:rsidRDefault="009D6D04" w:rsidP="00270013">
            <w:pPr>
              <w:ind w:firstLine="540"/>
              <w:jc w:val="both"/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начисленный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выплаченный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</w:p>
        </w:tc>
      </w:tr>
      <w:tr w:rsidR="009D6D04" w:rsidRPr="00615F5C" w:rsidTr="00270013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0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4 000,0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>-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1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4 000,0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400,0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0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0 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2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4 000,0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400,0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0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0 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3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4 000,0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400,0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0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0 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4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4 000,0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400,0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0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D04" w:rsidRPr="00615F5C" w:rsidRDefault="009D6D04" w:rsidP="00270013">
            <w:pPr>
              <w:ind w:firstLine="540"/>
              <w:jc w:val="both"/>
            </w:pPr>
            <w:r w:rsidRPr="00615F5C">
              <w:t xml:space="preserve">4000,0 </w:t>
            </w:r>
          </w:p>
        </w:tc>
      </w:tr>
    </w:tbl>
    <w:p w:rsidR="009D6D04" w:rsidRPr="00615F5C" w:rsidRDefault="009D6D04" w:rsidP="009D6D04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9D6D04" w:rsidRPr="00615F5C" w:rsidRDefault="009D6D04" w:rsidP="009D6D04">
      <w:pPr>
        <w:ind w:firstLine="540"/>
        <w:jc w:val="both"/>
      </w:pPr>
    </w:p>
    <w:p w:rsidR="009D6D04" w:rsidRPr="00615F5C" w:rsidRDefault="009D6D04" w:rsidP="009D6D04">
      <w:r w:rsidRPr="00615F5C">
        <w:rPr>
          <w:b/>
          <w:bCs/>
        </w:rPr>
        <w:br w:type="page"/>
      </w:r>
    </w:p>
    <w:p w:rsidR="009D6D04" w:rsidRPr="00615F5C" w:rsidRDefault="009D6D04" w:rsidP="009D6D04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</w:p>
    <w:p w:rsidR="009D6D04" w:rsidRPr="00615F5C" w:rsidRDefault="009D6D04" w:rsidP="009D6D04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615F5C">
        <w:rPr>
          <w:rFonts w:ascii="Times New Roman" w:hAnsi="Times New Roman" w:cs="Times New Roman"/>
          <w:b/>
          <w:bCs/>
        </w:rPr>
        <w:t>Вопрос №8.</w:t>
      </w:r>
    </w:p>
    <w:p w:rsidR="009D6D04" w:rsidRPr="00615F5C" w:rsidRDefault="009D6D04" w:rsidP="009D6D04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Заполните таблицу, если «пружинная» ипотека в размере 40 000 ден.ед. выдана на 4 года под 10% годовых:</w:t>
      </w:r>
    </w:p>
    <w:p w:rsidR="009D6D04" w:rsidRPr="00615F5C" w:rsidRDefault="009D6D04" w:rsidP="009D6D04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</w:p>
    <w:tbl>
      <w:tblPr>
        <w:tblW w:w="987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1980"/>
        <w:gridCol w:w="1980"/>
        <w:gridCol w:w="2520"/>
        <w:gridCol w:w="2204"/>
      </w:tblGrid>
      <w:tr w:rsidR="009D6D04" w:rsidRPr="00615F5C" w:rsidTr="00270013">
        <w:tc>
          <w:tcPr>
            <w:tcW w:w="1188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98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Остаток кредита на конец года, ден.ед.</w:t>
            </w:r>
          </w:p>
        </w:tc>
        <w:tc>
          <w:tcPr>
            <w:tcW w:w="198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Процентный платеж, ден.ед.</w:t>
            </w:r>
          </w:p>
        </w:tc>
        <w:tc>
          <w:tcPr>
            <w:tcW w:w="2520" w:type="dxa"/>
          </w:tcPr>
          <w:p w:rsidR="009D6D04" w:rsidRPr="00615F5C" w:rsidRDefault="009D6D04" w:rsidP="00270013">
            <w:r w:rsidRPr="00615F5C">
              <w:t>Платеж по основной сумме долга, ден.ед.</w:t>
            </w:r>
          </w:p>
        </w:tc>
        <w:tc>
          <w:tcPr>
            <w:tcW w:w="2204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Платеж по основной сумме долга, ден.ед.</w:t>
            </w:r>
          </w:p>
        </w:tc>
      </w:tr>
      <w:tr w:rsidR="009D6D04" w:rsidRPr="00615F5C" w:rsidTr="00270013">
        <w:tc>
          <w:tcPr>
            <w:tcW w:w="1188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9D6D04" w:rsidRPr="00615F5C" w:rsidTr="00270013">
        <w:tc>
          <w:tcPr>
            <w:tcW w:w="1188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9D6D04" w:rsidRPr="00615F5C" w:rsidTr="00270013">
        <w:tc>
          <w:tcPr>
            <w:tcW w:w="1188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9D6D04" w:rsidRPr="00615F5C" w:rsidTr="00270013">
        <w:tc>
          <w:tcPr>
            <w:tcW w:w="1188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9D6D04" w:rsidRPr="00615F5C" w:rsidTr="00270013">
        <w:tc>
          <w:tcPr>
            <w:tcW w:w="1188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</w:tbl>
    <w:p w:rsidR="009D6D04" w:rsidRPr="00615F5C" w:rsidRDefault="009D6D04" w:rsidP="009D6D04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</w:p>
    <w:p w:rsidR="009D6D04" w:rsidRPr="00615F5C" w:rsidRDefault="009D6D04" w:rsidP="009D6D04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</w:p>
    <w:p w:rsidR="009D6D04" w:rsidRPr="00615F5C" w:rsidRDefault="009D6D04" w:rsidP="009D6D04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615F5C">
        <w:rPr>
          <w:rFonts w:ascii="Times New Roman" w:hAnsi="Times New Roman" w:cs="Times New Roman"/>
          <w:b/>
          <w:bCs/>
        </w:rPr>
        <w:t>Решение.</w:t>
      </w:r>
    </w:p>
    <w:p w:rsidR="009D6D04" w:rsidRPr="00615F5C" w:rsidRDefault="009D6D04" w:rsidP="009D6D04">
      <w:pPr>
        <w:pStyle w:val="a3"/>
        <w:spacing w:before="0" w:beforeAutospacing="0" w:after="0" w:afterAutospacing="0"/>
        <w:rPr>
          <w:rFonts w:ascii="Times New Roman" w:hAnsi="Times New Roman" w:cs="Times New Roman"/>
          <w:b/>
        </w:rPr>
      </w:pPr>
      <w:r w:rsidRPr="00615F5C">
        <w:rPr>
          <w:rFonts w:ascii="Times New Roman" w:hAnsi="Times New Roman" w:cs="Times New Roman"/>
          <w:b/>
          <w:iCs/>
        </w:rPr>
        <w:t>Пружинный (с фиксированной выплатой основной суммы) кредит.</w:t>
      </w:r>
    </w:p>
    <w:p w:rsidR="009D6D04" w:rsidRPr="00615F5C" w:rsidRDefault="009D6D04" w:rsidP="009D6D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Особенности кредитования следующие:</w:t>
      </w:r>
    </w:p>
    <w:p w:rsidR="009D6D04" w:rsidRPr="00615F5C" w:rsidRDefault="009D6D04" w:rsidP="009D6D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-  периодические фиксированные платежи в счет погашения основной суммы долга;</w:t>
      </w:r>
      <w:r w:rsidRPr="00615F5C">
        <w:rPr>
          <w:rFonts w:ascii="Times New Roman" w:hAnsi="Times New Roman" w:cs="Times New Roman"/>
        </w:rPr>
        <w:br/>
        <w:t>-  выплаты процентов на оставшуюся часть долга.</w:t>
      </w:r>
    </w:p>
    <w:p w:rsidR="009D6D04" w:rsidRPr="00615F5C" w:rsidRDefault="009D6D04" w:rsidP="009D6D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Разновидность: несколько лет только процентных платежей, а потом равные платежи в счет долга и проценты на непогашенный остаток кредита</w:t>
      </w:r>
      <w:r w:rsidRPr="00615F5C">
        <w:rPr>
          <w:rStyle w:val="a6"/>
        </w:rPr>
        <w:footnoteReference w:id="3"/>
      </w:r>
      <w:r w:rsidRPr="00615F5C">
        <w:rPr>
          <w:rFonts w:ascii="Times New Roman" w:hAnsi="Times New Roman" w:cs="Times New Roman"/>
        </w:rPr>
        <w:t>.</w:t>
      </w:r>
    </w:p>
    <w:p w:rsidR="009D6D04" w:rsidRPr="00615F5C" w:rsidRDefault="009D6D04" w:rsidP="009D6D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9D6D04" w:rsidRPr="00615F5C" w:rsidRDefault="009D6D04" w:rsidP="009D6D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 xml:space="preserve">Составим схему погашения кредита для данной задачи: 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20"/>
        <w:gridCol w:w="2142"/>
        <w:gridCol w:w="2142"/>
        <w:gridCol w:w="2158"/>
        <w:gridCol w:w="2142"/>
      </w:tblGrid>
      <w:tr w:rsidR="009D6D04" w:rsidRPr="00615F5C" w:rsidTr="00270013">
        <w:trPr>
          <w:tblCellSpacing w:w="0" w:type="dxa"/>
        </w:trPr>
        <w:tc>
          <w:tcPr>
            <w:tcW w:w="765" w:type="dxa"/>
            <w:vMerge w:val="restart"/>
            <w:vAlign w:val="center"/>
          </w:tcPr>
          <w:p w:rsidR="009D6D04" w:rsidRPr="00615F5C" w:rsidRDefault="009D6D04" w:rsidP="00270013">
            <w:pPr>
              <w:jc w:val="center"/>
            </w:pPr>
            <w:r w:rsidRPr="00615F5C">
              <w:t>Год</w:t>
            </w:r>
          </w:p>
        </w:tc>
        <w:tc>
          <w:tcPr>
            <w:tcW w:w="1995" w:type="dxa"/>
            <w:vMerge w:val="restart"/>
            <w:vAlign w:val="center"/>
          </w:tcPr>
          <w:p w:rsidR="009D6D04" w:rsidRPr="00615F5C" w:rsidRDefault="009D6D04" w:rsidP="00270013">
            <w:pPr>
              <w:jc w:val="center"/>
            </w:pPr>
            <w:r w:rsidRPr="00615F5C">
              <w:t>Остаток кредита на конец года, тыс. руб.</w:t>
            </w:r>
          </w:p>
        </w:tc>
        <w:tc>
          <w:tcPr>
            <w:tcW w:w="4005" w:type="dxa"/>
            <w:gridSpan w:val="2"/>
            <w:vAlign w:val="center"/>
          </w:tcPr>
          <w:p w:rsidR="009D6D04" w:rsidRPr="00615F5C" w:rsidRDefault="009D6D04" w:rsidP="00270013">
            <w:pPr>
              <w:jc w:val="center"/>
            </w:pPr>
            <w:r w:rsidRPr="00615F5C">
              <w:t>Процентный платеж, тыс. руб.</w:t>
            </w:r>
          </w:p>
        </w:tc>
        <w:tc>
          <w:tcPr>
            <w:tcW w:w="1995" w:type="dxa"/>
            <w:vMerge w:val="restart"/>
            <w:vAlign w:val="center"/>
          </w:tcPr>
          <w:p w:rsidR="009D6D04" w:rsidRPr="00615F5C" w:rsidRDefault="009D6D04" w:rsidP="00270013">
            <w:pPr>
              <w:jc w:val="center"/>
            </w:pPr>
            <w:r w:rsidRPr="00615F5C">
              <w:t>Платеж по основной сумме долга, тыс. руб.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0" w:type="auto"/>
            <w:vMerge/>
            <w:vAlign w:val="center"/>
          </w:tcPr>
          <w:p w:rsidR="009D6D04" w:rsidRPr="00615F5C" w:rsidRDefault="009D6D04" w:rsidP="00270013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D6D04" w:rsidRPr="00615F5C" w:rsidRDefault="009D6D04" w:rsidP="00270013">
            <w:pPr>
              <w:jc w:val="center"/>
            </w:pPr>
          </w:p>
        </w:tc>
        <w:tc>
          <w:tcPr>
            <w:tcW w:w="1995" w:type="dxa"/>
            <w:vAlign w:val="center"/>
          </w:tcPr>
          <w:p w:rsidR="009D6D04" w:rsidRPr="00615F5C" w:rsidRDefault="009D6D04" w:rsidP="00270013">
            <w:pPr>
              <w:jc w:val="center"/>
            </w:pPr>
            <w:r w:rsidRPr="00615F5C">
              <w:t>начисленный</w:t>
            </w:r>
          </w:p>
        </w:tc>
        <w:tc>
          <w:tcPr>
            <w:tcW w:w="1995" w:type="dxa"/>
            <w:vAlign w:val="center"/>
          </w:tcPr>
          <w:p w:rsidR="009D6D04" w:rsidRPr="00615F5C" w:rsidRDefault="009D6D04" w:rsidP="00270013">
            <w:pPr>
              <w:jc w:val="center"/>
            </w:pPr>
            <w:r w:rsidRPr="00615F5C">
              <w:t>выплаченный</w:t>
            </w:r>
          </w:p>
        </w:tc>
        <w:tc>
          <w:tcPr>
            <w:tcW w:w="0" w:type="auto"/>
            <w:vMerge/>
            <w:vAlign w:val="center"/>
          </w:tcPr>
          <w:p w:rsidR="009D6D04" w:rsidRPr="00615F5C" w:rsidRDefault="009D6D04" w:rsidP="00270013">
            <w:pPr>
              <w:jc w:val="center"/>
            </w:pPr>
          </w:p>
        </w:tc>
      </w:tr>
      <w:tr w:rsidR="009D6D04" w:rsidRPr="00615F5C" w:rsidTr="00270013">
        <w:trPr>
          <w:tblCellSpacing w:w="0" w:type="dxa"/>
        </w:trPr>
        <w:tc>
          <w:tcPr>
            <w:tcW w:w="765" w:type="dxa"/>
            <w:vAlign w:val="center"/>
          </w:tcPr>
          <w:p w:rsidR="009D6D04" w:rsidRPr="00615F5C" w:rsidRDefault="009D6D04" w:rsidP="00270013">
            <w:pPr>
              <w:jc w:val="center"/>
            </w:pPr>
            <w:r w:rsidRPr="00615F5C">
              <w:t>0</w:t>
            </w:r>
          </w:p>
        </w:tc>
        <w:tc>
          <w:tcPr>
            <w:tcW w:w="1995" w:type="dxa"/>
            <w:vAlign w:val="center"/>
          </w:tcPr>
          <w:p w:rsidR="009D6D04" w:rsidRPr="00615F5C" w:rsidRDefault="009D6D04" w:rsidP="00270013">
            <w:pPr>
              <w:jc w:val="center"/>
            </w:pPr>
            <w:r w:rsidRPr="00615F5C">
              <w:t>40 000,0</w:t>
            </w:r>
          </w:p>
        </w:tc>
        <w:tc>
          <w:tcPr>
            <w:tcW w:w="1995" w:type="dxa"/>
            <w:vAlign w:val="center"/>
          </w:tcPr>
          <w:p w:rsidR="009D6D04" w:rsidRPr="00615F5C" w:rsidRDefault="009D6D04" w:rsidP="00270013">
            <w:pPr>
              <w:jc w:val="center"/>
            </w:pPr>
            <w:r w:rsidRPr="00615F5C">
              <w:t>-</w:t>
            </w:r>
          </w:p>
        </w:tc>
        <w:tc>
          <w:tcPr>
            <w:tcW w:w="1995" w:type="dxa"/>
            <w:vAlign w:val="center"/>
          </w:tcPr>
          <w:p w:rsidR="009D6D04" w:rsidRPr="00615F5C" w:rsidRDefault="009D6D04" w:rsidP="00270013">
            <w:pPr>
              <w:jc w:val="center"/>
            </w:pPr>
            <w:r w:rsidRPr="00615F5C">
              <w:t>-</w:t>
            </w:r>
          </w:p>
        </w:tc>
        <w:tc>
          <w:tcPr>
            <w:tcW w:w="1995" w:type="dxa"/>
            <w:vAlign w:val="center"/>
          </w:tcPr>
          <w:p w:rsidR="009D6D04" w:rsidRPr="00615F5C" w:rsidRDefault="009D6D04" w:rsidP="00270013">
            <w:pPr>
              <w:jc w:val="center"/>
            </w:pPr>
            <w:r w:rsidRPr="00615F5C">
              <w:t>-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765" w:type="dxa"/>
            <w:vAlign w:val="center"/>
          </w:tcPr>
          <w:p w:rsidR="009D6D04" w:rsidRPr="00615F5C" w:rsidRDefault="009D6D04" w:rsidP="00270013">
            <w:pPr>
              <w:jc w:val="center"/>
            </w:pPr>
            <w:r w:rsidRPr="00615F5C">
              <w:t>1</w:t>
            </w:r>
          </w:p>
        </w:tc>
        <w:tc>
          <w:tcPr>
            <w:tcW w:w="1995" w:type="dxa"/>
            <w:vAlign w:val="center"/>
          </w:tcPr>
          <w:p w:rsidR="009D6D04" w:rsidRPr="00615F5C" w:rsidRDefault="009D6D04" w:rsidP="00270013">
            <w:pPr>
              <w:jc w:val="center"/>
            </w:pPr>
            <w:r w:rsidRPr="00615F5C">
              <w:t>30 000,0</w:t>
            </w:r>
          </w:p>
        </w:tc>
        <w:tc>
          <w:tcPr>
            <w:tcW w:w="1995" w:type="dxa"/>
            <w:vAlign w:val="center"/>
          </w:tcPr>
          <w:p w:rsidR="009D6D04" w:rsidRPr="00615F5C" w:rsidRDefault="009D6D04" w:rsidP="00270013">
            <w:pPr>
              <w:jc w:val="center"/>
            </w:pPr>
            <w:r w:rsidRPr="00615F5C">
              <w:t>4000,0</w:t>
            </w:r>
          </w:p>
        </w:tc>
        <w:tc>
          <w:tcPr>
            <w:tcW w:w="1995" w:type="dxa"/>
            <w:vAlign w:val="center"/>
          </w:tcPr>
          <w:p w:rsidR="009D6D04" w:rsidRPr="00615F5C" w:rsidRDefault="009D6D04" w:rsidP="00270013">
            <w:pPr>
              <w:jc w:val="center"/>
            </w:pPr>
            <w:r w:rsidRPr="00615F5C">
              <w:t>10 000</w:t>
            </w:r>
          </w:p>
        </w:tc>
        <w:tc>
          <w:tcPr>
            <w:tcW w:w="1995" w:type="dxa"/>
            <w:vAlign w:val="center"/>
          </w:tcPr>
          <w:p w:rsidR="009D6D04" w:rsidRPr="00615F5C" w:rsidRDefault="009D6D04" w:rsidP="00270013">
            <w:pPr>
              <w:jc w:val="center"/>
            </w:pPr>
            <w:r w:rsidRPr="00615F5C">
              <w:t>14 000,0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765" w:type="dxa"/>
            <w:vAlign w:val="center"/>
          </w:tcPr>
          <w:p w:rsidR="009D6D04" w:rsidRPr="00615F5C" w:rsidRDefault="009D6D04" w:rsidP="00270013">
            <w:pPr>
              <w:jc w:val="center"/>
            </w:pPr>
            <w:r w:rsidRPr="00615F5C">
              <w:t>2</w:t>
            </w:r>
          </w:p>
        </w:tc>
        <w:tc>
          <w:tcPr>
            <w:tcW w:w="1995" w:type="dxa"/>
            <w:vAlign w:val="center"/>
          </w:tcPr>
          <w:p w:rsidR="009D6D04" w:rsidRPr="00615F5C" w:rsidRDefault="009D6D04" w:rsidP="00270013">
            <w:pPr>
              <w:jc w:val="center"/>
            </w:pPr>
            <w:r w:rsidRPr="00615F5C">
              <w:t>20 000,0</w:t>
            </w:r>
          </w:p>
        </w:tc>
        <w:tc>
          <w:tcPr>
            <w:tcW w:w="1995" w:type="dxa"/>
            <w:vAlign w:val="center"/>
          </w:tcPr>
          <w:p w:rsidR="009D6D04" w:rsidRPr="00615F5C" w:rsidRDefault="009D6D04" w:rsidP="00270013">
            <w:pPr>
              <w:jc w:val="center"/>
            </w:pPr>
            <w:r w:rsidRPr="00615F5C">
              <w:t>3000,0</w:t>
            </w:r>
          </w:p>
        </w:tc>
        <w:tc>
          <w:tcPr>
            <w:tcW w:w="1995" w:type="dxa"/>
            <w:vAlign w:val="center"/>
          </w:tcPr>
          <w:p w:rsidR="009D6D04" w:rsidRPr="00615F5C" w:rsidRDefault="009D6D04" w:rsidP="00270013">
            <w:pPr>
              <w:jc w:val="center"/>
            </w:pPr>
            <w:r w:rsidRPr="00615F5C">
              <w:t>10 000</w:t>
            </w:r>
          </w:p>
        </w:tc>
        <w:tc>
          <w:tcPr>
            <w:tcW w:w="1995" w:type="dxa"/>
            <w:vAlign w:val="center"/>
          </w:tcPr>
          <w:p w:rsidR="009D6D04" w:rsidRPr="00615F5C" w:rsidRDefault="009D6D04" w:rsidP="00270013">
            <w:pPr>
              <w:jc w:val="center"/>
            </w:pPr>
            <w:r w:rsidRPr="00615F5C">
              <w:t>13 000,0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765" w:type="dxa"/>
            <w:vAlign w:val="center"/>
          </w:tcPr>
          <w:p w:rsidR="009D6D04" w:rsidRPr="00615F5C" w:rsidRDefault="009D6D04" w:rsidP="00270013">
            <w:pPr>
              <w:jc w:val="center"/>
            </w:pPr>
            <w:r w:rsidRPr="00615F5C">
              <w:t>3</w:t>
            </w:r>
          </w:p>
        </w:tc>
        <w:tc>
          <w:tcPr>
            <w:tcW w:w="1995" w:type="dxa"/>
            <w:vAlign w:val="center"/>
          </w:tcPr>
          <w:p w:rsidR="009D6D04" w:rsidRPr="00615F5C" w:rsidRDefault="009D6D04" w:rsidP="00270013">
            <w:pPr>
              <w:jc w:val="center"/>
            </w:pPr>
            <w:r w:rsidRPr="00615F5C">
              <w:t>10 000,0</w:t>
            </w:r>
          </w:p>
        </w:tc>
        <w:tc>
          <w:tcPr>
            <w:tcW w:w="1995" w:type="dxa"/>
            <w:vAlign w:val="center"/>
          </w:tcPr>
          <w:p w:rsidR="009D6D04" w:rsidRPr="00615F5C" w:rsidRDefault="009D6D04" w:rsidP="00270013">
            <w:pPr>
              <w:jc w:val="center"/>
            </w:pPr>
            <w:r w:rsidRPr="00615F5C">
              <w:t>2000,0</w:t>
            </w:r>
          </w:p>
        </w:tc>
        <w:tc>
          <w:tcPr>
            <w:tcW w:w="1995" w:type="dxa"/>
            <w:vAlign w:val="center"/>
          </w:tcPr>
          <w:p w:rsidR="009D6D04" w:rsidRPr="00615F5C" w:rsidRDefault="009D6D04" w:rsidP="00270013">
            <w:pPr>
              <w:jc w:val="center"/>
            </w:pPr>
            <w:r w:rsidRPr="00615F5C">
              <w:t>10 000</w:t>
            </w:r>
          </w:p>
        </w:tc>
        <w:tc>
          <w:tcPr>
            <w:tcW w:w="1995" w:type="dxa"/>
            <w:vAlign w:val="center"/>
          </w:tcPr>
          <w:p w:rsidR="009D6D04" w:rsidRPr="00615F5C" w:rsidRDefault="009D6D04" w:rsidP="00270013">
            <w:pPr>
              <w:jc w:val="center"/>
            </w:pPr>
            <w:r w:rsidRPr="00615F5C">
              <w:t>12 000,0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765" w:type="dxa"/>
            <w:vAlign w:val="center"/>
          </w:tcPr>
          <w:p w:rsidR="009D6D04" w:rsidRPr="00615F5C" w:rsidRDefault="009D6D04" w:rsidP="00270013">
            <w:pPr>
              <w:jc w:val="center"/>
            </w:pPr>
            <w:r w:rsidRPr="00615F5C">
              <w:t>4</w:t>
            </w:r>
          </w:p>
        </w:tc>
        <w:tc>
          <w:tcPr>
            <w:tcW w:w="1995" w:type="dxa"/>
            <w:vAlign w:val="center"/>
          </w:tcPr>
          <w:p w:rsidR="009D6D04" w:rsidRPr="00615F5C" w:rsidRDefault="009D6D04" w:rsidP="00270013">
            <w:pPr>
              <w:jc w:val="center"/>
            </w:pPr>
            <w:r w:rsidRPr="00615F5C">
              <w:t>0,0</w:t>
            </w:r>
          </w:p>
        </w:tc>
        <w:tc>
          <w:tcPr>
            <w:tcW w:w="1995" w:type="dxa"/>
            <w:vAlign w:val="center"/>
          </w:tcPr>
          <w:p w:rsidR="009D6D04" w:rsidRPr="00615F5C" w:rsidRDefault="009D6D04" w:rsidP="00270013">
            <w:pPr>
              <w:jc w:val="center"/>
            </w:pPr>
            <w:r w:rsidRPr="00615F5C">
              <w:t>1000,0</w:t>
            </w:r>
          </w:p>
        </w:tc>
        <w:tc>
          <w:tcPr>
            <w:tcW w:w="1995" w:type="dxa"/>
            <w:vAlign w:val="center"/>
          </w:tcPr>
          <w:p w:rsidR="009D6D04" w:rsidRPr="00615F5C" w:rsidRDefault="009D6D04" w:rsidP="00270013">
            <w:pPr>
              <w:jc w:val="center"/>
            </w:pPr>
            <w:r w:rsidRPr="00615F5C">
              <w:t>10 000</w:t>
            </w:r>
          </w:p>
        </w:tc>
        <w:tc>
          <w:tcPr>
            <w:tcW w:w="1995" w:type="dxa"/>
            <w:vAlign w:val="center"/>
          </w:tcPr>
          <w:p w:rsidR="009D6D04" w:rsidRPr="00615F5C" w:rsidRDefault="009D6D04" w:rsidP="00270013">
            <w:pPr>
              <w:jc w:val="center"/>
            </w:pPr>
            <w:r w:rsidRPr="00615F5C">
              <w:t>11 000,0</w:t>
            </w:r>
          </w:p>
        </w:tc>
      </w:tr>
    </w:tbl>
    <w:p w:rsidR="009D6D04" w:rsidRPr="00615F5C" w:rsidRDefault="009D6D04" w:rsidP="009D6D04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</w:p>
    <w:p w:rsidR="009D6D04" w:rsidRPr="00615F5C" w:rsidRDefault="009D6D04" w:rsidP="009D6D04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</w:p>
    <w:p w:rsidR="009D6D04" w:rsidRPr="00615F5C" w:rsidRDefault="009D6D04" w:rsidP="009D6D04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</w:p>
    <w:p w:rsidR="009D6D04" w:rsidRPr="00615F5C" w:rsidRDefault="009D6D04" w:rsidP="009D6D04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615F5C">
        <w:rPr>
          <w:rFonts w:ascii="Times New Roman" w:hAnsi="Times New Roman" w:cs="Times New Roman"/>
          <w:b/>
          <w:bCs/>
        </w:rPr>
        <w:t>Вопрос №9.</w:t>
      </w:r>
    </w:p>
    <w:p w:rsidR="009D6D04" w:rsidRPr="00615F5C" w:rsidRDefault="009D6D04" w:rsidP="009D6D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Произвести расчет стоимости оцениваемого объекта с использованием затратного метода, если стоимость строительных материалов составила 22834,45 тыс.рублей. Заработная плата рабочих – 45% от стоимости строительных материалов, а затраты на эксплуатацию машин и механизмов – 25% от той же базы. Накладные расходы приняты в размере 10% от суммы прямых затрат. Отопление, вентиляция, водопровод, канализация, электросети и телефонизация считаются по базе стоимости общестроительных работ: 2,5; 2,5; 3; 3; 2; 1% соответственно. На прочие работы и затраты приходится 30% от стоимости объекта.</w:t>
      </w:r>
    </w:p>
    <w:p w:rsidR="009D6D04" w:rsidRPr="00615F5C" w:rsidRDefault="009D6D04" w:rsidP="009D6D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В результате анализа рынка отделочных работ было установлено, что цена косметического ремонта составит 1200 рублей за 1 м². Площадь ремонтируемых помещений составит: 5421 м².</w:t>
      </w:r>
    </w:p>
    <w:p w:rsidR="009D6D04" w:rsidRPr="00615F5C" w:rsidRDefault="009D6D04" w:rsidP="009D6D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Средняя рыночная величина прибыли фирм застройщиков составляет 20% от восстановительной стоимости улучшений. НДС – 18%.</w:t>
      </w:r>
    </w:p>
    <w:p w:rsidR="009D6D04" w:rsidRPr="00615F5C" w:rsidRDefault="009D6D04" w:rsidP="009D6D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Величина интегрального коэффициента износа определяется на основе данных таблицы:</w:t>
      </w:r>
    </w:p>
    <w:p w:rsidR="009D6D04" w:rsidRPr="00615F5C" w:rsidRDefault="009D6D04" w:rsidP="009D6D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5"/>
        <w:gridCol w:w="2318"/>
        <w:gridCol w:w="2306"/>
        <w:gridCol w:w="2241"/>
      </w:tblGrid>
      <w:tr w:rsidR="009D6D04" w:rsidRPr="00615F5C" w:rsidTr="00270013"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Элементы здания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Нормативный срок службы, годы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Износ фактический, %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Удельный вес в общей стоимости здания, %</w:t>
            </w:r>
          </w:p>
        </w:tc>
      </w:tr>
      <w:tr w:rsidR="009D6D04" w:rsidRPr="00615F5C" w:rsidTr="00270013"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Фундамент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12</w:t>
            </w:r>
          </w:p>
        </w:tc>
      </w:tr>
      <w:tr w:rsidR="009D6D04" w:rsidRPr="00615F5C" w:rsidTr="00270013"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Стены панельные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25</w:t>
            </w:r>
          </w:p>
        </w:tc>
      </w:tr>
      <w:tr w:rsidR="009D6D04" w:rsidRPr="00615F5C" w:rsidTr="00270013"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Перекрытия ж/б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14</w:t>
            </w:r>
          </w:p>
        </w:tc>
      </w:tr>
      <w:tr w:rsidR="009D6D04" w:rsidRPr="00615F5C" w:rsidTr="00270013"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Кровля рулонная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5</w:t>
            </w:r>
          </w:p>
        </w:tc>
      </w:tr>
      <w:tr w:rsidR="009D6D04" w:rsidRPr="00615F5C" w:rsidTr="00270013"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Перегородки гипсобетонные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4</w:t>
            </w:r>
          </w:p>
        </w:tc>
      </w:tr>
      <w:tr w:rsidR="009D6D04" w:rsidRPr="00615F5C" w:rsidTr="00270013"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Полы линолеум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6</w:t>
            </w:r>
          </w:p>
        </w:tc>
      </w:tr>
      <w:tr w:rsidR="009D6D04" w:rsidRPr="00615F5C" w:rsidTr="00270013"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Окна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3,5</w:t>
            </w:r>
          </w:p>
        </w:tc>
      </w:tr>
      <w:tr w:rsidR="009D6D04" w:rsidRPr="00615F5C" w:rsidTr="00270013"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3,5</w:t>
            </w:r>
          </w:p>
        </w:tc>
      </w:tr>
      <w:tr w:rsidR="009D6D04" w:rsidRPr="00615F5C" w:rsidTr="00270013"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Обойные работы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5</w:t>
            </w:r>
          </w:p>
        </w:tc>
      </w:tr>
      <w:tr w:rsidR="009D6D04" w:rsidRPr="00615F5C" w:rsidTr="00270013"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Малярные работы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7</w:t>
            </w:r>
          </w:p>
        </w:tc>
      </w:tr>
      <w:tr w:rsidR="009D6D04" w:rsidRPr="00615F5C" w:rsidTr="00270013"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Наружная отделка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5</w:t>
            </w:r>
          </w:p>
        </w:tc>
      </w:tr>
      <w:tr w:rsidR="009D6D04" w:rsidRPr="00615F5C" w:rsidTr="00270013"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Лестницы из сборного ж/б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3</w:t>
            </w:r>
          </w:p>
        </w:tc>
      </w:tr>
      <w:tr w:rsidR="009D6D04" w:rsidRPr="00615F5C" w:rsidTr="00270013"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Внутренние сети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5</w:t>
            </w:r>
          </w:p>
        </w:tc>
      </w:tr>
      <w:tr w:rsidR="009D6D04" w:rsidRPr="00615F5C" w:rsidTr="00270013"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Прочие элементы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2</w:t>
            </w:r>
          </w:p>
        </w:tc>
      </w:tr>
      <w:tr w:rsidR="009D6D04" w:rsidRPr="00615F5C" w:rsidTr="00270013"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Всего по зданию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2499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100</w:t>
            </w:r>
          </w:p>
        </w:tc>
      </w:tr>
    </w:tbl>
    <w:p w:rsidR="009D6D04" w:rsidRPr="00615F5C" w:rsidRDefault="009D6D04" w:rsidP="009D6D04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</w:p>
    <w:p w:rsidR="009D6D04" w:rsidRPr="00615F5C" w:rsidRDefault="009D6D04" w:rsidP="009D6D04">
      <w:pPr>
        <w:rPr>
          <w:b/>
        </w:rPr>
      </w:pPr>
      <w:r w:rsidRPr="00615F5C">
        <w:rPr>
          <w:b/>
        </w:rPr>
        <w:t>Решение.</w:t>
      </w:r>
    </w:p>
    <w:p w:rsidR="009D6D04" w:rsidRPr="00615F5C" w:rsidRDefault="009D6D04" w:rsidP="009D6D04">
      <w:pPr>
        <w:pStyle w:val="a3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  <w:b/>
          <w:bCs/>
        </w:rPr>
        <w:t>Расчет восстановительной стоимости здания</w:t>
      </w:r>
    </w:p>
    <w:tbl>
      <w:tblPr>
        <w:tblW w:w="5000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"/>
        <w:gridCol w:w="5148"/>
        <w:gridCol w:w="3255"/>
      </w:tblGrid>
      <w:tr w:rsidR="009D6D04" w:rsidRPr="00615F5C" w:rsidTr="00270013">
        <w:trPr>
          <w:tblCellSpacing w:w="0" w:type="dxa"/>
        </w:trPr>
        <w:tc>
          <w:tcPr>
            <w:tcW w:w="1020" w:type="dxa"/>
            <w:vAlign w:val="center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N п./п.</w:t>
            </w:r>
          </w:p>
        </w:tc>
        <w:tc>
          <w:tcPr>
            <w:tcW w:w="5385" w:type="dxa"/>
            <w:vAlign w:val="center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Наименование статей затрат</w:t>
            </w:r>
          </w:p>
        </w:tc>
        <w:tc>
          <w:tcPr>
            <w:tcW w:w="3405" w:type="dxa"/>
            <w:vAlign w:val="center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Стоимость,  тыс. руб.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1020" w:type="dxa"/>
            <w:vAlign w:val="center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5" w:type="dxa"/>
            <w:vAlign w:val="center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5" w:type="dxa"/>
            <w:vAlign w:val="center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3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1020" w:type="dxa"/>
            <w:vAlign w:val="center"/>
          </w:tcPr>
          <w:p w:rsidR="009D6D04" w:rsidRPr="00615F5C" w:rsidRDefault="009D6D04" w:rsidP="00270013"/>
        </w:tc>
        <w:tc>
          <w:tcPr>
            <w:tcW w:w="5385" w:type="dxa"/>
            <w:vAlign w:val="center"/>
          </w:tcPr>
          <w:p w:rsidR="009D6D04" w:rsidRPr="00615F5C" w:rsidRDefault="009D6D04" w:rsidP="00270013"/>
        </w:tc>
        <w:tc>
          <w:tcPr>
            <w:tcW w:w="3405" w:type="dxa"/>
            <w:vAlign w:val="center"/>
          </w:tcPr>
          <w:p w:rsidR="009D6D04" w:rsidRPr="00615F5C" w:rsidRDefault="009D6D04" w:rsidP="00270013">
            <w:pPr>
              <w:jc w:val="center"/>
            </w:pPr>
          </w:p>
        </w:tc>
      </w:tr>
      <w:tr w:rsidR="009D6D04" w:rsidRPr="00615F5C" w:rsidTr="00270013">
        <w:trPr>
          <w:tblCellSpacing w:w="0" w:type="dxa"/>
        </w:trPr>
        <w:tc>
          <w:tcPr>
            <w:tcW w:w="1020" w:type="dxa"/>
            <w:vAlign w:val="center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5" w:type="dxa"/>
            <w:vAlign w:val="center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Стоимость строительных материалов</w:t>
            </w:r>
          </w:p>
        </w:tc>
        <w:tc>
          <w:tcPr>
            <w:tcW w:w="3405" w:type="dxa"/>
            <w:vAlign w:val="center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22834,45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1020" w:type="dxa"/>
            <w:vAlign w:val="center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5" w:type="dxa"/>
            <w:vAlign w:val="center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Заработная плата рабочих</w:t>
            </w:r>
          </w:p>
        </w:tc>
        <w:tc>
          <w:tcPr>
            <w:tcW w:w="3405" w:type="dxa"/>
            <w:vAlign w:val="center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10 275,50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1020" w:type="dxa"/>
            <w:vAlign w:val="center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5" w:type="dxa"/>
            <w:vAlign w:val="center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Эксплуатация машин и механизмов</w:t>
            </w:r>
          </w:p>
        </w:tc>
        <w:tc>
          <w:tcPr>
            <w:tcW w:w="3405" w:type="dxa"/>
            <w:vAlign w:val="center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5708,61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1020" w:type="dxa"/>
            <w:vAlign w:val="center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5" w:type="dxa"/>
            <w:vAlign w:val="center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Итого прямые затраты</w:t>
            </w:r>
          </w:p>
        </w:tc>
        <w:tc>
          <w:tcPr>
            <w:tcW w:w="3405" w:type="dxa"/>
            <w:vAlign w:val="center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38818,57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1020" w:type="dxa"/>
            <w:vAlign w:val="center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5" w:type="dxa"/>
            <w:vAlign w:val="center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Накладные расходы</w:t>
            </w:r>
          </w:p>
        </w:tc>
        <w:tc>
          <w:tcPr>
            <w:tcW w:w="3405" w:type="dxa"/>
            <w:vAlign w:val="center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3881,86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1020" w:type="dxa"/>
            <w:vAlign w:val="center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5" w:type="dxa"/>
            <w:vAlign w:val="center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Себестоимость</w:t>
            </w:r>
          </w:p>
        </w:tc>
        <w:tc>
          <w:tcPr>
            <w:tcW w:w="3405" w:type="dxa"/>
            <w:vAlign w:val="center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42700,42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1020" w:type="dxa"/>
            <w:vAlign w:val="center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5" w:type="dxa"/>
            <w:vAlign w:val="center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Сметная прибыль (18 % от п. 6)</w:t>
            </w:r>
          </w:p>
        </w:tc>
        <w:tc>
          <w:tcPr>
            <w:tcW w:w="3405" w:type="dxa"/>
            <w:vAlign w:val="center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7686,08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1020" w:type="dxa"/>
            <w:vAlign w:val="center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85" w:type="dxa"/>
            <w:vAlign w:val="center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Итого стоимость общестроительных работ</w:t>
            </w:r>
          </w:p>
        </w:tc>
        <w:tc>
          <w:tcPr>
            <w:tcW w:w="3405" w:type="dxa"/>
            <w:vAlign w:val="center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50386,50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1020" w:type="dxa"/>
            <w:vAlign w:val="center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85" w:type="dxa"/>
            <w:vAlign w:val="center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Отопление и вентиляция</w:t>
            </w:r>
          </w:p>
        </w:tc>
        <w:tc>
          <w:tcPr>
            <w:tcW w:w="3405" w:type="dxa"/>
            <w:vAlign w:val="center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1259,66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1020" w:type="dxa"/>
            <w:vAlign w:val="center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85" w:type="dxa"/>
            <w:vAlign w:val="center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Водопровод и канализация</w:t>
            </w:r>
          </w:p>
        </w:tc>
        <w:tc>
          <w:tcPr>
            <w:tcW w:w="3405" w:type="dxa"/>
            <w:vAlign w:val="center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1511,59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1020" w:type="dxa"/>
            <w:vAlign w:val="center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85" w:type="dxa"/>
            <w:vAlign w:val="center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Электросеть</w:t>
            </w:r>
          </w:p>
        </w:tc>
        <w:tc>
          <w:tcPr>
            <w:tcW w:w="3405" w:type="dxa"/>
            <w:vAlign w:val="center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1007,73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1020" w:type="dxa"/>
            <w:vAlign w:val="center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85" w:type="dxa"/>
            <w:vAlign w:val="center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Телефонизация</w:t>
            </w:r>
          </w:p>
        </w:tc>
        <w:tc>
          <w:tcPr>
            <w:tcW w:w="3405" w:type="dxa"/>
            <w:vAlign w:val="center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503,86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1020" w:type="dxa"/>
            <w:vAlign w:val="center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85" w:type="dxa"/>
            <w:vAlign w:val="center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Итого стоимость объекта</w:t>
            </w:r>
          </w:p>
        </w:tc>
        <w:tc>
          <w:tcPr>
            <w:tcW w:w="3405" w:type="dxa"/>
            <w:vAlign w:val="center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54669,35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1020" w:type="dxa"/>
            <w:vAlign w:val="center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85" w:type="dxa"/>
            <w:vAlign w:val="center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Прочие работы и затраты</w:t>
            </w:r>
          </w:p>
        </w:tc>
        <w:tc>
          <w:tcPr>
            <w:tcW w:w="3405" w:type="dxa"/>
            <w:vAlign w:val="center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16400,80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1020" w:type="dxa"/>
            <w:vAlign w:val="center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85" w:type="dxa"/>
            <w:vAlign w:val="center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Итого восстановительная стоимость</w:t>
            </w:r>
          </w:p>
        </w:tc>
        <w:tc>
          <w:tcPr>
            <w:tcW w:w="3405" w:type="dxa"/>
            <w:vAlign w:val="center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71070,15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1020" w:type="dxa"/>
            <w:vAlign w:val="center"/>
          </w:tcPr>
          <w:p w:rsidR="009D6D04" w:rsidRPr="00615F5C" w:rsidRDefault="009D6D04" w:rsidP="00270013"/>
        </w:tc>
        <w:tc>
          <w:tcPr>
            <w:tcW w:w="5385" w:type="dxa"/>
            <w:vAlign w:val="center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объекта, как нового</w:t>
            </w:r>
          </w:p>
        </w:tc>
        <w:tc>
          <w:tcPr>
            <w:tcW w:w="3405" w:type="dxa"/>
            <w:vAlign w:val="center"/>
          </w:tcPr>
          <w:p w:rsidR="009D6D04" w:rsidRPr="00615F5C" w:rsidRDefault="009D6D04" w:rsidP="00270013">
            <w:pPr>
              <w:jc w:val="center"/>
            </w:pPr>
          </w:p>
        </w:tc>
      </w:tr>
      <w:tr w:rsidR="009D6D04" w:rsidRPr="00615F5C" w:rsidTr="00270013">
        <w:trPr>
          <w:tblCellSpacing w:w="0" w:type="dxa"/>
        </w:trPr>
        <w:tc>
          <w:tcPr>
            <w:tcW w:w="1020" w:type="dxa"/>
            <w:vAlign w:val="center"/>
          </w:tcPr>
          <w:p w:rsidR="009D6D04" w:rsidRPr="00615F5C" w:rsidRDefault="009D6D04" w:rsidP="00270013"/>
        </w:tc>
        <w:tc>
          <w:tcPr>
            <w:tcW w:w="5385" w:type="dxa"/>
            <w:vAlign w:val="center"/>
          </w:tcPr>
          <w:p w:rsidR="009D6D04" w:rsidRPr="00615F5C" w:rsidRDefault="009D6D04" w:rsidP="00270013"/>
        </w:tc>
        <w:tc>
          <w:tcPr>
            <w:tcW w:w="3405" w:type="dxa"/>
            <w:vAlign w:val="center"/>
          </w:tcPr>
          <w:p w:rsidR="009D6D04" w:rsidRPr="00615F5C" w:rsidRDefault="009D6D04" w:rsidP="00270013">
            <w:pPr>
              <w:jc w:val="center"/>
            </w:pPr>
          </w:p>
        </w:tc>
      </w:tr>
    </w:tbl>
    <w:p w:rsidR="009D6D04" w:rsidRPr="00615F5C" w:rsidRDefault="009D6D04" w:rsidP="009D6D04">
      <w:pPr>
        <w:pStyle w:val="a3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Степень физического износа объекта недвижимости, определяется путем обследования фактического технического состояния здания в целом или технического состояния отдельных конструктивных элементов. Существуют следующие формулы, по которым можно определить процент физического износа здания в целом и процент износа конструктивных элементов здания. Процент износа здания в целом определяется как средняя арифметическая взвешенная, выведенная из процента износа отдельных конструктивных элементов, взвешенных по удельным весам в общей стоимости восстановления. Восстановительная стоимость здания (Авосст.) определяется следующим способом</w:t>
      </w:r>
      <w:r w:rsidRPr="00615F5C">
        <w:rPr>
          <w:rStyle w:val="a6"/>
        </w:rPr>
        <w:footnoteReference w:id="4"/>
      </w:r>
      <w:r w:rsidRPr="00615F5C">
        <w:rPr>
          <w:rFonts w:ascii="Times New Roman" w:hAnsi="Times New Roman" w:cs="Times New Roman"/>
        </w:rPr>
        <w:t>:</w:t>
      </w:r>
    </w:p>
    <w:p w:rsidR="009D6D04" w:rsidRPr="00615F5C" w:rsidRDefault="009D6D04" w:rsidP="009D6D04">
      <w:pPr>
        <w:pStyle w:val="a3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А</w:t>
      </w:r>
      <w:r w:rsidRPr="00615F5C">
        <w:rPr>
          <w:rFonts w:ascii="Times New Roman" w:hAnsi="Times New Roman" w:cs="Times New Roman"/>
          <w:vertAlign w:val="subscript"/>
        </w:rPr>
        <w:t>восст.</w:t>
      </w:r>
      <w:r w:rsidRPr="00615F5C">
        <w:rPr>
          <w:rFonts w:ascii="Times New Roman" w:hAnsi="Times New Roman" w:cs="Times New Roman"/>
        </w:rPr>
        <w:t xml:space="preserve"> = А</w:t>
      </w:r>
      <w:r w:rsidRPr="00615F5C">
        <w:rPr>
          <w:rFonts w:ascii="Times New Roman" w:hAnsi="Times New Roman" w:cs="Times New Roman"/>
          <w:vertAlign w:val="subscript"/>
        </w:rPr>
        <w:t>2000</w:t>
      </w:r>
      <w:r w:rsidRPr="00615F5C">
        <w:rPr>
          <w:rFonts w:ascii="Times New Roman" w:hAnsi="Times New Roman" w:cs="Times New Roman"/>
        </w:rPr>
        <w:t xml:space="preserve"> х (1 – КИ</w:t>
      </w:r>
      <w:r w:rsidRPr="00615F5C">
        <w:rPr>
          <w:rFonts w:ascii="Times New Roman" w:hAnsi="Times New Roman" w:cs="Times New Roman"/>
          <w:vertAlign w:val="subscript"/>
        </w:rPr>
        <w:t>ц</w:t>
      </w:r>
      <w:r w:rsidRPr="00615F5C">
        <w:rPr>
          <w:rFonts w:ascii="Times New Roman" w:hAnsi="Times New Roman" w:cs="Times New Roman"/>
        </w:rPr>
        <w:t>) = 71070,15 х (1 - 0,264) = 52307,63 тыс.руб.</w:t>
      </w:r>
    </w:p>
    <w:p w:rsidR="009D6D04" w:rsidRPr="00615F5C" w:rsidRDefault="009D6D04" w:rsidP="009D6D04">
      <w:pPr>
        <w:pStyle w:val="a3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Корректировка восстановительной стоимости (Авосст.) с учетом износа на дополнительно произведенные затраты на косметический ремонт оцениваемого объекта и на величину предпринимательского дохода</w:t>
      </w:r>
      <w:r w:rsidRPr="00615F5C">
        <w:rPr>
          <w:rStyle w:val="a6"/>
        </w:rPr>
        <w:footnoteReference w:id="5"/>
      </w:r>
      <w:r w:rsidRPr="00615F5C">
        <w:rPr>
          <w:rFonts w:ascii="Times New Roman" w:hAnsi="Times New Roman" w:cs="Times New Roman"/>
        </w:rPr>
        <w:t>.</w:t>
      </w:r>
    </w:p>
    <w:p w:rsidR="009D6D04" w:rsidRPr="00615F5C" w:rsidRDefault="009D6D04" w:rsidP="009D6D04">
      <w:pPr>
        <w:pStyle w:val="a3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  <w:b/>
          <w:bCs/>
        </w:rPr>
        <w:t>Определение интегрального коэффициента износа здания</w:t>
      </w:r>
    </w:p>
    <w:tbl>
      <w:tblPr>
        <w:tblW w:w="5000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"/>
        <w:gridCol w:w="2052"/>
        <w:gridCol w:w="1599"/>
        <w:gridCol w:w="1014"/>
        <w:gridCol w:w="1998"/>
        <w:gridCol w:w="1998"/>
      </w:tblGrid>
      <w:tr w:rsidR="009D6D04" w:rsidRPr="00615F5C" w:rsidTr="00270013">
        <w:trPr>
          <w:tblCellSpacing w:w="0" w:type="dxa"/>
        </w:trPr>
        <w:tc>
          <w:tcPr>
            <w:tcW w:w="735" w:type="dxa"/>
          </w:tcPr>
          <w:p w:rsidR="009D6D04" w:rsidRPr="00615F5C" w:rsidRDefault="009D6D04" w:rsidP="00270013">
            <w:r w:rsidRPr="00615F5C">
              <w:t xml:space="preserve">  </w:t>
            </w:r>
          </w:p>
        </w:tc>
        <w:tc>
          <w:tcPr>
            <w:tcW w:w="2085" w:type="dxa"/>
          </w:tcPr>
          <w:p w:rsidR="009D6D04" w:rsidRPr="00615F5C" w:rsidRDefault="009D6D04" w:rsidP="00270013">
            <w:r w:rsidRPr="00615F5C">
              <w:t xml:space="preserve">  </w:t>
            </w:r>
          </w:p>
        </w:tc>
        <w:tc>
          <w:tcPr>
            <w:tcW w:w="160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Нормативный</w:t>
            </w:r>
          </w:p>
        </w:tc>
        <w:tc>
          <w:tcPr>
            <w:tcW w:w="102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Износ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Удельный вес в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Удельный вес износа в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73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п./п.</w:t>
            </w:r>
          </w:p>
        </w:tc>
        <w:tc>
          <w:tcPr>
            <w:tcW w:w="208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Элементы здания</w:t>
            </w:r>
          </w:p>
        </w:tc>
        <w:tc>
          <w:tcPr>
            <w:tcW w:w="160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срок службы,</w:t>
            </w:r>
          </w:p>
        </w:tc>
        <w:tc>
          <w:tcPr>
            <w:tcW w:w="102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фактич.,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общей стоимости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общей стоимости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735" w:type="dxa"/>
          </w:tcPr>
          <w:p w:rsidR="009D6D04" w:rsidRPr="00615F5C" w:rsidRDefault="009D6D04" w:rsidP="00270013">
            <w:r w:rsidRPr="00615F5C">
              <w:t xml:space="preserve">  </w:t>
            </w:r>
          </w:p>
        </w:tc>
        <w:tc>
          <w:tcPr>
            <w:tcW w:w="2085" w:type="dxa"/>
          </w:tcPr>
          <w:p w:rsidR="009D6D04" w:rsidRPr="00615F5C" w:rsidRDefault="009D6D04" w:rsidP="00270013">
            <w:r w:rsidRPr="00615F5C">
              <w:t xml:space="preserve">  </w:t>
            </w:r>
          </w:p>
        </w:tc>
        <w:tc>
          <w:tcPr>
            <w:tcW w:w="160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2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здания, %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здания, %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73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6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735" w:type="dxa"/>
          </w:tcPr>
          <w:p w:rsidR="009D6D04" w:rsidRPr="00615F5C" w:rsidRDefault="009D6D04" w:rsidP="00270013">
            <w:r w:rsidRPr="00615F5C">
              <w:t xml:space="preserve">  </w:t>
            </w:r>
          </w:p>
        </w:tc>
        <w:tc>
          <w:tcPr>
            <w:tcW w:w="2085" w:type="dxa"/>
          </w:tcPr>
          <w:p w:rsidR="009D6D04" w:rsidRPr="00615F5C" w:rsidRDefault="009D6D04" w:rsidP="00270013">
            <w:r w:rsidRPr="00615F5C">
              <w:t xml:space="preserve">  </w:t>
            </w:r>
          </w:p>
        </w:tc>
        <w:tc>
          <w:tcPr>
            <w:tcW w:w="1605" w:type="dxa"/>
          </w:tcPr>
          <w:p w:rsidR="009D6D04" w:rsidRPr="00615F5C" w:rsidRDefault="009D6D04" w:rsidP="00270013">
            <w:r w:rsidRPr="00615F5C">
              <w:t xml:space="preserve">  </w:t>
            </w:r>
          </w:p>
        </w:tc>
        <w:tc>
          <w:tcPr>
            <w:tcW w:w="1020" w:type="dxa"/>
          </w:tcPr>
          <w:p w:rsidR="009D6D04" w:rsidRPr="00615F5C" w:rsidRDefault="009D6D04" w:rsidP="00270013">
            <w:r w:rsidRPr="00615F5C">
              <w:t xml:space="preserve">  </w:t>
            </w:r>
          </w:p>
        </w:tc>
        <w:tc>
          <w:tcPr>
            <w:tcW w:w="2040" w:type="dxa"/>
          </w:tcPr>
          <w:p w:rsidR="009D6D04" w:rsidRPr="00615F5C" w:rsidRDefault="009D6D04" w:rsidP="00270013">
            <w:r w:rsidRPr="00615F5C">
              <w:t xml:space="preserve">  </w:t>
            </w:r>
          </w:p>
        </w:tc>
        <w:tc>
          <w:tcPr>
            <w:tcW w:w="2040" w:type="dxa"/>
          </w:tcPr>
          <w:p w:rsidR="009D6D04" w:rsidRPr="00615F5C" w:rsidRDefault="009D6D04" w:rsidP="00270013">
            <w:r w:rsidRPr="00615F5C">
              <w:t xml:space="preserve">  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73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5" w:type="dxa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Фундамент</w:t>
            </w:r>
          </w:p>
        </w:tc>
        <w:tc>
          <w:tcPr>
            <w:tcW w:w="160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2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1,56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73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5" w:type="dxa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Стены панельные</w:t>
            </w:r>
          </w:p>
        </w:tc>
        <w:tc>
          <w:tcPr>
            <w:tcW w:w="160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2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3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73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5" w:type="dxa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Перекрытия ж/б</w:t>
            </w:r>
          </w:p>
        </w:tc>
        <w:tc>
          <w:tcPr>
            <w:tcW w:w="160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2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1,68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73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5" w:type="dxa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Кровля рулонная</w:t>
            </w:r>
          </w:p>
        </w:tc>
        <w:tc>
          <w:tcPr>
            <w:tcW w:w="160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2,5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73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5" w:type="dxa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Перегородки гипсобет.</w:t>
            </w:r>
          </w:p>
        </w:tc>
        <w:tc>
          <w:tcPr>
            <w:tcW w:w="160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2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1,04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73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5" w:type="dxa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Полы линолеум</w:t>
            </w:r>
          </w:p>
        </w:tc>
        <w:tc>
          <w:tcPr>
            <w:tcW w:w="160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1,5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73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5" w:type="dxa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Окна</w:t>
            </w:r>
          </w:p>
        </w:tc>
        <w:tc>
          <w:tcPr>
            <w:tcW w:w="160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2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1,96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73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5" w:type="dxa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160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2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1,96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73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5" w:type="dxa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Обойные работы</w:t>
            </w:r>
          </w:p>
        </w:tc>
        <w:tc>
          <w:tcPr>
            <w:tcW w:w="160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2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73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85" w:type="dxa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Малярные работы</w:t>
            </w:r>
          </w:p>
        </w:tc>
        <w:tc>
          <w:tcPr>
            <w:tcW w:w="160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2,8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73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85" w:type="dxa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Наружная отделка</w:t>
            </w:r>
          </w:p>
        </w:tc>
        <w:tc>
          <w:tcPr>
            <w:tcW w:w="160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2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2,35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73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85" w:type="dxa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Лестницы сб. ж/б</w:t>
            </w:r>
          </w:p>
        </w:tc>
        <w:tc>
          <w:tcPr>
            <w:tcW w:w="160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2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0,57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73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85" w:type="dxa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Внутренние сети</w:t>
            </w:r>
          </w:p>
        </w:tc>
        <w:tc>
          <w:tcPr>
            <w:tcW w:w="160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2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2,8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73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85" w:type="dxa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Прочие элементы</w:t>
            </w:r>
          </w:p>
        </w:tc>
        <w:tc>
          <w:tcPr>
            <w:tcW w:w="160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2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0,68</w:t>
            </w:r>
          </w:p>
        </w:tc>
      </w:tr>
      <w:tr w:rsidR="009D6D04" w:rsidRPr="00615F5C" w:rsidTr="00270013">
        <w:trPr>
          <w:tblCellSpacing w:w="0" w:type="dxa"/>
        </w:trPr>
        <w:tc>
          <w:tcPr>
            <w:tcW w:w="735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85" w:type="dxa"/>
          </w:tcPr>
          <w:p w:rsidR="009D6D04" w:rsidRPr="00615F5C" w:rsidRDefault="009D6D04" w:rsidP="00270013">
            <w:pPr>
              <w:pStyle w:val="a3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Всего по зданию</w:t>
            </w:r>
          </w:p>
        </w:tc>
        <w:tc>
          <w:tcPr>
            <w:tcW w:w="1605" w:type="dxa"/>
          </w:tcPr>
          <w:p w:rsidR="009D6D04" w:rsidRPr="00615F5C" w:rsidRDefault="009D6D04" w:rsidP="00270013">
            <w:r w:rsidRPr="00615F5C">
              <w:t xml:space="preserve">  </w:t>
            </w:r>
          </w:p>
        </w:tc>
        <w:tc>
          <w:tcPr>
            <w:tcW w:w="1020" w:type="dxa"/>
          </w:tcPr>
          <w:p w:rsidR="009D6D04" w:rsidRPr="00615F5C" w:rsidRDefault="009D6D04" w:rsidP="00270013">
            <w:r w:rsidRPr="00615F5C">
              <w:t xml:space="preserve">  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040" w:type="dxa"/>
          </w:tcPr>
          <w:p w:rsidR="009D6D04" w:rsidRPr="00615F5C" w:rsidRDefault="009D6D04" w:rsidP="00270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26,40</w:t>
            </w:r>
          </w:p>
        </w:tc>
      </w:tr>
    </w:tbl>
    <w:p w:rsidR="009D6D04" w:rsidRPr="00615F5C" w:rsidRDefault="009D6D04" w:rsidP="009D6D04">
      <w:pPr>
        <w:pStyle w:val="a3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В результате анализа рынка отделочных работ было установлено, что цена проведения косметического ремонта составит 1200 руб. [2] за 1 м</w:t>
      </w:r>
      <w:r w:rsidRPr="00615F5C">
        <w:rPr>
          <w:rFonts w:ascii="Times New Roman" w:hAnsi="Times New Roman" w:cs="Times New Roman"/>
          <w:vertAlign w:val="superscript"/>
        </w:rPr>
        <w:t>2</w:t>
      </w:r>
      <w:r w:rsidRPr="00615F5C">
        <w:rPr>
          <w:rFonts w:ascii="Times New Roman" w:hAnsi="Times New Roman" w:cs="Times New Roman"/>
        </w:rPr>
        <w:t>. В соответствии с этим затраты на косметический ремонт в текущих ценах составляют:</w:t>
      </w:r>
    </w:p>
    <w:p w:rsidR="009D6D04" w:rsidRPr="00615F5C" w:rsidRDefault="009D6D04" w:rsidP="009D6D04">
      <w:pPr>
        <w:pStyle w:val="a3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Арем. = Ц</w:t>
      </w:r>
      <w:r w:rsidRPr="00615F5C">
        <w:rPr>
          <w:rFonts w:ascii="Times New Roman" w:hAnsi="Times New Roman" w:cs="Times New Roman"/>
          <w:vertAlign w:val="subscript"/>
        </w:rPr>
        <w:t>р</w:t>
      </w:r>
      <w:r w:rsidRPr="00615F5C">
        <w:rPr>
          <w:rFonts w:ascii="Times New Roman" w:hAnsi="Times New Roman" w:cs="Times New Roman"/>
        </w:rPr>
        <w:t xml:space="preserve"> х S = 1200 руб. х 5421,00 м</w:t>
      </w:r>
      <w:r w:rsidRPr="00615F5C">
        <w:rPr>
          <w:rFonts w:ascii="Times New Roman" w:hAnsi="Times New Roman" w:cs="Times New Roman"/>
          <w:vertAlign w:val="superscript"/>
        </w:rPr>
        <w:t xml:space="preserve">2 </w:t>
      </w:r>
      <w:r w:rsidRPr="00615F5C">
        <w:rPr>
          <w:rFonts w:ascii="Times New Roman" w:hAnsi="Times New Roman" w:cs="Times New Roman"/>
        </w:rPr>
        <w:t>= 6505, 20 тыс.руб.,</w:t>
      </w:r>
    </w:p>
    <w:p w:rsidR="009D6D04" w:rsidRPr="00615F5C" w:rsidRDefault="009D6D04" w:rsidP="009D6D04">
      <w:pPr>
        <w:pStyle w:val="a3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 где   Арем. – стоимость косметического ремонта;</w:t>
      </w:r>
    </w:p>
    <w:p w:rsidR="009D6D04" w:rsidRPr="00615F5C" w:rsidRDefault="009D6D04" w:rsidP="009D6D04">
      <w:pPr>
        <w:pStyle w:val="a3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Ц</w:t>
      </w:r>
      <w:r w:rsidRPr="00615F5C">
        <w:rPr>
          <w:rFonts w:ascii="Times New Roman" w:hAnsi="Times New Roman" w:cs="Times New Roman"/>
          <w:vertAlign w:val="subscript"/>
        </w:rPr>
        <w:t>р</w:t>
      </w:r>
      <w:r w:rsidRPr="00615F5C">
        <w:rPr>
          <w:rFonts w:ascii="Times New Roman" w:hAnsi="Times New Roman" w:cs="Times New Roman"/>
        </w:rPr>
        <w:t xml:space="preserve"> – цена ремонта в расчете на 1 м</w:t>
      </w:r>
      <w:r w:rsidRPr="00615F5C">
        <w:rPr>
          <w:rFonts w:ascii="Times New Roman" w:hAnsi="Times New Roman" w:cs="Times New Roman"/>
          <w:vertAlign w:val="superscript"/>
        </w:rPr>
        <w:t>2</w:t>
      </w:r>
      <w:r w:rsidRPr="00615F5C">
        <w:rPr>
          <w:rFonts w:ascii="Times New Roman" w:hAnsi="Times New Roman" w:cs="Times New Roman"/>
        </w:rPr>
        <w:t>;</w:t>
      </w:r>
    </w:p>
    <w:p w:rsidR="009D6D04" w:rsidRPr="00615F5C" w:rsidRDefault="009D6D04" w:rsidP="009D6D04">
      <w:pPr>
        <w:pStyle w:val="a3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S – площадь помещений, подлежащих ремонту.</w:t>
      </w:r>
    </w:p>
    <w:p w:rsidR="009D6D04" w:rsidRPr="00615F5C" w:rsidRDefault="009D6D04" w:rsidP="009D6D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ab/>
        <w:t>Общую восстановительную стоимость улучшений необходимо увеличить  на  сумму    предпринимательского   дохода,   который   является  вознаграждением за инвестирование капитала в строительство и принятие, связанного  с этим коммерческого риска. Средняя рыночная величина прибыли  фирм-застройщиков составляет  20 % от восстановительной стоимости улучшений.</w:t>
      </w:r>
    </w:p>
    <w:p w:rsidR="009D6D04" w:rsidRPr="00615F5C" w:rsidRDefault="009D6D04" w:rsidP="009D6D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Итоговый расчет стоимости оцениваемого объекта с использованием затратного метода производится по формуле:</w:t>
      </w:r>
    </w:p>
    <w:p w:rsidR="009D6D04" w:rsidRPr="00615F5C" w:rsidRDefault="009D6D04" w:rsidP="009D6D04">
      <w:pPr>
        <w:pStyle w:val="a3"/>
        <w:rPr>
          <w:rFonts w:ascii="Times New Roman" w:hAnsi="Times New Roman" w:cs="Times New Roman"/>
          <w:spacing w:val="-8"/>
        </w:rPr>
      </w:pPr>
      <w:r w:rsidRPr="00615F5C">
        <w:rPr>
          <w:rFonts w:ascii="Times New Roman" w:hAnsi="Times New Roman" w:cs="Times New Roman"/>
          <w:spacing w:val="-8"/>
        </w:rPr>
        <w:t xml:space="preserve">Азат. = (Авосст. + Арем.) х kпр.д. х kндс = (52307,63 + 6505,20) х 1,2 х 1,2 = 84690,48 тыс. руб., </w:t>
      </w:r>
    </w:p>
    <w:p w:rsidR="009D6D04" w:rsidRPr="00615F5C" w:rsidRDefault="009D6D04" w:rsidP="009D6D0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Азат. – стоимость оцениваемого объекта, рассчитанная затратным методом;</w:t>
      </w:r>
    </w:p>
    <w:p w:rsidR="009D6D04" w:rsidRPr="00615F5C" w:rsidRDefault="009D6D04" w:rsidP="009D6D0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Авосст. – восстановительная стоимость оцениваемого объекта с учетом физического износа в ценах на 01.01.2000 г.</w:t>
      </w:r>
    </w:p>
    <w:p w:rsidR="009D6D04" w:rsidRPr="00615F5C" w:rsidRDefault="009D6D04" w:rsidP="009D6D0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kпр.д. – коэффициент учета предпринимательского дохода;</w:t>
      </w:r>
    </w:p>
    <w:p w:rsidR="009D6D04" w:rsidRPr="00615F5C" w:rsidRDefault="009D6D04" w:rsidP="009D6D0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kндс – коэффициент учета налога на добавленную стоимость.</w:t>
      </w:r>
    </w:p>
    <w:p w:rsidR="009D6D04" w:rsidRPr="00615F5C" w:rsidRDefault="009D6D04" w:rsidP="009D6D04">
      <w:pPr>
        <w:pStyle w:val="a3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ab/>
        <w:t>Сфера применения затратного подхода – это новое строительство; реконструкция, оценка недвижимости для страхования, налогообложения, оценка недвижимости на «пассивных» рынках.</w:t>
      </w:r>
    </w:p>
    <w:p w:rsidR="009D6D04" w:rsidRPr="00615F5C" w:rsidRDefault="009D6D04" w:rsidP="009D6D04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  <w:bCs/>
        </w:rPr>
      </w:pPr>
      <w:r w:rsidRPr="00615F5C">
        <w:rPr>
          <w:rFonts w:ascii="Times New Roman" w:hAnsi="Times New Roman" w:cs="Times New Roman"/>
          <w:b/>
          <w:bCs/>
        </w:rPr>
        <w:t>Вопрос №10.</w:t>
      </w:r>
    </w:p>
    <w:p w:rsidR="009D6D04" w:rsidRPr="00615F5C" w:rsidRDefault="009D6D04" w:rsidP="009D6D04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615F5C">
        <w:rPr>
          <w:rFonts w:ascii="Times New Roman" w:hAnsi="Times New Roman" w:cs="Times New Roman"/>
        </w:rPr>
        <w:t>Отметить и обосновать наилучший и наиболее эффективный вариант использования земельного участка. Зонирование разрешает, а физические характеристики участка идеальны для супермаркета, гостиницы, кинотеатра. Исследования открыли следующую информацию:</w:t>
      </w:r>
    </w:p>
    <w:p w:rsidR="009D6D04" w:rsidRPr="00615F5C" w:rsidRDefault="009D6D04" w:rsidP="009D6D04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1"/>
        <w:gridCol w:w="2110"/>
        <w:gridCol w:w="1594"/>
        <w:gridCol w:w="1465"/>
      </w:tblGrid>
      <w:tr w:rsidR="009D6D04" w:rsidRPr="00615F5C" w:rsidTr="00270013">
        <w:tc>
          <w:tcPr>
            <w:tcW w:w="4248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216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Супермаркет</w:t>
            </w:r>
          </w:p>
        </w:tc>
        <w:tc>
          <w:tcPr>
            <w:tcW w:w="162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Гостиница</w:t>
            </w:r>
          </w:p>
        </w:tc>
        <w:tc>
          <w:tcPr>
            <w:tcW w:w="148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Кинотеатр</w:t>
            </w:r>
          </w:p>
        </w:tc>
      </w:tr>
      <w:tr w:rsidR="009D6D04" w:rsidRPr="00615F5C" w:rsidTr="00270013">
        <w:tc>
          <w:tcPr>
            <w:tcW w:w="4248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3</w:t>
            </w:r>
          </w:p>
        </w:tc>
      </w:tr>
      <w:tr w:rsidR="009D6D04" w:rsidRPr="00615F5C" w:rsidTr="00270013">
        <w:tc>
          <w:tcPr>
            <w:tcW w:w="4248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Стоимость новых улучшений, ден.ед.</w:t>
            </w:r>
          </w:p>
        </w:tc>
        <w:tc>
          <w:tcPr>
            <w:tcW w:w="216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650 000</w:t>
            </w:r>
          </w:p>
        </w:tc>
        <w:tc>
          <w:tcPr>
            <w:tcW w:w="162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750 000</w:t>
            </w:r>
          </w:p>
        </w:tc>
        <w:tc>
          <w:tcPr>
            <w:tcW w:w="148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950 000</w:t>
            </w:r>
          </w:p>
        </w:tc>
      </w:tr>
      <w:tr w:rsidR="009D6D04" w:rsidRPr="00615F5C" w:rsidTr="00270013">
        <w:tc>
          <w:tcPr>
            <w:tcW w:w="4248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ЧОД, ден.ед.</w:t>
            </w:r>
          </w:p>
        </w:tc>
        <w:tc>
          <w:tcPr>
            <w:tcW w:w="216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105 000</w:t>
            </w:r>
          </w:p>
        </w:tc>
        <w:tc>
          <w:tcPr>
            <w:tcW w:w="162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126 000</w:t>
            </w:r>
          </w:p>
        </w:tc>
        <w:tc>
          <w:tcPr>
            <w:tcW w:w="148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130 000</w:t>
            </w:r>
          </w:p>
        </w:tc>
      </w:tr>
      <w:tr w:rsidR="009D6D04" w:rsidRPr="00615F5C" w:rsidTr="00270013">
        <w:tc>
          <w:tcPr>
            <w:tcW w:w="4248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Коэффициент капитализации для улучшений, %</w:t>
            </w:r>
          </w:p>
        </w:tc>
        <w:tc>
          <w:tcPr>
            <w:tcW w:w="216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8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12</w:t>
            </w:r>
          </w:p>
        </w:tc>
      </w:tr>
      <w:tr w:rsidR="009D6D04" w:rsidRPr="00615F5C" w:rsidTr="00270013">
        <w:tc>
          <w:tcPr>
            <w:tcW w:w="4248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Коэффициент капитализации для земли, %</w:t>
            </w:r>
          </w:p>
        </w:tc>
        <w:tc>
          <w:tcPr>
            <w:tcW w:w="216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0" w:type="dxa"/>
          </w:tcPr>
          <w:p w:rsidR="009D6D04" w:rsidRPr="00615F5C" w:rsidRDefault="009D6D04" w:rsidP="00270013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15F5C">
              <w:rPr>
                <w:rFonts w:ascii="Times New Roman" w:hAnsi="Times New Roman" w:cs="Times New Roman"/>
              </w:rPr>
              <w:t>10</w:t>
            </w:r>
          </w:p>
        </w:tc>
      </w:tr>
    </w:tbl>
    <w:p w:rsidR="009D6D04" w:rsidRPr="00615F5C" w:rsidRDefault="009D6D04" w:rsidP="009D6D04">
      <w:pPr>
        <w:ind w:firstLine="540"/>
        <w:jc w:val="both"/>
        <w:rPr>
          <w:b/>
        </w:rPr>
      </w:pPr>
    </w:p>
    <w:p w:rsidR="009D6D04" w:rsidRPr="00615F5C" w:rsidRDefault="009D6D04" w:rsidP="009D6D04">
      <w:pPr>
        <w:ind w:firstLine="540"/>
        <w:jc w:val="both"/>
        <w:rPr>
          <w:iCs/>
        </w:rPr>
      </w:pPr>
      <w:r w:rsidRPr="00615F5C">
        <w:rPr>
          <w:iCs/>
        </w:rPr>
        <w:t>Решение:</w:t>
      </w:r>
    </w:p>
    <w:p w:rsidR="009D6D04" w:rsidRPr="00615F5C" w:rsidRDefault="009D6D04" w:rsidP="009D6D04">
      <w:pPr>
        <w:ind w:firstLine="540"/>
        <w:jc w:val="both"/>
      </w:pPr>
      <w:r w:rsidRPr="00615F5C">
        <w:rPr>
          <w:iCs/>
        </w:rPr>
        <w:t xml:space="preserve">В решение этой задачи можно применить технику остатка для земли. Эта техника </w:t>
      </w:r>
      <w:r w:rsidRPr="00615F5C">
        <w:t xml:space="preserve">применяется при анализе наилучшего и наиболее эффективного использования земли, определяя стоимость улучшений как, например, стоимость нового здания. Применение техники оказывается эффективным, если нет достоверных данных о продажах земли: </w:t>
      </w:r>
    </w:p>
    <w:p w:rsidR="009D6D04" w:rsidRPr="00615F5C" w:rsidRDefault="009D6D04" w:rsidP="009D6D04">
      <w:pPr>
        <w:ind w:firstLine="540"/>
        <w:jc w:val="both"/>
      </w:pPr>
      <w:r w:rsidRPr="00615F5C">
        <w:br/>
      </w:r>
      <w:r w:rsidR="001607B6">
        <w:rPr>
          <w:noProof/>
        </w:rPr>
        <w:pict>
          <v:shape id="Рисунок 4" o:spid="_x0000_i1028" type="#_x0000_t75" alt="6" style="width:171pt;height:41.25pt;visibility:visible">
            <v:imagedata r:id="rId10" o:title="6" croptop="-3106f" cropright="7878f"/>
          </v:shape>
        </w:pict>
      </w:r>
      <w:r w:rsidRPr="00615F5C">
        <w:t xml:space="preserve">, где </w:t>
      </w:r>
    </w:p>
    <w:p w:rsidR="009D6D04" w:rsidRPr="00615F5C" w:rsidRDefault="009D6D04" w:rsidP="009D6D04">
      <w:pPr>
        <w:ind w:firstLine="540"/>
        <w:jc w:val="both"/>
      </w:pPr>
      <w:r w:rsidRPr="00615F5C">
        <w:rPr>
          <w:lang w:val="en-US"/>
        </w:rPr>
        <w:t>V</w:t>
      </w:r>
      <w:r w:rsidRPr="00615F5C">
        <w:rPr>
          <w:vertAlign w:val="subscript"/>
        </w:rPr>
        <w:t>0</w:t>
      </w:r>
      <w:r w:rsidRPr="00615F5C">
        <w:t xml:space="preserve"> – стоимость объекта недвижимости, ден. ед.</w:t>
      </w:r>
    </w:p>
    <w:p w:rsidR="009D6D04" w:rsidRPr="00615F5C" w:rsidRDefault="009D6D04" w:rsidP="009D6D04">
      <w:pPr>
        <w:ind w:firstLine="540"/>
        <w:jc w:val="both"/>
      </w:pPr>
      <w:r w:rsidRPr="00615F5C">
        <w:rPr>
          <w:lang w:val="en-US"/>
        </w:rPr>
        <w:t>V</w:t>
      </w:r>
      <w:r w:rsidRPr="00615F5C">
        <w:rPr>
          <w:vertAlign w:val="subscript"/>
        </w:rPr>
        <w:t>в</w:t>
      </w:r>
      <w:r w:rsidRPr="00615F5C">
        <w:t xml:space="preserve"> – стоимость новых улучшений, ден. ед.</w:t>
      </w:r>
    </w:p>
    <w:p w:rsidR="009D6D04" w:rsidRPr="00615F5C" w:rsidRDefault="009D6D04" w:rsidP="009D6D04">
      <w:pPr>
        <w:ind w:firstLine="540"/>
        <w:jc w:val="both"/>
      </w:pPr>
      <w:r w:rsidRPr="00615F5C">
        <w:rPr>
          <w:lang w:val="en-US"/>
        </w:rPr>
        <w:t>I</w:t>
      </w:r>
      <w:r w:rsidRPr="00615F5C">
        <w:rPr>
          <w:vertAlign w:val="subscript"/>
        </w:rPr>
        <w:t>0</w:t>
      </w:r>
      <w:r w:rsidRPr="00615F5C">
        <w:t xml:space="preserve"> – чистый операционный доход, ден. ед.</w:t>
      </w:r>
    </w:p>
    <w:p w:rsidR="009D6D04" w:rsidRPr="00615F5C" w:rsidRDefault="009D6D04" w:rsidP="009D6D04">
      <w:pPr>
        <w:ind w:firstLine="540"/>
        <w:jc w:val="both"/>
      </w:pPr>
      <w:r w:rsidRPr="00615F5C">
        <w:rPr>
          <w:lang w:val="en-US"/>
        </w:rPr>
        <w:t>R</w:t>
      </w:r>
      <w:r w:rsidRPr="00615F5C">
        <w:rPr>
          <w:vertAlign w:val="subscript"/>
        </w:rPr>
        <w:t>в</w:t>
      </w:r>
      <w:r w:rsidRPr="00615F5C">
        <w:t xml:space="preserve"> - коэффициент капитализации для улучшений, %</w:t>
      </w:r>
    </w:p>
    <w:p w:rsidR="009D6D04" w:rsidRPr="00615F5C" w:rsidRDefault="009D6D04" w:rsidP="009D6D04">
      <w:pPr>
        <w:ind w:firstLine="540"/>
        <w:jc w:val="both"/>
      </w:pPr>
      <w:r w:rsidRPr="00615F5C">
        <w:rPr>
          <w:lang w:val="en-US"/>
        </w:rPr>
        <w:t>R</w:t>
      </w:r>
      <w:r w:rsidRPr="00615F5C">
        <w:rPr>
          <w:vertAlign w:val="subscript"/>
          <w:lang w:val="en-US"/>
        </w:rPr>
        <w:t>L</w:t>
      </w:r>
      <w:r w:rsidRPr="00615F5C">
        <w:t xml:space="preserve"> - Коэффициент капитализации для земли, %</w:t>
      </w:r>
    </w:p>
    <w:p w:rsidR="009D6D04" w:rsidRPr="00615F5C" w:rsidRDefault="009D6D04" w:rsidP="009D6D04">
      <w:pPr>
        <w:spacing w:before="100" w:beforeAutospacing="1" w:after="100" w:afterAutospacing="1"/>
        <w:ind w:firstLine="540"/>
        <w:jc w:val="both"/>
      </w:pPr>
      <w:r w:rsidRPr="00615F5C">
        <w:t>Произведем расчет:</w:t>
      </w:r>
      <w:r w:rsidRPr="00615F5C">
        <w:br/>
      </w:r>
    </w:p>
    <w:p w:rsidR="009D6D04" w:rsidRPr="00615F5C" w:rsidRDefault="009D6D04" w:rsidP="009D6D04">
      <w:pPr>
        <w:ind w:firstLine="540"/>
        <w:jc w:val="both"/>
      </w:pPr>
      <w:r w:rsidRPr="00615F5C">
        <w:t xml:space="preserve">1. </w:t>
      </w:r>
      <w:r w:rsidRPr="00615F5C">
        <w:rPr>
          <w:lang w:val="en-US"/>
        </w:rPr>
        <w:t>V</w:t>
      </w:r>
      <w:r w:rsidRPr="00615F5C">
        <w:rPr>
          <w:vertAlign w:val="subscript"/>
        </w:rPr>
        <w:t>0</w:t>
      </w:r>
      <w:r w:rsidRPr="00615F5C">
        <w:t xml:space="preserve"> = 650 000 + (105000 – 650000 * 0,12) / 0,1 = 920000 ден. ед.</w:t>
      </w:r>
    </w:p>
    <w:p w:rsidR="009D6D04" w:rsidRPr="00615F5C" w:rsidRDefault="009D6D04" w:rsidP="009D6D04">
      <w:pPr>
        <w:ind w:firstLine="540"/>
        <w:jc w:val="both"/>
      </w:pPr>
      <w:r w:rsidRPr="00615F5C">
        <w:t xml:space="preserve">2. </w:t>
      </w:r>
      <w:r w:rsidRPr="00615F5C">
        <w:rPr>
          <w:lang w:val="en-US"/>
        </w:rPr>
        <w:t>V</w:t>
      </w:r>
      <w:r w:rsidRPr="00615F5C">
        <w:rPr>
          <w:vertAlign w:val="subscript"/>
        </w:rPr>
        <w:t>0</w:t>
      </w:r>
      <w:r w:rsidRPr="00615F5C">
        <w:t xml:space="preserve"> = 750000 + (126000 – 750000 * 0,16) / 0,1 = 810000 ден. ед.</w:t>
      </w:r>
    </w:p>
    <w:p w:rsidR="009D6D04" w:rsidRPr="00615F5C" w:rsidRDefault="009D6D04" w:rsidP="009D6D04">
      <w:pPr>
        <w:ind w:firstLine="540"/>
        <w:jc w:val="both"/>
      </w:pPr>
      <w:r w:rsidRPr="00615F5C">
        <w:t xml:space="preserve">3. </w:t>
      </w:r>
      <w:r w:rsidRPr="00615F5C">
        <w:rPr>
          <w:lang w:val="en-US"/>
        </w:rPr>
        <w:t>V</w:t>
      </w:r>
      <w:r w:rsidRPr="00615F5C">
        <w:rPr>
          <w:vertAlign w:val="subscript"/>
        </w:rPr>
        <w:t>0</w:t>
      </w:r>
      <w:r w:rsidRPr="00615F5C">
        <w:t xml:space="preserve"> = 950000 + (130000 – 950000 * 0,12) / 0,1 = 1110000 ден. ед.</w:t>
      </w:r>
    </w:p>
    <w:p w:rsidR="009D6D04" w:rsidRPr="00615F5C" w:rsidRDefault="009D6D04" w:rsidP="009D6D04">
      <w:pPr>
        <w:ind w:firstLine="540"/>
        <w:jc w:val="both"/>
      </w:pPr>
      <w:r w:rsidRPr="00615F5C">
        <w:t xml:space="preserve">При сравнении видно, что стоимость объекта недвижимости 3 выше и составляет 1110000 ден. ед., следовательно наиболее эффективный вариант использования земельного участка – строительство кинотеатра. </w:t>
      </w:r>
    </w:p>
    <w:p w:rsidR="009D6D04" w:rsidRPr="00615F5C" w:rsidRDefault="009D6D04" w:rsidP="009D6D04">
      <w:pPr>
        <w:ind w:firstLine="540"/>
        <w:jc w:val="both"/>
      </w:pPr>
    </w:p>
    <w:p w:rsidR="009D6D04" w:rsidRPr="00615F5C" w:rsidRDefault="009D6D04" w:rsidP="009D6D04">
      <w:pPr>
        <w:ind w:firstLine="540"/>
        <w:jc w:val="both"/>
        <w:rPr>
          <w:b/>
        </w:rPr>
      </w:pPr>
      <w:r w:rsidRPr="00615F5C">
        <w:t xml:space="preserve">Ответ:  наилучший и наиболее эффективный вариант использования земельного участка – строительство кинотеатра. </w:t>
      </w:r>
    </w:p>
    <w:p w:rsidR="009D6D04" w:rsidRPr="00615F5C" w:rsidRDefault="009D6D04" w:rsidP="009D6D04">
      <w:pPr>
        <w:ind w:firstLine="540"/>
        <w:jc w:val="both"/>
        <w:rPr>
          <w:b/>
        </w:rPr>
      </w:pPr>
    </w:p>
    <w:p w:rsidR="009D6D04" w:rsidRPr="00615F5C" w:rsidRDefault="009D6D04" w:rsidP="009D6D04"/>
    <w:p w:rsidR="0080258B" w:rsidRDefault="0080258B">
      <w:bookmarkStart w:id="2" w:name="_GoBack"/>
      <w:bookmarkEnd w:id="2"/>
    </w:p>
    <w:sectPr w:rsidR="0080258B" w:rsidSect="00270013">
      <w:footerReference w:type="even" r:id="rId11"/>
      <w:footerReference w:type="default" r:id="rId12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013" w:rsidRDefault="00270013" w:rsidP="009D6D04">
      <w:r>
        <w:separator/>
      </w:r>
    </w:p>
  </w:endnote>
  <w:endnote w:type="continuationSeparator" w:id="0">
    <w:p w:rsidR="00270013" w:rsidRDefault="00270013" w:rsidP="009D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013" w:rsidRDefault="00270013" w:rsidP="0027001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0013" w:rsidRDefault="00270013" w:rsidP="0027001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013" w:rsidRDefault="00270013" w:rsidP="0027001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D282E">
      <w:rPr>
        <w:rStyle w:val="a9"/>
        <w:noProof/>
      </w:rPr>
      <w:t>1</w:t>
    </w:r>
    <w:r>
      <w:rPr>
        <w:rStyle w:val="a9"/>
      </w:rPr>
      <w:fldChar w:fldCharType="end"/>
    </w:r>
  </w:p>
  <w:p w:rsidR="00270013" w:rsidRDefault="00270013" w:rsidP="0027001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013" w:rsidRDefault="00270013" w:rsidP="009D6D04">
      <w:r>
        <w:separator/>
      </w:r>
    </w:p>
  </w:footnote>
  <w:footnote w:type="continuationSeparator" w:id="0">
    <w:p w:rsidR="00270013" w:rsidRDefault="00270013" w:rsidP="009D6D04">
      <w:r>
        <w:continuationSeparator/>
      </w:r>
    </w:p>
  </w:footnote>
  <w:footnote w:id="1">
    <w:p w:rsidR="009D6D04" w:rsidRDefault="009D6D04" w:rsidP="009D6D04">
      <w:pPr>
        <w:rPr>
          <w:color w:val="000000"/>
        </w:rPr>
      </w:pPr>
      <w:r>
        <w:rPr>
          <w:rStyle w:val="a6"/>
        </w:rPr>
        <w:footnoteRef/>
      </w:r>
      <w:r>
        <w:t xml:space="preserve"> </w:t>
      </w:r>
      <w:r w:rsidRPr="0095537D">
        <w:rPr>
          <w:color w:val="000000"/>
        </w:rPr>
        <w:t>Оценка недвижимости [Текст] / Под ред. Грязновой А.Г., Федотовой М.А. – М.: Финансы и статистика, 2004.</w:t>
      </w:r>
    </w:p>
    <w:p w:rsidR="009D6D04" w:rsidRDefault="009D6D04" w:rsidP="009D6D04">
      <w:pPr>
        <w:pStyle w:val="a4"/>
      </w:pPr>
    </w:p>
  </w:footnote>
  <w:footnote w:id="2">
    <w:p w:rsidR="009D6D04" w:rsidRPr="0095537D" w:rsidRDefault="009D6D04" w:rsidP="009D6D04">
      <w:pPr>
        <w:rPr>
          <w:color w:val="000000"/>
        </w:rPr>
      </w:pPr>
      <w:r>
        <w:rPr>
          <w:rStyle w:val="a6"/>
        </w:rPr>
        <w:footnoteRef/>
      </w:r>
      <w:r>
        <w:t xml:space="preserve"> </w:t>
      </w:r>
      <w:r w:rsidRPr="0095537D">
        <w:rPr>
          <w:color w:val="000000"/>
        </w:rPr>
        <w:t>Экономика недвижимости: Учеб. пособие для вузов по экон. спец. [Текст] / Горемыкин В.А. – 2-е изд., перераб. и доп. – М.: Маркетинг, 2002.</w:t>
      </w:r>
    </w:p>
    <w:p w:rsidR="009D6D04" w:rsidRDefault="009D6D04" w:rsidP="009D6D04">
      <w:pPr>
        <w:pStyle w:val="a4"/>
      </w:pPr>
    </w:p>
  </w:footnote>
  <w:footnote w:id="3">
    <w:p w:rsidR="009D6D04" w:rsidRPr="0095537D" w:rsidRDefault="009D6D04" w:rsidP="009D6D04">
      <w:pPr>
        <w:rPr>
          <w:color w:val="000000"/>
        </w:rPr>
      </w:pPr>
      <w:r>
        <w:rPr>
          <w:rStyle w:val="a6"/>
        </w:rPr>
        <w:footnoteRef/>
      </w:r>
      <w:r>
        <w:t xml:space="preserve"> </w:t>
      </w:r>
      <w:r w:rsidRPr="0095537D">
        <w:rPr>
          <w:color w:val="000000"/>
        </w:rPr>
        <w:t>Экономика недвижимости: Учеб. пособие для вузов по экон. спец. [Текст] / Горемыкин В.А. – 2-е изд., перераб. и доп. – М.: Маркетинг, 2002.</w:t>
      </w:r>
    </w:p>
    <w:p w:rsidR="009D6D04" w:rsidRDefault="009D6D04" w:rsidP="009D6D04">
      <w:pPr>
        <w:pStyle w:val="a4"/>
      </w:pPr>
    </w:p>
  </w:footnote>
  <w:footnote w:id="4">
    <w:p w:rsidR="009D6D04" w:rsidRDefault="009D6D04" w:rsidP="009D6D04">
      <w:pPr>
        <w:rPr>
          <w:color w:val="000000"/>
        </w:rPr>
      </w:pPr>
      <w:r>
        <w:rPr>
          <w:rStyle w:val="a6"/>
        </w:rPr>
        <w:footnoteRef/>
      </w:r>
      <w:r>
        <w:t xml:space="preserve"> </w:t>
      </w:r>
      <w:r w:rsidRPr="0095537D">
        <w:rPr>
          <w:color w:val="000000"/>
        </w:rPr>
        <w:t>Новиков Б.Д. Рынок и оценка недв</w:t>
      </w:r>
      <w:r>
        <w:rPr>
          <w:color w:val="000000"/>
        </w:rPr>
        <w:t xml:space="preserve">ижимости в России [Текст] – М.: </w:t>
      </w:r>
      <w:r w:rsidRPr="0095537D">
        <w:rPr>
          <w:color w:val="000000"/>
        </w:rPr>
        <w:t>Экзамен, 2000.</w:t>
      </w:r>
    </w:p>
    <w:p w:rsidR="009D6D04" w:rsidRDefault="009D6D04" w:rsidP="009D6D04">
      <w:pPr>
        <w:pStyle w:val="a4"/>
      </w:pPr>
    </w:p>
  </w:footnote>
  <w:footnote w:id="5">
    <w:p w:rsidR="009D6D04" w:rsidRPr="0095537D" w:rsidRDefault="009D6D04" w:rsidP="009D6D04">
      <w:pPr>
        <w:rPr>
          <w:color w:val="000000"/>
        </w:rPr>
      </w:pPr>
      <w:r>
        <w:rPr>
          <w:rStyle w:val="a6"/>
        </w:rPr>
        <w:footnoteRef/>
      </w:r>
      <w:r>
        <w:t xml:space="preserve"> </w:t>
      </w:r>
      <w:r w:rsidRPr="0095537D">
        <w:rPr>
          <w:color w:val="000000"/>
        </w:rPr>
        <w:t>Экономика недвижимости: Учеб. пособие для вузов по экон. спец. [Текст] / Горемыкин В.А. – 2-е изд., перераб. и доп. – М.: Маркетинг, 2002.</w:t>
      </w:r>
    </w:p>
    <w:p w:rsidR="009D6D04" w:rsidRDefault="009D6D04" w:rsidP="009D6D04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9E04A5"/>
    <w:multiLevelType w:val="hybridMultilevel"/>
    <w:tmpl w:val="D850306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276054"/>
    <w:multiLevelType w:val="hybridMultilevel"/>
    <w:tmpl w:val="722C64BE"/>
    <w:lvl w:ilvl="0" w:tplc="C3E8115A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6D04"/>
    <w:rsid w:val="001607B6"/>
    <w:rsid w:val="00205378"/>
    <w:rsid w:val="00270013"/>
    <w:rsid w:val="0030611B"/>
    <w:rsid w:val="00656639"/>
    <w:rsid w:val="006A53DE"/>
    <w:rsid w:val="007F0FCD"/>
    <w:rsid w:val="0080258B"/>
    <w:rsid w:val="009D6D04"/>
    <w:rsid w:val="00A956B8"/>
    <w:rsid w:val="00AD282E"/>
    <w:rsid w:val="00C863F5"/>
    <w:rsid w:val="00D1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F98140A8-337E-4B21-B9AE-3CF1A410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D0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9D6D0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footnote text"/>
    <w:basedOn w:val="a"/>
    <w:link w:val="a5"/>
    <w:semiHidden/>
    <w:rsid w:val="009D6D04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9D6D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9D6D04"/>
    <w:rPr>
      <w:vertAlign w:val="superscript"/>
    </w:rPr>
  </w:style>
  <w:style w:type="paragraph" w:styleId="a7">
    <w:name w:val="footer"/>
    <w:basedOn w:val="a"/>
    <w:link w:val="a8"/>
    <w:rsid w:val="009D6D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D6D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D6D04"/>
  </w:style>
  <w:style w:type="paragraph" w:styleId="aa">
    <w:name w:val="Balloon Text"/>
    <w:basedOn w:val="a"/>
    <w:link w:val="ab"/>
    <w:uiPriority w:val="99"/>
    <w:semiHidden/>
    <w:unhideWhenUsed/>
    <w:rsid w:val="009D6D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6D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2453</Words>
  <Characters>13987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16408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admin</cp:lastModifiedBy>
  <cp:revision>2</cp:revision>
  <dcterms:created xsi:type="dcterms:W3CDTF">2014-04-14T09:11:00Z</dcterms:created>
  <dcterms:modified xsi:type="dcterms:W3CDTF">2014-04-14T09:11:00Z</dcterms:modified>
</cp:coreProperties>
</file>