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AA" w:rsidRDefault="001437AA" w:rsidP="009B64EA">
      <w:pPr>
        <w:spacing w:after="0" w:line="360" w:lineRule="auto"/>
        <w:ind w:firstLine="851"/>
        <w:jc w:val="center"/>
        <w:rPr>
          <w:rFonts w:ascii="Times New Roman" w:hAnsi="Times New Roman"/>
          <w:b/>
          <w:sz w:val="32"/>
          <w:szCs w:val="32"/>
        </w:rPr>
      </w:pPr>
    </w:p>
    <w:p w:rsidR="00846A3E" w:rsidRPr="009B64EA" w:rsidRDefault="00846A3E" w:rsidP="009B64EA">
      <w:pPr>
        <w:spacing w:after="0" w:line="360" w:lineRule="auto"/>
        <w:ind w:firstLine="851"/>
        <w:jc w:val="center"/>
        <w:rPr>
          <w:rFonts w:ascii="Times New Roman" w:hAnsi="Times New Roman"/>
          <w:b/>
          <w:sz w:val="32"/>
          <w:szCs w:val="32"/>
        </w:rPr>
      </w:pPr>
      <w:r w:rsidRPr="009B64EA">
        <w:rPr>
          <w:rFonts w:ascii="Times New Roman" w:hAnsi="Times New Roman"/>
          <w:b/>
          <w:sz w:val="32"/>
          <w:szCs w:val="32"/>
        </w:rPr>
        <w:t>Первая помощь</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Перелом — это нарушение целостности кости. Переломы могут быть полными и неполными, открытыми и закрытыми. Перелом, который возникает от давления или сплющивания, называется комп</w:t>
      </w:r>
      <w:r w:rsidRPr="00712CF7">
        <w:rPr>
          <w:rFonts w:ascii="Times New Roman" w:hAnsi="Times New Roman"/>
          <w:sz w:val="28"/>
          <w:szCs w:val="28"/>
        </w:rPr>
        <w:softHyphen/>
        <w:t>рессионным.</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Большинство переломов сопровождается сме</w:t>
      </w:r>
      <w:r w:rsidRPr="00712CF7">
        <w:rPr>
          <w:rFonts w:ascii="Times New Roman" w:hAnsi="Times New Roman"/>
          <w:sz w:val="28"/>
          <w:szCs w:val="28"/>
        </w:rPr>
        <w:softHyphen/>
        <w:t>щением отломков. Это объясняется тем, что мыш</w:t>
      </w:r>
      <w:r w:rsidRPr="00712CF7">
        <w:rPr>
          <w:rFonts w:ascii="Times New Roman" w:hAnsi="Times New Roman"/>
          <w:sz w:val="28"/>
          <w:szCs w:val="28"/>
        </w:rPr>
        <w:softHyphen/>
        <w:t>цы, сокращаясь после травмы, тянут отломки ко</w:t>
      </w:r>
      <w:r w:rsidRPr="00712CF7">
        <w:rPr>
          <w:rFonts w:ascii="Times New Roman" w:hAnsi="Times New Roman"/>
          <w:sz w:val="28"/>
          <w:szCs w:val="28"/>
        </w:rPr>
        <w:softHyphen/>
        <w:t>сти и смещают их в сторону. Кроме того, направ</w:t>
      </w:r>
      <w:r w:rsidRPr="00712CF7">
        <w:rPr>
          <w:rFonts w:ascii="Times New Roman" w:hAnsi="Times New Roman"/>
          <w:sz w:val="28"/>
          <w:szCs w:val="28"/>
        </w:rPr>
        <w:softHyphen/>
        <w:t>ление силы удара тоже способствует смещению отломков.</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При переломе больной жалуется на сильную боль, усиливающуюся при любом движении и нагрузке на конечность, изменение положения и формы конечности, невозможность ею поль</w:t>
      </w:r>
      <w:r w:rsidRPr="00712CF7">
        <w:rPr>
          <w:rFonts w:ascii="Times New Roman" w:hAnsi="Times New Roman"/>
          <w:sz w:val="28"/>
          <w:szCs w:val="28"/>
        </w:rPr>
        <w:softHyphen/>
        <w:t>зоваться. Также можно отметить появление отеч</w:t>
      </w:r>
      <w:r w:rsidRPr="00712CF7">
        <w:rPr>
          <w:rFonts w:ascii="Times New Roman" w:hAnsi="Times New Roman"/>
          <w:sz w:val="28"/>
          <w:szCs w:val="28"/>
        </w:rPr>
        <w:softHyphen/>
        <w:t>ности и кровоподтека в области перелома, укоро</w:t>
      </w:r>
      <w:r w:rsidRPr="00712CF7">
        <w:rPr>
          <w:rFonts w:ascii="Times New Roman" w:hAnsi="Times New Roman"/>
          <w:sz w:val="28"/>
          <w:szCs w:val="28"/>
        </w:rPr>
        <w:softHyphen/>
        <w:t>чение конечности и ненормальную ее подвиж</w:t>
      </w:r>
      <w:r w:rsidRPr="00712CF7">
        <w:rPr>
          <w:rFonts w:ascii="Times New Roman" w:hAnsi="Times New Roman"/>
          <w:sz w:val="28"/>
          <w:szCs w:val="28"/>
        </w:rPr>
        <w:softHyphen/>
        <w:t>ность.</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При ощупывании места перелома больной жа</w:t>
      </w:r>
      <w:r w:rsidRPr="00712CF7">
        <w:rPr>
          <w:rFonts w:ascii="Times New Roman" w:hAnsi="Times New Roman"/>
          <w:sz w:val="28"/>
          <w:szCs w:val="28"/>
        </w:rPr>
        <w:softHyphen/>
        <w:t>луется на сильную боль, часто удается опреде</w:t>
      </w:r>
      <w:r w:rsidRPr="00712CF7">
        <w:rPr>
          <w:rFonts w:ascii="Times New Roman" w:hAnsi="Times New Roman"/>
          <w:sz w:val="28"/>
          <w:szCs w:val="28"/>
        </w:rPr>
        <w:softHyphen/>
        <w:t>лить неровные края отломков кости и хруст (крепитацию) при легком надавливании. Ока</w:t>
      </w:r>
      <w:r w:rsidRPr="00712CF7">
        <w:rPr>
          <w:rFonts w:ascii="Times New Roman" w:hAnsi="Times New Roman"/>
          <w:sz w:val="28"/>
          <w:szCs w:val="28"/>
        </w:rPr>
        <w:softHyphen/>
        <w:t>зывающему помощь нужно действовать очень осторожно, чтобы не причинить пострадавшему лишней боли и еще более не сместить отломки кости.</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При открытом переломе в ране иногда можно заметить отломок кости, что говорит о явном пе</w:t>
      </w:r>
      <w:r w:rsidRPr="00712CF7">
        <w:rPr>
          <w:rFonts w:ascii="Times New Roman" w:hAnsi="Times New Roman"/>
          <w:sz w:val="28"/>
          <w:szCs w:val="28"/>
        </w:rPr>
        <w:softHyphen/>
        <w:t>реломе.</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Первая помощь при переломах имеет решаю</w:t>
      </w:r>
      <w:r w:rsidRPr="00712CF7">
        <w:rPr>
          <w:rFonts w:ascii="Times New Roman" w:hAnsi="Times New Roman"/>
          <w:sz w:val="28"/>
          <w:szCs w:val="28"/>
        </w:rPr>
        <w:softHyphen/>
        <w:t>щее значение для дальнейшего лечения больного. Если помощь оказана быстро и грамотно, то это поможет больному избавиться от многих неприят</w:t>
      </w:r>
      <w:r w:rsidRPr="00712CF7">
        <w:rPr>
          <w:rFonts w:ascii="Times New Roman" w:hAnsi="Times New Roman"/>
          <w:sz w:val="28"/>
          <w:szCs w:val="28"/>
        </w:rPr>
        <w:softHyphen/>
        <w:t>ностей и осложнений при дальнейшем лечении (шок, кровотечение, смещение отломков).</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Основными моментами первой помощи при пе</w:t>
      </w:r>
      <w:r w:rsidRPr="00712CF7">
        <w:rPr>
          <w:rFonts w:ascii="Times New Roman" w:hAnsi="Times New Roman"/>
          <w:sz w:val="28"/>
          <w:szCs w:val="28"/>
        </w:rPr>
        <w:softHyphen/>
        <w:t>реломах костей являются:</w:t>
      </w:r>
    </w:p>
    <w:p w:rsidR="00846A3E" w:rsidRPr="00712CF7" w:rsidRDefault="00846A3E" w:rsidP="00712CF7">
      <w:pPr>
        <w:numPr>
          <w:ilvl w:val="0"/>
          <w:numId w:val="2"/>
        </w:numPr>
        <w:spacing w:after="0" w:line="360" w:lineRule="auto"/>
        <w:ind w:left="0" w:firstLine="851"/>
        <w:jc w:val="both"/>
        <w:rPr>
          <w:rFonts w:ascii="Times New Roman" w:hAnsi="Times New Roman"/>
          <w:sz w:val="28"/>
          <w:szCs w:val="28"/>
        </w:rPr>
      </w:pPr>
      <w:r w:rsidRPr="00712CF7">
        <w:rPr>
          <w:rFonts w:ascii="Times New Roman" w:hAnsi="Times New Roman"/>
          <w:sz w:val="28"/>
          <w:szCs w:val="28"/>
        </w:rPr>
        <w:t>обеспечение неподвижности кости в облас</w:t>
      </w:r>
      <w:r w:rsidRPr="00712CF7">
        <w:rPr>
          <w:rFonts w:ascii="Times New Roman" w:hAnsi="Times New Roman"/>
          <w:sz w:val="28"/>
          <w:szCs w:val="28"/>
        </w:rPr>
        <w:softHyphen/>
        <w:t>ти перелома (иммобилизация);</w:t>
      </w:r>
    </w:p>
    <w:p w:rsidR="00846A3E" w:rsidRPr="00712CF7" w:rsidRDefault="00846A3E" w:rsidP="00712CF7">
      <w:pPr>
        <w:numPr>
          <w:ilvl w:val="0"/>
          <w:numId w:val="2"/>
        </w:numPr>
        <w:spacing w:after="0" w:line="360" w:lineRule="auto"/>
        <w:ind w:left="0" w:firstLine="851"/>
        <w:jc w:val="both"/>
        <w:rPr>
          <w:rFonts w:ascii="Times New Roman" w:hAnsi="Times New Roman"/>
          <w:sz w:val="28"/>
          <w:szCs w:val="28"/>
        </w:rPr>
      </w:pPr>
      <w:r w:rsidRPr="00712CF7">
        <w:rPr>
          <w:rFonts w:ascii="Times New Roman" w:hAnsi="Times New Roman"/>
          <w:sz w:val="28"/>
          <w:szCs w:val="28"/>
        </w:rPr>
        <w:t>меры борьбы с обмороком, шоком и коллап</w:t>
      </w:r>
      <w:r w:rsidRPr="00712CF7">
        <w:rPr>
          <w:rFonts w:ascii="Times New Roman" w:hAnsi="Times New Roman"/>
          <w:sz w:val="28"/>
          <w:szCs w:val="28"/>
        </w:rPr>
        <w:softHyphen/>
        <w:t>сом;</w:t>
      </w:r>
    </w:p>
    <w:p w:rsidR="00846A3E" w:rsidRPr="00712CF7" w:rsidRDefault="00846A3E" w:rsidP="00712CF7">
      <w:pPr>
        <w:numPr>
          <w:ilvl w:val="0"/>
          <w:numId w:val="2"/>
        </w:numPr>
        <w:spacing w:after="0" w:line="360" w:lineRule="auto"/>
        <w:ind w:left="0" w:firstLine="851"/>
        <w:jc w:val="both"/>
        <w:rPr>
          <w:rFonts w:ascii="Times New Roman" w:hAnsi="Times New Roman"/>
          <w:sz w:val="28"/>
          <w:szCs w:val="28"/>
        </w:rPr>
      </w:pPr>
      <w:r w:rsidRPr="00712CF7">
        <w:rPr>
          <w:rFonts w:ascii="Times New Roman" w:hAnsi="Times New Roman"/>
          <w:sz w:val="28"/>
          <w:szCs w:val="28"/>
        </w:rPr>
        <w:t>быстрейшая госпитализация в лечебное уч</w:t>
      </w:r>
      <w:r w:rsidRPr="00712CF7">
        <w:rPr>
          <w:rFonts w:ascii="Times New Roman" w:hAnsi="Times New Roman"/>
          <w:sz w:val="28"/>
          <w:szCs w:val="28"/>
        </w:rPr>
        <w:softHyphen/>
        <w:t>реждение.</w: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Pr="009B64EA" w:rsidRDefault="00846A3E" w:rsidP="009B64EA">
      <w:pPr>
        <w:spacing w:after="0" w:line="360" w:lineRule="auto"/>
        <w:ind w:firstLine="851"/>
        <w:jc w:val="center"/>
        <w:rPr>
          <w:rFonts w:ascii="Times New Roman" w:hAnsi="Times New Roman"/>
          <w:b/>
          <w:sz w:val="28"/>
          <w:szCs w:val="28"/>
        </w:rPr>
      </w:pPr>
      <w:r w:rsidRPr="009B64EA">
        <w:rPr>
          <w:rFonts w:ascii="Times New Roman" w:hAnsi="Times New Roman"/>
          <w:b/>
          <w:sz w:val="28"/>
          <w:szCs w:val="28"/>
        </w:rPr>
        <w:t>Иммобилизация.</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Фиксация отломков кос</w:t>
      </w:r>
      <w:r w:rsidRPr="00712CF7">
        <w:rPr>
          <w:rFonts w:ascii="Times New Roman" w:hAnsi="Times New Roman"/>
          <w:sz w:val="28"/>
          <w:szCs w:val="28"/>
        </w:rPr>
        <w:softHyphen/>
        <w:t>тей нужна для того, чтобы предупредить их сме</w:t>
      </w:r>
      <w:r w:rsidRPr="00712CF7">
        <w:rPr>
          <w:rFonts w:ascii="Times New Roman" w:hAnsi="Times New Roman"/>
          <w:sz w:val="28"/>
          <w:szCs w:val="28"/>
        </w:rPr>
        <w:softHyphen/>
        <w:t>щение, уменьшить опасность ранения костью мышц, сосудов и нервов, уменьшить опасность бо</w:t>
      </w:r>
      <w:r w:rsidRPr="00712CF7">
        <w:rPr>
          <w:rFonts w:ascii="Times New Roman" w:hAnsi="Times New Roman"/>
          <w:sz w:val="28"/>
          <w:szCs w:val="28"/>
        </w:rPr>
        <w:softHyphen/>
        <w:t>левого шока. Достигается иммобилизация наложе</w:t>
      </w:r>
      <w:r w:rsidRPr="00712CF7">
        <w:rPr>
          <w:rFonts w:ascii="Times New Roman" w:hAnsi="Times New Roman"/>
          <w:sz w:val="28"/>
          <w:szCs w:val="28"/>
        </w:rPr>
        <w:softHyphen/>
        <w:t>нием шин из любого подсобного материала (палка, прутья, доски, лыжи, картон, пучки соломы и т. д.).</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Наложение шины надо производить осторож</w:t>
      </w:r>
      <w:r w:rsidRPr="00712CF7">
        <w:rPr>
          <w:rFonts w:ascii="Times New Roman" w:hAnsi="Times New Roman"/>
          <w:sz w:val="28"/>
          <w:szCs w:val="28"/>
        </w:rPr>
        <w:softHyphen/>
        <w:t>но, чтобы не причинить лишнюю боль (шок!) и не допустить смещения отломков. Не рекомендуется самому пытаться исправить положение повреж</w:t>
      </w:r>
      <w:r w:rsidRPr="00712CF7">
        <w:rPr>
          <w:rFonts w:ascii="Times New Roman" w:hAnsi="Times New Roman"/>
          <w:sz w:val="28"/>
          <w:szCs w:val="28"/>
        </w:rPr>
        <w:softHyphen/>
        <w:t>денной кости или  сопоставлять от</w:t>
      </w:r>
      <w:r w:rsidRPr="00712CF7">
        <w:rPr>
          <w:rFonts w:ascii="Times New Roman" w:hAnsi="Times New Roman"/>
          <w:sz w:val="28"/>
          <w:szCs w:val="28"/>
        </w:rPr>
        <w:softHyphen/>
        <w:t>ломки. Тем более не следует вправлять в глубину раны торчащие отломки.</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При открытом переломе перед иммобилизаци</w:t>
      </w:r>
      <w:r w:rsidRPr="00712CF7">
        <w:rPr>
          <w:rFonts w:ascii="Times New Roman" w:hAnsi="Times New Roman"/>
          <w:sz w:val="28"/>
          <w:szCs w:val="28"/>
        </w:rPr>
        <w:softHyphen/>
        <w:t>ей на рану обязательно накладывают стерильную повязку. Кожу вокруг раны обрабатывают йодом или любым подсобным антисептическим сред</w:t>
      </w:r>
      <w:r w:rsidRPr="00712CF7">
        <w:rPr>
          <w:rFonts w:ascii="Times New Roman" w:hAnsi="Times New Roman"/>
          <w:sz w:val="28"/>
          <w:szCs w:val="28"/>
        </w:rPr>
        <w:softHyphen/>
        <w:t>ством (спирт, водка, одеколон). Если рана крово</w:t>
      </w:r>
      <w:r w:rsidRPr="00712CF7">
        <w:rPr>
          <w:rFonts w:ascii="Times New Roman" w:hAnsi="Times New Roman"/>
          <w:sz w:val="28"/>
          <w:szCs w:val="28"/>
        </w:rPr>
        <w:softHyphen/>
        <w:t>точит, то должны быть применены способы вре</w:t>
      </w:r>
      <w:r w:rsidRPr="00712CF7">
        <w:rPr>
          <w:rFonts w:ascii="Times New Roman" w:hAnsi="Times New Roman"/>
          <w:sz w:val="28"/>
          <w:szCs w:val="28"/>
        </w:rPr>
        <w:softHyphen/>
        <w:t>менной остановки кровотечения (наложение жгу</w:t>
      </w:r>
      <w:r w:rsidRPr="00712CF7">
        <w:rPr>
          <w:rFonts w:ascii="Times New Roman" w:hAnsi="Times New Roman"/>
          <w:sz w:val="28"/>
          <w:szCs w:val="28"/>
        </w:rPr>
        <w:softHyphen/>
        <w:t>та, закрутки, прижатие артерии на протяжении пальцем, давящая повязка и т. д.).</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Если поблизости нет никаких подходящих предметов для проведения иммобилизации, то травмированную конечность плотно прибинтовы</w:t>
      </w:r>
      <w:r w:rsidRPr="00712CF7">
        <w:rPr>
          <w:rFonts w:ascii="Times New Roman" w:hAnsi="Times New Roman"/>
          <w:sz w:val="28"/>
          <w:szCs w:val="28"/>
        </w:rPr>
        <w:softHyphen/>
        <w:t>вают к здоровой части тела.</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При наложении шины надо стараться придер</w:t>
      </w:r>
      <w:r w:rsidRPr="00712CF7">
        <w:rPr>
          <w:rFonts w:ascii="Times New Roman" w:hAnsi="Times New Roman"/>
          <w:sz w:val="28"/>
          <w:szCs w:val="28"/>
        </w:rPr>
        <w:softHyphen/>
        <w:t>живаться следующих правил:</w:t>
      </w:r>
    </w:p>
    <w:p w:rsidR="00846A3E" w:rsidRPr="00712CF7" w:rsidRDefault="00846A3E" w:rsidP="00712CF7">
      <w:pPr>
        <w:numPr>
          <w:ilvl w:val="0"/>
          <w:numId w:val="3"/>
        </w:numPr>
        <w:tabs>
          <w:tab w:val="clear" w:pos="720"/>
        </w:tabs>
        <w:spacing w:after="0" w:line="360" w:lineRule="auto"/>
        <w:ind w:left="0" w:firstLine="851"/>
        <w:jc w:val="both"/>
        <w:rPr>
          <w:rFonts w:ascii="Times New Roman" w:hAnsi="Times New Roman"/>
          <w:sz w:val="28"/>
          <w:szCs w:val="28"/>
        </w:rPr>
      </w:pPr>
      <w:r w:rsidRPr="00712CF7">
        <w:rPr>
          <w:rFonts w:ascii="Times New Roman" w:hAnsi="Times New Roman"/>
          <w:sz w:val="28"/>
          <w:szCs w:val="28"/>
        </w:rPr>
        <w:t>шина всегда накладывается не менее чем на два сустава (выше и ниже места перелома);</w:t>
      </w:r>
    </w:p>
    <w:p w:rsidR="00846A3E" w:rsidRPr="00712CF7" w:rsidRDefault="00846A3E" w:rsidP="00712CF7">
      <w:pPr>
        <w:numPr>
          <w:ilvl w:val="0"/>
          <w:numId w:val="3"/>
        </w:numPr>
        <w:tabs>
          <w:tab w:val="clear" w:pos="720"/>
        </w:tabs>
        <w:spacing w:after="0" w:line="360" w:lineRule="auto"/>
        <w:ind w:left="0" w:firstLine="851"/>
        <w:jc w:val="both"/>
        <w:rPr>
          <w:rFonts w:ascii="Times New Roman" w:hAnsi="Times New Roman"/>
          <w:sz w:val="28"/>
          <w:szCs w:val="28"/>
        </w:rPr>
      </w:pPr>
      <w:r w:rsidRPr="00712CF7">
        <w:rPr>
          <w:rFonts w:ascii="Times New Roman" w:hAnsi="Times New Roman"/>
          <w:sz w:val="28"/>
          <w:szCs w:val="28"/>
        </w:rPr>
        <w:t>шина не накладывается на обнаженную часть тела (под нее обязательно подкладывают вату, марлю, одежду и т. д.);</w:t>
      </w:r>
    </w:p>
    <w:p w:rsidR="00846A3E" w:rsidRPr="00712CF7" w:rsidRDefault="00846A3E" w:rsidP="00712CF7">
      <w:pPr>
        <w:numPr>
          <w:ilvl w:val="0"/>
          <w:numId w:val="3"/>
        </w:numPr>
        <w:tabs>
          <w:tab w:val="clear" w:pos="720"/>
        </w:tabs>
        <w:spacing w:after="0" w:line="360" w:lineRule="auto"/>
        <w:ind w:left="0" w:firstLine="851"/>
        <w:jc w:val="both"/>
        <w:rPr>
          <w:rFonts w:ascii="Times New Roman" w:hAnsi="Times New Roman"/>
          <w:sz w:val="28"/>
          <w:szCs w:val="28"/>
        </w:rPr>
      </w:pPr>
      <w:r w:rsidRPr="00712CF7">
        <w:rPr>
          <w:rFonts w:ascii="Times New Roman" w:hAnsi="Times New Roman"/>
          <w:sz w:val="28"/>
          <w:szCs w:val="28"/>
        </w:rPr>
        <w:t>накладываемая шина не должна болтаться.</w:t>
      </w:r>
      <w:r w:rsidRPr="00712CF7">
        <w:rPr>
          <w:rFonts w:ascii="Times New Roman" w:hAnsi="Times New Roman"/>
          <w:sz w:val="28"/>
          <w:szCs w:val="28"/>
        </w:rPr>
        <w:br/>
        <w:t>Прикреплять ее надо прочно и надежно;</w:t>
      </w:r>
    </w:p>
    <w:p w:rsidR="00846A3E" w:rsidRPr="00712CF7" w:rsidRDefault="00846A3E" w:rsidP="00712CF7">
      <w:pPr>
        <w:numPr>
          <w:ilvl w:val="0"/>
          <w:numId w:val="3"/>
        </w:numPr>
        <w:tabs>
          <w:tab w:val="clear" w:pos="720"/>
        </w:tabs>
        <w:spacing w:after="0" w:line="360" w:lineRule="auto"/>
        <w:ind w:left="0" w:firstLine="851"/>
        <w:jc w:val="both"/>
        <w:rPr>
          <w:rFonts w:ascii="Times New Roman" w:hAnsi="Times New Roman"/>
          <w:sz w:val="28"/>
          <w:szCs w:val="28"/>
        </w:rPr>
      </w:pPr>
      <w:r w:rsidRPr="00712CF7">
        <w:rPr>
          <w:rFonts w:ascii="Times New Roman" w:hAnsi="Times New Roman"/>
          <w:sz w:val="28"/>
          <w:szCs w:val="28"/>
        </w:rPr>
        <w:t>если имеется перелом в области бедра, то шиной должны быть фиксированы все суставы нижней конечности.</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Транспортировка больного при переломах должна производиться осторожно; надо учиты</w:t>
      </w:r>
      <w:r w:rsidRPr="00712CF7">
        <w:rPr>
          <w:rFonts w:ascii="Times New Roman" w:hAnsi="Times New Roman"/>
          <w:sz w:val="28"/>
          <w:szCs w:val="28"/>
        </w:rPr>
        <w:softHyphen/>
        <w:t>вать, что малейший толчок или перекладывание больного могут привести к смещению обломков кости (а это значит к усилению болей, чем увели</w:t>
      </w:r>
      <w:r w:rsidRPr="00712CF7">
        <w:rPr>
          <w:rFonts w:ascii="Times New Roman" w:hAnsi="Times New Roman"/>
          <w:sz w:val="28"/>
          <w:szCs w:val="28"/>
        </w:rPr>
        <w:softHyphen/>
        <w:t>чивается опасность возникновения болевого шока). Для транспортировки пострадавшего мож</w:t>
      </w:r>
      <w:r w:rsidRPr="00712CF7">
        <w:rPr>
          <w:rFonts w:ascii="Times New Roman" w:hAnsi="Times New Roman"/>
          <w:sz w:val="28"/>
          <w:szCs w:val="28"/>
        </w:rPr>
        <w:softHyphen/>
        <w:t>но использовать любое подсобное средство: но</w:t>
      </w:r>
      <w:r w:rsidRPr="00712CF7">
        <w:rPr>
          <w:rFonts w:ascii="Times New Roman" w:hAnsi="Times New Roman"/>
          <w:sz w:val="28"/>
          <w:szCs w:val="28"/>
        </w:rPr>
        <w:softHyphen/>
        <w:t>силки, машину, телегу и т. д. Больных с перело</w:t>
      </w:r>
      <w:r w:rsidRPr="00712CF7">
        <w:rPr>
          <w:rFonts w:ascii="Times New Roman" w:hAnsi="Times New Roman"/>
          <w:sz w:val="28"/>
          <w:szCs w:val="28"/>
        </w:rPr>
        <w:softHyphen/>
        <w:t>мом верхних конечностей можно транспортиро</w:t>
      </w:r>
      <w:r w:rsidRPr="00712CF7">
        <w:rPr>
          <w:rFonts w:ascii="Times New Roman" w:hAnsi="Times New Roman"/>
          <w:sz w:val="28"/>
          <w:szCs w:val="28"/>
        </w:rPr>
        <w:softHyphen/>
        <w:t>вать в положении сидя, с переломом нижних — только в лежачем положении.</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Для предупреждения шока больному с перело</w:t>
      </w:r>
      <w:r w:rsidRPr="00712CF7">
        <w:rPr>
          <w:rFonts w:ascii="Times New Roman" w:hAnsi="Times New Roman"/>
          <w:sz w:val="28"/>
          <w:szCs w:val="28"/>
        </w:rPr>
        <w:softHyphen/>
        <w:t>мом обязательно надо дать что-нибудь болеутоля</w:t>
      </w:r>
      <w:r w:rsidRPr="00712CF7">
        <w:rPr>
          <w:rFonts w:ascii="Times New Roman" w:hAnsi="Times New Roman"/>
          <w:sz w:val="28"/>
          <w:szCs w:val="28"/>
        </w:rPr>
        <w:softHyphen/>
        <w:t>ющее: анальгин, темпалгин, амидопирин, проме-дол, спирт, водку и т. п.</w:t>
      </w:r>
    </w:p>
    <w:p w:rsidR="00846A3E" w:rsidRPr="00712CF7"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Необходимо помнить, что при оказании по</w:t>
      </w:r>
      <w:r w:rsidRPr="00712CF7">
        <w:rPr>
          <w:rFonts w:ascii="Times New Roman" w:hAnsi="Times New Roman"/>
          <w:sz w:val="28"/>
          <w:szCs w:val="28"/>
        </w:rPr>
        <w:softHyphen/>
        <w:t>мощи пострадавшему не должно быть суеты, излишних разговоров и проволочек. Действия помогающих должны быть конкретными и четки</w:t>
      </w:r>
      <w:r w:rsidRPr="00712CF7">
        <w:rPr>
          <w:rFonts w:ascii="Times New Roman" w:hAnsi="Times New Roman"/>
          <w:sz w:val="28"/>
          <w:szCs w:val="28"/>
        </w:rPr>
        <w:softHyphen/>
        <w:t>ми. Не стоит при больном обсуждать его травму и говорить о возможных ее последствиях.</w:t>
      </w:r>
    </w:p>
    <w:p w:rsidR="00846A3E" w:rsidRDefault="00846A3E" w:rsidP="00712CF7">
      <w:pPr>
        <w:spacing w:after="0" w:line="360" w:lineRule="auto"/>
        <w:ind w:firstLine="851"/>
        <w:jc w:val="both"/>
        <w:rPr>
          <w:rFonts w:ascii="Times New Roman" w:hAnsi="Times New Roman"/>
          <w:sz w:val="28"/>
          <w:szCs w:val="28"/>
        </w:rPr>
      </w:pPr>
      <w:r w:rsidRPr="00712CF7">
        <w:rPr>
          <w:rFonts w:ascii="Times New Roman" w:hAnsi="Times New Roman"/>
          <w:sz w:val="28"/>
          <w:szCs w:val="28"/>
        </w:rPr>
        <w:t>Если несчастье произошло в холодное время года, то перед транспортировкой больного его не</w:t>
      </w:r>
      <w:r w:rsidRPr="00712CF7">
        <w:rPr>
          <w:rFonts w:ascii="Times New Roman" w:hAnsi="Times New Roman"/>
          <w:sz w:val="28"/>
          <w:szCs w:val="28"/>
        </w:rPr>
        <w:softHyphen/>
        <w:t>обходимо прикрыть одеялом или чем-нибудь теп</w:t>
      </w:r>
      <w:r w:rsidRPr="00712CF7">
        <w:rPr>
          <w:rFonts w:ascii="Times New Roman" w:hAnsi="Times New Roman"/>
          <w:sz w:val="28"/>
          <w:szCs w:val="28"/>
        </w:rPr>
        <w:softHyphen/>
        <w:t>лым.</w: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Pr="00712CF7" w:rsidRDefault="00846A3E" w:rsidP="00712CF7">
      <w:pPr>
        <w:spacing w:after="0" w:line="360" w:lineRule="auto"/>
        <w:ind w:firstLine="851"/>
        <w:jc w:val="both"/>
        <w:rPr>
          <w:rFonts w:ascii="Times New Roman" w:hAnsi="Times New Roman"/>
          <w:sz w:val="28"/>
          <w:szCs w:val="28"/>
        </w:rPr>
      </w:pPr>
    </w:p>
    <w:p w:rsidR="00846A3E" w:rsidRDefault="00846A3E" w:rsidP="009B64EA">
      <w:pPr>
        <w:spacing w:after="0" w:line="360" w:lineRule="auto"/>
        <w:ind w:firstLine="851"/>
        <w:jc w:val="center"/>
        <w:rPr>
          <w:rFonts w:ascii="Times New Roman" w:hAnsi="Times New Roman"/>
          <w:b/>
          <w:sz w:val="28"/>
          <w:szCs w:val="28"/>
        </w:rPr>
      </w:pPr>
      <w:r>
        <w:rPr>
          <w:rFonts w:ascii="Times New Roman" w:hAnsi="Times New Roman"/>
          <w:b/>
          <w:sz w:val="28"/>
          <w:szCs w:val="28"/>
        </w:rPr>
        <w:t>Перелом</w:t>
      </w:r>
      <w:r w:rsidRPr="00C30A7B">
        <w:rPr>
          <w:rFonts w:ascii="Times New Roman" w:hAnsi="Times New Roman"/>
          <w:b/>
          <w:sz w:val="28"/>
          <w:szCs w:val="28"/>
        </w:rPr>
        <w:t xml:space="preserve"> черепа</w:t>
      </w:r>
      <w:r>
        <w:rPr>
          <w:rFonts w:ascii="Times New Roman" w:hAnsi="Times New Roman"/>
          <w:b/>
          <w:sz w:val="28"/>
          <w:szCs w:val="28"/>
        </w:rPr>
        <w:t>.</w:t>
      </w:r>
    </w:p>
    <w:p w:rsidR="00846A3E" w:rsidRPr="00C30A7B" w:rsidRDefault="00846A3E" w:rsidP="00C30A7B">
      <w:pPr>
        <w:spacing w:after="0" w:line="360" w:lineRule="auto"/>
        <w:ind w:firstLine="851"/>
        <w:jc w:val="both"/>
        <w:rPr>
          <w:rFonts w:ascii="Times New Roman" w:hAnsi="Times New Roman"/>
          <w:sz w:val="28"/>
          <w:szCs w:val="28"/>
        </w:rPr>
      </w:pPr>
      <w:r w:rsidRPr="009B64EA">
        <w:rPr>
          <w:rFonts w:ascii="Times New Roman" w:hAnsi="Times New Roman"/>
          <w:sz w:val="28"/>
          <w:szCs w:val="28"/>
        </w:rPr>
        <w:t>При переломах черепа,</w:t>
      </w:r>
      <w:r w:rsidRPr="00712CF7">
        <w:rPr>
          <w:rFonts w:ascii="Times New Roman" w:hAnsi="Times New Roman"/>
          <w:sz w:val="28"/>
          <w:szCs w:val="28"/>
        </w:rPr>
        <w:t xml:space="preserve"> будут наблюдаться тошнота, рвота, нарушение сознания, замедление пульса – признаки сотрясения (ушиба) головного мозга, кровотечение из носа и ушей.</w:t>
      </w:r>
      <w:r w:rsidRPr="00C30A7B">
        <w:rPr>
          <w:rFonts w:ascii="Times New Roman" w:hAnsi="Times New Roman"/>
          <w:sz w:val="28"/>
          <w:szCs w:val="28"/>
        </w:rPr>
        <w:t xml:space="preserve"> описывать конкретные виды переломов, двигаясь "сверху вниз".</w:t>
      </w:r>
    </w:p>
    <w:p w:rsidR="00846A3E" w:rsidRPr="00C30A7B" w:rsidRDefault="00846A3E" w:rsidP="00C30A7B">
      <w:pPr>
        <w:spacing w:after="0" w:line="360" w:lineRule="auto"/>
        <w:ind w:firstLine="851"/>
        <w:jc w:val="both"/>
        <w:rPr>
          <w:rFonts w:ascii="Times New Roman" w:hAnsi="Times New Roman"/>
          <w:sz w:val="28"/>
          <w:szCs w:val="28"/>
        </w:rPr>
      </w:pPr>
      <w:r w:rsidRPr="00C30A7B">
        <w:rPr>
          <w:rFonts w:ascii="Times New Roman" w:hAnsi="Times New Roman"/>
          <w:sz w:val="28"/>
          <w:szCs w:val="28"/>
        </w:rPr>
        <w:t xml:space="preserve">Переломы костей черепа. Наиболее опасный вид переломов. Возникают вследствие удара по голове твердым предметом. Чаще всего - при ударе падающим камнем, либо при падении на камни. В месте перелома больной ощущает боль, возникает выраженный отек. При осторожном ощупывании зоны перелома можно почувствовать, как смещаются костные отломки, однако специально этого делать нельзя из-за опасности повредить головной мозг. Основная опасность переломов черепа и заключается именно в возможном повреждении головного мозга. При переломе основания черепа у больного обычно появляются темные синяки под глазами или даже вокруг глаз (симптом "очков"), из носа может выделяться прозрачная жидкость, слегка окрашенная кровью - ликвор. Больной обычно отмечает слабость, оглушенность, в глазах темнеет, может беспокоить тошнота, повторяющаяся рвота. Обратите внимание на то, что в первые минуты после травмы больной может чувствовать себя хорошо, настолько хорошо, что оценка собственного состояния станет для него просто невозможной. После этого "светлого" периода (его еще называют "периодом мнимого благополучия") состояние пострадавшего может внезапно резко ухудшиться, вплоть до остановки сердечной деятельности и дыхания. Госпитализация обязательна при любом подозрении на перелом костей черепа. В первую очередь проводятся реанимационные мероприятия (при необходимости). Если есть рана - ее необходимо обработать и закрыть стерильными салфетками, следя за тем, чтобы повязка не давила на область раны. Больного укладывают на спину, голову фиксируют сложенным из одежды кольцом. Чем быстрее вы сможете доставить пострадавшего в больницу - тем лучше будет прогноз заболевания. Не забудьте обезболить пострадавшего, однако не вводите никаких препаратов, обладающих снотворным действием (димедрол, тавегил), иначе при осмотре пациента врач стационара может неверно оценить его состояние. На место травмы положите холод (пузырь со льдом или снегом, пакет с холодной водой и пр.). </w:t>
      </w:r>
    </w:p>
    <w:p w:rsidR="00846A3E" w:rsidRPr="00C30A7B" w:rsidRDefault="001E79D0" w:rsidP="00C30A7B">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travma.gif" style="width:327pt;height:121.5pt;visibility:visible">
            <v:imagedata r:id="rId7" o:title=""/>
          </v:shape>
        </w:pict>
      </w:r>
    </w:p>
    <w:p w:rsidR="00846A3E" w:rsidRPr="00C30A7B" w:rsidRDefault="00846A3E" w:rsidP="00C30A7B">
      <w:pPr>
        <w:spacing w:after="0" w:line="360" w:lineRule="auto"/>
        <w:ind w:firstLine="851"/>
        <w:jc w:val="both"/>
        <w:rPr>
          <w:rFonts w:ascii="Times New Roman" w:hAnsi="Times New Roman"/>
          <w:sz w:val="28"/>
          <w:szCs w:val="28"/>
        </w:rPr>
      </w:pPr>
    </w:p>
    <w:p w:rsidR="00846A3E" w:rsidRDefault="00846A3E" w:rsidP="00C30A7B">
      <w:pPr>
        <w:spacing w:after="0" w:line="360" w:lineRule="auto"/>
        <w:ind w:firstLine="851"/>
        <w:jc w:val="both"/>
        <w:rPr>
          <w:rFonts w:ascii="Times New Roman" w:hAnsi="Times New Roman"/>
          <w:sz w:val="28"/>
          <w:szCs w:val="28"/>
        </w:rPr>
      </w:pPr>
      <w:r w:rsidRPr="00C30A7B">
        <w:rPr>
          <w:rFonts w:ascii="Times New Roman" w:hAnsi="Times New Roman"/>
          <w:sz w:val="28"/>
          <w:szCs w:val="28"/>
        </w:rPr>
        <w:t>Транспортировка пострадавшего с переломом костей черепа</w: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Pr="009B64EA" w:rsidRDefault="00846A3E" w:rsidP="009B64EA">
      <w:pPr>
        <w:spacing w:after="0" w:line="360" w:lineRule="auto"/>
        <w:ind w:firstLine="851"/>
        <w:jc w:val="center"/>
        <w:rPr>
          <w:rFonts w:ascii="Times New Roman" w:hAnsi="Times New Roman"/>
          <w:b/>
          <w:sz w:val="32"/>
          <w:szCs w:val="32"/>
        </w:rPr>
      </w:pPr>
      <w:r w:rsidRPr="009B64EA">
        <w:rPr>
          <w:rFonts w:ascii="Times New Roman" w:hAnsi="Times New Roman"/>
          <w:b/>
          <w:sz w:val="32"/>
          <w:szCs w:val="32"/>
        </w:rPr>
        <w:t>Переломы ребер.</w:t>
      </w:r>
    </w:p>
    <w:p w:rsidR="00846A3E" w:rsidRPr="009B64EA" w:rsidRDefault="00846A3E" w:rsidP="009B64EA">
      <w:pPr>
        <w:spacing w:after="0" w:line="360" w:lineRule="auto"/>
        <w:ind w:firstLine="851"/>
        <w:jc w:val="both"/>
        <w:rPr>
          <w:rFonts w:ascii="Times New Roman" w:hAnsi="Times New Roman"/>
          <w:sz w:val="28"/>
          <w:szCs w:val="28"/>
        </w:rPr>
      </w:pPr>
      <w:r w:rsidRPr="009B64EA">
        <w:rPr>
          <w:rFonts w:ascii="Times New Roman" w:hAnsi="Times New Roman"/>
          <w:sz w:val="28"/>
          <w:szCs w:val="28"/>
        </w:rPr>
        <w:t>При этом виде перелома больной испытывает очень сильные боли в об</w:t>
      </w:r>
      <w:r w:rsidRPr="009B64EA">
        <w:rPr>
          <w:rFonts w:ascii="Times New Roman" w:hAnsi="Times New Roman"/>
          <w:sz w:val="28"/>
          <w:szCs w:val="28"/>
        </w:rPr>
        <w:softHyphen/>
        <w:t xml:space="preserve">ласти перелома. Ему трудно (и больно) дышать, кашлять, поворачиваться и двигаться. </w:t>
      </w:r>
      <w:r w:rsidRPr="00C30A7B">
        <w:rPr>
          <w:rFonts w:ascii="Times New Roman" w:hAnsi="Times New Roman"/>
          <w:sz w:val="28"/>
          <w:szCs w:val="28"/>
        </w:rPr>
        <w:t>Возникает обычно при падении с высоты, сдавлении грудной клетки, прямом ударе. Основным симптомом являются резкие боли, возникающие при дыхании, кашле, изменении положения тела. Больной старается не делать глубоких вдохов, поэтому дыхание становится поверхностным. Основной опасностью является возможное повреждение плевры и легкого острыми краями костных отломков. В случае повреждения легкого у больного может возникнуть подкожная эмфизема, т.е. проникновение воздуха в подкожную клетчатку. В этом случае заметно сглаживание межреберных промежутков, похожее на отек. Однако, в отличие от отека, при ощупывании места повреждения легко определить возникающее под пальцами "похрустывание" (как будто лопаются мелкие пузырьки). Первая помощь заключается в адекватном обезболивании пострадавшего и наложении тугой круговой повязки на грудную клетку. Если для наложения повязки не хватит бинта - можно использовать полосы ткани, полотенце. Больного транспортируют в лечебное учреждение в положении сидя или полулежа с приподнятым головным концом.</w:t>
      </w:r>
      <w:r w:rsidRPr="009B64EA">
        <w:rPr>
          <w:rFonts w:ascii="Times New Roman" w:hAnsi="Times New Roman"/>
          <w:sz w:val="28"/>
          <w:szCs w:val="28"/>
        </w:rPr>
        <w:t xml:space="preserve"> Для уменьшения болей надо дать больному что-нибудь болеутоляющее.</w:t>
      </w:r>
    </w:p>
    <w:p w:rsidR="00846A3E" w:rsidRPr="00C30A7B"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1E79D0" w:rsidP="00712CF7">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style="width:175.5pt;height:126.75pt;visibility:visible">
            <v:imagedata r:id="rId8" o:title=""/>
          </v:shape>
        </w:pic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Pr="00712CF7" w:rsidRDefault="00846A3E" w:rsidP="009B64EA">
      <w:pPr>
        <w:spacing w:after="0" w:line="360" w:lineRule="auto"/>
        <w:ind w:firstLine="851"/>
        <w:jc w:val="center"/>
        <w:rPr>
          <w:rFonts w:ascii="Times New Roman" w:hAnsi="Times New Roman"/>
          <w:sz w:val="28"/>
          <w:szCs w:val="28"/>
        </w:rPr>
      </w:pPr>
      <w:r w:rsidRPr="00C30A7B">
        <w:rPr>
          <w:rFonts w:ascii="Times New Roman" w:hAnsi="Times New Roman"/>
          <w:b/>
          <w:sz w:val="28"/>
          <w:szCs w:val="28"/>
        </w:rPr>
        <w:t>Перелом ключицы.</w:t>
      </w:r>
    </w:p>
    <w:p w:rsidR="00846A3E" w:rsidRDefault="00846A3E" w:rsidP="00712CF7">
      <w:pPr>
        <w:spacing w:after="0" w:line="360" w:lineRule="auto"/>
        <w:ind w:firstLine="851"/>
        <w:jc w:val="both"/>
        <w:rPr>
          <w:rFonts w:ascii="Times New Roman" w:hAnsi="Times New Roman"/>
          <w:sz w:val="28"/>
          <w:szCs w:val="28"/>
        </w:rPr>
      </w:pPr>
      <w:r w:rsidRPr="00AB03B2">
        <w:rPr>
          <w:rFonts w:ascii="Times New Roman" w:hAnsi="Times New Roman"/>
          <w:sz w:val="28"/>
          <w:szCs w:val="28"/>
        </w:rPr>
        <w:t>Чаще всего перелом ключицы возникает при падении на вытянутую руку, иногда - при падении на плечевой сустав или при прямом ударе по ключице. Больного беспокоят боли в области ключицы при попытке движений рукой. Обычно пострадавший держит руку прижатой к туловищу и сопротивляется любым попыткам произвести движения руки. Внешне хорошо заметна деформация ключицы, отек в области перелома. При осторожном ощупывании зоны перелома отмечается резкая болезненность. Наружная часть ключицы обычно смещается книзу и кпереди под тяжестью руки. Переломы ключицы могут сопровождаться повреждением глубжележащих сосудов и нервов (плечевого сплетения). Первая помощь заключается в подвешивании руки на косынку, либо прибинтовывании ее к туловищу при сгибании до 90 градусов в локтевом суставе. Больного доставляют в ближайшее лечебное учреждение для проведения репозиции отломков.</w:t>
      </w:r>
    </w:p>
    <w:p w:rsidR="00846A3E" w:rsidRDefault="001E79D0" w:rsidP="00712CF7">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 id="Рисунок 7" o:spid="_x0000_i1027" type="#_x0000_t75" style="width:189.75pt;height:168.75pt;visibility:visible">
            <v:imagedata r:id="rId9" o:title=""/>
          </v:shape>
        </w:pic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9B64EA">
      <w:pPr>
        <w:spacing w:after="0" w:line="360" w:lineRule="auto"/>
        <w:ind w:firstLine="851"/>
        <w:jc w:val="center"/>
        <w:rPr>
          <w:rFonts w:ascii="Times New Roman" w:hAnsi="Times New Roman"/>
          <w:b/>
          <w:sz w:val="28"/>
          <w:szCs w:val="28"/>
        </w:rPr>
      </w:pPr>
      <w:r w:rsidRPr="00C30A7B">
        <w:rPr>
          <w:rFonts w:ascii="Times New Roman" w:hAnsi="Times New Roman"/>
          <w:b/>
          <w:sz w:val="28"/>
          <w:szCs w:val="28"/>
        </w:rPr>
        <w:t>Переломы позвоночника</w:t>
      </w:r>
    </w:p>
    <w:p w:rsidR="00846A3E" w:rsidRDefault="00846A3E" w:rsidP="009B64EA">
      <w:pPr>
        <w:spacing w:after="0" w:line="360" w:lineRule="auto"/>
        <w:ind w:firstLine="851"/>
        <w:jc w:val="center"/>
        <w:rPr>
          <w:rFonts w:ascii="Times New Roman" w:hAnsi="Times New Roman"/>
          <w:sz w:val="28"/>
          <w:szCs w:val="28"/>
        </w:rPr>
      </w:pPr>
    </w:p>
    <w:p w:rsidR="00846A3E" w:rsidRPr="00B40924" w:rsidRDefault="00846A3E" w:rsidP="00712CF7">
      <w:pPr>
        <w:spacing w:after="0" w:line="360" w:lineRule="auto"/>
        <w:ind w:firstLine="851"/>
        <w:jc w:val="both"/>
      </w:pPr>
      <w:r w:rsidRPr="00B40924">
        <w:rPr>
          <w:rFonts w:ascii="Times New Roman" w:hAnsi="Times New Roman"/>
          <w:sz w:val="28"/>
          <w:szCs w:val="28"/>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r w:rsidRPr="00B40924">
        <w:t xml:space="preserve"> </w:t>
      </w:r>
    </w:p>
    <w:p w:rsidR="00846A3E" w:rsidRPr="00B40924" w:rsidRDefault="00846A3E" w:rsidP="00712CF7">
      <w:pPr>
        <w:spacing w:after="0" w:line="360" w:lineRule="auto"/>
        <w:ind w:firstLine="851"/>
        <w:jc w:val="both"/>
        <w:rPr>
          <w:rFonts w:ascii="Times New Roman" w:hAnsi="Times New Roman"/>
          <w:sz w:val="28"/>
          <w:szCs w:val="28"/>
        </w:rPr>
      </w:pPr>
      <w:r w:rsidRPr="00B40924">
        <w:rPr>
          <w:rFonts w:ascii="Times New Roman" w:hAnsi="Times New Roman"/>
          <w:sz w:val="28"/>
          <w:szCs w:val="28"/>
        </w:rPr>
        <w:t>Возникает при падении с высоты (или, наоборот, ударе головой о дно при нырянии), сильном ударе в спину (автотравма, камнепад), попадании под завалы. Основным признаком является очень сильная боль в спине при попытках движения. Опасность в данном случае заключается в возникновении повреждения спинного мозга, проходящего в позвоночном канале. Спинной мозг может быть травмирован осколками позвонков при любом их смещении. В случае повреждения спинного мозга возникает паралич конечностей или всего тела, проявляющийся полной потерей чувствительности и невозможностью двигаться. Именно поэтому главная задача туристской группы - это немедленная, как можно более быстрая и как можно более бережная доставка пострадавшего в стационар. В первую очередь обезбольте пациента, применяя для этого самые сильные из имеющихся лекарств. Переноска больного возможна только на жесткой ровной поверхности (деревянный щит, дверь, дощатый настил, носилки с жесткой поверхностью). На мягких носилках больного лучше не переносить, однако в том случае, если ничего другого под рукой не окажется, больного следует уложить на носилки вниз животом. Перекладывание больного на носилки следует проводить очень осторожно, стараясь сохранить положение его тела. Лучше, если в этом процессе будут принимать участие 3-4 человека. Помните, что любые движения больного опасны развитием травмы спинного мозга! Если у пострадавшего поврежден шейный отдел позвоночника, вам придется соорудить из подручных материалов что-то вроде широкого жесткого воротника. Воротник по высоте должен быть равен длине шеи, т.е. проходить от нижней челюсти больного до ключиц. Воротник можно сделать из картона или другого жесткого материала: вырезать под размер, обложить ватой или мягкой тряпкой, сверху замотать бинтом. Можно и просто обложить шею толстым слоем ваты, а сверху - замотать бинтом.</w:t>
      </w: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Default="00846A3E" w:rsidP="00712CF7">
      <w:pPr>
        <w:spacing w:after="0" w:line="360" w:lineRule="auto"/>
        <w:ind w:firstLine="851"/>
        <w:jc w:val="both"/>
        <w:rPr>
          <w:rFonts w:ascii="Times New Roman" w:hAnsi="Times New Roman"/>
          <w:sz w:val="28"/>
          <w:szCs w:val="28"/>
        </w:rPr>
      </w:pPr>
    </w:p>
    <w:p w:rsidR="00846A3E" w:rsidRPr="00712CF7" w:rsidRDefault="00846A3E" w:rsidP="00712CF7">
      <w:pPr>
        <w:spacing w:after="0" w:line="360" w:lineRule="auto"/>
        <w:ind w:firstLine="851"/>
        <w:jc w:val="both"/>
        <w:rPr>
          <w:rFonts w:ascii="Times New Roman" w:hAnsi="Times New Roman"/>
          <w:sz w:val="28"/>
          <w:szCs w:val="28"/>
        </w:rPr>
      </w:pPr>
    </w:p>
    <w:p w:rsidR="00846A3E" w:rsidRDefault="00846A3E" w:rsidP="009B64EA">
      <w:pPr>
        <w:spacing w:after="0" w:line="360" w:lineRule="auto"/>
        <w:ind w:firstLine="851"/>
        <w:jc w:val="center"/>
        <w:rPr>
          <w:rFonts w:ascii="Times New Roman" w:hAnsi="Times New Roman"/>
          <w:b/>
          <w:sz w:val="28"/>
          <w:szCs w:val="28"/>
        </w:rPr>
      </w:pPr>
      <w:r w:rsidRPr="00C30A7B">
        <w:rPr>
          <w:rFonts w:ascii="Times New Roman" w:hAnsi="Times New Roman"/>
          <w:b/>
          <w:sz w:val="28"/>
          <w:szCs w:val="28"/>
        </w:rPr>
        <w:t>Переломы костей таза.</w:t>
      </w:r>
    </w:p>
    <w:p w:rsidR="00846A3E" w:rsidRPr="00712CF7" w:rsidRDefault="00846A3E" w:rsidP="009B64EA">
      <w:pPr>
        <w:spacing w:after="0" w:line="360" w:lineRule="auto"/>
        <w:ind w:firstLine="851"/>
        <w:jc w:val="center"/>
        <w:rPr>
          <w:rFonts w:ascii="Times New Roman" w:hAnsi="Times New Roman"/>
          <w:sz w:val="28"/>
          <w:szCs w:val="28"/>
        </w:rPr>
      </w:pP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Переломы костей таза относятся к тяжелым переломам. Это связано с возможностью повреждения внутренних органов, с большой кровопотерей при переломах костей таза, с возникновением шока вследствие кровопотери и болевого синдрома.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Таз располагается в основании позвоночника. Он служит опорой позвоночнику и всему скелету человека. С помощью таза нижние конечности соединяются с туловищем. Кроме этого тазовые кости и образованное ими костное ложе – тазовое кольцо – являются вместилищем части внутренних органов, которые называют тазовыми.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Тазовое кольцо образовано телами тазовых костей (подвздошной, лобковой и седалищной) и крестцом сзади. Впереди по средней линии правая и левая лобковые кости соединяются посредством лобкового симфиза. Сзади подвздошные кости сочленяются с костями крестца и образуют крестцово-подвздошные сочленения. Тела подвздошной, лобковой и седалищной костей на наружно-боковой поверхности образуют вертлужную впадину, которая является суставной поверхностью для тазобедренного сустава. Во внутренней полости малого таза лежит мочевой пузырь, прямая кишка, у женщин матка и влагалище, у мужчин предстательная железа и семенные пузырьки. Чаще всего встречаются переломы лобковой и седалищной костей.</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Механизм травматического повреждения таза может быть различным. Но чаще всего это сдавление при автомобильных авариях, наездах на пешеходов, обвалах зданий, земли и т.д. Сдавление может быть передне-задним, боковым.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Переломы костей таза бывают: </w:t>
      </w:r>
    </w:p>
    <w:p w:rsidR="00846A3E" w:rsidRPr="00B40924" w:rsidRDefault="00846A3E" w:rsidP="00B40924">
      <w:pPr>
        <w:pStyle w:val="11"/>
        <w:numPr>
          <w:ilvl w:val="0"/>
          <w:numId w:val="4"/>
        </w:numPr>
        <w:spacing w:after="0" w:line="360" w:lineRule="auto"/>
        <w:jc w:val="both"/>
        <w:rPr>
          <w:rFonts w:ascii="Times New Roman" w:hAnsi="Times New Roman"/>
          <w:sz w:val="28"/>
          <w:szCs w:val="28"/>
        </w:rPr>
      </w:pPr>
      <w:r w:rsidRPr="00B40924">
        <w:rPr>
          <w:rFonts w:ascii="Times New Roman" w:hAnsi="Times New Roman"/>
          <w:sz w:val="28"/>
          <w:szCs w:val="28"/>
        </w:rPr>
        <w:t xml:space="preserve">стабильные </w:t>
      </w:r>
    </w:p>
    <w:p w:rsidR="00846A3E" w:rsidRPr="00B40924" w:rsidRDefault="00846A3E" w:rsidP="00B40924">
      <w:pPr>
        <w:pStyle w:val="11"/>
        <w:numPr>
          <w:ilvl w:val="0"/>
          <w:numId w:val="4"/>
        </w:numPr>
        <w:spacing w:after="0" w:line="360" w:lineRule="auto"/>
        <w:jc w:val="both"/>
        <w:rPr>
          <w:rFonts w:ascii="Times New Roman" w:hAnsi="Times New Roman"/>
          <w:sz w:val="28"/>
          <w:szCs w:val="28"/>
        </w:rPr>
      </w:pPr>
      <w:r w:rsidRPr="00B40924">
        <w:rPr>
          <w:rFonts w:ascii="Times New Roman" w:hAnsi="Times New Roman"/>
          <w:sz w:val="28"/>
          <w:szCs w:val="28"/>
        </w:rPr>
        <w:t xml:space="preserve">нестабильные.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Нестабильные переломы костей таза характеризуются возможностью смещения костей таза в любой момент под действием обычных нагрузок (движений ногами, поворотов туловища и даже напряжения мышц живота). К стабильным переломам костей таза относятся переломы, не приводящие к нарушению целостности тазового кольца. Это краевые или изолированные переломы (переломы крыла подвздошной кости, отрывные переломы остей подвздошной кости, краевые переломы крестца и переломы копчика), переломы ветвей лобковой кости, переломы седалищной кости.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Нестабильные переломы это переломы, сопровождающиеся нарушением целостности тазового кольца. Они могут быть ротационно (вращательно) нестабильные. При этом смещение отломков может произойти в горизонтальной плоскости.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Вертикально нестабильные переломы приводят к смещению отломков в вертикальной плоскости. Чаще это двойные вертикальные переломы костей таза, при которых непрерывность тазового кольца нарушается в двух местах: в переднем и заднем отделах. В этом случае создаются условия для смещения отломков по вертикали. Отдельно выделяют переломы вертлужной впадины. Возможны переломы краев вертлужной впадины или ее дна. Переломы вертлужной впадины могут сопровождаться вывихом бедра.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Практически все травматические повреждения костей таза сопровождаются более или менее выраженным кровотечением. Кровопотеря может составить от 200 мл при переломах крыла подвздошной кости, до 3 500 мл крови при вертикальных нестабильных переломах. Кровотечение из костной ткани может продолжаться до 7 дней.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Переломы костей таза могут сопровождаться повреждением и сдавлением нервных стволов и корешков поясничного сплетения. Повреждению могут подвергнуться мочевыводящие пути, конечные участки толстого кишечника. Содержимое мочевых путей и кишечника попадает в полость малого таза, вызывает инфекционные осложнения и значительно утяжеляет состояние больного. Пациенты с переломами костей таза, осложненными кровотечением или повреждением внутренних органов находятся в тяжелом состоянии. Часто они без сознания или в состоянии шока.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Неосторожная транспортировка такого пострадавшего может привести к смещению отломков и еще более утяжеляет его состояние. Если пострадавший в сознании он жалуется на боли в месте перелома. Возникает нарушение конфигурации таза, отек в месте перелома. Движения ногами резко болезненны. Опора на ноги невозможна. Часто пострадавшие принимают характерную позу – «поза лягушки», с разведенными и полусогнутыми в коленных и тазобедренных суставах ногами.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При повреждении мочевых путей в моче появляется кровь, при повреждении прямой кишки – кровь может выделяться из заднего прохода. Транспортировка таких пострадавших в стационар производится на жестких носилках или на щите. Ноги в коленных суставах полусогнуты, под них подложен валик из одежды или одеяла.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Диагноз перелома костей таза уточняют при рентгенологическом исследовании. Сначала проводят обзорный снимок в передне-заднем направлении. Затем делают дополнительные снимки в специальных проекциях.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При необходимости выполняют компьютерную томографию. Если возникает подозрение на повреждение артерий в области таза, производят компьютерную ангиографию. Обязательно проводится пальцевое исследование прямой кишки, так как иногда отломки тазовых костей прощупываются через стенку прямой кишки, а также для исключения разрывов кишки. У женщин с той же целью назначается осмотр гинеколога. </w:t>
      </w:r>
    </w:p>
    <w:p w:rsidR="00846A3E" w:rsidRPr="00B40924" w:rsidRDefault="00846A3E" w:rsidP="00B40924">
      <w:pPr>
        <w:spacing w:after="0" w:line="360" w:lineRule="auto"/>
        <w:ind w:firstLine="851"/>
        <w:jc w:val="both"/>
        <w:rPr>
          <w:rFonts w:ascii="Times New Roman" w:hAnsi="Times New Roman"/>
          <w:sz w:val="28"/>
          <w:szCs w:val="28"/>
        </w:rPr>
      </w:pPr>
      <w:r w:rsidRPr="00B40924">
        <w:rPr>
          <w:rFonts w:ascii="Times New Roman" w:hAnsi="Times New Roman"/>
          <w:sz w:val="28"/>
          <w:szCs w:val="28"/>
        </w:rPr>
        <w:t xml:space="preserve">Назначается рентгеновское исследование мочевых путей и мочевого пузыря с контрастированием, для исключения повреждения стенок мочевого пузыря и мочеиспускательного канала. При подозрении на повреждение внутренних органов таза или живота выполняют лапароскопию. </w:t>
      </w:r>
    </w:p>
    <w:p w:rsidR="00846A3E" w:rsidRPr="00B40924" w:rsidRDefault="00846A3E" w:rsidP="00B40924">
      <w:pPr>
        <w:spacing w:after="0" w:line="360" w:lineRule="auto"/>
        <w:ind w:firstLine="851"/>
        <w:jc w:val="both"/>
        <w:rPr>
          <w:rFonts w:ascii="Times New Roman" w:hAnsi="Times New Roman"/>
          <w:noProof/>
          <w:sz w:val="28"/>
          <w:szCs w:val="28"/>
          <w:lang w:eastAsia="ru-RU"/>
        </w:rPr>
      </w:pPr>
      <w:r w:rsidRPr="00B40924">
        <w:rPr>
          <w:rFonts w:ascii="Times New Roman" w:hAnsi="Times New Roman"/>
          <w:sz w:val="28"/>
          <w:szCs w:val="28"/>
        </w:rPr>
        <w:t>Если состояние пациента тяжелое, проводятся противошоковые мероприятия. При большой кровопотере, назначается введение кровезаменителей, плазмы или крови. Обязательно обезболивают место перелома или проводится внутритазовая анестезия по специальной методике (метод Школьникова-Селиванова). При краевых переломах растворы местных анестетиков вводят непосредственно в место перелома. Краевые и изолированные переломы редко сопровождаются шоком и значительной кровопотерей.</w:t>
      </w:r>
      <w:r w:rsidRPr="00B40924">
        <w:rPr>
          <w:rFonts w:ascii="Times New Roman" w:hAnsi="Times New Roman"/>
          <w:noProof/>
          <w:sz w:val="28"/>
          <w:szCs w:val="28"/>
          <w:lang w:eastAsia="ru-RU"/>
        </w:rPr>
        <w:t xml:space="preserve"> </w:t>
      </w:r>
      <w:r w:rsidR="001E79D0">
        <w:rPr>
          <w:rFonts w:ascii="Times New Roman" w:hAnsi="Times New Roman"/>
          <w:noProof/>
          <w:sz w:val="28"/>
          <w:szCs w:val="28"/>
          <w:lang w:eastAsia="ru-RU"/>
        </w:rPr>
        <w:pict>
          <v:shape id="Рисунок 4" o:spid="_x0000_i1028" type="#_x0000_t75" style="width:435.75pt;height:126.75pt;visibility:visible">
            <v:imagedata r:id="rId10" o:title=""/>
          </v:shape>
        </w:pict>
      </w:r>
    </w:p>
    <w:p w:rsidR="00846A3E" w:rsidRPr="00B40924" w:rsidRDefault="00846A3E" w:rsidP="00B40924">
      <w:pPr>
        <w:spacing w:after="0" w:line="360" w:lineRule="auto"/>
        <w:ind w:firstLine="851"/>
        <w:jc w:val="both"/>
        <w:rPr>
          <w:rFonts w:ascii="Times New Roman" w:hAnsi="Times New Roman"/>
          <w:noProof/>
          <w:sz w:val="28"/>
          <w:szCs w:val="28"/>
          <w:lang w:eastAsia="ru-RU"/>
        </w:rPr>
      </w:pPr>
    </w:p>
    <w:p w:rsidR="00846A3E" w:rsidRPr="00B40924" w:rsidRDefault="00846A3E" w:rsidP="00B40924">
      <w:pPr>
        <w:spacing w:line="360" w:lineRule="auto"/>
        <w:ind w:firstLine="851"/>
        <w:jc w:val="both"/>
        <w:rPr>
          <w:rFonts w:ascii="Times New Roman" w:hAnsi="Times New Roman"/>
          <w:sz w:val="28"/>
          <w:szCs w:val="28"/>
        </w:rPr>
      </w:pPr>
      <w:r w:rsidRPr="00B40924">
        <w:rPr>
          <w:rFonts w:ascii="Times New Roman" w:hAnsi="Times New Roman"/>
          <w:sz w:val="28"/>
          <w:szCs w:val="28"/>
        </w:rPr>
        <w:t>Положение, в котором следует транспортировать пострадавшего с переломом таза.</w:t>
      </w:r>
    </w:p>
    <w:p w:rsidR="00846A3E" w:rsidRPr="00B40924" w:rsidRDefault="00846A3E" w:rsidP="00B40924">
      <w:pPr>
        <w:spacing w:after="0" w:line="360" w:lineRule="auto"/>
        <w:ind w:firstLine="851"/>
        <w:jc w:val="both"/>
        <w:rPr>
          <w:rFonts w:ascii="Times New Roman" w:hAnsi="Times New Roman"/>
          <w:sz w:val="28"/>
          <w:szCs w:val="28"/>
        </w:rPr>
      </w:pPr>
      <w:bookmarkStart w:id="0" w:name="_GoBack"/>
      <w:bookmarkEnd w:id="0"/>
    </w:p>
    <w:sectPr w:rsidR="00846A3E" w:rsidRPr="00B40924" w:rsidSect="00BD316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A3E" w:rsidRDefault="00846A3E" w:rsidP="00BD3160">
      <w:pPr>
        <w:spacing w:after="0" w:line="240" w:lineRule="auto"/>
      </w:pPr>
      <w:r>
        <w:separator/>
      </w:r>
    </w:p>
  </w:endnote>
  <w:endnote w:type="continuationSeparator" w:id="0">
    <w:p w:rsidR="00846A3E" w:rsidRDefault="00846A3E" w:rsidP="00BD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3E" w:rsidRDefault="00846A3E">
    <w:pPr>
      <w:pStyle w:val="a5"/>
      <w:jc w:val="right"/>
    </w:pPr>
    <w:r>
      <w:fldChar w:fldCharType="begin"/>
    </w:r>
    <w:r>
      <w:instrText xml:space="preserve"> PAGE   \* MERGEFORMAT </w:instrText>
    </w:r>
    <w:r>
      <w:fldChar w:fldCharType="separate"/>
    </w:r>
    <w:r w:rsidR="001437AA">
      <w:rPr>
        <w:noProof/>
      </w:rPr>
      <w:t>3</w:t>
    </w:r>
    <w:r>
      <w:fldChar w:fldCharType="end"/>
    </w:r>
  </w:p>
  <w:p w:rsidR="00846A3E" w:rsidRDefault="00846A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A3E" w:rsidRDefault="00846A3E" w:rsidP="00BD3160">
      <w:pPr>
        <w:spacing w:after="0" w:line="240" w:lineRule="auto"/>
      </w:pPr>
      <w:r>
        <w:separator/>
      </w:r>
    </w:p>
  </w:footnote>
  <w:footnote w:type="continuationSeparator" w:id="0">
    <w:p w:rsidR="00846A3E" w:rsidRDefault="00846A3E" w:rsidP="00BD3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371D2"/>
    <w:multiLevelType w:val="hybridMultilevel"/>
    <w:tmpl w:val="C6B002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9C042C5"/>
    <w:multiLevelType w:val="hybridMultilevel"/>
    <w:tmpl w:val="B57E5B1C"/>
    <w:lvl w:ilvl="0" w:tplc="42F05B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6C7622E"/>
    <w:multiLevelType w:val="hybridMultilevel"/>
    <w:tmpl w:val="9AAEA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93E6561"/>
    <w:multiLevelType w:val="hybridMultilevel"/>
    <w:tmpl w:val="2AAC53A8"/>
    <w:lvl w:ilvl="0" w:tplc="42F05B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CF7"/>
    <w:rsid w:val="001437AA"/>
    <w:rsid w:val="001E79D0"/>
    <w:rsid w:val="001F0990"/>
    <w:rsid w:val="002323BD"/>
    <w:rsid w:val="003338EE"/>
    <w:rsid w:val="00483801"/>
    <w:rsid w:val="00565543"/>
    <w:rsid w:val="00712CF7"/>
    <w:rsid w:val="00723AD0"/>
    <w:rsid w:val="00846A3E"/>
    <w:rsid w:val="0089755E"/>
    <w:rsid w:val="0090124A"/>
    <w:rsid w:val="009B64EA"/>
    <w:rsid w:val="00A169E5"/>
    <w:rsid w:val="00A64002"/>
    <w:rsid w:val="00AA572D"/>
    <w:rsid w:val="00AB03B2"/>
    <w:rsid w:val="00B40924"/>
    <w:rsid w:val="00BD3160"/>
    <w:rsid w:val="00BE27DB"/>
    <w:rsid w:val="00C30A7B"/>
    <w:rsid w:val="00DB40E6"/>
    <w:rsid w:val="00E0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962E667-CF1B-4A19-979C-B893C1CA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CF7"/>
    <w:pPr>
      <w:spacing w:after="200" w:line="276" w:lineRule="auto"/>
    </w:pPr>
    <w:rPr>
      <w:rFonts w:eastAsia="Times New Roman"/>
      <w:sz w:val="22"/>
      <w:szCs w:val="22"/>
      <w:lang w:eastAsia="en-US"/>
    </w:rPr>
  </w:style>
  <w:style w:type="paragraph" w:styleId="1">
    <w:name w:val="heading 1"/>
    <w:basedOn w:val="a"/>
    <w:next w:val="a"/>
    <w:link w:val="10"/>
    <w:qFormat/>
    <w:rsid w:val="00712CF7"/>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12CF7"/>
    <w:rPr>
      <w:rFonts w:ascii="Arial" w:hAnsi="Arial" w:cs="Arial"/>
      <w:b/>
      <w:bCs/>
      <w:kern w:val="32"/>
      <w:sz w:val="32"/>
      <w:szCs w:val="32"/>
      <w:lang w:val="x-none" w:eastAsia="ru-RU"/>
    </w:rPr>
  </w:style>
  <w:style w:type="paragraph" w:styleId="a3">
    <w:name w:val="header"/>
    <w:basedOn w:val="a"/>
    <w:link w:val="a4"/>
    <w:semiHidden/>
    <w:rsid w:val="00BD3160"/>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BD3160"/>
    <w:rPr>
      <w:rFonts w:cs="Times New Roman"/>
    </w:rPr>
  </w:style>
  <w:style w:type="paragraph" w:styleId="a5">
    <w:name w:val="footer"/>
    <w:basedOn w:val="a"/>
    <w:link w:val="a6"/>
    <w:rsid w:val="00BD3160"/>
    <w:pPr>
      <w:tabs>
        <w:tab w:val="center" w:pos="4677"/>
        <w:tab w:val="right" w:pos="9355"/>
      </w:tabs>
      <w:spacing w:after="0" w:line="240" w:lineRule="auto"/>
    </w:pPr>
  </w:style>
  <w:style w:type="character" w:customStyle="1" w:styleId="a6">
    <w:name w:val="Нижній колонтитул Знак"/>
    <w:basedOn w:val="a0"/>
    <w:link w:val="a5"/>
    <w:locked/>
    <w:rsid w:val="00BD3160"/>
    <w:rPr>
      <w:rFonts w:cs="Times New Roman"/>
    </w:rPr>
  </w:style>
  <w:style w:type="paragraph" w:styleId="a7">
    <w:name w:val="Balloon Text"/>
    <w:basedOn w:val="a"/>
    <w:link w:val="a8"/>
    <w:semiHidden/>
    <w:rsid w:val="00C30A7B"/>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C30A7B"/>
    <w:rPr>
      <w:rFonts w:ascii="Tahoma" w:hAnsi="Tahoma" w:cs="Tahoma"/>
      <w:sz w:val="16"/>
      <w:szCs w:val="16"/>
    </w:rPr>
  </w:style>
  <w:style w:type="paragraph" w:customStyle="1" w:styleId="11">
    <w:name w:val="Абзац списку1"/>
    <w:basedOn w:val="a"/>
    <w:rsid w:val="009B6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Первая помощь</vt:lpstr>
    </vt:vector>
  </TitlesOfParts>
  <Company>Microsoft</Company>
  <LinksUpToDate>false</LinksUpToDate>
  <CharactersWithSpaces>18181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dc:title>
  <dc:subject/>
  <dc:creator>WinStyle</dc:creator>
  <cp:keywords/>
  <dc:description/>
  <cp:lastModifiedBy>Irina</cp:lastModifiedBy>
  <cp:revision>2</cp:revision>
  <dcterms:created xsi:type="dcterms:W3CDTF">2014-09-14T16:06:00Z</dcterms:created>
  <dcterms:modified xsi:type="dcterms:W3CDTF">2014-09-14T16:06:00Z</dcterms:modified>
</cp:coreProperties>
</file>