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85132" w:rsidRDefault="00885132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Toc263334015"/>
      <w:r w:rsidRPr="00AC5E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Курсовая работа</w:t>
      </w:r>
      <w:bookmarkEnd w:id="0"/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85132" w:rsidRPr="00AC5E3A" w:rsidRDefault="00885132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" w:name="_Toc263334016"/>
      <w:r w:rsidRPr="00AC5E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r w:rsidR="006262C2" w:rsidRPr="00AC5E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Разработка приложений на С, </w:t>
      </w:r>
      <w:r w:rsidR="006262C2" w:rsidRPr="00AC5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Pascal</w:t>
      </w:r>
      <w:r w:rsidR="006262C2" w:rsidRPr="00AC5E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="006262C2" w:rsidRPr="00AC5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Delphi</w:t>
      </w:r>
      <w:bookmarkEnd w:id="1"/>
    </w:p>
    <w:p w:rsidR="00425518" w:rsidRDefault="00AC5E3A" w:rsidP="00630F16">
      <w:pPr>
        <w:pStyle w:val="a4"/>
        <w:shd w:val="clear" w:color="000000" w:fill="auto"/>
        <w:suppressAutoHyphens/>
        <w:spacing w:before="0" w:line="360" w:lineRule="auto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2" w:name="_Toc263334017"/>
      <w:r w:rsidR="00425518" w:rsidRPr="00AC5E3A">
        <w:rPr>
          <w:rFonts w:ascii="Times New Roman" w:hAnsi="Times New Roman" w:cs="Times New Roman"/>
          <w:color w:val="000000"/>
        </w:rPr>
        <w:t>Оглавление</w:t>
      </w:r>
      <w:bookmarkEnd w:id="2"/>
    </w:p>
    <w:p w:rsidR="00AC5E3A" w:rsidRDefault="00AC5E3A" w:rsidP="00630F16">
      <w:pPr>
        <w:pStyle w:val="11"/>
        <w:shd w:val="clear" w:color="000000" w:fill="auto"/>
        <w:tabs>
          <w:tab w:val="right" w:leader="dot" w:pos="934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TOC \o "1-3" \n \h \z \u </w:instrTex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hyperlink w:anchor="_Toc263334017" w:history="1">
        <w:r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Оглавление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18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19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Глава 1. Нахождение значения интеграла с заданной точностью</w:t>
        </w:r>
      </w:hyperlink>
    </w:p>
    <w:p w:rsidR="00AC5E3A" w:rsidRPr="00AC5E3A" w:rsidRDefault="00902B02" w:rsidP="00630F16">
      <w:pPr>
        <w:pStyle w:val="23"/>
        <w:tabs>
          <w:tab w:val="left" w:pos="709"/>
          <w:tab w:val="left" w:pos="88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0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1.1</w:t>
        </w:r>
        <w:r w:rsid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Способы нахождения значения определённого интеграла</w:t>
        </w:r>
      </w:hyperlink>
    </w:p>
    <w:p w:rsidR="00AC5E3A" w:rsidRPr="00AC5E3A" w:rsidRDefault="00902B02" w:rsidP="00630F16">
      <w:pPr>
        <w:pStyle w:val="31"/>
        <w:tabs>
          <w:tab w:val="left" w:pos="709"/>
          <w:tab w:val="left" w:pos="132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1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1.1.1</w:t>
        </w:r>
        <w:r w:rsid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Методы прямоугольников</w:t>
        </w:r>
      </w:hyperlink>
    </w:p>
    <w:p w:rsidR="00AC5E3A" w:rsidRPr="00AC5E3A" w:rsidRDefault="00902B02" w:rsidP="00630F16">
      <w:pPr>
        <w:pStyle w:val="31"/>
        <w:tabs>
          <w:tab w:val="left" w:pos="709"/>
          <w:tab w:val="left" w:pos="132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2" w:history="1">
        <w:r w:rsid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1.1.2</w:t>
        </w:r>
        <w:r w:rsidR="00AC5E3A">
          <w:rPr>
            <w:rStyle w:val="af7"/>
            <w:rFonts w:ascii="Times New Roman" w:hAnsi="Times New Roman" w:cs="Times New Roman"/>
            <w:noProof/>
            <w:sz w:val="28"/>
            <w:szCs w:val="28"/>
            <w:lang w:val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Метод трапеций</w:t>
        </w:r>
      </w:hyperlink>
    </w:p>
    <w:p w:rsidR="00AC5E3A" w:rsidRPr="00AC5E3A" w:rsidRDefault="00902B02" w:rsidP="00630F16">
      <w:pPr>
        <w:pStyle w:val="23"/>
        <w:tabs>
          <w:tab w:val="left" w:pos="709"/>
          <w:tab w:val="left" w:pos="88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3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1.2</w:t>
        </w:r>
        <w:r w:rsid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Программные средства языка C</w:t>
        </w:r>
      </w:hyperlink>
    </w:p>
    <w:p w:rsidR="00AC5E3A" w:rsidRPr="00AC5E3A" w:rsidRDefault="00902B02" w:rsidP="00630F16">
      <w:pPr>
        <w:pStyle w:val="31"/>
        <w:tabs>
          <w:tab w:val="left" w:pos="709"/>
          <w:tab w:val="left" w:pos="132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4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1.2.1</w:t>
        </w:r>
        <w:r w:rsidR="00AC5E3A" w:rsidRP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ab/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Основы объектно-ориентированного программирования</w:t>
        </w:r>
      </w:hyperlink>
    </w:p>
    <w:p w:rsidR="00AC5E3A" w:rsidRPr="00AC5E3A" w:rsidRDefault="00902B02" w:rsidP="00630F16">
      <w:pPr>
        <w:pStyle w:val="31"/>
        <w:tabs>
          <w:tab w:val="left" w:pos="709"/>
          <w:tab w:val="left" w:pos="132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5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1.2.2</w:t>
        </w:r>
        <w:r w:rsid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Функции в C++</w:t>
        </w:r>
      </w:hyperlink>
    </w:p>
    <w:p w:rsidR="00AC5E3A" w:rsidRPr="00AC5E3A" w:rsidRDefault="00902B02" w:rsidP="00630F16">
      <w:pPr>
        <w:pStyle w:val="23"/>
        <w:tabs>
          <w:tab w:val="left" w:pos="709"/>
          <w:tab w:val="left" w:pos="88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6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1.3</w:t>
        </w:r>
        <w:r w:rsid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Программные средства языка Pascal (версия 7.0)</w:t>
        </w:r>
      </w:hyperlink>
    </w:p>
    <w:p w:rsidR="00AC5E3A" w:rsidRPr="00AC5E3A" w:rsidRDefault="00902B02" w:rsidP="00630F16">
      <w:pPr>
        <w:pStyle w:val="31"/>
        <w:tabs>
          <w:tab w:val="left" w:pos="709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7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1.3.1 Объекты в Pascal</w:t>
        </w:r>
      </w:hyperlink>
    </w:p>
    <w:p w:rsidR="00AC5E3A" w:rsidRPr="00AC5E3A" w:rsidRDefault="00902B02" w:rsidP="00630F16">
      <w:pPr>
        <w:pStyle w:val="31"/>
        <w:tabs>
          <w:tab w:val="left" w:pos="709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8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1.3.2 Оператор выбора в Pascal</w:t>
        </w:r>
      </w:hyperlink>
    </w:p>
    <w:p w:rsidR="00AC5E3A" w:rsidRPr="00AC5E3A" w:rsidRDefault="00902B02" w:rsidP="00630F16">
      <w:pPr>
        <w:pStyle w:val="23"/>
        <w:tabs>
          <w:tab w:val="left" w:pos="709"/>
          <w:tab w:val="left" w:pos="88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29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1.4</w:t>
        </w:r>
        <w:r w:rsid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Алгоритм программы вычисления определённого интеграла</w:t>
        </w:r>
      </w:hyperlink>
    </w:p>
    <w:p w:rsidR="00AC5E3A" w:rsidRPr="00AC5E3A" w:rsidRDefault="00902B02" w:rsidP="00630F16">
      <w:pPr>
        <w:pStyle w:val="23"/>
        <w:tabs>
          <w:tab w:val="left" w:pos="709"/>
          <w:tab w:val="left" w:pos="88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0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1.5</w:t>
        </w:r>
        <w:r w:rsid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Тестирование программы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1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Глава 2. Обработка результатов измерений</w:t>
        </w:r>
      </w:hyperlink>
    </w:p>
    <w:p w:rsidR="00AC5E3A" w:rsidRPr="00AC5E3A" w:rsidRDefault="00902B02" w:rsidP="00630F16">
      <w:pPr>
        <w:pStyle w:val="23"/>
        <w:tabs>
          <w:tab w:val="left" w:pos="709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2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2.1 Теоретическая часть. Метод наименьших квадратов</w:t>
        </w:r>
      </w:hyperlink>
    </w:p>
    <w:p w:rsidR="00AC5E3A" w:rsidRPr="00AC5E3A" w:rsidRDefault="00902B02" w:rsidP="00630F16">
      <w:pPr>
        <w:pStyle w:val="23"/>
        <w:tabs>
          <w:tab w:val="left" w:pos="709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3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2.2 Алгоритм программы обработки данных</w:t>
        </w:r>
      </w:hyperlink>
    </w:p>
    <w:p w:rsidR="00AC5E3A" w:rsidRPr="00AC5E3A" w:rsidRDefault="00902B02" w:rsidP="00630F16">
      <w:pPr>
        <w:pStyle w:val="23"/>
        <w:tabs>
          <w:tab w:val="left" w:pos="709"/>
          <w:tab w:val="left" w:pos="880"/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4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2.3</w:t>
        </w:r>
        <w:r w:rsidR="00AC5E3A">
          <w:rPr>
            <w:rFonts w:ascii="Times New Roman" w:hAnsi="Times New Roman" w:cs="Times New Roman"/>
            <w:noProof/>
            <w:sz w:val="28"/>
            <w:szCs w:val="28"/>
            <w:lang w:val="ru-RU" w:eastAsia="ru-RU"/>
          </w:rPr>
          <w:t xml:space="preserve"> </w:t>
        </w:r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Тестирование программы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5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Листинги программ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6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Вычисление интегралов С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7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Вычисление интегралов Pascal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8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Обработка измерений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39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Выводы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40" w:history="1">
        <w:r w:rsidR="00AC5E3A" w:rsidRPr="00AC5E3A">
          <w:rPr>
            <w:rStyle w:val="af7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</w:hyperlink>
    </w:p>
    <w:p w:rsidR="00AC5E3A" w:rsidRPr="00AC5E3A" w:rsidRDefault="00902B02" w:rsidP="00630F16">
      <w:pPr>
        <w:pStyle w:val="11"/>
        <w:tabs>
          <w:tab w:val="left" w:pos="709"/>
          <w:tab w:val="right" w:leader="dot" w:pos="9345"/>
        </w:tabs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263334041" w:history="1">
        <w:r w:rsidR="00534898">
          <w:rPr>
            <w:rStyle w:val="af7"/>
            <w:rFonts w:ascii="Times New Roman" w:hAnsi="Times New Roman" w:cs="Times New Roman"/>
            <w:noProof/>
            <w:sz w:val="28"/>
            <w:szCs w:val="28"/>
          </w:rPr>
          <w:t>Приложени</w:t>
        </w:r>
        <w:r w:rsidR="00534898">
          <w:rPr>
            <w:rStyle w:val="af7"/>
            <w:rFonts w:ascii="Times New Roman" w:hAnsi="Times New Roman" w:cs="Times New Roman"/>
            <w:noProof/>
            <w:sz w:val="28"/>
            <w:szCs w:val="28"/>
            <w:lang w:val="ru-RU"/>
          </w:rPr>
          <w:t>е</w:t>
        </w:r>
      </w:hyperlink>
    </w:p>
    <w:p w:rsidR="00425518" w:rsidRP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</w:p>
    <w:p w:rsidR="00831905" w:rsidRPr="00757D07" w:rsidRDefault="00885132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bookmarkStart w:id="3" w:name="_Toc263334018"/>
      <w:r w:rsidRPr="00757D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Введение</w:t>
      </w:r>
      <w:bookmarkEnd w:id="3"/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B2613" w:rsidRPr="00AC5E3A" w:rsidRDefault="0042551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написания курсовой работы является обобщение практических знаний, полученных по курсу «Программирование на языках высокого уровня». Она содержит программные алгоритмы, которые служат для решения практических задач в области высшей математики и химии, написанные на языках, освоенных мной за время чтения курса: С++,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Borland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Pascal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7.0,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Delphi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7.0.</w:t>
      </w:r>
    </w:p>
    <w:p w:rsidR="002B2613" w:rsidRPr="00AC5E3A" w:rsidRDefault="002B261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данной записке я поясняю теоретические основы использованных в курсовой работе языков программирования и некоторые теоретические основы математического анализа и химии, которые позволили мне разработать системные программы.</w:t>
      </w:r>
    </w:p>
    <w:p w:rsidR="00425518" w:rsidRPr="00AC5E3A" w:rsidRDefault="002B2613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bookmarkStart w:id="4" w:name="_Toc263334019"/>
      <w:r w:rsidRPr="00757D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Глава 1. </w:t>
      </w:r>
      <w:r w:rsidR="00264A66" w:rsidRPr="00757D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Нахождение значения интеграла с заданной точностью</w:t>
      </w:r>
      <w:bookmarkEnd w:id="4"/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64A66" w:rsidRPr="00AC5E3A" w:rsidRDefault="00264A66" w:rsidP="00630F16">
      <w:pPr>
        <w:pStyle w:val="2"/>
        <w:numPr>
          <w:ilvl w:val="1"/>
          <w:numId w:val="9"/>
        </w:numPr>
        <w:shd w:val="clear" w:color="000000" w:fill="auto"/>
        <w:suppressAutoHyphens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263334020"/>
      <w:r w:rsidRPr="00AC5E3A">
        <w:rPr>
          <w:rFonts w:ascii="Times New Roman" w:hAnsi="Times New Roman" w:cs="Times New Roman"/>
          <w:color w:val="000000"/>
          <w:sz w:val="28"/>
          <w:szCs w:val="28"/>
        </w:rPr>
        <w:t>Способы нахождения значения определённого интеграла</w:t>
      </w:r>
      <w:bookmarkEnd w:id="5"/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C5E3A" w:rsidRDefault="00F7207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Численные методы основаны на замене интеграла </w:t>
      </w:r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Default="00F7207D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>
            <v:imagedata r:id="rId7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47.25pt;height:20.25pt">
            <v:imagedata r:id="rId7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конечной суммой</w:t>
      </w:r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Pr="00AC5E3A" w:rsidRDefault="006619D7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9pt;height:15pt">
            <v:imagedata r:id="rId8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75" style="width:9pt;height:15pt">
            <v:imagedata r:id="rId8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F7207D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9" type="#_x0000_t75" style="width:56.25pt;height:15pt">
            <v:imagedata r:id="rId9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0" type="#_x0000_t75" style="width:56.25pt;height:15pt">
            <v:imagedata r:id="rId9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</w:p>
    <w:p w:rsidR="00AC5E3A" w:rsidRDefault="00AC5E3A" w:rsidP="00630F16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7207D" w:rsidRDefault="00F7207D" w:rsidP="00630F16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1" type="#_x0000_t75" style="width:10.5pt;height:15pt">
            <v:imagedata r:id="rId10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2" type="#_x0000_t75" style="width:10.5pt;height:15pt">
            <v:imagedata r:id="rId10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числовые коэффициенты,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3" type="#_x0000_t75" style="width:11.25pt;height:15pt">
            <v:imagedata r:id="rId11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4" type="#_x0000_t75" style="width:11.25pt;height:15pt">
            <v:imagedata r:id="rId11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точки отрезка [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],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=0, 1, …,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Приближённое равенство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5" type="#_x0000_t75" style="width:47.25pt;height:20.25pt">
            <v:imagedata r:id="rId7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6" type="#_x0000_t75" style="width:47.25pt;height:20.25pt">
            <v:imagedata r:id="rId7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218B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≈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7" type="#_x0000_t75" style="width:56.25pt;height:15pt">
            <v:imagedata r:id="rId9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8" type="#_x0000_t75" style="width:56.25pt;height:15pt">
            <v:imagedata r:id="rId9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218B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E3DA4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D218B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называется квадратурной формулой, коэффициенты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9" type="#_x0000_t75" style="width:8.25pt;height:15pt">
            <v:imagedata r:id="rId12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0" type="#_x0000_t75" style="width:8.25pt;height:15pt">
            <v:imagedata r:id="rId12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218B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коэффициентами квадратурной формулы,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1" type="#_x0000_t75" style="width:9pt;height:15pt">
            <v:imagedata r:id="rId13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2" type="#_x0000_t75" style="width:9pt;height:15pt">
            <v:imagedata r:id="rId13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218B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узлами квадратурной формулы</w:t>
      </w:r>
      <w:r w:rsidR="002E3DA4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E04A0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[5]</w:t>
      </w:r>
      <w:r w:rsidR="00D218B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Отклонение от точно значения зависит от расположения узлов формулы, выбора коэффициентов и характера функции.</w:t>
      </w: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64A66" w:rsidRPr="00AC5E3A" w:rsidRDefault="00264A66" w:rsidP="00630F16">
      <w:pPr>
        <w:pStyle w:val="3"/>
        <w:numPr>
          <w:ilvl w:val="2"/>
          <w:numId w:val="9"/>
        </w:numPr>
        <w:shd w:val="clear" w:color="000000" w:fill="auto"/>
        <w:suppressAutoHyphens/>
        <w:spacing w:before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263334021"/>
      <w:r w:rsidRPr="00AC5E3A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A3501A" w:rsidRPr="00AC5E3A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прямоугольников</w:t>
      </w:r>
      <w:bookmarkEnd w:id="6"/>
    </w:p>
    <w:p w:rsidR="008470F9" w:rsidRPr="00AC5E3A" w:rsidRDefault="00A3501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прямоугольников основаны на представлении фигуры под графиком функции в виде ступенчатой фигуры, состоящей из прямоугольников</w:t>
      </w:r>
      <w:r w:rsidR="006A746F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Отрезок интегрирования делится точками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3" type="#_x0000_t75" style="width:58.5pt;height:15pt">
            <v:imagedata r:id="rId14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4" type="#_x0000_t75" style="width:58.5pt;height:15pt">
            <v:imagedata r:id="rId14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6A746F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отрезки длиной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5" type="#_x0000_t75" style="width:15pt;height:16.5pt">
            <v:imagedata r:id="rId15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6" type="#_x0000_t75" style="width:15pt;height:16.5pt">
            <v:imagedata r:id="rId15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451AB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7" type="#_x0000_t75" style="width:15.75pt;height:21.75pt">
            <v:imagedata r:id="rId16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8" type="#_x0000_t75" style="width:15.75pt;height:21.75pt">
            <v:imagedata r:id="rId16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451AB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Затем получают значения функции в узлах формулы: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9" type="#_x0000_t75" style="width:59.25pt;height:16.5pt">
            <v:imagedata r:id="rId17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0" type="#_x0000_t75" style="width:59.25pt;height:16.5pt">
            <v:imagedata r:id="rId17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451AB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считают значение сумм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1" type="#_x0000_t75" style="width:15pt;height:16.5pt">
            <v:imagedata r:id="rId15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2" type="#_x0000_t75" style="width:15pt;height:16.5pt">
            <v:imagedata r:id="rId15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451AB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3" type="#_x0000_t75" style="width:99pt;height:16.5pt">
            <v:imagedata r:id="rId18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4" type="#_x0000_t75" style="width:99pt;height:16.5pt">
            <v:imagedata r:id="rId18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451AB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1AB7" w:rsidRDefault="00451AB7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Отличие формул нахождения значения интеграла по методам левых, правых и средних прямоугольников состоит в том, в какой части отрезка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5" type="#_x0000_t75" style="width:14.25pt;height:16.5pt">
            <v:imagedata r:id="rId19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6" type="#_x0000_t75" style="width:14.25pt;height:16.5pt">
            <v:imagedata r:id="rId19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7" type="#_x0000_t75" style="width:20.25pt;height:15pt">
            <v:imagedata r:id="rId20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8" type="#_x0000_t75" style="width:20.25pt;height:15pt">
            <v:imagedata r:id="rId20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] считается значение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9" type="#_x0000_t75" style="width:9.75pt;height:16.5pt">
            <v:imagedata r:id="rId21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0" type="#_x0000_t75" style="width:9.75pt;height:16.5pt">
            <v:imagedata r:id="rId21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если в точке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1" type="#_x0000_t75" style="width:23.25pt;height:15pt">
            <v:imagedata r:id="rId22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2" type="#_x0000_t75" style="width:23.25pt;height:15pt">
            <v:imagedata r:id="rId22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 левых прямоугольников</w:t>
      </w:r>
      <w:r w:rsidR="00144B0D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если в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3" type="#_x0000_t75" style="width:20.25pt;height:15pt">
            <v:imagedata r:id="rId20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4" type="#_x0000_t75" style="width:20.25pt;height:15pt">
            <v:imagedata r:id="rId20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144B0D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метод правых прямоугольников, если в середине отрезка – метод средних прямоугольников.</w:t>
      </w: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CA" w:rsidRPr="00AC5E3A" w:rsidRDefault="00B765CA" w:rsidP="00630F16">
      <w:pPr>
        <w:pStyle w:val="3"/>
        <w:numPr>
          <w:ilvl w:val="2"/>
          <w:numId w:val="9"/>
        </w:numPr>
        <w:shd w:val="clear" w:color="000000" w:fill="auto"/>
        <w:suppressAutoHyphens/>
        <w:spacing w:before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263334022"/>
      <w:r w:rsidRPr="00AC5E3A">
        <w:rPr>
          <w:rFonts w:ascii="Times New Roman" w:hAnsi="Times New Roman" w:cs="Times New Roman"/>
          <w:color w:val="000000"/>
          <w:sz w:val="28"/>
          <w:szCs w:val="28"/>
        </w:rPr>
        <w:t>Метод трапеций</w:t>
      </w:r>
      <w:bookmarkEnd w:id="7"/>
    </w:p>
    <w:p w:rsidR="00AC5E3A" w:rsidRDefault="00B062A6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метод состоит в аппроксимации графика функции прямой, проходящей через конечные значения. Площадь трапеции на отрезке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5" type="#_x0000_t75" style="width:14.25pt;height:16.5pt">
            <v:imagedata r:id="rId19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6" type="#_x0000_t75" style="width:14.25pt;height:16.5pt">
            <v:imagedata r:id="rId19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7" type="#_x0000_t75" style="width:20.25pt;height:15pt">
            <v:imagedata r:id="rId20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8" type="#_x0000_t75" style="width:20.25pt;height:15pt">
            <v:imagedata r:id="rId20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] вычисляется по формуле </w:t>
      </w:r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Pr="00AC5E3A" w:rsidRDefault="006619D7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9" type="#_x0000_t75" style="width:7.5pt;height:15pt">
            <v:imagedata r:id="rId23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0" type="#_x0000_t75" style="width:7.5pt;height:15pt">
            <v:imagedata r:id="rId23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B062A6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1" type="#_x0000_t75" style="width:52.5pt;height:21.75pt">
            <v:imagedata r:id="rId24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2" type="#_x0000_t75" style="width:52.5pt;height:21.75pt">
            <v:imagedata r:id="rId24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B062A6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3" type="#_x0000_t75" style="width:44.25pt;height:15pt">
            <v:imagedata r:id="rId25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4" type="#_x0000_t75" style="width:44.25pt;height:15pt">
            <v:imagedata r:id="rId25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Default="00B062A6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Тогда значение интеграла на этом отрезке вычисляется по формуле </w:t>
      </w:r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Pr="00AC5E3A" w:rsidRDefault="006619D7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5" type="#_x0000_t75" style="width:118.5pt;height:22.5pt">
            <v:imagedata r:id="rId26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6" type="#_x0000_t75" style="width:118.5pt;height:22.5pt">
            <v:imagedata r:id="rId26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D6623" w:rsidRPr="00AC5E3A" w:rsidRDefault="001F2608" w:rsidP="00630F16">
      <w:pPr>
        <w:pStyle w:val="2"/>
        <w:numPr>
          <w:ilvl w:val="1"/>
          <w:numId w:val="6"/>
        </w:numPr>
        <w:shd w:val="clear" w:color="000000" w:fill="auto"/>
        <w:suppressAutoHyphens/>
        <w:spacing w:before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263334023"/>
      <w:r w:rsidRPr="00AC5E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Программные средства языка 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bookmarkEnd w:id="8"/>
    </w:p>
    <w:p w:rsidR="00AC5E3A" w:rsidRDefault="00AC5E3A" w:rsidP="00630F16">
      <w:pPr>
        <w:pStyle w:val="3"/>
        <w:numPr>
          <w:ilvl w:val="0"/>
          <w:numId w:val="0"/>
        </w:numPr>
        <w:shd w:val="clear" w:color="000000" w:fill="auto"/>
        <w:suppressAutoHyphens/>
        <w:spacing w:before="0" w:line="360" w:lineRule="auto"/>
        <w:ind w:left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9" w:name="_Toc263334024"/>
    </w:p>
    <w:p w:rsidR="00FA7960" w:rsidRPr="00AC5E3A" w:rsidRDefault="00FA7960" w:rsidP="00630F16">
      <w:pPr>
        <w:pStyle w:val="3"/>
        <w:numPr>
          <w:ilvl w:val="2"/>
          <w:numId w:val="6"/>
        </w:numPr>
        <w:shd w:val="clear" w:color="000000" w:fill="auto"/>
        <w:suppressAutoHyphens/>
        <w:spacing w:before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Основы объектно-ориентированного программирования</w:t>
      </w:r>
      <w:bookmarkEnd w:id="9"/>
    </w:p>
    <w:p w:rsidR="00600901" w:rsidRPr="00AC5E3A" w:rsidRDefault="00600901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языке С++ класс – это тип. «Класс – это собрание связанной информации, которая включает в себя данные и функции (программы для работы с данными). Эти функции в калассах называются методами. Класс – это дальнейшее развитие структур: в них так же объединяются данные разных типов. Э</w:t>
      </w:r>
      <w:r w:rsidR="00EC0AF0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такой же шаблон, под который (как и под структуру) память выделяется только тогда, когда мы создаём «переменную типа этого шаблона». Класс – это конструкция, параметрически определяющая некоторую категорию объектов»</w:t>
      </w:r>
      <w:r w:rsidR="00E04A0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[3]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42FAE" w:rsidRPr="00AC5E3A" w:rsidRDefault="00EC0AF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построения классов – инкапсуляция, наследование, полиморфизм.</w:t>
      </w:r>
    </w:p>
    <w:p w:rsidR="00EC0AF0" w:rsidRPr="00AC5E3A" w:rsidRDefault="00EC0AF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Инкапсуляция – принцип объединения в едином объекте данных и программ, обрабатывающих их. При </w:t>
      </w:r>
      <w:r w:rsidR="00942FAE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Данные называются данными-членами, а построенные в виде функций программы, обрабатывающие их, - членами-функциями или методами.</w:t>
      </w:r>
    </w:p>
    <w:p w:rsidR="00942FAE" w:rsidRPr="00AC5E3A" w:rsidRDefault="00942FAE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Наследование предполагает, что все характеристики </w:t>
      </w:r>
      <w:r w:rsidR="007D662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класса-родителя присваиваются классу-потомку. Некоторые из них могут переопределяться. После этого потомку добавляются новые характеристики.</w:t>
      </w:r>
    </w:p>
    <w:p w:rsidR="007D6623" w:rsidRPr="00AC5E3A" w:rsidRDefault="007D662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Полиморфизм понимает под собой</w:t>
      </w:r>
      <w:r w:rsidR="00FA7960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то, что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A7960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родственные объекты (происходящие от родителя) могут вести себя по-разному в зависимости от ситуации, возникающей</w:t>
      </w:r>
      <w:r w:rsidR="00FC2CD2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выполнении программы. Полиморф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 становится возможным потому, что функциям класса-родителя позволено выполняться в классе-потомке.</w:t>
      </w:r>
      <w:r w:rsidR="00FA7960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E04A0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[3]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объявления класса: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Class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&lt;имя класса&gt;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{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Private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: /Имя секции. Данные и методы, помещённые в эту секцию, будут доступны только методам этого класса. Доступ к ним производным классам запрещён*/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&lt;Приватные данные&gt;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&lt;Приватные конструкторы&gt;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&lt;Приватные методы&gt;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Protected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: /Имя секции. Данные и методы, помещённые в эту секцию, будут доступны методам этого класса и производным от него*/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&lt;Защищённые данные&gt;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Защищённые конструкторы&gt;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Защищённые методы&gt;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Public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: /Имя секции. Данные и методы, помещённые в эту секцию, будут доступны методам всех классов*/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Общедоступные данные&gt;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Общедоступные конструкторы&gt;</w:t>
      </w:r>
    </w:p>
    <w:p w:rsidR="00FA7960" w:rsidRPr="00AC5E3A" w:rsidRDefault="00FA796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Общедоступные методы&gt;};</w:t>
      </w:r>
    </w:p>
    <w:p w:rsidR="00491FCF" w:rsidRPr="00AC5E3A" w:rsidRDefault="00AC5E3A" w:rsidP="00630F16">
      <w:pPr>
        <w:pStyle w:val="3"/>
        <w:numPr>
          <w:ilvl w:val="2"/>
          <w:numId w:val="6"/>
        </w:numPr>
        <w:shd w:val="clear" w:color="000000" w:fill="auto"/>
        <w:suppressAutoHyphens/>
        <w:spacing w:before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10" w:name="_Toc263334025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491FCF" w:rsidRPr="00AC5E3A">
        <w:rPr>
          <w:rFonts w:ascii="Times New Roman" w:hAnsi="Times New Roman" w:cs="Times New Roman"/>
          <w:color w:val="000000"/>
          <w:sz w:val="28"/>
          <w:szCs w:val="28"/>
        </w:rPr>
        <w:t>Функции в C++</w:t>
      </w:r>
      <w:bookmarkEnd w:id="10"/>
    </w:p>
    <w:p w:rsidR="00491FCF" w:rsidRPr="00AC5E3A" w:rsidRDefault="00491FC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было написано выше, методы классов представляют собой функции. Рассмотрим объявление функций в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++.</w:t>
      </w:r>
    </w:p>
    <w:p w:rsidR="00491FCF" w:rsidRPr="00AC5E3A" w:rsidRDefault="00491FC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Функция – независимое множество операторов для выполнения некоторой задачи. Структура функций в С/С++:</w:t>
      </w:r>
    </w:p>
    <w:p w:rsidR="00491FCF" w:rsidRPr="00AC5E3A" w:rsidRDefault="00491FC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Заголовок_функции</w:t>
      </w:r>
    </w:p>
    <w:p w:rsidR="00491FCF" w:rsidRPr="00AC5E3A" w:rsidRDefault="00491FC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{Тело_функции}</w:t>
      </w:r>
    </w:p>
    <w:p w:rsidR="001A5186" w:rsidRPr="00AC5E3A" w:rsidRDefault="00491FC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заголовке </w:t>
      </w:r>
      <w:r w:rsidR="001A5186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указываются описатель типа, имя, список параметров. Описатель типа определяет тип возвращаемого значения в вызываемую функцию. Если функция не возвращает никакого значения, то и</w:t>
      </w:r>
      <w:r w:rsidR="000F4F4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1A5186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пользуется производный тип </w:t>
      </w:r>
      <w:r w:rsidR="001A5186" w:rsidRPr="00AC5E3A">
        <w:rPr>
          <w:rFonts w:ascii="Times New Roman" w:hAnsi="Times New Roman" w:cs="Times New Roman"/>
          <w:color w:val="000000"/>
          <w:sz w:val="28"/>
          <w:szCs w:val="28"/>
        </w:rPr>
        <w:t>void</w:t>
      </w:r>
      <w:r w:rsidR="001A5186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A5186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умолчанию применяется тип </w:t>
      </w:r>
      <w:r w:rsidR="001A5186" w:rsidRPr="00AC5E3A">
        <w:rPr>
          <w:rFonts w:ascii="Times New Roman" w:hAnsi="Times New Roman" w:cs="Times New Roman"/>
          <w:color w:val="000000"/>
          <w:sz w:val="28"/>
          <w:szCs w:val="28"/>
        </w:rPr>
        <w:t>int</w:t>
      </w:r>
      <w:r w:rsidR="001A5186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4F48" w:rsidRPr="00AC5E3A" w:rsidRDefault="000F4F4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«Описатель типа в заголовке должен соответствовать описателю типа, используемому при объявлении данной функции.</w:t>
      </w:r>
    </w:p>
    <w:p w:rsidR="000F4F48" w:rsidRPr="00AC5E3A" w:rsidRDefault="000F4F4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представляет собой любой идентификатор языка Си. После имени обязательны круглые скобки, независимо от того, имеет ли функция параметры.»</w:t>
      </w:r>
      <w:r w:rsidR="00FC2CD2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[2]</w:t>
      </w:r>
    </w:p>
    <w:p w:rsidR="000F4F48" w:rsidRPr="00AC5E3A" w:rsidRDefault="000F4F4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Список параметров – это список имён переменных, которым будут ставиться в соответствие</w:t>
      </w:r>
      <w:r w:rsid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значения аргументов при обращении к функции.</w:t>
      </w:r>
    </w:p>
    <w:p w:rsidR="000F4F48" w:rsidRPr="00AC5E3A" w:rsidRDefault="000F4F4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 функции:</w:t>
      </w:r>
    </w:p>
    <w:p w:rsidR="000F4F48" w:rsidRPr="00AC5E3A" w:rsidRDefault="000F4F48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float spf1(float x)</w:t>
      </w:r>
    </w:p>
    <w:p w:rsidR="000F4F48" w:rsidRPr="00AC5E3A" w:rsidRDefault="000F4F48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{return x*x;}</w:t>
      </w:r>
    </w:p>
    <w:p w:rsidR="000F4F48" w:rsidRPr="00AC5E3A" w:rsidRDefault="001B232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 к функции происходит следующим образом:</w:t>
      </w:r>
    </w:p>
    <w:p w:rsidR="00AC5E3A" w:rsidRDefault="00AC5E3A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2325" w:rsidRPr="00AC5E3A" w:rsidRDefault="001B2325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s=s+spf1(x)*h;</w:t>
      </w:r>
    </w:p>
    <w:p w:rsidR="00AC5E3A" w:rsidRDefault="00AC5E3A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Default="001B2325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данном разделе моей пояснительно записки использованы далеко не все программные средства С и С++, а только самые новые и наиболее сложные на мой взгляд.</w:t>
      </w:r>
    </w:p>
    <w:p w:rsidR="001B2325" w:rsidRPr="00AC5E3A" w:rsidRDefault="00AC5E3A" w:rsidP="00630F16">
      <w:pPr>
        <w:pStyle w:val="2"/>
        <w:numPr>
          <w:ilvl w:val="0"/>
          <w:numId w:val="0"/>
        </w:numPr>
        <w:shd w:val="clear" w:color="000000" w:fill="auto"/>
        <w:suppressAutoHyphens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263334026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="001B2325" w:rsidRPr="00AC5E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Программные средства языка </w:t>
      </w:r>
      <w:r w:rsidR="001B2325" w:rsidRPr="00AC5E3A">
        <w:rPr>
          <w:rFonts w:ascii="Times New Roman" w:hAnsi="Times New Roman" w:cs="Times New Roman"/>
          <w:color w:val="000000"/>
          <w:sz w:val="28"/>
          <w:szCs w:val="28"/>
          <w:lang w:val="en-US"/>
        </w:rPr>
        <w:t>Pascal</w:t>
      </w:r>
      <w:r w:rsidR="001B2325" w:rsidRPr="00AC5E3A">
        <w:rPr>
          <w:rFonts w:ascii="Times New Roman" w:hAnsi="Times New Roman" w:cs="Times New Roman"/>
          <w:color w:val="000000"/>
          <w:sz w:val="28"/>
          <w:szCs w:val="28"/>
        </w:rPr>
        <w:t xml:space="preserve"> (версия 7.0)</w:t>
      </w:r>
      <w:bookmarkEnd w:id="11"/>
    </w:p>
    <w:p w:rsidR="00AC5E3A" w:rsidRDefault="00AC5E3A" w:rsidP="00630F16">
      <w:pPr>
        <w:pStyle w:val="3"/>
        <w:numPr>
          <w:ilvl w:val="0"/>
          <w:numId w:val="0"/>
        </w:numPr>
        <w:shd w:val="clear" w:color="000000" w:fill="auto"/>
        <w:suppressAutoHyphens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Toc263334027"/>
    </w:p>
    <w:p w:rsidR="001B2325" w:rsidRPr="00AC5E3A" w:rsidRDefault="00A53415" w:rsidP="00630F16">
      <w:pPr>
        <w:pStyle w:val="3"/>
        <w:numPr>
          <w:ilvl w:val="0"/>
          <w:numId w:val="0"/>
        </w:numPr>
        <w:shd w:val="clear" w:color="000000" w:fill="auto"/>
        <w:suppressAutoHyphens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1.3.1 Объекты в Pascal</w:t>
      </w:r>
      <w:bookmarkEnd w:id="12"/>
    </w:p>
    <w:p w:rsidR="00A53415" w:rsidRPr="00AC5E3A" w:rsidRDefault="00A5341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Принципы использования и построения объектов ОПП схожи у разных языков. В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Pas</w:t>
      </w:r>
      <w:r w:rsidR="00E50F96" w:rsidRPr="00AC5E3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al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как и в С</w:t>
      </w:r>
      <w:r w:rsidR="00E50F96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Это наследование, инкапсуляция и полиморфизм. Поэтому я опишу только структуру объекта, который является аналогом класса в С.</w:t>
      </w:r>
    </w:p>
    <w:p w:rsidR="00E50F96" w:rsidRPr="00AC5E3A" w:rsidRDefault="00C620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описания объекта служит зарезервированное слово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object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Описание объектов находится в разделе описания типов.</w:t>
      </w:r>
    </w:p>
    <w:p w:rsidR="00AC5E3A" w:rsidRDefault="00EF799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type</w:t>
      </w:r>
    </w:p>
    <w:p w:rsidR="00AC5E3A" w:rsidRDefault="00EF799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LevPr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object</w:t>
      </w:r>
    </w:p>
    <w:p w:rsidR="00476EB7" w:rsidRPr="00AC5E3A" w:rsidRDefault="00476EB7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Private</w:t>
      </w:r>
    </w:p>
    <w:p w:rsidR="00476EB7" w:rsidRPr="00AC5E3A" w:rsidRDefault="00476EB7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{экземпляры скрыты от пользователя}</w:t>
      </w:r>
    </w:p>
    <w:p w:rsidR="00EF7993" w:rsidRPr="00AC5E3A" w:rsidRDefault="00EF799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Public</w:t>
      </w:r>
    </w:p>
    <w:p w:rsidR="00EF7993" w:rsidRPr="00AC5E3A" w:rsidRDefault="00476EB7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{экземпляры доступны пользователю}</w:t>
      </w:r>
    </w:p>
    <w:p w:rsidR="00C62065" w:rsidRPr="00AC5E3A" w:rsidRDefault="00EF799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end;</w:t>
      </w:r>
    </w:p>
    <w:p w:rsidR="00476EB7" w:rsidRPr="00AC5E3A" w:rsidRDefault="00476EB7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можно заметить, использование объектов в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Pascal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очень похоже на использование классов в С.</w:t>
      </w:r>
    </w:p>
    <w:p w:rsidR="00E17C65" w:rsidRPr="00AC5E3A" w:rsidRDefault="00E17C65" w:rsidP="00630F16">
      <w:pPr>
        <w:pStyle w:val="3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3" w:name="_Toc263334028"/>
      <w:r w:rsidRPr="00AC5E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1.3.2 Оператор выбора в </w:t>
      </w:r>
      <w:r w:rsidRPr="00AC5E3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Pascal</w:t>
      </w:r>
      <w:bookmarkEnd w:id="13"/>
    </w:p>
    <w:p w:rsid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предстоит выбор из нескольких (трёх и более случаев) удобно использовать не операцию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if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оператор выбора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case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Оператор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</w:p>
    <w:p w:rsidR="00E17C65" w:rsidRP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expression of</w:t>
      </w:r>
    </w:p>
    <w:p w:rsid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values_l: statement_l;</w:t>
      </w:r>
    </w:p>
    <w:p w:rsidR="00E17C65" w:rsidRP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values_2: statement_2;</w:t>
      </w:r>
    </w:p>
    <w:p w:rsidR="00E17C65" w:rsidRP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values_n: statement_n;</w:t>
      </w:r>
    </w:p>
    <w:p w:rsid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else</w:t>
      </w:r>
    </w:p>
    <w:p w:rsid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statement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17C65" w:rsidRPr="00AC5E3A" w:rsidRDefault="00E17C65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F61DF" w:rsidRPr="00AC5E3A" w:rsidRDefault="001F61D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Рассмотрим элементы этой конструкции. Во-первых, это три зарезервированных слова: case, of и end. Между case и of находится выражение expression, принимающее значение, которое, возможно, имеется в одном из списков значений, находящихся слева от двоеточий. Данное выражение называется селектором оператора case. Каждый оператор, идущий за двоеточием, отделяется от следующего списка значений точкой с запятой. Ветвь else, отвечающая всем не перечисленным значениям выражения expression, необязательна. При выполнении данного оператора вначале вычисляется значение селектора. Затем выбирается тот список значений, которому принадлежит полученное значение, и выполняется соответствующий оператор.</w:t>
      </w:r>
    </w:p>
    <w:p w:rsidR="001F61DF" w:rsidRDefault="001F61D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списках значений оператора case допустимыми являются типы переменных, называемые скалярными, включая целые и исключая вещественные типы. Любое заданное значение селектора может входить в список значений неоднократно, но выполняться будет лишь первая подходящая ветвь. Если значение селектора отсутствует в списках значений, ни одна из альтернатив выполняться не будет. В этом случае выполняется ветвь else оператора case или (если эта ветвь отсутствует) следующий за case оператор.</w:t>
      </w:r>
      <w:r w:rsidR="008B2BFE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[4]</w:t>
      </w:r>
    </w:p>
    <w:p w:rsid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7D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1.4 </w:t>
      </w:r>
      <w:bookmarkStart w:id="14" w:name="_Toc263334029"/>
      <w:r w:rsidRPr="00757D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Алгоритм программы вычисления определённого интеграла</w:t>
      </w:r>
      <w:bookmarkEnd w:id="14"/>
    </w:p>
    <w:p w:rsidR="00AC5E3A" w:rsidRPr="00AC5E3A" w:rsidRDefault="00AC5E3A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61DF" w:rsidRDefault="00902B02" w:rsidP="00630F16">
      <w:pPr>
        <w:pStyle w:val="2"/>
        <w:numPr>
          <w:ilvl w:val="0"/>
          <w:numId w:val="0"/>
        </w:numPr>
        <w:shd w:val="clear" w:color="000000" w:fill="auto"/>
        <w:suppressAutoHyphens/>
        <w:spacing w:before="0" w:line="360" w:lineRule="auto"/>
      </w:pPr>
      <w:r>
        <w:pict>
          <v:shape id="_x0000_i1077" type="#_x0000_t75" style="width:365.25pt;height:120pt">
            <v:imagedata r:id="rId27" o:title=""/>
          </v:shape>
        </w:pict>
      </w:r>
      <w:r w:rsidR="00AC5E3A">
        <w:tab/>
      </w:r>
      <w:r w:rsidR="00AC5E3A">
        <w:tab/>
      </w:r>
    </w:p>
    <w:p w:rsidR="00AC5E3A" w:rsidRPr="00AC5E3A" w:rsidRDefault="00AC5E3A" w:rsidP="00630F16">
      <w:pPr>
        <w:pStyle w:val="a7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Блок-схема </w: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SEQ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Блок-схема \* 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ARABIC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separate"/>
      </w:r>
      <w:r w:rsidRPr="00AC5E3A"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  <w:t>1</w: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</w:rPr>
        <w:t>lpf</w: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ab/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ab/>
        <w:t xml:space="preserve">Блок-схема </w: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SEQ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Блок-схема \* 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ARABIC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separate"/>
      </w:r>
      <w:r w:rsidRPr="00AC5E3A"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  <w:t>2</w: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</w:rPr>
        <w:t>lpf</w:t>
      </w:r>
      <w:r w:rsidRPr="00AC5E3A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2</w:t>
      </w:r>
    </w:p>
    <w:p w:rsidR="0071335D" w:rsidRPr="008F6AC5" w:rsidRDefault="00757D07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10"/>
          <w:sz w:val="28"/>
          <w:szCs w:val="28"/>
          <w:lang w:val="ru-RU"/>
        </w:rPr>
        <w:br w:type="page"/>
      </w:r>
      <w:r w:rsidR="00902B02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78" type="#_x0000_t75" style="width:3in;height:271.5pt">
            <v:imagedata r:id="rId28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4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lpintegra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1</w:t>
      </w:r>
    </w:p>
    <w:p w:rsidR="0071335D" w:rsidRPr="008F6AC5" w:rsidRDefault="0071335D" w:rsidP="00630F1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79" type="#_x0000_t75" style="width:230.25pt;height:281.25pt">
            <v:imagedata r:id="rId29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5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lpintegralf2</w:t>
      </w:r>
    </w:p>
    <w:p w:rsidR="0071335D" w:rsidRPr="008F6AC5" w:rsidRDefault="00757D07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02B0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pict>
          <v:shape id="_x0000_i1080" type="#_x0000_t75" style="width:440.25pt;height:309pt">
            <v:imagedata r:id="rId30" o:title=""/>
          </v:shape>
        </w:pict>
      </w:r>
    </w:p>
    <w:p w:rsidR="0071335D" w:rsidRPr="008F6AC5" w:rsidRDefault="0071335D" w:rsidP="00630F16">
      <w:pPr>
        <w:pStyle w:val="a7"/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</w:pPr>
      <w:r w:rsidRPr="008F6AC5"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 w:eastAsia="ru-RU"/>
        </w:rPr>
        <w:t>Блок-схема 6. Функция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lp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2</w:t>
      </w:r>
    </w:p>
    <w:p w:rsidR="0071335D" w:rsidRPr="008F6AC5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71335D" w:rsidRDefault="00902B02" w:rsidP="00630F16">
      <w:pPr>
        <w:pStyle w:val="a7"/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 w:eastAsia="ru-RU"/>
        </w:rPr>
        <w:pict>
          <v:shape id="_x0000_i1081" type="#_x0000_t75" style="width:381.75pt;height:86.25pt">
            <v:imagedata r:id="rId31" o:title=""/>
          </v:shape>
        </w:pict>
      </w:r>
      <w:r w:rsidR="0071335D"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 w:eastAsia="ru-RU"/>
        </w:rPr>
        <w:tab/>
      </w:r>
      <w:r w:rsidR="0071335D"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 w:eastAsia="ru-RU"/>
        </w:rPr>
        <w:tab/>
      </w:r>
    </w:p>
    <w:p w:rsidR="0071335D" w:rsidRPr="0071335D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</w:pP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Блок-схема 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begin"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SEQ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Блок-схема \* 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ARABIC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separate"/>
      </w:r>
      <w:r w:rsidRPr="0071335D"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  <w:t>8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end"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</w:rPr>
        <w:t>ppf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1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ab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Блок-схема 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begin"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SEQ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Блок-схема \* 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ARABIC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separate"/>
      </w:r>
      <w:r w:rsidRPr="0071335D"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  <w:t>7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end"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</w:rPr>
        <w:t>ppf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2</w:t>
      </w:r>
    </w:p>
    <w:p w:rsidR="0071335D" w:rsidRPr="0071335D" w:rsidRDefault="0071335D" w:rsidP="00630F16">
      <w:pPr>
        <w:pStyle w:val="a7"/>
        <w:suppressAutoHyphens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82" type="#_x0000_t75" style="width:192pt;height:192.75pt">
            <v:imagedata r:id="rId32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6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ppintegralf1</w:t>
      </w:r>
    </w:p>
    <w:p w:rsidR="0071335D" w:rsidRPr="008F6AC5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83" type="#_x0000_t75" style="width:196.5pt;height:231.75pt">
            <v:imagedata r:id="rId33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10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Функция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ppintegralf2</w:t>
      </w:r>
    </w:p>
    <w:p w:rsidR="0071335D" w:rsidRPr="008F6AC5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84" type="#_x0000_t75" style="width:330pt;height:330pt">
            <v:imagedata r:id="rId34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10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pp1</w:t>
      </w:r>
    </w:p>
    <w:p w:rsidR="0071335D" w:rsidRPr="008F6AC5" w:rsidRDefault="00757D07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02B02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85" type="#_x0000_t75" style="width:402.75pt;height:264pt">
            <v:imagedata r:id="rId35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9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Функция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pp2</w:t>
      </w:r>
    </w:p>
    <w:p w:rsidR="0071335D" w:rsidRPr="008F6AC5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86" type="#_x0000_t75" style="width:408.75pt;height:95.25pt">
            <v:imagedata r:id="rId36" o:title=""/>
          </v:shape>
        </w:pict>
      </w:r>
      <w:r w:rsidR="0071335D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tab/>
      </w:r>
      <w:r w:rsidR="0071335D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tab/>
      </w:r>
      <w:r w:rsidR="0071335D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tab/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SEQ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Блок-схема \*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ARABIC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  <w:t>11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spf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ab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SEQ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Блок-схема \*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ARABIC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  <w:t>13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spf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2</w:t>
      </w: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87" type="#_x0000_t75" style="width:198.75pt;height:222pt">
            <v:imagedata r:id="rId37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14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Функция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spintegralf1</w:t>
      </w: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88" type="#_x0000_t75" style="width:202.5pt;height:295.5pt">
            <v:imagedata r:id="rId38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12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Функция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spintegralf2</w:t>
      </w:r>
    </w:p>
    <w:p w:rsidR="0071335D" w:rsidRPr="008F6AC5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pict>
          <v:shape id="_x0000_i1089" type="#_x0000_t75" style="width:437.25pt;height:317.25pt">
            <v:imagedata r:id="rId39" o:title=""/>
          </v:shape>
        </w:pict>
      </w:r>
    </w:p>
    <w:p w:rsidR="0071335D" w:rsidRPr="008F6AC5" w:rsidRDefault="0071335D" w:rsidP="00630F16">
      <w:pPr>
        <w:pStyle w:val="a7"/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</w:pP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instrText>SEQ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instrText xml:space="preserve"> Блок-схема \*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instrText>ARABIC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/>
        </w:rPr>
        <w:t>15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 Функция 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sp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1</w:t>
      </w:r>
    </w:p>
    <w:p w:rsidR="0071335D" w:rsidRPr="008F6AC5" w:rsidRDefault="00757D07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02B0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pict>
          <v:shape id="_x0000_i1090" type="#_x0000_t75" style="width:438pt;height:280.5pt">
            <v:imagedata r:id="rId40" o:title=""/>
          </v:shape>
        </w:pict>
      </w:r>
    </w:p>
    <w:p w:rsidR="0071335D" w:rsidRPr="008F6AC5" w:rsidRDefault="0071335D" w:rsidP="00630F16">
      <w:pPr>
        <w:pStyle w:val="a7"/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</w:pP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instrText>SEQ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instrText xml:space="preserve">Блок-схема \* ARABIC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</w:rPr>
        <w:t>16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Функция 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sp2</w:t>
      </w:r>
    </w:p>
    <w:p w:rsidR="0071335D" w:rsidRPr="008F6AC5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91" type="#_x0000_t75" style="width:382.5pt;height:104.25pt">
            <v:imagedata r:id="rId41" o:title=""/>
          </v:shape>
        </w:pict>
      </w:r>
      <w:r w:rsidR="0071335D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tab/>
      </w:r>
      <w:r w:rsidR="0071335D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tab/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</w:pP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Блок-схема 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begin"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SEQ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Блок-схема \*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ARABIC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separate"/>
      </w:r>
      <w:r w:rsidRPr="0071335D"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  <w:t>20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end"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Функция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trf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1</w:t>
      </w:r>
      <w:r w:rsidRPr="0071335D">
        <w:rPr>
          <w:rFonts w:ascii="Times New Roman" w:hAnsi="Times New Roman" w:cs="Times New Roman"/>
          <w:smallCaps w:val="0"/>
          <w:sz w:val="28"/>
          <w:szCs w:val="28"/>
          <w:lang w:val="ru-RU"/>
        </w:rPr>
        <w:tab/>
      </w:r>
      <w:r w:rsidRPr="0071335D">
        <w:rPr>
          <w:rFonts w:ascii="Times New Roman" w:hAnsi="Times New Roman" w:cs="Times New Roman"/>
          <w:smallCaps w:val="0"/>
          <w:sz w:val="28"/>
          <w:szCs w:val="28"/>
          <w:lang w:val="ru-RU"/>
        </w:rPr>
        <w:tab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Блок-схема 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begin"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SEQ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Блок-схема \*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>ARABIC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separate"/>
      </w:r>
      <w:r w:rsidRPr="0071335D"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  <w:t>17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fldChar w:fldCharType="end"/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Функция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trf</w:t>
      </w:r>
      <w:r w:rsidRPr="0071335D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>2</w:t>
      </w:r>
    </w:p>
    <w:p w:rsidR="0071335D" w:rsidRPr="008F6AC5" w:rsidRDefault="00902B02" w:rsidP="00630F1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92" type="#_x0000_t75" style="width:231pt;height:321.75pt">
            <v:imagedata r:id="rId42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18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trintegralf1</w:t>
      </w:r>
    </w:p>
    <w:p w:rsidR="0071335D" w:rsidRPr="008F6AC5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93" type="#_x0000_t75" style="width:212.25pt;height:298.5pt">
            <v:imagedata r:id="rId43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19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trintegralf2</w:t>
      </w: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94" type="#_x0000_t75" style="width:453.75pt;height:292.5pt">
            <v:imagedata r:id="rId44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22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tr1</w:t>
      </w:r>
    </w:p>
    <w:p w:rsidR="0071335D" w:rsidRPr="008F6AC5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35D" w:rsidRPr="008F6AC5" w:rsidRDefault="00902B02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95" type="#_x0000_t75" style="width:450pt;height:304.5pt">
            <v:imagedata r:id="rId45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21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Функция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>tr2</w:t>
      </w:r>
    </w:p>
    <w:p w:rsidR="0071335D" w:rsidRPr="008F6AC5" w:rsidRDefault="00757D07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02B0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pict>
          <v:shape id="_x0000_i1096" type="#_x0000_t75" style="width:384pt;height:434.25pt">
            <v:imagedata r:id="rId46" o:title=""/>
          </v:shape>
        </w:pict>
      </w:r>
    </w:p>
    <w:p w:rsidR="0071335D" w:rsidRPr="008F6AC5" w:rsidRDefault="0071335D" w:rsidP="00630F16">
      <w:pPr>
        <w:pStyle w:val="a7"/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</w:pP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</w:rPr>
        <w:t>23</w: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 Главная функция</w:t>
      </w:r>
    </w:p>
    <w:p w:rsidR="0071335D" w:rsidRPr="008F6AC5" w:rsidRDefault="00757D07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02B02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097" type="#_x0000_t75" style="width:466.5pt;height:358.5pt">
            <v:imagedata r:id="rId47" o:title=""/>
          </v:shape>
        </w:pict>
      </w:r>
    </w:p>
    <w:p w:rsidR="0071335D" w:rsidRPr="008F6AC5" w:rsidRDefault="0071335D" w:rsidP="00630F16">
      <w:pPr>
        <w:pStyle w:val="a7"/>
        <w:suppressAutoHyphens/>
        <w:jc w:val="center"/>
        <w:rPr>
          <w:rFonts w:ascii="Times New Roman" w:hAnsi="Times New Roman" w:cs="Times New Roman"/>
          <w:smallCaps w:val="0"/>
          <w:noProof/>
          <w:color w:val="auto"/>
          <w:sz w:val="28"/>
          <w:szCs w:val="28"/>
          <w:lang w:val="ru-RU"/>
        </w:rPr>
      </w:pP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Блок-схема 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begin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instrText xml:space="preserve"> SEQ Блок-схема \* ARABIC </w:instrTex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separate"/>
      </w:r>
      <w:r w:rsidRPr="008F6AC5">
        <w:rPr>
          <w:rFonts w:ascii="Times New Roman" w:hAnsi="Times New Roman" w:cs="Times New Roman"/>
          <w:smallCaps w:val="0"/>
          <w:noProof/>
          <w:color w:val="auto"/>
          <w:sz w:val="28"/>
          <w:szCs w:val="28"/>
        </w:rPr>
        <w:t>24</w:t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auto"/>
          <w:sz w:val="28"/>
          <w:szCs w:val="28"/>
          <w:lang w:val="ru-RU"/>
        </w:rPr>
        <w:t xml:space="preserve"> Главная функция</w:t>
      </w:r>
    </w:p>
    <w:p w:rsidR="0071335D" w:rsidRPr="008F6AC5" w:rsidRDefault="00757D07" w:rsidP="00630F16">
      <w:pPr>
        <w:pStyle w:val="1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en-US"/>
        </w:rPr>
        <w:br w:type="page"/>
      </w:r>
      <w:r w:rsidR="00902B02">
        <w:rPr>
          <w:rFonts w:ascii="Times New Roman" w:hAnsi="Times New Roman" w:cs="Times New Roman"/>
          <w:noProof/>
          <w:color w:val="000000"/>
          <w:lang w:eastAsia="ru-RU"/>
        </w:rPr>
        <w:pict>
          <v:shape id="_x0000_i1098" type="#_x0000_t75" style="width:363pt;height:537pt">
            <v:imagedata r:id="rId48" o:title=""/>
          </v:shape>
        </w:pict>
      </w:r>
    </w:p>
    <w:p w:rsidR="0071335D" w:rsidRPr="008F6AC5" w:rsidRDefault="0071335D" w:rsidP="00630F16">
      <w:pPr>
        <w:pStyle w:val="a7"/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</w:pPr>
      <w:r w:rsidRPr="0071335D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Блок-схема </w:t>
      </w:r>
      <w:r w:rsidRPr="0071335D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begin"/>
      </w:r>
      <w:r w:rsidRPr="0071335D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instrText xml:space="preserve">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instrText>SEQ</w:instrText>
      </w:r>
      <w:r w:rsidRPr="0071335D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instrText xml:space="preserve"> Блок-схема \* </w:instrText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instrText>ARABIC</w:instrText>
      </w:r>
      <w:r w:rsidRPr="0071335D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separate"/>
      </w:r>
      <w:r w:rsidRPr="0071335D"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/>
        </w:rPr>
        <w:t>25</w:t>
      </w:r>
      <w:r w:rsidRPr="0071335D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fldChar w:fldCharType="end"/>
      </w:r>
      <w:r w:rsidRPr="008F6AC5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 Главная функция</w:t>
      </w:r>
    </w:p>
    <w:p w:rsidR="0071335D" w:rsidRPr="0071335D" w:rsidRDefault="0071335D" w:rsidP="00630F16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35D" w:rsidRPr="0071335D" w:rsidRDefault="0071335D" w:rsidP="00630F16">
      <w:pPr>
        <w:suppressAutoHyphens/>
        <w:rPr>
          <w:lang w:val="ru-RU"/>
        </w:rPr>
      </w:pPr>
    </w:p>
    <w:p w:rsidR="00013EC4" w:rsidRPr="0071335D" w:rsidRDefault="0071335D" w:rsidP="00630F16">
      <w:pPr>
        <w:pStyle w:val="2"/>
        <w:numPr>
          <w:ilvl w:val="0"/>
          <w:numId w:val="0"/>
        </w:numPr>
        <w:shd w:val="clear" w:color="000000" w:fill="auto"/>
        <w:suppressAutoHyphens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263334030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71335D">
        <w:rPr>
          <w:rFonts w:ascii="Times New Roman" w:hAnsi="Times New Roman" w:cs="Times New Roman"/>
          <w:color w:val="000000"/>
          <w:sz w:val="28"/>
          <w:szCs w:val="28"/>
        </w:rPr>
        <w:t xml:space="preserve">1.5 </w:t>
      </w:r>
      <w:r w:rsidR="00863A18" w:rsidRPr="0071335D">
        <w:rPr>
          <w:rFonts w:ascii="Times New Roman" w:hAnsi="Times New Roman" w:cs="Times New Roman"/>
          <w:color w:val="000000"/>
          <w:sz w:val="28"/>
          <w:szCs w:val="28"/>
        </w:rPr>
        <w:t>Тестирование программы</w:t>
      </w:r>
      <w:bookmarkEnd w:id="15"/>
    </w:p>
    <w:p w:rsidR="0071335D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63A18" w:rsidRPr="00AC5E3A" w:rsidRDefault="00863A1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тестирования проведём интегрирование обеих функций всеми четырьмя методами и рассмотри интерфейс программы при интегрировании одной из функций одним из 4 методов.</w:t>
      </w:r>
    </w:p>
    <w:p w:rsidR="00863A18" w:rsidRPr="00AC5E3A" w:rsidRDefault="00863A1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запуске программа задаёт вопрос пользователю, откуда взять обрабатываемые данные:</w:t>
      </w:r>
    </w:p>
    <w:p w:rsidR="00863A18" w:rsidRPr="00AC5E3A" w:rsidRDefault="00863A1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335D" w:rsidRPr="0071335D" w:rsidRDefault="00902B02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b/>
          <w:bCs/>
          <w:lang w:val="ru-RU"/>
        </w:rPr>
      </w:pPr>
      <w:r>
        <w:pict>
          <v:shape id="_x0000_i1099" type="#_x0000_t75" style="width:462.75pt;height:185.25pt">
            <v:imagedata r:id="rId49" o:title=""/>
          </v:shape>
        </w:pict>
      </w:r>
    </w:p>
    <w:p w:rsidR="0071335D" w:rsidRPr="00757D07" w:rsidRDefault="0071335D" w:rsidP="00630F16">
      <w:pPr>
        <w:pStyle w:val="a7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 w:rsidRPr="00757D07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Рисунок </w:t>
      </w:r>
      <w:r w:rsidRPr="00757D07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begin"/>
      </w:r>
      <w:r w:rsidRPr="00757D07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SEQ</w:instrText>
      </w:r>
      <w:r w:rsidRPr="00757D07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Рисунок \*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ARABIC</w:instrText>
      </w:r>
      <w:r w:rsidRPr="00757D07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757D07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separate"/>
      </w:r>
      <w:r w:rsidRPr="00757D07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1</w:t>
      </w:r>
      <w:r w:rsidRPr="00757D07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end"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 Запрос источника данных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b/>
          <w:bCs/>
          <w:lang w:val="ru-RU"/>
        </w:rPr>
      </w:pPr>
    </w:p>
    <w:p w:rsidR="007E5837" w:rsidRDefault="007E5837" w:rsidP="00630F16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Когда пользователь выберет необходимый источник, ему будет предложено выбрать способ интегрирования: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335D" w:rsidRDefault="00902B02" w:rsidP="00630F16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b/>
          <w:bCs/>
        </w:rPr>
        <w:pict>
          <v:shape id="_x0000_i1100" type="#_x0000_t75" style="width:468pt;height:183.75pt">
            <v:imagedata r:id="rId50" o:title=""/>
          </v:shape>
        </w:pict>
      </w:r>
    </w:p>
    <w:p w:rsidR="0071335D" w:rsidRDefault="0071335D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</w:pP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Рисунок 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begin"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SEQ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Рисунок \*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ARABIC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separate"/>
      </w:r>
      <w:r w:rsidRPr="0071335D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2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end"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 Запрос метода интегрирования</w:t>
      </w:r>
    </w:p>
    <w:p w:rsidR="007E5837" w:rsidRDefault="007E0E46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Когда выбран метод вычисления интеграла, выдаётся запрос о функции, которую следует проинтегрировать:</w:t>
      </w:r>
    </w:p>
    <w:p w:rsidR="0071335D" w:rsidRPr="00AC5E3A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335D" w:rsidRDefault="00902B02" w:rsidP="00630F16">
      <w:pPr>
        <w:shd w:val="clear" w:color="000000" w:fill="auto"/>
        <w:suppressAutoHyphens/>
        <w:spacing w:after="0" w:line="360" w:lineRule="auto"/>
        <w:jc w:val="center"/>
        <w:rPr>
          <w:lang w:val="ru-RU"/>
        </w:rPr>
      </w:pPr>
      <w:r>
        <w:pict>
          <v:shape id="_x0000_i1101" type="#_x0000_t75" style="width:469.5pt;height:182.25pt">
            <v:imagedata r:id="rId51" o:title=""/>
          </v:shape>
        </w:pict>
      </w:r>
    </w:p>
    <w:p w:rsidR="0071335D" w:rsidRPr="0071335D" w:rsidRDefault="0071335D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</w:pP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t xml:space="preserve">Рисунок 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fldChar w:fldCharType="begin"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 xml:space="preserve"> SEQ Рисунок \* ARABIC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fldChar w:fldCharType="separate"/>
      </w:r>
      <w:r w:rsidRPr="0071335D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3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fldChar w:fldCharType="end"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 Запрос интегрируемой функции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jc w:val="center"/>
        <w:rPr>
          <w:lang w:val="ru-RU"/>
        </w:rPr>
      </w:pPr>
    </w:p>
    <w:p w:rsidR="0071335D" w:rsidRPr="0071335D" w:rsidRDefault="00902B02" w:rsidP="00630F1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102" type="#_x0000_t75" style="width:468pt;height:179.25pt">
            <v:imagedata r:id="rId52" o:title=""/>
          </v:shape>
        </w:pict>
      </w:r>
    </w:p>
    <w:p w:rsidR="0071335D" w:rsidRPr="0071335D" w:rsidRDefault="0071335D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Рисунок 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begin"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SEQ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Рисунок \*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ARABIC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separate"/>
      </w:r>
      <w:r w:rsidRPr="0071335D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4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end"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 Запрос на сохранение результатов в файл</w:t>
      </w:r>
    </w:p>
    <w:p w:rsidR="0071335D" w:rsidRPr="0071335D" w:rsidRDefault="0071335D" w:rsidP="00630F1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52F" w:rsidRPr="00AC5E3A" w:rsidRDefault="007E0E46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0E552F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 этого пользователю будет предложено сохранить результаты в файл. В самом конце работы программы будет задан вопрос, продолжить ли работу. Если пользователь согласится, то программа вернётся к началу – вопросу об источнике данных, если нет, то завершит свою работу.</w:t>
      </w:r>
    </w:p>
    <w:p w:rsidR="000E552F" w:rsidRPr="00757D07" w:rsidRDefault="000034F3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bookmarkStart w:id="16" w:name="_Toc263334031"/>
      <w:r w:rsidRPr="00757D07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2. Обработка результатов измерений</w:t>
      </w:r>
      <w:bookmarkEnd w:id="16"/>
    </w:p>
    <w:p w:rsidR="0071335D" w:rsidRPr="0071335D" w:rsidRDefault="0071335D" w:rsidP="00630F16">
      <w:pPr>
        <w:pStyle w:val="2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Toc263334032"/>
    </w:p>
    <w:p w:rsidR="009B33FB" w:rsidRPr="0071335D" w:rsidRDefault="009B33FB" w:rsidP="00630F16">
      <w:pPr>
        <w:pStyle w:val="2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2.1 Теоретическая часть. Метод наименьших квадратов</w:t>
      </w:r>
      <w:bookmarkEnd w:id="17"/>
    </w:p>
    <w:p w:rsidR="0071335D" w:rsidRPr="0071335D" w:rsidRDefault="0071335D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52F" w:rsidRDefault="001359E1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Рассмотрим случай линейной функции одного аргумента. Пусть из опыта получены точки:</w:t>
      </w:r>
    </w:p>
    <w:p w:rsidR="0071335D" w:rsidRPr="00AC5E3A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E552F" w:rsidRPr="00AC5E3A" w:rsidRDefault="006619D7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3" type="#_x0000_t75" style="width:32.25pt;height:39.75pt">
            <v:imagedata r:id="rId53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4" type="#_x0000_t75" style="width:32.25pt;height:39.75pt">
            <v:imagedata r:id="rId53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(1)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D7133" w:rsidRPr="00AC5E3A" w:rsidRDefault="001359E1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Требуется найти уравнение прямой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ax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(2)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наилучшим образом согласующейся с опытными точками. Пусть мы нашли такую прямую. Обозначим через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5" type="#_x0000_t75" style="width:9.75pt;height:15pt">
            <v:imagedata r:id="rId54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6" type="#_x0000_t75" style="width:9.75pt;height:15pt">
            <v:imagedata r:id="rId54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расстояние опытной точки от этой прямой (измеренное параллельно оси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уравнения (2) следует, что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7" type="#_x0000_t75" style="width:84.75pt;height:16.5pt">
            <v:imagedata r:id="rId55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8" type="#_x0000_t75" style="width:84.75pt;height:16.5pt">
            <v:imagedata r:id="rId55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(3)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меньше числа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9" type="#_x0000_t75" style="width:9.75pt;height:15pt">
            <v:imagedata r:id="rId54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0" type="#_x0000_t75" style="width:9.75pt;height:15pt">
            <v:imagedata r:id="rId54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тем лучше подобрана прямая. Характеристикой точности подбора может служить сумма квадратов этих расстояний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1" type="#_x0000_t75" style="width:33pt;height:16.5pt">
            <v:imagedata r:id="rId56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2" type="#_x0000_t75" style="width:33pt;height:16.5pt">
            <v:imagedata r:id="rId56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.(4). Покажем, как можно подобрать прямую (2) так, чтобы сумма квадратов S была минимальной. Из уравнений (3) и (4) получаем: </w:t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3" type="#_x0000_t75" style="width:96.75pt;height:21.75pt">
            <v:imagedata r:id="rId57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4" type="#_x0000_t75" style="width:96.75pt;height:21.75pt">
            <v:imagedata r:id="rId57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(5)</w:t>
      </w:r>
    </w:p>
    <w:p w:rsidR="000E552F" w:rsidRPr="00AC5E3A" w:rsidRDefault="003D713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минимума: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D7133" w:rsidRPr="00AC5E3A" w:rsidRDefault="006619D7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5" type="#_x0000_t75" style="width:2in;height:21pt">
            <v:imagedata r:id="rId58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6" type="#_x0000_t75" style="width:2in;height:21pt">
            <v:imagedata r:id="rId58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=0 (6)</w:t>
      </w:r>
    </w:p>
    <w:p w:rsidR="000E552F" w:rsidRDefault="006619D7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7" type="#_x0000_t75" style="width:156.75pt;height:21pt">
            <v:imagedata r:id="rId59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8" type="#_x0000_t75" style="width:156.75pt;height:21pt">
            <v:imagedata r:id="rId59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3D713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(7)</w:t>
      </w:r>
    </w:p>
    <w:p w:rsidR="0071335D" w:rsidRPr="00AC5E3A" w:rsidRDefault="0071335D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E552F" w:rsidRPr="00AC5E3A" w:rsidRDefault="00DA30C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Уравнения (6) и (7) можно записать в виде (8) и (9):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E552F" w:rsidRPr="00AC5E3A" w:rsidRDefault="006619D7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9" type="#_x0000_t75" style="width:154.5pt;height:15.75pt">
            <v:imagedata r:id="rId60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0" type="#_x0000_t75" style="width:154.5pt;height:15.75pt">
            <v:imagedata r:id="rId60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(8)</w:t>
      </w:r>
    </w:p>
    <w:p w:rsidR="000E552F" w:rsidRDefault="006619D7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instrText>QUOTE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1" type="#_x0000_t75" style="width:87.75pt;height:15.75pt">
            <v:imagedata r:id="rId61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2" type="#_x0000_t75" style="width:87.75pt;height:15.75pt">
            <v:imagedata r:id="rId61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instrText>QUOTE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3" type="#_x0000_t75" style="width:9pt;height:15pt">
            <v:imagedata r:id="rId62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4" type="#_x0000_t75" style="width:9pt;height:15pt">
            <v:imagedata r:id="rId62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(9)</w:t>
      </w:r>
    </w:p>
    <w:p w:rsidR="00DA30C3" w:rsidRPr="00AC5E3A" w:rsidRDefault="00757D07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уравнений (8) и (9) легко найти </w:t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опытным значениям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5" type="#_x0000_t75" style="width:9.75pt;height:15pt">
            <v:imagedata r:id="rId63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6" type="#_x0000_t75" style="width:9.75pt;height:15pt">
            <v:imagedata r:id="rId63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7" type="#_x0000_t75" style="width:9.75pt;height:16.5pt">
            <v:imagedata r:id="rId21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8" type="#_x0000_t75" style="width:9.75pt;height:16.5pt">
            <v:imagedata r:id="rId21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Прямая (2), определяемая уравнениями (8) и (9), называется прямой, полученной по методу наименьших квадратов (этим названием подчеркивается то, что сумма квадратов S имеет минимум). Уравнения (8) и (9), из которых определяется прямая (2), называются нормальными уравнениями.</w:t>
      </w:r>
    </w:p>
    <w:p w:rsidR="00AC5E3A" w:rsidRDefault="00DA30C3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 указать простой и общий способ составления нормальных уравнений. Используя опытные точки (1) и уравнение (2), можно записать систему уравнений для a и b: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30C3" w:rsidRPr="00AC5E3A" w:rsidRDefault="006619D7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9" type="#_x0000_t75" style="width:72.75pt;height:44.25pt">
            <v:imagedata r:id="rId64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0" type="#_x0000_t75" style="width:72.75pt;height:44.25pt">
            <v:imagedata r:id="rId64" o:title="" chromakey="white"/>
          </v:shape>
        </w:pic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="00DA30C3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(10)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30C3" w:rsidRDefault="00E73EAE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Умножим левую и правую части каждого из этих уравнений на коэффициент при первой неизвестной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(т.е. на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1" type="#_x0000_t75" style="width:11.25pt;height:15pt">
            <v:imagedata r:id="rId65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2" type="#_x0000_t75" style="width:11.25pt;height:15pt">
            <v:imagedata r:id="rId65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… , </w: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QUOTE </w:instrText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3" type="#_x0000_t75" style="width:12pt;height:15pt">
            <v:imagedata r:id="rId66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="00902B02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4" type="#_x0000_t75" style="width:12pt;height:15pt">
            <v:imagedata r:id="rId66" o:title="" chromakey="white"/>
          </v:shape>
        </w:pict>
      </w:r>
      <w:r w:rsidR="006619D7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и сложим полученные уравнения, в результате получится первое нормальное уравнение (8). Умножим левую и правую части каждого из этих уравнений на коэффициент при второй неизвестной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т.е. на 1, и сложим полученные уравнения, в результате получится второе нормальное уравнение (9). </w:t>
      </w:r>
      <w:r w:rsidR="00E30EE4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Решая его, получим коэффициенты искомой прямой </w:t>
      </w:r>
      <w:r w:rsidR="00E30EE4" w:rsidRPr="00AC5E3A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30EE4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E30EE4" w:rsidRPr="00AC5E3A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E30EE4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1335D" w:rsidRDefault="0071335D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335D" w:rsidRDefault="00902B02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lang w:val="ru-RU"/>
        </w:rPr>
      </w:pPr>
      <w:r>
        <w:pict>
          <v:shape id="_x0000_i1135" type="#_x0000_t75" style="width:428.25pt;height:160.5pt">
            <v:imagedata r:id="rId67" o:title=""/>
          </v:shape>
        </w:pict>
      </w:r>
      <w:r w:rsidR="00630F16">
        <w:rPr>
          <w:lang w:val="ru-RU"/>
        </w:rPr>
        <w:tab/>
      </w:r>
      <w:r w:rsidR="00630F16">
        <w:rPr>
          <w:lang w:val="ru-RU"/>
        </w:rPr>
        <w:tab/>
      </w:r>
    </w:p>
    <w:p w:rsidR="0071335D" w:rsidRPr="0071335D" w:rsidRDefault="0071335D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Блок-схема 28 Функция 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t>fa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>0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ab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ab/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ab/>
        <w:t xml:space="preserve">Блок-схема 29 Функция </w:t>
      </w:r>
      <w:r w:rsidRPr="0071335D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t>fb</w:t>
      </w:r>
    </w:p>
    <w:p w:rsidR="00B6038A" w:rsidRPr="00630F16" w:rsidRDefault="00B6038A" w:rsidP="00630F16">
      <w:pPr>
        <w:pStyle w:val="2"/>
        <w:numPr>
          <w:ilvl w:val="0"/>
          <w:numId w:val="0"/>
        </w:numPr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_Toc263334033"/>
      <w:r w:rsidRPr="00630F16">
        <w:rPr>
          <w:rFonts w:ascii="Times New Roman" w:hAnsi="Times New Roman" w:cs="Times New Roman"/>
          <w:sz w:val="28"/>
          <w:szCs w:val="28"/>
        </w:rPr>
        <w:t>2.2 Алгоритм программы обработки данных</w:t>
      </w:r>
      <w:bookmarkEnd w:id="18"/>
    </w:p>
    <w:p w:rsidR="00630F16" w:rsidRDefault="00630F16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30F16" w:rsidRPr="00630F16" w:rsidRDefault="00902B02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136" type="#_x0000_t75" style="width:181.5pt;height:170.25pt">
            <v:imagedata r:id="rId68" o:title=""/>
          </v:shape>
        </w:pict>
      </w:r>
    </w:p>
    <w:p w:rsidR="00630F16" w:rsidRDefault="00630F16" w:rsidP="00630F1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7D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Блок-схема </w:t>
      </w:r>
      <w:r w:rsidRPr="00630F16">
        <w:rPr>
          <w:rFonts w:ascii="Times New Roman" w:hAnsi="Times New Roman" w:cs="Times New Roman"/>
          <w:b/>
          <w:bCs/>
          <w:sz w:val="28"/>
          <w:szCs w:val="28"/>
          <w:lang w:val="ru-RU"/>
        </w:rPr>
        <w:t>31 Процедура TForm1.Help1Click</w:t>
      </w:r>
    </w:p>
    <w:p w:rsidR="00630F16" w:rsidRPr="00630F16" w:rsidRDefault="00630F16" w:rsidP="00630F1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6038A" w:rsidRPr="00630F16" w:rsidRDefault="00902B02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137" type="#_x0000_t75" style="width:180.75pt;height:141pt">
            <v:imagedata r:id="rId69" o:title=""/>
          </v:shape>
        </w:pict>
      </w:r>
    </w:p>
    <w:p w:rsidR="00630F16" w:rsidRPr="00630F16" w:rsidRDefault="00630F16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30F16" w:rsidRPr="00630F16" w:rsidRDefault="00630F16" w:rsidP="00630F1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7D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Блок-схема </w:t>
      </w:r>
      <w:r w:rsidRPr="00630F16">
        <w:rPr>
          <w:rFonts w:ascii="Times New Roman" w:hAnsi="Times New Roman" w:cs="Times New Roman"/>
          <w:b/>
          <w:bCs/>
          <w:sz w:val="28"/>
          <w:szCs w:val="28"/>
          <w:lang w:val="ru-RU"/>
        </w:rPr>
        <w:t>32 Процедура TForm1.Exit1Click</w:t>
      </w:r>
    </w:p>
    <w:p w:rsidR="00B10E9F" w:rsidRDefault="00757D07" w:rsidP="00630F1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902B02">
        <w:rPr>
          <w:rFonts w:ascii="Times New Roman" w:hAnsi="Times New Roman" w:cs="Times New Roman"/>
          <w:b/>
          <w:bCs/>
          <w:sz w:val="28"/>
          <w:szCs w:val="28"/>
        </w:rPr>
        <w:pict>
          <v:shape id="_x0000_i1138" type="#_x0000_t75" style="width:428.25pt;height:516.75pt">
            <v:imagedata r:id="rId70" o:title=""/>
          </v:shape>
        </w:pict>
      </w:r>
    </w:p>
    <w:p w:rsidR="00914A16" w:rsidRPr="00630F16" w:rsidRDefault="00914A16" w:rsidP="00630F1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30F16" w:rsidRPr="00630F16" w:rsidRDefault="00630F16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Блок-схема 33 Процедура 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TForm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1.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Button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1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Click</w:t>
      </w:r>
    </w:p>
    <w:p w:rsidR="00630F16" w:rsidRPr="00630F16" w:rsidRDefault="00630F16" w:rsidP="00630F1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30F16" w:rsidRPr="00630F16" w:rsidRDefault="00902B02" w:rsidP="00630F16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139" type="#_x0000_t75" style="width:148.5pt;height:118.5pt">
            <v:imagedata r:id="rId71" o:title=""/>
          </v:shape>
        </w:pict>
      </w:r>
    </w:p>
    <w:p w:rsidR="00630F16" w:rsidRDefault="00630F16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Блок-схема34  Процедура 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TForm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1.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Print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1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Click</w:t>
      </w:r>
    </w:p>
    <w:p w:rsidR="00630F16" w:rsidRDefault="00902B02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pict>
          <v:shape id="_x0000_i1140" type="#_x0000_t75" style="width:121.5pt;height:120pt">
            <v:imagedata r:id="rId72" o:title=""/>
          </v:shape>
        </w:pict>
      </w:r>
    </w:p>
    <w:p w:rsidR="00630F16" w:rsidRPr="00630F16" w:rsidRDefault="00630F16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Блок-схема 35 Процедура 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 xml:space="preserve"> 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TForm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1.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PrintSetup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1</w:t>
      </w:r>
      <w:r w:rsidRPr="00630F16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</w:rPr>
        <w:t>Click</w:t>
      </w:r>
    </w:p>
    <w:p w:rsidR="00630F16" w:rsidRPr="00630F16" w:rsidRDefault="00630F16" w:rsidP="00630F16">
      <w:pPr>
        <w:pStyle w:val="a7"/>
        <w:suppressAutoHyphens/>
        <w:rPr>
          <w:color w:val="auto"/>
          <w:lang w:val="ru-RU"/>
        </w:rPr>
      </w:pPr>
    </w:p>
    <w:p w:rsidR="00630F16" w:rsidRDefault="00902B02" w:rsidP="00630F1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141" type="#_x0000_t75" style="width:402.75pt;height:3in">
            <v:imagedata r:id="rId73" o:title=""/>
          </v:shape>
        </w:pict>
      </w:r>
    </w:p>
    <w:p w:rsidR="00B10E9F" w:rsidRPr="00630F16" w:rsidRDefault="00757D07" w:rsidP="00630F1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  <w:r w:rsidR="00902B02">
        <w:rPr>
          <w:rFonts w:ascii="Times New Roman" w:hAnsi="Times New Roman" w:cs="Times New Roman"/>
          <w:b/>
          <w:bCs/>
          <w:sz w:val="28"/>
          <w:szCs w:val="28"/>
        </w:rPr>
        <w:pict>
          <v:shape id="_x0000_i1142" type="#_x0000_t75" style="width:334.5pt;height:471pt">
            <v:imagedata r:id="rId74" o:title=""/>
          </v:shape>
        </w:pict>
      </w:r>
    </w:p>
    <w:p w:rsidR="00630F16" w:rsidRPr="00466D42" w:rsidRDefault="00630F16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Блок-схема </w:t>
      </w: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>3</w: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begin"/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SEQ</w:instrTex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Блок-схема \* </w:instrText>
      </w: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ARABIC</w:instrTex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separate"/>
      </w:r>
      <w:r w:rsidRPr="00466D42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6</w: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end"/>
      </w: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 Процедура TForm1.Button2Click</w:t>
      </w:r>
    </w:p>
    <w:p w:rsidR="000E2534" w:rsidRPr="00630F16" w:rsidRDefault="00757D07" w:rsidP="00630F1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902B02">
        <w:rPr>
          <w:rFonts w:ascii="Times New Roman" w:hAnsi="Times New Roman" w:cs="Times New Roman"/>
          <w:b/>
          <w:bCs/>
          <w:sz w:val="28"/>
          <w:szCs w:val="28"/>
        </w:rPr>
        <w:pict>
          <v:shape id="_x0000_i1143" type="#_x0000_t75" style="width:410.25pt;height:619.5pt">
            <v:imagedata r:id="rId75" o:title=""/>
          </v:shape>
        </w:pict>
      </w:r>
    </w:p>
    <w:p w:rsidR="00630F16" w:rsidRDefault="00630F16" w:rsidP="00630F16">
      <w:pPr>
        <w:pStyle w:val="a7"/>
        <w:suppressAutoHyphens/>
        <w:spacing w:line="360" w:lineRule="auto"/>
        <w:jc w:val="center"/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</w:pPr>
      <w:r w:rsidRPr="00914A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Блок-схема </w:t>
      </w: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>37 Процедура TForm1.Button3Click</w:t>
      </w:r>
    </w:p>
    <w:p w:rsidR="00630F16" w:rsidRPr="00630F16" w:rsidRDefault="00630F16" w:rsidP="00630F16">
      <w:pPr>
        <w:pStyle w:val="2"/>
        <w:numPr>
          <w:ilvl w:val="1"/>
          <w:numId w:val="8"/>
        </w:numPr>
        <w:shd w:val="clear" w:color="000000" w:fill="auto"/>
        <w:suppressAutoHyphens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9" w:name="_Toc263334034"/>
      <w:r w:rsidRPr="00630F16">
        <w:rPr>
          <w:rFonts w:ascii="Times New Roman" w:hAnsi="Times New Roman" w:cs="Times New Roman"/>
          <w:sz w:val="28"/>
          <w:szCs w:val="28"/>
        </w:rPr>
        <w:t>Тестирование программы</w:t>
      </w:r>
    </w:p>
    <w:p w:rsidR="00630F16" w:rsidRPr="00630F16" w:rsidRDefault="00630F16" w:rsidP="00630F16">
      <w:pPr>
        <w:rPr>
          <w:lang w:val="ru-RU"/>
        </w:rPr>
      </w:pPr>
    </w:p>
    <w:bookmarkEnd w:id="19"/>
    <w:p w:rsidR="006B3ACB" w:rsidRPr="00630F16" w:rsidRDefault="00902B02" w:rsidP="00630F16">
      <w:pPr>
        <w:pStyle w:val="2"/>
        <w:numPr>
          <w:ilvl w:val="0"/>
          <w:numId w:val="0"/>
        </w:numPr>
        <w:shd w:val="clear" w:color="000000" w:fill="auto"/>
        <w:suppressAutoHyphens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4" type="#_x0000_t75" style="width:457.5pt;height:228pt">
            <v:imagedata r:id="rId76" o:title=""/>
          </v:shape>
        </w:pict>
      </w:r>
    </w:p>
    <w:p w:rsidR="00630F16" w:rsidRPr="00630F16" w:rsidRDefault="00630F16" w:rsidP="00630F16">
      <w:pPr>
        <w:pStyle w:val="a7"/>
        <w:spacing w:line="360" w:lineRule="auto"/>
        <w:jc w:val="center"/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</w:pPr>
      <w:r w:rsidRPr="00630F16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>Блок-схема 38 Процедура TForm1.Save1Click</w:t>
      </w:r>
    </w:p>
    <w:p w:rsidR="00630F16" w:rsidRDefault="00630F16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3ACB" w:rsidRPr="00AC5E3A" w:rsidRDefault="004D6FC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запуске программы на экране появляется форма:</w:t>
      </w:r>
    </w:p>
    <w:p w:rsidR="004D6FC8" w:rsidRDefault="004D6FC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630F16" w:rsidRPr="00466D42" w:rsidRDefault="00902B02" w:rsidP="00466D42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pict>
          <v:shape id="_x0000_i1145" type="#_x0000_t75" style="width:452.25pt;height:174pt">
            <v:imagedata r:id="rId77" o:title=""/>
          </v:shape>
        </w:pict>
      </w:r>
    </w:p>
    <w:p w:rsidR="004D6FC8" w:rsidRPr="00466D42" w:rsidRDefault="004D6FC8" w:rsidP="00466D42">
      <w:pPr>
        <w:pStyle w:val="a7"/>
        <w:shd w:val="clear" w:color="000000" w:fill="auto"/>
        <w:suppressAutoHyphens/>
        <w:spacing w:after="0" w:line="360" w:lineRule="auto"/>
        <w:jc w:val="center"/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</w:pP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Рисунок </w: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begin"/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SEQ</w:instrTex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Рисунок \* </w:instrTex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</w:rPr>
        <w:instrText>ARABIC</w:instrTex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instrText xml:space="preserve"> </w:instrTex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separate"/>
      </w:r>
      <w:r w:rsidR="006619D7" w:rsidRPr="00466D42">
        <w:rPr>
          <w:rFonts w:ascii="Times New Roman" w:hAnsi="Times New Roman" w:cs="Times New Roman"/>
          <w:smallCaps w:val="0"/>
          <w:noProof/>
          <w:color w:val="auto"/>
          <w:spacing w:val="0"/>
          <w:sz w:val="28"/>
          <w:szCs w:val="28"/>
          <w:lang w:val="ru-RU"/>
        </w:rPr>
        <w:t>5</w:t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fldChar w:fldCharType="end"/>
      </w:r>
      <w:r w:rsidRPr="00466D42">
        <w:rPr>
          <w:rFonts w:ascii="Times New Roman" w:hAnsi="Times New Roman" w:cs="Times New Roman"/>
          <w:smallCaps w:val="0"/>
          <w:color w:val="auto"/>
          <w:spacing w:val="0"/>
          <w:sz w:val="28"/>
          <w:szCs w:val="28"/>
          <w:lang w:val="ru-RU"/>
        </w:rPr>
        <w:t xml:space="preserve"> Форма запуска</w:t>
      </w:r>
    </w:p>
    <w:p w:rsidR="00466D42" w:rsidRDefault="00466D42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lang w:val="ru-RU"/>
        </w:rPr>
      </w:pPr>
    </w:p>
    <w:p w:rsidR="00AC5E3A" w:rsidRDefault="004D6FC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нажатии на кнопку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Menu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пользователь получает доступ к главному меню программы:</w:t>
      </w:r>
    </w:p>
    <w:p w:rsidR="00B334A9" w:rsidRDefault="004D6FC8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Назначение его пунктов и общие принципы пользования программой описаны в окне, выпадающем при нажатии кнопки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Help</w:t>
      </w:r>
      <w:r w:rsidR="00E02220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66D42" w:rsidRPr="00466D42" w:rsidRDefault="00902B02" w:rsidP="00466D42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146" type="#_x0000_t75" style="width:117pt;height:91.5pt">
            <v:imagedata r:id="rId78" o:title=""/>
          </v:shape>
        </w:pict>
      </w:r>
    </w:p>
    <w:p w:rsidR="00466D42" w:rsidRPr="00466D42" w:rsidRDefault="00466D42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/>
        </w:rPr>
      </w:pP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Рисунок 6 Главное меню</w:t>
      </w:r>
    </w:p>
    <w:p w:rsidR="00466D42" w:rsidRPr="00466D42" w:rsidRDefault="00466D42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66D42" w:rsidRPr="00466D42" w:rsidRDefault="00902B02" w:rsidP="00466D42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147" type="#_x0000_t75" style="width:375.75pt;height:227.25pt">
            <v:imagedata r:id="rId79" o:title=""/>
          </v:shape>
        </w:pict>
      </w:r>
    </w:p>
    <w:p w:rsidR="00466D42" w:rsidRPr="00757D07" w:rsidRDefault="00466D42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/>
        </w:rPr>
      </w:pPr>
      <w:r w:rsidRPr="00757D07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Рисунок 7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 Окно 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Help</w:t>
      </w:r>
    </w:p>
    <w:p w:rsidR="00466D42" w:rsidRDefault="00466D42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lang w:val="ru-RU"/>
        </w:rPr>
      </w:pPr>
    </w:p>
    <w:p w:rsidR="00E02220" w:rsidRPr="00AC5E3A" w:rsidRDefault="00E0222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пользователь выберет количество результатов для обработки и способ их введения, то на экране появится таблица измерений. Для проведения расчетов следует нажать кнопку Рассчитать. 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получения наглядного представления данных следует нажать одну из кнопок 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или 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</w:rPr>
        <w:t>Yp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1(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Построенные графики были проверены в программе 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</w:rPr>
        <w:t>Excel</w:t>
      </w:r>
      <w:r w:rsidR="00ED3678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2007.</w:t>
      </w:r>
    </w:p>
    <w:p w:rsidR="00466D42" w:rsidRDefault="00757D07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mallCaps w:val="0"/>
          <w:color w:val="000000"/>
          <w:spacing w:val="0"/>
          <w:sz w:val="28"/>
          <w:szCs w:val="28"/>
          <w:lang w:val="ru-RU"/>
        </w:rPr>
        <w:br w:type="page"/>
      </w:r>
      <w:r w:rsidR="00902B0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pict>
          <v:shape id="_x0000_i1148" type="#_x0000_t75" style="width:344.25pt;height:192.75pt">
            <v:imagedata r:id="rId80" o:title=""/>
          </v:shape>
        </w:pict>
      </w:r>
      <w:r w:rsidR="00466D42" w:rsidRPr="00757D07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 </w:t>
      </w:r>
    </w:p>
    <w:p w:rsidR="00466D42" w:rsidRPr="00757D07" w:rsidRDefault="00466D42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/>
        </w:rPr>
      </w:pPr>
      <w:r w:rsidRPr="00757D07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Рисунок 8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 Таблица измерений</w:t>
      </w:r>
    </w:p>
    <w:p w:rsidR="00466D42" w:rsidRDefault="00466D42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lang w:val="ru-RU"/>
        </w:rPr>
      </w:pPr>
    </w:p>
    <w:p w:rsidR="00466D42" w:rsidRPr="00466D42" w:rsidRDefault="00902B02" w:rsidP="00466D42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149" type="#_x0000_t75" style="width:464.25pt;height:117pt">
            <v:imagedata r:id="rId81" o:title=""/>
          </v:shape>
        </w:pict>
      </w:r>
    </w:p>
    <w:p w:rsidR="00466D42" w:rsidRPr="00466D42" w:rsidRDefault="00466D42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/>
        </w:rPr>
      </w:pP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Рисунок 9 Сравнение графиков у=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f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(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x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)</w:t>
      </w:r>
    </w:p>
    <w:p w:rsidR="00466D42" w:rsidRDefault="00466D42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lang w:val="ru-RU"/>
        </w:rPr>
      </w:pPr>
    </w:p>
    <w:p w:rsidR="00466D42" w:rsidRPr="00466D42" w:rsidRDefault="00902B02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pict>
          <v:shape id="_x0000_i1150" type="#_x0000_t75" style="width:462.75pt;height:2in">
            <v:imagedata r:id="rId82" o:title=""/>
          </v:shape>
        </w:pict>
      </w:r>
    </w:p>
    <w:p w:rsidR="00466D42" w:rsidRPr="00466D42" w:rsidRDefault="00466D42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/>
        </w:rPr>
      </w:pP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Рисунок 10 Сравнение графиков 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Yp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=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f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1(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x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)</w:t>
      </w:r>
    </w:p>
    <w:p w:rsidR="00466D42" w:rsidRDefault="00466D42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lang w:val="ru-RU"/>
        </w:rPr>
      </w:pPr>
    </w:p>
    <w:p w:rsidR="00E02220" w:rsidRPr="00AC5E3A" w:rsidRDefault="005120E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завершения расчетов программа позволяет сохранить результаты в файл, используя соответствующую кнопку главного меню.</w:t>
      </w:r>
    </w:p>
    <w:p w:rsidR="00A03308" w:rsidRDefault="00B10E9F" w:rsidP="00466D42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bookmarkStart w:id="20" w:name="_Toc263334035"/>
      <w:r w:rsidR="00A03308" w:rsidRPr="00757D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Листинги программ</w:t>
      </w:r>
      <w:bookmarkEnd w:id="20"/>
    </w:p>
    <w:p w:rsidR="00466D42" w:rsidRPr="00466D42" w:rsidRDefault="00466D42" w:rsidP="00466D42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3308" w:rsidRPr="00AC5E3A" w:rsidRDefault="00A03308" w:rsidP="00630F16">
      <w:pPr>
        <w:pStyle w:val="1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21" w:name="_Toc263334036"/>
      <w:r w:rsidRPr="00AC5E3A">
        <w:rPr>
          <w:rFonts w:ascii="Times New Roman" w:hAnsi="Times New Roman" w:cs="Times New Roman"/>
          <w:b w:val="0"/>
          <w:bCs w:val="0"/>
          <w:color w:val="000000"/>
        </w:rPr>
        <w:t>Вычисление интегралов С</w:t>
      </w:r>
      <w:bookmarkEnd w:id="21"/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(главная функция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main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void main ()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{/*opisanie peremennyh*/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float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x,a,b,h,y,integral,eps;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 n;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char vop,vop1;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LevPr lp;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PravPr pp;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SrPr sp;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Trapeciy tr;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FILE *in;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FILE *out;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 i,j,menu,menu1,w;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vop='n';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in=fopen("in.txt","rt");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out=fopen("out.txt","w");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do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{clrscr();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/*zapros, schitat' li dannye iz faila*/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vyberite sposob vvoda dannyh: 1 - ruchnoi, 2 - iz faila 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scanf("%d", &amp;w);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switch(w)</w:t>
      </w:r>
    </w:p>
    <w:p w:rsidR="00466D42" w:rsidRPr="00466D4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{case 1: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{/*vvod dannyh v ruchuju*/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Vvedite nijniy predel a= 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scanf("%f", &amp;a);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Vvedite verhniy predel b= 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scanf("%f", &amp;b);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Vvedite tocnost 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scanf("%f", &amp;eps);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printf("\n Vvedite kolichestvo otrezkov n= 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scanf("%d", &amp;n);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2: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{/*schityvanie dannyh iz faila*/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fscanf(in, "%f",&amp;a);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Nijniy predel a=%f", a);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fscanf(in, "%f",&amp;b);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printf("\n Verhniy predel b=%f", b);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fscanf(in, "%f",&amp;eps);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printf("\n Tochnost eps= %f", eps);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fscanf(in, "%d",&amp;n);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printf("\n kolichestvo otrezkov n=%d", n);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break;}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}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/*zapros u polzovatelia metoda vychislenija*/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printf("\n Viberite deystvie:\n1 - Sposob Levyh pryamougolnikov\n2 - Sposob pravyh pryamougolnifov\n3 - Sposob sredhih pryamougolnikov\n4 - Sposob trapeciy\n");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scanf("%d", &amp;menu);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switch(menu)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{case 1: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{/*zapros, kakuju funkciju obrabotat'*/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Viberite deystvie:\n1 - Integral(x*x)\n2 - Integral(sqr(x)*sin(x)/(exp(1./3.*ln(cos(x)))))\n");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scanf("%d", &amp;menu1);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switch(menu1)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{case 1:</w:t>
      </w:r>
    </w:p>
    <w:p w:rsid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{integral=lp.lp1(a,b,eps,n);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2:</w:t>
      </w:r>
    </w:p>
    <w:p w:rsid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{integral=lp.lp2(a,b,eps,n);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2: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Viberite deystvie:\n1 - Integral(x*x)\n2 - Integral(sqr(x)*sin(x)/(exp(1./3.*ln(cos(x)))))\n");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scanf("%d", &amp;menu1);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switch(menu1)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1: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integral=pp.pp1(a,b,eps,n);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2: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integral=pp.pp2(a,b,eps,n);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3: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{printf("\n Viberite deystvie:\n1 - Integral(x*x)\n2 - Integral(sqr(x)*sin(x)/(exp(1./3.*ln(cos(x)))))\n");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scanf("%d", &amp;menu1);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switch(menu1)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1: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integral=sp.sp1(a,b,eps,n);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2: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integral=sp.sp2(a,b,eps,n);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4: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Viberite deystvie:\n1 - Integral(x*x)\n2 - Integral(sqr(x)*sin(x)/(exp(1./3.*ln(cos(x)))))\n");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scanf("%d", &amp;menu1);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switch(menu1)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1: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integral=tr.tr1(a,b,eps,n);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case 2: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integral=tr.tr2(a,b,eps,n);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break;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/*zapros na sohranenie resultatov v fail*/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printf("\n Hotite zapisat' resultaty v fail? y/n");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vop1=getch();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if (vop1=='y')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/*zapis' v fail*/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fputs( "\n Nijniy predel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", out 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fprintf(out, " %f", a);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fputs( "\n Verhniy predel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", out 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fprintf(out, "%f", b);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fputs( "\n Tochnost'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", out 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fprintf(out, "%f", eps);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fputs( "\n kolichestvo otrezkov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", out 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fprintf(out, "%d", n);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fputs( "\n Integral", out 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fprintf(out, " %f", integral);</w:t>
      </w:r>
    </w:p>
    <w:p w:rsidR="00FD4180" w:rsidRPr="00AC5E3A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fclose(out);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fclose(in);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}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/*vyvod resultatov na ekran*/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printf("\n Znachenie integrala = %f", integral);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/*zapros polzovatelu, zavershit' li rabotu programmy*/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printf("\n Hotite zavershit' zadachy?");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vop=getch();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} while (vop!='y');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printf("vypolnila studentka 895 gruppy Araztaganova Alina");</w:t>
      </w:r>
    </w:p>
    <w:p w:rsidR="00FD4180" w:rsidRPr="007C7DC2" w:rsidRDefault="00FD4180" w:rsidP="00630F16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}</w:t>
      </w:r>
    </w:p>
    <w:p w:rsidR="00FD4180" w:rsidRPr="007C7DC2" w:rsidRDefault="00FD4180" w:rsidP="00630F16">
      <w:pPr>
        <w:pStyle w:val="1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lang w:val="de-DE"/>
        </w:rPr>
      </w:pPr>
      <w:bookmarkStart w:id="22" w:name="_Toc263334037"/>
      <w:r w:rsidRPr="00AC5E3A">
        <w:rPr>
          <w:rFonts w:ascii="Times New Roman" w:hAnsi="Times New Roman" w:cs="Times New Roman"/>
          <w:b w:val="0"/>
          <w:bCs w:val="0"/>
          <w:color w:val="000000"/>
        </w:rPr>
        <w:t>Вычисление</w:t>
      </w:r>
      <w:r w:rsidRPr="007C7DC2">
        <w:rPr>
          <w:rFonts w:ascii="Times New Roman" w:hAnsi="Times New Roman" w:cs="Times New Roman"/>
          <w:b w:val="0"/>
          <w:bCs w:val="0"/>
          <w:color w:val="000000"/>
          <w:lang w:val="de-DE"/>
        </w:rPr>
        <w:t xml:space="preserve"> </w:t>
      </w:r>
      <w:r w:rsidRPr="00AC5E3A">
        <w:rPr>
          <w:rFonts w:ascii="Times New Roman" w:hAnsi="Times New Roman" w:cs="Times New Roman"/>
          <w:b w:val="0"/>
          <w:bCs w:val="0"/>
          <w:color w:val="000000"/>
        </w:rPr>
        <w:t>интегралов</w:t>
      </w:r>
      <w:r w:rsidR="00AC5E3A" w:rsidRPr="007C7DC2">
        <w:rPr>
          <w:rFonts w:ascii="Times New Roman" w:hAnsi="Times New Roman" w:cs="Times New Roman"/>
          <w:b w:val="0"/>
          <w:bCs w:val="0"/>
          <w:color w:val="000000"/>
          <w:lang w:val="de-DE"/>
        </w:rPr>
        <w:t xml:space="preserve"> </w:t>
      </w:r>
      <w:r w:rsidRPr="007C7DC2">
        <w:rPr>
          <w:rFonts w:ascii="Times New Roman" w:hAnsi="Times New Roman" w:cs="Times New Roman"/>
          <w:b w:val="0"/>
          <w:bCs w:val="0"/>
          <w:color w:val="000000"/>
          <w:lang w:val="de-DE"/>
        </w:rPr>
        <w:t>Pascal</w:t>
      </w:r>
      <w:bookmarkEnd w:id="22"/>
    </w:p>
    <w:p w:rsidR="00FD4180" w:rsidRPr="007C7DC2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(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</w:t>
      </w: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описания</w:t>
      </w: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)</w:t>
      </w:r>
    </w:p>
    <w:p w:rsidR="00FD4180" w:rsidRPr="007C7DC2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C7DC2">
        <w:rPr>
          <w:rFonts w:ascii="Times New Roman" w:hAnsi="Times New Roman" w:cs="Times New Roman"/>
          <w:color w:val="000000"/>
          <w:sz w:val="28"/>
          <w:szCs w:val="28"/>
          <w:lang w:val="de-DE"/>
        </w:rPr>
        <w:t>type LevPr = object {opredelenie klassa, kotoriy realizuet metod levyh pryamougolnikov}</w:t>
      </w:r>
    </w:p>
    <w:p w:rsidR="00FD4180" w:rsidRPr="007C7DC2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Public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f1(x:real):real;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f2(x:real):real;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integralf1(a:real; b: real; h:real):real;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integralf2(a:real; b: real; h:real):real;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levprf1(a:real;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levprf2(a:real;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type PravPr = object {opredelenie klassa, kotoriy realizuet metod pravyh pryamougolnikov}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Public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f1(x:real):real;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f2(x:real):real;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integralf1(a:real; b: real; h:real):real;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integralf2(a:real; b: real; h:real):real;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Pravprf1(a:real;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Pravprf2(a:real;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type SRPr = object {opredelenie klassa, kotoriy realizuet metod srednih pryamougolnikov}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Public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f1(x:real):real;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f2(x:real):real;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integralf1(a:real; b: real; h:real):real;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integralf2(a:real; b: real; h:real):real;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Srprf1(a:real;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Srprf2(a:real;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type Trap = object {opredelenie klassa, kotoriy realizuet metod trapeciy}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Public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f1(x:real):real;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f2(x:real):real;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integralf1(a:real; b: real; h:real):real;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integralf2(a:real; b: real; h:real):real;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Trapf1(a:real;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Trapf2(a:real;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{opisaniya motodov klassov}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LevPr.f1(x: 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begin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f1:=sqr(x);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LevPr.f2(x: 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begin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f2:=sqr(x)*sin(x)/(exp(0.3*ln(abs(cos(x)))));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LevPr.integralf1(a:real; b: real; h:real):real;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var s, x: 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begin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x:=a;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s:=0;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while x&lt;b do begin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s:=s+LevPr.f1(x)*h;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x:= x+h;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integralf1:=s;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LevPr.integralf2(a:real; b: real; h:real):real;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var s, x: 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begin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x:=a;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s:=0;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while x&lt;b do begin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s:=s+LevPr.f2(x)*h;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x:= x+h;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integralf2:=s;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LevPr.levprf1(a:real; b:real;eps: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label l1;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var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i: integer;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x, y, h, y1:real;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begin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h:=(b-a)/n;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y1:=LevPr.integralf1(a, b, h);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l1: n:=n*2;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h:=(b-a)/n;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y:=LevPr.integralf1(a, b, h);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if (abs(y-y1)&gt;eps) then begin y1:=y; goto l1; 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levprf1:=y1;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function LevPr.levprf2(a:real; b:real; eps: real; n:integer):real;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label l1;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var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i: integer;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x, y, h, y1:real;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begin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h:=(b-a)/n;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y1:=LevPr.integralf2(a, b, h);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l1: n:=n*2;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h:=(b-a)/n;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y:=LevPr.integralf2(a, b, h);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if (abs(y-y1)&gt;eps) then begin y1:=y; goto l1; end;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levprf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2:=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1;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D4180" w:rsidRPr="00AC5E3A" w:rsidRDefault="00FD4180" w:rsidP="00630F16">
      <w:pPr>
        <w:pStyle w:val="1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23" w:name="_Toc263334038"/>
      <w:r w:rsidRPr="00AC5E3A">
        <w:rPr>
          <w:rFonts w:ascii="Times New Roman" w:hAnsi="Times New Roman" w:cs="Times New Roman"/>
          <w:b w:val="0"/>
          <w:bCs w:val="0"/>
          <w:color w:val="000000"/>
        </w:rPr>
        <w:t>Обработка измерений</w:t>
      </w:r>
      <w:bookmarkEnd w:id="23"/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(процедура, подсчитывающая коэффициенты)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begin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label1.visible:=true;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label4.visible:=true;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n:=strtoint(edit1.Text);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k:=0;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l:=0;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m:=0;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v:=0;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w:=0;</w:t>
      </w:r>
      <w:r w:rsidR="00AC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r:=0;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for i:=1 to n do begin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x[i]:=strtofloat(t1.cells[0,i]);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y[i]:=strtofloat(t1.cells[1,i]);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k:=k+ln(x[i]);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l:=l+ln(y[i]);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m:=m+ln(x[i])*ln(y[i]);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v:=v+sqr(ln(x[i]));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w:=w+ln(sqr(x[i]));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a:=fa0(i,k,l,m,v,w);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b:=fb(i,k,l);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yp[i]:=b*exp(ln(x[i])*a);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r:=r+yp[i];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t1.cells[2,i]:=floattostr(a);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t1.cells[3,i]:=floattostr(b);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t1.cells[4,i]:=floattostr(yp[i]);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min:=yp[1];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max:=yp[1];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for i:=1 to n do begin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d:=abs((r/n-yp[i])/yp[i]);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t1.cells[5,i]:=floattostr(d);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if d&lt;min then min:=d;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if d&gt;max then max:=d;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end;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label1.Caption:= label1.Caption+' '+floattostr(min);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label4.Caption:= label4.Caption+' '+floattostr(max);</w:t>
      </w:r>
    </w:p>
    <w:p w:rsid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button3.enabled:=true;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</w:rPr>
        <w:t>button4.enabled:=true;</w:t>
      </w: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end;</w:t>
      </w:r>
    </w:p>
    <w:p w:rsidR="00B765CA" w:rsidRPr="00757D07" w:rsidRDefault="00FD4180" w:rsidP="00466D42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bookmarkStart w:id="24" w:name="_Toc263334039"/>
      <w:r w:rsidR="00B765CA" w:rsidRPr="00757D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Выводы</w:t>
      </w:r>
      <w:bookmarkEnd w:id="24"/>
    </w:p>
    <w:p w:rsidR="00466D42" w:rsidRDefault="00466D42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4180" w:rsidRPr="00AC5E3A" w:rsidRDefault="00FD4180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Компьютеры стали неотъемлемой частью нашей жизни. Но без хороших программ компьютер – это просто груда железа. Поэтому так важно осваивать языки программирования, чтобы не оказаться за бортом жизни и цивилизации.</w:t>
      </w:r>
    </w:p>
    <w:p w:rsidR="00FD4180" w:rsidRPr="00AC5E3A" w:rsidRDefault="0055765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Данная курсовая работа является завершающим этапом работы по предмету «Программирование на языках высокого уровня». Она является прекрасной возможностью закрепить свои практические знания по предмету, а также получить новые, которые не входили в программу курса.</w:t>
      </w:r>
    </w:p>
    <w:p w:rsidR="0055765F" w:rsidRPr="00AC5E3A" w:rsidRDefault="0055765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Данная работа состоит из двух частей. В первой было необходимо разработать приложения на языках </w:t>
      </w:r>
      <w:r w:rsidRPr="00AC5E3A">
        <w:rPr>
          <w:rFonts w:ascii="Times New Roman" w:hAnsi="Times New Roman" w:cs="Times New Roman"/>
          <w:color w:val="000000"/>
          <w:sz w:val="28"/>
          <w:szCs w:val="28"/>
        </w:rPr>
        <w:t>Pascal</w:t>
      </w: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С++ для вычисления численного значения определённого интеграла с заданной степенью точности. Выполнение задачи получилось не сразу, но после некоторого времени, потраченного на работу с программными кодами и их исправление, программы стали работать.</w:t>
      </w:r>
    </w:p>
    <w:p w:rsidR="0055765F" w:rsidRPr="00AC5E3A" w:rsidRDefault="0055765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Вторая часть требовала составить программу обработки полученных прямых измерений, основанную на методе наименьших квадратов. Следует отметить практическую пользу такой обработки. Она позволяет не только найти аппроксимированную прямую, наиболее близко подходящую к результатам, но и увидеть ее графическое исполнение.</w:t>
      </w:r>
    </w:p>
    <w:p w:rsidR="0055765F" w:rsidRPr="00AC5E3A" w:rsidRDefault="0055765F" w:rsidP="00630F1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после выполнения поставленных задач я завершаю свою работу.</w:t>
      </w:r>
    </w:p>
    <w:p w:rsidR="00264A66" w:rsidRDefault="00B765CA" w:rsidP="00466D42">
      <w:pPr>
        <w:pStyle w:val="1"/>
        <w:shd w:val="clear" w:color="000000" w:fill="auto"/>
        <w:spacing w:before="0" w:line="360" w:lineRule="auto"/>
        <w:rPr>
          <w:rFonts w:ascii="Times New Roman" w:hAnsi="Times New Roman" w:cs="Times New Roman"/>
          <w:color w:val="000000"/>
        </w:rPr>
      </w:pPr>
      <w:r w:rsidRPr="00AC5E3A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25" w:name="_Toc263334040"/>
      <w:r w:rsidR="007E1FEA" w:rsidRPr="00466D42">
        <w:rPr>
          <w:rFonts w:ascii="Times New Roman" w:hAnsi="Times New Roman" w:cs="Times New Roman"/>
          <w:color w:val="000000"/>
        </w:rPr>
        <w:t>Список литературы</w:t>
      </w:r>
      <w:bookmarkEnd w:id="25"/>
    </w:p>
    <w:p w:rsidR="00466D42" w:rsidRDefault="00466D42" w:rsidP="00466D42">
      <w:pPr>
        <w:pStyle w:val="af"/>
        <w:shd w:val="clear" w:color="000000" w:fill="auto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33FB" w:rsidRPr="00AC5E3A" w:rsidRDefault="00466D42" w:rsidP="00466D42">
      <w:pPr>
        <w:pStyle w:val="af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Калитки Н.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Н. Численные методы: Учеб. пособие для вузов. – М. : Наука., 1978 г. – 512 с.</w:t>
      </w:r>
    </w:p>
    <w:p w:rsidR="009B33FB" w:rsidRPr="00AC5E3A" w:rsidRDefault="00466D42" w:rsidP="00466D42">
      <w:pPr>
        <w:pStyle w:val="af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Котлинская Г.П., Галиновский О.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И. Программирование на языке Си : Справочное пособие. – Минск. : Высшая школа., 1991. – 156 с.</w:t>
      </w:r>
    </w:p>
    <w:p w:rsidR="009B33FB" w:rsidRPr="00AC5E3A" w:rsidRDefault="00466D42" w:rsidP="00466D42">
      <w:pPr>
        <w:pStyle w:val="af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Пахомов Б.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 и 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</w:rPr>
        <w:t>MS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</w:rPr>
        <w:t>Visual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9B33FB"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++ 2005 для начинающих: Пособие для начинающих. – СПб. : БХВ – Петербург, 2007. – 464 с.</w:t>
      </w:r>
    </w:p>
    <w:p w:rsidR="009B33FB" w:rsidRPr="00AC5E3A" w:rsidRDefault="009B33FB" w:rsidP="00466D42">
      <w:pPr>
        <w:pStyle w:val="af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Программирование Учебник Turbo Pascal [электронный ресурс] Оператор case...of...end &lt;http://www.cyberguru.ru/programming/pascal/pascal-introduction-page8.html&gt; 22.05.2010</w:t>
      </w:r>
    </w:p>
    <w:p w:rsidR="009B33FB" w:rsidRPr="00AC5E3A" w:rsidRDefault="009B33FB" w:rsidP="00466D42">
      <w:pPr>
        <w:pStyle w:val="af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Самарский А. А., Гулин А. В. Численные методы : Учеб. пособие для вузов. — М.: Наука. Гл. ред. физ-мат. лит., 1989. — 432 с.</w:t>
      </w:r>
    </w:p>
    <w:p w:rsidR="007E1FEA" w:rsidRDefault="008470F9" w:rsidP="00466D42">
      <w:pPr>
        <w:shd w:val="clear" w:color="000000" w:fill="auto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E3A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bookmarkStart w:id="26" w:name="_Toc263334041"/>
      <w:r w:rsidRPr="00466D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Приложения</w:t>
      </w:r>
      <w:bookmarkEnd w:id="26"/>
    </w:p>
    <w:p w:rsidR="00466D42" w:rsidRDefault="00466D42" w:rsidP="00466D42">
      <w:pPr>
        <w:shd w:val="clear" w:color="000000" w:fill="auto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6D42" w:rsidRDefault="00466D42" w:rsidP="00466D42">
      <w:pPr>
        <w:shd w:val="clear" w:color="000000" w:fill="auto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66D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Иллюстрации методов интегрирования</w:t>
      </w:r>
    </w:p>
    <w:p w:rsidR="00466D42" w:rsidRPr="00466D42" w:rsidRDefault="00466D42" w:rsidP="00466D42">
      <w:pPr>
        <w:shd w:val="clear" w:color="000000" w:fill="auto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70F9" w:rsidRDefault="00902B02" w:rsidP="00466D42">
      <w:pPr>
        <w:pStyle w:val="2"/>
        <w:numPr>
          <w:ilvl w:val="0"/>
          <w:numId w:val="0"/>
        </w:numPr>
        <w:shd w:val="clear" w:color="000000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1" type="#_x0000_t75" style="width:146.25pt;height:135.75pt">
            <v:imagedata r:id="rId83" o:title=""/>
          </v:shape>
        </w:pict>
      </w:r>
    </w:p>
    <w:p w:rsidR="00466D42" w:rsidRPr="00466D42" w:rsidRDefault="00466D42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</w:rPr>
      </w:pP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Рисунок 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10 Метод левых прямоугольников</w:t>
      </w:r>
    </w:p>
    <w:p w:rsidR="00466D42" w:rsidRPr="00466D42" w:rsidRDefault="00466D42" w:rsidP="00466D42">
      <w:pPr>
        <w:rPr>
          <w:lang w:val="ru-RU"/>
        </w:rPr>
      </w:pPr>
    </w:p>
    <w:p w:rsidR="00867193" w:rsidRPr="00466D42" w:rsidRDefault="00902B02" w:rsidP="00466D42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152" type="#_x0000_t75" style="width:147.75pt;height:135.75pt">
            <v:imagedata r:id="rId84" o:title=""/>
          </v:shape>
        </w:pict>
      </w:r>
    </w:p>
    <w:p w:rsidR="00466D42" w:rsidRPr="00466D42" w:rsidRDefault="00466D42" w:rsidP="00466D42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</w:rPr>
      </w:pP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Рисунок 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11 Метод правых прямоугольников</w:t>
      </w:r>
    </w:p>
    <w:p w:rsidR="00466D42" w:rsidRDefault="00466D42" w:rsidP="00466D4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66D42" w:rsidRPr="00914A16" w:rsidRDefault="00902B02" w:rsidP="00466D42">
      <w:pPr>
        <w:shd w:val="clear" w:color="000000" w:fill="auto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 id="_x0000_i1153" type="#_x0000_t75" style="width:435.75pt;height:132.75pt">
            <v:imagedata r:id="rId85" o:title=""/>
          </v:shape>
        </w:pict>
      </w:r>
      <w:r w:rsidR="00466D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="00466D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="00466D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534898" w:rsidRPr="00534898" w:rsidRDefault="00466D42" w:rsidP="00534898">
      <w:pPr>
        <w:pStyle w:val="a7"/>
        <w:spacing w:after="0" w:line="360" w:lineRule="auto"/>
        <w:jc w:val="center"/>
        <w:rPr>
          <w:rFonts w:ascii="Times New Roman" w:hAnsi="Times New Roman" w:cs="Times New Roman"/>
          <w:smallCaps w:val="0"/>
          <w:noProof/>
          <w:color w:val="000000"/>
          <w:spacing w:val="0"/>
          <w:sz w:val="28"/>
          <w:szCs w:val="28"/>
          <w:lang w:val="ru-RU"/>
        </w:rPr>
      </w:pPr>
      <w:r w:rsidRPr="00534898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Рисунок </w:t>
      </w:r>
      <w:r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12 Метод средних </w:t>
      </w:r>
      <w:r w:rsidR="0053489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ab/>
      </w:r>
      <w:r w:rsidR="0053489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ab/>
      </w:r>
      <w:r w:rsidR="0053489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ab/>
      </w:r>
      <w:r w:rsidR="0053489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ab/>
      </w:r>
      <w:r w:rsidR="00534898" w:rsidRPr="00534898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 xml:space="preserve">Рисунок </w:t>
      </w:r>
      <w:r w:rsidR="00534898" w:rsidRPr="00466D42">
        <w:rPr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ru-RU"/>
        </w:rPr>
        <w:t>13 Метод трапеций</w:t>
      </w:r>
    </w:p>
    <w:p w:rsidR="00466D42" w:rsidRPr="00466D42" w:rsidRDefault="00466D42" w:rsidP="00466D42">
      <w:pPr>
        <w:shd w:val="clear" w:color="000000" w:fill="auto"/>
        <w:spacing w:after="0" w:line="36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66D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прямоугольников</w:t>
      </w:r>
      <w:bookmarkStart w:id="27" w:name="_GoBack"/>
      <w:bookmarkEnd w:id="27"/>
    </w:p>
    <w:sectPr w:rsidR="00466D42" w:rsidRPr="00466D42" w:rsidSect="00AC5E3A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5D" w:rsidRDefault="0071335D" w:rsidP="002E3DA4">
      <w:pPr>
        <w:spacing w:after="0" w:line="240" w:lineRule="auto"/>
      </w:pPr>
      <w:r>
        <w:separator/>
      </w:r>
    </w:p>
  </w:endnote>
  <w:endnote w:type="continuationSeparator" w:id="0">
    <w:p w:rsidR="0071335D" w:rsidRDefault="0071335D" w:rsidP="002E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5D" w:rsidRDefault="0071335D" w:rsidP="002E3DA4">
      <w:pPr>
        <w:spacing w:after="0" w:line="240" w:lineRule="auto"/>
      </w:pPr>
      <w:r>
        <w:separator/>
      </w:r>
    </w:p>
  </w:footnote>
  <w:footnote w:type="continuationSeparator" w:id="0">
    <w:p w:rsidR="0071335D" w:rsidRDefault="0071335D" w:rsidP="002E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96607"/>
    <w:multiLevelType w:val="multilevel"/>
    <w:tmpl w:val="00C24A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D561650"/>
    <w:multiLevelType w:val="multilevel"/>
    <w:tmpl w:val="4A249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4EC37C1"/>
    <w:multiLevelType w:val="multilevel"/>
    <w:tmpl w:val="A426C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050213"/>
    <w:multiLevelType w:val="multilevel"/>
    <w:tmpl w:val="958E0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4">
    <w:nsid w:val="37087E68"/>
    <w:multiLevelType w:val="multilevel"/>
    <w:tmpl w:val="B9D24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D7F455F"/>
    <w:multiLevelType w:val="multilevel"/>
    <w:tmpl w:val="FD6CDFD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132"/>
    <w:rsid w:val="000034F3"/>
    <w:rsid w:val="00007EE7"/>
    <w:rsid w:val="00013EC4"/>
    <w:rsid w:val="00054B93"/>
    <w:rsid w:val="00057C78"/>
    <w:rsid w:val="00063EAB"/>
    <w:rsid w:val="00080668"/>
    <w:rsid w:val="0008674D"/>
    <w:rsid w:val="000D11B2"/>
    <w:rsid w:val="000E2534"/>
    <w:rsid w:val="000E552F"/>
    <w:rsid w:val="000F4F48"/>
    <w:rsid w:val="001054C3"/>
    <w:rsid w:val="001056CA"/>
    <w:rsid w:val="00117A0E"/>
    <w:rsid w:val="001239E0"/>
    <w:rsid w:val="00125F14"/>
    <w:rsid w:val="00130539"/>
    <w:rsid w:val="00131D34"/>
    <w:rsid w:val="001359E1"/>
    <w:rsid w:val="00144B0D"/>
    <w:rsid w:val="001946FB"/>
    <w:rsid w:val="001A5186"/>
    <w:rsid w:val="001B2325"/>
    <w:rsid w:val="001D38F5"/>
    <w:rsid w:val="001E25C1"/>
    <w:rsid w:val="001F2608"/>
    <w:rsid w:val="001F61DF"/>
    <w:rsid w:val="001F76B3"/>
    <w:rsid w:val="00227E67"/>
    <w:rsid w:val="00230BE8"/>
    <w:rsid w:val="00246072"/>
    <w:rsid w:val="00264A66"/>
    <w:rsid w:val="002A7F41"/>
    <w:rsid w:val="002B2613"/>
    <w:rsid w:val="002C1E2B"/>
    <w:rsid w:val="002D6F98"/>
    <w:rsid w:val="002E3DA4"/>
    <w:rsid w:val="003329EA"/>
    <w:rsid w:val="00375FF7"/>
    <w:rsid w:val="003B5FFF"/>
    <w:rsid w:val="003D7133"/>
    <w:rsid w:val="00402C8E"/>
    <w:rsid w:val="00425518"/>
    <w:rsid w:val="00451AB7"/>
    <w:rsid w:val="00466D42"/>
    <w:rsid w:val="00476EB7"/>
    <w:rsid w:val="00491FCF"/>
    <w:rsid w:val="004B1A3C"/>
    <w:rsid w:val="004D6FC8"/>
    <w:rsid w:val="004F5E01"/>
    <w:rsid w:val="004F7D34"/>
    <w:rsid w:val="005120EF"/>
    <w:rsid w:val="00534898"/>
    <w:rsid w:val="0055765F"/>
    <w:rsid w:val="005741DF"/>
    <w:rsid w:val="00574907"/>
    <w:rsid w:val="0058152E"/>
    <w:rsid w:val="005B1E49"/>
    <w:rsid w:val="005C2DB0"/>
    <w:rsid w:val="005D7128"/>
    <w:rsid w:val="005E6C9E"/>
    <w:rsid w:val="005F4552"/>
    <w:rsid w:val="00600901"/>
    <w:rsid w:val="006262C2"/>
    <w:rsid w:val="00630F16"/>
    <w:rsid w:val="0064408B"/>
    <w:rsid w:val="006619D7"/>
    <w:rsid w:val="00691EE2"/>
    <w:rsid w:val="006A746F"/>
    <w:rsid w:val="006B3ACB"/>
    <w:rsid w:val="006B6279"/>
    <w:rsid w:val="006E58F0"/>
    <w:rsid w:val="00705FF4"/>
    <w:rsid w:val="0071335D"/>
    <w:rsid w:val="00757D07"/>
    <w:rsid w:val="007A4666"/>
    <w:rsid w:val="007C4A4F"/>
    <w:rsid w:val="007C5A4E"/>
    <w:rsid w:val="007C7DC2"/>
    <w:rsid w:val="007D10A7"/>
    <w:rsid w:val="007D6623"/>
    <w:rsid w:val="007E0E46"/>
    <w:rsid w:val="007E1FEA"/>
    <w:rsid w:val="007E3CBD"/>
    <w:rsid w:val="007E5837"/>
    <w:rsid w:val="007E5D4D"/>
    <w:rsid w:val="007F1EA1"/>
    <w:rsid w:val="0080792E"/>
    <w:rsid w:val="00815DCA"/>
    <w:rsid w:val="00821308"/>
    <w:rsid w:val="00831905"/>
    <w:rsid w:val="008470F9"/>
    <w:rsid w:val="008560F0"/>
    <w:rsid w:val="00862DFB"/>
    <w:rsid w:val="00863A18"/>
    <w:rsid w:val="00867193"/>
    <w:rsid w:val="00885132"/>
    <w:rsid w:val="008938B7"/>
    <w:rsid w:val="008B2BFE"/>
    <w:rsid w:val="008B6C52"/>
    <w:rsid w:val="008F6AC5"/>
    <w:rsid w:val="00902B02"/>
    <w:rsid w:val="00914A16"/>
    <w:rsid w:val="00942660"/>
    <w:rsid w:val="00942FAE"/>
    <w:rsid w:val="00944F57"/>
    <w:rsid w:val="00971148"/>
    <w:rsid w:val="0098554A"/>
    <w:rsid w:val="009956DE"/>
    <w:rsid w:val="009A4D46"/>
    <w:rsid w:val="009B33FB"/>
    <w:rsid w:val="009D5776"/>
    <w:rsid w:val="00A03308"/>
    <w:rsid w:val="00A13B64"/>
    <w:rsid w:val="00A168CB"/>
    <w:rsid w:val="00A27B6A"/>
    <w:rsid w:val="00A3501A"/>
    <w:rsid w:val="00A443F5"/>
    <w:rsid w:val="00A53415"/>
    <w:rsid w:val="00A8634B"/>
    <w:rsid w:val="00AB6227"/>
    <w:rsid w:val="00AC37AF"/>
    <w:rsid w:val="00AC5E3A"/>
    <w:rsid w:val="00AF17B0"/>
    <w:rsid w:val="00B062A6"/>
    <w:rsid w:val="00B10E9F"/>
    <w:rsid w:val="00B144F9"/>
    <w:rsid w:val="00B21B4E"/>
    <w:rsid w:val="00B334A9"/>
    <w:rsid w:val="00B6038A"/>
    <w:rsid w:val="00B765CA"/>
    <w:rsid w:val="00B8092B"/>
    <w:rsid w:val="00B94D32"/>
    <w:rsid w:val="00BC7E46"/>
    <w:rsid w:val="00C16513"/>
    <w:rsid w:val="00C3379B"/>
    <w:rsid w:val="00C62065"/>
    <w:rsid w:val="00C71379"/>
    <w:rsid w:val="00C862B9"/>
    <w:rsid w:val="00C97DF6"/>
    <w:rsid w:val="00D045D6"/>
    <w:rsid w:val="00D218BB"/>
    <w:rsid w:val="00D27773"/>
    <w:rsid w:val="00D2779F"/>
    <w:rsid w:val="00D303D9"/>
    <w:rsid w:val="00D86DC5"/>
    <w:rsid w:val="00DA30C3"/>
    <w:rsid w:val="00DA6CD8"/>
    <w:rsid w:val="00DD428F"/>
    <w:rsid w:val="00E02220"/>
    <w:rsid w:val="00E04A0B"/>
    <w:rsid w:val="00E05C5B"/>
    <w:rsid w:val="00E13404"/>
    <w:rsid w:val="00E15511"/>
    <w:rsid w:val="00E17C65"/>
    <w:rsid w:val="00E30EE4"/>
    <w:rsid w:val="00E342DC"/>
    <w:rsid w:val="00E34EB5"/>
    <w:rsid w:val="00E50F96"/>
    <w:rsid w:val="00E56DD5"/>
    <w:rsid w:val="00E73EAE"/>
    <w:rsid w:val="00E82F8E"/>
    <w:rsid w:val="00EA660A"/>
    <w:rsid w:val="00EC0AF0"/>
    <w:rsid w:val="00EC5E8D"/>
    <w:rsid w:val="00ED3678"/>
    <w:rsid w:val="00ED76EE"/>
    <w:rsid w:val="00EE0C2F"/>
    <w:rsid w:val="00EE2DE2"/>
    <w:rsid w:val="00EF229E"/>
    <w:rsid w:val="00EF4DFE"/>
    <w:rsid w:val="00EF7993"/>
    <w:rsid w:val="00F0740F"/>
    <w:rsid w:val="00F473CB"/>
    <w:rsid w:val="00F7207D"/>
    <w:rsid w:val="00F72DC3"/>
    <w:rsid w:val="00F90AA2"/>
    <w:rsid w:val="00F92867"/>
    <w:rsid w:val="00FA7960"/>
    <w:rsid w:val="00FC2CD2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5"/>
    <o:shapelayout v:ext="edit">
      <o:idmap v:ext="edit" data="1"/>
    </o:shapelayout>
  </w:shapeDefaults>
  <w:decimalSymbol w:val=","/>
  <w:listSeparator w:val=";"/>
  <w14:defaultImageDpi w14:val="0"/>
  <w15:docId w15:val="{3C4AFC9F-9CA2-4B3C-B1C1-9DC8A33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18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B2613"/>
    <w:pPr>
      <w:spacing w:before="480" w:after="0"/>
      <w:jc w:val="center"/>
      <w:outlineLvl w:val="0"/>
    </w:pPr>
    <w:rPr>
      <w:rFonts w:ascii="Cambria" w:hAnsi="Cambria" w:cs="Cambria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B33FB"/>
    <w:pPr>
      <w:numPr>
        <w:ilvl w:val="1"/>
        <w:numId w:val="2"/>
      </w:numPr>
      <w:spacing w:before="200" w:after="0"/>
      <w:ind w:left="792"/>
      <w:jc w:val="center"/>
      <w:outlineLvl w:val="1"/>
    </w:pPr>
    <w:rPr>
      <w:rFonts w:ascii="Cambria" w:hAnsi="Cambria" w:cs="Cambria"/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218BB"/>
    <w:pPr>
      <w:numPr>
        <w:ilvl w:val="2"/>
        <w:numId w:val="3"/>
      </w:numPr>
      <w:spacing w:before="200" w:after="0" w:line="271" w:lineRule="auto"/>
      <w:ind w:left="1224"/>
      <w:jc w:val="center"/>
      <w:outlineLvl w:val="2"/>
    </w:pPr>
    <w:rPr>
      <w:rFonts w:ascii="Cambria" w:hAnsi="Cambria" w:cs="Cambria"/>
      <w:b/>
      <w:bCs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425518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425518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425518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425518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425518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25518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2613"/>
    <w:rPr>
      <w:rFonts w:ascii="Cambria" w:hAnsi="Cambria" w:cs="Cambria"/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basedOn w:val="a0"/>
    <w:link w:val="2"/>
    <w:uiPriority w:val="99"/>
    <w:rsid w:val="009B33FB"/>
    <w:rPr>
      <w:rFonts w:ascii="Cambria" w:hAnsi="Cambria" w:cs="Cambria"/>
      <w:b/>
      <w:bCs/>
      <w:sz w:val="26"/>
      <w:szCs w:val="26"/>
      <w:lang w:val="ru-RU" w:eastAsia="x-none"/>
    </w:rPr>
  </w:style>
  <w:style w:type="character" w:customStyle="1" w:styleId="30">
    <w:name w:val="Заголовок 3 Знак"/>
    <w:basedOn w:val="a0"/>
    <w:link w:val="3"/>
    <w:uiPriority w:val="99"/>
    <w:rsid w:val="00D218BB"/>
    <w:rPr>
      <w:rFonts w:ascii="Cambria" w:hAnsi="Cambria" w:cs="Cambria"/>
      <w:b/>
      <w:bCs/>
      <w:lang w:val="ru-RU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425518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rsid w:val="00425518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rsid w:val="00425518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rsid w:val="00425518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rsid w:val="00425518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25518"/>
    <w:rPr>
      <w:rFonts w:ascii="Cambria" w:hAnsi="Cambria" w:cs="Cambria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425518"/>
    <w:rPr>
      <w:b/>
      <w:bCs/>
    </w:rPr>
  </w:style>
  <w:style w:type="paragraph" w:styleId="a4">
    <w:name w:val="TOC Heading"/>
    <w:basedOn w:val="1"/>
    <w:next w:val="a"/>
    <w:uiPriority w:val="99"/>
    <w:qFormat/>
    <w:rsid w:val="00425518"/>
    <w:pPr>
      <w:outlineLvl w:val="9"/>
    </w:pPr>
  </w:style>
  <w:style w:type="paragraph" w:styleId="a5">
    <w:name w:val="Balloon Text"/>
    <w:basedOn w:val="a"/>
    <w:link w:val="a6"/>
    <w:uiPriority w:val="99"/>
    <w:semiHidden/>
    <w:rsid w:val="0088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32"/>
    <w:rPr>
      <w:rFonts w:ascii="Tahoma" w:hAnsi="Tahoma" w:cs="Tahoma"/>
      <w:sz w:val="16"/>
      <w:szCs w:val="16"/>
      <w:lang w:val="en-US" w:eastAsia="x-none"/>
    </w:rPr>
  </w:style>
  <w:style w:type="paragraph" w:styleId="a7">
    <w:name w:val="caption"/>
    <w:basedOn w:val="a"/>
    <w:next w:val="a"/>
    <w:uiPriority w:val="99"/>
    <w:qFormat/>
    <w:rsid w:val="00425518"/>
    <w:rPr>
      <w:b/>
      <w:bCs/>
      <w:smallCaps/>
      <w:color w:val="1F497D"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425518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425518"/>
    <w:rPr>
      <w:rFonts w:ascii="Cambria" w:hAnsi="Cambria" w:cs="Cambria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425518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425518"/>
    <w:rPr>
      <w:rFonts w:ascii="Cambria" w:hAnsi="Cambria" w:cs="Cambria"/>
      <w:i/>
      <w:iCs/>
      <w:spacing w:val="13"/>
      <w:sz w:val="24"/>
      <w:szCs w:val="24"/>
    </w:rPr>
  </w:style>
  <w:style w:type="character" w:styleId="ac">
    <w:name w:val="Emphasis"/>
    <w:basedOn w:val="a0"/>
    <w:uiPriority w:val="99"/>
    <w:qFormat/>
    <w:rsid w:val="00425518"/>
    <w:rPr>
      <w:b/>
      <w:bCs/>
      <w:i/>
      <w:iCs/>
      <w:spacing w:val="10"/>
      <w:shd w:val="clear" w:color="auto" w:fill="auto"/>
    </w:rPr>
  </w:style>
  <w:style w:type="paragraph" w:styleId="ad">
    <w:name w:val="No Spacing"/>
    <w:basedOn w:val="a"/>
    <w:link w:val="ae"/>
    <w:uiPriority w:val="99"/>
    <w:qFormat/>
    <w:rsid w:val="0042551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99"/>
    <w:rsid w:val="00885132"/>
  </w:style>
  <w:style w:type="paragraph" w:styleId="af">
    <w:name w:val="List Paragraph"/>
    <w:basedOn w:val="a"/>
    <w:uiPriority w:val="99"/>
    <w:qFormat/>
    <w:rsid w:val="00425518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2551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425518"/>
    <w:rPr>
      <w:i/>
      <w:iCs/>
    </w:rPr>
  </w:style>
  <w:style w:type="paragraph" w:styleId="af0">
    <w:name w:val="Intense Quote"/>
    <w:basedOn w:val="a"/>
    <w:next w:val="a"/>
    <w:link w:val="af1"/>
    <w:uiPriority w:val="99"/>
    <w:qFormat/>
    <w:rsid w:val="004255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99"/>
    <w:rsid w:val="00425518"/>
    <w:rPr>
      <w:b/>
      <w:bCs/>
      <w:i/>
      <w:iCs/>
    </w:rPr>
  </w:style>
  <w:style w:type="character" w:styleId="af2">
    <w:name w:val="Subtle Emphasis"/>
    <w:basedOn w:val="a0"/>
    <w:uiPriority w:val="99"/>
    <w:qFormat/>
    <w:rsid w:val="00425518"/>
    <w:rPr>
      <w:i/>
      <w:iCs/>
    </w:rPr>
  </w:style>
  <w:style w:type="character" w:styleId="af3">
    <w:name w:val="Intense Emphasis"/>
    <w:basedOn w:val="a0"/>
    <w:uiPriority w:val="99"/>
    <w:qFormat/>
    <w:rsid w:val="00425518"/>
    <w:rPr>
      <w:b/>
      <w:bCs/>
    </w:rPr>
  </w:style>
  <w:style w:type="character" w:styleId="af4">
    <w:name w:val="Subtle Reference"/>
    <w:basedOn w:val="a0"/>
    <w:uiPriority w:val="99"/>
    <w:qFormat/>
    <w:rsid w:val="00425518"/>
    <w:rPr>
      <w:smallCaps/>
    </w:rPr>
  </w:style>
  <w:style w:type="character" w:styleId="af5">
    <w:name w:val="Intense Reference"/>
    <w:basedOn w:val="a0"/>
    <w:uiPriority w:val="99"/>
    <w:qFormat/>
    <w:rsid w:val="00425518"/>
    <w:rPr>
      <w:smallCaps/>
      <w:spacing w:val="5"/>
      <w:u w:val="single"/>
    </w:rPr>
  </w:style>
  <w:style w:type="character" w:styleId="af6">
    <w:name w:val="Book Title"/>
    <w:basedOn w:val="a0"/>
    <w:uiPriority w:val="99"/>
    <w:qFormat/>
    <w:rsid w:val="00425518"/>
    <w:rPr>
      <w:i/>
      <w:iCs/>
      <w:smallCaps/>
      <w:spacing w:val="5"/>
    </w:rPr>
  </w:style>
  <w:style w:type="paragraph" w:styleId="11">
    <w:name w:val="toc 1"/>
    <w:basedOn w:val="a"/>
    <w:next w:val="a"/>
    <w:autoRedefine/>
    <w:uiPriority w:val="99"/>
    <w:semiHidden/>
    <w:rsid w:val="00425518"/>
    <w:pPr>
      <w:spacing w:after="100"/>
    </w:pPr>
  </w:style>
  <w:style w:type="character" w:styleId="af7">
    <w:name w:val="Hyperlink"/>
    <w:basedOn w:val="a0"/>
    <w:uiPriority w:val="99"/>
    <w:rsid w:val="00425518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F7207D"/>
    <w:rPr>
      <w:color w:val="808080"/>
    </w:rPr>
  </w:style>
  <w:style w:type="paragraph" w:styleId="23">
    <w:name w:val="toc 2"/>
    <w:basedOn w:val="a"/>
    <w:next w:val="a"/>
    <w:autoRedefine/>
    <w:uiPriority w:val="99"/>
    <w:semiHidden/>
    <w:rsid w:val="00B765CA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65CA"/>
    <w:pPr>
      <w:spacing w:after="100"/>
      <w:ind w:left="440"/>
    </w:pPr>
  </w:style>
  <w:style w:type="paragraph" w:styleId="af9">
    <w:name w:val="endnote text"/>
    <w:basedOn w:val="a"/>
    <w:link w:val="afa"/>
    <w:uiPriority w:val="99"/>
    <w:semiHidden/>
    <w:rsid w:val="002E3DA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E3DA4"/>
    <w:rPr>
      <w:sz w:val="20"/>
      <w:szCs w:val="20"/>
    </w:rPr>
  </w:style>
  <w:style w:type="character" w:styleId="afb">
    <w:name w:val="endnote reference"/>
    <w:basedOn w:val="a0"/>
    <w:uiPriority w:val="99"/>
    <w:semiHidden/>
    <w:rsid w:val="002E3DA4"/>
    <w:rPr>
      <w:vertAlign w:val="superscript"/>
    </w:rPr>
  </w:style>
  <w:style w:type="paragraph" w:styleId="afc">
    <w:name w:val="footnote text"/>
    <w:basedOn w:val="a"/>
    <w:link w:val="afd"/>
    <w:uiPriority w:val="99"/>
    <w:semiHidden/>
    <w:rsid w:val="002E3DA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E3DA4"/>
    <w:rPr>
      <w:sz w:val="20"/>
      <w:szCs w:val="20"/>
    </w:rPr>
  </w:style>
  <w:style w:type="character" w:styleId="afe">
    <w:name w:val="footnote reference"/>
    <w:basedOn w:val="a0"/>
    <w:uiPriority w:val="99"/>
    <w:semiHidden/>
    <w:rsid w:val="002E3DA4"/>
    <w:rPr>
      <w:vertAlign w:val="superscript"/>
    </w:rPr>
  </w:style>
  <w:style w:type="table" w:styleId="aff">
    <w:name w:val="Table Grid"/>
    <w:basedOn w:val="a1"/>
    <w:uiPriority w:val="99"/>
    <w:rsid w:val="00A0330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rsid w:val="0066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19D7"/>
  </w:style>
  <w:style w:type="paragraph" w:styleId="aff2">
    <w:name w:val="footer"/>
    <w:basedOn w:val="a"/>
    <w:link w:val="aff3"/>
    <w:uiPriority w:val="99"/>
    <w:rsid w:val="0066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3575</Words>
  <Characters>20379</Characters>
  <Application>Microsoft Office Word</Application>
  <DocSecurity>0</DocSecurity>
  <Lines>169</Lines>
  <Paragraphs>47</Paragraphs>
  <ScaleCrop>false</ScaleCrop>
  <Company>p.person</Company>
  <LinksUpToDate>false</LinksUpToDate>
  <CharactersWithSpaces>23907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Alinka</dc:creator>
  <cp:keywords/>
  <dc:description/>
  <cp:lastModifiedBy>admin</cp:lastModifiedBy>
  <cp:revision>2</cp:revision>
  <cp:lastPrinted>2010-05-25T08:05:00Z</cp:lastPrinted>
  <dcterms:created xsi:type="dcterms:W3CDTF">2014-04-07T12:32:00Z</dcterms:created>
  <dcterms:modified xsi:type="dcterms:W3CDTF">2014-04-07T12:32:00Z</dcterms:modified>
</cp:coreProperties>
</file>