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1E" w:rsidRPr="00934032" w:rsidRDefault="0091301E" w:rsidP="00934032">
      <w:pPr>
        <w:pStyle w:val="ae"/>
        <w:widowControl w:val="0"/>
        <w:tabs>
          <w:tab w:val="left" w:pos="0"/>
          <w:tab w:val="left" w:pos="7920"/>
        </w:tabs>
        <w:suppressAutoHyphens/>
        <w:spacing w:after="0" w:line="360" w:lineRule="auto"/>
        <w:ind w:left="0" w:firstLine="709"/>
        <w:jc w:val="center"/>
        <w:rPr>
          <w:b/>
          <w:bCs/>
          <w:color w:val="000000"/>
          <w:sz w:val="28"/>
          <w:szCs w:val="28"/>
        </w:rPr>
      </w:pPr>
      <w:r w:rsidRPr="00934032">
        <w:rPr>
          <w:b/>
          <w:bCs/>
          <w:color w:val="000000"/>
          <w:sz w:val="28"/>
          <w:szCs w:val="28"/>
        </w:rPr>
        <w:t>Содержание</w:t>
      </w:r>
    </w:p>
    <w:p w:rsidR="0091301E" w:rsidRPr="00934032" w:rsidRDefault="0091301E" w:rsidP="00934032">
      <w:pPr>
        <w:pStyle w:val="ae"/>
        <w:widowControl w:val="0"/>
        <w:tabs>
          <w:tab w:val="left" w:pos="0"/>
          <w:tab w:val="left" w:pos="7920"/>
        </w:tabs>
        <w:suppressAutoHyphens/>
        <w:spacing w:after="0" w:line="360" w:lineRule="auto"/>
        <w:ind w:left="0" w:firstLine="709"/>
        <w:jc w:val="both"/>
        <w:rPr>
          <w:color w:val="000000"/>
          <w:sz w:val="28"/>
          <w:szCs w:val="28"/>
        </w:rPr>
      </w:pPr>
    </w:p>
    <w:p w:rsidR="0091301E" w:rsidRPr="00934032" w:rsidRDefault="0091301E" w:rsidP="00934032">
      <w:pPr>
        <w:pStyle w:val="ae"/>
        <w:tabs>
          <w:tab w:val="left" w:pos="0"/>
          <w:tab w:val="left" w:pos="7920"/>
        </w:tabs>
        <w:spacing w:after="0" w:line="360" w:lineRule="auto"/>
        <w:ind w:left="0"/>
        <w:rPr>
          <w:color w:val="000000"/>
          <w:sz w:val="28"/>
          <w:szCs w:val="28"/>
          <w:lang w:val="en-US"/>
        </w:rPr>
      </w:pPr>
      <w:r w:rsidRPr="00934032">
        <w:rPr>
          <w:color w:val="000000"/>
          <w:sz w:val="28"/>
          <w:szCs w:val="28"/>
        </w:rPr>
        <w:t>Введение</w:t>
      </w:r>
    </w:p>
    <w:p w:rsidR="0091301E" w:rsidRPr="00934032" w:rsidRDefault="0091301E" w:rsidP="00934032">
      <w:pPr>
        <w:pStyle w:val="ae"/>
        <w:tabs>
          <w:tab w:val="left" w:pos="0"/>
          <w:tab w:val="left" w:pos="540"/>
          <w:tab w:val="left" w:pos="7920"/>
        </w:tabs>
        <w:spacing w:after="0" w:line="360" w:lineRule="auto"/>
        <w:ind w:left="0"/>
        <w:rPr>
          <w:color w:val="000000"/>
          <w:sz w:val="28"/>
          <w:szCs w:val="28"/>
        </w:rPr>
      </w:pPr>
      <w:r w:rsidRPr="00934032">
        <w:rPr>
          <w:color w:val="000000"/>
          <w:sz w:val="28"/>
          <w:szCs w:val="28"/>
        </w:rPr>
        <w:t xml:space="preserve">1. Теоретические аспекты </w:t>
      </w:r>
      <w:r w:rsidR="0055454C" w:rsidRPr="00934032">
        <w:rPr>
          <w:color w:val="000000"/>
          <w:sz w:val="28"/>
          <w:szCs w:val="28"/>
        </w:rPr>
        <w:t xml:space="preserve">формирования </w:t>
      </w:r>
      <w:r w:rsidRPr="00934032">
        <w:rPr>
          <w:color w:val="000000"/>
          <w:sz w:val="28"/>
          <w:szCs w:val="28"/>
        </w:rPr>
        <w:t>и распределения прибыли</w:t>
      </w:r>
      <w:r w:rsidR="0055454C" w:rsidRPr="00934032">
        <w:rPr>
          <w:color w:val="000000"/>
          <w:sz w:val="28"/>
          <w:szCs w:val="28"/>
        </w:rPr>
        <w:t xml:space="preserve"> в организации</w:t>
      </w:r>
    </w:p>
    <w:p w:rsidR="0091301E" w:rsidRPr="00934032" w:rsidRDefault="0091301E" w:rsidP="00934032">
      <w:pPr>
        <w:pStyle w:val="ae"/>
        <w:tabs>
          <w:tab w:val="left" w:pos="180"/>
          <w:tab w:val="left" w:pos="360"/>
          <w:tab w:val="left" w:pos="7920"/>
        </w:tabs>
        <w:spacing w:after="0" w:line="360" w:lineRule="auto"/>
        <w:ind w:left="0"/>
        <w:rPr>
          <w:color w:val="000000"/>
          <w:sz w:val="28"/>
          <w:szCs w:val="28"/>
        </w:rPr>
      </w:pPr>
      <w:r w:rsidRPr="00934032">
        <w:rPr>
          <w:color w:val="000000"/>
          <w:sz w:val="28"/>
          <w:szCs w:val="28"/>
        </w:rPr>
        <w:t>1.1 Экономическая сущность прибыли</w:t>
      </w:r>
      <w:r w:rsidR="00EC648E" w:rsidRPr="00934032">
        <w:rPr>
          <w:color w:val="000000"/>
          <w:sz w:val="28"/>
          <w:szCs w:val="28"/>
        </w:rPr>
        <w:t xml:space="preserve">, </w:t>
      </w:r>
      <w:r w:rsidRPr="00934032">
        <w:rPr>
          <w:color w:val="000000"/>
          <w:sz w:val="28"/>
          <w:szCs w:val="28"/>
        </w:rPr>
        <w:t xml:space="preserve">ее виды </w:t>
      </w:r>
      <w:r w:rsidR="00EC648E" w:rsidRPr="00934032">
        <w:rPr>
          <w:color w:val="000000"/>
          <w:sz w:val="28"/>
          <w:szCs w:val="28"/>
        </w:rPr>
        <w:t>и функции</w:t>
      </w:r>
    </w:p>
    <w:p w:rsidR="0091301E" w:rsidRPr="00934032" w:rsidRDefault="0091301E" w:rsidP="00934032">
      <w:pPr>
        <w:pStyle w:val="ae"/>
        <w:tabs>
          <w:tab w:val="left" w:pos="360"/>
          <w:tab w:val="left" w:pos="7920"/>
        </w:tabs>
        <w:spacing w:after="0" w:line="360" w:lineRule="auto"/>
        <w:ind w:left="0"/>
        <w:rPr>
          <w:color w:val="000000"/>
          <w:sz w:val="28"/>
          <w:szCs w:val="28"/>
        </w:rPr>
      </w:pPr>
      <w:r w:rsidRPr="00934032">
        <w:rPr>
          <w:color w:val="000000"/>
          <w:sz w:val="28"/>
          <w:szCs w:val="28"/>
        </w:rPr>
        <w:t xml:space="preserve">1.2 Порядок </w:t>
      </w:r>
      <w:r w:rsidR="002E2F3F" w:rsidRPr="00934032">
        <w:rPr>
          <w:color w:val="000000"/>
          <w:sz w:val="28"/>
          <w:szCs w:val="28"/>
        </w:rPr>
        <w:t xml:space="preserve">формирования и </w:t>
      </w:r>
      <w:r w:rsidRPr="00934032">
        <w:rPr>
          <w:color w:val="000000"/>
          <w:sz w:val="28"/>
          <w:szCs w:val="28"/>
        </w:rPr>
        <w:t>распределения прибыли, остающейся в распоряжении предприятия</w:t>
      </w:r>
    </w:p>
    <w:p w:rsidR="0091301E" w:rsidRPr="00934032" w:rsidRDefault="0091301E" w:rsidP="00934032">
      <w:pPr>
        <w:pStyle w:val="ae"/>
        <w:tabs>
          <w:tab w:val="left" w:pos="360"/>
          <w:tab w:val="left" w:pos="7920"/>
        </w:tabs>
        <w:spacing w:after="0" w:line="360" w:lineRule="auto"/>
        <w:ind w:left="0"/>
        <w:rPr>
          <w:color w:val="000000"/>
          <w:sz w:val="28"/>
          <w:szCs w:val="28"/>
        </w:rPr>
      </w:pPr>
      <w:r w:rsidRPr="00934032">
        <w:rPr>
          <w:color w:val="000000"/>
          <w:sz w:val="28"/>
          <w:szCs w:val="28"/>
        </w:rPr>
        <w:t xml:space="preserve">1.3 </w:t>
      </w:r>
      <w:r w:rsidR="0055454C" w:rsidRPr="00934032">
        <w:rPr>
          <w:color w:val="000000"/>
          <w:sz w:val="28"/>
          <w:szCs w:val="28"/>
        </w:rPr>
        <w:t>Управление</w:t>
      </w:r>
      <w:r w:rsidR="00934032">
        <w:rPr>
          <w:color w:val="000000"/>
          <w:sz w:val="28"/>
          <w:szCs w:val="28"/>
        </w:rPr>
        <w:t xml:space="preserve"> </w:t>
      </w:r>
      <w:r w:rsidR="0055454C" w:rsidRPr="00934032">
        <w:rPr>
          <w:color w:val="000000"/>
          <w:sz w:val="28"/>
          <w:szCs w:val="28"/>
        </w:rPr>
        <w:t>формированием</w:t>
      </w:r>
      <w:r w:rsidR="00934032">
        <w:rPr>
          <w:color w:val="000000"/>
          <w:sz w:val="28"/>
          <w:szCs w:val="28"/>
        </w:rPr>
        <w:t xml:space="preserve"> </w:t>
      </w:r>
      <w:r w:rsidR="0055454C" w:rsidRPr="00934032">
        <w:rPr>
          <w:color w:val="000000"/>
          <w:sz w:val="28"/>
          <w:szCs w:val="28"/>
        </w:rPr>
        <w:t>и</w:t>
      </w:r>
      <w:r w:rsidR="00934032">
        <w:rPr>
          <w:color w:val="000000"/>
          <w:sz w:val="28"/>
          <w:szCs w:val="28"/>
        </w:rPr>
        <w:t xml:space="preserve"> </w:t>
      </w:r>
      <w:r w:rsidRPr="00934032">
        <w:rPr>
          <w:color w:val="000000"/>
          <w:sz w:val="28"/>
          <w:szCs w:val="28"/>
        </w:rPr>
        <w:t>распределени</w:t>
      </w:r>
      <w:r w:rsidR="0055454C" w:rsidRPr="00934032">
        <w:rPr>
          <w:color w:val="000000"/>
          <w:sz w:val="28"/>
          <w:szCs w:val="28"/>
        </w:rPr>
        <w:t>ем</w:t>
      </w:r>
      <w:r w:rsidR="00934032">
        <w:rPr>
          <w:color w:val="000000"/>
          <w:sz w:val="28"/>
          <w:szCs w:val="28"/>
        </w:rPr>
        <w:t xml:space="preserve"> </w:t>
      </w:r>
      <w:r w:rsidRPr="00934032">
        <w:rPr>
          <w:color w:val="000000"/>
          <w:sz w:val="28"/>
          <w:szCs w:val="28"/>
        </w:rPr>
        <w:t>прибыли</w:t>
      </w:r>
      <w:r w:rsidR="0055454C" w:rsidRPr="00934032">
        <w:rPr>
          <w:color w:val="000000"/>
          <w:sz w:val="28"/>
          <w:szCs w:val="28"/>
        </w:rPr>
        <w:t xml:space="preserve"> в организации</w:t>
      </w:r>
    </w:p>
    <w:p w:rsidR="0091301E" w:rsidRPr="00934032" w:rsidRDefault="0091301E" w:rsidP="00934032">
      <w:pPr>
        <w:pStyle w:val="ae"/>
        <w:tabs>
          <w:tab w:val="left" w:pos="0"/>
          <w:tab w:val="left" w:pos="900"/>
          <w:tab w:val="left" w:pos="7920"/>
        </w:tabs>
        <w:spacing w:after="0" w:line="360" w:lineRule="auto"/>
        <w:ind w:left="0"/>
        <w:rPr>
          <w:color w:val="000000"/>
          <w:sz w:val="28"/>
          <w:szCs w:val="28"/>
        </w:rPr>
      </w:pPr>
      <w:r w:rsidRPr="00934032">
        <w:rPr>
          <w:color w:val="000000"/>
          <w:sz w:val="28"/>
          <w:szCs w:val="28"/>
        </w:rPr>
        <w:t xml:space="preserve">2. </w:t>
      </w:r>
      <w:r w:rsidR="0055454C" w:rsidRPr="00934032">
        <w:rPr>
          <w:color w:val="000000"/>
          <w:sz w:val="28"/>
          <w:szCs w:val="28"/>
        </w:rPr>
        <w:t xml:space="preserve">Практические аспекты </w:t>
      </w:r>
      <w:r w:rsidR="00934032">
        <w:rPr>
          <w:color w:val="000000"/>
          <w:sz w:val="28"/>
          <w:szCs w:val="28"/>
        </w:rPr>
        <w:t>а</w:t>
      </w:r>
      <w:r w:rsidRPr="00934032">
        <w:rPr>
          <w:color w:val="000000"/>
          <w:sz w:val="28"/>
          <w:szCs w:val="28"/>
        </w:rPr>
        <w:t>нализ</w:t>
      </w:r>
      <w:r w:rsidR="0055454C" w:rsidRPr="00934032">
        <w:rPr>
          <w:color w:val="000000"/>
          <w:sz w:val="28"/>
          <w:szCs w:val="28"/>
        </w:rPr>
        <w:t>а</w:t>
      </w:r>
      <w:r w:rsidRPr="00934032">
        <w:rPr>
          <w:color w:val="000000"/>
          <w:sz w:val="28"/>
          <w:szCs w:val="28"/>
        </w:rPr>
        <w:t xml:space="preserve"> </w:t>
      </w:r>
      <w:r w:rsidR="0055454C" w:rsidRPr="00934032">
        <w:rPr>
          <w:color w:val="000000"/>
          <w:sz w:val="28"/>
          <w:szCs w:val="28"/>
        </w:rPr>
        <w:t xml:space="preserve">формирования </w:t>
      </w:r>
      <w:r w:rsidRPr="00934032">
        <w:rPr>
          <w:color w:val="000000"/>
          <w:sz w:val="28"/>
          <w:szCs w:val="28"/>
        </w:rPr>
        <w:t xml:space="preserve">и распределения прибыли </w:t>
      </w:r>
      <w:r w:rsidR="00192771" w:rsidRPr="00934032">
        <w:rPr>
          <w:color w:val="000000"/>
          <w:sz w:val="28"/>
          <w:szCs w:val="28"/>
        </w:rPr>
        <w:t xml:space="preserve">в </w:t>
      </w:r>
      <w:r w:rsidR="0055454C" w:rsidRPr="00934032">
        <w:rPr>
          <w:color w:val="000000"/>
          <w:sz w:val="28"/>
          <w:szCs w:val="28"/>
        </w:rPr>
        <w:t xml:space="preserve">ОАО </w:t>
      </w:r>
      <w:r w:rsidR="006E58DE" w:rsidRPr="00934032">
        <w:rPr>
          <w:color w:val="000000"/>
          <w:sz w:val="28"/>
          <w:szCs w:val="28"/>
        </w:rPr>
        <w:t>«</w:t>
      </w:r>
      <w:r w:rsidR="0055454C" w:rsidRPr="00934032">
        <w:rPr>
          <w:color w:val="000000"/>
          <w:sz w:val="28"/>
          <w:szCs w:val="28"/>
        </w:rPr>
        <w:t>КАМ-АВТО</w:t>
      </w:r>
      <w:r w:rsidR="006E58DE" w:rsidRPr="00934032">
        <w:rPr>
          <w:color w:val="000000"/>
          <w:sz w:val="28"/>
          <w:szCs w:val="28"/>
        </w:rPr>
        <w:t>»</w:t>
      </w:r>
    </w:p>
    <w:p w:rsidR="0091301E" w:rsidRPr="00934032" w:rsidRDefault="0091301E" w:rsidP="00934032">
      <w:pPr>
        <w:pStyle w:val="ae"/>
        <w:tabs>
          <w:tab w:val="left" w:pos="360"/>
          <w:tab w:val="left" w:pos="1080"/>
          <w:tab w:val="left" w:pos="7920"/>
        </w:tabs>
        <w:spacing w:after="0" w:line="360" w:lineRule="auto"/>
        <w:ind w:left="0"/>
        <w:rPr>
          <w:color w:val="000000"/>
          <w:sz w:val="28"/>
          <w:szCs w:val="28"/>
        </w:rPr>
      </w:pPr>
      <w:r w:rsidRPr="00934032">
        <w:rPr>
          <w:color w:val="000000"/>
          <w:sz w:val="28"/>
          <w:szCs w:val="28"/>
        </w:rPr>
        <w:t xml:space="preserve">2.1 Анализ </w:t>
      </w:r>
      <w:r w:rsidR="00910E7D" w:rsidRPr="00934032">
        <w:rPr>
          <w:color w:val="000000"/>
          <w:sz w:val="28"/>
          <w:szCs w:val="28"/>
        </w:rPr>
        <w:t xml:space="preserve">динамики, </w:t>
      </w:r>
      <w:r w:rsidRPr="00934032">
        <w:rPr>
          <w:color w:val="000000"/>
          <w:sz w:val="28"/>
          <w:szCs w:val="28"/>
        </w:rPr>
        <w:t xml:space="preserve">состава </w:t>
      </w:r>
      <w:r w:rsidR="00910E7D" w:rsidRPr="00934032">
        <w:rPr>
          <w:color w:val="000000"/>
          <w:sz w:val="28"/>
          <w:szCs w:val="28"/>
        </w:rPr>
        <w:t xml:space="preserve">и </w:t>
      </w:r>
      <w:r w:rsidRPr="00934032">
        <w:rPr>
          <w:color w:val="000000"/>
          <w:sz w:val="28"/>
          <w:szCs w:val="28"/>
        </w:rPr>
        <w:t xml:space="preserve">структуры </w:t>
      </w:r>
      <w:r w:rsidR="0055454C" w:rsidRPr="00934032">
        <w:rPr>
          <w:color w:val="000000"/>
          <w:sz w:val="28"/>
          <w:szCs w:val="28"/>
        </w:rPr>
        <w:t>прибыли</w:t>
      </w:r>
      <w:r w:rsidRPr="00934032">
        <w:rPr>
          <w:color w:val="000000"/>
          <w:sz w:val="28"/>
          <w:szCs w:val="28"/>
        </w:rPr>
        <w:t xml:space="preserve"> организации</w:t>
      </w:r>
    </w:p>
    <w:p w:rsidR="0091301E" w:rsidRPr="00934032" w:rsidRDefault="0091301E" w:rsidP="00934032">
      <w:pPr>
        <w:pStyle w:val="ae"/>
        <w:tabs>
          <w:tab w:val="left" w:pos="360"/>
          <w:tab w:val="left" w:pos="1080"/>
          <w:tab w:val="left" w:pos="7920"/>
        </w:tabs>
        <w:spacing w:after="0" w:line="360" w:lineRule="auto"/>
        <w:ind w:left="0"/>
        <w:rPr>
          <w:color w:val="000000"/>
          <w:sz w:val="28"/>
          <w:szCs w:val="28"/>
        </w:rPr>
      </w:pPr>
      <w:r w:rsidRPr="00934032">
        <w:rPr>
          <w:color w:val="000000"/>
          <w:sz w:val="28"/>
          <w:szCs w:val="28"/>
        </w:rPr>
        <w:t>2.2 Оценка эффективности формирования прибыли организации</w:t>
      </w:r>
    </w:p>
    <w:p w:rsidR="0091301E" w:rsidRPr="00934032" w:rsidRDefault="0091301E" w:rsidP="00934032">
      <w:pPr>
        <w:pStyle w:val="ae"/>
        <w:tabs>
          <w:tab w:val="left" w:pos="360"/>
          <w:tab w:val="left" w:pos="1080"/>
          <w:tab w:val="left" w:pos="7920"/>
        </w:tabs>
        <w:spacing w:after="0" w:line="360" w:lineRule="auto"/>
        <w:ind w:left="0"/>
        <w:rPr>
          <w:color w:val="000000"/>
          <w:sz w:val="28"/>
          <w:szCs w:val="28"/>
        </w:rPr>
      </w:pPr>
      <w:r w:rsidRPr="00934032">
        <w:rPr>
          <w:color w:val="000000"/>
          <w:sz w:val="28"/>
          <w:szCs w:val="28"/>
        </w:rPr>
        <w:t>2.3 Анализ использования и распределения прибыли организации</w:t>
      </w:r>
    </w:p>
    <w:p w:rsidR="0091301E" w:rsidRPr="00934032" w:rsidRDefault="0091301E" w:rsidP="00934032">
      <w:pPr>
        <w:pStyle w:val="ae"/>
        <w:tabs>
          <w:tab w:val="left" w:pos="0"/>
          <w:tab w:val="left" w:pos="720"/>
          <w:tab w:val="left" w:pos="7920"/>
          <w:tab w:val="left" w:pos="8100"/>
        </w:tabs>
        <w:spacing w:after="0" w:line="360" w:lineRule="auto"/>
        <w:ind w:left="0"/>
        <w:rPr>
          <w:color w:val="000000"/>
          <w:sz w:val="28"/>
          <w:szCs w:val="28"/>
        </w:rPr>
      </w:pPr>
      <w:r w:rsidRPr="00934032">
        <w:rPr>
          <w:color w:val="000000"/>
          <w:sz w:val="28"/>
          <w:szCs w:val="28"/>
        </w:rPr>
        <w:t xml:space="preserve">3. Совершенствование управления </w:t>
      </w:r>
      <w:r w:rsidR="00934032">
        <w:rPr>
          <w:color w:val="000000"/>
          <w:sz w:val="28"/>
          <w:szCs w:val="28"/>
        </w:rPr>
        <w:t>процессами</w:t>
      </w:r>
      <w:r w:rsidR="0055454C" w:rsidRPr="00934032">
        <w:rPr>
          <w:color w:val="000000"/>
          <w:sz w:val="28"/>
          <w:szCs w:val="28"/>
        </w:rPr>
        <w:t xml:space="preserve"> формирования и распределения </w:t>
      </w:r>
      <w:r w:rsidRPr="00934032">
        <w:rPr>
          <w:color w:val="000000"/>
          <w:sz w:val="28"/>
          <w:szCs w:val="28"/>
        </w:rPr>
        <w:t>прибыл</w:t>
      </w:r>
      <w:r w:rsidR="0055454C" w:rsidRPr="00934032">
        <w:rPr>
          <w:color w:val="000000"/>
          <w:sz w:val="28"/>
          <w:szCs w:val="28"/>
        </w:rPr>
        <w:t xml:space="preserve">и </w:t>
      </w:r>
      <w:r w:rsidRPr="00934032">
        <w:rPr>
          <w:color w:val="000000"/>
          <w:sz w:val="28"/>
          <w:szCs w:val="28"/>
        </w:rPr>
        <w:t>организации</w:t>
      </w:r>
    </w:p>
    <w:p w:rsidR="0091301E" w:rsidRPr="00934032" w:rsidRDefault="0055454C" w:rsidP="00934032">
      <w:pPr>
        <w:pStyle w:val="ae"/>
        <w:tabs>
          <w:tab w:val="left" w:pos="0"/>
          <w:tab w:val="left" w:pos="7920"/>
        </w:tabs>
        <w:spacing w:after="0" w:line="360" w:lineRule="auto"/>
        <w:ind w:left="0"/>
        <w:rPr>
          <w:color w:val="000000"/>
          <w:sz w:val="28"/>
          <w:szCs w:val="28"/>
          <w:lang w:val="en-US"/>
        </w:rPr>
      </w:pPr>
      <w:r w:rsidRPr="00934032">
        <w:rPr>
          <w:color w:val="000000"/>
          <w:sz w:val="28"/>
          <w:szCs w:val="28"/>
        </w:rPr>
        <w:t>Заключение</w:t>
      </w:r>
    </w:p>
    <w:p w:rsidR="0091301E" w:rsidRPr="00934032" w:rsidRDefault="0091301E" w:rsidP="00934032">
      <w:pPr>
        <w:pStyle w:val="ae"/>
        <w:tabs>
          <w:tab w:val="left" w:pos="0"/>
        </w:tabs>
        <w:spacing w:after="0" w:line="360" w:lineRule="auto"/>
        <w:ind w:left="0"/>
        <w:rPr>
          <w:color w:val="000000"/>
          <w:sz w:val="28"/>
          <w:szCs w:val="28"/>
          <w:lang w:val="en-US"/>
        </w:rPr>
      </w:pPr>
      <w:r w:rsidRPr="00934032">
        <w:rPr>
          <w:color w:val="000000"/>
          <w:sz w:val="28"/>
          <w:szCs w:val="28"/>
        </w:rPr>
        <w:t>Список использованных источников и литературы</w:t>
      </w:r>
    </w:p>
    <w:p w:rsidR="00934032" w:rsidRDefault="00934032" w:rsidP="00934032">
      <w:pPr>
        <w:widowControl w:val="0"/>
        <w:spacing w:line="360" w:lineRule="auto"/>
        <w:ind w:firstLine="709"/>
        <w:jc w:val="center"/>
        <w:rPr>
          <w:color w:val="000000"/>
          <w:sz w:val="28"/>
          <w:szCs w:val="28"/>
          <w:lang w:val="en-US"/>
        </w:rPr>
      </w:pPr>
    </w:p>
    <w:p w:rsidR="00343597" w:rsidRPr="00934032" w:rsidRDefault="007763E4" w:rsidP="00934032">
      <w:pPr>
        <w:widowControl w:val="0"/>
        <w:spacing w:line="360" w:lineRule="auto"/>
        <w:ind w:firstLine="709"/>
        <w:jc w:val="center"/>
        <w:rPr>
          <w:b/>
          <w:bCs/>
          <w:color w:val="000000"/>
          <w:sz w:val="28"/>
          <w:szCs w:val="28"/>
        </w:rPr>
      </w:pPr>
      <w:r w:rsidRPr="00934032">
        <w:rPr>
          <w:color w:val="000000"/>
          <w:sz w:val="28"/>
          <w:szCs w:val="28"/>
        </w:rPr>
        <w:br w:type="page"/>
      </w:r>
      <w:r w:rsidR="00561261" w:rsidRPr="00934032">
        <w:rPr>
          <w:b/>
          <w:bCs/>
          <w:color w:val="000000"/>
          <w:sz w:val="28"/>
          <w:szCs w:val="28"/>
        </w:rPr>
        <w:lastRenderedPageBreak/>
        <w:t>Введение</w:t>
      </w:r>
    </w:p>
    <w:p w:rsidR="00343597" w:rsidRPr="00934032" w:rsidRDefault="00343597" w:rsidP="00934032">
      <w:pPr>
        <w:widowControl w:val="0"/>
        <w:spacing w:line="360" w:lineRule="auto"/>
        <w:ind w:firstLine="709"/>
        <w:jc w:val="both"/>
        <w:rPr>
          <w:color w:val="000000"/>
          <w:sz w:val="28"/>
          <w:szCs w:val="28"/>
        </w:rPr>
      </w:pPr>
    </w:p>
    <w:p w:rsidR="00FE3A6B" w:rsidRPr="00934032" w:rsidRDefault="00FE3A6B" w:rsidP="00934032">
      <w:pPr>
        <w:widowControl w:val="0"/>
        <w:shd w:val="clear" w:color="auto" w:fill="FFFFFF"/>
        <w:autoSpaceDE w:val="0"/>
        <w:autoSpaceDN w:val="0"/>
        <w:adjustRightInd w:val="0"/>
        <w:spacing w:line="360" w:lineRule="auto"/>
        <w:ind w:firstLine="709"/>
        <w:jc w:val="both"/>
        <w:rPr>
          <w:color w:val="000000"/>
          <w:sz w:val="28"/>
          <w:szCs w:val="28"/>
        </w:rPr>
      </w:pPr>
      <w:r w:rsidRPr="00934032">
        <w:rPr>
          <w:color w:val="000000"/>
          <w:sz w:val="28"/>
          <w:szCs w:val="28"/>
        </w:rPr>
        <w:t>В современных условиях целью предпринимательской деятельности является получение прибыли. Прибыль является основным источником финансовых ресурсов предприятия. Ее величина во многом определяет перспективы хозяйственного развития, возможности наращивания объемов хозяйственной деятельности. Прибыль создает заинтересованность предпринимателей и участников хозяйственной деятельности в совершенствовании различных сторон своей деятельности. Прибыль служит критерием экономической эффективности хозяйственной деятельности, выступает главным результативным показателем при расчете эффективности использования всех видов экономических ресурсов предприятия. И наконец, прибыль выступает важнейшим источником формирования доходной части бюджетов всех уровней, поскольку часть ее изымается у предприятий в виде налогов.</w:t>
      </w:r>
    </w:p>
    <w:p w:rsidR="0091301E" w:rsidRPr="00934032" w:rsidRDefault="0091301E" w:rsidP="00934032">
      <w:pPr>
        <w:widowControl w:val="0"/>
        <w:shd w:val="clear" w:color="auto" w:fill="FFFFFF"/>
        <w:suppressAutoHyphens/>
        <w:autoSpaceDE w:val="0"/>
        <w:autoSpaceDN w:val="0"/>
        <w:adjustRightInd w:val="0"/>
        <w:spacing w:line="360" w:lineRule="auto"/>
        <w:ind w:firstLine="709"/>
        <w:jc w:val="both"/>
        <w:rPr>
          <w:color w:val="000000"/>
          <w:sz w:val="28"/>
          <w:szCs w:val="28"/>
        </w:rPr>
      </w:pPr>
      <w:r w:rsidRPr="00934032">
        <w:rPr>
          <w:color w:val="000000"/>
          <w:sz w:val="28"/>
          <w:szCs w:val="28"/>
        </w:rPr>
        <w:t>Предприятие самостоятельно планирует (на основе договоров, заключенных с потребителями и поставщиками материальных ресурсов) свою деятельность и определяет перспективы развития, исходя из спроса на производимую продукцию и необходимость обеспечения производственного и социального развития. Формирование механизма жесткой конкуренции, непостоянность рыночной ситуации, ставят перед предприятием необходимость эффективного использования имеющихся в его распоряжении внутренних ресурсов, с одной стороны, а с другой, своевременно реагировать на изменяющиеся внешние условия, к которым относятся финансово-кредитная система, налоговая политика государства, механизм ценообразования, конъюнктура рынка, взаимоотношения с поставщиками и потребителями. Вследствие перечисленных причин меняются и направления аналитической деятельности.</w:t>
      </w:r>
    </w:p>
    <w:p w:rsidR="0091301E" w:rsidRPr="00934032" w:rsidRDefault="0091301E" w:rsidP="00934032">
      <w:pPr>
        <w:widowControl w:val="0"/>
        <w:shd w:val="clear" w:color="auto" w:fill="FFFFFF"/>
        <w:suppressAutoHyphens/>
        <w:autoSpaceDE w:val="0"/>
        <w:autoSpaceDN w:val="0"/>
        <w:adjustRightInd w:val="0"/>
        <w:spacing w:line="360" w:lineRule="auto"/>
        <w:ind w:firstLine="709"/>
        <w:jc w:val="both"/>
        <w:rPr>
          <w:color w:val="000000"/>
          <w:sz w:val="28"/>
          <w:szCs w:val="28"/>
        </w:rPr>
      </w:pPr>
      <w:r w:rsidRPr="00934032">
        <w:rPr>
          <w:color w:val="000000"/>
          <w:sz w:val="28"/>
          <w:szCs w:val="28"/>
        </w:rPr>
        <w:t xml:space="preserve">В современных условиях тема </w:t>
      </w:r>
      <w:r w:rsidR="00AC1AD6" w:rsidRPr="00934032">
        <w:rPr>
          <w:color w:val="000000"/>
          <w:sz w:val="28"/>
          <w:szCs w:val="28"/>
        </w:rPr>
        <w:t xml:space="preserve">формирования, использования и распределения </w:t>
      </w:r>
      <w:r w:rsidRPr="00934032">
        <w:rPr>
          <w:color w:val="000000"/>
          <w:sz w:val="28"/>
          <w:szCs w:val="28"/>
        </w:rPr>
        <w:t xml:space="preserve">прибыли очень актуальна, </w:t>
      </w:r>
      <w:r w:rsidR="00AC1AD6" w:rsidRPr="00934032">
        <w:rPr>
          <w:color w:val="000000"/>
          <w:sz w:val="28"/>
          <w:szCs w:val="28"/>
        </w:rPr>
        <w:t>так как</w:t>
      </w:r>
      <w:r w:rsidRPr="00934032">
        <w:rPr>
          <w:color w:val="000000"/>
          <w:sz w:val="28"/>
          <w:szCs w:val="28"/>
        </w:rPr>
        <w:t xml:space="preserve"> от нее зависит финансовая устойчивость предприятия. Прибыль является источником формирования бюджетов, стимулом к обыкновению выпускаемой продукции, расширению ассортимента. И самое главное, она является базой экономического развития государства.</w:t>
      </w:r>
    </w:p>
    <w:p w:rsidR="00AC1AD6" w:rsidRPr="00934032" w:rsidRDefault="0091301E" w:rsidP="00934032">
      <w:pPr>
        <w:widowControl w:val="0"/>
        <w:shd w:val="clear" w:color="auto" w:fill="FFFFFF"/>
        <w:suppressAutoHyphens/>
        <w:autoSpaceDE w:val="0"/>
        <w:autoSpaceDN w:val="0"/>
        <w:adjustRightInd w:val="0"/>
        <w:spacing w:line="360" w:lineRule="auto"/>
        <w:ind w:firstLine="709"/>
        <w:jc w:val="both"/>
        <w:rPr>
          <w:color w:val="000000"/>
          <w:sz w:val="28"/>
          <w:szCs w:val="28"/>
        </w:rPr>
      </w:pPr>
      <w:r w:rsidRPr="00934032">
        <w:rPr>
          <w:color w:val="000000"/>
          <w:sz w:val="28"/>
          <w:szCs w:val="28"/>
        </w:rPr>
        <w:t xml:space="preserve">Объектом исследования </w:t>
      </w:r>
      <w:r w:rsidR="00AC1AD6" w:rsidRPr="00934032">
        <w:rPr>
          <w:color w:val="000000"/>
          <w:sz w:val="28"/>
          <w:szCs w:val="28"/>
        </w:rPr>
        <w:t xml:space="preserve">курсовой </w:t>
      </w:r>
      <w:r w:rsidRPr="00934032">
        <w:rPr>
          <w:color w:val="000000"/>
          <w:sz w:val="28"/>
          <w:szCs w:val="28"/>
        </w:rPr>
        <w:t xml:space="preserve">работы является ОАО </w:t>
      </w:r>
      <w:r w:rsidR="006E58DE" w:rsidRPr="00934032">
        <w:rPr>
          <w:color w:val="000000"/>
          <w:sz w:val="28"/>
          <w:szCs w:val="28"/>
        </w:rPr>
        <w:t>«</w:t>
      </w:r>
      <w:r w:rsidR="00AC1AD6" w:rsidRPr="00934032">
        <w:rPr>
          <w:color w:val="000000"/>
          <w:sz w:val="28"/>
          <w:szCs w:val="28"/>
        </w:rPr>
        <w:t>Кам-Авто</w:t>
      </w:r>
      <w:r w:rsidR="006E58DE" w:rsidRPr="00934032">
        <w:rPr>
          <w:color w:val="000000"/>
          <w:sz w:val="28"/>
          <w:szCs w:val="28"/>
        </w:rPr>
        <w:t>»</w:t>
      </w:r>
      <w:r w:rsidR="00AC1AD6" w:rsidRPr="00934032">
        <w:rPr>
          <w:color w:val="000000"/>
          <w:sz w:val="28"/>
          <w:szCs w:val="28"/>
        </w:rPr>
        <w:t>.</w:t>
      </w:r>
    </w:p>
    <w:p w:rsidR="00934032" w:rsidRDefault="0091301E" w:rsidP="00934032">
      <w:pPr>
        <w:widowControl w:val="0"/>
        <w:shd w:val="clear" w:color="auto" w:fill="FFFFFF"/>
        <w:suppressAutoHyphens/>
        <w:autoSpaceDE w:val="0"/>
        <w:autoSpaceDN w:val="0"/>
        <w:adjustRightInd w:val="0"/>
        <w:spacing w:line="360" w:lineRule="auto"/>
        <w:ind w:firstLine="709"/>
        <w:jc w:val="both"/>
        <w:rPr>
          <w:color w:val="000000"/>
          <w:sz w:val="28"/>
          <w:szCs w:val="28"/>
        </w:rPr>
      </w:pPr>
      <w:r w:rsidRPr="00934032">
        <w:rPr>
          <w:color w:val="000000"/>
          <w:sz w:val="28"/>
          <w:szCs w:val="28"/>
        </w:rPr>
        <w:t>Предмет</w:t>
      </w:r>
      <w:r w:rsidR="00AC1AD6" w:rsidRPr="00934032">
        <w:rPr>
          <w:color w:val="000000"/>
          <w:sz w:val="28"/>
          <w:szCs w:val="28"/>
        </w:rPr>
        <w:t>ом</w:t>
      </w:r>
      <w:r w:rsidRPr="00934032">
        <w:rPr>
          <w:color w:val="000000"/>
          <w:sz w:val="28"/>
          <w:szCs w:val="28"/>
        </w:rPr>
        <w:t xml:space="preserve"> исследования </w:t>
      </w:r>
      <w:r w:rsidR="00AC1AD6" w:rsidRPr="00934032">
        <w:rPr>
          <w:color w:val="000000"/>
          <w:sz w:val="28"/>
          <w:szCs w:val="28"/>
        </w:rPr>
        <w:t>курсовой</w:t>
      </w:r>
      <w:r w:rsidRPr="00934032">
        <w:rPr>
          <w:color w:val="000000"/>
          <w:sz w:val="28"/>
          <w:szCs w:val="28"/>
        </w:rPr>
        <w:t xml:space="preserve"> работы </w:t>
      </w:r>
      <w:r w:rsidR="00AC1AD6" w:rsidRPr="00934032">
        <w:rPr>
          <w:color w:val="000000"/>
          <w:sz w:val="28"/>
          <w:szCs w:val="28"/>
        </w:rPr>
        <w:t xml:space="preserve">является </w:t>
      </w:r>
      <w:r w:rsidR="00FE3A6B" w:rsidRPr="00934032">
        <w:rPr>
          <w:color w:val="000000"/>
          <w:sz w:val="28"/>
          <w:szCs w:val="28"/>
        </w:rPr>
        <w:t xml:space="preserve">процесс формирования и </w:t>
      </w:r>
      <w:r w:rsidR="00AC1AD6" w:rsidRPr="00934032">
        <w:rPr>
          <w:color w:val="000000"/>
          <w:sz w:val="28"/>
          <w:szCs w:val="28"/>
        </w:rPr>
        <w:t>распределения</w:t>
      </w:r>
      <w:r w:rsidRPr="00934032">
        <w:rPr>
          <w:color w:val="000000"/>
          <w:sz w:val="28"/>
          <w:szCs w:val="28"/>
        </w:rPr>
        <w:t xml:space="preserve"> прибыли </w:t>
      </w:r>
      <w:r w:rsidR="00AC1AD6" w:rsidRPr="00934032">
        <w:rPr>
          <w:color w:val="000000"/>
          <w:sz w:val="28"/>
          <w:szCs w:val="28"/>
        </w:rPr>
        <w:t>организации</w:t>
      </w:r>
      <w:r w:rsidRPr="00934032">
        <w:rPr>
          <w:color w:val="000000"/>
          <w:sz w:val="28"/>
          <w:szCs w:val="28"/>
        </w:rPr>
        <w:t>.</w:t>
      </w:r>
    </w:p>
    <w:p w:rsidR="00AC1AD6" w:rsidRPr="00934032" w:rsidRDefault="0091301E" w:rsidP="00934032">
      <w:pPr>
        <w:pStyle w:val="ae"/>
        <w:widowControl w:val="0"/>
        <w:spacing w:after="0" w:line="360" w:lineRule="auto"/>
        <w:ind w:left="0" w:firstLine="709"/>
        <w:jc w:val="both"/>
        <w:rPr>
          <w:color w:val="000000"/>
          <w:sz w:val="28"/>
          <w:szCs w:val="28"/>
        </w:rPr>
      </w:pPr>
      <w:r w:rsidRPr="00934032">
        <w:rPr>
          <w:color w:val="000000"/>
          <w:sz w:val="28"/>
          <w:szCs w:val="28"/>
        </w:rPr>
        <w:t>Цель</w:t>
      </w:r>
      <w:r w:rsidR="00AC1AD6" w:rsidRPr="00934032">
        <w:rPr>
          <w:color w:val="000000"/>
          <w:sz w:val="28"/>
          <w:szCs w:val="28"/>
        </w:rPr>
        <w:t xml:space="preserve">ю курсовой </w:t>
      </w:r>
      <w:r w:rsidRPr="00934032">
        <w:rPr>
          <w:color w:val="000000"/>
          <w:sz w:val="28"/>
          <w:szCs w:val="28"/>
        </w:rPr>
        <w:t>работы</w:t>
      </w:r>
      <w:r w:rsidR="00AC1AD6" w:rsidRPr="00934032">
        <w:rPr>
          <w:color w:val="000000"/>
          <w:sz w:val="28"/>
          <w:szCs w:val="28"/>
        </w:rPr>
        <w:t xml:space="preserve"> </w:t>
      </w:r>
      <w:r w:rsidR="00192771" w:rsidRPr="00934032">
        <w:rPr>
          <w:color w:val="000000"/>
          <w:sz w:val="28"/>
          <w:szCs w:val="28"/>
        </w:rPr>
        <w:t>является исследование</w:t>
      </w:r>
      <w:r w:rsidR="00AC1AD6" w:rsidRPr="00934032">
        <w:rPr>
          <w:color w:val="000000"/>
          <w:sz w:val="28"/>
          <w:szCs w:val="28"/>
        </w:rPr>
        <w:t xml:space="preserve"> теоретических и практических аспектов </w:t>
      </w:r>
      <w:r w:rsidR="00FE3A6B" w:rsidRPr="00934032">
        <w:rPr>
          <w:color w:val="000000"/>
          <w:sz w:val="28"/>
          <w:szCs w:val="28"/>
        </w:rPr>
        <w:t xml:space="preserve">управления процессами формирования </w:t>
      </w:r>
      <w:r w:rsidR="00AC1AD6" w:rsidRPr="00934032">
        <w:rPr>
          <w:color w:val="000000"/>
          <w:sz w:val="28"/>
          <w:szCs w:val="28"/>
        </w:rPr>
        <w:t>и распределения прибыли организации.</w:t>
      </w:r>
    </w:p>
    <w:p w:rsidR="00AC1AD6" w:rsidRPr="00934032" w:rsidRDefault="00192771" w:rsidP="00934032">
      <w:pPr>
        <w:pStyle w:val="ae"/>
        <w:widowControl w:val="0"/>
        <w:spacing w:after="0" w:line="360" w:lineRule="auto"/>
        <w:ind w:left="0" w:firstLine="709"/>
        <w:jc w:val="both"/>
        <w:rPr>
          <w:color w:val="000000"/>
          <w:sz w:val="28"/>
          <w:szCs w:val="28"/>
        </w:rPr>
      </w:pPr>
      <w:r w:rsidRPr="00934032">
        <w:rPr>
          <w:color w:val="000000"/>
          <w:sz w:val="28"/>
          <w:szCs w:val="28"/>
        </w:rPr>
        <w:t>Исходя из</w:t>
      </w:r>
      <w:r w:rsidR="00AC1AD6" w:rsidRPr="00934032">
        <w:rPr>
          <w:color w:val="000000"/>
          <w:sz w:val="28"/>
          <w:szCs w:val="28"/>
        </w:rPr>
        <w:t xml:space="preserve"> цели</w:t>
      </w:r>
      <w:r w:rsidRPr="00934032">
        <w:rPr>
          <w:color w:val="000000"/>
          <w:sz w:val="28"/>
          <w:szCs w:val="28"/>
        </w:rPr>
        <w:t>,</w:t>
      </w:r>
      <w:r w:rsidR="00AC1AD6" w:rsidRPr="00934032">
        <w:rPr>
          <w:color w:val="000000"/>
          <w:sz w:val="28"/>
          <w:szCs w:val="28"/>
        </w:rPr>
        <w:t xml:space="preserve"> в работе определены следующие задачи:</w:t>
      </w:r>
    </w:p>
    <w:p w:rsidR="00AC1AD6" w:rsidRPr="00934032" w:rsidRDefault="00AC1AD6" w:rsidP="00934032">
      <w:pPr>
        <w:widowControl w:val="0"/>
        <w:spacing w:line="360" w:lineRule="auto"/>
        <w:ind w:firstLine="709"/>
        <w:jc w:val="both"/>
        <w:rPr>
          <w:color w:val="000000"/>
          <w:sz w:val="28"/>
          <w:szCs w:val="28"/>
        </w:rPr>
      </w:pPr>
      <w:r w:rsidRPr="00934032">
        <w:rPr>
          <w:color w:val="000000"/>
          <w:sz w:val="28"/>
          <w:szCs w:val="28"/>
        </w:rPr>
        <w:t>- определить экономическую сущность прибыли, рассмотреть ее виды;</w:t>
      </w:r>
    </w:p>
    <w:p w:rsidR="00AC1AD6" w:rsidRPr="00934032" w:rsidRDefault="00AC1AD6" w:rsidP="00934032">
      <w:pPr>
        <w:widowControl w:val="0"/>
        <w:spacing w:line="360" w:lineRule="auto"/>
        <w:ind w:firstLine="709"/>
        <w:jc w:val="both"/>
        <w:rPr>
          <w:color w:val="000000"/>
          <w:sz w:val="28"/>
          <w:szCs w:val="28"/>
        </w:rPr>
      </w:pPr>
      <w:r w:rsidRPr="00934032">
        <w:rPr>
          <w:color w:val="000000"/>
          <w:sz w:val="28"/>
          <w:szCs w:val="28"/>
        </w:rPr>
        <w:t xml:space="preserve">- изучить порядок </w:t>
      </w:r>
      <w:r w:rsidR="00FE3A6B" w:rsidRPr="00934032">
        <w:rPr>
          <w:color w:val="000000"/>
          <w:sz w:val="28"/>
          <w:szCs w:val="28"/>
        </w:rPr>
        <w:t xml:space="preserve">формирования и </w:t>
      </w:r>
      <w:r w:rsidRPr="00934032">
        <w:rPr>
          <w:color w:val="000000"/>
          <w:sz w:val="28"/>
          <w:szCs w:val="28"/>
        </w:rPr>
        <w:t>распре</w:t>
      </w:r>
      <w:r w:rsidR="00FE3A6B" w:rsidRPr="00934032">
        <w:rPr>
          <w:color w:val="000000"/>
          <w:sz w:val="28"/>
          <w:szCs w:val="28"/>
        </w:rPr>
        <w:t xml:space="preserve">деления прибыли </w:t>
      </w:r>
      <w:r w:rsidRPr="00934032">
        <w:rPr>
          <w:color w:val="000000"/>
          <w:sz w:val="28"/>
          <w:szCs w:val="28"/>
        </w:rPr>
        <w:t>предприятия;</w:t>
      </w:r>
    </w:p>
    <w:p w:rsidR="00AC1AD6" w:rsidRPr="00934032" w:rsidRDefault="00AC1AD6" w:rsidP="00934032">
      <w:pPr>
        <w:widowControl w:val="0"/>
        <w:spacing w:line="360" w:lineRule="auto"/>
        <w:ind w:firstLine="709"/>
        <w:jc w:val="both"/>
        <w:rPr>
          <w:color w:val="000000"/>
          <w:sz w:val="28"/>
          <w:szCs w:val="28"/>
        </w:rPr>
      </w:pPr>
      <w:r w:rsidRPr="00934032">
        <w:rPr>
          <w:color w:val="000000"/>
          <w:sz w:val="28"/>
          <w:szCs w:val="28"/>
        </w:rPr>
        <w:t xml:space="preserve">- провести анализ </w:t>
      </w:r>
      <w:r w:rsidR="00FE3A6B" w:rsidRPr="00934032">
        <w:rPr>
          <w:color w:val="000000"/>
          <w:sz w:val="28"/>
          <w:szCs w:val="28"/>
        </w:rPr>
        <w:t xml:space="preserve">формирования </w:t>
      </w:r>
      <w:r w:rsidRPr="00934032">
        <w:rPr>
          <w:color w:val="000000"/>
          <w:sz w:val="28"/>
          <w:szCs w:val="28"/>
        </w:rPr>
        <w:t xml:space="preserve">и распределения прибыли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w:t>
      </w:r>
    </w:p>
    <w:p w:rsidR="00AC1AD6" w:rsidRPr="00934032" w:rsidRDefault="00AC1AD6" w:rsidP="00934032">
      <w:pPr>
        <w:widowControl w:val="0"/>
        <w:spacing w:line="360" w:lineRule="auto"/>
        <w:ind w:firstLine="709"/>
        <w:jc w:val="both"/>
        <w:rPr>
          <w:color w:val="000000"/>
          <w:sz w:val="28"/>
          <w:szCs w:val="28"/>
        </w:rPr>
      </w:pPr>
      <w:r w:rsidRPr="00934032">
        <w:rPr>
          <w:color w:val="000000"/>
          <w:sz w:val="28"/>
          <w:szCs w:val="28"/>
        </w:rPr>
        <w:t xml:space="preserve">- дать рекомендации по совершенствованию </w:t>
      </w:r>
      <w:r w:rsidR="00FE3A6B" w:rsidRPr="00934032">
        <w:rPr>
          <w:color w:val="000000"/>
          <w:sz w:val="28"/>
          <w:szCs w:val="28"/>
        </w:rPr>
        <w:t>процесса формирования и распределения прибыли организации</w:t>
      </w:r>
      <w:r w:rsidRPr="00934032">
        <w:rPr>
          <w:color w:val="000000"/>
          <w:sz w:val="28"/>
          <w:szCs w:val="28"/>
        </w:rPr>
        <w:t>.</w:t>
      </w:r>
    </w:p>
    <w:p w:rsidR="00AC1AD6" w:rsidRPr="00934032" w:rsidRDefault="00AC1AD6" w:rsidP="00934032">
      <w:pPr>
        <w:widowControl w:val="0"/>
        <w:spacing w:line="360" w:lineRule="auto"/>
        <w:ind w:firstLine="709"/>
        <w:jc w:val="both"/>
        <w:rPr>
          <w:color w:val="000000"/>
          <w:sz w:val="28"/>
          <w:szCs w:val="28"/>
        </w:rPr>
      </w:pPr>
      <w:r w:rsidRPr="00934032">
        <w:rPr>
          <w:color w:val="000000"/>
          <w:sz w:val="28"/>
          <w:szCs w:val="28"/>
        </w:rPr>
        <w:t>Курсовая работа состоит из введения, основной части, выводов и предложений, списка использованных источников и литературы. В перво</w:t>
      </w:r>
      <w:r w:rsidR="008D6C83" w:rsidRPr="00934032">
        <w:rPr>
          <w:color w:val="000000"/>
          <w:sz w:val="28"/>
          <w:szCs w:val="28"/>
        </w:rPr>
        <w:t xml:space="preserve">й главе </w:t>
      </w:r>
      <w:r w:rsidRPr="00934032">
        <w:rPr>
          <w:color w:val="000000"/>
          <w:sz w:val="28"/>
          <w:szCs w:val="28"/>
        </w:rPr>
        <w:t xml:space="preserve">курсовой работы рассматриваются теоретические аспекты </w:t>
      </w:r>
      <w:r w:rsidR="00FE3A6B" w:rsidRPr="00934032">
        <w:rPr>
          <w:color w:val="000000"/>
          <w:sz w:val="28"/>
          <w:szCs w:val="28"/>
        </w:rPr>
        <w:t xml:space="preserve">формирования </w:t>
      </w:r>
      <w:r w:rsidRPr="00934032">
        <w:rPr>
          <w:color w:val="000000"/>
          <w:sz w:val="28"/>
          <w:szCs w:val="28"/>
        </w:rPr>
        <w:t xml:space="preserve">и распределения прибыли. В частности, </w:t>
      </w:r>
      <w:r w:rsidR="008D6C83" w:rsidRPr="00934032">
        <w:rPr>
          <w:color w:val="000000"/>
          <w:sz w:val="28"/>
          <w:szCs w:val="28"/>
        </w:rPr>
        <w:t>определена</w:t>
      </w:r>
      <w:r w:rsidRPr="00934032">
        <w:rPr>
          <w:color w:val="000000"/>
          <w:sz w:val="28"/>
          <w:szCs w:val="28"/>
        </w:rPr>
        <w:t xml:space="preserve"> экономическая сущность прибыли, ее виды, изучен порядок формирования, использования и распределения прибыли, остающейся в распоряжении предприятия, </w:t>
      </w:r>
      <w:r w:rsidR="008D6C83" w:rsidRPr="00934032">
        <w:rPr>
          <w:color w:val="000000"/>
          <w:sz w:val="28"/>
          <w:szCs w:val="28"/>
        </w:rPr>
        <w:t>рассмотрено управление процессами формирования</w:t>
      </w:r>
      <w:r w:rsidR="00934032">
        <w:rPr>
          <w:color w:val="000000"/>
          <w:sz w:val="28"/>
          <w:szCs w:val="28"/>
        </w:rPr>
        <w:t xml:space="preserve"> </w:t>
      </w:r>
      <w:r w:rsidR="008D6C83" w:rsidRPr="00934032">
        <w:rPr>
          <w:color w:val="000000"/>
          <w:sz w:val="28"/>
          <w:szCs w:val="28"/>
        </w:rPr>
        <w:t>и</w:t>
      </w:r>
      <w:r w:rsidR="00934032">
        <w:rPr>
          <w:color w:val="000000"/>
          <w:sz w:val="28"/>
          <w:szCs w:val="28"/>
        </w:rPr>
        <w:t xml:space="preserve"> </w:t>
      </w:r>
      <w:r w:rsidR="008D6C83" w:rsidRPr="00934032">
        <w:rPr>
          <w:color w:val="000000"/>
          <w:sz w:val="28"/>
          <w:szCs w:val="28"/>
        </w:rPr>
        <w:t>распределения прибыли организации</w:t>
      </w:r>
      <w:r w:rsidRPr="00934032">
        <w:rPr>
          <w:color w:val="000000"/>
          <w:sz w:val="28"/>
          <w:szCs w:val="28"/>
        </w:rPr>
        <w:t>. Во второ</w:t>
      </w:r>
      <w:r w:rsidR="008D6C83" w:rsidRPr="00934032">
        <w:rPr>
          <w:color w:val="000000"/>
          <w:sz w:val="28"/>
          <w:szCs w:val="28"/>
        </w:rPr>
        <w:t xml:space="preserve">й главе </w:t>
      </w:r>
      <w:r w:rsidRPr="00934032">
        <w:rPr>
          <w:color w:val="000000"/>
          <w:sz w:val="28"/>
          <w:szCs w:val="28"/>
        </w:rPr>
        <w:t xml:space="preserve">на примере деятельности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проведен анализ использования и распределения прибыли на предприятии. В третьей главе рассмотрены вопросы совершенствования управления </w:t>
      </w:r>
      <w:r w:rsidR="008D6C83" w:rsidRPr="00934032">
        <w:rPr>
          <w:color w:val="000000"/>
          <w:sz w:val="28"/>
          <w:szCs w:val="28"/>
        </w:rPr>
        <w:t>процессами формирования</w:t>
      </w:r>
      <w:r w:rsidR="00934032">
        <w:rPr>
          <w:color w:val="000000"/>
          <w:sz w:val="28"/>
          <w:szCs w:val="28"/>
        </w:rPr>
        <w:t xml:space="preserve"> </w:t>
      </w:r>
      <w:r w:rsidR="008D6C83" w:rsidRPr="00934032">
        <w:rPr>
          <w:color w:val="000000"/>
          <w:sz w:val="28"/>
          <w:szCs w:val="28"/>
        </w:rPr>
        <w:t>и</w:t>
      </w:r>
      <w:r w:rsidR="00934032">
        <w:rPr>
          <w:color w:val="000000"/>
          <w:sz w:val="28"/>
          <w:szCs w:val="28"/>
        </w:rPr>
        <w:t xml:space="preserve"> </w:t>
      </w:r>
      <w:r w:rsidR="008D6C83" w:rsidRPr="00934032">
        <w:rPr>
          <w:color w:val="000000"/>
          <w:sz w:val="28"/>
          <w:szCs w:val="28"/>
        </w:rPr>
        <w:t>распределения прибыли организации</w:t>
      </w:r>
      <w:r w:rsidRPr="00934032">
        <w:rPr>
          <w:color w:val="000000"/>
          <w:sz w:val="28"/>
          <w:szCs w:val="28"/>
        </w:rPr>
        <w:t>.</w:t>
      </w:r>
    </w:p>
    <w:p w:rsidR="00934032" w:rsidRDefault="00AC1AD6" w:rsidP="00934032">
      <w:pPr>
        <w:widowControl w:val="0"/>
        <w:spacing w:line="360" w:lineRule="auto"/>
        <w:ind w:firstLine="709"/>
        <w:jc w:val="both"/>
        <w:rPr>
          <w:color w:val="000000"/>
          <w:sz w:val="28"/>
          <w:szCs w:val="28"/>
        </w:rPr>
      </w:pPr>
      <w:r w:rsidRPr="00934032">
        <w:rPr>
          <w:color w:val="000000"/>
          <w:sz w:val="28"/>
          <w:szCs w:val="28"/>
        </w:rPr>
        <w:t>Прикладное исследование проводилось методами сравнения технико-экономических значений с нормативами и в динамике, использовались расчетные, аналитические,</w:t>
      </w:r>
      <w:r w:rsidR="00934032">
        <w:rPr>
          <w:color w:val="000000"/>
          <w:sz w:val="28"/>
          <w:szCs w:val="28"/>
        </w:rPr>
        <w:t xml:space="preserve"> </w:t>
      </w:r>
      <w:r w:rsidRPr="00934032">
        <w:rPr>
          <w:color w:val="000000"/>
          <w:sz w:val="28"/>
          <w:szCs w:val="28"/>
        </w:rPr>
        <w:t>экономические, математические и статистические методы.</w:t>
      </w:r>
      <w:r w:rsidR="00EC648E" w:rsidRPr="00934032">
        <w:rPr>
          <w:color w:val="000000"/>
          <w:sz w:val="28"/>
          <w:szCs w:val="28"/>
        </w:rPr>
        <w:t xml:space="preserve"> Информационной базой исследования послужили данные бухгалтерской (финансовой) отчетности ОАО </w:t>
      </w:r>
      <w:r w:rsidR="006E58DE" w:rsidRPr="00934032">
        <w:rPr>
          <w:color w:val="000000"/>
          <w:sz w:val="28"/>
          <w:szCs w:val="28"/>
        </w:rPr>
        <w:t>«</w:t>
      </w:r>
      <w:r w:rsidR="00EC648E" w:rsidRPr="00934032">
        <w:rPr>
          <w:color w:val="000000"/>
          <w:sz w:val="28"/>
          <w:szCs w:val="28"/>
        </w:rPr>
        <w:t>Кам-Авто</w:t>
      </w:r>
      <w:r w:rsidR="006E58DE" w:rsidRPr="00934032">
        <w:rPr>
          <w:color w:val="000000"/>
          <w:sz w:val="28"/>
          <w:szCs w:val="28"/>
        </w:rPr>
        <w:t>»</w:t>
      </w:r>
      <w:r w:rsidR="00EC648E" w:rsidRPr="00934032">
        <w:rPr>
          <w:color w:val="000000"/>
          <w:sz w:val="28"/>
          <w:szCs w:val="28"/>
        </w:rPr>
        <w:t>, в частности бухгалтерский баланс (форма №1), отчет о прибылях и убытках (форма №2), расшифровки к счетам продаж, прочих доходов и расходов.</w:t>
      </w:r>
    </w:p>
    <w:p w:rsidR="00AC1AD6" w:rsidRPr="00934032" w:rsidRDefault="00AC1AD6" w:rsidP="00934032">
      <w:pPr>
        <w:widowControl w:val="0"/>
        <w:spacing w:line="360" w:lineRule="auto"/>
        <w:ind w:firstLine="709"/>
        <w:jc w:val="both"/>
        <w:rPr>
          <w:color w:val="000000"/>
          <w:sz w:val="28"/>
          <w:szCs w:val="28"/>
        </w:rPr>
      </w:pPr>
      <w:r w:rsidRPr="00934032">
        <w:rPr>
          <w:color w:val="000000"/>
          <w:sz w:val="28"/>
          <w:szCs w:val="28"/>
        </w:rPr>
        <w:t>В процессе выполнения курсовой работы были рассмотрены нормативные документы, учебники, журналы, представленные в списке использованной литературы. Методологическую основу курсовой работы определили</w:t>
      </w:r>
      <w:r w:rsidR="00934032">
        <w:rPr>
          <w:color w:val="000000"/>
          <w:sz w:val="28"/>
          <w:szCs w:val="28"/>
        </w:rPr>
        <w:t xml:space="preserve"> </w:t>
      </w:r>
      <w:r w:rsidRPr="00934032">
        <w:rPr>
          <w:color w:val="000000"/>
          <w:sz w:val="28"/>
          <w:szCs w:val="28"/>
        </w:rPr>
        <w:t>Налоговый кодекс Российской Федерации, законодательные и нормативные акты,</w:t>
      </w:r>
      <w:r w:rsidR="00934032">
        <w:rPr>
          <w:color w:val="000000"/>
          <w:sz w:val="28"/>
          <w:szCs w:val="28"/>
        </w:rPr>
        <w:t xml:space="preserve"> </w:t>
      </w:r>
      <w:r w:rsidRPr="00934032">
        <w:rPr>
          <w:color w:val="000000"/>
          <w:sz w:val="28"/>
          <w:szCs w:val="28"/>
        </w:rPr>
        <w:t>труды отечественных авторов, таких как Гуреев И.В.</w:t>
      </w:r>
      <w:r w:rsidRPr="00934032">
        <w:rPr>
          <w:snapToGrid w:val="0"/>
          <w:color w:val="000000"/>
          <w:sz w:val="28"/>
          <w:szCs w:val="28"/>
        </w:rPr>
        <w:t xml:space="preserve">, </w:t>
      </w:r>
      <w:r w:rsidRPr="00934032">
        <w:rPr>
          <w:color w:val="000000"/>
          <w:sz w:val="28"/>
          <w:szCs w:val="28"/>
        </w:rPr>
        <w:t>Дуканич Л.В., Кондраков Н.П., а так же, материалы периодических</w:t>
      </w:r>
      <w:r w:rsidR="00934032">
        <w:rPr>
          <w:color w:val="000000"/>
          <w:sz w:val="28"/>
          <w:szCs w:val="28"/>
        </w:rPr>
        <w:t xml:space="preserve"> </w:t>
      </w:r>
      <w:r w:rsidRPr="00934032">
        <w:rPr>
          <w:color w:val="000000"/>
          <w:sz w:val="28"/>
          <w:szCs w:val="28"/>
        </w:rPr>
        <w:t>изданий по анализируемой теме.</w:t>
      </w:r>
    </w:p>
    <w:p w:rsidR="00934032" w:rsidRDefault="00934032" w:rsidP="00934032">
      <w:pPr>
        <w:pStyle w:val="ae"/>
        <w:widowControl w:val="0"/>
        <w:tabs>
          <w:tab w:val="left" w:pos="0"/>
          <w:tab w:val="left" w:pos="540"/>
          <w:tab w:val="left" w:pos="7920"/>
        </w:tabs>
        <w:suppressAutoHyphens/>
        <w:spacing w:after="0" w:line="360" w:lineRule="auto"/>
        <w:ind w:left="0" w:firstLine="709"/>
        <w:jc w:val="both"/>
        <w:rPr>
          <w:color w:val="000000"/>
          <w:sz w:val="28"/>
          <w:szCs w:val="28"/>
        </w:rPr>
      </w:pPr>
    </w:p>
    <w:p w:rsidR="008D6C83" w:rsidRPr="00934032" w:rsidRDefault="00343597" w:rsidP="00934032">
      <w:pPr>
        <w:pStyle w:val="ae"/>
        <w:widowControl w:val="0"/>
        <w:tabs>
          <w:tab w:val="left" w:pos="0"/>
          <w:tab w:val="left" w:pos="540"/>
          <w:tab w:val="left" w:pos="7920"/>
        </w:tabs>
        <w:suppressAutoHyphens/>
        <w:spacing w:after="0" w:line="360" w:lineRule="auto"/>
        <w:ind w:left="0" w:firstLine="709"/>
        <w:jc w:val="center"/>
        <w:rPr>
          <w:b/>
          <w:bCs/>
          <w:color w:val="000000"/>
          <w:sz w:val="28"/>
          <w:szCs w:val="28"/>
        </w:rPr>
      </w:pPr>
      <w:r w:rsidRPr="00934032">
        <w:rPr>
          <w:color w:val="000000"/>
          <w:sz w:val="28"/>
          <w:szCs w:val="28"/>
        </w:rPr>
        <w:br w:type="page"/>
      </w:r>
      <w:r w:rsidR="008D6C83" w:rsidRPr="00934032">
        <w:rPr>
          <w:b/>
          <w:bCs/>
          <w:color w:val="000000"/>
          <w:sz w:val="28"/>
          <w:szCs w:val="28"/>
        </w:rPr>
        <w:t>1. Теоретические аспекты формирования и распределения прибыли в организации</w:t>
      </w:r>
    </w:p>
    <w:p w:rsidR="008D6C83" w:rsidRPr="00934032" w:rsidRDefault="008D6C83" w:rsidP="00934032">
      <w:pPr>
        <w:pStyle w:val="ae"/>
        <w:widowControl w:val="0"/>
        <w:tabs>
          <w:tab w:val="left" w:pos="180"/>
          <w:tab w:val="left" w:pos="360"/>
          <w:tab w:val="left" w:pos="7920"/>
        </w:tabs>
        <w:suppressAutoHyphens/>
        <w:spacing w:after="0" w:line="360" w:lineRule="auto"/>
        <w:ind w:left="0" w:firstLine="709"/>
        <w:jc w:val="center"/>
        <w:rPr>
          <w:b/>
          <w:bCs/>
          <w:color w:val="000000"/>
          <w:sz w:val="28"/>
          <w:szCs w:val="28"/>
        </w:rPr>
      </w:pPr>
    </w:p>
    <w:p w:rsidR="00934032" w:rsidRPr="00934032" w:rsidRDefault="008D6C83" w:rsidP="00934032">
      <w:pPr>
        <w:pStyle w:val="ae"/>
        <w:widowControl w:val="0"/>
        <w:tabs>
          <w:tab w:val="left" w:pos="0"/>
          <w:tab w:val="left" w:pos="7920"/>
        </w:tabs>
        <w:suppressAutoHyphens/>
        <w:spacing w:after="0" w:line="360" w:lineRule="auto"/>
        <w:ind w:left="0" w:firstLine="709"/>
        <w:jc w:val="center"/>
        <w:rPr>
          <w:b/>
          <w:bCs/>
          <w:color w:val="000000"/>
          <w:sz w:val="28"/>
          <w:szCs w:val="28"/>
        </w:rPr>
      </w:pPr>
      <w:r w:rsidRPr="00934032">
        <w:rPr>
          <w:b/>
          <w:bCs/>
          <w:color w:val="000000"/>
          <w:sz w:val="28"/>
          <w:szCs w:val="28"/>
        </w:rPr>
        <w:t>1.1 Экономическая сущность прибыли, ее виды и функции</w:t>
      </w:r>
    </w:p>
    <w:p w:rsidR="00EC648E" w:rsidRPr="00934032" w:rsidRDefault="00EC648E" w:rsidP="00934032">
      <w:pPr>
        <w:pStyle w:val="ae"/>
        <w:widowControl w:val="0"/>
        <w:tabs>
          <w:tab w:val="left" w:pos="0"/>
          <w:tab w:val="left" w:pos="540"/>
          <w:tab w:val="left" w:pos="7920"/>
        </w:tabs>
        <w:suppressAutoHyphens/>
        <w:spacing w:after="0" w:line="360" w:lineRule="auto"/>
        <w:ind w:left="0" w:firstLine="709"/>
        <w:jc w:val="both"/>
        <w:rPr>
          <w:color w:val="000000"/>
          <w:sz w:val="28"/>
          <w:szCs w:val="28"/>
        </w:rPr>
      </w:pPr>
    </w:p>
    <w:p w:rsidR="00934032" w:rsidRDefault="000572FB" w:rsidP="00934032">
      <w:pPr>
        <w:widowControl w:val="0"/>
        <w:tabs>
          <w:tab w:val="left" w:pos="1080"/>
        </w:tabs>
        <w:spacing w:line="360" w:lineRule="auto"/>
        <w:ind w:firstLine="709"/>
        <w:jc w:val="both"/>
        <w:rPr>
          <w:color w:val="000000"/>
          <w:sz w:val="28"/>
          <w:szCs w:val="28"/>
        </w:rPr>
      </w:pPr>
      <w:r w:rsidRPr="00934032">
        <w:rPr>
          <w:color w:val="000000"/>
          <w:sz w:val="28"/>
          <w:szCs w:val="28"/>
        </w:rPr>
        <w:t>Показатели финансовых результатов характеризуют абсолютную эффективность хозяйствования предприятия.</w:t>
      </w:r>
      <w:r w:rsidR="00934032">
        <w:rPr>
          <w:color w:val="000000"/>
          <w:sz w:val="28"/>
          <w:szCs w:val="28"/>
        </w:rPr>
        <w:t xml:space="preserve"> </w:t>
      </w:r>
      <w:r w:rsidRPr="00934032">
        <w:rPr>
          <w:color w:val="000000"/>
          <w:sz w:val="28"/>
          <w:szCs w:val="28"/>
        </w:rPr>
        <w:t>Важнейшими из них являются показатели прибыли, которая в условиях рыночной экономики составляет основу экономического развития предприятия.</w:t>
      </w:r>
      <w:r w:rsidR="00EC648E" w:rsidRPr="00934032">
        <w:rPr>
          <w:color w:val="000000"/>
          <w:sz w:val="28"/>
          <w:szCs w:val="28"/>
        </w:rPr>
        <w:t xml:space="preserve"> </w:t>
      </w:r>
      <w:r w:rsidRPr="00934032">
        <w:rPr>
          <w:color w:val="000000"/>
          <w:sz w:val="28"/>
          <w:szCs w:val="28"/>
        </w:rPr>
        <w:t>Прибыль это денежное выражение основной части денежных накоплений, создаваемых предприятиями любой формы собственности.</w:t>
      </w:r>
      <w:r w:rsidR="00EC648E" w:rsidRPr="00934032">
        <w:rPr>
          <w:color w:val="000000"/>
          <w:sz w:val="28"/>
          <w:szCs w:val="28"/>
        </w:rPr>
        <w:t xml:space="preserve"> </w:t>
      </w:r>
      <w:r w:rsidRPr="00934032">
        <w:rPr>
          <w:color w:val="000000"/>
          <w:sz w:val="28"/>
          <w:szCs w:val="28"/>
        </w:rPr>
        <w:t>Как важнейшая категория рыночных отношений, прибыль выполняет определенные функции.</w:t>
      </w:r>
    </w:p>
    <w:p w:rsidR="000572FB" w:rsidRPr="00934032" w:rsidRDefault="000572FB" w:rsidP="00934032">
      <w:pPr>
        <w:widowControl w:val="0"/>
        <w:tabs>
          <w:tab w:val="left" w:pos="1080"/>
        </w:tabs>
        <w:spacing w:line="360" w:lineRule="auto"/>
        <w:ind w:firstLine="709"/>
        <w:jc w:val="both"/>
        <w:rPr>
          <w:color w:val="000000"/>
          <w:sz w:val="28"/>
          <w:szCs w:val="28"/>
        </w:rPr>
      </w:pPr>
      <w:r w:rsidRPr="00934032">
        <w:rPr>
          <w:color w:val="000000"/>
          <w:sz w:val="28"/>
          <w:szCs w:val="28"/>
        </w:rPr>
        <w:t>Во-первых, прибыль характеризует конечный финансовый результат предпринимательской деятельности предприятия. Она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w:t>
      </w:r>
      <w:r w:rsidR="00934032">
        <w:rPr>
          <w:color w:val="000000"/>
          <w:sz w:val="28"/>
          <w:szCs w:val="28"/>
        </w:rPr>
        <w:t xml:space="preserve"> </w:t>
      </w:r>
      <w:r w:rsidRPr="00934032">
        <w:rPr>
          <w:color w:val="000000"/>
          <w:sz w:val="28"/>
          <w:szCs w:val="28"/>
        </w:rPr>
        <w:t>Показатели прибыли характеризуют степень деловой активности и финансового благополучия</w:t>
      </w:r>
      <w:r w:rsidR="00347848" w:rsidRPr="00934032">
        <w:rPr>
          <w:color w:val="000000"/>
          <w:sz w:val="28"/>
          <w:szCs w:val="28"/>
        </w:rPr>
        <w:t xml:space="preserve"> предприятия</w:t>
      </w:r>
      <w:r w:rsidRPr="00934032">
        <w:rPr>
          <w:color w:val="000000"/>
          <w:sz w:val="28"/>
          <w:szCs w:val="28"/>
        </w:rPr>
        <w:t>.</w:t>
      </w:r>
      <w:r w:rsidR="00934032">
        <w:rPr>
          <w:color w:val="000000"/>
          <w:sz w:val="28"/>
          <w:szCs w:val="28"/>
        </w:rPr>
        <w:t xml:space="preserve"> </w:t>
      </w:r>
      <w:r w:rsidRPr="00934032">
        <w:rPr>
          <w:color w:val="000000"/>
          <w:sz w:val="28"/>
          <w:szCs w:val="28"/>
        </w:rPr>
        <w:t>По прибыли определяется уровень отдачи авансированных средств и доходность вложений в активы предприятия. Прибыль оказывает также стимулирующее воздействие на укрепление коммерческого расчета, интенсификацию производства</w:t>
      </w:r>
      <w:r w:rsidR="00020FBC" w:rsidRPr="00934032">
        <w:rPr>
          <w:color w:val="000000"/>
          <w:sz w:val="28"/>
          <w:szCs w:val="28"/>
        </w:rPr>
        <w:t xml:space="preserve"> </w:t>
      </w:r>
      <w:r w:rsidR="006E58DE" w:rsidRPr="00934032">
        <w:rPr>
          <w:color w:val="000000"/>
          <w:sz w:val="28"/>
          <w:szCs w:val="28"/>
        </w:rPr>
        <w:t>[16</w:t>
      </w:r>
      <w:r w:rsidR="00020FBC" w:rsidRPr="00934032">
        <w:rPr>
          <w:color w:val="000000"/>
          <w:sz w:val="28"/>
          <w:szCs w:val="28"/>
        </w:rPr>
        <w:t xml:space="preserve">, </w:t>
      </w:r>
      <w:r w:rsidR="006E58DE" w:rsidRPr="00934032">
        <w:rPr>
          <w:color w:val="000000"/>
          <w:sz w:val="28"/>
          <w:szCs w:val="28"/>
        </w:rPr>
        <w:t>С</w:t>
      </w:r>
      <w:r w:rsidR="00020FBC" w:rsidRPr="00934032">
        <w:rPr>
          <w:color w:val="000000"/>
          <w:sz w:val="28"/>
          <w:szCs w:val="28"/>
        </w:rPr>
        <w:t>.87</w:t>
      </w:r>
      <w:r w:rsidR="006E58DE" w:rsidRPr="00934032">
        <w:rPr>
          <w:color w:val="000000"/>
          <w:sz w:val="28"/>
          <w:szCs w:val="28"/>
        </w:rPr>
        <w:t>]</w:t>
      </w:r>
      <w:r w:rsidRPr="00934032">
        <w:rPr>
          <w:color w:val="000000"/>
          <w:sz w:val="28"/>
          <w:szCs w:val="28"/>
        </w:rPr>
        <w:t>.</w:t>
      </w:r>
    </w:p>
    <w:p w:rsidR="000572FB" w:rsidRPr="00934032" w:rsidRDefault="000572FB" w:rsidP="00934032">
      <w:pPr>
        <w:widowControl w:val="0"/>
        <w:tabs>
          <w:tab w:val="left" w:pos="1080"/>
        </w:tabs>
        <w:spacing w:line="360" w:lineRule="auto"/>
        <w:ind w:firstLine="709"/>
        <w:jc w:val="both"/>
        <w:rPr>
          <w:color w:val="000000"/>
          <w:sz w:val="28"/>
          <w:szCs w:val="28"/>
        </w:rPr>
      </w:pPr>
      <w:r w:rsidRPr="00934032">
        <w:rPr>
          <w:color w:val="000000"/>
          <w:sz w:val="28"/>
          <w:szCs w:val="28"/>
        </w:rPr>
        <w:t>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0572FB" w:rsidRPr="00934032" w:rsidRDefault="000572FB" w:rsidP="00934032">
      <w:pPr>
        <w:widowControl w:val="0"/>
        <w:tabs>
          <w:tab w:val="left" w:pos="1080"/>
        </w:tabs>
        <w:spacing w:line="360" w:lineRule="auto"/>
        <w:ind w:firstLine="709"/>
        <w:jc w:val="both"/>
        <w:rPr>
          <w:color w:val="000000"/>
          <w:sz w:val="28"/>
          <w:szCs w:val="28"/>
        </w:rPr>
      </w:pPr>
      <w:r w:rsidRPr="00934032">
        <w:rPr>
          <w:color w:val="000000"/>
          <w:sz w:val="28"/>
          <w:szCs w:val="28"/>
        </w:rPr>
        <w:t>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и удовлетворения совместных общественных потребностей, обеспечения выполнения государством своих функций, государственных инвестиционных, социальных и других программ, принимает участие в формировании бюджетных и благотворительных фондов. За счет прибыли выполняется также часть обязательств предприятия перед бюджетом, банками, другими предприятиями и организациями</w:t>
      </w:r>
      <w:r w:rsidR="00020FBC" w:rsidRPr="00934032">
        <w:rPr>
          <w:color w:val="000000"/>
          <w:sz w:val="28"/>
          <w:szCs w:val="28"/>
        </w:rPr>
        <w:t xml:space="preserve"> </w:t>
      </w:r>
      <w:r w:rsidR="006E58DE" w:rsidRPr="00934032">
        <w:rPr>
          <w:color w:val="000000"/>
          <w:sz w:val="28"/>
          <w:szCs w:val="28"/>
        </w:rPr>
        <w:t>[7, С.109]</w:t>
      </w:r>
      <w:r w:rsidR="00020FBC" w:rsidRPr="00934032">
        <w:rPr>
          <w:color w:val="000000"/>
          <w:sz w:val="28"/>
          <w:szCs w:val="28"/>
        </w:rPr>
        <w:t>.</w:t>
      </w:r>
    </w:p>
    <w:p w:rsidR="00EF154D" w:rsidRDefault="00EF154D" w:rsidP="00934032">
      <w:pPr>
        <w:widowControl w:val="0"/>
        <w:tabs>
          <w:tab w:val="left" w:pos="1080"/>
        </w:tabs>
        <w:spacing w:line="360" w:lineRule="auto"/>
        <w:ind w:firstLine="709"/>
        <w:jc w:val="both"/>
        <w:rPr>
          <w:color w:val="000000"/>
          <w:sz w:val="28"/>
          <w:szCs w:val="28"/>
        </w:rPr>
      </w:pPr>
      <w:r w:rsidRPr="00934032">
        <w:rPr>
          <w:color w:val="000000"/>
          <w:sz w:val="28"/>
          <w:szCs w:val="28"/>
        </w:rPr>
        <w:t>Прибыль, которая учитывает все результаты производственно-хозяйственной деятельности предприятия, называется прибылью до налогообложения. Она включает прибыль от продаж продукции (работ, услуг), п</w:t>
      </w:r>
      <w:r w:rsidR="008D6C83" w:rsidRPr="00934032">
        <w:rPr>
          <w:color w:val="000000"/>
          <w:sz w:val="28"/>
          <w:szCs w:val="28"/>
        </w:rPr>
        <w:t>рибыль от прочей деятельности (р</w:t>
      </w:r>
      <w:r w:rsidRPr="00934032">
        <w:rPr>
          <w:color w:val="000000"/>
          <w:sz w:val="28"/>
          <w:szCs w:val="28"/>
        </w:rPr>
        <w:t>ис. 1</w:t>
      </w:r>
      <w:r w:rsidR="008E49C7" w:rsidRPr="00934032">
        <w:rPr>
          <w:color w:val="000000"/>
          <w:sz w:val="28"/>
          <w:szCs w:val="28"/>
        </w:rPr>
        <w:t>.1</w:t>
      </w:r>
      <w:r w:rsidRPr="00934032">
        <w:rPr>
          <w:color w:val="000000"/>
          <w:sz w:val="28"/>
          <w:szCs w:val="28"/>
        </w:rPr>
        <w:t>).</w:t>
      </w:r>
    </w:p>
    <w:p w:rsidR="00934032" w:rsidRPr="00934032" w:rsidRDefault="00934032" w:rsidP="00934032">
      <w:pPr>
        <w:widowControl w:val="0"/>
        <w:tabs>
          <w:tab w:val="left" w:pos="1080"/>
        </w:tabs>
        <w:spacing w:line="360" w:lineRule="auto"/>
        <w:ind w:firstLine="709"/>
        <w:jc w:val="both"/>
        <w:rPr>
          <w:color w:val="000000"/>
          <w:sz w:val="28"/>
          <w:szCs w:val="28"/>
        </w:rPr>
      </w:pPr>
    </w:p>
    <w:p w:rsidR="00EF154D" w:rsidRPr="00934032" w:rsidRDefault="003F608B" w:rsidP="00934032">
      <w:pPr>
        <w:widowControl w:val="0"/>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480.45pt;height:108pt;mso-position-horizontal-relative:char;mso-position-vertical-relative:line" coordorigin="1701,9884" coordsize="9609,2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9884;width:9609;height:21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401;top:9884;width:3960;height:540">
              <v:textbox style="mso-next-textbox:#_x0000_s1028">
                <w:txbxContent>
                  <w:p w:rsidR="00D05A35" w:rsidRDefault="00D05A35" w:rsidP="00EF154D">
                    <w:pPr>
                      <w:jc w:val="center"/>
                    </w:pPr>
                    <w:r>
                      <w:t xml:space="preserve">Прибыль до налогообложения </w:t>
                    </w:r>
                  </w:p>
                </w:txbxContent>
              </v:textbox>
            </v:shape>
            <v:shape id="_x0000_s1029" type="#_x0000_t202" style="position:absolute;left:3681;top:10964;width:1980;height:1080">
              <v:textbox style="mso-next-textbox:#_x0000_s1029">
                <w:txbxContent>
                  <w:p w:rsidR="00D05A35" w:rsidRDefault="00D05A35" w:rsidP="00EF154D">
                    <w:pPr>
                      <w:jc w:val="center"/>
                    </w:pPr>
                    <w:r>
                      <w:t>Прибыль от обычных видов деятельности</w:t>
                    </w:r>
                  </w:p>
                </w:txbxContent>
              </v:textbox>
            </v:shape>
            <v:shape id="_x0000_s1030" type="#_x0000_t202" style="position:absolute;left:7101;top:10964;width:1980;height:1080">
              <v:textbox style="mso-next-textbox:#_x0000_s1030">
                <w:txbxContent>
                  <w:p w:rsidR="00D05A35" w:rsidRDefault="00D05A35" w:rsidP="00EF154D">
                    <w:pPr>
                      <w:jc w:val="center"/>
                    </w:pPr>
                    <w:r>
                      <w:t>Прибыль от прочей деятельности</w:t>
                    </w:r>
                  </w:p>
                </w:txbxContent>
              </v:textbox>
            </v:shape>
            <v:line id="_x0000_s1031" style="position:absolute" from="4761,10784" to="8001,10784"/>
            <v:line id="_x0000_s1032" style="position:absolute" from="4761,10784" to="4761,10964"/>
            <v:line id="_x0000_s1033" style="position:absolute" from="8001,10784" to="8001,10964"/>
            <v:line id="_x0000_s1034" style="position:absolute" from="6381,10424" to="6381,10784"/>
            <w10:wrap type="none"/>
            <w10:anchorlock/>
          </v:group>
        </w:pict>
      </w:r>
    </w:p>
    <w:p w:rsidR="008D6C83" w:rsidRPr="00934032" w:rsidRDefault="008D6C83" w:rsidP="00934032">
      <w:pPr>
        <w:spacing w:line="360" w:lineRule="auto"/>
        <w:ind w:firstLine="709"/>
        <w:jc w:val="both"/>
        <w:rPr>
          <w:color w:val="000000"/>
          <w:sz w:val="28"/>
          <w:szCs w:val="28"/>
        </w:rPr>
      </w:pPr>
      <w:r w:rsidRPr="00934032">
        <w:rPr>
          <w:color w:val="000000"/>
          <w:sz w:val="28"/>
          <w:szCs w:val="28"/>
        </w:rPr>
        <w:t xml:space="preserve">Рис. </w:t>
      </w:r>
      <w:r w:rsidR="008E49C7" w:rsidRPr="00934032">
        <w:rPr>
          <w:color w:val="000000"/>
          <w:sz w:val="28"/>
          <w:szCs w:val="28"/>
        </w:rPr>
        <w:t>1.</w:t>
      </w:r>
      <w:r w:rsidRPr="00934032">
        <w:rPr>
          <w:color w:val="000000"/>
          <w:sz w:val="28"/>
          <w:szCs w:val="28"/>
        </w:rPr>
        <w:t>1. Состав прибыли до налогообложения</w:t>
      </w:r>
    </w:p>
    <w:p w:rsidR="00934032" w:rsidRDefault="00934032" w:rsidP="00934032">
      <w:pPr>
        <w:widowControl w:val="0"/>
        <w:spacing w:line="360" w:lineRule="auto"/>
        <w:ind w:firstLine="709"/>
        <w:jc w:val="both"/>
        <w:rPr>
          <w:color w:val="000000"/>
          <w:sz w:val="28"/>
          <w:szCs w:val="28"/>
        </w:rPr>
      </w:pPr>
    </w:p>
    <w:p w:rsidR="00934032" w:rsidRDefault="00EF154D" w:rsidP="00934032">
      <w:pPr>
        <w:widowControl w:val="0"/>
        <w:spacing w:line="360" w:lineRule="auto"/>
        <w:ind w:firstLine="709"/>
        <w:jc w:val="both"/>
        <w:rPr>
          <w:color w:val="000000"/>
          <w:sz w:val="28"/>
          <w:szCs w:val="28"/>
        </w:rPr>
      </w:pPr>
      <w:r w:rsidRPr="00934032">
        <w:rPr>
          <w:color w:val="000000"/>
          <w:sz w:val="28"/>
          <w:szCs w:val="28"/>
        </w:rPr>
        <w:t xml:space="preserve">Прибыль (убыток) от продаж продукции (работ, услуг) - 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 Финансовый результат определяется раздельно по каждому виду деятельности предприятия, относящемуся к продаже продукции, выполнению работ, оказанию услуг. Он равен разнице между выручкой от продаже продукции (работ, услуг) в действующих ценах и затратами на ее производство </w:t>
      </w:r>
      <w:r w:rsidR="006E58DE" w:rsidRPr="00934032">
        <w:rPr>
          <w:color w:val="000000"/>
          <w:sz w:val="28"/>
          <w:szCs w:val="28"/>
        </w:rPr>
        <w:t>[5, С.20]</w:t>
      </w:r>
      <w:r w:rsidRPr="00934032">
        <w:rPr>
          <w:color w:val="000000"/>
          <w:sz w:val="28"/>
          <w:szCs w:val="28"/>
        </w:rPr>
        <w:t>. Выручка принимается в расчет без налога на добавленную стоимость и акцизов, которые являясь косвенными налогами поступают в бюджет. Из выручки также исключаемая сумма наценок (скидок), поступающая торговым и снабженческо-сбытовым предприятиям, участвующим в сбыте продукции.</w:t>
      </w:r>
    </w:p>
    <w:p w:rsidR="00934032" w:rsidRDefault="00EF154D" w:rsidP="00934032">
      <w:pPr>
        <w:widowControl w:val="0"/>
        <w:spacing w:line="360" w:lineRule="auto"/>
        <w:ind w:firstLine="709"/>
        <w:jc w:val="both"/>
        <w:rPr>
          <w:color w:val="000000"/>
          <w:sz w:val="28"/>
          <w:szCs w:val="28"/>
        </w:rPr>
      </w:pPr>
      <w:r w:rsidRPr="00934032">
        <w:rPr>
          <w:color w:val="000000"/>
          <w:sz w:val="28"/>
          <w:szCs w:val="28"/>
        </w:rPr>
        <w:t>Финансовые результаты от прочей деятельности - это прибыль (убыток) по операциям, не относящимся к основной деятельности предприятия и не связанным с продажей продукции, основных средств, иного имущества предприятия, выпол</w:t>
      </w:r>
      <w:r w:rsidR="008D6C83" w:rsidRPr="00934032">
        <w:rPr>
          <w:color w:val="000000"/>
          <w:sz w:val="28"/>
          <w:szCs w:val="28"/>
        </w:rPr>
        <w:t>нением работ, оказанием услуг (р</w:t>
      </w:r>
      <w:r w:rsidRPr="00934032">
        <w:rPr>
          <w:color w:val="000000"/>
          <w:sz w:val="28"/>
          <w:szCs w:val="28"/>
        </w:rPr>
        <w:t>ис.</w:t>
      </w:r>
      <w:r w:rsidR="00FD47A4" w:rsidRPr="00934032">
        <w:rPr>
          <w:color w:val="000000"/>
          <w:sz w:val="28"/>
          <w:szCs w:val="28"/>
        </w:rPr>
        <w:t xml:space="preserve"> </w:t>
      </w:r>
      <w:r w:rsidR="008E49C7" w:rsidRPr="00934032">
        <w:rPr>
          <w:color w:val="000000"/>
          <w:sz w:val="28"/>
          <w:szCs w:val="28"/>
        </w:rPr>
        <w:t>1.</w:t>
      </w:r>
      <w:r w:rsidRPr="00934032">
        <w:rPr>
          <w:color w:val="000000"/>
          <w:sz w:val="28"/>
          <w:szCs w:val="28"/>
        </w:rPr>
        <w:t>2).</w:t>
      </w:r>
    </w:p>
    <w:p w:rsidR="00934032" w:rsidRDefault="00934032" w:rsidP="00934032">
      <w:pPr>
        <w:widowControl w:val="0"/>
        <w:spacing w:line="360" w:lineRule="auto"/>
        <w:ind w:firstLine="709"/>
        <w:jc w:val="both"/>
        <w:rPr>
          <w:color w:val="000000"/>
          <w:sz w:val="28"/>
          <w:szCs w:val="28"/>
        </w:rPr>
      </w:pPr>
    </w:p>
    <w:p w:rsidR="00EF154D" w:rsidRPr="00934032" w:rsidRDefault="003F608B" w:rsidP="00934032">
      <w:pPr>
        <w:widowControl w:val="0"/>
        <w:spacing w:line="360" w:lineRule="auto"/>
        <w:ind w:firstLine="709"/>
        <w:jc w:val="both"/>
        <w:rPr>
          <w:color w:val="000000"/>
          <w:sz w:val="28"/>
          <w:szCs w:val="28"/>
        </w:rPr>
      </w:pPr>
      <w:r>
        <w:rPr>
          <w:color w:val="000000"/>
          <w:sz w:val="28"/>
          <w:szCs w:val="28"/>
        </w:rPr>
      </w:r>
      <w:r>
        <w:rPr>
          <w:color w:val="000000"/>
          <w:sz w:val="28"/>
          <w:szCs w:val="28"/>
        </w:rPr>
        <w:pict>
          <v:group id="_x0000_s1035" editas="canvas" style="width:480.45pt;height:225pt;mso-position-horizontal-relative:char;mso-position-vertical-relative:line" coordorigin="1701,9884" coordsize="9609,4500">
            <o:lock v:ext="edit" aspectratio="t"/>
            <v:shape id="_x0000_s1036" type="#_x0000_t75" style="position:absolute;left:1701;top:9884;width:9609;height:4500" o:preferrelative="f">
              <v:fill o:detectmouseclick="t"/>
              <v:path o:extrusionok="t" o:connecttype="none"/>
              <o:lock v:ext="edit" text="t"/>
            </v:shape>
            <v:shape id="_x0000_s1037" type="#_x0000_t202" style="position:absolute;left:4581;top:9884;width:3960;height:720">
              <v:textbox style="mso-next-textbox:#_x0000_s1037">
                <w:txbxContent>
                  <w:p w:rsidR="00D05A35" w:rsidRDefault="00D05A35" w:rsidP="00EF154D">
                    <w:pPr>
                      <w:jc w:val="center"/>
                    </w:pPr>
                    <w:r>
                      <w:t>Прочие финансовые результаты</w:t>
                    </w:r>
                  </w:p>
                </w:txbxContent>
              </v:textbox>
            </v:shape>
            <v:shape id="_x0000_s1038" type="#_x0000_t202" style="position:absolute;left:2241;top:10964;width:3420;height:720">
              <v:textbox style="mso-next-textbox:#_x0000_s1038">
                <w:txbxContent>
                  <w:p w:rsidR="00D05A35" w:rsidRDefault="00D05A35" w:rsidP="00EF154D">
                    <w:pPr>
                      <w:jc w:val="center"/>
                    </w:pPr>
                    <w:r>
                      <w:t>Прибыль от долевого участия</w:t>
                    </w:r>
                  </w:p>
                </w:txbxContent>
              </v:textbox>
            </v:shape>
            <v:shape id="_x0000_s1039" type="#_x0000_t202" style="position:absolute;left:2421;top:11864;width:3420;height:720">
              <v:textbox style="mso-next-textbox:#_x0000_s1039">
                <w:txbxContent>
                  <w:p w:rsidR="00D05A35" w:rsidRDefault="00D05A35" w:rsidP="00EF154D">
                    <w:pPr>
                      <w:jc w:val="center"/>
                    </w:pPr>
                    <w:r>
                      <w:t>Прибыль от сдачи в аренду основных средств и земли</w:t>
                    </w:r>
                  </w:p>
                </w:txbxContent>
              </v:textbox>
            </v:shape>
            <v:shape id="_x0000_s1040" type="#_x0000_t202" style="position:absolute;left:6741;top:12764;width:3419;height:720">
              <v:textbox style="mso-next-textbox:#_x0000_s1040">
                <w:txbxContent>
                  <w:p w:rsidR="00D05A35" w:rsidRDefault="00D05A35" w:rsidP="00EF154D">
                    <w:pPr>
                      <w:jc w:val="center"/>
                    </w:pPr>
                    <w:r>
                      <w:t>Полученные и уплаченные штрафы и пени</w:t>
                    </w:r>
                  </w:p>
                </w:txbxContent>
              </v:textbox>
            </v:shape>
            <v:shape id="_x0000_s1041" type="#_x0000_t202" style="position:absolute;left:2961;top:13664;width:3420;height:720">
              <v:textbox style="mso-next-textbox:#_x0000_s1041">
                <w:txbxContent>
                  <w:p w:rsidR="00D05A35" w:rsidRDefault="00D05A35" w:rsidP="00EF154D">
                    <w:pPr>
                      <w:jc w:val="center"/>
                    </w:pPr>
                    <w:r>
                      <w:t>Убытки от списания дебиторской задолженности</w:t>
                    </w:r>
                  </w:p>
                </w:txbxContent>
              </v:textbox>
            </v:shape>
            <v:shape id="_x0000_s1042" type="#_x0000_t202" style="position:absolute;left:2601;top:12764;width:3420;height:720">
              <v:textbox style="mso-next-textbox:#_x0000_s1042">
                <w:txbxContent>
                  <w:p w:rsidR="00D05A35" w:rsidRDefault="00D05A35" w:rsidP="00EF154D">
                    <w:pPr>
                      <w:jc w:val="center"/>
                    </w:pPr>
                    <w:r>
                      <w:t>Убытки от стихийных бедствий</w:t>
                    </w:r>
                  </w:p>
                </w:txbxContent>
              </v:textbox>
            </v:shape>
            <v:shape id="_x0000_s1043" type="#_x0000_t202" style="position:absolute;left:6921;top:11864;width:3420;height:720">
              <v:textbox style="mso-next-textbox:#_x0000_s1043">
                <w:txbxContent>
                  <w:p w:rsidR="00D05A35" w:rsidRDefault="00D05A35" w:rsidP="00EF154D">
                    <w:pPr>
                      <w:jc w:val="center"/>
                    </w:pPr>
                    <w:r>
                      <w:t>Доходы по акциям, облигациям, депозитам</w:t>
                    </w:r>
                  </w:p>
                </w:txbxContent>
              </v:textbox>
            </v:shape>
            <v:shape id="_x0000_s1044" type="#_x0000_t202" style="position:absolute;left:6561;top:13664;width:3420;height:720">
              <v:textbox style="mso-next-textbox:#_x0000_s1044">
                <w:txbxContent>
                  <w:p w:rsidR="00D05A35" w:rsidRDefault="00D05A35" w:rsidP="00EF154D">
                    <w:pPr>
                      <w:jc w:val="center"/>
                    </w:pPr>
                    <w:r>
                      <w:t>Доходы и убытки по валютным операциям</w:t>
                    </w:r>
                  </w:p>
                </w:txbxContent>
              </v:textbox>
            </v:shape>
            <v:line id="_x0000_s1045" style="position:absolute" from="6381,10604" to="6381,10604"/>
            <v:line id="_x0000_s1046" style="position:absolute;flip:x" from="5661,10604" to="6381,11324">
              <v:stroke endarrow="block"/>
            </v:line>
            <v:line id="_x0000_s1047" style="position:absolute;flip:x" from="5841,10604" to="6381,12224">
              <v:stroke endarrow="block"/>
            </v:line>
            <v:line id="_x0000_s1048" style="position:absolute" from="6381,10604" to="7101,11324">
              <v:stroke endarrow="block"/>
            </v:line>
            <v:line id="_x0000_s1049" style="position:absolute" from="6381,10604" to="6921,12224">
              <v:stroke endarrow="block"/>
            </v:line>
            <v:line id="_x0000_s1050" style="position:absolute;flip:x" from="6021,10604" to="6381,13124">
              <v:stroke endarrow="block"/>
            </v:line>
            <v:line id="_x0000_s1051" style="position:absolute" from="6381,10604" to="6741,13124">
              <v:stroke endarrow="block"/>
            </v:line>
            <v:line id="_x0000_s1052" style="position:absolute;flip:x" from="6201,10604" to="6381,13664">
              <v:stroke endarrow="block"/>
            </v:line>
            <v:line id="_x0000_s1053" style="position:absolute" from="6381,10604" to="6561,13664">
              <v:stroke endarrow="block"/>
            </v:line>
            <v:shape id="_x0000_s1054" type="#_x0000_t202" style="position:absolute;left:7101;top:10964;width:3420;height:720">
              <v:textbox style="mso-next-textbox:#_x0000_s1054">
                <w:txbxContent>
                  <w:p w:rsidR="00D05A35" w:rsidRDefault="00D05A35" w:rsidP="00EF154D">
                    <w:pPr>
                      <w:jc w:val="center"/>
                    </w:pPr>
                    <w:r>
                      <w:t>Прибыль (убыток) от реализации основных средств</w:t>
                    </w:r>
                  </w:p>
                </w:txbxContent>
              </v:textbox>
            </v:shape>
            <w10:wrap type="none"/>
            <w10:anchorlock/>
          </v:group>
        </w:pict>
      </w:r>
    </w:p>
    <w:p w:rsidR="008D6C83" w:rsidRPr="00934032" w:rsidRDefault="008D6C83" w:rsidP="00934032">
      <w:pPr>
        <w:spacing w:line="360" w:lineRule="auto"/>
        <w:ind w:firstLine="709"/>
        <w:jc w:val="both"/>
        <w:rPr>
          <w:color w:val="000000"/>
          <w:sz w:val="28"/>
          <w:szCs w:val="28"/>
        </w:rPr>
      </w:pPr>
      <w:r w:rsidRPr="00934032">
        <w:rPr>
          <w:color w:val="000000"/>
          <w:sz w:val="28"/>
          <w:szCs w:val="28"/>
        </w:rPr>
        <w:t xml:space="preserve">Рис. </w:t>
      </w:r>
      <w:r w:rsidR="008E49C7" w:rsidRPr="00934032">
        <w:rPr>
          <w:color w:val="000000"/>
          <w:sz w:val="28"/>
          <w:szCs w:val="28"/>
        </w:rPr>
        <w:t>1.</w:t>
      </w:r>
      <w:r w:rsidRPr="00934032">
        <w:rPr>
          <w:color w:val="000000"/>
          <w:sz w:val="28"/>
          <w:szCs w:val="28"/>
        </w:rPr>
        <w:t>2. Состав прочих финансовых результатов</w:t>
      </w:r>
    </w:p>
    <w:p w:rsidR="00934032" w:rsidRDefault="00934032" w:rsidP="00934032">
      <w:pPr>
        <w:widowControl w:val="0"/>
        <w:tabs>
          <w:tab w:val="left" w:pos="1080"/>
        </w:tabs>
        <w:spacing w:line="360" w:lineRule="auto"/>
        <w:ind w:firstLine="709"/>
        <w:jc w:val="both"/>
        <w:rPr>
          <w:color w:val="000000"/>
          <w:sz w:val="28"/>
          <w:szCs w:val="28"/>
        </w:rPr>
      </w:pPr>
    </w:p>
    <w:p w:rsidR="00934032" w:rsidRDefault="00EF154D" w:rsidP="00934032">
      <w:pPr>
        <w:widowControl w:val="0"/>
        <w:tabs>
          <w:tab w:val="left" w:pos="1080"/>
        </w:tabs>
        <w:spacing w:line="360" w:lineRule="auto"/>
        <w:ind w:firstLine="709"/>
        <w:jc w:val="both"/>
        <w:rPr>
          <w:color w:val="000000"/>
          <w:sz w:val="28"/>
          <w:szCs w:val="28"/>
        </w:rPr>
      </w:pPr>
      <w:r w:rsidRPr="00934032">
        <w:rPr>
          <w:color w:val="000000"/>
          <w:sz w:val="28"/>
          <w:szCs w:val="28"/>
        </w:rPr>
        <w:t>Финансовый результат от прочих операций определяется как доходы (убытки) за минусом расходов по прочим операциям.</w:t>
      </w:r>
    </w:p>
    <w:p w:rsidR="00EF154D" w:rsidRPr="00934032" w:rsidRDefault="00EF154D" w:rsidP="00934032">
      <w:pPr>
        <w:widowControl w:val="0"/>
        <w:tabs>
          <w:tab w:val="left" w:pos="1080"/>
        </w:tabs>
        <w:spacing w:line="360" w:lineRule="auto"/>
        <w:ind w:firstLine="709"/>
        <w:jc w:val="both"/>
        <w:rPr>
          <w:color w:val="000000"/>
          <w:sz w:val="28"/>
          <w:szCs w:val="28"/>
        </w:rPr>
      </w:pPr>
      <w:r w:rsidRPr="00934032">
        <w:rPr>
          <w:color w:val="000000"/>
          <w:sz w:val="28"/>
          <w:szCs w:val="28"/>
        </w:rPr>
        <w:t>После формирования прибыли предприятие производит уплату налогов, а оставшаяся часть прибыли в распоряжении предприятия, т.е. после уплаты налога на прибыль, называется чистой прибылью. Чистая прибыль, представляет собой разность между прибылью до налогообложения и налоговыми платежами за счет нее. Эту прибыль предприятие может распределять по собственному усмотрению (на производственное и социальное развитие, поощрение работников и дивиденды по акциям), остальная</w:t>
      </w:r>
      <w:r w:rsidR="00934032">
        <w:rPr>
          <w:color w:val="000000"/>
          <w:sz w:val="28"/>
          <w:szCs w:val="28"/>
        </w:rPr>
        <w:t xml:space="preserve"> </w:t>
      </w:r>
      <w:r w:rsidRPr="00934032">
        <w:rPr>
          <w:color w:val="000000"/>
          <w:sz w:val="28"/>
          <w:szCs w:val="28"/>
        </w:rPr>
        <w:t>часть прибыли, оставаясь в распоряжении предприятия, направляется на увеличение собственного капитала фирмы.</w:t>
      </w:r>
    </w:p>
    <w:p w:rsidR="00934032" w:rsidRDefault="00EF154D" w:rsidP="00934032">
      <w:pPr>
        <w:widowControl w:val="0"/>
        <w:spacing w:line="360" w:lineRule="auto"/>
        <w:ind w:firstLine="709"/>
        <w:jc w:val="both"/>
        <w:rPr>
          <w:color w:val="000000"/>
          <w:sz w:val="28"/>
          <w:szCs w:val="28"/>
        </w:rPr>
      </w:pPr>
      <w:r w:rsidRPr="00934032">
        <w:rPr>
          <w:color w:val="000000"/>
          <w:sz w:val="28"/>
          <w:szCs w:val="28"/>
        </w:rPr>
        <w:t>Таким образом, прибыль является</w:t>
      </w:r>
      <w:r w:rsidR="00934032">
        <w:rPr>
          <w:color w:val="000000"/>
          <w:sz w:val="28"/>
          <w:szCs w:val="28"/>
        </w:rPr>
        <w:t xml:space="preserve"> </w:t>
      </w:r>
      <w:r w:rsidRPr="00934032">
        <w:rPr>
          <w:color w:val="000000"/>
          <w:sz w:val="28"/>
          <w:szCs w:val="28"/>
        </w:rPr>
        <w:t>основным</w:t>
      </w:r>
      <w:r w:rsidR="00934032">
        <w:rPr>
          <w:color w:val="000000"/>
          <w:sz w:val="28"/>
          <w:szCs w:val="28"/>
        </w:rPr>
        <w:t xml:space="preserve"> </w:t>
      </w:r>
      <w:r w:rsidRPr="00934032">
        <w:rPr>
          <w:color w:val="000000"/>
          <w:sz w:val="28"/>
          <w:szCs w:val="28"/>
        </w:rPr>
        <w:t>источником</w:t>
      </w:r>
      <w:r w:rsidR="00934032">
        <w:rPr>
          <w:color w:val="000000"/>
          <w:sz w:val="28"/>
          <w:szCs w:val="28"/>
        </w:rPr>
        <w:t xml:space="preserve"> </w:t>
      </w:r>
      <w:r w:rsidRPr="00934032">
        <w:rPr>
          <w:color w:val="000000"/>
          <w:sz w:val="28"/>
          <w:szCs w:val="28"/>
        </w:rPr>
        <w:t>финансовых ресурсов предприятия. Ее величина,</w:t>
      </w:r>
      <w:r w:rsidR="00934032">
        <w:rPr>
          <w:color w:val="000000"/>
          <w:sz w:val="28"/>
          <w:szCs w:val="28"/>
        </w:rPr>
        <w:t xml:space="preserve"> </w:t>
      </w:r>
      <w:r w:rsidRPr="00934032">
        <w:rPr>
          <w:color w:val="000000"/>
          <w:sz w:val="28"/>
          <w:szCs w:val="28"/>
        </w:rPr>
        <w:t>во многом, определяет перспективы хозяйственного развития, возможности наращивания объемов хозяйственной деятельности. Остающаяся в распоряжении предприятия после внесения налогов и других платежей в бюджет часть прибыли до налогообложения называется чистой прибылью. Она характеризует конечный финансовый результат деятельности предприятия. Получение чистой прибыли организации зависит, в первую очередь, от суммы прибыли до налогообложения, определяемой как прибыль от продажи продукции (товаров, работ, услуг), прочей деятельности.</w:t>
      </w:r>
    </w:p>
    <w:p w:rsidR="00EF154D" w:rsidRPr="00934032" w:rsidRDefault="00EF154D" w:rsidP="00934032">
      <w:pPr>
        <w:widowControl w:val="0"/>
        <w:tabs>
          <w:tab w:val="left" w:pos="1080"/>
        </w:tabs>
        <w:spacing w:line="360" w:lineRule="auto"/>
        <w:ind w:firstLine="709"/>
        <w:jc w:val="both"/>
        <w:rPr>
          <w:color w:val="000000"/>
          <w:sz w:val="28"/>
          <w:szCs w:val="28"/>
        </w:rPr>
      </w:pPr>
    </w:p>
    <w:p w:rsidR="00EF154D" w:rsidRPr="00934032" w:rsidRDefault="00EF154D" w:rsidP="00934032">
      <w:pPr>
        <w:pStyle w:val="ae"/>
        <w:widowControl w:val="0"/>
        <w:tabs>
          <w:tab w:val="left" w:pos="0"/>
          <w:tab w:val="left" w:pos="7920"/>
        </w:tabs>
        <w:suppressAutoHyphens/>
        <w:spacing w:after="0" w:line="360" w:lineRule="auto"/>
        <w:ind w:left="0" w:firstLine="709"/>
        <w:jc w:val="center"/>
        <w:rPr>
          <w:b/>
          <w:bCs/>
          <w:color w:val="000000"/>
          <w:sz w:val="28"/>
          <w:szCs w:val="28"/>
        </w:rPr>
      </w:pPr>
      <w:r w:rsidRPr="00934032">
        <w:rPr>
          <w:b/>
          <w:bCs/>
          <w:color w:val="000000"/>
          <w:sz w:val="28"/>
          <w:szCs w:val="28"/>
        </w:rPr>
        <w:t xml:space="preserve">1.2 Порядок </w:t>
      </w:r>
      <w:r w:rsidR="002E2F3F" w:rsidRPr="00934032">
        <w:rPr>
          <w:b/>
          <w:bCs/>
          <w:color w:val="000000"/>
          <w:sz w:val="28"/>
          <w:szCs w:val="28"/>
        </w:rPr>
        <w:t xml:space="preserve">формирования </w:t>
      </w:r>
      <w:r w:rsidRPr="00934032">
        <w:rPr>
          <w:b/>
          <w:bCs/>
          <w:color w:val="000000"/>
          <w:sz w:val="28"/>
          <w:szCs w:val="28"/>
        </w:rPr>
        <w:t>распределения прибыли, остающейся в распоряжении предприятия</w:t>
      </w:r>
    </w:p>
    <w:p w:rsidR="008D6C83" w:rsidRPr="00934032" w:rsidRDefault="008D6C83" w:rsidP="00934032">
      <w:pPr>
        <w:widowControl w:val="0"/>
        <w:spacing w:line="360" w:lineRule="auto"/>
        <w:ind w:firstLine="709"/>
        <w:jc w:val="both"/>
        <w:rPr>
          <w:color w:val="000000"/>
          <w:sz w:val="28"/>
          <w:szCs w:val="28"/>
        </w:rPr>
      </w:pPr>
    </w:p>
    <w:p w:rsidR="008E49C7" w:rsidRPr="00934032" w:rsidRDefault="008E49C7" w:rsidP="00934032">
      <w:pPr>
        <w:widowControl w:val="0"/>
        <w:tabs>
          <w:tab w:val="left" w:pos="1080"/>
        </w:tabs>
        <w:spacing w:line="360" w:lineRule="auto"/>
        <w:ind w:firstLine="709"/>
        <w:jc w:val="both"/>
        <w:rPr>
          <w:color w:val="000000"/>
          <w:sz w:val="28"/>
          <w:szCs w:val="28"/>
        </w:rPr>
      </w:pPr>
      <w:r w:rsidRPr="00934032">
        <w:rPr>
          <w:color w:val="000000"/>
          <w:sz w:val="28"/>
          <w:szCs w:val="28"/>
        </w:rPr>
        <w:t>Прибыль как главный результат предпринимательской деятельности обеспечивает потребности самой организации и государства в целом. Общий объем прибыли предприятия представляет собой валовую прибыль. На величину валовой прибыли влияет совокупность многих факторов, зависящих и не зависящих от предпринимательской деятельности.</w:t>
      </w:r>
    </w:p>
    <w:p w:rsidR="008E49C7" w:rsidRPr="00934032" w:rsidRDefault="008E49C7" w:rsidP="00934032">
      <w:pPr>
        <w:widowControl w:val="0"/>
        <w:tabs>
          <w:tab w:val="left" w:pos="1080"/>
        </w:tabs>
        <w:spacing w:line="360" w:lineRule="auto"/>
        <w:ind w:firstLine="709"/>
        <w:jc w:val="both"/>
        <w:rPr>
          <w:color w:val="000000"/>
          <w:sz w:val="28"/>
          <w:szCs w:val="28"/>
        </w:rPr>
      </w:pPr>
      <w:r w:rsidRPr="00934032">
        <w:rPr>
          <w:color w:val="000000"/>
          <w:sz w:val="28"/>
          <w:szCs w:val="28"/>
        </w:rPr>
        <w:t>Важными факторами роста прибыли, зависящими от деятельности предприятий, являются рост объема производимой продукции в соответствии с договорными условиями,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w:t>
      </w:r>
    </w:p>
    <w:p w:rsidR="008E49C7" w:rsidRPr="00934032" w:rsidRDefault="008E49C7" w:rsidP="00934032">
      <w:pPr>
        <w:widowControl w:val="0"/>
        <w:tabs>
          <w:tab w:val="left" w:pos="1080"/>
        </w:tabs>
        <w:spacing w:line="360" w:lineRule="auto"/>
        <w:ind w:firstLine="709"/>
        <w:jc w:val="both"/>
        <w:rPr>
          <w:color w:val="000000"/>
          <w:sz w:val="28"/>
          <w:szCs w:val="28"/>
        </w:rPr>
      </w:pPr>
      <w:r w:rsidRPr="00934032">
        <w:rPr>
          <w:color w:val="000000"/>
          <w:sz w:val="28"/>
          <w:szCs w:val="28"/>
        </w:rPr>
        <w:t>К факторам, не зависящим от деятельности организаций, относятся изменения государственных регулируемых цен на реализуемую продукцию, влияние природных, географических, транспортных и технических условий на производство и реализацию продукции и др.</w:t>
      </w:r>
    </w:p>
    <w:p w:rsidR="008E49C7" w:rsidRPr="00934032" w:rsidRDefault="008E49C7" w:rsidP="00934032">
      <w:pPr>
        <w:widowControl w:val="0"/>
        <w:tabs>
          <w:tab w:val="left" w:pos="1080"/>
        </w:tabs>
        <w:spacing w:line="360" w:lineRule="auto"/>
        <w:ind w:firstLine="709"/>
        <w:jc w:val="both"/>
        <w:rPr>
          <w:color w:val="000000"/>
          <w:sz w:val="28"/>
          <w:szCs w:val="28"/>
        </w:rPr>
      </w:pPr>
      <w:r w:rsidRPr="00934032">
        <w:rPr>
          <w:color w:val="000000"/>
          <w:sz w:val="28"/>
          <w:szCs w:val="28"/>
        </w:rPr>
        <w:t>В связи с тем</w:t>
      </w:r>
      <w:r w:rsidR="00640732" w:rsidRPr="00934032">
        <w:rPr>
          <w:color w:val="000000"/>
          <w:sz w:val="28"/>
          <w:szCs w:val="28"/>
        </w:rPr>
        <w:t>,</w:t>
      </w:r>
      <w:r w:rsidRPr="00934032">
        <w:rPr>
          <w:color w:val="000000"/>
          <w:sz w:val="28"/>
          <w:szCs w:val="28"/>
        </w:rPr>
        <w:t xml:space="preserve"> что подавляющую часть валовой прибыли (95-97%) предприятия получают от продажи товарной продукции (работ, услуг), этой части прибыли должно быть уделено главное внимание. Отмеченные выше факторы, зависящие и не зависящие от деятельности предприятия, воздействуют главным образом на прибыль от продажи продукции (работ, услуг). Эти факторы подлежат детальному изучению и анализу.</w:t>
      </w:r>
    </w:p>
    <w:p w:rsidR="002E2F3F" w:rsidRDefault="002E2F3F" w:rsidP="00934032">
      <w:pPr>
        <w:spacing w:line="360" w:lineRule="auto"/>
        <w:ind w:firstLine="709"/>
        <w:jc w:val="both"/>
        <w:rPr>
          <w:color w:val="000000"/>
          <w:sz w:val="28"/>
          <w:szCs w:val="28"/>
        </w:rPr>
      </w:pPr>
      <w:bookmarkStart w:id="0" w:name="OLE_LINK66"/>
      <w:bookmarkStart w:id="1" w:name="OLE_LINK67"/>
      <w:r w:rsidRPr="00934032">
        <w:rPr>
          <w:color w:val="000000"/>
          <w:sz w:val="28"/>
          <w:szCs w:val="28"/>
        </w:rPr>
        <w:t xml:space="preserve">Механизм формирования показателей прибыли согласно форме № 2 </w:t>
      </w:r>
      <w:r w:rsidR="006E58DE" w:rsidRPr="00934032">
        <w:rPr>
          <w:color w:val="000000"/>
          <w:sz w:val="28"/>
          <w:szCs w:val="28"/>
        </w:rPr>
        <w:t>«</w:t>
      </w:r>
      <w:r w:rsidRPr="00934032">
        <w:rPr>
          <w:color w:val="000000"/>
          <w:sz w:val="28"/>
          <w:szCs w:val="28"/>
        </w:rPr>
        <w:t>Отчет о прибылях и убытках</w:t>
      </w:r>
      <w:r w:rsidR="006E58DE" w:rsidRPr="00934032">
        <w:rPr>
          <w:color w:val="000000"/>
          <w:sz w:val="28"/>
          <w:szCs w:val="28"/>
        </w:rPr>
        <w:t>»</w:t>
      </w:r>
      <w:r w:rsidRPr="00934032">
        <w:rPr>
          <w:color w:val="000000"/>
          <w:sz w:val="28"/>
          <w:szCs w:val="28"/>
        </w:rPr>
        <w:t xml:space="preserve"> </w:t>
      </w:r>
      <w:bookmarkEnd w:id="0"/>
      <w:bookmarkEnd w:id="1"/>
      <w:r w:rsidRPr="00934032">
        <w:rPr>
          <w:color w:val="000000"/>
          <w:sz w:val="28"/>
          <w:szCs w:val="28"/>
        </w:rPr>
        <w:t>представлен на рис. 1</w:t>
      </w:r>
      <w:r w:rsidR="008E49C7" w:rsidRPr="00934032">
        <w:rPr>
          <w:color w:val="000000"/>
          <w:sz w:val="28"/>
          <w:szCs w:val="28"/>
        </w:rPr>
        <w:t>.3</w:t>
      </w:r>
      <w:r w:rsidRPr="00934032">
        <w:rPr>
          <w:color w:val="000000"/>
          <w:sz w:val="28"/>
          <w:szCs w:val="28"/>
        </w:rPr>
        <w:t>.</w:t>
      </w:r>
    </w:p>
    <w:p w:rsidR="00934032" w:rsidRPr="00934032" w:rsidRDefault="003F608B" w:rsidP="00934032">
      <w:pPr>
        <w:spacing w:line="360" w:lineRule="auto"/>
        <w:ind w:firstLine="709"/>
        <w:jc w:val="both"/>
        <w:rPr>
          <w:color w:val="000000"/>
          <w:sz w:val="28"/>
          <w:szCs w:val="28"/>
        </w:rPr>
      </w:pPr>
      <w:r>
        <w:rPr>
          <w:noProof/>
        </w:rPr>
        <w:pict>
          <v:shape id="_x0000_s1055" type="#_x0000_t202" style="position:absolute;left:0;text-align:left;margin-left:297pt;margin-top:16.25pt;width:185.7pt;height:36.4pt;z-index:251637760">
            <v:textbox style="mso-next-textbox:#_x0000_s1055">
              <w:txbxContent>
                <w:p w:rsidR="002E2F3F" w:rsidRDefault="002E2F3F" w:rsidP="002E2F3F">
                  <w:pPr>
                    <w:shd w:val="clear" w:color="auto" w:fill="FFFFFF"/>
                    <w:autoSpaceDE w:val="0"/>
                    <w:autoSpaceDN w:val="0"/>
                    <w:adjustRightInd w:val="0"/>
                    <w:jc w:val="center"/>
                  </w:pPr>
                  <w:r>
                    <w:rPr>
                      <w:color w:val="000000"/>
                    </w:rPr>
                    <w:t>Себестоимость проданных товаров, продукции, работ, услуг</w:t>
                  </w:r>
                </w:p>
              </w:txbxContent>
            </v:textbox>
          </v:shape>
        </w:pict>
      </w:r>
      <w:r>
        <w:rPr>
          <w:noProof/>
        </w:rPr>
        <w:pict>
          <v:shape id="_x0000_s1056" type="#_x0000_t202" style="position:absolute;left:0;text-align:left;margin-left:29.7pt;margin-top:16.65pt;width:186.3pt;height:45pt;z-index:251636736">
            <v:textbox style="mso-next-textbox:#_x0000_s1056">
              <w:txbxContent>
                <w:p w:rsidR="002E2F3F" w:rsidRPr="002E2F3F" w:rsidRDefault="002E2F3F" w:rsidP="002E2F3F">
                  <w:pPr>
                    <w:shd w:val="clear" w:color="auto" w:fill="FFFFFF"/>
                    <w:autoSpaceDE w:val="0"/>
                    <w:autoSpaceDN w:val="0"/>
                    <w:adjustRightInd w:val="0"/>
                    <w:jc w:val="center"/>
                  </w:pPr>
                  <w:r w:rsidRPr="002E2F3F">
                    <w:rPr>
                      <w:color w:val="000000"/>
                    </w:rPr>
                    <w:t>Выручка от продажи товаров, продукции,</w:t>
                  </w:r>
                  <w:r>
                    <w:rPr>
                      <w:color w:val="000000"/>
                    </w:rPr>
                    <w:t xml:space="preserve"> </w:t>
                  </w:r>
                  <w:r w:rsidRPr="002E2F3F">
                    <w:rPr>
                      <w:color w:val="000000"/>
                    </w:rPr>
                    <w:t>работ, услуг</w:t>
                  </w:r>
                </w:p>
                <w:p w:rsidR="002E2F3F" w:rsidRDefault="002E2F3F" w:rsidP="002E2F3F">
                  <w:pPr>
                    <w:autoSpaceDE w:val="0"/>
                    <w:autoSpaceDN w:val="0"/>
                    <w:adjustRightInd w:val="0"/>
                    <w:rPr>
                      <w:rFonts w:ascii="Arial" w:hAnsi="Arial" w:cs="Arial"/>
                      <w:sz w:val="16"/>
                      <w:szCs w:val="16"/>
                    </w:rPr>
                  </w:pPr>
                </w:p>
                <w:p w:rsidR="002E2F3F" w:rsidRDefault="002E2F3F" w:rsidP="002E2F3F"/>
              </w:txbxContent>
            </v:textbox>
          </v:shape>
        </w:pict>
      </w:r>
    </w:p>
    <w:p w:rsidR="002E2F3F" w:rsidRPr="00934032" w:rsidRDefault="003F608B" w:rsidP="00934032">
      <w:pPr>
        <w:spacing w:line="360" w:lineRule="auto"/>
        <w:ind w:firstLine="709"/>
        <w:jc w:val="both"/>
        <w:rPr>
          <w:color w:val="000000"/>
          <w:sz w:val="28"/>
          <w:szCs w:val="28"/>
        </w:rPr>
      </w:pPr>
      <w:r>
        <w:rPr>
          <w:noProof/>
        </w:rPr>
        <w:pict>
          <v:line id="_x0000_s1057" style="position:absolute;left:0;text-align:left;flip:x;z-index:251638784" from="3in,16.2pt" to="297pt,16.2pt" o:allowincell="f">
            <v:stroke endarrow="block"/>
          </v:line>
        </w:pict>
      </w:r>
    </w:p>
    <w:p w:rsidR="002E2F3F" w:rsidRPr="00934032" w:rsidRDefault="003F608B" w:rsidP="00934032">
      <w:pPr>
        <w:spacing w:line="360" w:lineRule="auto"/>
        <w:ind w:firstLine="709"/>
        <w:jc w:val="both"/>
        <w:rPr>
          <w:color w:val="000000"/>
          <w:sz w:val="28"/>
          <w:szCs w:val="28"/>
        </w:rPr>
      </w:pPr>
      <w:r>
        <w:rPr>
          <w:noProof/>
        </w:rPr>
        <w:pict>
          <v:line id="_x0000_s1058" style="position:absolute;left:0;text-align:left;flip:y;z-index:251650048" from="108pt,19.1pt" to="108pt,37.1pt" o:allowincell="f"/>
        </w:pict>
      </w:r>
      <w:r>
        <w:rPr>
          <w:noProof/>
        </w:rPr>
        <w:pict>
          <v:line id="_x0000_s1059" style="position:absolute;left:0;text-align:left;flip:y;z-index:251649024" from="387pt,10.1pt" to="387pt,37.1pt" o:allowincell="f"/>
        </w:pict>
      </w:r>
    </w:p>
    <w:p w:rsidR="002E2F3F" w:rsidRPr="00934032" w:rsidRDefault="003F608B" w:rsidP="00934032">
      <w:pPr>
        <w:shd w:val="clear" w:color="auto" w:fill="FFFFFF"/>
        <w:spacing w:line="360" w:lineRule="auto"/>
        <w:ind w:firstLine="709"/>
        <w:jc w:val="both"/>
        <w:rPr>
          <w:color w:val="000000"/>
          <w:sz w:val="28"/>
          <w:szCs w:val="28"/>
        </w:rPr>
      </w:pPr>
      <w:r>
        <w:rPr>
          <w:noProof/>
        </w:rPr>
        <w:pict>
          <v:line id="_x0000_s1060" style="position:absolute;left:0;text-align:left;flip:x;z-index:251665408" from="3in,57.95pt" to="270pt,57.95pt" o:allowincell="f">
            <v:stroke endarrow="block"/>
          </v:line>
        </w:pict>
      </w:r>
      <w:r>
        <w:rPr>
          <w:noProof/>
        </w:rPr>
        <w:pict>
          <v:line id="_x0000_s1061" style="position:absolute;left:0;text-align:left;z-index:251662336" from="126pt,84.95pt" to="126pt,111.95pt" o:allowincell="f">
            <v:stroke endarrow="block"/>
          </v:line>
        </w:pict>
      </w:r>
      <w:r>
        <w:rPr>
          <w:noProof/>
        </w:rPr>
        <w:pict>
          <v:line id="_x0000_s1062" style="position:absolute;left:0;text-align:left;z-index:251661312" from="126pt,12.95pt" to="126pt,48.95pt" o:allowincell="f">
            <v:stroke endarrow="block"/>
          </v:line>
        </w:pict>
      </w:r>
      <w:r>
        <w:rPr>
          <w:noProof/>
        </w:rPr>
        <w:pict>
          <v:line id="_x0000_s1063" style="position:absolute;left:0;text-align:left;flip:y;z-index:251660288" from="99pt,75.95pt" to="99pt,84.95pt" o:allowincell="f"/>
        </w:pict>
      </w:r>
      <w:r>
        <w:rPr>
          <w:noProof/>
        </w:rPr>
        <w:pict>
          <v:line id="_x0000_s1064" style="position:absolute;left:0;text-align:left;flip:x;z-index:251659264" from="99pt,84.95pt" to="279pt,84.95pt" o:allowincell="f"/>
        </w:pict>
      </w:r>
      <w:r>
        <w:rPr>
          <w:noProof/>
        </w:rPr>
        <w:pict>
          <v:line id="_x0000_s1065" style="position:absolute;left:0;text-align:left;z-index:251658240" from="279pt,75.95pt" to="279pt,84.95pt" o:allowincell="f"/>
        </w:pict>
      </w:r>
      <w:r>
        <w:rPr>
          <w:noProof/>
        </w:rPr>
        <w:pict>
          <v:line id="_x0000_s1066" style="position:absolute;left:0;text-align:left;z-index:251653120" from="270pt,75.95pt" to="297pt,75.95pt" o:allowincell="f"/>
        </w:pict>
      </w:r>
      <w:r>
        <w:rPr>
          <w:noProof/>
        </w:rPr>
        <w:pict>
          <v:line id="_x0000_s1067" style="position:absolute;left:0;text-align:left;z-index:251652096" from="270pt,39.95pt" to="270pt,75.95pt" o:allowincell="f"/>
        </w:pict>
      </w:r>
      <w:r>
        <w:rPr>
          <w:noProof/>
        </w:rPr>
        <w:pict>
          <v:line id="_x0000_s1068" style="position:absolute;left:0;text-align:left;flip:x;z-index:251651072" from="270pt,39.95pt" to="297pt,39.95pt" o:allowincell="f"/>
        </w:pict>
      </w:r>
      <w:r>
        <w:rPr>
          <w:noProof/>
        </w:rPr>
        <w:pict>
          <v:line id="_x0000_s1069" style="position:absolute;left:0;text-align:left;z-index:251648000" from="108pt,12.95pt" to="387pt,12.95pt" o:allowincell="f"/>
        </w:pict>
      </w:r>
    </w:p>
    <w:p w:rsidR="002E2F3F" w:rsidRPr="00934032" w:rsidRDefault="003F608B" w:rsidP="00934032">
      <w:pPr>
        <w:spacing w:line="360" w:lineRule="auto"/>
        <w:ind w:firstLine="709"/>
        <w:jc w:val="both"/>
        <w:rPr>
          <w:color w:val="000000"/>
          <w:sz w:val="28"/>
          <w:szCs w:val="28"/>
        </w:rPr>
      </w:pPr>
      <w:r>
        <w:rPr>
          <w:noProof/>
        </w:rPr>
        <w:pict>
          <v:shape id="_x0000_s1070" type="#_x0000_t202" style="position:absolute;left:0;text-align:left;margin-left:297pt;margin-top:2.45pt;width:185.7pt;height:27pt;z-index:251639808" o:allowincell="f">
            <v:textbox>
              <w:txbxContent>
                <w:p w:rsidR="002E2F3F" w:rsidRDefault="002E2F3F" w:rsidP="002E2F3F">
                  <w:pPr>
                    <w:jc w:val="center"/>
                  </w:pPr>
                  <w:r>
                    <w:rPr>
                      <w:color w:val="000000"/>
                    </w:rPr>
                    <w:t>Коммерческие расходы</w:t>
                  </w:r>
                </w:p>
              </w:txbxContent>
            </v:textbox>
          </v:shape>
        </w:pict>
      </w:r>
    </w:p>
    <w:p w:rsidR="002E2F3F" w:rsidRPr="00934032" w:rsidRDefault="003F608B" w:rsidP="00934032">
      <w:pPr>
        <w:spacing w:line="360" w:lineRule="auto"/>
        <w:ind w:firstLine="709"/>
        <w:jc w:val="both"/>
        <w:rPr>
          <w:color w:val="000000"/>
          <w:sz w:val="28"/>
          <w:szCs w:val="28"/>
        </w:rPr>
      </w:pPr>
      <w:r>
        <w:rPr>
          <w:noProof/>
        </w:rPr>
        <w:pict>
          <v:shape id="_x0000_s1071" type="#_x0000_t202" style="position:absolute;left:0;text-align:left;margin-left:29.7pt;margin-top:7.2pt;width:186.3pt;height:28.5pt;z-index:251643904" o:allowincell="f">
            <v:textbox>
              <w:txbxContent>
                <w:p w:rsidR="002E2F3F" w:rsidRDefault="002E2F3F" w:rsidP="002E2F3F">
                  <w:pPr>
                    <w:jc w:val="center"/>
                  </w:pPr>
                  <w:r>
                    <w:t xml:space="preserve">Валовая прибыль </w:t>
                  </w:r>
                </w:p>
              </w:txbxContent>
            </v:textbox>
          </v:shape>
        </w:pict>
      </w:r>
    </w:p>
    <w:p w:rsidR="002E2F3F" w:rsidRPr="00934032" w:rsidRDefault="003F608B" w:rsidP="00934032">
      <w:pPr>
        <w:spacing w:line="360" w:lineRule="auto"/>
        <w:ind w:firstLine="709"/>
        <w:jc w:val="both"/>
        <w:rPr>
          <w:color w:val="000000"/>
          <w:sz w:val="28"/>
          <w:szCs w:val="28"/>
        </w:rPr>
      </w:pPr>
      <w:r>
        <w:rPr>
          <w:noProof/>
        </w:rPr>
        <w:pict>
          <v:shape id="_x0000_s1072" type="#_x0000_t202" style="position:absolute;left:0;text-align:left;margin-left:297pt;margin-top:7.3pt;width:185.7pt;height:27pt;z-index:251640832" o:allowincell="f">
            <v:textbox>
              <w:txbxContent>
                <w:p w:rsidR="002E2F3F" w:rsidRDefault="002E2F3F" w:rsidP="002E2F3F">
                  <w:pPr>
                    <w:jc w:val="center"/>
                  </w:pPr>
                  <w:r>
                    <w:rPr>
                      <w:color w:val="000000"/>
                    </w:rPr>
                    <w:t>Управленческие расходы</w:t>
                  </w:r>
                </w:p>
              </w:txbxContent>
            </v:textbox>
          </v:shape>
        </w:pict>
      </w:r>
    </w:p>
    <w:p w:rsidR="002E2F3F" w:rsidRPr="00934032" w:rsidRDefault="002E2F3F" w:rsidP="00934032">
      <w:pPr>
        <w:spacing w:line="360" w:lineRule="auto"/>
        <w:ind w:firstLine="709"/>
        <w:jc w:val="both"/>
        <w:rPr>
          <w:color w:val="000000"/>
          <w:sz w:val="28"/>
          <w:szCs w:val="28"/>
        </w:rPr>
      </w:pPr>
    </w:p>
    <w:p w:rsidR="002E2F3F" w:rsidRPr="00934032" w:rsidRDefault="003F608B" w:rsidP="00934032">
      <w:pPr>
        <w:spacing w:line="360" w:lineRule="auto"/>
        <w:ind w:firstLine="709"/>
        <w:jc w:val="both"/>
        <w:rPr>
          <w:color w:val="000000"/>
          <w:sz w:val="28"/>
          <w:szCs w:val="28"/>
        </w:rPr>
      </w:pPr>
      <w:r>
        <w:rPr>
          <w:noProof/>
        </w:rPr>
        <w:pict>
          <v:shape id="_x0000_s1073" type="#_x0000_t202" style="position:absolute;left:0;text-align:left;margin-left:29.7pt;margin-top:4pt;width:186.3pt;height:27pt;z-index:251644928" o:allowincell="f">
            <v:textbox>
              <w:txbxContent>
                <w:p w:rsidR="002E2F3F" w:rsidRDefault="002E2F3F" w:rsidP="002E2F3F">
                  <w:pPr>
                    <w:jc w:val="center"/>
                  </w:pPr>
                  <w:r>
                    <w:t>Прибыль (убыток) от продаж</w:t>
                  </w:r>
                </w:p>
              </w:txbxContent>
            </v:textbox>
          </v:shape>
        </w:pict>
      </w:r>
    </w:p>
    <w:p w:rsidR="002E2F3F" w:rsidRPr="00934032" w:rsidRDefault="003F608B" w:rsidP="00934032">
      <w:pPr>
        <w:spacing w:line="360" w:lineRule="auto"/>
        <w:ind w:firstLine="709"/>
        <w:jc w:val="both"/>
        <w:rPr>
          <w:color w:val="000000"/>
          <w:sz w:val="28"/>
          <w:szCs w:val="28"/>
        </w:rPr>
      </w:pPr>
      <w:r>
        <w:rPr>
          <w:noProof/>
        </w:rPr>
        <w:pict>
          <v:line id="_x0000_s1074" style="position:absolute;left:0;text-align:left;flip:y;z-index:251657216" from="108.9pt,14.9pt" to="108.9pt,41.9pt" o:allowincell="f"/>
        </w:pict>
      </w:r>
    </w:p>
    <w:p w:rsidR="002E2F3F" w:rsidRPr="00934032" w:rsidRDefault="003F608B" w:rsidP="00934032">
      <w:pPr>
        <w:spacing w:line="360" w:lineRule="auto"/>
        <w:ind w:firstLine="709"/>
        <w:jc w:val="both"/>
        <w:rPr>
          <w:color w:val="000000"/>
          <w:sz w:val="28"/>
          <w:szCs w:val="28"/>
        </w:rPr>
      </w:pPr>
      <w:r>
        <w:rPr>
          <w:noProof/>
        </w:rPr>
        <w:pict>
          <v:shape id="_x0000_s1075" type="#_x0000_t202" style="position:absolute;left:0;text-align:left;margin-left:288.9pt;margin-top:6.75pt;width:185.7pt;height:32.35pt;z-index:251641856" o:allowincell="f">
            <v:textbox>
              <w:txbxContent>
                <w:p w:rsidR="002E2F3F" w:rsidRDefault="002E2F3F" w:rsidP="002E2F3F">
                  <w:pPr>
                    <w:jc w:val="center"/>
                  </w:pPr>
                  <w:r>
                    <w:rPr>
                      <w:color w:val="000000"/>
                    </w:rPr>
                    <w:t>Прочие доходы и расходы</w:t>
                  </w:r>
                </w:p>
              </w:txbxContent>
            </v:textbox>
          </v:shape>
        </w:pict>
      </w:r>
      <w:r>
        <w:rPr>
          <w:noProof/>
        </w:rPr>
        <w:pict>
          <v:line id="_x0000_s1076" style="position:absolute;left:0;text-align:left;z-index:251663360" from="126pt,9.7pt" to="126pt,27.7pt" o:allowincell="f">
            <v:stroke endarrow="block"/>
          </v:line>
        </w:pict>
      </w:r>
      <w:r>
        <w:rPr>
          <w:noProof/>
        </w:rPr>
        <w:pict>
          <v:line id="_x0000_s1077" style="position:absolute;left:0;text-align:left;z-index:251656192" from="108.9pt,9.7pt" to="288.9pt,9.7pt" o:allowincell="f"/>
        </w:pict>
      </w:r>
    </w:p>
    <w:p w:rsidR="002E2F3F" w:rsidRPr="00934032" w:rsidRDefault="003F608B" w:rsidP="00934032">
      <w:pPr>
        <w:spacing w:line="360" w:lineRule="auto"/>
        <w:ind w:firstLine="709"/>
        <w:jc w:val="both"/>
        <w:rPr>
          <w:color w:val="000000"/>
          <w:sz w:val="28"/>
          <w:szCs w:val="28"/>
        </w:rPr>
      </w:pPr>
      <w:r>
        <w:rPr>
          <w:noProof/>
        </w:rPr>
        <w:pict>
          <v:shape id="_x0000_s1078" type="#_x0000_t202" style="position:absolute;left:0;text-align:left;margin-left:29.7pt;margin-top:11.6pt;width:186.3pt;height:36pt;z-index:251645952" o:allowincell="f">
            <v:textbox>
              <w:txbxContent>
                <w:p w:rsidR="002E2F3F" w:rsidRDefault="002E2F3F" w:rsidP="002E2F3F">
                  <w:pPr>
                    <w:jc w:val="center"/>
                  </w:pPr>
                  <w:r>
                    <w:t>Прибыль (убыток) до налогообложения</w:t>
                  </w:r>
                </w:p>
              </w:txbxContent>
            </v:textbox>
          </v:shape>
        </w:pict>
      </w:r>
    </w:p>
    <w:p w:rsidR="002E2F3F" w:rsidRPr="00934032" w:rsidRDefault="002E2F3F" w:rsidP="00934032">
      <w:pPr>
        <w:spacing w:line="360" w:lineRule="auto"/>
        <w:ind w:firstLine="709"/>
        <w:jc w:val="both"/>
        <w:rPr>
          <w:color w:val="000000"/>
          <w:sz w:val="28"/>
          <w:szCs w:val="28"/>
        </w:rPr>
      </w:pPr>
    </w:p>
    <w:p w:rsidR="002E2F3F" w:rsidRPr="00934032" w:rsidRDefault="003F608B" w:rsidP="00934032">
      <w:pPr>
        <w:spacing w:line="360" w:lineRule="auto"/>
        <w:ind w:firstLine="709"/>
        <w:jc w:val="both"/>
        <w:rPr>
          <w:color w:val="000000"/>
          <w:sz w:val="28"/>
          <w:szCs w:val="28"/>
        </w:rPr>
      </w:pPr>
      <w:r>
        <w:rPr>
          <w:noProof/>
        </w:rPr>
        <w:pict>
          <v:line id="_x0000_s1079" style="position:absolute;left:0;text-align:left;flip:y;z-index:251655168" from="108pt,15.4pt" to="108pt,42.4pt" o:allowincell="f"/>
        </w:pict>
      </w:r>
    </w:p>
    <w:p w:rsidR="002E2F3F" w:rsidRPr="00934032" w:rsidRDefault="003F608B" w:rsidP="00934032">
      <w:pPr>
        <w:spacing w:line="360" w:lineRule="auto"/>
        <w:ind w:firstLine="709"/>
        <w:jc w:val="both"/>
        <w:rPr>
          <w:color w:val="000000"/>
          <w:sz w:val="28"/>
          <w:szCs w:val="28"/>
        </w:rPr>
      </w:pPr>
      <w:r>
        <w:rPr>
          <w:noProof/>
        </w:rPr>
        <w:pict>
          <v:shape id="_x0000_s1080" type="#_x0000_t202" style="position:absolute;left:0;text-align:left;margin-left:288.9pt;margin-top:11pt;width:185.7pt;height:27pt;z-index:251642880" o:allowincell="f">
            <v:textbox style="mso-next-textbox:#_x0000_s1080">
              <w:txbxContent>
                <w:p w:rsidR="002E2F3F" w:rsidRDefault="002E2F3F" w:rsidP="002E2F3F">
                  <w:pPr>
                    <w:jc w:val="center"/>
                  </w:pPr>
                  <w:r>
                    <w:t>Налог на прибыль</w:t>
                  </w:r>
                </w:p>
              </w:txbxContent>
            </v:textbox>
          </v:shape>
        </w:pict>
      </w:r>
      <w:r>
        <w:rPr>
          <w:noProof/>
        </w:rPr>
        <w:pict>
          <v:line id="_x0000_s1081" style="position:absolute;left:0;text-align:left;flip:x;z-index:251654144" from="108.9pt,10.2pt" to="288.9pt,10.2pt" o:allowincell="f"/>
        </w:pict>
      </w:r>
      <w:r>
        <w:rPr>
          <w:noProof/>
        </w:rPr>
        <w:pict>
          <v:line id="_x0000_s1082" style="position:absolute;left:0;text-align:left;z-index:251664384" from="126pt,10.2pt" to="126pt,28.2pt" o:allowincell="f">
            <v:stroke endarrow="block"/>
          </v:line>
        </w:pict>
      </w:r>
    </w:p>
    <w:p w:rsidR="002E2F3F" w:rsidRPr="00934032" w:rsidRDefault="003F608B" w:rsidP="00934032">
      <w:pPr>
        <w:spacing w:line="360" w:lineRule="auto"/>
        <w:ind w:firstLine="709"/>
        <w:jc w:val="both"/>
        <w:rPr>
          <w:color w:val="000000"/>
          <w:sz w:val="28"/>
          <w:szCs w:val="28"/>
        </w:rPr>
      </w:pPr>
      <w:r>
        <w:rPr>
          <w:noProof/>
        </w:rPr>
        <w:pict>
          <v:shape id="_x0000_s1083" type="#_x0000_t202" style="position:absolute;left:0;text-align:left;margin-left:29.7pt;margin-top:10.3pt;width:186.3pt;height:43.2pt;z-index:251646976" o:allowincell="f">
            <v:textbox>
              <w:txbxContent>
                <w:p w:rsidR="002E2F3F" w:rsidRDefault="002E2F3F" w:rsidP="002E2F3F">
                  <w:pPr>
                    <w:jc w:val="center"/>
                  </w:pPr>
                  <w:r>
                    <w:t>Чистая (нераспределенная) прибыль</w:t>
                  </w:r>
                </w:p>
              </w:txbxContent>
            </v:textbox>
          </v:shape>
        </w:pict>
      </w:r>
    </w:p>
    <w:p w:rsidR="002E2F3F" w:rsidRPr="00934032" w:rsidRDefault="002E2F3F" w:rsidP="00934032">
      <w:pPr>
        <w:spacing w:line="360" w:lineRule="auto"/>
        <w:ind w:firstLine="709"/>
        <w:jc w:val="both"/>
        <w:rPr>
          <w:color w:val="000000"/>
          <w:sz w:val="28"/>
          <w:szCs w:val="28"/>
        </w:rPr>
      </w:pPr>
    </w:p>
    <w:p w:rsidR="002E2F3F" w:rsidRPr="00934032" w:rsidRDefault="002E2F3F" w:rsidP="00934032">
      <w:pPr>
        <w:spacing w:line="360" w:lineRule="auto"/>
        <w:ind w:firstLine="709"/>
        <w:jc w:val="both"/>
        <w:rPr>
          <w:color w:val="000000"/>
          <w:sz w:val="28"/>
          <w:szCs w:val="28"/>
        </w:rPr>
      </w:pPr>
    </w:p>
    <w:p w:rsidR="002E2F3F" w:rsidRPr="00934032" w:rsidRDefault="002E2F3F" w:rsidP="00934032">
      <w:pPr>
        <w:shd w:val="clear" w:color="auto" w:fill="FFFFFF"/>
        <w:spacing w:line="360" w:lineRule="auto"/>
        <w:ind w:firstLine="709"/>
        <w:jc w:val="both"/>
        <w:rPr>
          <w:color w:val="000000"/>
          <w:sz w:val="28"/>
          <w:szCs w:val="28"/>
        </w:rPr>
      </w:pPr>
      <w:r w:rsidRPr="00934032">
        <w:rPr>
          <w:color w:val="000000"/>
          <w:sz w:val="28"/>
          <w:szCs w:val="28"/>
        </w:rPr>
        <w:t>Рис. 1.</w:t>
      </w:r>
      <w:r w:rsidR="008E49C7" w:rsidRPr="00934032">
        <w:rPr>
          <w:color w:val="000000"/>
          <w:sz w:val="28"/>
          <w:szCs w:val="28"/>
        </w:rPr>
        <w:t>3</w:t>
      </w:r>
      <w:r w:rsidRPr="00934032">
        <w:rPr>
          <w:color w:val="000000"/>
          <w:sz w:val="28"/>
          <w:szCs w:val="28"/>
        </w:rPr>
        <w:t>.</w:t>
      </w:r>
      <w:r w:rsidR="00934032">
        <w:rPr>
          <w:color w:val="000000"/>
          <w:sz w:val="28"/>
          <w:szCs w:val="28"/>
        </w:rPr>
        <w:t xml:space="preserve"> </w:t>
      </w:r>
      <w:r w:rsidRPr="00934032">
        <w:rPr>
          <w:color w:val="000000"/>
          <w:sz w:val="28"/>
          <w:szCs w:val="28"/>
        </w:rPr>
        <w:t xml:space="preserve">Механизм формирования показателей прибыли согласно форме № 2 </w:t>
      </w:r>
      <w:r w:rsidR="006E58DE" w:rsidRPr="00934032">
        <w:rPr>
          <w:color w:val="000000"/>
          <w:sz w:val="28"/>
          <w:szCs w:val="28"/>
        </w:rPr>
        <w:t>«</w:t>
      </w:r>
      <w:r w:rsidRPr="00934032">
        <w:rPr>
          <w:color w:val="000000"/>
          <w:sz w:val="28"/>
          <w:szCs w:val="28"/>
        </w:rPr>
        <w:t>Отчет о прибылях и убытках</w:t>
      </w:r>
      <w:r w:rsidR="006E58DE" w:rsidRPr="00934032">
        <w:rPr>
          <w:color w:val="000000"/>
          <w:sz w:val="28"/>
          <w:szCs w:val="28"/>
        </w:rPr>
        <w:t>»</w:t>
      </w:r>
    </w:p>
    <w:p w:rsidR="008E49C7" w:rsidRPr="00934032" w:rsidRDefault="00934032" w:rsidP="00934032">
      <w:pPr>
        <w:widowControl w:val="0"/>
        <w:tabs>
          <w:tab w:val="left" w:pos="1080"/>
        </w:tabs>
        <w:spacing w:line="360" w:lineRule="auto"/>
        <w:ind w:firstLine="709"/>
        <w:jc w:val="both"/>
        <w:rPr>
          <w:color w:val="000000"/>
          <w:sz w:val="28"/>
          <w:szCs w:val="28"/>
        </w:rPr>
      </w:pPr>
      <w:r>
        <w:rPr>
          <w:color w:val="000000"/>
          <w:sz w:val="28"/>
          <w:szCs w:val="28"/>
        </w:rPr>
        <w:br w:type="page"/>
      </w:r>
      <w:r w:rsidR="008E49C7" w:rsidRPr="00934032">
        <w:rPr>
          <w:color w:val="000000"/>
          <w:sz w:val="28"/>
          <w:szCs w:val="28"/>
        </w:rPr>
        <w:t>Под распределением прибыли понимается порядок ее направления, определяемый законодательством. Конкретные формы и методы использования прибыли постоянно видоизменяются и развиваются с ростом общественного производства и с изменением задач, стоящих перед экономикой. Каждый этап во взаимоотношениях между бюджетом и предприятием по поводу использования прибыли порождает новые формы и методы этого использования</w:t>
      </w:r>
      <w:r w:rsidR="006E58DE" w:rsidRPr="00934032">
        <w:rPr>
          <w:color w:val="000000"/>
          <w:sz w:val="28"/>
          <w:szCs w:val="28"/>
        </w:rPr>
        <w:t xml:space="preserve"> [</w:t>
      </w:r>
      <w:r w:rsidR="00035591" w:rsidRPr="00934032">
        <w:rPr>
          <w:color w:val="000000"/>
          <w:sz w:val="28"/>
          <w:szCs w:val="28"/>
        </w:rPr>
        <w:t>11</w:t>
      </w:r>
      <w:r w:rsidR="006E58DE" w:rsidRPr="00934032">
        <w:rPr>
          <w:color w:val="000000"/>
          <w:sz w:val="28"/>
          <w:szCs w:val="28"/>
        </w:rPr>
        <w:t>, С.</w:t>
      </w:r>
      <w:r w:rsidR="00035591" w:rsidRPr="00934032">
        <w:rPr>
          <w:color w:val="000000"/>
          <w:sz w:val="28"/>
          <w:szCs w:val="28"/>
        </w:rPr>
        <w:t>354</w:t>
      </w:r>
      <w:r w:rsidR="006E58DE" w:rsidRPr="00934032">
        <w:rPr>
          <w:color w:val="000000"/>
          <w:sz w:val="28"/>
          <w:szCs w:val="28"/>
        </w:rPr>
        <w:t>]</w:t>
      </w:r>
      <w:r w:rsidR="008E49C7" w:rsidRPr="00934032">
        <w:rPr>
          <w:color w:val="000000"/>
          <w:sz w:val="28"/>
          <w:szCs w:val="28"/>
        </w:rPr>
        <w:t>.</w:t>
      </w:r>
    </w:p>
    <w:p w:rsidR="008E49C7" w:rsidRPr="00934032" w:rsidRDefault="008E49C7" w:rsidP="00934032">
      <w:pPr>
        <w:widowControl w:val="0"/>
        <w:tabs>
          <w:tab w:val="left" w:pos="1080"/>
        </w:tabs>
        <w:spacing w:line="360" w:lineRule="auto"/>
        <w:ind w:firstLine="709"/>
        <w:jc w:val="both"/>
        <w:rPr>
          <w:color w:val="000000"/>
          <w:sz w:val="28"/>
          <w:szCs w:val="28"/>
        </w:rPr>
      </w:pPr>
      <w:r w:rsidRPr="00934032">
        <w:rPr>
          <w:color w:val="000000"/>
          <w:sz w:val="28"/>
          <w:szCs w:val="28"/>
        </w:rPr>
        <w:t>Прибыль распределяется между государством, собственниками предприятия и самим предприятием. Пропорции этого использования в значительной мере воздействуют на эффективность деятельности предприятия как позитивно, так и негативно. Взаимоотношения предприятий и государства по поводу прибыли строится на основе налогообложения прибыли.</w:t>
      </w:r>
    </w:p>
    <w:p w:rsidR="00934032" w:rsidRDefault="008E49C7" w:rsidP="00934032">
      <w:pPr>
        <w:widowControl w:val="0"/>
        <w:tabs>
          <w:tab w:val="left" w:pos="1080"/>
        </w:tabs>
        <w:spacing w:line="360" w:lineRule="auto"/>
        <w:ind w:firstLine="709"/>
        <w:jc w:val="both"/>
        <w:rPr>
          <w:color w:val="000000"/>
          <w:sz w:val="28"/>
          <w:szCs w:val="28"/>
        </w:rPr>
      </w:pPr>
      <w:r w:rsidRPr="00934032">
        <w:rPr>
          <w:color w:val="000000"/>
          <w:sz w:val="28"/>
          <w:szCs w:val="28"/>
        </w:rPr>
        <w:t>На предприятии распределению подлежит прибыль после уплаты налогов и выплаты дивидендов. Из этой прибыли так же уплачиваются некоторые налоги в местные бюджеты и взыскиваются экономические санкции. Использование прибыли предприятием зависит от многих факторов. В период технического перевооружения и модернизации производства, освоение новых видов продукции и новых технологий предприятие крайне нуждается в финансовых ресурсах, и предоставить их должны в первую очередь собственники. Однако это не означает, что они должны отказаться от своих ожиданий и не получать доход на вложенный капитал.</w:t>
      </w:r>
    </w:p>
    <w:p w:rsidR="008E49C7" w:rsidRPr="00934032" w:rsidRDefault="008E49C7" w:rsidP="00934032">
      <w:pPr>
        <w:widowControl w:val="0"/>
        <w:tabs>
          <w:tab w:val="left" w:pos="1080"/>
        </w:tabs>
        <w:spacing w:line="360" w:lineRule="auto"/>
        <w:ind w:firstLine="709"/>
        <w:jc w:val="both"/>
        <w:rPr>
          <w:color w:val="000000"/>
          <w:sz w:val="28"/>
          <w:szCs w:val="28"/>
        </w:rPr>
      </w:pPr>
      <w:r w:rsidRPr="00934032">
        <w:rPr>
          <w:color w:val="000000"/>
          <w:sz w:val="28"/>
          <w:szCs w:val="28"/>
        </w:rPr>
        <w:t>Использование прибыли, остающейся в распоряжении предприятия, регламентируется внутренними документами предприятия, как правило, в учетной политике. Некоторые аспекты распределительного процесса фиксируются в уставе предприятия.</w:t>
      </w:r>
    </w:p>
    <w:p w:rsidR="001E0726" w:rsidRPr="00934032" w:rsidRDefault="001E0726" w:rsidP="00934032">
      <w:pPr>
        <w:widowControl w:val="0"/>
        <w:tabs>
          <w:tab w:val="left" w:pos="1080"/>
        </w:tabs>
        <w:spacing w:line="360" w:lineRule="auto"/>
        <w:ind w:firstLine="709"/>
        <w:jc w:val="both"/>
        <w:rPr>
          <w:color w:val="000000"/>
          <w:sz w:val="28"/>
          <w:szCs w:val="28"/>
        </w:rPr>
      </w:pPr>
      <w:r w:rsidRPr="00934032">
        <w:rPr>
          <w:color w:val="000000"/>
          <w:sz w:val="28"/>
          <w:szCs w:val="28"/>
        </w:rPr>
        <w:t>Схема распределения и использования</w:t>
      </w:r>
      <w:r w:rsidR="00934032">
        <w:rPr>
          <w:color w:val="000000"/>
          <w:sz w:val="28"/>
          <w:szCs w:val="28"/>
        </w:rPr>
        <w:t xml:space="preserve"> </w:t>
      </w:r>
      <w:r w:rsidRPr="00934032">
        <w:rPr>
          <w:color w:val="000000"/>
          <w:sz w:val="28"/>
          <w:szCs w:val="28"/>
        </w:rPr>
        <w:t xml:space="preserve">прибыли предприятия приведена на рис. </w:t>
      </w:r>
      <w:r w:rsidR="008E49C7" w:rsidRPr="00934032">
        <w:rPr>
          <w:color w:val="000000"/>
          <w:sz w:val="28"/>
          <w:szCs w:val="28"/>
        </w:rPr>
        <w:t>1.4</w:t>
      </w:r>
      <w:r w:rsidRPr="00934032">
        <w:rPr>
          <w:color w:val="000000"/>
          <w:sz w:val="28"/>
          <w:szCs w:val="28"/>
        </w:rPr>
        <w:t>.</w:t>
      </w:r>
    </w:p>
    <w:p w:rsidR="00EF154D" w:rsidRPr="00934032" w:rsidRDefault="003F608B" w:rsidP="00934032">
      <w:pPr>
        <w:widowControl w:val="0"/>
        <w:spacing w:line="360" w:lineRule="auto"/>
        <w:ind w:firstLine="709"/>
        <w:jc w:val="both"/>
        <w:rPr>
          <w:color w:val="000000"/>
          <w:sz w:val="28"/>
          <w:szCs w:val="28"/>
        </w:rPr>
      </w:pPr>
      <w:r>
        <w:rPr>
          <w:color w:val="000000"/>
          <w:sz w:val="28"/>
          <w:szCs w:val="28"/>
        </w:rPr>
      </w:r>
      <w:r>
        <w:rPr>
          <w:color w:val="000000"/>
          <w:sz w:val="28"/>
          <w:szCs w:val="28"/>
        </w:rPr>
        <w:pict>
          <v:group id="_x0000_s1084" editas="canvas" style="width:427.2pt;height:166.9pt;mso-position-horizontal-relative:char;mso-position-vertical-relative:line" coordorigin="1701,3294" coordsize="9675,3780">
            <o:lock v:ext="edit" aspectratio="t"/>
            <v:shape id="_x0000_s1085" type="#_x0000_t75" style="position:absolute;left:1701;top:3294;width:9675;height:3780" o:preferrelative="f">
              <v:fill o:detectmouseclick="t"/>
              <v:path o:extrusionok="t" o:connecttype="none"/>
              <o:lock v:ext="edit" text="t"/>
            </v:shape>
            <v:shape id="_x0000_s1086" type="#_x0000_t202" style="position:absolute;left:4401;top:3294;width:4320;height:540">
              <v:textbox style="mso-next-textbox:#_x0000_s1086" inset="2.23519mm,1.1176mm,2.23519mm,1.1176mm">
                <w:txbxContent>
                  <w:p w:rsidR="00D05A35" w:rsidRPr="00447F5A" w:rsidRDefault="00D05A35" w:rsidP="00EF154D">
                    <w:pPr>
                      <w:jc w:val="center"/>
                      <w:rPr>
                        <w:sz w:val="21"/>
                        <w:szCs w:val="21"/>
                      </w:rPr>
                    </w:pPr>
                    <w:r w:rsidRPr="00447F5A">
                      <w:rPr>
                        <w:sz w:val="21"/>
                        <w:szCs w:val="21"/>
                      </w:rPr>
                      <w:t>Прибыль до налогообложения</w:t>
                    </w:r>
                  </w:p>
                </w:txbxContent>
              </v:textbox>
            </v:shape>
            <v:shape id="_x0000_s1087" type="#_x0000_t202" style="position:absolute;left:4761;top:4194;width:3420;height:540">
              <v:textbox style="mso-next-textbox:#_x0000_s1087" inset="2.23519mm,1.1176mm,2.23519mm,1.1176mm">
                <w:txbxContent>
                  <w:p w:rsidR="00D05A35" w:rsidRPr="00447F5A" w:rsidRDefault="00D05A35" w:rsidP="00EF154D">
                    <w:pPr>
                      <w:jc w:val="center"/>
                      <w:rPr>
                        <w:sz w:val="21"/>
                        <w:szCs w:val="21"/>
                      </w:rPr>
                    </w:pPr>
                    <w:r w:rsidRPr="00447F5A">
                      <w:rPr>
                        <w:sz w:val="21"/>
                        <w:szCs w:val="21"/>
                      </w:rPr>
                      <w:t>Налог на прибыль</w:t>
                    </w:r>
                  </w:p>
                </w:txbxContent>
              </v:textbox>
            </v:shape>
            <v:shape id="_x0000_s1088" type="#_x0000_t202" style="position:absolute;left:2421;top:6354;width:1980;height:720">
              <v:textbox style="mso-next-textbox:#_x0000_s1088" inset="2.23519mm,1.1176mm,2.23519mm,1.1176mm">
                <w:txbxContent>
                  <w:p w:rsidR="00D05A35" w:rsidRPr="00447F5A" w:rsidRDefault="00D05A35" w:rsidP="00EF154D">
                    <w:pPr>
                      <w:jc w:val="center"/>
                      <w:rPr>
                        <w:sz w:val="21"/>
                        <w:szCs w:val="21"/>
                      </w:rPr>
                    </w:pPr>
                    <w:r w:rsidRPr="00447F5A">
                      <w:rPr>
                        <w:sz w:val="21"/>
                        <w:szCs w:val="21"/>
                      </w:rPr>
                      <w:t>Фонд накопления</w:t>
                    </w:r>
                  </w:p>
                </w:txbxContent>
              </v:textbox>
            </v:shape>
            <v:shape id="_x0000_s1089" type="#_x0000_t202" style="position:absolute;left:4581;top:6354;width:1980;height:720">
              <v:textbox style="mso-next-textbox:#_x0000_s1089" inset="2.23519mm,1.1176mm,2.23519mm,1.1176mm">
                <w:txbxContent>
                  <w:p w:rsidR="00D05A35" w:rsidRPr="00447F5A" w:rsidRDefault="00D05A35" w:rsidP="00EF154D">
                    <w:pPr>
                      <w:jc w:val="center"/>
                      <w:rPr>
                        <w:sz w:val="21"/>
                        <w:szCs w:val="21"/>
                      </w:rPr>
                    </w:pPr>
                    <w:r w:rsidRPr="00447F5A">
                      <w:rPr>
                        <w:sz w:val="21"/>
                        <w:szCs w:val="21"/>
                      </w:rPr>
                      <w:t>Фонд потребления</w:t>
                    </w:r>
                  </w:p>
                </w:txbxContent>
              </v:textbox>
            </v:shape>
            <v:shape id="_x0000_s1090" type="#_x0000_t202" style="position:absolute;left:6741;top:6354;width:1980;height:720">
              <v:textbox style="mso-next-textbox:#_x0000_s1090" inset="2.23519mm,1.1176mm,2.23519mm,1.1176mm">
                <w:txbxContent>
                  <w:p w:rsidR="00D05A35" w:rsidRPr="00447F5A" w:rsidRDefault="00D05A35" w:rsidP="00EF154D">
                    <w:pPr>
                      <w:jc w:val="center"/>
                      <w:rPr>
                        <w:sz w:val="21"/>
                        <w:szCs w:val="21"/>
                      </w:rPr>
                    </w:pPr>
                    <w:r w:rsidRPr="00447F5A">
                      <w:rPr>
                        <w:sz w:val="21"/>
                        <w:szCs w:val="21"/>
                      </w:rPr>
                      <w:t>Резервный фонд</w:t>
                    </w:r>
                  </w:p>
                </w:txbxContent>
              </v:textbox>
            </v:shape>
            <v:shape id="_x0000_s1091" type="#_x0000_t202" style="position:absolute;left:8901;top:6354;width:1980;height:720">
              <v:textbox style="mso-next-textbox:#_x0000_s1091" inset="2.23519mm,1.1176mm,2.23519mm,1.1176mm">
                <w:txbxContent>
                  <w:p w:rsidR="00D05A35" w:rsidRPr="00447F5A" w:rsidRDefault="00D05A35" w:rsidP="00EF154D">
                    <w:pPr>
                      <w:jc w:val="center"/>
                      <w:rPr>
                        <w:sz w:val="21"/>
                        <w:szCs w:val="21"/>
                      </w:rPr>
                    </w:pPr>
                    <w:r w:rsidRPr="00447F5A">
                      <w:rPr>
                        <w:sz w:val="21"/>
                        <w:szCs w:val="21"/>
                      </w:rPr>
                      <w:t>Нераспреде-ленная прибыль</w:t>
                    </w:r>
                  </w:p>
                </w:txbxContent>
              </v:textbox>
            </v:shape>
            <v:shape id="_x0000_s1092" type="#_x0000_t202" style="position:absolute;left:4761;top:5094;width:3420;height:540">
              <v:textbox style="mso-next-textbox:#_x0000_s1092" inset="2.23519mm,1.1176mm,2.23519mm,1.1176mm">
                <w:txbxContent>
                  <w:p w:rsidR="00D05A35" w:rsidRPr="00447F5A" w:rsidRDefault="00D05A35" w:rsidP="00EF154D">
                    <w:pPr>
                      <w:jc w:val="center"/>
                      <w:rPr>
                        <w:sz w:val="21"/>
                        <w:szCs w:val="21"/>
                      </w:rPr>
                    </w:pPr>
                    <w:r w:rsidRPr="00447F5A">
                      <w:rPr>
                        <w:sz w:val="21"/>
                        <w:szCs w:val="21"/>
                      </w:rPr>
                      <w:t>Чистая прибыль</w:t>
                    </w:r>
                  </w:p>
                </w:txbxContent>
              </v:textbox>
            </v:shape>
            <v:line id="_x0000_s1093" style="position:absolute;flip:x" from="3321,5634" to="6381,6354">
              <v:stroke endarrow="block"/>
            </v:line>
            <v:line id="_x0000_s1094" style="position:absolute;flip:x" from="5481,5634" to="6381,6354">
              <v:stroke endarrow="block"/>
            </v:line>
            <v:line id="_x0000_s1095" style="position:absolute" from="6381,5634" to="7821,6354">
              <v:stroke endarrow="block"/>
            </v:line>
            <v:line id="_x0000_s1096" style="position:absolute" from="6381,5634" to="9801,6354">
              <v:stroke endarrow="block"/>
            </v:line>
            <v:line id="_x0000_s1097" style="position:absolute" from="6381,4734" to="6381,5094">
              <v:stroke endarrow="block"/>
            </v:line>
            <v:line id="_x0000_s1098" style="position:absolute" from="6381,3834" to="6381,4194">
              <v:stroke endarrow="block"/>
            </v:line>
            <w10:wrap type="none"/>
            <w10:anchorlock/>
          </v:group>
        </w:pict>
      </w:r>
    </w:p>
    <w:p w:rsidR="008D6C83" w:rsidRPr="00934032" w:rsidRDefault="008D6C83" w:rsidP="00934032">
      <w:pPr>
        <w:spacing w:line="360" w:lineRule="auto"/>
        <w:ind w:firstLine="709"/>
        <w:jc w:val="both"/>
        <w:rPr>
          <w:color w:val="000000"/>
          <w:sz w:val="28"/>
          <w:szCs w:val="28"/>
        </w:rPr>
      </w:pPr>
      <w:r w:rsidRPr="00934032">
        <w:rPr>
          <w:color w:val="000000"/>
          <w:sz w:val="28"/>
          <w:szCs w:val="28"/>
        </w:rPr>
        <w:t>Рис.</w:t>
      </w:r>
      <w:r w:rsidR="00934032">
        <w:rPr>
          <w:color w:val="000000"/>
          <w:sz w:val="28"/>
          <w:szCs w:val="28"/>
        </w:rPr>
        <w:t xml:space="preserve"> </w:t>
      </w:r>
      <w:r w:rsidR="008E49C7" w:rsidRPr="00934032">
        <w:rPr>
          <w:color w:val="000000"/>
          <w:sz w:val="28"/>
          <w:szCs w:val="28"/>
        </w:rPr>
        <w:t>1.4</w:t>
      </w:r>
      <w:r w:rsidRPr="00934032">
        <w:rPr>
          <w:color w:val="000000"/>
          <w:sz w:val="28"/>
          <w:szCs w:val="28"/>
        </w:rPr>
        <w:t>.</w:t>
      </w:r>
      <w:r w:rsidR="00934032">
        <w:rPr>
          <w:color w:val="000000"/>
          <w:sz w:val="28"/>
          <w:szCs w:val="28"/>
        </w:rPr>
        <w:t xml:space="preserve"> </w:t>
      </w:r>
      <w:r w:rsidRPr="00934032">
        <w:rPr>
          <w:color w:val="000000"/>
          <w:sz w:val="28"/>
          <w:szCs w:val="28"/>
        </w:rPr>
        <w:t>Формирование и использование прибыли предприятия</w:t>
      </w:r>
    </w:p>
    <w:p w:rsidR="00447F5A" w:rsidRDefault="00447F5A" w:rsidP="00934032">
      <w:pPr>
        <w:widowControl w:val="0"/>
        <w:spacing w:line="360" w:lineRule="auto"/>
        <w:ind w:firstLine="709"/>
        <w:jc w:val="both"/>
        <w:rPr>
          <w:color w:val="000000"/>
          <w:sz w:val="28"/>
          <w:szCs w:val="28"/>
        </w:rPr>
      </w:pPr>
    </w:p>
    <w:p w:rsidR="001E0726" w:rsidRPr="00934032" w:rsidRDefault="001E0726" w:rsidP="00934032">
      <w:pPr>
        <w:widowControl w:val="0"/>
        <w:spacing w:line="360" w:lineRule="auto"/>
        <w:ind w:firstLine="709"/>
        <w:jc w:val="both"/>
        <w:rPr>
          <w:color w:val="000000"/>
          <w:sz w:val="28"/>
          <w:szCs w:val="28"/>
        </w:rPr>
      </w:pPr>
      <w:r w:rsidRPr="00934032">
        <w:rPr>
          <w:color w:val="000000"/>
          <w:sz w:val="28"/>
          <w:szCs w:val="28"/>
        </w:rPr>
        <w:t>Распределение и использование прибыли основывается на соблюдении трех принципов:</w:t>
      </w:r>
    </w:p>
    <w:p w:rsidR="001E0726" w:rsidRPr="00934032" w:rsidRDefault="001E0726" w:rsidP="00934032">
      <w:pPr>
        <w:widowControl w:val="0"/>
        <w:spacing w:line="360" w:lineRule="auto"/>
        <w:ind w:firstLine="709"/>
        <w:jc w:val="both"/>
        <w:rPr>
          <w:color w:val="000000"/>
          <w:sz w:val="28"/>
          <w:szCs w:val="28"/>
        </w:rPr>
      </w:pPr>
      <w:r w:rsidRPr="00934032">
        <w:rPr>
          <w:color w:val="000000"/>
          <w:sz w:val="28"/>
          <w:szCs w:val="28"/>
        </w:rPr>
        <w:t>- обеспечение материальной заинтересованности работников в достижении наивысших результатов при наименьших затратах;</w:t>
      </w:r>
    </w:p>
    <w:p w:rsidR="001E0726" w:rsidRPr="00934032" w:rsidRDefault="001E0726" w:rsidP="00934032">
      <w:pPr>
        <w:widowControl w:val="0"/>
        <w:spacing w:line="360" w:lineRule="auto"/>
        <w:ind w:firstLine="709"/>
        <w:jc w:val="both"/>
        <w:rPr>
          <w:color w:val="000000"/>
          <w:sz w:val="28"/>
          <w:szCs w:val="28"/>
        </w:rPr>
      </w:pPr>
      <w:r w:rsidRPr="00934032">
        <w:rPr>
          <w:color w:val="000000"/>
          <w:sz w:val="28"/>
          <w:szCs w:val="28"/>
        </w:rPr>
        <w:t>- накопление собственного капитала;</w:t>
      </w:r>
    </w:p>
    <w:p w:rsidR="001E0726" w:rsidRPr="00934032" w:rsidRDefault="001E0726" w:rsidP="00934032">
      <w:pPr>
        <w:widowControl w:val="0"/>
        <w:spacing w:line="360" w:lineRule="auto"/>
        <w:ind w:firstLine="709"/>
        <w:jc w:val="both"/>
        <w:rPr>
          <w:color w:val="000000"/>
          <w:sz w:val="28"/>
          <w:szCs w:val="28"/>
        </w:rPr>
      </w:pPr>
      <w:r w:rsidRPr="00934032">
        <w:rPr>
          <w:color w:val="000000"/>
          <w:sz w:val="28"/>
          <w:szCs w:val="28"/>
        </w:rPr>
        <w:t>- выполнение обязательств перед государственным бюджетом</w:t>
      </w:r>
      <w:r w:rsidR="00FD47A4" w:rsidRPr="00934032">
        <w:rPr>
          <w:color w:val="000000"/>
          <w:sz w:val="28"/>
          <w:szCs w:val="28"/>
        </w:rPr>
        <w:t xml:space="preserve"> </w:t>
      </w:r>
      <w:r w:rsidR="006E58DE" w:rsidRPr="00934032">
        <w:rPr>
          <w:color w:val="000000"/>
          <w:sz w:val="28"/>
          <w:szCs w:val="28"/>
        </w:rPr>
        <w:t>[3, С.124]</w:t>
      </w:r>
      <w:r w:rsidRPr="00934032">
        <w:rPr>
          <w:color w:val="000000"/>
          <w:sz w:val="28"/>
          <w:szCs w:val="28"/>
        </w:rPr>
        <w:t>.</w:t>
      </w:r>
    </w:p>
    <w:p w:rsidR="001E0726" w:rsidRPr="00934032" w:rsidRDefault="001E0726" w:rsidP="00934032">
      <w:pPr>
        <w:widowControl w:val="0"/>
        <w:spacing w:line="360" w:lineRule="auto"/>
        <w:ind w:firstLine="709"/>
        <w:jc w:val="both"/>
        <w:rPr>
          <w:color w:val="000000"/>
          <w:sz w:val="28"/>
          <w:szCs w:val="28"/>
        </w:rPr>
      </w:pPr>
      <w:r w:rsidRPr="00934032">
        <w:rPr>
          <w:color w:val="000000"/>
          <w:sz w:val="28"/>
          <w:szCs w:val="28"/>
        </w:rPr>
        <w:t>В резервный фонд можно направить не более 50% суммы прибыли, подлежащей налогообложению. Средства этого фонда имеют целевое назначение - для покрытия непредвиденных потерь, компенсации риска, других расходов, возникающих в процессе хозяйственной деятельности и при распределении прибыли в различные фонды предприятия. Существование резервного фонда определяет возможности выплаты дивидендов по акциям в случае недостатка суммы чистой прибыли.</w:t>
      </w:r>
    </w:p>
    <w:p w:rsidR="00934032" w:rsidRDefault="001E0726" w:rsidP="00934032">
      <w:pPr>
        <w:widowControl w:val="0"/>
        <w:spacing w:line="360" w:lineRule="auto"/>
        <w:ind w:firstLine="709"/>
        <w:jc w:val="both"/>
        <w:rPr>
          <w:color w:val="000000"/>
          <w:sz w:val="28"/>
          <w:szCs w:val="28"/>
        </w:rPr>
      </w:pPr>
      <w:r w:rsidRPr="00934032">
        <w:rPr>
          <w:color w:val="000000"/>
          <w:sz w:val="28"/>
          <w:szCs w:val="28"/>
        </w:rPr>
        <w:t>Для дивидендов, на которых полностью отражаются колебания прибыли, характерна неустойчивость. Если акции</w:t>
      </w:r>
      <w:r w:rsidR="00B50EC6" w:rsidRPr="00934032">
        <w:rPr>
          <w:color w:val="000000"/>
          <w:sz w:val="28"/>
          <w:szCs w:val="28"/>
        </w:rPr>
        <w:t xml:space="preserve"> </w:t>
      </w:r>
      <w:r w:rsidRPr="00934032">
        <w:rPr>
          <w:color w:val="000000"/>
          <w:sz w:val="28"/>
          <w:szCs w:val="28"/>
        </w:rPr>
        <w:t>акционеров общества котируются на фондовой бирже, одним из важнейших ограничителей распределения прибыли становится их курс. Существенные изменения в размерах выплаченных дивидендов немедленно отражаются на курсе акций.</w:t>
      </w:r>
    </w:p>
    <w:p w:rsidR="00EF154D" w:rsidRPr="00934032" w:rsidRDefault="00EF154D" w:rsidP="00934032">
      <w:pPr>
        <w:widowControl w:val="0"/>
        <w:spacing w:line="360" w:lineRule="auto"/>
        <w:ind w:firstLine="709"/>
        <w:jc w:val="both"/>
        <w:rPr>
          <w:color w:val="000000"/>
          <w:sz w:val="28"/>
          <w:szCs w:val="28"/>
        </w:rPr>
      </w:pPr>
      <w:r w:rsidRPr="00934032">
        <w:rPr>
          <w:color w:val="000000"/>
          <w:sz w:val="28"/>
          <w:szCs w:val="28"/>
        </w:rPr>
        <w:t>Если суммы уставного капитала и фонда накопления превышают величину полученной прибыли, можно говорить об устойчивости финансовой направленности средств на развитие предприятия.</w:t>
      </w:r>
    </w:p>
    <w:p w:rsidR="00EF154D" w:rsidRPr="00934032" w:rsidRDefault="00EF154D" w:rsidP="00934032">
      <w:pPr>
        <w:widowControl w:val="0"/>
        <w:spacing w:line="360" w:lineRule="auto"/>
        <w:ind w:firstLine="709"/>
        <w:jc w:val="both"/>
        <w:rPr>
          <w:color w:val="000000"/>
          <w:sz w:val="28"/>
          <w:szCs w:val="28"/>
        </w:rPr>
      </w:pPr>
      <w:r w:rsidRPr="00934032">
        <w:rPr>
          <w:color w:val="000000"/>
          <w:sz w:val="28"/>
          <w:szCs w:val="28"/>
        </w:rPr>
        <w:t>Направляя значительную долю чистой прибыли на текущие потребности, предприятие снижает темпы экономического роста и, следовательно, ограничивает возможности будущего потребления. Прибыль, направленная на капиталовложения, способствует ускорению экономического роста, тем самым расширяются возможности будущего потребления.</w:t>
      </w:r>
    </w:p>
    <w:p w:rsidR="00EF154D" w:rsidRPr="00934032" w:rsidRDefault="00EF154D" w:rsidP="00934032">
      <w:pPr>
        <w:widowControl w:val="0"/>
        <w:spacing w:line="360" w:lineRule="auto"/>
        <w:ind w:firstLine="709"/>
        <w:jc w:val="both"/>
        <w:rPr>
          <w:color w:val="000000"/>
          <w:sz w:val="28"/>
          <w:szCs w:val="28"/>
        </w:rPr>
      </w:pPr>
      <w:r w:rsidRPr="00934032">
        <w:rPr>
          <w:color w:val="000000"/>
          <w:sz w:val="28"/>
          <w:szCs w:val="28"/>
        </w:rPr>
        <w:t>В фондах специального назначения аккумулируется значительная часть прибыли, резервированная или направленная на образование источников финансирования, затрат на создание нового имущества предприятия производственного назначения и социальной инфраструктуры.</w:t>
      </w:r>
      <w:r w:rsidR="00B50EC6" w:rsidRPr="00934032">
        <w:rPr>
          <w:color w:val="000000"/>
          <w:sz w:val="28"/>
          <w:szCs w:val="28"/>
        </w:rPr>
        <w:t xml:space="preserve"> </w:t>
      </w:r>
      <w:r w:rsidRPr="00934032">
        <w:rPr>
          <w:color w:val="000000"/>
          <w:sz w:val="28"/>
          <w:szCs w:val="28"/>
        </w:rPr>
        <w:t>Фонды специального назначения четко разграничивают средства, направленные предприятием на производственное</w:t>
      </w:r>
      <w:r w:rsidR="00934032">
        <w:rPr>
          <w:color w:val="000000"/>
          <w:sz w:val="28"/>
          <w:szCs w:val="28"/>
        </w:rPr>
        <w:t xml:space="preserve"> </w:t>
      </w:r>
      <w:r w:rsidRPr="00934032">
        <w:rPr>
          <w:color w:val="000000"/>
          <w:sz w:val="28"/>
          <w:szCs w:val="28"/>
        </w:rPr>
        <w:t>развитие и на потребительские нужды. В этой связи образуются две самостоятельные группы фондов: фонды накопления и фонды потребления.</w:t>
      </w:r>
    </w:p>
    <w:p w:rsidR="00EF154D" w:rsidRPr="00934032" w:rsidRDefault="00EF154D" w:rsidP="00934032">
      <w:pPr>
        <w:widowControl w:val="0"/>
        <w:spacing w:line="360" w:lineRule="auto"/>
        <w:ind w:firstLine="709"/>
        <w:jc w:val="both"/>
        <w:rPr>
          <w:color w:val="000000"/>
          <w:sz w:val="28"/>
          <w:szCs w:val="28"/>
        </w:rPr>
      </w:pPr>
      <w:r w:rsidRPr="00934032">
        <w:rPr>
          <w:color w:val="000000"/>
          <w:sz w:val="28"/>
          <w:szCs w:val="28"/>
        </w:rPr>
        <w:t>Фонды накопления объединяют ту часть прибыли, остающейся в распоряжении предприятия, которая направлена на строительство и приобретение основных фондов, т.е. на создание нового имущества предприятия.</w:t>
      </w:r>
    </w:p>
    <w:p w:rsidR="00EF154D" w:rsidRPr="00934032" w:rsidRDefault="00EF154D" w:rsidP="00934032">
      <w:pPr>
        <w:widowControl w:val="0"/>
        <w:spacing w:line="360" w:lineRule="auto"/>
        <w:ind w:firstLine="709"/>
        <w:jc w:val="both"/>
        <w:rPr>
          <w:color w:val="000000"/>
          <w:sz w:val="28"/>
          <w:szCs w:val="28"/>
        </w:rPr>
      </w:pPr>
      <w:r w:rsidRPr="00934032">
        <w:rPr>
          <w:color w:val="000000"/>
          <w:sz w:val="28"/>
          <w:szCs w:val="28"/>
        </w:rPr>
        <w:t>Средства фондов потребления предназначены для финансирования расходов на социальные нужды и материальное стимулирование коллектива предприятия. За счет средств фондов работникам выплачиваются премии, не связанные с производственными результата</w:t>
      </w:r>
      <w:r w:rsidR="00B50EC6" w:rsidRPr="00934032">
        <w:rPr>
          <w:color w:val="000000"/>
          <w:sz w:val="28"/>
          <w:szCs w:val="28"/>
        </w:rPr>
        <w:t xml:space="preserve">ми, различного вида поощрения, </w:t>
      </w:r>
      <w:r w:rsidRPr="00934032">
        <w:rPr>
          <w:color w:val="000000"/>
          <w:sz w:val="28"/>
          <w:szCs w:val="28"/>
        </w:rPr>
        <w:t>социальные и</w:t>
      </w:r>
      <w:r w:rsidR="00934032">
        <w:rPr>
          <w:color w:val="000000"/>
          <w:sz w:val="28"/>
          <w:szCs w:val="28"/>
        </w:rPr>
        <w:t xml:space="preserve"> </w:t>
      </w:r>
      <w:r w:rsidRPr="00934032">
        <w:rPr>
          <w:color w:val="000000"/>
          <w:sz w:val="28"/>
          <w:szCs w:val="28"/>
        </w:rPr>
        <w:t>компенсационные выплаты, материальная помощь, лечение и отдых, приобретение медикаментов</w:t>
      </w:r>
      <w:r w:rsidR="00035591" w:rsidRPr="00934032">
        <w:rPr>
          <w:color w:val="000000"/>
          <w:sz w:val="28"/>
          <w:szCs w:val="28"/>
        </w:rPr>
        <w:t xml:space="preserve"> [13, С.326]</w:t>
      </w:r>
      <w:r w:rsidRPr="00934032">
        <w:rPr>
          <w:color w:val="000000"/>
          <w:sz w:val="28"/>
          <w:szCs w:val="28"/>
        </w:rPr>
        <w:t>.</w:t>
      </w:r>
    </w:p>
    <w:p w:rsidR="00934032" w:rsidRDefault="00EF154D" w:rsidP="00934032">
      <w:pPr>
        <w:widowControl w:val="0"/>
        <w:spacing w:line="360" w:lineRule="auto"/>
        <w:ind w:firstLine="709"/>
        <w:jc w:val="both"/>
        <w:rPr>
          <w:color w:val="000000"/>
          <w:sz w:val="28"/>
          <w:szCs w:val="28"/>
        </w:rPr>
      </w:pPr>
      <w:r w:rsidRPr="00934032">
        <w:rPr>
          <w:color w:val="000000"/>
          <w:sz w:val="28"/>
          <w:szCs w:val="28"/>
        </w:rPr>
        <w:t xml:space="preserve">Таким образом, </w:t>
      </w:r>
      <w:r w:rsidR="00160FB9" w:rsidRPr="00934032">
        <w:rPr>
          <w:color w:val="000000"/>
          <w:sz w:val="28"/>
          <w:szCs w:val="28"/>
        </w:rPr>
        <w:t xml:space="preserve">прибыль это денежное выражение основной части денежных накоплений, создаваемых предприятиями любой формы собственности. Базой расчетов служит прибыль до налогообложения – основной финансовый показатель производственно-хозяйственной деятельности предприятия. </w:t>
      </w:r>
      <w:r w:rsidR="00640732" w:rsidRPr="00934032">
        <w:rPr>
          <w:color w:val="000000"/>
          <w:sz w:val="28"/>
          <w:szCs w:val="28"/>
        </w:rPr>
        <w:t>Из прибыли, остающейся в распоряжении предприятия в соответствии с законодательством и учредительными документами предприятие может создавать фонд накопления, фонд потребления, резервный фонд и другие специальные фонды и резервы. Нормативы отчислений от прибыли в фонды специального назначения устанавливается самим предприятием по согласованию с учредителем.</w:t>
      </w:r>
    </w:p>
    <w:p w:rsidR="001E0726" w:rsidRPr="00934032" w:rsidRDefault="001E0726" w:rsidP="00934032">
      <w:pPr>
        <w:widowControl w:val="0"/>
        <w:spacing w:line="360" w:lineRule="auto"/>
        <w:ind w:firstLine="709"/>
        <w:jc w:val="both"/>
        <w:rPr>
          <w:color w:val="000000"/>
          <w:sz w:val="28"/>
          <w:szCs w:val="28"/>
        </w:rPr>
      </w:pPr>
    </w:p>
    <w:p w:rsidR="001E0726" w:rsidRPr="00447F5A" w:rsidRDefault="00447F5A" w:rsidP="00447F5A">
      <w:pPr>
        <w:pStyle w:val="ae"/>
        <w:widowControl w:val="0"/>
        <w:tabs>
          <w:tab w:val="left" w:pos="0"/>
          <w:tab w:val="left" w:pos="7920"/>
        </w:tabs>
        <w:suppressAutoHyphens/>
        <w:spacing w:after="0" w:line="360" w:lineRule="auto"/>
        <w:ind w:left="0" w:firstLine="709"/>
        <w:jc w:val="center"/>
        <w:rPr>
          <w:b/>
          <w:bCs/>
          <w:color w:val="000000"/>
          <w:sz w:val="28"/>
          <w:szCs w:val="28"/>
        </w:rPr>
      </w:pPr>
      <w:r w:rsidRPr="00447F5A">
        <w:rPr>
          <w:b/>
          <w:bCs/>
          <w:color w:val="000000"/>
          <w:sz w:val="28"/>
          <w:szCs w:val="28"/>
        </w:rPr>
        <w:t>1.3</w:t>
      </w:r>
      <w:r w:rsidR="001E0726" w:rsidRPr="00447F5A">
        <w:rPr>
          <w:b/>
          <w:bCs/>
          <w:color w:val="000000"/>
          <w:sz w:val="28"/>
          <w:szCs w:val="28"/>
        </w:rPr>
        <w:t xml:space="preserve"> </w:t>
      </w:r>
      <w:r w:rsidR="008D6C83" w:rsidRPr="00447F5A">
        <w:rPr>
          <w:b/>
          <w:bCs/>
          <w:color w:val="000000"/>
          <w:sz w:val="28"/>
          <w:szCs w:val="28"/>
        </w:rPr>
        <w:t>Управление</w:t>
      </w:r>
      <w:r w:rsidR="00934032" w:rsidRPr="00447F5A">
        <w:rPr>
          <w:b/>
          <w:bCs/>
          <w:color w:val="000000"/>
          <w:sz w:val="28"/>
          <w:szCs w:val="28"/>
        </w:rPr>
        <w:t xml:space="preserve"> </w:t>
      </w:r>
      <w:r w:rsidR="008D6C83" w:rsidRPr="00447F5A">
        <w:rPr>
          <w:b/>
          <w:bCs/>
          <w:color w:val="000000"/>
          <w:sz w:val="28"/>
          <w:szCs w:val="28"/>
        </w:rPr>
        <w:t>формированием</w:t>
      </w:r>
      <w:r w:rsidR="00934032" w:rsidRPr="00447F5A">
        <w:rPr>
          <w:b/>
          <w:bCs/>
          <w:color w:val="000000"/>
          <w:sz w:val="28"/>
          <w:szCs w:val="28"/>
        </w:rPr>
        <w:t xml:space="preserve"> </w:t>
      </w:r>
      <w:r w:rsidR="008D6C83" w:rsidRPr="00447F5A">
        <w:rPr>
          <w:b/>
          <w:bCs/>
          <w:color w:val="000000"/>
          <w:sz w:val="28"/>
          <w:szCs w:val="28"/>
        </w:rPr>
        <w:t>и</w:t>
      </w:r>
      <w:r w:rsidR="00934032" w:rsidRPr="00447F5A">
        <w:rPr>
          <w:b/>
          <w:bCs/>
          <w:color w:val="000000"/>
          <w:sz w:val="28"/>
          <w:szCs w:val="28"/>
        </w:rPr>
        <w:t xml:space="preserve"> </w:t>
      </w:r>
      <w:r w:rsidR="008D6C83" w:rsidRPr="00447F5A">
        <w:rPr>
          <w:b/>
          <w:bCs/>
          <w:color w:val="000000"/>
          <w:sz w:val="28"/>
          <w:szCs w:val="28"/>
        </w:rPr>
        <w:t>распределением</w:t>
      </w:r>
      <w:r w:rsidR="00934032" w:rsidRPr="00447F5A">
        <w:rPr>
          <w:b/>
          <w:bCs/>
          <w:color w:val="000000"/>
          <w:sz w:val="28"/>
          <w:szCs w:val="28"/>
        </w:rPr>
        <w:t xml:space="preserve"> </w:t>
      </w:r>
      <w:r w:rsidR="008D6C83" w:rsidRPr="00447F5A">
        <w:rPr>
          <w:b/>
          <w:bCs/>
          <w:color w:val="000000"/>
          <w:sz w:val="28"/>
          <w:szCs w:val="28"/>
        </w:rPr>
        <w:t>прибыли в организации</w:t>
      </w:r>
    </w:p>
    <w:p w:rsidR="00160FB9" w:rsidRPr="00934032" w:rsidRDefault="00160FB9" w:rsidP="00934032">
      <w:pPr>
        <w:widowControl w:val="0"/>
        <w:tabs>
          <w:tab w:val="left" w:pos="1080"/>
        </w:tabs>
        <w:spacing w:line="360" w:lineRule="auto"/>
        <w:ind w:firstLine="709"/>
        <w:jc w:val="both"/>
        <w:rPr>
          <w:color w:val="000000"/>
          <w:sz w:val="28"/>
          <w:szCs w:val="28"/>
        </w:rPr>
      </w:pPr>
    </w:p>
    <w:p w:rsidR="00160FB9" w:rsidRPr="00934032" w:rsidRDefault="00160FB9" w:rsidP="00934032">
      <w:pPr>
        <w:widowControl w:val="0"/>
        <w:spacing w:line="360" w:lineRule="auto"/>
        <w:ind w:firstLine="709"/>
        <w:jc w:val="both"/>
        <w:rPr>
          <w:color w:val="000000"/>
          <w:sz w:val="28"/>
          <w:szCs w:val="28"/>
        </w:rPr>
      </w:pPr>
      <w:r w:rsidRPr="00934032">
        <w:rPr>
          <w:color w:val="000000"/>
          <w:sz w:val="28"/>
          <w:szCs w:val="28"/>
        </w:rPr>
        <w:t>Важнейшая роль прибыли, усиливающаяся с развитием предпринимательства, определяет необходимость ее правильного исчисления. От того, насколько достоверно определена плановая прибыль, будет зависеть успешная финансово-хозяйственная деятельность фирмы.</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Информационной базой анализа формирования и распределения прибыли являются следующие источники:</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xml:space="preserve">- данные аналитического бухгалтерского учета по счету продаж и счетам </w:t>
      </w:r>
      <w:r w:rsidR="006E58DE" w:rsidRPr="00934032">
        <w:rPr>
          <w:color w:val="000000"/>
          <w:sz w:val="28"/>
          <w:szCs w:val="28"/>
        </w:rPr>
        <w:t>«</w:t>
      </w:r>
      <w:r w:rsidRPr="00934032">
        <w:rPr>
          <w:color w:val="000000"/>
          <w:sz w:val="28"/>
          <w:szCs w:val="28"/>
        </w:rPr>
        <w:t>Прибыли и убытки</w:t>
      </w:r>
      <w:r w:rsidR="006E58DE" w:rsidRPr="00934032">
        <w:rPr>
          <w:color w:val="000000"/>
          <w:sz w:val="28"/>
          <w:szCs w:val="28"/>
        </w:rPr>
        <w:t>»</w:t>
      </w:r>
      <w:r w:rsidRPr="00934032">
        <w:rPr>
          <w:color w:val="000000"/>
          <w:sz w:val="28"/>
          <w:szCs w:val="28"/>
        </w:rPr>
        <w:t xml:space="preserve">, </w:t>
      </w:r>
      <w:r w:rsidR="006E58DE" w:rsidRPr="00934032">
        <w:rPr>
          <w:color w:val="000000"/>
          <w:sz w:val="28"/>
          <w:szCs w:val="28"/>
        </w:rPr>
        <w:t>«</w:t>
      </w:r>
      <w:r w:rsidRPr="00934032">
        <w:rPr>
          <w:color w:val="000000"/>
          <w:sz w:val="28"/>
          <w:szCs w:val="28"/>
        </w:rPr>
        <w:t>Нераспределенная прибыль, непокрытый убыток</w:t>
      </w:r>
      <w:r w:rsidR="006E58DE" w:rsidRPr="00934032">
        <w:rPr>
          <w:color w:val="000000"/>
          <w:sz w:val="28"/>
          <w:szCs w:val="28"/>
        </w:rPr>
        <w:t>»</w:t>
      </w:r>
      <w:r w:rsidRPr="00934032">
        <w:rPr>
          <w:color w:val="000000"/>
          <w:sz w:val="28"/>
          <w:szCs w:val="28"/>
        </w:rPr>
        <w:t>;</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xml:space="preserve">- форма бухгалтерской отчетности №2 </w:t>
      </w:r>
      <w:r w:rsidR="006E58DE" w:rsidRPr="00934032">
        <w:rPr>
          <w:color w:val="000000"/>
          <w:sz w:val="28"/>
          <w:szCs w:val="28"/>
        </w:rPr>
        <w:t>«</w:t>
      </w:r>
      <w:r w:rsidRPr="00934032">
        <w:rPr>
          <w:color w:val="000000"/>
          <w:sz w:val="28"/>
          <w:szCs w:val="28"/>
        </w:rPr>
        <w:t>Отчет о прибылях и убытках</w:t>
      </w:r>
      <w:r w:rsidR="006E58DE" w:rsidRPr="00934032">
        <w:rPr>
          <w:color w:val="000000"/>
          <w:sz w:val="28"/>
          <w:szCs w:val="28"/>
        </w:rPr>
        <w:t>»</w:t>
      </w:r>
      <w:r w:rsidRPr="00934032">
        <w:rPr>
          <w:color w:val="000000"/>
          <w:sz w:val="28"/>
          <w:szCs w:val="28"/>
        </w:rPr>
        <w:t>;</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данные финансового плана.</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xml:space="preserve">Анализируются учредительные документы, протоколы собраний учредителей, приказы, распоряжения, учетные регистры по счетам 84 </w:t>
      </w:r>
      <w:r w:rsidR="006E58DE" w:rsidRPr="00934032">
        <w:rPr>
          <w:color w:val="000000"/>
          <w:sz w:val="28"/>
          <w:szCs w:val="28"/>
        </w:rPr>
        <w:t>«</w:t>
      </w:r>
      <w:r w:rsidRPr="00934032">
        <w:rPr>
          <w:color w:val="000000"/>
          <w:sz w:val="28"/>
          <w:szCs w:val="28"/>
        </w:rPr>
        <w:t>Нераспределенная прибыль (непокрытый убыток)</w:t>
      </w:r>
      <w:r w:rsidR="006E58DE" w:rsidRPr="00934032">
        <w:rPr>
          <w:color w:val="000000"/>
          <w:sz w:val="28"/>
          <w:szCs w:val="28"/>
        </w:rPr>
        <w:t>»</w:t>
      </w:r>
      <w:r w:rsidRPr="00934032">
        <w:rPr>
          <w:color w:val="000000"/>
          <w:sz w:val="28"/>
          <w:szCs w:val="28"/>
        </w:rPr>
        <w:t xml:space="preserve">, 90 </w:t>
      </w:r>
      <w:r w:rsidR="006E58DE" w:rsidRPr="00934032">
        <w:rPr>
          <w:color w:val="000000"/>
          <w:sz w:val="28"/>
          <w:szCs w:val="28"/>
        </w:rPr>
        <w:t>«</w:t>
      </w:r>
      <w:r w:rsidRPr="00934032">
        <w:rPr>
          <w:color w:val="000000"/>
          <w:sz w:val="28"/>
          <w:szCs w:val="28"/>
        </w:rPr>
        <w:t>Продажи</w:t>
      </w:r>
      <w:r w:rsidR="006E58DE" w:rsidRPr="00934032">
        <w:rPr>
          <w:color w:val="000000"/>
          <w:sz w:val="28"/>
          <w:szCs w:val="28"/>
        </w:rPr>
        <w:t>»</w:t>
      </w:r>
      <w:r w:rsidRPr="00934032">
        <w:rPr>
          <w:color w:val="000000"/>
          <w:sz w:val="28"/>
          <w:szCs w:val="28"/>
        </w:rPr>
        <w:t xml:space="preserve">, 91 </w:t>
      </w:r>
      <w:r w:rsidR="006E58DE" w:rsidRPr="00934032">
        <w:rPr>
          <w:color w:val="000000"/>
          <w:sz w:val="28"/>
          <w:szCs w:val="28"/>
        </w:rPr>
        <w:t>«</w:t>
      </w:r>
      <w:r w:rsidRPr="00934032">
        <w:rPr>
          <w:color w:val="000000"/>
          <w:sz w:val="28"/>
          <w:szCs w:val="28"/>
        </w:rPr>
        <w:t>Прочие доходы и расходы</w:t>
      </w:r>
      <w:r w:rsidR="006E58DE" w:rsidRPr="00934032">
        <w:rPr>
          <w:color w:val="000000"/>
          <w:sz w:val="28"/>
          <w:szCs w:val="28"/>
        </w:rPr>
        <w:t>»</w:t>
      </w:r>
      <w:r w:rsidRPr="00934032">
        <w:rPr>
          <w:color w:val="000000"/>
          <w:sz w:val="28"/>
          <w:szCs w:val="28"/>
        </w:rPr>
        <w:t xml:space="preserve">, 99 </w:t>
      </w:r>
      <w:r w:rsidR="006E58DE" w:rsidRPr="00934032">
        <w:rPr>
          <w:color w:val="000000"/>
          <w:sz w:val="28"/>
          <w:szCs w:val="28"/>
        </w:rPr>
        <w:t>«</w:t>
      </w:r>
      <w:r w:rsidRPr="00934032">
        <w:rPr>
          <w:color w:val="000000"/>
          <w:sz w:val="28"/>
          <w:szCs w:val="28"/>
        </w:rPr>
        <w:t>Прибыли и убытки</w:t>
      </w:r>
      <w:r w:rsidR="006E58DE" w:rsidRPr="00934032">
        <w:rPr>
          <w:color w:val="000000"/>
          <w:sz w:val="28"/>
          <w:szCs w:val="28"/>
        </w:rPr>
        <w:t>»</w:t>
      </w:r>
      <w:r w:rsidRPr="00934032">
        <w:rPr>
          <w:color w:val="000000"/>
          <w:sz w:val="28"/>
          <w:szCs w:val="28"/>
        </w:rPr>
        <w:t xml:space="preserve"> и др., главная книга.</w:t>
      </w:r>
    </w:p>
    <w:p w:rsidR="00160FB9" w:rsidRPr="00934032" w:rsidRDefault="00160FB9" w:rsidP="00934032">
      <w:pPr>
        <w:widowControl w:val="0"/>
        <w:spacing w:line="360" w:lineRule="auto"/>
        <w:ind w:firstLine="709"/>
        <w:jc w:val="both"/>
        <w:rPr>
          <w:color w:val="000000"/>
          <w:sz w:val="28"/>
          <w:szCs w:val="28"/>
        </w:rPr>
      </w:pPr>
      <w:r w:rsidRPr="00934032">
        <w:rPr>
          <w:color w:val="000000"/>
          <w:sz w:val="28"/>
          <w:szCs w:val="28"/>
        </w:rPr>
        <w:t>Расчет плановой прибыли должен быть экономически обоснованным, что позволит осуществлять своевременное и полное финансирование инвестиций, прирост собственных оборотных средств, соответствующие выплаты рабочим и служащим, а также своевременные расчеты с бюджетом, банками и поставщиками. Следовательно, правильное планирование прибыли на предприятиях имеет ключевое значение не только для предпринимателей, но и для экономики в целом.</w:t>
      </w:r>
    </w:p>
    <w:p w:rsidR="00160FB9" w:rsidRPr="00934032" w:rsidRDefault="00160FB9" w:rsidP="00934032">
      <w:pPr>
        <w:widowControl w:val="0"/>
        <w:spacing w:line="360" w:lineRule="auto"/>
        <w:ind w:firstLine="709"/>
        <w:jc w:val="both"/>
        <w:rPr>
          <w:color w:val="000000"/>
          <w:sz w:val="28"/>
          <w:szCs w:val="28"/>
        </w:rPr>
      </w:pPr>
      <w:r w:rsidRPr="00934032">
        <w:rPr>
          <w:color w:val="000000"/>
          <w:sz w:val="28"/>
          <w:szCs w:val="28"/>
        </w:rPr>
        <w:t>Планируется прибыль раздельно по видам: от продажи товарной продукции, от продажи прочей продукции и услуг нетоварного характера, от продажи основных фондов и т.д.</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Основными аналитическими и управленческими задачами анализа формирования</w:t>
      </w:r>
      <w:r w:rsidR="00934032">
        <w:rPr>
          <w:color w:val="000000"/>
          <w:sz w:val="28"/>
          <w:szCs w:val="28"/>
        </w:rPr>
        <w:t xml:space="preserve"> </w:t>
      </w:r>
      <w:r w:rsidRPr="00934032">
        <w:rPr>
          <w:color w:val="000000"/>
          <w:sz w:val="28"/>
          <w:szCs w:val="28"/>
        </w:rPr>
        <w:t>и</w:t>
      </w:r>
      <w:r w:rsidR="00934032">
        <w:rPr>
          <w:color w:val="000000"/>
          <w:sz w:val="28"/>
          <w:szCs w:val="28"/>
        </w:rPr>
        <w:t xml:space="preserve"> </w:t>
      </w:r>
      <w:r w:rsidRPr="00934032">
        <w:rPr>
          <w:color w:val="000000"/>
          <w:sz w:val="28"/>
          <w:szCs w:val="28"/>
        </w:rPr>
        <w:t>распределения</w:t>
      </w:r>
      <w:r w:rsidR="00934032">
        <w:rPr>
          <w:color w:val="000000"/>
          <w:sz w:val="28"/>
          <w:szCs w:val="28"/>
        </w:rPr>
        <w:t xml:space="preserve"> </w:t>
      </w:r>
      <w:r w:rsidRPr="00934032">
        <w:rPr>
          <w:color w:val="000000"/>
          <w:sz w:val="28"/>
          <w:szCs w:val="28"/>
        </w:rPr>
        <w:t>прибыли являются:</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оценка прибыльности производственной и коммерческой деятельности предприятия, поскольку прибыль является основным показателем хозяйственной деятельности;</w:t>
      </w:r>
    </w:p>
    <w:p w:rsidR="00934032" w:rsidRDefault="00605532" w:rsidP="00934032">
      <w:pPr>
        <w:widowControl w:val="0"/>
        <w:spacing w:line="360" w:lineRule="auto"/>
        <w:ind w:firstLine="709"/>
        <w:jc w:val="both"/>
        <w:rPr>
          <w:color w:val="000000"/>
          <w:sz w:val="28"/>
          <w:szCs w:val="28"/>
        </w:rPr>
      </w:pPr>
      <w:r w:rsidRPr="00934032">
        <w:rPr>
          <w:color w:val="000000"/>
          <w:sz w:val="28"/>
          <w:szCs w:val="28"/>
        </w:rPr>
        <w:t>- оценка деятельности предприятия в динамике, что достигается путем сопоставления данных предыдущего и отчетного периодов;</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оценка выполнения плана, реализуется при сравнивании плановых показателей с фактическими;</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выявление и количественное измерение влияния факторов формирования показателей прибыли и оценка ее качества;</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изучение направлений, пропорций и тенденций распределения прибыли;</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планирование прибыли на предстоящий период;</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выявление резервов роста прибыли;</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разработка рекомендаций по наиболее эффективному использованию прибыли с учетом перспектив развития предприятия</w:t>
      </w:r>
      <w:r w:rsidR="00035591" w:rsidRPr="00934032">
        <w:rPr>
          <w:color w:val="000000"/>
          <w:sz w:val="28"/>
          <w:szCs w:val="28"/>
        </w:rPr>
        <w:t xml:space="preserve"> [1, С.421]</w:t>
      </w:r>
      <w:r w:rsidRPr="00934032">
        <w:rPr>
          <w:color w:val="000000"/>
          <w:sz w:val="28"/>
          <w:szCs w:val="28"/>
        </w:rPr>
        <w:t>.</w:t>
      </w:r>
    </w:p>
    <w:p w:rsidR="00160FB9" w:rsidRPr="00934032" w:rsidRDefault="00160FB9" w:rsidP="00934032">
      <w:pPr>
        <w:widowControl w:val="0"/>
        <w:spacing w:line="360" w:lineRule="auto"/>
        <w:ind w:firstLine="709"/>
        <w:jc w:val="both"/>
        <w:rPr>
          <w:color w:val="000000"/>
          <w:sz w:val="28"/>
          <w:szCs w:val="28"/>
        </w:rPr>
      </w:pPr>
      <w:r w:rsidRPr="00934032">
        <w:rPr>
          <w:color w:val="000000"/>
          <w:sz w:val="28"/>
          <w:szCs w:val="28"/>
        </w:rPr>
        <w:t>В инструментарий механизма формирования и регулирования прибыли предприятия входят следующие элементы:</w:t>
      </w:r>
    </w:p>
    <w:p w:rsidR="00934032" w:rsidRDefault="00160FB9" w:rsidP="00934032">
      <w:pPr>
        <w:widowControl w:val="0"/>
        <w:spacing w:line="360" w:lineRule="auto"/>
        <w:ind w:firstLine="709"/>
        <w:jc w:val="both"/>
        <w:rPr>
          <w:color w:val="000000"/>
          <w:sz w:val="28"/>
          <w:szCs w:val="28"/>
        </w:rPr>
      </w:pPr>
      <w:r w:rsidRPr="00934032">
        <w:rPr>
          <w:color w:val="000000"/>
          <w:sz w:val="28"/>
          <w:szCs w:val="28"/>
        </w:rPr>
        <w:t>- методика оперативной диагностики затрат как инструмент управления прибылью через центры прибыли, затрат, ответственности;</w:t>
      </w:r>
      <w:r w:rsidR="00934032">
        <w:rPr>
          <w:color w:val="000000"/>
          <w:sz w:val="28"/>
          <w:szCs w:val="28"/>
        </w:rPr>
        <w:t xml:space="preserve"> </w:t>
      </w:r>
    </w:p>
    <w:p w:rsidR="00160FB9" w:rsidRPr="00934032" w:rsidRDefault="00160FB9" w:rsidP="00934032">
      <w:pPr>
        <w:widowControl w:val="0"/>
        <w:spacing w:line="360" w:lineRule="auto"/>
        <w:ind w:firstLine="709"/>
        <w:jc w:val="both"/>
        <w:rPr>
          <w:color w:val="000000"/>
          <w:sz w:val="28"/>
          <w:szCs w:val="28"/>
        </w:rPr>
      </w:pPr>
      <w:r w:rsidRPr="00934032">
        <w:rPr>
          <w:color w:val="000000"/>
          <w:sz w:val="28"/>
          <w:szCs w:val="28"/>
        </w:rPr>
        <w:t>- регулирование прибыли путем анализа соотношения постоянных и переменных затрат и использования операционного анализа;</w:t>
      </w:r>
    </w:p>
    <w:p w:rsidR="00160FB9" w:rsidRPr="00934032" w:rsidRDefault="00160FB9" w:rsidP="00934032">
      <w:pPr>
        <w:widowControl w:val="0"/>
        <w:spacing w:line="360" w:lineRule="auto"/>
        <w:ind w:firstLine="709"/>
        <w:jc w:val="both"/>
        <w:rPr>
          <w:color w:val="000000"/>
          <w:sz w:val="28"/>
          <w:szCs w:val="28"/>
        </w:rPr>
      </w:pPr>
      <w:r w:rsidRPr="00934032">
        <w:rPr>
          <w:color w:val="000000"/>
          <w:sz w:val="28"/>
          <w:szCs w:val="28"/>
        </w:rPr>
        <w:t>- система оптимизации моделей принятия основных управленческих решений с целью максимизации прибыли с учетом ограничивающих факторов на основе применения методов линейного программирования.</w:t>
      </w:r>
    </w:p>
    <w:p w:rsidR="00160FB9" w:rsidRDefault="00160FB9" w:rsidP="00934032">
      <w:pPr>
        <w:widowControl w:val="0"/>
        <w:spacing w:line="360" w:lineRule="auto"/>
        <w:ind w:firstLine="709"/>
        <w:jc w:val="both"/>
        <w:rPr>
          <w:color w:val="000000"/>
          <w:sz w:val="28"/>
          <w:szCs w:val="28"/>
        </w:rPr>
      </w:pPr>
      <w:r w:rsidRPr="00934032">
        <w:rPr>
          <w:color w:val="000000"/>
          <w:sz w:val="28"/>
          <w:szCs w:val="28"/>
        </w:rPr>
        <w:t>Первый элемент представляет собой методику оперативной диагностики затрат (рис.1.5).</w:t>
      </w:r>
    </w:p>
    <w:p w:rsidR="00447F5A" w:rsidRPr="00934032" w:rsidRDefault="00447F5A" w:rsidP="00934032">
      <w:pPr>
        <w:widowControl w:val="0"/>
        <w:spacing w:line="360" w:lineRule="auto"/>
        <w:ind w:firstLine="709"/>
        <w:jc w:val="both"/>
        <w:rPr>
          <w:color w:val="000000"/>
          <w:sz w:val="28"/>
          <w:szCs w:val="28"/>
        </w:rPr>
      </w:pPr>
    </w:p>
    <w:p w:rsidR="00160FB9" w:rsidRPr="00934032" w:rsidRDefault="003F608B" w:rsidP="00934032">
      <w:pPr>
        <w:spacing w:line="360" w:lineRule="auto"/>
        <w:ind w:firstLine="709"/>
        <w:jc w:val="both"/>
        <w:rPr>
          <w:color w:val="000000"/>
          <w:sz w:val="28"/>
          <w:szCs w:val="28"/>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99" type="#_x0000_t15" style="position:absolute;left:0;text-align:left;margin-left:104.25pt;margin-top:2.6pt;width:5in;height:27pt;z-index:251673600" o:allowincell="f">
            <v:textbox>
              <w:txbxContent>
                <w:p w:rsidR="00160FB9" w:rsidRDefault="00160FB9" w:rsidP="00160FB9">
                  <w:pPr>
                    <w:jc w:val="center"/>
                  </w:pPr>
                  <w:r>
                    <w:t>Использование методики оперативной диагностики затрат</w:t>
                  </w:r>
                </w:p>
                <w:p w:rsidR="00160FB9" w:rsidRDefault="00160FB9" w:rsidP="00160FB9"/>
              </w:txbxContent>
            </v:textbox>
          </v:shape>
        </w:pict>
      </w:r>
      <w:r>
        <w:rPr>
          <w:noProof/>
        </w:rPr>
        <w:pict>
          <v:shape id="_x0000_s1100" type="#_x0000_t202" style="position:absolute;left:0;text-align:left;margin-left:27pt;margin-top:2.6pt;width:71.7pt;height:27pt;z-index:251666432" o:allowincell="f">
            <v:textbox style="mso-next-textbox:#_x0000_s1100">
              <w:txbxContent>
                <w:p w:rsidR="00160FB9" w:rsidRDefault="00160FB9" w:rsidP="00160FB9">
                  <w:pPr>
                    <w:jc w:val="center"/>
                  </w:pPr>
                  <w:r>
                    <w:rPr>
                      <w:lang w:val="en-US"/>
                    </w:rPr>
                    <w:t>I</w:t>
                  </w:r>
                  <w:r>
                    <w:t xml:space="preserve"> элемент</w:t>
                  </w:r>
                </w:p>
              </w:txbxContent>
            </v:textbox>
          </v:shape>
        </w:pict>
      </w:r>
    </w:p>
    <w:p w:rsidR="00160FB9" w:rsidRPr="00934032" w:rsidRDefault="003F608B" w:rsidP="00934032">
      <w:pPr>
        <w:spacing w:line="360" w:lineRule="auto"/>
        <w:ind w:firstLine="709"/>
        <w:jc w:val="both"/>
        <w:rPr>
          <w:color w:val="000000"/>
          <w:sz w:val="28"/>
          <w:szCs w:val="28"/>
        </w:rPr>
      </w:pPr>
      <w:r>
        <w:rPr>
          <w:noProof/>
        </w:rPr>
        <w:pict>
          <v:shape id="_x0000_s1101" type="#_x0000_t202" style="position:absolute;left:0;text-align:left;margin-left:403.2pt;margin-top:14.45pt;width:73.8pt;height:81pt;z-index:251672576" o:allowincell="f">
            <v:textbox style="mso-next-textbox:#_x0000_s1101">
              <w:txbxContent>
                <w:p w:rsidR="00160FB9" w:rsidRDefault="00160FB9" w:rsidP="00160FB9">
                  <w:pPr>
                    <w:jc w:val="center"/>
                  </w:pPr>
                  <w:r>
                    <w:t>Определение центров ответственности</w:t>
                  </w:r>
                </w:p>
              </w:txbxContent>
            </v:textbox>
          </v:shape>
        </w:pict>
      </w:r>
      <w:r>
        <w:rPr>
          <w:noProof/>
        </w:rPr>
        <w:pict>
          <v:shape id="_x0000_s1102" type="#_x0000_t202" style="position:absolute;left:0;text-align:left;margin-left:316.5pt;margin-top:14.45pt;width:81.45pt;height:81pt;z-index:251671552" o:allowincell="f">
            <v:textbox style="mso-next-textbox:#_x0000_s1102">
              <w:txbxContent>
                <w:p w:rsidR="00160FB9" w:rsidRDefault="00160FB9" w:rsidP="00160FB9">
                  <w:pPr>
                    <w:jc w:val="center"/>
                  </w:pPr>
                  <w:r>
                    <w:t xml:space="preserve">Составление сводной таблицы отклонений от затрат </w:t>
                  </w:r>
                </w:p>
              </w:txbxContent>
            </v:textbox>
          </v:shape>
        </w:pict>
      </w:r>
      <w:r>
        <w:rPr>
          <w:noProof/>
        </w:rPr>
        <w:pict>
          <v:shape id="_x0000_s1103" type="#_x0000_t202" style="position:absolute;left:0;text-align:left;margin-left:231pt;margin-top:14.45pt;width:79.95pt;height:81pt;z-index:251670528" o:allowincell="f">
            <v:textbox style="mso-next-textbox:#_x0000_s1103">
              <w:txbxContent>
                <w:p w:rsidR="00160FB9" w:rsidRDefault="00160FB9" w:rsidP="00160FB9">
                  <w:pPr>
                    <w:jc w:val="center"/>
                  </w:pPr>
                  <w:r>
                    <w:t>Расчет отклонений по каждому объекту учета затрат</w:t>
                  </w:r>
                </w:p>
              </w:txbxContent>
            </v:textbox>
          </v:shape>
        </w:pict>
      </w:r>
      <w:r>
        <w:rPr>
          <w:noProof/>
        </w:rPr>
        <w:pict>
          <v:shape id="_x0000_s1104" type="#_x0000_t202" style="position:absolute;left:0;text-align:left;margin-left:172.5pt;margin-top:14.45pt;width:54pt;height:81pt;z-index:251669504" o:allowincell="f">
            <v:textbox style="mso-next-textbox:#_x0000_s1104">
              <w:txbxContent>
                <w:p w:rsidR="00160FB9" w:rsidRDefault="00160FB9" w:rsidP="00160FB9">
                  <w:pPr>
                    <w:jc w:val="center"/>
                  </w:pPr>
                  <w:r>
                    <w:t>Факторный анализ</w:t>
                  </w:r>
                </w:p>
              </w:txbxContent>
            </v:textbox>
          </v:shape>
        </w:pict>
      </w:r>
      <w:r>
        <w:rPr>
          <w:noProof/>
        </w:rPr>
        <w:pict>
          <v:shape id="_x0000_s1105" type="#_x0000_t202" style="position:absolute;left:0;text-align:left;margin-left:104.25pt;margin-top:14.45pt;width:63pt;height:81pt;z-index:251668480" o:allowincell="f">
            <v:textbox style="mso-next-textbox:#_x0000_s1105">
              <w:txbxContent>
                <w:p w:rsidR="00160FB9" w:rsidRDefault="00160FB9" w:rsidP="00160FB9">
                  <w:pPr>
                    <w:jc w:val="center"/>
                  </w:pPr>
                  <w:r>
                    <w:t>Сопоставление фактических затрат нормативными</w:t>
                  </w:r>
                </w:p>
              </w:txbxContent>
            </v:textbox>
          </v:shape>
        </w:pict>
      </w:r>
      <w:r>
        <w:rPr>
          <w:noProof/>
        </w:rPr>
        <w:pict>
          <v:shape id="_x0000_s1106" type="#_x0000_t202" style="position:absolute;left:0;text-align:left;margin-left:27pt;margin-top:14.45pt;width:71.7pt;height:81pt;z-index:251667456" o:allowincell="f">
            <v:textbox style="mso-next-textbox:#_x0000_s1106">
              <w:txbxContent>
                <w:p w:rsidR="00160FB9" w:rsidRDefault="00160FB9" w:rsidP="00160FB9">
                  <w:pPr>
                    <w:jc w:val="center"/>
                  </w:pPr>
                  <w:r>
                    <w:t xml:space="preserve">Задачи </w:t>
                  </w:r>
                </w:p>
              </w:txbxContent>
            </v:textbox>
          </v:shape>
        </w:pict>
      </w:r>
    </w:p>
    <w:p w:rsidR="00160FB9" w:rsidRPr="00934032" w:rsidRDefault="00160FB9" w:rsidP="00934032">
      <w:pPr>
        <w:spacing w:line="360" w:lineRule="auto"/>
        <w:ind w:firstLine="709"/>
        <w:jc w:val="both"/>
        <w:rPr>
          <w:color w:val="000000"/>
          <w:sz w:val="28"/>
          <w:szCs w:val="28"/>
        </w:rPr>
      </w:pPr>
    </w:p>
    <w:p w:rsidR="00160FB9" w:rsidRPr="00934032" w:rsidRDefault="00160FB9" w:rsidP="00934032">
      <w:pPr>
        <w:spacing w:line="360" w:lineRule="auto"/>
        <w:ind w:firstLine="709"/>
        <w:jc w:val="both"/>
        <w:rPr>
          <w:color w:val="000000"/>
          <w:sz w:val="28"/>
          <w:szCs w:val="28"/>
        </w:rPr>
      </w:pPr>
    </w:p>
    <w:p w:rsidR="00160FB9" w:rsidRPr="00934032" w:rsidRDefault="00160FB9" w:rsidP="00934032">
      <w:pPr>
        <w:spacing w:line="360" w:lineRule="auto"/>
        <w:ind w:firstLine="709"/>
        <w:jc w:val="both"/>
        <w:rPr>
          <w:color w:val="000000"/>
          <w:sz w:val="28"/>
          <w:szCs w:val="28"/>
        </w:rPr>
      </w:pPr>
    </w:p>
    <w:p w:rsidR="00160FB9" w:rsidRPr="00934032" w:rsidRDefault="00160FB9" w:rsidP="00934032">
      <w:pPr>
        <w:spacing w:line="360" w:lineRule="auto"/>
        <w:ind w:firstLine="709"/>
        <w:jc w:val="both"/>
        <w:rPr>
          <w:color w:val="000000"/>
          <w:sz w:val="28"/>
          <w:szCs w:val="28"/>
        </w:rPr>
      </w:pPr>
      <w:r w:rsidRPr="00934032">
        <w:rPr>
          <w:color w:val="000000"/>
          <w:sz w:val="28"/>
          <w:szCs w:val="28"/>
        </w:rPr>
        <w:t>Рис. 1.5. Алгоритм использования методики оперативной диагностики затрат</w:t>
      </w:r>
    </w:p>
    <w:p w:rsidR="00447F5A" w:rsidRDefault="00447F5A" w:rsidP="00934032">
      <w:pPr>
        <w:widowControl w:val="0"/>
        <w:spacing w:line="360" w:lineRule="auto"/>
        <w:ind w:firstLine="709"/>
        <w:jc w:val="both"/>
        <w:rPr>
          <w:color w:val="000000"/>
          <w:sz w:val="28"/>
          <w:szCs w:val="28"/>
        </w:rPr>
      </w:pPr>
    </w:p>
    <w:p w:rsidR="00605532" w:rsidRPr="00934032" w:rsidRDefault="00160FB9" w:rsidP="00934032">
      <w:pPr>
        <w:widowControl w:val="0"/>
        <w:spacing w:line="360" w:lineRule="auto"/>
        <w:ind w:firstLine="709"/>
        <w:jc w:val="both"/>
        <w:rPr>
          <w:color w:val="000000"/>
          <w:sz w:val="28"/>
          <w:szCs w:val="28"/>
        </w:rPr>
      </w:pPr>
      <w:r w:rsidRPr="00934032">
        <w:rPr>
          <w:color w:val="000000"/>
          <w:sz w:val="28"/>
          <w:szCs w:val="28"/>
        </w:rPr>
        <w:t xml:space="preserve">Важнейший аспект планирования и регулирования прибыли - сопоставление фактических расходов с нормативами. Разность между фактическими и нормативными расходами называется отклонением. </w:t>
      </w:r>
      <w:r w:rsidR="00605532" w:rsidRPr="00934032">
        <w:rPr>
          <w:color w:val="000000"/>
          <w:sz w:val="28"/>
          <w:szCs w:val="28"/>
        </w:rPr>
        <w:t xml:space="preserve">Необходимо </w:t>
      </w:r>
      <w:r w:rsidRPr="00934032">
        <w:rPr>
          <w:color w:val="000000"/>
          <w:sz w:val="28"/>
          <w:szCs w:val="28"/>
        </w:rPr>
        <w:t xml:space="preserve">рассчитывать отклонения отдельно по каждому объекту учета затрат: центру ответственности, виду продукции, заказу и др. </w:t>
      </w:r>
      <w:r w:rsidR="00605532" w:rsidRPr="00934032">
        <w:rPr>
          <w:color w:val="000000"/>
          <w:sz w:val="28"/>
          <w:szCs w:val="28"/>
        </w:rPr>
        <w:t>Ц</w:t>
      </w:r>
      <w:r w:rsidRPr="00934032">
        <w:rPr>
          <w:color w:val="000000"/>
          <w:sz w:val="28"/>
          <w:szCs w:val="28"/>
        </w:rPr>
        <w:t xml:space="preserve">ель анализа отклонений </w:t>
      </w:r>
      <w:r w:rsidR="00605532" w:rsidRPr="00934032">
        <w:rPr>
          <w:color w:val="000000"/>
          <w:sz w:val="28"/>
          <w:szCs w:val="28"/>
        </w:rPr>
        <w:t>-</w:t>
      </w:r>
      <w:r w:rsidRPr="00934032">
        <w:rPr>
          <w:color w:val="000000"/>
          <w:sz w:val="28"/>
          <w:szCs w:val="28"/>
        </w:rPr>
        <w:t xml:space="preserve"> определение и детальная оценка каждой причины, каждого фактора, которые привели к их возникновению, установление причин и ответственных за перерасход фактических расходов над нормативными. При этом отклонение</w:t>
      </w:r>
      <w:r w:rsidR="00605532" w:rsidRPr="00934032">
        <w:rPr>
          <w:color w:val="000000"/>
          <w:sz w:val="28"/>
          <w:szCs w:val="28"/>
        </w:rPr>
        <w:t>м</w:t>
      </w:r>
      <w:r w:rsidRPr="00934032">
        <w:rPr>
          <w:color w:val="000000"/>
          <w:sz w:val="28"/>
          <w:szCs w:val="28"/>
        </w:rPr>
        <w:t xml:space="preserve"> </w:t>
      </w:r>
      <w:r w:rsidR="00605532" w:rsidRPr="00934032">
        <w:rPr>
          <w:color w:val="000000"/>
          <w:sz w:val="28"/>
          <w:szCs w:val="28"/>
        </w:rPr>
        <w:t xml:space="preserve">может быть </w:t>
      </w:r>
      <w:r w:rsidRPr="00934032">
        <w:rPr>
          <w:color w:val="000000"/>
          <w:sz w:val="28"/>
          <w:szCs w:val="28"/>
        </w:rPr>
        <w:t>как экономи</w:t>
      </w:r>
      <w:r w:rsidR="00605532" w:rsidRPr="00934032">
        <w:rPr>
          <w:color w:val="000000"/>
          <w:sz w:val="28"/>
          <w:szCs w:val="28"/>
        </w:rPr>
        <w:t>я</w:t>
      </w:r>
      <w:r w:rsidRPr="00934032">
        <w:rPr>
          <w:color w:val="000000"/>
          <w:sz w:val="28"/>
          <w:szCs w:val="28"/>
        </w:rPr>
        <w:t>, так и перерасход ресурсов</w:t>
      </w:r>
      <w:r w:rsidR="00605532" w:rsidRPr="00934032">
        <w:rPr>
          <w:color w:val="000000"/>
          <w:sz w:val="28"/>
          <w:szCs w:val="28"/>
        </w:rPr>
        <w:t>.</w:t>
      </w:r>
    </w:p>
    <w:p w:rsidR="008E49C7" w:rsidRPr="00934032" w:rsidRDefault="008E49C7" w:rsidP="00934032">
      <w:pPr>
        <w:widowControl w:val="0"/>
        <w:spacing w:line="360" w:lineRule="auto"/>
        <w:ind w:firstLine="709"/>
        <w:jc w:val="both"/>
        <w:rPr>
          <w:color w:val="000000"/>
          <w:sz w:val="28"/>
          <w:szCs w:val="28"/>
        </w:rPr>
      </w:pPr>
      <w:r w:rsidRPr="00934032">
        <w:rPr>
          <w:color w:val="000000"/>
          <w:sz w:val="28"/>
          <w:szCs w:val="28"/>
        </w:rPr>
        <w:t>Анализ использования прибыли проводится в следующем порядке:</w:t>
      </w:r>
    </w:p>
    <w:p w:rsidR="008E49C7" w:rsidRPr="00934032" w:rsidRDefault="008E49C7" w:rsidP="00934032">
      <w:pPr>
        <w:widowControl w:val="0"/>
        <w:spacing w:line="360" w:lineRule="auto"/>
        <w:ind w:firstLine="709"/>
        <w:jc w:val="both"/>
        <w:rPr>
          <w:color w:val="000000"/>
          <w:sz w:val="28"/>
          <w:szCs w:val="28"/>
        </w:rPr>
      </w:pPr>
      <w:r w:rsidRPr="00934032">
        <w:rPr>
          <w:color w:val="000000"/>
          <w:sz w:val="28"/>
          <w:szCs w:val="28"/>
        </w:rPr>
        <w:t>1) дается оценка изменений суммы и удельного веса средств по каждому направлению использования прибыли по сравнению с планом и базисным периодом;</w:t>
      </w:r>
    </w:p>
    <w:p w:rsidR="008E49C7" w:rsidRPr="00934032" w:rsidRDefault="008E49C7" w:rsidP="00934032">
      <w:pPr>
        <w:widowControl w:val="0"/>
        <w:spacing w:line="360" w:lineRule="auto"/>
        <w:ind w:firstLine="709"/>
        <w:jc w:val="both"/>
        <w:rPr>
          <w:color w:val="000000"/>
          <w:sz w:val="28"/>
          <w:szCs w:val="28"/>
        </w:rPr>
      </w:pPr>
      <w:r w:rsidRPr="00934032">
        <w:rPr>
          <w:color w:val="000000"/>
          <w:sz w:val="28"/>
          <w:szCs w:val="28"/>
        </w:rPr>
        <w:t>2) проводится факторный анализ образования фондов;</w:t>
      </w:r>
    </w:p>
    <w:p w:rsidR="008E49C7" w:rsidRPr="00934032" w:rsidRDefault="008E49C7" w:rsidP="00934032">
      <w:pPr>
        <w:widowControl w:val="0"/>
        <w:spacing w:line="360" w:lineRule="auto"/>
        <w:ind w:firstLine="709"/>
        <w:jc w:val="both"/>
        <w:rPr>
          <w:color w:val="000000"/>
          <w:sz w:val="28"/>
          <w:szCs w:val="28"/>
        </w:rPr>
      </w:pPr>
      <w:r w:rsidRPr="00934032">
        <w:rPr>
          <w:color w:val="000000"/>
          <w:sz w:val="28"/>
          <w:szCs w:val="28"/>
        </w:rPr>
        <w:t>3) проводится анализ движения специальных фондов;</w:t>
      </w:r>
    </w:p>
    <w:p w:rsidR="008E49C7" w:rsidRPr="00934032" w:rsidRDefault="008E49C7" w:rsidP="00934032">
      <w:pPr>
        <w:widowControl w:val="0"/>
        <w:spacing w:line="360" w:lineRule="auto"/>
        <w:ind w:firstLine="709"/>
        <w:jc w:val="both"/>
        <w:rPr>
          <w:color w:val="000000"/>
          <w:sz w:val="28"/>
          <w:szCs w:val="28"/>
        </w:rPr>
      </w:pPr>
      <w:r w:rsidRPr="00934032">
        <w:rPr>
          <w:color w:val="000000"/>
          <w:sz w:val="28"/>
          <w:szCs w:val="28"/>
        </w:rPr>
        <w:t>4) дается оценка эффективности использования фондов в соответствии с показателями эффективности экономического потенциала. В процессе анализа необходимо изучить выполнение плана по использованию прибыли, для чего фактические данные об использовании прибыли по всем направлениям сравниваются с данными плана и выясняются причины отклонения от плана по каждому направлению использования прибыли.</w:t>
      </w:r>
    </w:p>
    <w:p w:rsidR="008E49C7" w:rsidRPr="00934032" w:rsidRDefault="008E49C7" w:rsidP="00934032">
      <w:pPr>
        <w:widowControl w:val="0"/>
        <w:spacing w:line="360" w:lineRule="auto"/>
        <w:ind w:firstLine="709"/>
        <w:jc w:val="both"/>
        <w:rPr>
          <w:color w:val="000000"/>
          <w:sz w:val="28"/>
          <w:szCs w:val="28"/>
        </w:rPr>
      </w:pPr>
      <w:r w:rsidRPr="00934032">
        <w:rPr>
          <w:color w:val="000000"/>
          <w:sz w:val="28"/>
          <w:szCs w:val="28"/>
        </w:rPr>
        <w:t>Анализ формирования и использования фондов должен показать, насколько и за счет каких факторов изменилась общая сумма средств отчислений в фонды.</w:t>
      </w:r>
      <w:r w:rsidR="00605532" w:rsidRPr="00934032">
        <w:rPr>
          <w:color w:val="000000"/>
          <w:sz w:val="28"/>
          <w:szCs w:val="28"/>
        </w:rPr>
        <w:t xml:space="preserve"> </w:t>
      </w:r>
      <w:r w:rsidRPr="00934032">
        <w:rPr>
          <w:color w:val="000000"/>
          <w:sz w:val="28"/>
          <w:szCs w:val="28"/>
        </w:rPr>
        <w:t>Основными факторами, определяющими размер отчислений в фонды накопления и потребления, могут быть изменение суммы чистой прибыли и коэффициента отчислений прибыли в соответствующие фонды.</w:t>
      </w:r>
      <w:r w:rsidR="00605532" w:rsidRPr="00934032">
        <w:rPr>
          <w:color w:val="000000"/>
          <w:sz w:val="28"/>
          <w:szCs w:val="28"/>
        </w:rPr>
        <w:t xml:space="preserve"> </w:t>
      </w:r>
      <w:r w:rsidRPr="00934032">
        <w:rPr>
          <w:color w:val="000000"/>
          <w:sz w:val="28"/>
          <w:szCs w:val="28"/>
        </w:rPr>
        <w:t>Для расчета их влияния можно использовать один из приемов детерминированного факторного анализа. Затем рассчитывае</w:t>
      </w:r>
      <w:r w:rsidR="00605532" w:rsidRPr="00934032">
        <w:rPr>
          <w:color w:val="000000"/>
          <w:sz w:val="28"/>
          <w:szCs w:val="28"/>
        </w:rPr>
        <w:t>тся</w:t>
      </w:r>
      <w:r w:rsidRPr="00934032">
        <w:rPr>
          <w:color w:val="000000"/>
          <w:sz w:val="28"/>
          <w:szCs w:val="28"/>
        </w:rPr>
        <w:t xml:space="preserve"> влияние факторов изменения чистой прибыли на размер отчислений в фонды предприятия.</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Важной задачей анализа является изучение вопросов использования средств фондов накопления и потребления. Средства этих фондов имеют целевое назначение и расходуются согласно утвержденным сметам. Фонд накопления используется в основном для финансирования затрат на расширение производства, его техническое перевооружение, внедрение новых технологий и т.д. Фонд социальной сферы может использоваться на коллективные нужды (расходы на содержание объектов культуры и здравоохранения, проведение оздоровительных и культурно-массовых мероприятий), фонд потребления – на индивидуальные (вознаграждение по итогам работы за год, материальная помощь, стоимость путевок в санатории и дома отдыха, стипендии студентам, частичная оплата питания и проезда, пособия по выходу на пенсию и т.д.).</w:t>
      </w:r>
    </w:p>
    <w:p w:rsidR="00605532" w:rsidRPr="00934032" w:rsidRDefault="00605532" w:rsidP="00934032">
      <w:pPr>
        <w:widowControl w:val="0"/>
        <w:spacing w:line="360" w:lineRule="auto"/>
        <w:ind w:firstLine="709"/>
        <w:jc w:val="both"/>
        <w:rPr>
          <w:color w:val="000000"/>
          <w:sz w:val="28"/>
          <w:szCs w:val="28"/>
        </w:rPr>
      </w:pPr>
      <w:r w:rsidRPr="00934032">
        <w:rPr>
          <w:color w:val="000000"/>
          <w:sz w:val="28"/>
          <w:szCs w:val="28"/>
        </w:rPr>
        <w:t xml:space="preserve">В процессе анализа устанавливается соответствие фактических расходов расходам, предусмотренным сметой, выясняются причины отклонений от сметы по каждой статье, изучается эффективность мероприятий, проводимых за счет средств этих фондов. При анализе использования средств фонда накопления следует изучить полноту финансирования всех запланированных мероприятий, своевременность их выполнения и полученный эффект </w:t>
      </w:r>
      <w:r w:rsidR="006E58DE" w:rsidRPr="00934032">
        <w:rPr>
          <w:color w:val="000000"/>
          <w:sz w:val="28"/>
          <w:szCs w:val="28"/>
        </w:rPr>
        <w:t>[9, С.384]</w:t>
      </w:r>
      <w:r w:rsidRPr="00934032">
        <w:rPr>
          <w:color w:val="000000"/>
          <w:sz w:val="28"/>
          <w:szCs w:val="28"/>
        </w:rPr>
        <w:t>.</w:t>
      </w:r>
    </w:p>
    <w:p w:rsidR="001E0726" w:rsidRPr="00934032" w:rsidRDefault="008E49C7" w:rsidP="00934032">
      <w:pPr>
        <w:widowControl w:val="0"/>
        <w:spacing w:line="360" w:lineRule="auto"/>
        <w:ind w:firstLine="709"/>
        <w:jc w:val="both"/>
        <w:rPr>
          <w:color w:val="000000"/>
          <w:sz w:val="28"/>
          <w:szCs w:val="28"/>
        </w:rPr>
      </w:pPr>
      <w:r w:rsidRPr="00934032">
        <w:rPr>
          <w:color w:val="000000"/>
          <w:sz w:val="28"/>
          <w:szCs w:val="28"/>
        </w:rPr>
        <w:t xml:space="preserve">Таким образом, </w:t>
      </w:r>
      <w:r w:rsidR="00177110" w:rsidRPr="00934032">
        <w:rPr>
          <w:color w:val="000000"/>
          <w:sz w:val="28"/>
          <w:szCs w:val="28"/>
        </w:rPr>
        <w:t>подводя итоги теоретическим аспектам темы исследования, можно выделить следующие основные моменты.</w:t>
      </w:r>
    </w:p>
    <w:p w:rsidR="00934032" w:rsidRDefault="00177110" w:rsidP="00934032">
      <w:pPr>
        <w:widowControl w:val="0"/>
        <w:spacing w:line="360" w:lineRule="auto"/>
        <w:ind w:firstLine="709"/>
        <w:jc w:val="both"/>
        <w:rPr>
          <w:color w:val="000000"/>
          <w:sz w:val="28"/>
          <w:szCs w:val="28"/>
        </w:rPr>
      </w:pPr>
      <w:r w:rsidRPr="00934032">
        <w:rPr>
          <w:color w:val="000000"/>
          <w:sz w:val="28"/>
          <w:szCs w:val="28"/>
        </w:rPr>
        <w:t xml:space="preserve">Прибыль это денежное выражение основной части денежных накоплений, создаваемых предприятиями любой формы собственности. Базой расчетов служит прибыль до налогообложения - основной финансовый показатель производственно-хозяйственной деятельности предприятия. Остающаяся в распоряжении предприятия после внесения налогов и других платежей в бюджет прибыль называется чистой. Она характеризует конечный финансовый результат деятельности предприятия. </w:t>
      </w:r>
      <w:r w:rsidR="00605532" w:rsidRPr="00934032">
        <w:rPr>
          <w:color w:val="000000"/>
          <w:sz w:val="28"/>
          <w:szCs w:val="28"/>
        </w:rPr>
        <w:t xml:space="preserve">Из чистой прибыли в соответствии с законодательством и учредительными документами предприятие может создавать фонд накопления, фонд потребления, резервный фонд и другие специальные фонды и резервы. Нормативы отчислений от прибыли в фонды специального назначения устанавливается самим предприятием по согласованию с учредителем. </w:t>
      </w:r>
      <w:r w:rsidR="00910E7D" w:rsidRPr="00934032">
        <w:rPr>
          <w:color w:val="000000"/>
          <w:sz w:val="28"/>
          <w:szCs w:val="28"/>
        </w:rPr>
        <w:t>Прибыль организации должна не только покрывать расходы на производство и продажу товаров (проведение работ, оказание услуг), но и быть настолько весомой, чтобы обеспечивать расширенное воспроизводство, а также решение стоящих перед предприятием задач.</w:t>
      </w:r>
    </w:p>
    <w:p w:rsidR="00605532" w:rsidRPr="00934032" w:rsidRDefault="00605532" w:rsidP="00934032">
      <w:pPr>
        <w:widowControl w:val="0"/>
        <w:spacing w:line="360" w:lineRule="auto"/>
        <w:ind w:firstLine="709"/>
        <w:jc w:val="both"/>
        <w:rPr>
          <w:color w:val="000000"/>
          <w:sz w:val="28"/>
          <w:szCs w:val="28"/>
        </w:rPr>
      </w:pPr>
    </w:p>
    <w:p w:rsidR="00BC3DCE" w:rsidRPr="00447F5A" w:rsidRDefault="00910E7D" w:rsidP="00447F5A">
      <w:pPr>
        <w:pStyle w:val="ae"/>
        <w:widowControl w:val="0"/>
        <w:tabs>
          <w:tab w:val="left" w:pos="0"/>
          <w:tab w:val="left" w:pos="900"/>
          <w:tab w:val="left" w:pos="7920"/>
        </w:tabs>
        <w:suppressAutoHyphens/>
        <w:spacing w:after="0" w:line="360" w:lineRule="auto"/>
        <w:ind w:left="0" w:firstLine="709"/>
        <w:jc w:val="center"/>
        <w:rPr>
          <w:b/>
          <w:bCs/>
          <w:color w:val="000000"/>
          <w:sz w:val="28"/>
          <w:szCs w:val="28"/>
        </w:rPr>
      </w:pPr>
      <w:r w:rsidRPr="00934032">
        <w:rPr>
          <w:color w:val="000000"/>
          <w:sz w:val="28"/>
          <w:szCs w:val="28"/>
        </w:rPr>
        <w:br w:type="page"/>
      </w:r>
      <w:r w:rsidRPr="00447F5A">
        <w:rPr>
          <w:b/>
          <w:bCs/>
          <w:color w:val="000000"/>
          <w:sz w:val="28"/>
          <w:szCs w:val="28"/>
        </w:rPr>
        <w:t xml:space="preserve">2. Практические аспекты Анализа формирования и распределения прибыли в ОАО </w:t>
      </w:r>
      <w:r w:rsidR="006E58DE" w:rsidRPr="00447F5A">
        <w:rPr>
          <w:b/>
          <w:bCs/>
          <w:color w:val="000000"/>
          <w:sz w:val="28"/>
          <w:szCs w:val="28"/>
        </w:rPr>
        <w:t>«</w:t>
      </w:r>
      <w:r w:rsidRPr="00447F5A">
        <w:rPr>
          <w:b/>
          <w:bCs/>
          <w:color w:val="000000"/>
          <w:sz w:val="28"/>
          <w:szCs w:val="28"/>
        </w:rPr>
        <w:t>КАМ-АВТО</w:t>
      </w:r>
      <w:r w:rsidR="006E58DE" w:rsidRPr="00447F5A">
        <w:rPr>
          <w:b/>
          <w:bCs/>
          <w:color w:val="000000"/>
          <w:sz w:val="28"/>
          <w:szCs w:val="28"/>
        </w:rPr>
        <w:t>»</w:t>
      </w:r>
    </w:p>
    <w:p w:rsidR="00BC3DCE" w:rsidRPr="00447F5A" w:rsidRDefault="00BC3DCE" w:rsidP="00447F5A">
      <w:pPr>
        <w:pStyle w:val="ae"/>
        <w:widowControl w:val="0"/>
        <w:tabs>
          <w:tab w:val="left" w:pos="0"/>
          <w:tab w:val="left" w:pos="900"/>
          <w:tab w:val="left" w:pos="7920"/>
        </w:tabs>
        <w:suppressAutoHyphens/>
        <w:spacing w:after="0" w:line="360" w:lineRule="auto"/>
        <w:ind w:left="0" w:firstLine="709"/>
        <w:jc w:val="center"/>
        <w:rPr>
          <w:b/>
          <w:bCs/>
          <w:color w:val="000000"/>
          <w:sz w:val="28"/>
          <w:szCs w:val="28"/>
        </w:rPr>
      </w:pPr>
    </w:p>
    <w:p w:rsidR="00BC3DCE" w:rsidRPr="00447F5A" w:rsidRDefault="00BC3DCE" w:rsidP="00447F5A">
      <w:pPr>
        <w:pStyle w:val="ae"/>
        <w:widowControl w:val="0"/>
        <w:tabs>
          <w:tab w:val="left" w:pos="0"/>
          <w:tab w:val="left" w:pos="1080"/>
          <w:tab w:val="left" w:pos="7920"/>
        </w:tabs>
        <w:suppressAutoHyphens/>
        <w:spacing w:after="0" w:line="360" w:lineRule="auto"/>
        <w:ind w:left="0" w:firstLine="709"/>
        <w:jc w:val="center"/>
        <w:rPr>
          <w:b/>
          <w:bCs/>
          <w:color w:val="000000"/>
          <w:sz w:val="28"/>
          <w:szCs w:val="28"/>
        </w:rPr>
      </w:pPr>
      <w:r w:rsidRPr="00447F5A">
        <w:rPr>
          <w:b/>
          <w:bCs/>
          <w:color w:val="000000"/>
          <w:sz w:val="28"/>
          <w:szCs w:val="28"/>
        </w:rPr>
        <w:t xml:space="preserve">2.1 </w:t>
      </w:r>
      <w:r w:rsidR="00910E7D" w:rsidRPr="00447F5A">
        <w:rPr>
          <w:b/>
          <w:bCs/>
          <w:color w:val="000000"/>
          <w:sz w:val="28"/>
          <w:szCs w:val="28"/>
        </w:rPr>
        <w:t>Анализ динамики, состава и структуры прибыли организации</w:t>
      </w:r>
    </w:p>
    <w:p w:rsidR="00910E7D" w:rsidRPr="00934032" w:rsidRDefault="00910E7D" w:rsidP="00934032">
      <w:pPr>
        <w:widowControl w:val="0"/>
        <w:autoSpaceDE w:val="0"/>
        <w:autoSpaceDN w:val="0"/>
        <w:adjustRightInd w:val="0"/>
        <w:spacing w:line="360" w:lineRule="auto"/>
        <w:ind w:firstLine="709"/>
        <w:jc w:val="both"/>
        <w:rPr>
          <w:color w:val="000000"/>
          <w:sz w:val="28"/>
          <w:szCs w:val="28"/>
        </w:rPr>
      </w:pPr>
    </w:p>
    <w:p w:rsidR="00934032" w:rsidRDefault="00CF1A3B"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 xml:space="preserve">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зарегистрировано Государственной Регистрационной палатой при Министерстве юстиции республики Татарстан. Свидетельство о регистрации № 375/к</w:t>
      </w:r>
      <w:r w:rsidR="00934032">
        <w:rPr>
          <w:color w:val="000000"/>
          <w:sz w:val="28"/>
          <w:szCs w:val="28"/>
        </w:rPr>
        <w:t xml:space="preserve"> </w:t>
      </w:r>
      <w:r w:rsidRPr="00934032">
        <w:rPr>
          <w:color w:val="000000"/>
          <w:sz w:val="28"/>
          <w:szCs w:val="28"/>
        </w:rPr>
        <w:t>от 23 октября 1997 года. Организация создана на неопределенный срок.</w:t>
      </w:r>
    </w:p>
    <w:p w:rsidR="00CF1A3B" w:rsidRPr="00934032" w:rsidRDefault="00CF1A3B"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 xml:space="preserve">Основной целью деятельности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является извлечение прибыли и использование ее в интересах акционеров, а также насыщение рынка товарами и услугами. Видами деятельности организации является производство и продажа запасных частей через сеть продаж и сервисного обслуживания.</w:t>
      </w:r>
    </w:p>
    <w:p w:rsidR="00CF1A3B" w:rsidRPr="00934032" w:rsidRDefault="00CF1A3B"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 xml:space="preserve">Генеральный директор общества действует на основании действующего законодательства, устава, внутренних документов общества. </w:t>
      </w:r>
      <w:r w:rsidR="00075C9C" w:rsidRPr="00934032">
        <w:rPr>
          <w:color w:val="000000"/>
          <w:sz w:val="28"/>
          <w:szCs w:val="28"/>
        </w:rPr>
        <w:t xml:space="preserve">В соответствии с Уставом ОАО </w:t>
      </w:r>
      <w:r w:rsidR="006E58DE" w:rsidRPr="00934032">
        <w:rPr>
          <w:color w:val="000000"/>
          <w:sz w:val="28"/>
          <w:szCs w:val="28"/>
        </w:rPr>
        <w:t>«</w:t>
      </w:r>
      <w:r w:rsidR="00075C9C" w:rsidRPr="00934032">
        <w:rPr>
          <w:color w:val="000000"/>
          <w:sz w:val="28"/>
          <w:szCs w:val="28"/>
        </w:rPr>
        <w:t>КАМ-АВТО</w:t>
      </w:r>
      <w:r w:rsidR="006E58DE" w:rsidRPr="00934032">
        <w:rPr>
          <w:color w:val="000000"/>
          <w:sz w:val="28"/>
          <w:szCs w:val="28"/>
        </w:rPr>
        <w:t>»</w:t>
      </w:r>
      <w:r w:rsidR="00075C9C" w:rsidRPr="00934032">
        <w:rPr>
          <w:color w:val="000000"/>
          <w:sz w:val="28"/>
          <w:szCs w:val="28"/>
        </w:rPr>
        <w:t xml:space="preserve"> 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общества. </w:t>
      </w:r>
      <w:r w:rsidRPr="00934032">
        <w:rPr>
          <w:color w:val="000000"/>
          <w:sz w:val="28"/>
          <w:szCs w:val="28"/>
        </w:rPr>
        <w:t xml:space="preserve">Ответственность за организацию бухгалтерского учета и соблюдение законодательства при выполнении хозяйственных операций несет руководитель и главный бухгалтер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w:t>
      </w:r>
    </w:p>
    <w:p w:rsidR="00CE7A7E" w:rsidRPr="00934032" w:rsidRDefault="00CE7A7E"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Финансовый результат деятельности предприятия выражается в изменении величины его собственного капитала за отчетный период. Способность предприятия обеспечить неуклонный рост собственного капитала может быть оценена системой показателей финансовых результатов. Обобщенно наиболее важные показатели финансовых результатов деятельности предприятия представлены в форме № 2 годовой отчетности.</w:t>
      </w:r>
    </w:p>
    <w:p w:rsidR="00330BC3" w:rsidRPr="00934032" w:rsidRDefault="00330BC3" w:rsidP="00934032">
      <w:pPr>
        <w:widowControl w:val="0"/>
        <w:spacing w:line="360" w:lineRule="auto"/>
        <w:ind w:firstLine="709"/>
        <w:jc w:val="both"/>
        <w:rPr>
          <w:color w:val="000000"/>
          <w:sz w:val="28"/>
          <w:szCs w:val="28"/>
        </w:rPr>
      </w:pPr>
      <w:r w:rsidRPr="00934032">
        <w:rPr>
          <w:color w:val="000000"/>
          <w:sz w:val="28"/>
          <w:szCs w:val="28"/>
        </w:rPr>
        <w:t xml:space="preserve">Динамика </w:t>
      </w:r>
      <w:r w:rsidR="00910E7D" w:rsidRPr="00934032">
        <w:rPr>
          <w:color w:val="000000"/>
          <w:sz w:val="28"/>
          <w:szCs w:val="28"/>
        </w:rPr>
        <w:t>доходов и расходов</w:t>
      </w:r>
      <w:r w:rsidRPr="00934032">
        <w:rPr>
          <w:color w:val="000000"/>
          <w:sz w:val="28"/>
          <w:szCs w:val="28"/>
        </w:rPr>
        <w:t xml:space="preserve">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w:t>
      </w:r>
      <w:r w:rsidR="00075C9C" w:rsidRPr="00934032">
        <w:rPr>
          <w:color w:val="000000"/>
          <w:sz w:val="28"/>
          <w:szCs w:val="28"/>
        </w:rPr>
        <w:t xml:space="preserve">за 2007-2008 гг. </w:t>
      </w:r>
      <w:r w:rsidRPr="00934032">
        <w:rPr>
          <w:color w:val="000000"/>
          <w:sz w:val="28"/>
          <w:szCs w:val="28"/>
        </w:rPr>
        <w:t>представлена в табл</w:t>
      </w:r>
      <w:r w:rsidR="00910E7D" w:rsidRPr="00934032">
        <w:rPr>
          <w:color w:val="000000"/>
          <w:sz w:val="28"/>
          <w:szCs w:val="28"/>
        </w:rPr>
        <w:t>ице</w:t>
      </w:r>
      <w:r w:rsidRPr="00934032">
        <w:rPr>
          <w:color w:val="000000"/>
          <w:sz w:val="28"/>
          <w:szCs w:val="28"/>
        </w:rPr>
        <w:t xml:space="preserve"> 2.1.</w:t>
      </w:r>
    </w:p>
    <w:p w:rsidR="00447F5A" w:rsidRDefault="00447F5A" w:rsidP="00934032">
      <w:pPr>
        <w:widowControl w:val="0"/>
        <w:spacing w:line="360" w:lineRule="auto"/>
        <w:ind w:firstLine="709"/>
        <w:jc w:val="both"/>
        <w:rPr>
          <w:color w:val="000000"/>
          <w:sz w:val="28"/>
          <w:szCs w:val="28"/>
        </w:rPr>
      </w:pPr>
    </w:p>
    <w:p w:rsidR="00CE7A7E" w:rsidRPr="00934032" w:rsidRDefault="00CE7A7E" w:rsidP="00934032">
      <w:pPr>
        <w:widowControl w:val="0"/>
        <w:spacing w:line="360" w:lineRule="auto"/>
        <w:ind w:firstLine="709"/>
        <w:jc w:val="both"/>
        <w:rPr>
          <w:color w:val="000000"/>
          <w:sz w:val="28"/>
          <w:szCs w:val="28"/>
        </w:rPr>
      </w:pPr>
      <w:r w:rsidRPr="00934032">
        <w:rPr>
          <w:color w:val="000000"/>
          <w:sz w:val="28"/>
          <w:szCs w:val="28"/>
        </w:rPr>
        <w:t>Таблица 2.</w:t>
      </w:r>
      <w:r w:rsidR="00E01640" w:rsidRPr="00934032">
        <w:rPr>
          <w:color w:val="000000"/>
          <w:sz w:val="28"/>
          <w:szCs w:val="28"/>
        </w:rPr>
        <w:t>1</w:t>
      </w:r>
    </w:p>
    <w:p w:rsidR="00CE7A7E" w:rsidRPr="00934032" w:rsidRDefault="00910E7D" w:rsidP="00934032">
      <w:pPr>
        <w:widowControl w:val="0"/>
        <w:spacing w:line="360" w:lineRule="auto"/>
        <w:ind w:firstLine="709"/>
        <w:jc w:val="both"/>
        <w:rPr>
          <w:color w:val="000000"/>
          <w:sz w:val="28"/>
          <w:szCs w:val="28"/>
        </w:rPr>
      </w:pPr>
      <w:r w:rsidRPr="00934032">
        <w:rPr>
          <w:color w:val="000000"/>
          <w:sz w:val="28"/>
          <w:szCs w:val="28"/>
        </w:rPr>
        <w:t xml:space="preserve">Динамика доходов и расходов </w:t>
      </w:r>
      <w:r w:rsidR="00CF1A3B" w:rsidRPr="00934032">
        <w:rPr>
          <w:color w:val="000000"/>
          <w:sz w:val="28"/>
          <w:szCs w:val="28"/>
        </w:rPr>
        <w:t xml:space="preserve">ОАО </w:t>
      </w:r>
      <w:r w:rsidR="006E58DE" w:rsidRPr="00934032">
        <w:rPr>
          <w:color w:val="000000"/>
          <w:sz w:val="28"/>
          <w:szCs w:val="28"/>
        </w:rPr>
        <w:t>«</w:t>
      </w:r>
      <w:r w:rsidR="00CF1A3B" w:rsidRPr="00934032">
        <w:rPr>
          <w:color w:val="000000"/>
          <w:sz w:val="28"/>
          <w:szCs w:val="28"/>
        </w:rPr>
        <w:t>КАМ-АВТО</w:t>
      </w:r>
      <w:r w:rsidR="006E58DE" w:rsidRPr="00934032">
        <w:rPr>
          <w:color w:val="000000"/>
          <w:sz w:val="28"/>
          <w:szCs w:val="28"/>
        </w:rPr>
        <w:t>»</w:t>
      </w:r>
      <w:r w:rsidR="00CF1A3B" w:rsidRPr="00934032">
        <w:rPr>
          <w:color w:val="000000"/>
          <w:sz w:val="28"/>
          <w:szCs w:val="28"/>
        </w:rPr>
        <w:t xml:space="preserve"> за 2007-2008 гг.</w:t>
      </w:r>
    </w:p>
    <w:tbl>
      <w:tblPr>
        <w:tblW w:w="4824" w:type="pct"/>
        <w:tblInd w:w="112" w:type="dxa"/>
        <w:tblLayout w:type="fixed"/>
        <w:tblLook w:val="0000" w:firstRow="0" w:lastRow="0" w:firstColumn="0" w:lastColumn="0" w:noHBand="0" w:noVBand="0"/>
      </w:tblPr>
      <w:tblGrid>
        <w:gridCol w:w="4297"/>
        <w:gridCol w:w="1185"/>
        <w:gridCol w:w="1210"/>
        <w:gridCol w:w="1332"/>
        <w:gridCol w:w="1210"/>
      </w:tblGrid>
      <w:tr w:rsidR="0051600C" w:rsidRPr="00447F5A" w:rsidTr="00447F5A">
        <w:trPr>
          <w:trHeight w:val="20"/>
        </w:trPr>
        <w:tc>
          <w:tcPr>
            <w:tcW w:w="2327" w:type="pct"/>
            <w:tcBorders>
              <w:top w:val="single" w:sz="4" w:space="0" w:color="auto"/>
              <w:left w:val="single" w:sz="4" w:space="0" w:color="auto"/>
              <w:bottom w:val="nil"/>
              <w:right w:val="single" w:sz="8"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Наименование показателей</w:t>
            </w:r>
          </w:p>
        </w:tc>
        <w:tc>
          <w:tcPr>
            <w:tcW w:w="642" w:type="pct"/>
            <w:tcBorders>
              <w:top w:val="single" w:sz="4" w:space="0" w:color="auto"/>
              <w:left w:val="nil"/>
              <w:bottom w:val="nil"/>
              <w:right w:val="single" w:sz="8" w:space="0" w:color="auto"/>
            </w:tcBorders>
            <w:vAlign w:val="center"/>
          </w:tcPr>
          <w:p w:rsidR="00CE7A7E" w:rsidRPr="00447F5A" w:rsidRDefault="00177110" w:rsidP="00447F5A">
            <w:pPr>
              <w:spacing w:line="360" w:lineRule="auto"/>
              <w:jc w:val="both"/>
              <w:rPr>
                <w:color w:val="000000"/>
                <w:sz w:val="20"/>
                <w:szCs w:val="20"/>
              </w:rPr>
            </w:pPr>
            <w:r w:rsidRPr="00447F5A">
              <w:rPr>
                <w:color w:val="000000"/>
                <w:sz w:val="20"/>
                <w:szCs w:val="20"/>
              </w:rPr>
              <w:t>2007</w:t>
            </w:r>
            <w:r w:rsidR="00CE7A7E" w:rsidRPr="00447F5A">
              <w:rPr>
                <w:color w:val="000000"/>
                <w:sz w:val="20"/>
                <w:szCs w:val="20"/>
              </w:rPr>
              <w:t xml:space="preserve"> год</w:t>
            </w:r>
          </w:p>
        </w:tc>
        <w:tc>
          <w:tcPr>
            <w:tcW w:w="655" w:type="pct"/>
            <w:tcBorders>
              <w:top w:val="single" w:sz="4" w:space="0" w:color="auto"/>
              <w:left w:val="nil"/>
              <w:bottom w:val="nil"/>
              <w:right w:val="single" w:sz="8" w:space="0" w:color="auto"/>
            </w:tcBorders>
            <w:vAlign w:val="center"/>
          </w:tcPr>
          <w:p w:rsidR="00CE7A7E" w:rsidRPr="00447F5A" w:rsidRDefault="00177110" w:rsidP="00447F5A">
            <w:pPr>
              <w:spacing w:line="360" w:lineRule="auto"/>
              <w:jc w:val="both"/>
              <w:rPr>
                <w:color w:val="000000"/>
                <w:sz w:val="20"/>
                <w:szCs w:val="20"/>
              </w:rPr>
            </w:pPr>
            <w:r w:rsidRPr="00447F5A">
              <w:rPr>
                <w:color w:val="000000"/>
                <w:sz w:val="20"/>
                <w:szCs w:val="20"/>
              </w:rPr>
              <w:t>2008</w:t>
            </w:r>
            <w:r w:rsidR="00CE7A7E" w:rsidRPr="00447F5A">
              <w:rPr>
                <w:color w:val="000000"/>
                <w:sz w:val="20"/>
                <w:szCs w:val="20"/>
              </w:rPr>
              <w:t xml:space="preserve"> год</w:t>
            </w:r>
          </w:p>
        </w:tc>
        <w:tc>
          <w:tcPr>
            <w:tcW w:w="721" w:type="pct"/>
            <w:tcBorders>
              <w:top w:val="single" w:sz="4" w:space="0" w:color="auto"/>
              <w:left w:val="nil"/>
              <w:bottom w:val="single" w:sz="8" w:space="0" w:color="auto"/>
              <w:right w:val="nil"/>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 xml:space="preserve">Абсолютное отклонение </w:t>
            </w:r>
          </w:p>
        </w:tc>
        <w:tc>
          <w:tcPr>
            <w:tcW w:w="654" w:type="pct"/>
            <w:tcBorders>
              <w:top w:val="single" w:sz="4" w:space="0" w:color="auto"/>
              <w:left w:val="single" w:sz="8" w:space="0" w:color="auto"/>
              <w:bottom w:val="single" w:sz="8" w:space="0" w:color="auto"/>
              <w:right w:val="single" w:sz="4"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Темп роста, %</w:t>
            </w:r>
          </w:p>
        </w:tc>
      </w:tr>
      <w:tr w:rsidR="00CE7A7E" w:rsidRPr="00447F5A" w:rsidTr="00447F5A">
        <w:trPr>
          <w:trHeight w:val="20"/>
        </w:trPr>
        <w:tc>
          <w:tcPr>
            <w:tcW w:w="5000" w:type="pct"/>
            <w:gridSpan w:val="5"/>
            <w:tcBorders>
              <w:top w:val="single" w:sz="8" w:space="0" w:color="auto"/>
              <w:left w:val="single" w:sz="4" w:space="0" w:color="auto"/>
              <w:bottom w:val="single" w:sz="8" w:space="0" w:color="auto"/>
              <w:right w:val="single" w:sz="4"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Доходы и расходы по обычным видам деятельности</w:t>
            </w:r>
          </w:p>
        </w:tc>
      </w:tr>
      <w:tr w:rsidR="0051600C" w:rsidRPr="00447F5A" w:rsidTr="00447F5A">
        <w:trPr>
          <w:trHeight w:val="20"/>
        </w:trPr>
        <w:tc>
          <w:tcPr>
            <w:tcW w:w="2327" w:type="pct"/>
            <w:tcBorders>
              <w:top w:val="nil"/>
              <w:left w:val="single" w:sz="4" w:space="0" w:color="auto"/>
              <w:bottom w:val="single" w:sz="8" w:space="0" w:color="auto"/>
              <w:right w:val="single" w:sz="8"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 xml:space="preserve">Выручка от продаж товаров, продукции, работ, услуг </w:t>
            </w:r>
          </w:p>
        </w:tc>
        <w:tc>
          <w:tcPr>
            <w:tcW w:w="642"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1 554 762</w:t>
            </w:r>
          </w:p>
        </w:tc>
        <w:tc>
          <w:tcPr>
            <w:tcW w:w="655"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1 966 444</w:t>
            </w:r>
          </w:p>
        </w:tc>
        <w:tc>
          <w:tcPr>
            <w:tcW w:w="721"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411 682</w:t>
            </w:r>
          </w:p>
        </w:tc>
        <w:tc>
          <w:tcPr>
            <w:tcW w:w="654" w:type="pct"/>
            <w:tcBorders>
              <w:top w:val="nil"/>
              <w:left w:val="nil"/>
              <w:bottom w:val="single" w:sz="8" w:space="0" w:color="auto"/>
              <w:right w:val="single" w:sz="4"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126,48</w:t>
            </w:r>
          </w:p>
        </w:tc>
      </w:tr>
      <w:tr w:rsidR="0051600C" w:rsidRPr="00447F5A" w:rsidTr="00447F5A">
        <w:trPr>
          <w:trHeight w:val="20"/>
        </w:trPr>
        <w:tc>
          <w:tcPr>
            <w:tcW w:w="2327" w:type="pct"/>
            <w:tcBorders>
              <w:top w:val="nil"/>
              <w:left w:val="single" w:sz="4" w:space="0" w:color="auto"/>
              <w:bottom w:val="single" w:sz="8" w:space="0" w:color="auto"/>
              <w:right w:val="single" w:sz="8"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Себестоимость проданных товаров, продукции, работ, услуг</w:t>
            </w:r>
          </w:p>
        </w:tc>
        <w:tc>
          <w:tcPr>
            <w:tcW w:w="642"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1 196 586</w:t>
            </w:r>
          </w:p>
        </w:tc>
        <w:tc>
          <w:tcPr>
            <w:tcW w:w="655"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1 469 607</w:t>
            </w:r>
          </w:p>
        </w:tc>
        <w:tc>
          <w:tcPr>
            <w:tcW w:w="721"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273 021</w:t>
            </w:r>
          </w:p>
        </w:tc>
        <w:tc>
          <w:tcPr>
            <w:tcW w:w="654" w:type="pct"/>
            <w:tcBorders>
              <w:top w:val="nil"/>
              <w:left w:val="nil"/>
              <w:bottom w:val="single" w:sz="8" w:space="0" w:color="auto"/>
              <w:right w:val="single" w:sz="4"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122,82</w:t>
            </w:r>
          </w:p>
        </w:tc>
      </w:tr>
      <w:tr w:rsidR="0051600C" w:rsidRPr="00447F5A" w:rsidTr="00447F5A">
        <w:trPr>
          <w:trHeight w:val="20"/>
        </w:trPr>
        <w:tc>
          <w:tcPr>
            <w:tcW w:w="2327" w:type="pct"/>
            <w:tcBorders>
              <w:top w:val="nil"/>
              <w:left w:val="single" w:sz="4" w:space="0" w:color="auto"/>
              <w:bottom w:val="single" w:sz="8" w:space="0" w:color="auto"/>
              <w:right w:val="single" w:sz="8"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Валовая прибыль</w:t>
            </w:r>
          </w:p>
        </w:tc>
        <w:tc>
          <w:tcPr>
            <w:tcW w:w="642"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358 176</w:t>
            </w:r>
          </w:p>
        </w:tc>
        <w:tc>
          <w:tcPr>
            <w:tcW w:w="655"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496 837</w:t>
            </w:r>
          </w:p>
        </w:tc>
        <w:tc>
          <w:tcPr>
            <w:tcW w:w="721"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138 661</w:t>
            </w:r>
          </w:p>
        </w:tc>
        <w:tc>
          <w:tcPr>
            <w:tcW w:w="654" w:type="pct"/>
            <w:tcBorders>
              <w:top w:val="nil"/>
              <w:left w:val="nil"/>
              <w:bottom w:val="single" w:sz="8" w:space="0" w:color="auto"/>
              <w:right w:val="single" w:sz="4"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138,71</w:t>
            </w:r>
          </w:p>
        </w:tc>
      </w:tr>
      <w:tr w:rsidR="0051600C" w:rsidRPr="00447F5A" w:rsidTr="00447F5A">
        <w:trPr>
          <w:trHeight w:val="20"/>
        </w:trPr>
        <w:tc>
          <w:tcPr>
            <w:tcW w:w="2327" w:type="pct"/>
            <w:tcBorders>
              <w:top w:val="nil"/>
              <w:left w:val="single" w:sz="4" w:space="0" w:color="auto"/>
              <w:bottom w:val="single" w:sz="8" w:space="0" w:color="auto"/>
              <w:right w:val="single" w:sz="8"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Коммерческие расходы</w:t>
            </w:r>
          </w:p>
        </w:tc>
        <w:tc>
          <w:tcPr>
            <w:tcW w:w="642"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107 203</w:t>
            </w:r>
          </w:p>
        </w:tc>
        <w:tc>
          <w:tcPr>
            <w:tcW w:w="655"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178 207</w:t>
            </w:r>
          </w:p>
        </w:tc>
        <w:tc>
          <w:tcPr>
            <w:tcW w:w="721"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71 004</w:t>
            </w:r>
          </w:p>
        </w:tc>
        <w:tc>
          <w:tcPr>
            <w:tcW w:w="654" w:type="pct"/>
            <w:tcBorders>
              <w:top w:val="nil"/>
              <w:left w:val="nil"/>
              <w:bottom w:val="single" w:sz="8" w:space="0" w:color="auto"/>
              <w:right w:val="single" w:sz="4"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166,23</w:t>
            </w:r>
          </w:p>
        </w:tc>
      </w:tr>
      <w:tr w:rsidR="0051600C" w:rsidRPr="00447F5A" w:rsidTr="00447F5A">
        <w:trPr>
          <w:trHeight w:val="20"/>
        </w:trPr>
        <w:tc>
          <w:tcPr>
            <w:tcW w:w="2327" w:type="pct"/>
            <w:tcBorders>
              <w:top w:val="nil"/>
              <w:left w:val="single" w:sz="4" w:space="0" w:color="auto"/>
              <w:bottom w:val="single" w:sz="8" w:space="0" w:color="auto"/>
              <w:right w:val="single" w:sz="8"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Управленческие расходы</w:t>
            </w:r>
          </w:p>
        </w:tc>
        <w:tc>
          <w:tcPr>
            <w:tcW w:w="642"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214 127</w:t>
            </w:r>
          </w:p>
        </w:tc>
        <w:tc>
          <w:tcPr>
            <w:tcW w:w="655"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298 143</w:t>
            </w:r>
          </w:p>
        </w:tc>
        <w:tc>
          <w:tcPr>
            <w:tcW w:w="721"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84 016</w:t>
            </w:r>
          </w:p>
        </w:tc>
        <w:tc>
          <w:tcPr>
            <w:tcW w:w="654" w:type="pct"/>
            <w:tcBorders>
              <w:top w:val="nil"/>
              <w:left w:val="nil"/>
              <w:bottom w:val="single" w:sz="8" w:space="0" w:color="auto"/>
              <w:right w:val="single" w:sz="4"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139,24</w:t>
            </w:r>
          </w:p>
        </w:tc>
      </w:tr>
      <w:tr w:rsidR="0051600C" w:rsidRPr="00447F5A" w:rsidTr="00447F5A">
        <w:trPr>
          <w:trHeight w:val="20"/>
        </w:trPr>
        <w:tc>
          <w:tcPr>
            <w:tcW w:w="2327" w:type="pct"/>
            <w:tcBorders>
              <w:top w:val="nil"/>
              <w:left w:val="single" w:sz="4" w:space="0" w:color="auto"/>
              <w:bottom w:val="single" w:sz="8" w:space="0" w:color="auto"/>
              <w:right w:val="single" w:sz="8"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Прибыль (убыток) от продаж</w:t>
            </w:r>
          </w:p>
        </w:tc>
        <w:tc>
          <w:tcPr>
            <w:tcW w:w="642"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36 846</w:t>
            </w:r>
          </w:p>
        </w:tc>
        <w:tc>
          <w:tcPr>
            <w:tcW w:w="655"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20 487</w:t>
            </w:r>
          </w:p>
        </w:tc>
        <w:tc>
          <w:tcPr>
            <w:tcW w:w="721"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-16 359</w:t>
            </w:r>
          </w:p>
        </w:tc>
        <w:tc>
          <w:tcPr>
            <w:tcW w:w="654" w:type="pct"/>
            <w:tcBorders>
              <w:top w:val="nil"/>
              <w:left w:val="nil"/>
              <w:bottom w:val="single" w:sz="8" w:space="0" w:color="auto"/>
              <w:right w:val="single" w:sz="4"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55,60</w:t>
            </w:r>
          </w:p>
        </w:tc>
      </w:tr>
      <w:tr w:rsidR="00CE7A7E" w:rsidRPr="00447F5A" w:rsidTr="00447F5A">
        <w:trPr>
          <w:trHeight w:val="20"/>
        </w:trPr>
        <w:tc>
          <w:tcPr>
            <w:tcW w:w="5000" w:type="pct"/>
            <w:gridSpan w:val="5"/>
            <w:tcBorders>
              <w:top w:val="single" w:sz="8" w:space="0" w:color="auto"/>
              <w:left w:val="single" w:sz="4" w:space="0" w:color="auto"/>
              <w:bottom w:val="single" w:sz="8" w:space="0" w:color="auto"/>
              <w:right w:val="single" w:sz="4"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Прочие доходы и расходы</w:t>
            </w:r>
          </w:p>
        </w:tc>
      </w:tr>
      <w:tr w:rsidR="0051600C" w:rsidRPr="00447F5A" w:rsidTr="00447F5A">
        <w:trPr>
          <w:trHeight w:val="20"/>
        </w:trPr>
        <w:tc>
          <w:tcPr>
            <w:tcW w:w="2327" w:type="pct"/>
            <w:tcBorders>
              <w:top w:val="nil"/>
              <w:left w:val="single" w:sz="4" w:space="0" w:color="auto"/>
              <w:bottom w:val="single" w:sz="8" w:space="0" w:color="auto"/>
              <w:right w:val="single" w:sz="8" w:space="0" w:color="auto"/>
            </w:tcBorders>
            <w:vAlign w:val="center"/>
          </w:tcPr>
          <w:p w:rsidR="00CE7A7E" w:rsidRPr="00447F5A" w:rsidRDefault="00EB4B2D" w:rsidP="00447F5A">
            <w:pPr>
              <w:spacing w:line="360" w:lineRule="auto"/>
              <w:jc w:val="both"/>
              <w:rPr>
                <w:color w:val="000000"/>
                <w:sz w:val="20"/>
                <w:szCs w:val="20"/>
              </w:rPr>
            </w:pPr>
            <w:r w:rsidRPr="00447F5A">
              <w:rPr>
                <w:color w:val="000000"/>
                <w:sz w:val="20"/>
                <w:szCs w:val="20"/>
              </w:rPr>
              <w:t>Прочие доходы</w:t>
            </w:r>
          </w:p>
        </w:tc>
        <w:tc>
          <w:tcPr>
            <w:tcW w:w="642" w:type="pct"/>
            <w:tcBorders>
              <w:top w:val="nil"/>
              <w:left w:val="nil"/>
              <w:bottom w:val="single" w:sz="8" w:space="0" w:color="auto"/>
              <w:right w:val="single" w:sz="8" w:space="0" w:color="auto"/>
            </w:tcBorders>
            <w:noWrap/>
            <w:vAlign w:val="center"/>
          </w:tcPr>
          <w:p w:rsidR="00CE7A7E" w:rsidRPr="00447F5A" w:rsidRDefault="00EB4B2D" w:rsidP="00447F5A">
            <w:pPr>
              <w:spacing w:line="360" w:lineRule="auto"/>
              <w:jc w:val="both"/>
              <w:rPr>
                <w:color w:val="000000"/>
                <w:sz w:val="20"/>
                <w:szCs w:val="20"/>
              </w:rPr>
            </w:pPr>
            <w:r w:rsidRPr="00447F5A">
              <w:rPr>
                <w:color w:val="000000"/>
                <w:sz w:val="20"/>
                <w:szCs w:val="20"/>
              </w:rPr>
              <w:t>3 145</w:t>
            </w:r>
          </w:p>
        </w:tc>
        <w:tc>
          <w:tcPr>
            <w:tcW w:w="655" w:type="pct"/>
            <w:tcBorders>
              <w:top w:val="nil"/>
              <w:left w:val="nil"/>
              <w:bottom w:val="single" w:sz="8" w:space="0" w:color="auto"/>
              <w:right w:val="single" w:sz="8" w:space="0" w:color="auto"/>
            </w:tcBorders>
            <w:noWrap/>
            <w:vAlign w:val="center"/>
          </w:tcPr>
          <w:p w:rsidR="00CE7A7E" w:rsidRPr="00447F5A" w:rsidRDefault="00EB4B2D" w:rsidP="00447F5A">
            <w:pPr>
              <w:spacing w:line="360" w:lineRule="auto"/>
              <w:jc w:val="both"/>
              <w:rPr>
                <w:color w:val="000000"/>
                <w:sz w:val="20"/>
                <w:szCs w:val="20"/>
              </w:rPr>
            </w:pPr>
            <w:r w:rsidRPr="00447F5A">
              <w:rPr>
                <w:color w:val="000000"/>
                <w:sz w:val="20"/>
                <w:szCs w:val="20"/>
              </w:rPr>
              <w:t>21 358</w:t>
            </w:r>
          </w:p>
        </w:tc>
        <w:tc>
          <w:tcPr>
            <w:tcW w:w="721" w:type="pct"/>
            <w:tcBorders>
              <w:top w:val="nil"/>
              <w:left w:val="nil"/>
              <w:bottom w:val="single" w:sz="8" w:space="0" w:color="auto"/>
              <w:right w:val="single" w:sz="8" w:space="0" w:color="auto"/>
            </w:tcBorders>
            <w:noWrap/>
            <w:vAlign w:val="center"/>
          </w:tcPr>
          <w:p w:rsidR="00CE7A7E" w:rsidRPr="00447F5A" w:rsidRDefault="00EB4B2D" w:rsidP="00447F5A">
            <w:pPr>
              <w:spacing w:line="360" w:lineRule="auto"/>
              <w:jc w:val="both"/>
              <w:rPr>
                <w:color w:val="000000"/>
                <w:sz w:val="20"/>
                <w:szCs w:val="20"/>
              </w:rPr>
            </w:pPr>
            <w:r w:rsidRPr="00447F5A">
              <w:rPr>
                <w:color w:val="000000"/>
                <w:sz w:val="20"/>
                <w:szCs w:val="20"/>
              </w:rPr>
              <w:t>18213</w:t>
            </w:r>
          </w:p>
        </w:tc>
        <w:tc>
          <w:tcPr>
            <w:tcW w:w="654" w:type="pct"/>
            <w:tcBorders>
              <w:top w:val="nil"/>
              <w:left w:val="nil"/>
              <w:bottom w:val="single" w:sz="8" w:space="0" w:color="auto"/>
              <w:right w:val="single" w:sz="4" w:space="0" w:color="auto"/>
            </w:tcBorders>
            <w:noWrap/>
            <w:vAlign w:val="center"/>
          </w:tcPr>
          <w:p w:rsidR="00CE7A7E" w:rsidRPr="00447F5A" w:rsidRDefault="00EB4B2D" w:rsidP="00447F5A">
            <w:pPr>
              <w:spacing w:line="360" w:lineRule="auto"/>
              <w:jc w:val="both"/>
              <w:rPr>
                <w:color w:val="000000"/>
                <w:sz w:val="20"/>
                <w:szCs w:val="20"/>
              </w:rPr>
            </w:pPr>
            <w:r w:rsidRPr="00447F5A">
              <w:rPr>
                <w:color w:val="000000"/>
                <w:sz w:val="20"/>
                <w:szCs w:val="20"/>
              </w:rPr>
              <w:t>679,11</w:t>
            </w:r>
          </w:p>
        </w:tc>
      </w:tr>
      <w:tr w:rsidR="0051600C" w:rsidRPr="00447F5A" w:rsidTr="00447F5A">
        <w:trPr>
          <w:trHeight w:val="20"/>
        </w:trPr>
        <w:tc>
          <w:tcPr>
            <w:tcW w:w="2327" w:type="pct"/>
            <w:tcBorders>
              <w:top w:val="nil"/>
              <w:left w:val="single" w:sz="4" w:space="0" w:color="auto"/>
              <w:bottom w:val="single" w:sz="8" w:space="0" w:color="auto"/>
              <w:right w:val="single" w:sz="8" w:space="0" w:color="auto"/>
            </w:tcBorders>
            <w:vAlign w:val="center"/>
          </w:tcPr>
          <w:p w:rsidR="00CE7A7E" w:rsidRPr="00447F5A" w:rsidRDefault="00EB4B2D" w:rsidP="00447F5A">
            <w:pPr>
              <w:spacing w:line="360" w:lineRule="auto"/>
              <w:jc w:val="both"/>
              <w:rPr>
                <w:color w:val="000000"/>
                <w:sz w:val="20"/>
                <w:szCs w:val="20"/>
              </w:rPr>
            </w:pPr>
            <w:r w:rsidRPr="00447F5A">
              <w:rPr>
                <w:color w:val="000000"/>
                <w:sz w:val="20"/>
                <w:szCs w:val="20"/>
              </w:rPr>
              <w:t>Прочие расходы</w:t>
            </w:r>
          </w:p>
        </w:tc>
        <w:tc>
          <w:tcPr>
            <w:tcW w:w="642" w:type="pct"/>
            <w:tcBorders>
              <w:top w:val="nil"/>
              <w:left w:val="nil"/>
              <w:bottom w:val="single" w:sz="8" w:space="0" w:color="auto"/>
              <w:right w:val="single" w:sz="8" w:space="0" w:color="auto"/>
            </w:tcBorders>
            <w:noWrap/>
            <w:vAlign w:val="center"/>
          </w:tcPr>
          <w:p w:rsidR="00CE7A7E" w:rsidRPr="00447F5A" w:rsidRDefault="00EB4B2D" w:rsidP="00447F5A">
            <w:pPr>
              <w:spacing w:line="360" w:lineRule="auto"/>
              <w:jc w:val="both"/>
              <w:rPr>
                <w:color w:val="000000"/>
                <w:sz w:val="20"/>
                <w:szCs w:val="20"/>
              </w:rPr>
            </w:pPr>
            <w:r w:rsidRPr="00447F5A">
              <w:rPr>
                <w:color w:val="000000"/>
                <w:sz w:val="20"/>
                <w:szCs w:val="20"/>
              </w:rPr>
              <w:t>33 060</w:t>
            </w:r>
          </w:p>
        </w:tc>
        <w:tc>
          <w:tcPr>
            <w:tcW w:w="655" w:type="pct"/>
            <w:tcBorders>
              <w:top w:val="nil"/>
              <w:left w:val="nil"/>
              <w:bottom w:val="single" w:sz="8" w:space="0" w:color="auto"/>
              <w:right w:val="single" w:sz="8" w:space="0" w:color="auto"/>
            </w:tcBorders>
            <w:noWrap/>
            <w:vAlign w:val="center"/>
          </w:tcPr>
          <w:p w:rsidR="00CE7A7E" w:rsidRPr="00447F5A" w:rsidRDefault="00EB4B2D" w:rsidP="00447F5A">
            <w:pPr>
              <w:spacing w:line="360" w:lineRule="auto"/>
              <w:jc w:val="both"/>
              <w:rPr>
                <w:color w:val="000000"/>
                <w:sz w:val="20"/>
                <w:szCs w:val="20"/>
              </w:rPr>
            </w:pPr>
            <w:r w:rsidRPr="00447F5A">
              <w:rPr>
                <w:color w:val="000000"/>
                <w:sz w:val="20"/>
                <w:szCs w:val="20"/>
              </w:rPr>
              <w:t>19 501</w:t>
            </w:r>
          </w:p>
        </w:tc>
        <w:tc>
          <w:tcPr>
            <w:tcW w:w="721" w:type="pct"/>
            <w:tcBorders>
              <w:top w:val="nil"/>
              <w:left w:val="nil"/>
              <w:bottom w:val="single" w:sz="8" w:space="0" w:color="auto"/>
              <w:right w:val="single" w:sz="8" w:space="0" w:color="auto"/>
            </w:tcBorders>
            <w:noWrap/>
            <w:vAlign w:val="center"/>
          </w:tcPr>
          <w:p w:rsidR="00CE7A7E" w:rsidRPr="00447F5A" w:rsidRDefault="00EB4B2D" w:rsidP="00447F5A">
            <w:pPr>
              <w:spacing w:line="360" w:lineRule="auto"/>
              <w:jc w:val="both"/>
              <w:rPr>
                <w:color w:val="000000"/>
                <w:sz w:val="20"/>
                <w:szCs w:val="20"/>
              </w:rPr>
            </w:pPr>
            <w:r w:rsidRPr="00447F5A">
              <w:rPr>
                <w:color w:val="000000"/>
                <w:sz w:val="20"/>
                <w:szCs w:val="20"/>
              </w:rPr>
              <w:t>-13 559</w:t>
            </w:r>
          </w:p>
        </w:tc>
        <w:tc>
          <w:tcPr>
            <w:tcW w:w="654" w:type="pct"/>
            <w:tcBorders>
              <w:top w:val="nil"/>
              <w:left w:val="nil"/>
              <w:bottom w:val="single" w:sz="8" w:space="0" w:color="auto"/>
              <w:right w:val="single" w:sz="4" w:space="0" w:color="auto"/>
            </w:tcBorders>
            <w:noWrap/>
            <w:vAlign w:val="center"/>
          </w:tcPr>
          <w:p w:rsidR="00CE7A7E" w:rsidRPr="00447F5A" w:rsidRDefault="00C45A25" w:rsidP="00447F5A">
            <w:pPr>
              <w:spacing w:line="360" w:lineRule="auto"/>
              <w:jc w:val="both"/>
              <w:rPr>
                <w:color w:val="000000"/>
                <w:sz w:val="20"/>
                <w:szCs w:val="20"/>
              </w:rPr>
            </w:pPr>
            <w:r w:rsidRPr="00447F5A">
              <w:rPr>
                <w:color w:val="000000"/>
                <w:sz w:val="20"/>
                <w:szCs w:val="20"/>
              </w:rPr>
              <w:t>59,00</w:t>
            </w:r>
          </w:p>
        </w:tc>
      </w:tr>
      <w:tr w:rsidR="0051600C" w:rsidRPr="00447F5A" w:rsidTr="00447F5A">
        <w:trPr>
          <w:trHeight w:val="20"/>
        </w:trPr>
        <w:tc>
          <w:tcPr>
            <w:tcW w:w="2327" w:type="pct"/>
            <w:tcBorders>
              <w:top w:val="nil"/>
              <w:left w:val="single" w:sz="4" w:space="0" w:color="auto"/>
              <w:bottom w:val="single" w:sz="8" w:space="0" w:color="auto"/>
              <w:right w:val="single" w:sz="8"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Прибыль (убыток) до налогообложения</w:t>
            </w:r>
          </w:p>
        </w:tc>
        <w:tc>
          <w:tcPr>
            <w:tcW w:w="642"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6 931</w:t>
            </w:r>
          </w:p>
        </w:tc>
        <w:tc>
          <w:tcPr>
            <w:tcW w:w="655"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22 344</w:t>
            </w:r>
          </w:p>
        </w:tc>
        <w:tc>
          <w:tcPr>
            <w:tcW w:w="721" w:type="pct"/>
            <w:tcBorders>
              <w:top w:val="nil"/>
              <w:left w:val="nil"/>
              <w:bottom w:val="single" w:sz="8"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15 413</w:t>
            </w:r>
          </w:p>
        </w:tc>
        <w:tc>
          <w:tcPr>
            <w:tcW w:w="654" w:type="pct"/>
            <w:tcBorders>
              <w:top w:val="nil"/>
              <w:left w:val="nil"/>
              <w:bottom w:val="single" w:sz="8" w:space="0" w:color="auto"/>
              <w:right w:val="single" w:sz="4"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322,38</w:t>
            </w:r>
          </w:p>
        </w:tc>
      </w:tr>
      <w:tr w:rsidR="0051600C" w:rsidRPr="00447F5A" w:rsidTr="00447F5A">
        <w:trPr>
          <w:trHeight w:val="20"/>
        </w:trPr>
        <w:tc>
          <w:tcPr>
            <w:tcW w:w="2327" w:type="pct"/>
            <w:tcBorders>
              <w:top w:val="nil"/>
              <w:left w:val="single" w:sz="4" w:space="0" w:color="auto"/>
              <w:bottom w:val="single" w:sz="4" w:space="0" w:color="auto"/>
              <w:right w:val="single" w:sz="8" w:space="0" w:color="auto"/>
            </w:tcBorders>
            <w:vAlign w:val="center"/>
          </w:tcPr>
          <w:p w:rsidR="00CE7A7E" w:rsidRPr="00447F5A" w:rsidRDefault="00CE7A7E" w:rsidP="00447F5A">
            <w:pPr>
              <w:spacing w:line="360" w:lineRule="auto"/>
              <w:jc w:val="both"/>
              <w:rPr>
                <w:color w:val="000000"/>
                <w:sz w:val="20"/>
                <w:szCs w:val="20"/>
              </w:rPr>
            </w:pPr>
            <w:r w:rsidRPr="00447F5A">
              <w:rPr>
                <w:color w:val="000000"/>
                <w:sz w:val="20"/>
                <w:szCs w:val="20"/>
              </w:rPr>
              <w:t>Чистая прибыль (убыток) отчетного периода</w:t>
            </w:r>
          </w:p>
        </w:tc>
        <w:tc>
          <w:tcPr>
            <w:tcW w:w="642" w:type="pct"/>
            <w:tcBorders>
              <w:top w:val="nil"/>
              <w:left w:val="nil"/>
              <w:bottom w:val="single" w:sz="4"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6 383</w:t>
            </w:r>
          </w:p>
        </w:tc>
        <w:tc>
          <w:tcPr>
            <w:tcW w:w="655" w:type="pct"/>
            <w:tcBorders>
              <w:top w:val="nil"/>
              <w:left w:val="nil"/>
              <w:bottom w:val="single" w:sz="4"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21 544</w:t>
            </w:r>
          </w:p>
        </w:tc>
        <w:tc>
          <w:tcPr>
            <w:tcW w:w="721" w:type="pct"/>
            <w:tcBorders>
              <w:top w:val="nil"/>
              <w:left w:val="nil"/>
              <w:bottom w:val="single" w:sz="4" w:space="0" w:color="auto"/>
              <w:right w:val="single" w:sz="8"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15 161</w:t>
            </w:r>
          </w:p>
        </w:tc>
        <w:tc>
          <w:tcPr>
            <w:tcW w:w="654" w:type="pct"/>
            <w:tcBorders>
              <w:top w:val="nil"/>
              <w:left w:val="nil"/>
              <w:bottom w:val="single" w:sz="4" w:space="0" w:color="auto"/>
              <w:right w:val="single" w:sz="4" w:space="0" w:color="auto"/>
            </w:tcBorders>
            <w:noWrap/>
            <w:vAlign w:val="center"/>
          </w:tcPr>
          <w:p w:rsidR="00CE7A7E" w:rsidRPr="00447F5A" w:rsidRDefault="00CE7A7E" w:rsidP="00447F5A">
            <w:pPr>
              <w:spacing w:line="360" w:lineRule="auto"/>
              <w:jc w:val="both"/>
              <w:rPr>
                <w:color w:val="000000"/>
                <w:sz w:val="20"/>
                <w:szCs w:val="20"/>
              </w:rPr>
            </w:pPr>
            <w:r w:rsidRPr="00447F5A">
              <w:rPr>
                <w:color w:val="000000"/>
                <w:sz w:val="20"/>
                <w:szCs w:val="20"/>
              </w:rPr>
              <w:t>337,52</w:t>
            </w:r>
          </w:p>
        </w:tc>
      </w:tr>
    </w:tbl>
    <w:p w:rsidR="00330BC3" w:rsidRPr="00934032" w:rsidRDefault="00330BC3" w:rsidP="00934032">
      <w:pPr>
        <w:widowControl w:val="0"/>
        <w:autoSpaceDE w:val="0"/>
        <w:autoSpaceDN w:val="0"/>
        <w:adjustRightInd w:val="0"/>
        <w:spacing w:line="360" w:lineRule="auto"/>
        <w:ind w:firstLine="709"/>
        <w:jc w:val="both"/>
        <w:rPr>
          <w:color w:val="000000"/>
          <w:sz w:val="28"/>
          <w:szCs w:val="28"/>
        </w:rPr>
      </w:pPr>
    </w:p>
    <w:p w:rsidR="00330BC3" w:rsidRPr="00934032" w:rsidRDefault="00330BC3"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 xml:space="preserve">Приведенные в таблице 2.1 данные свидетельствуют о следующих результатах деятельности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w:t>
      </w:r>
      <w:r w:rsidR="0051600C" w:rsidRPr="00934032">
        <w:rPr>
          <w:color w:val="000000"/>
          <w:sz w:val="28"/>
          <w:szCs w:val="28"/>
        </w:rPr>
        <w:t xml:space="preserve"> </w:t>
      </w:r>
      <w:r w:rsidRPr="00934032">
        <w:rPr>
          <w:color w:val="000000"/>
          <w:sz w:val="28"/>
          <w:szCs w:val="28"/>
        </w:rPr>
        <w:t xml:space="preserve">Выручка от продаж продукции, товаров, работ, услуг в период с 2007 года по 2008 год возросла на 411682 тыс. руб. и достигла уровня 1966444 тыс. руб. Это произошло за счет увеличения объема продаж товаров, продукции, работ, услуг и роста цен. Себестоимость проданных товаров, продукции, работ, услуг увеличилась на 273021 тыс. руб. за анализируемый период. Это обосновано ростом цен на покупные материалы и комплектующие, тарифов на электроэнергию, увеличением окладов и тарифов работников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При данной динамики роста выручки и себестоимости наблюдается также увеличение суммы валовой прибыли за анализируемый период.</w:t>
      </w:r>
    </w:p>
    <w:p w:rsidR="00CE7A7E" w:rsidRPr="00934032" w:rsidRDefault="00CE7A7E"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 xml:space="preserve">Коммерческие расходы в </w:t>
      </w:r>
      <w:r w:rsidR="00177110" w:rsidRPr="00934032">
        <w:rPr>
          <w:color w:val="000000"/>
          <w:sz w:val="28"/>
          <w:szCs w:val="28"/>
        </w:rPr>
        <w:t>2008</w:t>
      </w:r>
      <w:r w:rsidRPr="00934032">
        <w:rPr>
          <w:color w:val="000000"/>
          <w:sz w:val="28"/>
          <w:szCs w:val="28"/>
        </w:rPr>
        <w:t xml:space="preserve"> году </w:t>
      </w:r>
      <w:r w:rsidR="00330BC3" w:rsidRPr="00934032">
        <w:rPr>
          <w:color w:val="000000"/>
          <w:sz w:val="28"/>
          <w:szCs w:val="28"/>
        </w:rPr>
        <w:t xml:space="preserve">составила </w:t>
      </w:r>
      <w:r w:rsidRPr="00934032">
        <w:rPr>
          <w:color w:val="000000"/>
          <w:sz w:val="28"/>
          <w:szCs w:val="28"/>
        </w:rPr>
        <w:t>71004 тыс. руб. Общая тенденция роста данных расходов связана с увеличением затрат на продажу товаров и предоставление услуг, на транспортировку товара до места назначения, с увеличением погрузочно-разгрузочных работ, содержанием помещений для хранения продукции.</w:t>
      </w:r>
      <w:r w:rsidR="0051600C" w:rsidRPr="00934032">
        <w:rPr>
          <w:color w:val="000000"/>
          <w:sz w:val="28"/>
          <w:szCs w:val="28"/>
        </w:rPr>
        <w:t xml:space="preserve"> </w:t>
      </w:r>
      <w:r w:rsidRPr="00934032">
        <w:rPr>
          <w:color w:val="000000"/>
          <w:sz w:val="28"/>
          <w:szCs w:val="28"/>
        </w:rPr>
        <w:t xml:space="preserve">В разрезе управленческих расходов также наблюдается рост затрат. Данные расходы увеличились на </w:t>
      </w:r>
      <w:r w:rsidR="00E01640" w:rsidRPr="00934032">
        <w:rPr>
          <w:color w:val="000000"/>
          <w:sz w:val="28"/>
          <w:szCs w:val="28"/>
        </w:rPr>
        <w:t>84016</w:t>
      </w:r>
      <w:r w:rsidRPr="00934032">
        <w:rPr>
          <w:color w:val="000000"/>
          <w:sz w:val="28"/>
          <w:szCs w:val="28"/>
        </w:rPr>
        <w:t xml:space="preserve"> тыс. руб.</w:t>
      </w:r>
    </w:p>
    <w:p w:rsidR="00330BC3" w:rsidRPr="00934032" w:rsidRDefault="00330BC3"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Прочие доходы организации в 2008 году увеличились более чем в 6 раз, на конец 2008 года составили 21358 тыс. руб.</w:t>
      </w:r>
    </w:p>
    <w:p w:rsidR="00CE7A7E" w:rsidRPr="00934032" w:rsidRDefault="00A7472E" w:rsidP="00934032">
      <w:pPr>
        <w:pStyle w:val="11"/>
        <w:widowControl w:val="0"/>
        <w:rPr>
          <w:color w:val="000000"/>
        </w:rPr>
      </w:pPr>
      <w:r w:rsidRPr="00934032">
        <w:rPr>
          <w:color w:val="000000"/>
        </w:rPr>
        <w:t>В</w:t>
      </w:r>
      <w:r w:rsidR="00CE7A7E" w:rsidRPr="00934032">
        <w:rPr>
          <w:color w:val="000000"/>
        </w:rPr>
        <w:t xml:space="preserve"> </w:t>
      </w:r>
      <w:r w:rsidR="00177110" w:rsidRPr="00934032">
        <w:rPr>
          <w:color w:val="000000"/>
        </w:rPr>
        <w:t>2007</w:t>
      </w:r>
      <w:r w:rsidR="00CE7A7E" w:rsidRPr="00934032">
        <w:rPr>
          <w:color w:val="000000"/>
        </w:rPr>
        <w:t xml:space="preserve"> году прибыль предприятия до налогообложения</w:t>
      </w:r>
      <w:r w:rsidR="00934032">
        <w:rPr>
          <w:color w:val="000000"/>
        </w:rPr>
        <w:t xml:space="preserve"> </w:t>
      </w:r>
      <w:r w:rsidR="00CE7A7E" w:rsidRPr="00934032">
        <w:rPr>
          <w:color w:val="000000"/>
        </w:rPr>
        <w:t xml:space="preserve">составила 6931 тыс. руб., а в </w:t>
      </w:r>
      <w:r w:rsidR="00177110" w:rsidRPr="00934032">
        <w:rPr>
          <w:color w:val="000000"/>
        </w:rPr>
        <w:t>2008</w:t>
      </w:r>
      <w:r w:rsidR="00CE7A7E" w:rsidRPr="00934032">
        <w:rPr>
          <w:color w:val="000000"/>
        </w:rPr>
        <w:t xml:space="preserve"> году – 22344 тыс. руб.</w:t>
      </w:r>
    </w:p>
    <w:p w:rsidR="00910E7D" w:rsidRDefault="00910E7D" w:rsidP="00934032">
      <w:pPr>
        <w:pStyle w:val="11"/>
        <w:widowControl w:val="0"/>
        <w:rPr>
          <w:color w:val="000000"/>
        </w:rPr>
      </w:pPr>
      <w:r w:rsidRPr="00934032">
        <w:rPr>
          <w:color w:val="000000"/>
        </w:rPr>
        <w:t>Для большей наглядности динамика доходов и расходов организации представлена графически на рис. 2.1, 2.2.</w:t>
      </w:r>
    </w:p>
    <w:p w:rsidR="00447F5A" w:rsidRPr="00934032" w:rsidRDefault="00447F5A" w:rsidP="00934032">
      <w:pPr>
        <w:pStyle w:val="11"/>
        <w:widowControl w:val="0"/>
        <w:rPr>
          <w:color w:val="000000"/>
        </w:rPr>
      </w:pPr>
    </w:p>
    <w:p w:rsidR="00910E7D" w:rsidRPr="00934032" w:rsidRDefault="003F608B" w:rsidP="00934032">
      <w:pPr>
        <w:pStyle w:val="11"/>
        <w:widowControl w:val="0"/>
        <w:rPr>
          <w:color w:val="000000"/>
        </w:rPr>
      </w:pPr>
      <w:r>
        <w:rPr>
          <w:color w:val="000000"/>
        </w:rPr>
        <w:pict>
          <v:shape id="_x0000_i1028" type="#_x0000_t75" style="width:398.25pt;height:238.5pt">
            <v:imagedata r:id="rId7" o:title=""/>
          </v:shape>
        </w:pict>
      </w:r>
    </w:p>
    <w:p w:rsidR="00447F5A" w:rsidRDefault="00910E7D" w:rsidP="00934032">
      <w:pPr>
        <w:pStyle w:val="11"/>
        <w:widowControl w:val="0"/>
        <w:rPr>
          <w:color w:val="000000"/>
        </w:rPr>
      </w:pPr>
      <w:r w:rsidRPr="00934032">
        <w:rPr>
          <w:color w:val="000000"/>
        </w:rPr>
        <w:t xml:space="preserve">Рис. 2.1 Динамика доходов ОАО </w:t>
      </w:r>
      <w:r w:rsidR="006E58DE" w:rsidRPr="00934032">
        <w:rPr>
          <w:color w:val="000000"/>
        </w:rPr>
        <w:t>«</w:t>
      </w:r>
      <w:r w:rsidRPr="00934032">
        <w:rPr>
          <w:color w:val="000000"/>
        </w:rPr>
        <w:t>КАМ-АВТО</w:t>
      </w:r>
      <w:r w:rsidR="006E58DE" w:rsidRPr="00934032">
        <w:rPr>
          <w:color w:val="000000"/>
        </w:rPr>
        <w:t>»</w:t>
      </w:r>
      <w:r w:rsidRPr="00934032">
        <w:rPr>
          <w:color w:val="000000"/>
        </w:rPr>
        <w:t xml:space="preserve"> за 2007-2008 гг., тыс. руб.</w:t>
      </w:r>
    </w:p>
    <w:p w:rsidR="00447F5A" w:rsidRDefault="00447F5A" w:rsidP="00934032">
      <w:pPr>
        <w:pStyle w:val="11"/>
        <w:widowControl w:val="0"/>
        <w:rPr>
          <w:color w:val="000000"/>
        </w:rPr>
      </w:pPr>
      <w:r>
        <w:rPr>
          <w:color w:val="000000"/>
        </w:rPr>
        <w:br w:type="page"/>
      </w:r>
      <w:r w:rsidR="003F608B">
        <w:rPr>
          <w:color w:val="000000"/>
        </w:rPr>
        <w:pict>
          <v:shape id="_x0000_i1029" type="#_x0000_t75" style="width:400.5pt;height:214.5pt">
            <v:imagedata r:id="rId8" o:title=""/>
          </v:shape>
        </w:pict>
      </w:r>
    </w:p>
    <w:p w:rsidR="00910E7D" w:rsidRPr="00934032" w:rsidRDefault="00910E7D" w:rsidP="00934032">
      <w:pPr>
        <w:pStyle w:val="11"/>
        <w:widowControl w:val="0"/>
        <w:rPr>
          <w:color w:val="000000"/>
        </w:rPr>
      </w:pPr>
      <w:r w:rsidRPr="00934032">
        <w:rPr>
          <w:color w:val="000000"/>
        </w:rPr>
        <w:t xml:space="preserve">Рис. 2.2. Динамика расходов ОАО </w:t>
      </w:r>
      <w:r w:rsidR="006E58DE" w:rsidRPr="00934032">
        <w:rPr>
          <w:color w:val="000000"/>
        </w:rPr>
        <w:t>«</w:t>
      </w:r>
      <w:r w:rsidRPr="00934032">
        <w:rPr>
          <w:color w:val="000000"/>
        </w:rPr>
        <w:t>КАМ-АВТО</w:t>
      </w:r>
      <w:r w:rsidR="006E58DE" w:rsidRPr="00934032">
        <w:rPr>
          <w:color w:val="000000"/>
        </w:rPr>
        <w:t>»</w:t>
      </w:r>
      <w:r w:rsidRPr="00934032">
        <w:rPr>
          <w:color w:val="000000"/>
        </w:rPr>
        <w:t xml:space="preserve"> за 2007-2008 гг., тыс. руб.</w:t>
      </w:r>
    </w:p>
    <w:p w:rsidR="00447F5A" w:rsidRDefault="00447F5A" w:rsidP="00934032">
      <w:pPr>
        <w:pStyle w:val="11"/>
        <w:widowControl w:val="0"/>
        <w:rPr>
          <w:color w:val="000000"/>
        </w:rPr>
      </w:pPr>
    </w:p>
    <w:p w:rsidR="00E01640" w:rsidRPr="00934032" w:rsidRDefault="00E01640" w:rsidP="00934032">
      <w:pPr>
        <w:pStyle w:val="11"/>
        <w:widowControl w:val="0"/>
        <w:rPr>
          <w:color w:val="000000"/>
        </w:rPr>
      </w:pPr>
      <w:r w:rsidRPr="00934032">
        <w:rPr>
          <w:color w:val="000000"/>
        </w:rPr>
        <w:t>Чистая прибыль</w:t>
      </w:r>
      <w:r w:rsidR="00DA3BE4" w:rsidRPr="00934032">
        <w:rPr>
          <w:color w:val="000000"/>
        </w:rPr>
        <w:t xml:space="preserve"> ОАО </w:t>
      </w:r>
      <w:r w:rsidR="006E58DE" w:rsidRPr="00934032">
        <w:rPr>
          <w:color w:val="000000"/>
        </w:rPr>
        <w:t>«</w:t>
      </w:r>
      <w:r w:rsidR="00DA3BE4" w:rsidRPr="00934032">
        <w:rPr>
          <w:color w:val="000000"/>
        </w:rPr>
        <w:t>КАМ-АВТО</w:t>
      </w:r>
      <w:r w:rsidR="006E58DE" w:rsidRPr="00934032">
        <w:rPr>
          <w:color w:val="000000"/>
        </w:rPr>
        <w:t>»</w:t>
      </w:r>
      <w:r w:rsidR="00DA3BE4" w:rsidRPr="00934032">
        <w:rPr>
          <w:color w:val="000000"/>
        </w:rPr>
        <w:t xml:space="preserve"> за </w:t>
      </w:r>
      <w:r w:rsidRPr="00934032">
        <w:rPr>
          <w:color w:val="000000"/>
        </w:rPr>
        <w:t>отчетн</w:t>
      </w:r>
      <w:r w:rsidR="00DA3BE4" w:rsidRPr="00934032">
        <w:rPr>
          <w:color w:val="000000"/>
        </w:rPr>
        <w:t>ый</w:t>
      </w:r>
      <w:r w:rsidRPr="00934032">
        <w:rPr>
          <w:color w:val="000000"/>
        </w:rPr>
        <w:t xml:space="preserve"> период составила 21544 тыс. руб., что превышает уровень базисного года на 15161 тыс. руб.</w:t>
      </w:r>
    </w:p>
    <w:p w:rsidR="00192771" w:rsidRPr="00934032" w:rsidRDefault="00192771"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 xml:space="preserve">Таким образом, основной целью деятельности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является извлечение прибыли и использование ее в интересах акционеров, а также насыщение рынка товарами и услугами. Видами деятельности организации является производство и продажа запасных частей через сеть продаж и сервисного обслуживания. За анализируемый период времен предприятие работает прибыльно, в частности, по результатам 2007 года чистая прибыль составила 15161 тыс. руб., по итогам 2008 года – 21544 тыс. руб.</w:t>
      </w:r>
    </w:p>
    <w:p w:rsidR="00CE7A7E" w:rsidRPr="00934032" w:rsidRDefault="00CE7A7E" w:rsidP="00934032">
      <w:pPr>
        <w:pStyle w:val="11"/>
        <w:widowControl w:val="0"/>
        <w:rPr>
          <w:color w:val="000000"/>
        </w:rPr>
      </w:pPr>
    </w:p>
    <w:p w:rsidR="00F7668C" w:rsidRPr="00447F5A" w:rsidRDefault="00BC3DCE" w:rsidP="00447F5A">
      <w:pPr>
        <w:widowControl w:val="0"/>
        <w:autoSpaceDE w:val="0"/>
        <w:autoSpaceDN w:val="0"/>
        <w:adjustRightInd w:val="0"/>
        <w:spacing w:line="360" w:lineRule="auto"/>
        <w:ind w:firstLine="709"/>
        <w:jc w:val="center"/>
        <w:rPr>
          <w:b/>
          <w:bCs/>
          <w:color w:val="000000"/>
          <w:sz w:val="28"/>
          <w:szCs w:val="28"/>
        </w:rPr>
      </w:pPr>
      <w:r w:rsidRPr="00447F5A">
        <w:rPr>
          <w:b/>
          <w:bCs/>
          <w:color w:val="000000"/>
          <w:sz w:val="28"/>
          <w:szCs w:val="28"/>
        </w:rPr>
        <w:t>2.2 Оценка эффективности формирования прибыли организации</w:t>
      </w:r>
    </w:p>
    <w:p w:rsidR="00DA3BE4" w:rsidRPr="00934032" w:rsidRDefault="00DA3BE4" w:rsidP="00934032">
      <w:pPr>
        <w:widowControl w:val="0"/>
        <w:spacing w:line="360" w:lineRule="auto"/>
        <w:ind w:firstLine="709"/>
        <w:jc w:val="both"/>
        <w:rPr>
          <w:color w:val="000000"/>
          <w:sz w:val="28"/>
          <w:szCs w:val="28"/>
        </w:rPr>
      </w:pPr>
    </w:p>
    <w:p w:rsidR="007F4519" w:rsidRPr="00934032" w:rsidRDefault="007F4519" w:rsidP="00934032">
      <w:pPr>
        <w:widowControl w:val="0"/>
        <w:spacing w:line="360" w:lineRule="auto"/>
        <w:ind w:firstLine="709"/>
        <w:jc w:val="both"/>
        <w:rPr>
          <w:color w:val="000000"/>
          <w:sz w:val="28"/>
          <w:szCs w:val="28"/>
        </w:rPr>
      </w:pPr>
      <w:r w:rsidRPr="00934032">
        <w:rPr>
          <w:color w:val="000000"/>
          <w:sz w:val="28"/>
          <w:szCs w:val="28"/>
        </w:rPr>
        <w:t>Обобщающая оценка финансового состояния предприятия достигается на основе таких результативных показателей, как прибыль и рентабельность.</w:t>
      </w:r>
    </w:p>
    <w:p w:rsidR="005A24EA" w:rsidRPr="00934032" w:rsidRDefault="00973A51"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 xml:space="preserve">Рассмотрим </w:t>
      </w:r>
      <w:r w:rsidR="005A24EA" w:rsidRPr="00934032">
        <w:rPr>
          <w:color w:val="000000"/>
          <w:sz w:val="28"/>
          <w:szCs w:val="28"/>
        </w:rPr>
        <w:t>анализ состава</w:t>
      </w:r>
      <w:r w:rsidRPr="00934032">
        <w:rPr>
          <w:color w:val="000000"/>
          <w:sz w:val="28"/>
          <w:szCs w:val="28"/>
        </w:rPr>
        <w:t xml:space="preserve">, </w:t>
      </w:r>
      <w:r w:rsidR="005A24EA" w:rsidRPr="00934032">
        <w:rPr>
          <w:color w:val="000000"/>
          <w:sz w:val="28"/>
          <w:szCs w:val="28"/>
        </w:rPr>
        <w:t xml:space="preserve">структуры </w:t>
      </w:r>
      <w:r w:rsidRPr="00934032">
        <w:rPr>
          <w:color w:val="000000"/>
          <w:sz w:val="28"/>
          <w:szCs w:val="28"/>
        </w:rPr>
        <w:t xml:space="preserve">и динамики </w:t>
      </w:r>
      <w:r w:rsidR="005A24EA" w:rsidRPr="00934032">
        <w:rPr>
          <w:color w:val="000000"/>
          <w:sz w:val="28"/>
          <w:szCs w:val="28"/>
        </w:rPr>
        <w:t xml:space="preserve">прибыли </w:t>
      </w:r>
      <w:r w:rsidR="00075C9C" w:rsidRPr="00934032">
        <w:rPr>
          <w:color w:val="000000"/>
          <w:sz w:val="28"/>
          <w:szCs w:val="28"/>
        </w:rPr>
        <w:t xml:space="preserve">ОАО </w:t>
      </w:r>
      <w:r w:rsidR="006E58DE" w:rsidRPr="00934032">
        <w:rPr>
          <w:color w:val="000000"/>
          <w:sz w:val="28"/>
          <w:szCs w:val="28"/>
        </w:rPr>
        <w:t>«</w:t>
      </w:r>
      <w:r w:rsidR="00075C9C" w:rsidRPr="00934032">
        <w:rPr>
          <w:color w:val="000000"/>
          <w:sz w:val="28"/>
          <w:szCs w:val="28"/>
        </w:rPr>
        <w:t>КАМ-АВТО</w:t>
      </w:r>
      <w:r w:rsidR="006E58DE" w:rsidRPr="00934032">
        <w:rPr>
          <w:color w:val="000000"/>
          <w:sz w:val="28"/>
          <w:szCs w:val="28"/>
        </w:rPr>
        <w:t>»</w:t>
      </w:r>
      <w:r w:rsidR="00075C9C" w:rsidRPr="00934032">
        <w:rPr>
          <w:color w:val="000000"/>
          <w:sz w:val="28"/>
          <w:szCs w:val="28"/>
        </w:rPr>
        <w:t xml:space="preserve"> за 2007-2008 гг. </w:t>
      </w:r>
      <w:r w:rsidRPr="00934032">
        <w:rPr>
          <w:color w:val="000000"/>
          <w:sz w:val="28"/>
          <w:szCs w:val="28"/>
        </w:rPr>
        <w:t>(табл</w:t>
      </w:r>
      <w:r w:rsidR="00DA3BE4" w:rsidRPr="00934032">
        <w:rPr>
          <w:color w:val="000000"/>
          <w:sz w:val="28"/>
          <w:szCs w:val="28"/>
        </w:rPr>
        <w:t xml:space="preserve">ица </w:t>
      </w:r>
      <w:r w:rsidRPr="00934032">
        <w:rPr>
          <w:color w:val="000000"/>
          <w:sz w:val="28"/>
          <w:szCs w:val="28"/>
        </w:rPr>
        <w:t>2.2).</w:t>
      </w:r>
    </w:p>
    <w:p w:rsidR="005A24EA" w:rsidRPr="00934032" w:rsidRDefault="00447F5A" w:rsidP="00934032">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5A24EA" w:rsidRPr="00934032">
        <w:rPr>
          <w:color w:val="000000"/>
          <w:sz w:val="28"/>
          <w:szCs w:val="28"/>
        </w:rPr>
        <w:t xml:space="preserve">Таблица </w:t>
      </w:r>
      <w:r w:rsidR="00144370" w:rsidRPr="00934032">
        <w:rPr>
          <w:color w:val="000000"/>
          <w:sz w:val="28"/>
          <w:szCs w:val="28"/>
        </w:rPr>
        <w:t>2.</w:t>
      </w:r>
      <w:r w:rsidR="00973A51" w:rsidRPr="00934032">
        <w:rPr>
          <w:color w:val="000000"/>
          <w:sz w:val="28"/>
          <w:szCs w:val="28"/>
        </w:rPr>
        <w:t>2</w:t>
      </w:r>
    </w:p>
    <w:p w:rsidR="005A24EA" w:rsidRPr="00934032" w:rsidRDefault="005A24EA"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Анализ состава и структуры прибыли</w:t>
      </w:r>
      <w:r w:rsidR="00C45A25" w:rsidRPr="00934032">
        <w:rPr>
          <w:color w:val="000000"/>
          <w:sz w:val="28"/>
          <w:szCs w:val="28"/>
        </w:rPr>
        <w:t xml:space="preserve"> </w:t>
      </w:r>
      <w:r w:rsidR="00075C9C" w:rsidRPr="00934032">
        <w:rPr>
          <w:color w:val="000000"/>
          <w:sz w:val="28"/>
          <w:szCs w:val="28"/>
        </w:rPr>
        <w:t xml:space="preserve">ОАО </w:t>
      </w:r>
      <w:r w:rsidR="006E58DE" w:rsidRPr="00934032">
        <w:rPr>
          <w:color w:val="000000"/>
          <w:sz w:val="28"/>
          <w:szCs w:val="28"/>
        </w:rPr>
        <w:t>«</w:t>
      </w:r>
      <w:r w:rsidR="00075C9C" w:rsidRPr="00934032">
        <w:rPr>
          <w:color w:val="000000"/>
          <w:sz w:val="28"/>
          <w:szCs w:val="28"/>
        </w:rPr>
        <w:t>КАМ-АВТО</w:t>
      </w:r>
      <w:r w:rsidR="006E58DE" w:rsidRPr="00934032">
        <w:rPr>
          <w:color w:val="000000"/>
          <w:sz w:val="28"/>
          <w:szCs w:val="28"/>
        </w:rPr>
        <w:t>»</w:t>
      </w:r>
      <w:r w:rsidR="00447F5A">
        <w:rPr>
          <w:color w:val="000000"/>
          <w:sz w:val="28"/>
          <w:szCs w:val="28"/>
        </w:rPr>
        <w:t xml:space="preserve"> </w:t>
      </w:r>
      <w:r w:rsidR="00075C9C" w:rsidRPr="00934032">
        <w:rPr>
          <w:color w:val="000000"/>
          <w:sz w:val="28"/>
          <w:szCs w:val="28"/>
        </w:rPr>
        <w:t>за 2007-2008 гг.</w:t>
      </w:r>
    </w:p>
    <w:tbl>
      <w:tblPr>
        <w:tblW w:w="4727" w:type="pct"/>
        <w:tblInd w:w="112" w:type="dxa"/>
        <w:tblLook w:val="0000" w:firstRow="0" w:lastRow="0" w:firstColumn="0" w:lastColumn="0" w:noHBand="0" w:noVBand="0"/>
      </w:tblPr>
      <w:tblGrid>
        <w:gridCol w:w="4017"/>
        <w:gridCol w:w="1012"/>
        <w:gridCol w:w="1140"/>
        <w:gridCol w:w="1102"/>
        <w:gridCol w:w="1777"/>
      </w:tblGrid>
      <w:tr w:rsidR="00973A51" w:rsidRPr="00447F5A" w:rsidTr="00447F5A">
        <w:trPr>
          <w:trHeight w:val="20"/>
        </w:trPr>
        <w:tc>
          <w:tcPr>
            <w:tcW w:w="2220" w:type="pct"/>
            <w:vMerge w:val="restart"/>
            <w:tcBorders>
              <w:top w:val="single" w:sz="4" w:space="0" w:color="auto"/>
              <w:left w:val="single" w:sz="4" w:space="0" w:color="auto"/>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Показатели</w:t>
            </w:r>
          </w:p>
        </w:tc>
        <w:tc>
          <w:tcPr>
            <w:tcW w:w="1798" w:type="pct"/>
            <w:gridSpan w:val="3"/>
            <w:tcBorders>
              <w:top w:val="single" w:sz="4" w:space="0" w:color="auto"/>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Сумма, тыс.</w:t>
            </w:r>
            <w:r w:rsidR="000A4471" w:rsidRPr="00447F5A">
              <w:rPr>
                <w:color w:val="000000"/>
                <w:sz w:val="20"/>
                <w:szCs w:val="20"/>
              </w:rPr>
              <w:t xml:space="preserve"> </w:t>
            </w:r>
            <w:r w:rsidRPr="00447F5A">
              <w:rPr>
                <w:color w:val="000000"/>
                <w:sz w:val="20"/>
                <w:szCs w:val="20"/>
              </w:rPr>
              <w:t>руб. </w:t>
            </w:r>
          </w:p>
        </w:tc>
        <w:tc>
          <w:tcPr>
            <w:tcW w:w="982" w:type="pct"/>
            <w:vMerge w:val="restart"/>
            <w:tcBorders>
              <w:top w:val="single" w:sz="4" w:space="0" w:color="auto"/>
              <w:left w:val="single" w:sz="4" w:space="0" w:color="auto"/>
              <w:bottom w:val="nil"/>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 xml:space="preserve">Структура за </w:t>
            </w:r>
            <w:r w:rsidR="00177110" w:rsidRPr="00447F5A">
              <w:rPr>
                <w:color w:val="000000"/>
                <w:sz w:val="20"/>
                <w:szCs w:val="20"/>
              </w:rPr>
              <w:t>2008</w:t>
            </w:r>
            <w:r w:rsidRPr="00447F5A">
              <w:rPr>
                <w:color w:val="000000"/>
                <w:sz w:val="20"/>
                <w:szCs w:val="20"/>
              </w:rPr>
              <w:t xml:space="preserve"> год, %</w:t>
            </w:r>
          </w:p>
        </w:tc>
      </w:tr>
      <w:tr w:rsidR="00973A51" w:rsidRPr="00447F5A" w:rsidTr="00447F5A">
        <w:trPr>
          <w:trHeight w:val="20"/>
        </w:trPr>
        <w:tc>
          <w:tcPr>
            <w:tcW w:w="2220" w:type="pct"/>
            <w:vMerge/>
            <w:tcBorders>
              <w:top w:val="single" w:sz="4" w:space="0" w:color="auto"/>
              <w:left w:val="single" w:sz="4" w:space="0" w:color="auto"/>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p>
        </w:tc>
        <w:tc>
          <w:tcPr>
            <w:tcW w:w="559" w:type="pct"/>
            <w:tcBorders>
              <w:top w:val="nil"/>
              <w:left w:val="nil"/>
              <w:bottom w:val="single" w:sz="4" w:space="0" w:color="auto"/>
              <w:right w:val="single" w:sz="4" w:space="0" w:color="auto"/>
            </w:tcBorders>
            <w:vAlign w:val="center"/>
          </w:tcPr>
          <w:p w:rsidR="00973A51" w:rsidRPr="00447F5A" w:rsidRDefault="00177110" w:rsidP="00447F5A">
            <w:pPr>
              <w:spacing w:line="360" w:lineRule="auto"/>
              <w:jc w:val="both"/>
              <w:rPr>
                <w:color w:val="000000"/>
                <w:sz w:val="20"/>
                <w:szCs w:val="20"/>
              </w:rPr>
            </w:pPr>
            <w:r w:rsidRPr="00447F5A">
              <w:rPr>
                <w:color w:val="000000"/>
                <w:sz w:val="20"/>
                <w:szCs w:val="20"/>
              </w:rPr>
              <w:t>2007</w:t>
            </w:r>
          </w:p>
        </w:tc>
        <w:tc>
          <w:tcPr>
            <w:tcW w:w="630" w:type="pct"/>
            <w:tcBorders>
              <w:top w:val="nil"/>
              <w:left w:val="nil"/>
              <w:bottom w:val="single" w:sz="4" w:space="0" w:color="auto"/>
              <w:right w:val="single" w:sz="4" w:space="0" w:color="auto"/>
            </w:tcBorders>
            <w:vAlign w:val="center"/>
          </w:tcPr>
          <w:p w:rsidR="00973A51" w:rsidRPr="00447F5A" w:rsidRDefault="00177110" w:rsidP="00447F5A">
            <w:pPr>
              <w:spacing w:line="360" w:lineRule="auto"/>
              <w:jc w:val="both"/>
              <w:rPr>
                <w:color w:val="000000"/>
                <w:sz w:val="20"/>
                <w:szCs w:val="20"/>
              </w:rPr>
            </w:pPr>
            <w:r w:rsidRPr="00447F5A">
              <w:rPr>
                <w:color w:val="000000"/>
                <w:sz w:val="20"/>
                <w:szCs w:val="20"/>
              </w:rPr>
              <w:t>2008</w:t>
            </w:r>
          </w:p>
        </w:tc>
        <w:tc>
          <w:tcPr>
            <w:tcW w:w="609"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 -</w:t>
            </w:r>
          </w:p>
        </w:tc>
        <w:tc>
          <w:tcPr>
            <w:tcW w:w="982" w:type="pct"/>
            <w:vMerge/>
            <w:tcBorders>
              <w:top w:val="single" w:sz="4" w:space="0" w:color="auto"/>
              <w:left w:val="single" w:sz="4" w:space="0" w:color="auto"/>
              <w:bottom w:val="nil"/>
              <w:right w:val="single" w:sz="4" w:space="0" w:color="auto"/>
            </w:tcBorders>
            <w:vAlign w:val="center"/>
          </w:tcPr>
          <w:p w:rsidR="00973A51" w:rsidRPr="00447F5A" w:rsidRDefault="00973A51" w:rsidP="00447F5A">
            <w:pPr>
              <w:spacing w:line="360" w:lineRule="auto"/>
              <w:jc w:val="both"/>
              <w:rPr>
                <w:color w:val="000000"/>
                <w:sz w:val="20"/>
                <w:szCs w:val="20"/>
              </w:rPr>
            </w:pPr>
          </w:p>
        </w:tc>
      </w:tr>
      <w:tr w:rsidR="00973A51" w:rsidRPr="00447F5A" w:rsidTr="00447F5A">
        <w:trPr>
          <w:trHeight w:val="20"/>
        </w:trPr>
        <w:tc>
          <w:tcPr>
            <w:tcW w:w="2220" w:type="pct"/>
            <w:tcBorders>
              <w:top w:val="nil"/>
              <w:left w:val="single" w:sz="4" w:space="0" w:color="auto"/>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 xml:space="preserve">1. Прибыль от </w:t>
            </w:r>
            <w:r w:rsidR="00075C9C" w:rsidRPr="00447F5A">
              <w:rPr>
                <w:color w:val="000000"/>
                <w:sz w:val="20"/>
                <w:szCs w:val="20"/>
              </w:rPr>
              <w:t>продаж</w:t>
            </w:r>
          </w:p>
        </w:tc>
        <w:tc>
          <w:tcPr>
            <w:tcW w:w="559"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36 846</w:t>
            </w:r>
          </w:p>
        </w:tc>
        <w:tc>
          <w:tcPr>
            <w:tcW w:w="630"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20 487</w:t>
            </w:r>
          </w:p>
        </w:tc>
        <w:tc>
          <w:tcPr>
            <w:tcW w:w="609"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-16 359</w:t>
            </w:r>
          </w:p>
        </w:tc>
        <w:tc>
          <w:tcPr>
            <w:tcW w:w="982" w:type="pct"/>
            <w:tcBorders>
              <w:top w:val="single" w:sz="4" w:space="0" w:color="auto"/>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91,69</w:t>
            </w:r>
          </w:p>
        </w:tc>
      </w:tr>
      <w:tr w:rsidR="00973A51" w:rsidRPr="00447F5A" w:rsidTr="00447F5A">
        <w:trPr>
          <w:trHeight w:val="20"/>
        </w:trPr>
        <w:tc>
          <w:tcPr>
            <w:tcW w:w="2220" w:type="pct"/>
            <w:tcBorders>
              <w:top w:val="nil"/>
              <w:left w:val="single" w:sz="4" w:space="0" w:color="auto"/>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2. Прибыль от проч</w:t>
            </w:r>
            <w:r w:rsidR="00C45A25" w:rsidRPr="00447F5A">
              <w:rPr>
                <w:color w:val="000000"/>
                <w:sz w:val="20"/>
                <w:szCs w:val="20"/>
              </w:rPr>
              <w:t>их доходов и расходов</w:t>
            </w:r>
          </w:p>
        </w:tc>
        <w:tc>
          <w:tcPr>
            <w:tcW w:w="559" w:type="pct"/>
            <w:tcBorders>
              <w:top w:val="nil"/>
              <w:left w:val="nil"/>
              <w:bottom w:val="single" w:sz="4" w:space="0" w:color="auto"/>
              <w:right w:val="single" w:sz="4" w:space="0" w:color="auto"/>
            </w:tcBorders>
            <w:vAlign w:val="center"/>
          </w:tcPr>
          <w:p w:rsidR="00973A51" w:rsidRPr="00447F5A" w:rsidRDefault="00C45A25" w:rsidP="00447F5A">
            <w:pPr>
              <w:spacing w:line="360" w:lineRule="auto"/>
              <w:jc w:val="both"/>
              <w:rPr>
                <w:color w:val="000000"/>
                <w:sz w:val="20"/>
                <w:szCs w:val="20"/>
              </w:rPr>
            </w:pPr>
            <w:r w:rsidRPr="00447F5A">
              <w:rPr>
                <w:color w:val="000000"/>
                <w:sz w:val="20"/>
                <w:szCs w:val="20"/>
              </w:rPr>
              <w:t>-29 915</w:t>
            </w:r>
          </w:p>
        </w:tc>
        <w:tc>
          <w:tcPr>
            <w:tcW w:w="630" w:type="pct"/>
            <w:tcBorders>
              <w:top w:val="nil"/>
              <w:left w:val="nil"/>
              <w:bottom w:val="single" w:sz="4" w:space="0" w:color="auto"/>
              <w:right w:val="single" w:sz="4" w:space="0" w:color="auto"/>
            </w:tcBorders>
            <w:vAlign w:val="center"/>
          </w:tcPr>
          <w:p w:rsidR="00973A51" w:rsidRPr="00447F5A" w:rsidRDefault="00C45A25" w:rsidP="00447F5A">
            <w:pPr>
              <w:spacing w:line="360" w:lineRule="auto"/>
              <w:jc w:val="both"/>
              <w:rPr>
                <w:color w:val="000000"/>
                <w:sz w:val="20"/>
                <w:szCs w:val="20"/>
              </w:rPr>
            </w:pPr>
            <w:r w:rsidRPr="00447F5A">
              <w:rPr>
                <w:color w:val="000000"/>
                <w:sz w:val="20"/>
                <w:szCs w:val="20"/>
              </w:rPr>
              <w:t>1 857</w:t>
            </w:r>
          </w:p>
        </w:tc>
        <w:tc>
          <w:tcPr>
            <w:tcW w:w="609" w:type="pct"/>
            <w:tcBorders>
              <w:top w:val="nil"/>
              <w:left w:val="nil"/>
              <w:bottom w:val="single" w:sz="4" w:space="0" w:color="auto"/>
              <w:right w:val="single" w:sz="4" w:space="0" w:color="auto"/>
            </w:tcBorders>
            <w:vAlign w:val="center"/>
          </w:tcPr>
          <w:p w:rsidR="00973A51" w:rsidRPr="00447F5A" w:rsidRDefault="00C45A25" w:rsidP="00447F5A">
            <w:pPr>
              <w:spacing w:line="360" w:lineRule="auto"/>
              <w:jc w:val="both"/>
              <w:rPr>
                <w:color w:val="000000"/>
                <w:sz w:val="20"/>
                <w:szCs w:val="20"/>
              </w:rPr>
            </w:pPr>
            <w:r w:rsidRPr="00447F5A">
              <w:rPr>
                <w:color w:val="000000"/>
                <w:sz w:val="20"/>
                <w:szCs w:val="20"/>
              </w:rPr>
              <w:t>31 772</w:t>
            </w:r>
          </w:p>
        </w:tc>
        <w:tc>
          <w:tcPr>
            <w:tcW w:w="982" w:type="pct"/>
            <w:tcBorders>
              <w:top w:val="nil"/>
              <w:left w:val="nil"/>
              <w:bottom w:val="single" w:sz="4" w:space="0" w:color="auto"/>
              <w:right w:val="single" w:sz="4" w:space="0" w:color="auto"/>
            </w:tcBorders>
            <w:vAlign w:val="center"/>
          </w:tcPr>
          <w:p w:rsidR="00973A51" w:rsidRPr="00447F5A" w:rsidRDefault="00C45A25" w:rsidP="00447F5A">
            <w:pPr>
              <w:spacing w:line="360" w:lineRule="auto"/>
              <w:jc w:val="both"/>
              <w:rPr>
                <w:color w:val="000000"/>
                <w:sz w:val="20"/>
                <w:szCs w:val="20"/>
              </w:rPr>
            </w:pPr>
            <w:r w:rsidRPr="00447F5A">
              <w:rPr>
                <w:color w:val="000000"/>
                <w:sz w:val="20"/>
                <w:szCs w:val="20"/>
              </w:rPr>
              <w:t>8,31</w:t>
            </w:r>
          </w:p>
        </w:tc>
      </w:tr>
      <w:tr w:rsidR="00973A51" w:rsidRPr="00447F5A" w:rsidTr="00447F5A">
        <w:trPr>
          <w:trHeight w:val="20"/>
        </w:trPr>
        <w:tc>
          <w:tcPr>
            <w:tcW w:w="2220" w:type="pct"/>
            <w:tcBorders>
              <w:top w:val="nil"/>
              <w:left w:val="single" w:sz="4" w:space="0" w:color="auto"/>
              <w:bottom w:val="single" w:sz="4" w:space="0" w:color="auto"/>
              <w:right w:val="single" w:sz="4" w:space="0" w:color="auto"/>
            </w:tcBorders>
            <w:vAlign w:val="center"/>
          </w:tcPr>
          <w:p w:rsidR="00973A51" w:rsidRPr="00447F5A" w:rsidRDefault="00C45A25" w:rsidP="00447F5A">
            <w:pPr>
              <w:spacing w:line="360" w:lineRule="auto"/>
              <w:jc w:val="both"/>
              <w:rPr>
                <w:color w:val="000000"/>
                <w:sz w:val="20"/>
                <w:szCs w:val="20"/>
              </w:rPr>
            </w:pPr>
            <w:r w:rsidRPr="00447F5A">
              <w:rPr>
                <w:color w:val="000000"/>
                <w:sz w:val="20"/>
                <w:szCs w:val="20"/>
              </w:rPr>
              <w:t>3</w:t>
            </w:r>
            <w:r w:rsidR="00973A51" w:rsidRPr="00447F5A">
              <w:rPr>
                <w:color w:val="000000"/>
                <w:sz w:val="20"/>
                <w:szCs w:val="20"/>
              </w:rPr>
              <w:t xml:space="preserve">. </w:t>
            </w:r>
            <w:r w:rsidRPr="00447F5A">
              <w:rPr>
                <w:color w:val="000000"/>
                <w:sz w:val="20"/>
                <w:szCs w:val="20"/>
              </w:rPr>
              <w:t>П</w:t>
            </w:r>
            <w:r w:rsidR="00973A51" w:rsidRPr="00447F5A">
              <w:rPr>
                <w:color w:val="000000"/>
                <w:sz w:val="20"/>
                <w:szCs w:val="20"/>
              </w:rPr>
              <w:t>рибыль</w:t>
            </w:r>
            <w:r w:rsidRPr="00447F5A">
              <w:rPr>
                <w:color w:val="000000"/>
                <w:sz w:val="20"/>
                <w:szCs w:val="20"/>
              </w:rPr>
              <w:t xml:space="preserve"> до налогообложения</w:t>
            </w:r>
          </w:p>
        </w:tc>
        <w:tc>
          <w:tcPr>
            <w:tcW w:w="559"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6 931</w:t>
            </w:r>
          </w:p>
        </w:tc>
        <w:tc>
          <w:tcPr>
            <w:tcW w:w="630"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22 344</w:t>
            </w:r>
          </w:p>
        </w:tc>
        <w:tc>
          <w:tcPr>
            <w:tcW w:w="609"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15 413</w:t>
            </w:r>
          </w:p>
        </w:tc>
        <w:tc>
          <w:tcPr>
            <w:tcW w:w="982"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100,00</w:t>
            </w:r>
          </w:p>
        </w:tc>
      </w:tr>
      <w:tr w:rsidR="00973A51" w:rsidRPr="00447F5A" w:rsidTr="00447F5A">
        <w:trPr>
          <w:trHeight w:val="20"/>
        </w:trPr>
        <w:tc>
          <w:tcPr>
            <w:tcW w:w="2220" w:type="pct"/>
            <w:tcBorders>
              <w:top w:val="nil"/>
              <w:left w:val="single" w:sz="4" w:space="0" w:color="auto"/>
              <w:bottom w:val="single" w:sz="4" w:space="0" w:color="auto"/>
              <w:right w:val="single" w:sz="4" w:space="0" w:color="auto"/>
            </w:tcBorders>
            <w:vAlign w:val="center"/>
          </w:tcPr>
          <w:p w:rsidR="00973A51" w:rsidRPr="00447F5A" w:rsidRDefault="00C45A25" w:rsidP="00447F5A">
            <w:pPr>
              <w:spacing w:line="360" w:lineRule="auto"/>
              <w:jc w:val="both"/>
              <w:rPr>
                <w:color w:val="000000"/>
                <w:sz w:val="20"/>
                <w:szCs w:val="20"/>
              </w:rPr>
            </w:pPr>
            <w:r w:rsidRPr="00447F5A">
              <w:rPr>
                <w:color w:val="000000"/>
                <w:sz w:val="20"/>
                <w:szCs w:val="20"/>
              </w:rPr>
              <w:t>4</w:t>
            </w:r>
            <w:r w:rsidR="00973A51" w:rsidRPr="00447F5A">
              <w:rPr>
                <w:color w:val="000000"/>
                <w:sz w:val="20"/>
                <w:szCs w:val="20"/>
              </w:rPr>
              <w:t>. Чистая прибыль</w:t>
            </w:r>
          </w:p>
        </w:tc>
        <w:tc>
          <w:tcPr>
            <w:tcW w:w="559"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6 383</w:t>
            </w:r>
          </w:p>
        </w:tc>
        <w:tc>
          <w:tcPr>
            <w:tcW w:w="630"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21 544</w:t>
            </w:r>
          </w:p>
        </w:tc>
        <w:tc>
          <w:tcPr>
            <w:tcW w:w="609"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15 161</w:t>
            </w:r>
          </w:p>
        </w:tc>
        <w:tc>
          <w:tcPr>
            <w:tcW w:w="982" w:type="pct"/>
            <w:tcBorders>
              <w:top w:val="nil"/>
              <w:left w:val="nil"/>
              <w:bottom w:val="single" w:sz="4" w:space="0" w:color="auto"/>
              <w:right w:val="single" w:sz="4" w:space="0" w:color="auto"/>
            </w:tcBorders>
            <w:vAlign w:val="center"/>
          </w:tcPr>
          <w:p w:rsidR="00973A51" w:rsidRPr="00447F5A" w:rsidRDefault="00973A51" w:rsidP="00447F5A">
            <w:pPr>
              <w:spacing w:line="360" w:lineRule="auto"/>
              <w:jc w:val="both"/>
              <w:rPr>
                <w:color w:val="000000"/>
                <w:sz w:val="20"/>
                <w:szCs w:val="20"/>
              </w:rPr>
            </w:pPr>
            <w:r w:rsidRPr="00447F5A">
              <w:rPr>
                <w:color w:val="000000"/>
                <w:sz w:val="20"/>
                <w:szCs w:val="20"/>
              </w:rPr>
              <w:t> </w:t>
            </w:r>
          </w:p>
        </w:tc>
      </w:tr>
    </w:tbl>
    <w:p w:rsidR="00075C9C" w:rsidRPr="00934032" w:rsidRDefault="00075C9C" w:rsidP="00934032">
      <w:pPr>
        <w:pStyle w:val="11"/>
        <w:widowControl w:val="0"/>
        <w:rPr>
          <w:color w:val="000000"/>
        </w:rPr>
      </w:pPr>
    </w:p>
    <w:p w:rsidR="003E72E0" w:rsidRPr="00934032" w:rsidRDefault="003E72E0" w:rsidP="00934032">
      <w:pPr>
        <w:pStyle w:val="11"/>
        <w:widowControl w:val="0"/>
        <w:rPr>
          <w:color w:val="000000"/>
        </w:rPr>
      </w:pPr>
      <w:r w:rsidRPr="00934032">
        <w:rPr>
          <w:color w:val="000000"/>
        </w:rPr>
        <w:t>Как видно из табл</w:t>
      </w:r>
      <w:r w:rsidR="00075C9C" w:rsidRPr="00934032">
        <w:rPr>
          <w:color w:val="000000"/>
        </w:rPr>
        <w:t>ицы</w:t>
      </w:r>
      <w:r w:rsidRPr="00934032">
        <w:rPr>
          <w:color w:val="000000"/>
        </w:rPr>
        <w:t xml:space="preserve"> </w:t>
      </w:r>
      <w:r w:rsidR="00144370" w:rsidRPr="00934032">
        <w:rPr>
          <w:color w:val="000000"/>
        </w:rPr>
        <w:t>2.</w:t>
      </w:r>
      <w:r w:rsidR="00181B1C" w:rsidRPr="00934032">
        <w:rPr>
          <w:color w:val="000000"/>
        </w:rPr>
        <w:t>2</w:t>
      </w:r>
      <w:r w:rsidR="00144370" w:rsidRPr="00934032">
        <w:rPr>
          <w:color w:val="000000"/>
        </w:rPr>
        <w:t xml:space="preserve"> </w:t>
      </w:r>
      <w:r w:rsidR="00181B1C" w:rsidRPr="00934032">
        <w:rPr>
          <w:color w:val="000000"/>
        </w:rPr>
        <w:t xml:space="preserve">в </w:t>
      </w:r>
      <w:r w:rsidR="00177110" w:rsidRPr="00934032">
        <w:rPr>
          <w:color w:val="000000"/>
        </w:rPr>
        <w:t>2007</w:t>
      </w:r>
      <w:r w:rsidRPr="00934032">
        <w:rPr>
          <w:color w:val="000000"/>
        </w:rPr>
        <w:t xml:space="preserve"> году предприятие получает прибыль</w:t>
      </w:r>
      <w:r w:rsidR="00C45A25" w:rsidRPr="00934032">
        <w:rPr>
          <w:color w:val="000000"/>
        </w:rPr>
        <w:t xml:space="preserve"> до налогообложения</w:t>
      </w:r>
      <w:r w:rsidRPr="00934032">
        <w:rPr>
          <w:color w:val="000000"/>
        </w:rPr>
        <w:t xml:space="preserve"> в сумме 6 931 тыс. руб. </w:t>
      </w:r>
      <w:r w:rsidR="00181B1C" w:rsidRPr="00934032">
        <w:rPr>
          <w:color w:val="000000"/>
        </w:rPr>
        <w:t xml:space="preserve">за счет прибыли от </w:t>
      </w:r>
      <w:r w:rsidR="00075C9C" w:rsidRPr="00934032">
        <w:rPr>
          <w:color w:val="000000"/>
        </w:rPr>
        <w:t>продаж</w:t>
      </w:r>
      <w:r w:rsidR="00181B1C" w:rsidRPr="00934032">
        <w:rPr>
          <w:color w:val="000000"/>
        </w:rPr>
        <w:t xml:space="preserve"> на сумму 36 846 тыс. руб., убытка от проч</w:t>
      </w:r>
      <w:r w:rsidR="00C45A25" w:rsidRPr="00934032">
        <w:rPr>
          <w:color w:val="000000"/>
        </w:rPr>
        <w:t>их доходов и расходов в сумме 29915 тыс. руб.</w:t>
      </w:r>
      <w:r w:rsidR="00A7472E" w:rsidRPr="00934032">
        <w:rPr>
          <w:color w:val="000000"/>
        </w:rPr>
        <w:t xml:space="preserve"> </w:t>
      </w:r>
      <w:r w:rsidRPr="00934032">
        <w:rPr>
          <w:color w:val="000000"/>
        </w:rPr>
        <w:t xml:space="preserve">В </w:t>
      </w:r>
      <w:r w:rsidR="00177110" w:rsidRPr="00934032">
        <w:rPr>
          <w:color w:val="000000"/>
        </w:rPr>
        <w:t>2008</w:t>
      </w:r>
      <w:r w:rsidRPr="00934032">
        <w:rPr>
          <w:color w:val="000000"/>
        </w:rPr>
        <w:t xml:space="preserve"> году предприятие прибыльно по всем видам деятельности.</w:t>
      </w:r>
    </w:p>
    <w:p w:rsidR="00C45A25" w:rsidRDefault="00DA3BE4" w:rsidP="00934032">
      <w:pPr>
        <w:pStyle w:val="11"/>
        <w:widowControl w:val="0"/>
        <w:rPr>
          <w:color w:val="000000"/>
        </w:rPr>
      </w:pPr>
      <w:r w:rsidRPr="00934032">
        <w:rPr>
          <w:color w:val="000000"/>
        </w:rPr>
        <w:t xml:space="preserve">Для большей наглядности динамика рассмотренных показателей </w:t>
      </w:r>
      <w:r w:rsidR="00075C9C" w:rsidRPr="00934032">
        <w:rPr>
          <w:color w:val="000000"/>
        </w:rPr>
        <w:t xml:space="preserve">представлена </w:t>
      </w:r>
      <w:r w:rsidRPr="00934032">
        <w:rPr>
          <w:color w:val="000000"/>
        </w:rPr>
        <w:t>на рис. 2.3.</w:t>
      </w:r>
    </w:p>
    <w:p w:rsidR="00447F5A" w:rsidRPr="00934032" w:rsidRDefault="00447F5A" w:rsidP="00934032">
      <w:pPr>
        <w:pStyle w:val="11"/>
        <w:widowControl w:val="0"/>
        <w:rPr>
          <w:color w:val="000000"/>
        </w:rPr>
      </w:pPr>
    </w:p>
    <w:p w:rsidR="00DA3BE4" w:rsidRPr="00934032" w:rsidRDefault="003F608B" w:rsidP="00934032">
      <w:pPr>
        <w:pStyle w:val="11"/>
        <w:widowControl w:val="0"/>
        <w:rPr>
          <w:color w:val="000000"/>
        </w:rPr>
      </w:pPr>
      <w:r>
        <w:rPr>
          <w:color w:val="000000"/>
        </w:rPr>
        <w:pict>
          <v:shape id="_x0000_i1030" type="#_x0000_t75" style="width:414pt;height:189.75pt">
            <v:imagedata r:id="rId9" o:title=""/>
          </v:shape>
        </w:pict>
      </w:r>
    </w:p>
    <w:p w:rsidR="00DA3BE4" w:rsidRPr="00934032" w:rsidRDefault="00DA3BE4"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 xml:space="preserve">Рис. 2.3. Динамика прибыли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за 2006-2008 гг., тыс. руб.</w:t>
      </w:r>
    </w:p>
    <w:p w:rsidR="00447F5A" w:rsidRDefault="00447F5A" w:rsidP="00934032">
      <w:pPr>
        <w:pStyle w:val="11"/>
        <w:widowControl w:val="0"/>
        <w:rPr>
          <w:color w:val="000000"/>
        </w:rPr>
      </w:pPr>
    </w:p>
    <w:p w:rsidR="00DA3BE4" w:rsidRDefault="00DA3BE4" w:rsidP="00934032">
      <w:pPr>
        <w:pStyle w:val="11"/>
        <w:widowControl w:val="0"/>
        <w:rPr>
          <w:color w:val="000000"/>
        </w:rPr>
      </w:pPr>
      <w:r w:rsidRPr="00934032">
        <w:rPr>
          <w:color w:val="000000"/>
        </w:rPr>
        <w:t>Наибольший удельный вес в структуре прибыли до налогообложения за 2008 год занимает прибыль от продаж</w:t>
      </w:r>
      <w:r w:rsidR="00934032">
        <w:rPr>
          <w:color w:val="000000"/>
        </w:rPr>
        <w:t xml:space="preserve"> </w:t>
      </w:r>
      <w:r w:rsidRPr="00934032">
        <w:rPr>
          <w:color w:val="000000"/>
        </w:rPr>
        <w:t>(91,69%).</w:t>
      </w:r>
      <w:r w:rsidR="00934032">
        <w:rPr>
          <w:color w:val="000000"/>
        </w:rPr>
        <w:t xml:space="preserve"> </w:t>
      </w:r>
      <w:r w:rsidRPr="00934032">
        <w:rPr>
          <w:color w:val="000000"/>
        </w:rPr>
        <w:t xml:space="preserve">На рис. 2.4 представлена динамика прибыли от продаж ОАО </w:t>
      </w:r>
      <w:r w:rsidR="006E58DE" w:rsidRPr="00934032">
        <w:rPr>
          <w:color w:val="000000"/>
        </w:rPr>
        <w:t>«</w:t>
      </w:r>
      <w:r w:rsidRPr="00934032">
        <w:rPr>
          <w:color w:val="000000"/>
        </w:rPr>
        <w:t>КАМ-АВТО</w:t>
      </w:r>
      <w:r w:rsidR="006E58DE" w:rsidRPr="00934032">
        <w:rPr>
          <w:color w:val="000000"/>
        </w:rPr>
        <w:t>»</w:t>
      </w:r>
      <w:r w:rsidRPr="00934032">
        <w:rPr>
          <w:color w:val="000000"/>
        </w:rPr>
        <w:t xml:space="preserve"> за 2007-2008 гг. по видам деятельности организации.</w:t>
      </w:r>
    </w:p>
    <w:p w:rsidR="009573E0" w:rsidRPr="00934032" w:rsidRDefault="009573E0" w:rsidP="00934032">
      <w:pPr>
        <w:pStyle w:val="11"/>
        <w:widowControl w:val="0"/>
        <w:rPr>
          <w:color w:val="000000"/>
        </w:rPr>
      </w:pPr>
    </w:p>
    <w:p w:rsidR="00A7472E" w:rsidRPr="00934032" w:rsidRDefault="003F608B" w:rsidP="00934032">
      <w:pPr>
        <w:pStyle w:val="11"/>
        <w:widowControl w:val="0"/>
        <w:rPr>
          <w:color w:val="000000"/>
        </w:rPr>
      </w:pPr>
      <w:r>
        <w:rPr>
          <w:color w:val="000000"/>
        </w:rPr>
      </w:r>
      <w:r>
        <w:rPr>
          <w:color w:val="000000"/>
        </w:rPr>
        <w:pict>
          <v:group id="_x0000_s1107" editas="canvas" style="width:417pt;height:255.8pt;mso-position-horizontal-relative:char;mso-position-vertical-relative:line" coordsize="9586,5880">
            <o:lock v:ext="edit" aspectratio="t"/>
            <v:shape id="_x0000_s1108" type="#_x0000_t75" style="position:absolute;width:9586;height:5880" o:preferrelative="f">
              <v:fill o:detectmouseclick="t"/>
              <v:path o:extrusionok="t" o:connecttype="none"/>
              <o:lock v:ext="edit" text="t"/>
            </v:shape>
            <v:rect id="_x0000_s1109" style="position:absolute;left:75;top:75;width:9120;height:5730" strokeweight="0"/>
            <v:shape id="_x0000_s1110" style="position:absolute;left:1140;top:4800;width:5580;height:255" coordsize="5580,255" path="m,255l345,,5580,,5235,255,,255xe" stroked="f">
              <v:path arrowok="t"/>
            </v:shape>
            <v:shape id="_x0000_s1111" style="position:absolute;left:1140;top:405;width:345;height:4650" coordsize="345,4650" path="m,4650l,255,345,r,4395l,4650xe" stroked="f">
              <v:path arrowok="t"/>
            </v:shape>
            <v:rect id="_x0000_s1112" style="position:absolute;left:1485;top:405;width:5235;height:4395" stroked="f"/>
            <v:shape id="_x0000_s1113" style="position:absolute;left:1140;top:4800;width:5580;height:255" coordsize="372,17" path="m,17l23,,372,e" filled="f" strokeweight="0">
              <v:path arrowok="t"/>
            </v:shape>
            <v:shape id="_x0000_s1114" style="position:absolute;left:1140;top:4170;width:5580;height:255" coordsize="372,17" path="m,17l23,,372,e" filled="f" strokeweight="0">
              <v:path arrowok="t"/>
            </v:shape>
            <v:shape id="_x0000_s1115" style="position:absolute;left:1140;top:3540;width:5580;height:255" coordsize="372,17" path="m,17l23,,372,e" filled="f" strokeweight="0">
              <v:path arrowok="t"/>
            </v:shape>
            <v:shape id="_x0000_s1116" style="position:absolute;left:1140;top:2925;width:5580;height:240" coordsize="372,16" path="m,16l23,,372,e" filled="f" strokeweight="0">
              <v:path arrowok="t"/>
            </v:shape>
            <v:shape id="_x0000_s1117" style="position:absolute;left:1140;top:2295;width:5580;height:240" coordsize="372,16" path="m,16l23,,372,e" filled="f" strokeweight="0">
              <v:path arrowok="t"/>
            </v:shape>
            <v:shape id="_x0000_s1118" style="position:absolute;left:1140;top:1665;width:5580;height:255" coordsize="372,17" path="m,17l23,,372,e" filled="f" strokeweight="0">
              <v:path arrowok="t"/>
            </v:shape>
            <v:shape id="_x0000_s1119" style="position:absolute;left:1140;top:1035;width:5580;height:255" coordsize="372,17" path="m,17l23,,372,e" filled="f" strokeweight="0">
              <v:path arrowok="t"/>
            </v:shape>
            <v:shape id="_x0000_s1120" style="position:absolute;left:1140;top:405;width:5580;height:255" coordsize="372,17" path="m,17l23,,372,e" filled="f" strokeweight="0">
              <v:path arrowok="t"/>
            </v:shape>
            <v:shape id="_x0000_s1121" style="position:absolute;left:1140;top:4800;width:5580;height:255" coordsize="5580,255" path="m5580,l5235,255,,255,345,,5580,xe" filled="f" strokeweight="0">
              <v:path arrowok="t"/>
            </v:shape>
            <v:shape id="_x0000_s1122" style="position:absolute;left:1140;top:405;width:345;height:4650" coordsize="345,4650" path="m,4650l,255,345,r,4395l,4650xe" filled="f">
              <v:path arrowok="t"/>
            </v:shape>
            <v:rect id="_x0000_s1123" style="position:absolute;left:1485;top:405;width:5235;height:4395" filled="f"/>
            <v:line id="_x0000_s1124" style="position:absolute" from="1140,4425" to="6375,4425" strokeweight="0"/>
            <v:line id="_x0000_s1125" style="position:absolute" from="1140,4425" to="1140,4500" strokeweight="0"/>
            <v:line id="_x0000_s1126" style="position:absolute" from="2895,4425" to="2895,4500" strokeweight="0"/>
            <v:line id="_x0000_s1127" style="position:absolute" from="4635,4425" to="4635,4500" strokeweight="0"/>
            <v:line id="_x0000_s1128" style="position:absolute" from="6375,4425" to="6375,4500" strokeweight="0"/>
            <v:line id="_x0000_s1129" style="position:absolute;flip:x" from="1485,4170" to="6720,4170" strokeweight="0"/>
            <v:shape id="_x0000_s1130" style="position:absolute;left:1920;top:4245;width:135;height:570" coordsize="135,570" path="m,105l,570,135,480,135,,,105xe" fillcolor="#4d4d80">
              <v:path arrowok="t"/>
            </v:shape>
            <v:rect id="_x0000_s1131" style="position:absolute;left:1545;top:4350;width:375;height:465" fillcolor="#99f"/>
            <v:shape id="_x0000_s1132" style="position:absolute;left:1545;top:4245;width:510;height:105" coordsize="510,105" path="m375,105l510,,120,,,105r375,xe" fillcolor="black">
              <v:path arrowok="t"/>
            </v:shape>
            <v:shape id="_x0000_s1133" style="position:absolute;left:2310;top:4020;width:135;height:330" coordsize="135,330" path="m,330l,90,135,r,225l,330xe" fillcolor="#4d1a33">
              <v:path arrowok="t"/>
            </v:shape>
            <v:rect id="_x0000_s1134" style="position:absolute;left:1920;top:4110;width:390;height:240" fillcolor="#936"/>
            <v:shape id="_x0000_s1135" style="position:absolute;left:1920;top:4020;width:525;height:90" coordsize="525,90" path="m390,90l525,,135,,,90r390,xe" fillcolor="#73264d">
              <v:path arrowok="t"/>
            </v:shape>
            <v:shape id="_x0000_s1136" style="position:absolute;left:2700;top:3210;width:135;height:1140" coordsize="135,1140" path="m,1140l,90,135,r,1035l,1140xe" fillcolor="#808066">
              <v:path arrowok="t"/>
            </v:shape>
            <v:rect id="_x0000_s1137" style="position:absolute;left:2310;top:3300;width:390;height:1050" fillcolor="#ffc"/>
            <v:shape id="_x0000_s1138" style="position:absolute;left:2310;top:3210;width:525;height:90" coordsize="525,90" path="m390,90l525,,135,,,90r390,xe" fillcolor="#bfbf99">
              <v:path arrowok="t"/>
            </v:shape>
            <v:rect id="_x0000_s1139" style="position:absolute;left:1425;top:4800;width:638;height:275;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(3 737</w:t>
                    </w:r>
                  </w:p>
                </w:txbxContent>
              </v:textbox>
            </v:rect>
            <v:rect id="_x0000_s1140" style="position:absolute;left:2070;top:4800;width:81;height:277;mso-wrap-style:none" filled="f" stroked="f">
              <v:textbox style="mso-fit-shape-to-text:t" inset="0,0,0,0">
                <w:txbxContent>
                  <w:p w:rsidR="00D05A35" w:rsidRPr="009573E0" w:rsidRDefault="00D05A35">
                    <w:pPr>
                      <w:rPr>
                        <w:sz w:val="21"/>
                        <w:szCs w:val="21"/>
                      </w:rPr>
                    </w:pPr>
                    <w:r w:rsidRPr="009573E0">
                      <w:rPr>
                        <w:rFonts w:ascii="Arial" w:hAnsi="Arial" w:cs="Arial"/>
                        <w:color w:val="000000"/>
                        <w:sz w:val="21"/>
                        <w:szCs w:val="21"/>
                        <w:lang w:val="en-US"/>
                      </w:rPr>
                      <w:t>)</w:t>
                    </w:r>
                  </w:p>
                </w:txbxContent>
              </v:textbox>
            </v:rect>
            <v:rect id="_x0000_s1141" style="position:absolute;left:1695;top:3705;width:552;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1 883</w:t>
                    </w:r>
                  </w:p>
                </w:txbxContent>
              </v:textbox>
            </v:rect>
            <v:rect id="_x0000_s1142" style="position:absolute;left:2325;top:2910;width:552;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8 330</w:t>
                    </w:r>
                  </w:p>
                </w:txbxContent>
              </v:textbox>
            </v:rect>
            <v:shape id="_x0000_s1143" style="position:absolute;left:3675;top:525;width:120;height:3825" coordsize="120,3825" path="m,3825l,105,120,r,3720l,3825xe" fillcolor="#4d4d80">
              <v:path arrowok="t"/>
            </v:shape>
            <v:rect id="_x0000_s1144" style="position:absolute;left:3285;top:630;width:390;height:3720" fillcolor="#99f"/>
            <v:shape id="_x0000_s1145" style="position:absolute;left:3285;top:525;width:510;height:105" coordsize="510,105" path="m390,105l510,,135,,,105r390,xe" fillcolor="#7373bf">
              <v:path arrowok="t"/>
            </v:shape>
            <v:shape id="_x0000_s1146" style="position:absolute;left:3675;top:4245;width:510;height:105" coordsize="510,105" path="m390,105l510,,120,,,105r390,xe" fillcolor="#73264d">
              <v:path arrowok="t"/>
            </v:shape>
            <v:shape id="_x0000_s1147" style="position:absolute;left:4440;top:3345;width:135;height:1005" coordsize="135,1005" path="m,1005l,105,135,r,900l,1005xe" fillcolor="#808066">
              <v:path arrowok="t"/>
            </v:shape>
            <v:rect id="_x0000_s1148" style="position:absolute;left:4065;top:3450;width:375;height:900" fillcolor="#ffc"/>
            <v:shape id="_x0000_s1149" style="position:absolute;left:4065;top:3345;width:510;height:105" coordsize="510,105" path="m375,105l510,,120,,,105r375,xe" fillcolor="#bfbf99">
              <v:path arrowok="t"/>
            </v:shape>
            <v:rect id="_x0000_s1150" style="position:absolute;left:3165;top:166;width:673;height:275;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29 618</w:t>
                    </w:r>
                  </w:p>
                </w:txbxContent>
              </v:textbox>
            </v:rect>
            <v:rect id="_x0000_s1151" style="position:absolute;left:3736;top:4500;width:242;height:277;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39</w:t>
                    </w:r>
                  </w:p>
                </w:txbxContent>
              </v:textbox>
            </v:rect>
            <v:rect id="_x0000_s1152" style="position:absolute;left:3990;top:3015;width:551;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7 189</w:t>
                    </w:r>
                  </w:p>
                </w:txbxContent>
              </v:textbox>
            </v:rect>
            <v:shape id="_x0000_s1153" style="position:absolute;left:6195;top:4245;width:120;height:555" coordsize="120,555" path="m,105l,555,120,450,120,,,105xe" fillcolor="#808066">
              <v:path arrowok="t"/>
            </v:shape>
            <v:rect id="_x0000_s1154" style="position:absolute;left:5805;top:4350;width:390;height:450" fillcolor="#ffc"/>
            <v:shape id="_x0000_s1155" style="position:absolute;left:5805;top:4245;width:510;height:105" coordsize="510,105" path="m390,105l510,,135,,,105r390,xe" fillcolor="black">
              <v:path arrowok="t"/>
            </v:shape>
            <v:shape id="_x0000_s1156" style="position:absolute;left:5415;top:1245;width:135;height:3105" coordsize="135,3105" path="m,3105l,90,135,r,3000l,3105xe" fillcolor="#4d4d80">
              <v:path arrowok="t"/>
            </v:shape>
            <v:rect id="_x0000_s1157" style="position:absolute;left:5025;top:1335;width:390;height:3015" fillcolor="#99f"/>
            <v:shape id="_x0000_s1158" style="position:absolute;left:5025;top:1245;width:525;height:90" coordsize="525,90" path="m390,90l525,,135,,,90r390,xe" fillcolor="#7373bf">
              <v:path arrowok="t"/>
            </v:shape>
            <v:shape id="_x0000_s1159" style="position:absolute;left:5805;top:4245;width:135;height:105" coordsize="135,105" path="m,105l,90,135,r,l,105xe" fillcolor="#4d1a33">
              <v:path arrowok="t"/>
            </v:shape>
            <v:rect id="_x0000_s1160" style="position:absolute;left:5415;top:4335;width:390;height:15" fillcolor="#936"/>
            <v:shape id="_x0000_s1161" style="position:absolute;left:5415;top:4245;width:135;height:105" coordsize="135,105" path="m135,r,l,90r,15l135,xe" fillcolor="#73264d">
              <v:path arrowok="t"/>
            </v:shape>
            <v:rect id="_x0000_s1162" style="position:absolute;left:5550;top:4245;width:390;height:1" fillcolor="#4d1a33"/>
            <v:shape id="_x0000_s1163" style="position:absolute;left:5415;top:4245;width:525;height:90" coordsize="525,90" path="m390,90l525,,135,,,90r390,xe" fillcolor="#73264d">
              <v:path arrowok="t"/>
            </v:shape>
            <v:rect id="_x0000_s1164" style="position:absolute;left:4904;top:736;width:673;height:275;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23 950</w:t>
                    </w:r>
                  </w:p>
                </w:txbxContent>
              </v:textbox>
            </v:rect>
            <v:rect id="_x0000_s1165" style="position:absolute;left:5700;top:3825;width:242;height:277;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91</w:t>
                    </w:r>
                  </w:p>
                </w:txbxContent>
              </v:textbox>
            </v:rect>
            <v:rect id="_x0000_s1166" style="position:absolute;left:5685;top:4815;width:638;height:275;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(3 554</w:t>
                    </w:r>
                  </w:p>
                </w:txbxContent>
              </v:textbox>
            </v:rect>
            <v:rect id="_x0000_s1167" style="position:absolute;left:6330;top:4815;width:80;height:277;mso-wrap-style:none" filled="f" stroked="f">
              <v:textbox style="mso-fit-shape-to-text:t" inset="0,0,0,0">
                <w:txbxContent>
                  <w:p w:rsidR="00D05A35" w:rsidRPr="009573E0" w:rsidRDefault="00D05A35">
                    <w:pPr>
                      <w:rPr>
                        <w:sz w:val="21"/>
                        <w:szCs w:val="21"/>
                      </w:rPr>
                    </w:pPr>
                    <w:r w:rsidRPr="009573E0">
                      <w:rPr>
                        <w:rFonts w:ascii="Arial" w:hAnsi="Arial" w:cs="Arial"/>
                        <w:color w:val="000000"/>
                        <w:sz w:val="21"/>
                        <w:szCs w:val="21"/>
                        <w:lang w:val="en-US"/>
                      </w:rPr>
                      <w:t>)</w:t>
                    </w:r>
                  </w:p>
                </w:txbxContent>
              </v:textbox>
            </v:rect>
            <v:line id="_x0000_s1168" style="position:absolute;flip:y" from="1140,660" to="1140,5055" strokeweight="0"/>
            <v:line id="_x0000_s1169" style="position:absolute;flip:x" from="1065,5055" to="1140,5055" strokeweight="0"/>
            <v:line id="_x0000_s1170" style="position:absolute;flip:x" from="1065,4425" to="1140,4425" strokeweight="0"/>
            <v:line id="_x0000_s1171" style="position:absolute;flip:x" from="1065,3795" to="1140,3795" strokeweight="0"/>
            <v:line id="_x0000_s1172" style="position:absolute;flip:x" from="1065,3165" to="1140,3165" strokeweight="0"/>
            <v:line id="_x0000_s1173" style="position:absolute;flip:x" from="1065,2535" to="1140,2535" strokeweight="0"/>
            <v:line id="_x0000_s1174" style="position:absolute;flip:x" from="1065,1920" to="1140,1920" strokeweight="0"/>
            <v:line id="_x0000_s1175" style="position:absolute;flip:x" from="1065,1290" to="1140,1290" strokeweight="0"/>
            <v:line id="_x0000_s1176" style="position:absolute;flip:x" from="1065,660" to="1140,660" strokeweight="0"/>
            <v:rect id="_x0000_s1177" style="position:absolute;left:270;top:4935;width:638;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(5 000</w:t>
                    </w:r>
                  </w:p>
                </w:txbxContent>
              </v:textbox>
            </v:rect>
            <v:rect id="_x0000_s1178" style="position:absolute;left:915;top:4935;width:80;height:277;mso-wrap-style:none" filled="f" stroked="f">
              <v:textbox style="mso-fit-shape-to-text:t" inset="0,0,0,0">
                <w:txbxContent>
                  <w:p w:rsidR="00D05A35" w:rsidRPr="009573E0" w:rsidRDefault="00D05A35">
                    <w:pPr>
                      <w:rPr>
                        <w:sz w:val="21"/>
                        <w:szCs w:val="21"/>
                      </w:rPr>
                    </w:pPr>
                    <w:r w:rsidRPr="009573E0">
                      <w:rPr>
                        <w:rFonts w:ascii="Arial" w:hAnsi="Arial" w:cs="Arial"/>
                        <w:color w:val="000000"/>
                        <w:sz w:val="21"/>
                        <w:szCs w:val="21"/>
                        <w:lang w:val="en-US"/>
                      </w:rPr>
                      <w:t>)</w:t>
                    </w:r>
                  </w:p>
                </w:txbxContent>
              </v:textbox>
            </v:rect>
            <v:rect id="_x0000_s1179" style="position:absolute;left:766;top:4305;width:121;height:277;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0</w:t>
                    </w:r>
                  </w:p>
                </w:txbxContent>
              </v:textbox>
            </v:rect>
            <v:rect id="_x0000_s1180" style="position:absolute;left:390;top:3676;width:551;height:275;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5 000</w:t>
                    </w:r>
                  </w:p>
                </w:txbxContent>
              </v:textbox>
            </v:rect>
            <v:rect id="_x0000_s1181" style="position:absolute;left:285;top:3045;width:672;height:275;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10 000</w:t>
                    </w:r>
                  </w:p>
                </w:txbxContent>
              </v:textbox>
            </v:rect>
            <v:rect id="_x0000_s1182" style="position:absolute;left:285;top:2415;width:672;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15 000</w:t>
                    </w:r>
                  </w:p>
                </w:txbxContent>
              </v:textbox>
            </v:rect>
            <v:rect id="_x0000_s1183" style="position:absolute;left:285;top:1800;width:672;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20 000</w:t>
                    </w:r>
                  </w:p>
                </w:txbxContent>
              </v:textbox>
            </v:rect>
            <v:rect id="_x0000_s1184" style="position:absolute;left:285;top:1170;width:672;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25 000</w:t>
                    </w:r>
                  </w:p>
                </w:txbxContent>
              </v:textbox>
            </v:rect>
            <v:rect id="_x0000_s1185" style="position:absolute;left:285;top:540;width:672;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30 000</w:t>
                    </w:r>
                  </w:p>
                </w:txbxContent>
              </v:textbox>
            </v:rect>
            <v:line id="_x0000_s1186" style="position:absolute" from="1140,5055" to="6375,5055" strokeweight="0"/>
            <v:line id="_x0000_s1187" style="position:absolute" from="1140,5055" to="1140,5130" strokeweight="0"/>
            <v:line id="_x0000_s1188" style="position:absolute" from="2895,5055" to="2895,5130" strokeweight="0"/>
            <v:line id="_x0000_s1189" style="position:absolute" from="4635,5055" to="4635,5130" strokeweight="0"/>
            <v:line id="_x0000_s1190" style="position:absolute" from="6375,5055" to="6375,5130" strokeweight="0"/>
            <v:rect id="_x0000_s1191" style="position:absolute;left:1634;top:5175;width:897;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200</w:t>
                    </w:r>
                    <w:r w:rsidRPr="009573E0">
                      <w:rPr>
                        <w:color w:val="000000"/>
                        <w:sz w:val="21"/>
                        <w:szCs w:val="21"/>
                      </w:rPr>
                      <w:t>6</w:t>
                    </w:r>
                    <w:r w:rsidRPr="009573E0">
                      <w:rPr>
                        <w:color w:val="000000"/>
                        <w:sz w:val="21"/>
                        <w:szCs w:val="21"/>
                        <w:lang w:val="en-US"/>
                      </w:rPr>
                      <w:t xml:space="preserve"> год</w:t>
                    </w:r>
                  </w:p>
                </w:txbxContent>
              </v:textbox>
            </v:rect>
            <v:rect id="_x0000_s1192" style="position:absolute;left:3375;top:5175;width:896;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200</w:t>
                    </w:r>
                    <w:r w:rsidRPr="009573E0">
                      <w:rPr>
                        <w:color w:val="000000"/>
                        <w:sz w:val="21"/>
                        <w:szCs w:val="21"/>
                      </w:rPr>
                      <w:t>7</w:t>
                    </w:r>
                    <w:r w:rsidRPr="009573E0">
                      <w:rPr>
                        <w:color w:val="000000"/>
                        <w:sz w:val="21"/>
                        <w:szCs w:val="21"/>
                        <w:lang w:val="en-US"/>
                      </w:rPr>
                      <w:t xml:space="preserve"> год</w:t>
                    </w:r>
                  </w:p>
                </w:txbxContent>
              </v:textbox>
            </v:rect>
            <v:rect id="_x0000_s1193" style="position:absolute;left:5115;top:5175;width:896;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200</w:t>
                    </w:r>
                    <w:r w:rsidRPr="009573E0">
                      <w:rPr>
                        <w:color w:val="000000"/>
                        <w:sz w:val="21"/>
                        <w:szCs w:val="21"/>
                      </w:rPr>
                      <w:t>8</w:t>
                    </w:r>
                    <w:r w:rsidRPr="009573E0">
                      <w:rPr>
                        <w:color w:val="000000"/>
                        <w:sz w:val="21"/>
                        <w:szCs w:val="21"/>
                        <w:lang w:val="en-US"/>
                      </w:rPr>
                      <w:t xml:space="preserve"> год</w:t>
                    </w:r>
                  </w:p>
                </w:txbxContent>
              </v:textbox>
            </v:rect>
            <v:line id="_x0000_s1194" style="position:absolute" from="1140,4425" to="6375,4425" strokeweight="0"/>
            <v:line id="_x0000_s1195" style="position:absolute" from="1140,4425" to="1140,4500" strokeweight="0"/>
            <v:line id="_x0000_s1196" style="position:absolute" from="2895,4425" to="2895,4500" strokeweight="0"/>
            <v:line id="_x0000_s1197" style="position:absolute" from="4635,4425" to="4635,4500" strokeweight="0"/>
            <v:line id="_x0000_s1198" style="position:absolute" from="6375,4425" to="6375,4500" strokeweight="0"/>
            <v:rect id="_x0000_s1199" style="position:absolute;left:6885;top:2460;width:2250;height:945" strokecolor="white" strokeweight="0"/>
            <v:rect id="_x0000_s1200" style="position:absolute;left:6960;top:2580;width:105;height:105" fillcolor="#99f"/>
            <v:rect id="_x0000_s1201" style="position:absolute;left:7125;top:2506;width:2104;height:275;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товарная продукция</w:t>
                    </w:r>
                  </w:p>
                </w:txbxContent>
              </v:textbox>
            </v:rect>
            <v:rect id="_x0000_s1202" style="position:absolute;left:6960;top:2895;width:105;height:105" fillcolor="#936"/>
            <v:rect id="_x0000_s1203" style="position:absolute;left:7125;top:2820;width:707;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услуги</w:t>
                    </w:r>
                  </w:p>
                </w:txbxContent>
              </v:textbox>
            </v:rect>
            <v:rect id="_x0000_s1204" style="position:absolute;left:6960;top:3210;width:105;height:105" fillcolor="#ffc"/>
            <v:rect id="_x0000_s1205" style="position:absolute;left:7125;top:3135;width:2224;height:276;mso-wrap-style:none" filled="f" stroked="f">
              <v:textbox style="mso-fit-shape-to-text:t" inset="0,0,0,0">
                <w:txbxContent>
                  <w:p w:rsidR="00D05A35" w:rsidRPr="009573E0" w:rsidRDefault="00D05A35">
                    <w:pPr>
                      <w:rPr>
                        <w:sz w:val="21"/>
                        <w:szCs w:val="21"/>
                      </w:rPr>
                    </w:pPr>
                    <w:r w:rsidRPr="009573E0">
                      <w:rPr>
                        <w:color w:val="000000"/>
                        <w:sz w:val="21"/>
                        <w:szCs w:val="21"/>
                        <w:lang w:val="en-US"/>
                      </w:rPr>
                      <w:t>перепродажа товаров</w:t>
                    </w:r>
                  </w:p>
                </w:txbxContent>
              </v:textbox>
            </v:rect>
            <v:rect id="_x0000_s1206" style="position:absolute;left:75;top:75;width:9120;height:5730" filled="f" strokecolor="white" strokeweight="0"/>
            <w10:wrap type="none"/>
            <w10:anchorlock/>
          </v:group>
        </w:pict>
      </w:r>
    </w:p>
    <w:p w:rsidR="005A24EA" w:rsidRPr="00934032" w:rsidRDefault="005A24EA"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Рис.</w:t>
      </w:r>
      <w:r w:rsidR="00075C9C" w:rsidRPr="00934032">
        <w:rPr>
          <w:color w:val="000000"/>
          <w:sz w:val="28"/>
          <w:szCs w:val="28"/>
        </w:rPr>
        <w:t xml:space="preserve"> </w:t>
      </w:r>
      <w:r w:rsidR="00144370" w:rsidRPr="00934032">
        <w:rPr>
          <w:color w:val="000000"/>
          <w:sz w:val="28"/>
          <w:szCs w:val="28"/>
        </w:rPr>
        <w:t>2.</w:t>
      </w:r>
      <w:r w:rsidR="00DA3BE4" w:rsidRPr="00934032">
        <w:rPr>
          <w:color w:val="000000"/>
          <w:sz w:val="28"/>
          <w:szCs w:val="28"/>
        </w:rPr>
        <w:t>4</w:t>
      </w:r>
      <w:r w:rsidR="00144370" w:rsidRPr="00934032">
        <w:rPr>
          <w:color w:val="000000"/>
          <w:sz w:val="28"/>
          <w:szCs w:val="28"/>
        </w:rPr>
        <w:t>.</w:t>
      </w:r>
      <w:r w:rsidRPr="00934032">
        <w:rPr>
          <w:color w:val="000000"/>
          <w:sz w:val="28"/>
          <w:szCs w:val="28"/>
        </w:rPr>
        <w:t xml:space="preserve"> </w:t>
      </w:r>
      <w:r w:rsidR="00F0341C" w:rsidRPr="00934032">
        <w:rPr>
          <w:color w:val="000000"/>
          <w:sz w:val="28"/>
          <w:szCs w:val="28"/>
        </w:rPr>
        <w:t xml:space="preserve">Динамика </w:t>
      </w:r>
      <w:r w:rsidRPr="00934032">
        <w:rPr>
          <w:color w:val="000000"/>
          <w:sz w:val="28"/>
          <w:szCs w:val="28"/>
        </w:rPr>
        <w:t xml:space="preserve">прибыли от </w:t>
      </w:r>
      <w:r w:rsidR="00075C9C" w:rsidRPr="00934032">
        <w:rPr>
          <w:color w:val="000000"/>
          <w:sz w:val="28"/>
          <w:szCs w:val="28"/>
        </w:rPr>
        <w:t xml:space="preserve">продаж ОАО </w:t>
      </w:r>
      <w:r w:rsidR="006E58DE" w:rsidRPr="00934032">
        <w:rPr>
          <w:color w:val="000000"/>
          <w:sz w:val="28"/>
          <w:szCs w:val="28"/>
        </w:rPr>
        <w:t>«</w:t>
      </w:r>
      <w:r w:rsidR="00075C9C" w:rsidRPr="00934032">
        <w:rPr>
          <w:color w:val="000000"/>
          <w:sz w:val="28"/>
          <w:szCs w:val="28"/>
        </w:rPr>
        <w:t>КАМ-АВТО</w:t>
      </w:r>
      <w:r w:rsidR="006E58DE" w:rsidRPr="00934032">
        <w:rPr>
          <w:color w:val="000000"/>
          <w:sz w:val="28"/>
          <w:szCs w:val="28"/>
        </w:rPr>
        <w:t>»</w:t>
      </w:r>
      <w:r w:rsidR="00075C9C" w:rsidRPr="00934032">
        <w:rPr>
          <w:color w:val="000000"/>
          <w:sz w:val="28"/>
          <w:szCs w:val="28"/>
        </w:rPr>
        <w:t xml:space="preserve"> за </w:t>
      </w:r>
      <w:r w:rsidR="00177110" w:rsidRPr="00934032">
        <w:rPr>
          <w:color w:val="000000"/>
          <w:sz w:val="28"/>
          <w:szCs w:val="28"/>
        </w:rPr>
        <w:t>2006</w:t>
      </w:r>
      <w:r w:rsidRPr="00934032">
        <w:rPr>
          <w:color w:val="000000"/>
          <w:sz w:val="28"/>
          <w:szCs w:val="28"/>
        </w:rPr>
        <w:t>-</w:t>
      </w:r>
      <w:r w:rsidR="00177110" w:rsidRPr="00934032">
        <w:rPr>
          <w:color w:val="000000"/>
          <w:sz w:val="28"/>
          <w:szCs w:val="28"/>
        </w:rPr>
        <w:t>2008</w:t>
      </w:r>
      <w:r w:rsidRPr="00934032">
        <w:rPr>
          <w:color w:val="000000"/>
          <w:sz w:val="28"/>
          <w:szCs w:val="28"/>
        </w:rPr>
        <w:t xml:space="preserve"> гг., тыс. руб.</w:t>
      </w:r>
    </w:p>
    <w:p w:rsidR="009573E0" w:rsidRDefault="009573E0" w:rsidP="00934032">
      <w:pPr>
        <w:pStyle w:val="ConsPlusNormal"/>
        <w:spacing w:line="360" w:lineRule="auto"/>
        <w:ind w:firstLine="709"/>
        <w:jc w:val="both"/>
        <w:rPr>
          <w:rFonts w:ascii="Times New Roman" w:hAnsi="Times New Roman" w:cs="Times New Roman"/>
          <w:color w:val="000000"/>
          <w:sz w:val="28"/>
          <w:szCs w:val="28"/>
        </w:rPr>
      </w:pPr>
    </w:p>
    <w:p w:rsidR="00973A51" w:rsidRPr="00934032" w:rsidRDefault="00973A51" w:rsidP="00934032">
      <w:pPr>
        <w:pStyle w:val="ConsPlusNormal"/>
        <w:spacing w:line="360" w:lineRule="auto"/>
        <w:ind w:firstLine="709"/>
        <w:jc w:val="both"/>
        <w:rPr>
          <w:rFonts w:ascii="Times New Roman" w:hAnsi="Times New Roman" w:cs="Times New Roman"/>
          <w:color w:val="000000"/>
          <w:sz w:val="28"/>
          <w:szCs w:val="28"/>
        </w:rPr>
      </w:pPr>
      <w:r w:rsidRPr="00934032">
        <w:rPr>
          <w:rFonts w:ascii="Times New Roman" w:hAnsi="Times New Roman" w:cs="Times New Roman"/>
          <w:color w:val="000000"/>
          <w:sz w:val="28"/>
          <w:szCs w:val="28"/>
        </w:rPr>
        <w:t>Показатели рентабельности являются относительными характеристиками финансовых результатов и эффективности деятельности организации. Данные показатели характеризуют факторную среду формирования прибыли и дохода организаций. Для расчета основных показателей рентабельности используются данные сводного баланса и отчета о прибылях и убытках</w:t>
      </w:r>
      <w:r w:rsidR="00075C9C" w:rsidRPr="00934032">
        <w:rPr>
          <w:rFonts w:ascii="Times New Roman" w:hAnsi="Times New Roman" w:cs="Times New Roman"/>
          <w:color w:val="000000"/>
          <w:sz w:val="28"/>
          <w:szCs w:val="28"/>
        </w:rPr>
        <w:t xml:space="preserve">. В </w:t>
      </w:r>
      <w:r w:rsidRPr="00934032">
        <w:rPr>
          <w:rFonts w:ascii="Times New Roman" w:hAnsi="Times New Roman" w:cs="Times New Roman"/>
          <w:color w:val="000000"/>
          <w:sz w:val="28"/>
          <w:szCs w:val="28"/>
        </w:rPr>
        <w:t>табл</w:t>
      </w:r>
      <w:r w:rsidR="00075C9C" w:rsidRPr="00934032">
        <w:rPr>
          <w:rFonts w:ascii="Times New Roman" w:hAnsi="Times New Roman" w:cs="Times New Roman"/>
          <w:color w:val="000000"/>
          <w:sz w:val="28"/>
          <w:szCs w:val="28"/>
        </w:rPr>
        <w:t>ице</w:t>
      </w:r>
      <w:r w:rsidR="00934032">
        <w:rPr>
          <w:rFonts w:ascii="Times New Roman" w:hAnsi="Times New Roman" w:cs="Times New Roman"/>
          <w:color w:val="000000"/>
          <w:sz w:val="28"/>
          <w:szCs w:val="28"/>
        </w:rPr>
        <w:t xml:space="preserve"> </w:t>
      </w:r>
      <w:r w:rsidRPr="00934032">
        <w:rPr>
          <w:rFonts w:ascii="Times New Roman" w:hAnsi="Times New Roman" w:cs="Times New Roman"/>
          <w:color w:val="000000"/>
          <w:sz w:val="28"/>
          <w:szCs w:val="28"/>
        </w:rPr>
        <w:t>2.</w:t>
      </w:r>
      <w:r w:rsidR="00075C9C" w:rsidRPr="00934032">
        <w:rPr>
          <w:rFonts w:ascii="Times New Roman" w:hAnsi="Times New Roman" w:cs="Times New Roman"/>
          <w:color w:val="000000"/>
          <w:sz w:val="28"/>
          <w:szCs w:val="28"/>
        </w:rPr>
        <w:t xml:space="preserve">3 представлен расчет основных показателей рентабельности ОАО </w:t>
      </w:r>
      <w:r w:rsidR="006E58DE" w:rsidRPr="00934032">
        <w:rPr>
          <w:rFonts w:ascii="Times New Roman" w:hAnsi="Times New Roman" w:cs="Times New Roman"/>
          <w:color w:val="000000"/>
          <w:sz w:val="28"/>
          <w:szCs w:val="28"/>
        </w:rPr>
        <w:t>«</w:t>
      </w:r>
      <w:r w:rsidR="00075C9C" w:rsidRPr="00934032">
        <w:rPr>
          <w:rFonts w:ascii="Times New Roman" w:hAnsi="Times New Roman" w:cs="Times New Roman"/>
          <w:color w:val="000000"/>
          <w:sz w:val="28"/>
          <w:szCs w:val="28"/>
        </w:rPr>
        <w:t>КАМ-АВТО</w:t>
      </w:r>
      <w:r w:rsidR="006E58DE" w:rsidRPr="00934032">
        <w:rPr>
          <w:rFonts w:ascii="Times New Roman" w:hAnsi="Times New Roman" w:cs="Times New Roman"/>
          <w:color w:val="000000"/>
          <w:sz w:val="28"/>
          <w:szCs w:val="28"/>
        </w:rPr>
        <w:t>»</w:t>
      </w:r>
      <w:r w:rsidR="00075C9C" w:rsidRPr="00934032">
        <w:rPr>
          <w:rFonts w:ascii="Times New Roman" w:hAnsi="Times New Roman" w:cs="Times New Roman"/>
          <w:color w:val="000000"/>
          <w:sz w:val="28"/>
          <w:szCs w:val="28"/>
        </w:rPr>
        <w:t xml:space="preserve"> за 2007-2008 гг.</w:t>
      </w:r>
    </w:p>
    <w:p w:rsidR="009573E0" w:rsidRDefault="009573E0" w:rsidP="00934032">
      <w:pPr>
        <w:pStyle w:val="11"/>
        <w:widowControl w:val="0"/>
        <w:rPr>
          <w:color w:val="000000"/>
        </w:rPr>
      </w:pPr>
    </w:p>
    <w:p w:rsidR="00973A51" w:rsidRPr="00934032" w:rsidRDefault="007F4519" w:rsidP="00934032">
      <w:pPr>
        <w:pStyle w:val="11"/>
        <w:widowControl w:val="0"/>
        <w:rPr>
          <w:color w:val="000000"/>
        </w:rPr>
      </w:pPr>
      <w:r w:rsidRPr="00934032">
        <w:rPr>
          <w:color w:val="000000"/>
        </w:rPr>
        <w:t>Таблица 2.3</w:t>
      </w:r>
    </w:p>
    <w:p w:rsidR="007F4519" w:rsidRPr="00934032" w:rsidRDefault="00973A51" w:rsidP="00934032">
      <w:pPr>
        <w:widowControl w:val="0"/>
        <w:spacing w:line="360" w:lineRule="auto"/>
        <w:ind w:firstLine="709"/>
        <w:jc w:val="both"/>
        <w:rPr>
          <w:color w:val="000000"/>
          <w:sz w:val="28"/>
          <w:szCs w:val="28"/>
        </w:rPr>
      </w:pPr>
      <w:r w:rsidRPr="00934032">
        <w:rPr>
          <w:color w:val="000000"/>
          <w:sz w:val="28"/>
          <w:szCs w:val="28"/>
        </w:rPr>
        <w:t>Расчет основных показателей рентабельности</w:t>
      </w:r>
      <w:r w:rsidR="009573E0">
        <w:rPr>
          <w:color w:val="000000"/>
          <w:sz w:val="28"/>
          <w:szCs w:val="28"/>
        </w:rPr>
        <w:t xml:space="preserve"> </w:t>
      </w:r>
      <w:r w:rsidR="00075C9C" w:rsidRPr="00934032">
        <w:rPr>
          <w:color w:val="000000"/>
          <w:sz w:val="28"/>
          <w:szCs w:val="28"/>
        </w:rPr>
        <w:t xml:space="preserve">ОАО </w:t>
      </w:r>
      <w:r w:rsidR="006E58DE" w:rsidRPr="00934032">
        <w:rPr>
          <w:color w:val="000000"/>
          <w:sz w:val="28"/>
          <w:szCs w:val="28"/>
        </w:rPr>
        <w:t>«</w:t>
      </w:r>
      <w:r w:rsidR="00075C9C" w:rsidRPr="00934032">
        <w:rPr>
          <w:color w:val="000000"/>
          <w:sz w:val="28"/>
          <w:szCs w:val="28"/>
        </w:rPr>
        <w:t>КАМ-АВТО</w:t>
      </w:r>
      <w:r w:rsidR="006E58DE" w:rsidRPr="00934032">
        <w:rPr>
          <w:color w:val="000000"/>
          <w:sz w:val="28"/>
          <w:szCs w:val="28"/>
        </w:rPr>
        <w:t>»</w:t>
      </w:r>
      <w:r w:rsidR="00075C9C" w:rsidRPr="00934032">
        <w:rPr>
          <w:color w:val="000000"/>
          <w:sz w:val="28"/>
          <w:szCs w:val="28"/>
        </w:rPr>
        <w:t xml:space="preserve"> за 2007-2008 гг.</w:t>
      </w:r>
    </w:p>
    <w:tbl>
      <w:tblPr>
        <w:tblW w:w="4946"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973"/>
        <w:gridCol w:w="2289"/>
        <w:gridCol w:w="1066"/>
        <w:gridCol w:w="1066"/>
        <w:gridCol w:w="1303"/>
      </w:tblGrid>
      <w:tr w:rsidR="00EF0FD3" w:rsidRPr="009573E0" w:rsidTr="009573E0">
        <w:trPr>
          <w:trHeight w:val="640"/>
        </w:trPr>
        <w:tc>
          <w:tcPr>
            <w:tcW w:w="935"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Наименование показателя</w:t>
            </w:r>
          </w:p>
        </w:tc>
        <w:tc>
          <w:tcPr>
            <w:tcW w:w="1042"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Алгоритм расчета</w:t>
            </w:r>
          </w:p>
        </w:tc>
        <w:tc>
          <w:tcPr>
            <w:tcW w:w="1209"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Содержание показателя</w:t>
            </w:r>
          </w:p>
        </w:tc>
        <w:tc>
          <w:tcPr>
            <w:tcW w:w="563" w:type="pct"/>
            <w:noWrap/>
            <w:vAlign w:val="center"/>
          </w:tcPr>
          <w:p w:rsidR="00A7472E" w:rsidRPr="009573E0" w:rsidRDefault="00177110" w:rsidP="009573E0">
            <w:pPr>
              <w:spacing w:line="360" w:lineRule="auto"/>
              <w:jc w:val="both"/>
              <w:rPr>
                <w:color w:val="000000"/>
                <w:sz w:val="20"/>
                <w:szCs w:val="20"/>
              </w:rPr>
            </w:pPr>
            <w:r w:rsidRPr="009573E0">
              <w:rPr>
                <w:color w:val="000000"/>
                <w:sz w:val="20"/>
                <w:szCs w:val="20"/>
              </w:rPr>
              <w:t>2007</w:t>
            </w:r>
            <w:r w:rsidR="00A7472E" w:rsidRPr="009573E0">
              <w:rPr>
                <w:color w:val="000000"/>
                <w:sz w:val="20"/>
                <w:szCs w:val="20"/>
              </w:rPr>
              <w:t xml:space="preserve"> год</w:t>
            </w:r>
          </w:p>
        </w:tc>
        <w:tc>
          <w:tcPr>
            <w:tcW w:w="563" w:type="pct"/>
            <w:noWrap/>
            <w:vAlign w:val="center"/>
          </w:tcPr>
          <w:p w:rsidR="00A7472E" w:rsidRPr="009573E0" w:rsidRDefault="00177110" w:rsidP="009573E0">
            <w:pPr>
              <w:spacing w:line="360" w:lineRule="auto"/>
              <w:jc w:val="both"/>
              <w:rPr>
                <w:color w:val="000000"/>
                <w:sz w:val="20"/>
                <w:szCs w:val="20"/>
              </w:rPr>
            </w:pPr>
            <w:r w:rsidRPr="009573E0">
              <w:rPr>
                <w:color w:val="000000"/>
                <w:sz w:val="20"/>
                <w:szCs w:val="20"/>
              </w:rPr>
              <w:t>2008</w:t>
            </w:r>
            <w:r w:rsidR="00A7472E" w:rsidRPr="009573E0">
              <w:rPr>
                <w:color w:val="000000"/>
                <w:sz w:val="20"/>
                <w:szCs w:val="20"/>
              </w:rPr>
              <w:t xml:space="preserve"> год</w:t>
            </w:r>
          </w:p>
        </w:tc>
        <w:tc>
          <w:tcPr>
            <w:tcW w:w="688"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Отклонение</w:t>
            </w:r>
          </w:p>
        </w:tc>
      </w:tr>
      <w:tr w:rsidR="00EF0FD3" w:rsidRPr="009573E0" w:rsidTr="009573E0">
        <w:trPr>
          <w:trHeight w:val="736"/>
        </w:trPr>
        <w:tc>
          <w:tcPr>
            <w:tcW w:w="935"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Рентабельность продаж</w:t>
            </w:r>
          </w:p>
        </w:tc>
        <w:tc>
          <w:tcPr>
            <w:tcW w:w="1042"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Прибыль от продаж / Выручка</w:t>
            </w:r>
          </w:p>
        </w:tc>
        <w:tc>
          <w:tcPr>
            <w:tcW w:w="1209"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Прибыль на единицу реализованной продукции</w:t>
            </w:r>
          </w:p>
        </w:tc>
        <w:tc>
          <w:tcPr>
            <w:tcW w:w="563"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0,02</w:t>
            </w:r>
          </w:p>
        </w:tc>
        <w:tc>
          <w:tcPr>
            <w:tcW w:w="563"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0,01</w:t>
            </w:r>
          </w:p>
        </w:tc>
        <w:tc>
          <w:tcPr>
            <w:tcW w:w="688"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-0,01</w:t>
            </w:r>
          </w:p>
        </w:tc>
      </w:tr>
      <w:tr w:rsidR="00EF0FD3" w:rsidRPr="009573E0" w:rsidTr="009573E0">
        <w:trPr>
          <w:trHeight w:val="909"/>
        </w:trPr>
        <w:tc>
          <w:tcPr>
            <w:tcW w:w="935"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Рентабельность основной деятельности</w:t>
            </w:r>
          </w:p>
        </w:tc>
        <w:tc>
          <w:tcPr>
            <w:tcW w:w="1042"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Прибыль от продаж / (Себестоимость + Коммерческие, управленческие расходы)</w:t>
            </w:r>
          </w:p>
        </w:tc>
        <w:tc>
          <w:tcPr>
            <w:tcW w:w="1209"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Прибыль от реализации</w:t>
            </w:r>
            <w:r w:rsidR="00934032" w:rsidRPr="009573E0">
              <w:rPr>
                <w:color w:val="000000"/>
                <w:sz w:val="20"/>
                <w:szCs w:val="20"/>
              </w:rPr>
              <w:t xml:space="preserve"> </w:t>
            </w:r>
            <w:r w:rsidRPr="009573E0">
              <w:rPr>
                <w:color w:val="000000"/>
                <w:sz w:val="20"/>
                <w:szCs w:val="20"/>
              </w:rPr>
              <w:t>на 1 руб. затрат</w:t>
            </w:r>
          </w:p>
        </w:tc>
        <w:tc>
          <w:tcPr>
            <w:tcW w:w="563"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0,02</w:t>
            </w:r>
          </w:p>
        </w:tc>
        <w:tc>
          <w:tcPr>
            <w:tcW w:w="563"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0,01</w:t>
            </w:r>
          </w:p>
        </w:tc>
        <w:tc>
          <w:tcPr>
            <w:tcW w:w="688"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-0,01</w:t>
            </w:r>
          </w:p>
        </w:tc>
      </w:tr>
      <w:tr w:rsidR="00EF0FD3" w:rsidRPr="009573E0" w:rsidTr="009573E0">
        <w:trPr>
          <w:trHeight w:val="1068"/>
        </w:trPr>
        <w:tc>
          <w:tcPr>
            <w:tcW w:w="935"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Рентабельность совокупного капитала</w:t>
            </w:r>
          </w:p>
        </w:tc>
        <w:tc>
          <w:tcPr>
            <w:tcW w:w="1042"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Прибыль до налогообложения / С</w:t>
            </w:r>
            <w:r w:rsidR="00EF0FD3" w:rsidRPr="009573E0">
              <w:rPr>
                <w:color w:val="000000"/>
                <w:sz w:val="20"/>
                <w:szCs w:val="20"/>
              </w:rPr>
              <w:t>умма чистых активов</w:t>
            </w:r>
          </w:p>
        </w:tc>
        <w:tc>
          <w:tcPr>
            <w:tcW w:w="1209"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Эффективность использования капитала</w:t>
            </w:r>
          </w:p>
        </w:tc>
        <w:tc>
          <w:tcPr>
            <w:tcW w:w="563"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0,01</w:t>
            </w:r>
          </w:p>
        </w:tc>
        <w:tc>
          <w:tcPr>
            <w:tcW w:w="563"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0,03</w:t>
            </w:r>
          </w:p>
        </w:tc>
        <w:tc>
          <w:tcPr>
            <w:tcW w:w="688"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0,02</w:t>
            </w:r>
          </w:p>
        </w:tc>
      </w:tr>
      <w:tr w:rsidR="00EF0FD3" w:rsidRPr="009573E0" w:rsidTr="009573E0">
        <w:trPr>
          <w:trHeight w:val="1083"/>
        </w:trPr>
        <w:tc>
          <w:tcPr>
            <w:tcW w:w="935"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Рентабельность собственного капитала</w:t>
            </w:r>
          </w:p>
        </w:tc>
        <w:tc>
          <w:tcPr>
            <w:tcW w:w="1042" w:type="pct"/>
            <w:vAlign w:val="center"/>
          </w:tcPr>
          <w:p w:rsidR="00A7472E" w:rsidRPr="009573E0" w:rsidRDefault="00EF0FD3" w:rsidP="009573E0">
            <w:pPr>
              <w:spacing w:line="360" w:lineRule="auto"/>
              <w:jc w:val="both"/>
              <w:rPr>
                <w:color w:val="000000"/>
                <w:sz w:val="20"/>
                <w:szCs w:val="20"/>
              </w:rPr>
            </w:pPr>
            <w:r w:rsidRPr="009573E0">
              <w:rPr>
                <w:color w:val="000000"/>
                <w:sz w:val="20"/>
                <w:szCs w:val="20"/>
              </w:rPr>
              <w:t>Прибыль до налогообложения / Совокупный капитал</w:t>
            </w:r>
          </w:p>
        </w:tc>
        <w:tc>
          <w:tcPr>
            <w:tcW w:w="1209"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Динамика рентабельности собственного капитала оказывает влияние на динамику котировок акций</w:t>
            </w:r>
          </w:p>
        </w:tc>
        <w:tc>
          <w:tcPr>
            <w:tcW w:w="563"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0,02</w:t>
            </w:r>
          </w:p>
        </w:tc>
        <w:tc>
          <w:tcPr>
            <w:tcW w:w="563"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0,06</w:t>
            </w:r>
          </w:p>
        </w:tc>
        <w:tc>
          <w:tcPr>
            <w:tcW w:w="688" w:type="pct"/>
            <w:vAlign w:val="center"/>
          </w:tcPr>
          <w:p w:rsidR="00A7472E" w:rsidRPr="009573E0" w:rsidRDefault="00A7472E" w:rsidP="009573E0">
            <w:pPr>
              <w:spacing w:line="360" w:lineRule="auto"/>
              <w:jc w:val="both"/>
              <w:rPr>
                <w:color w:val="000000"/>
                <w:sz w:val="20"/>
                <w:szCs w:val="20"/>
              </w:rPr>
            </w:pPr>
            <w:r w:rsidRPr="009573E0">
              <w:rPr>
                <w:color w:val="000000"/>
                <w:sz w:val="20"/>
                <w:szCs w:val="20"/>
              </w:rPr>
              <w:t>0,04</w:t>
            </w:r>
          </w:p>
        </w:tc>
      </w:tr>
    </w:tbl>
    <w:p w:rsidR="00973A51" w:rsidRPr="00934032" w:rsidRDefault="00973A51" w:rsidP="00934032">
      <w:pPr>
        <w:pStyle w:val="11"/>
        <w:widowControl w:val="0"/>
        <w:rPr>
          <w:color w:val="000000"/>
          <w:lang w:val="en-US"/>
        </w:rPr>
      </w:pPr>
    </w:p>
    <w:p w:rsidR="00973A51" w:rsidRPr="00934032" w:rsidRDefault="00973A51" w:rsidP="00934032">
      <w:pPr>
        <w:pStyle w:val="210"/>
        <w:widowControl w:val="0"/>
        <w:ind w:firstLine="709"/>
        <w:rPr>
          <w:color w:val="000000"/>
          <w:sz w:val="28"/>
          <w:szCs w:val="28"/>
        </w:rPr>
      </w:pPr>
      <w:r w:rsidRPr="00934032">
        <w:rPr>
          <w:color w:val="000000"/>
          <w:sz w:val="28"/>
          <w:szCs w:val="28"/>
        </w:rPr>
        <w:t>Рентабельность предприятия отражает степень прибыльности его деятельности. Данные, приведенные в табл</w:t>
      </w:r>
      <w:r w:rsidR="00075C9C" w:rsidRPr="00934032">
        <w:rPr>
          <w:color w:val="000000"/>
          <w:sz w:val="28"/>
          <w:szCs w:val="28"/>
        </w:rPr>
        <w:t xml:space="preserve">ице </w:t>
      </w:r>
      <w:r w:rsidRPr="00934032">
        <w:rPr>
          <w:color w:val="000000"/>
          <w:sz w:val="28"/>
          <w:szCs w:val="28"/>
        </w:rPr>
        <w:t>2.</w:t>
      </w:r>
      <w:r w:rsidR="00CE5D9F" w:rsidRPr="00934032">
        <w:rPr>
          <w:color w:val="000000"/>
          <w:sz w:val="28"/>
          <w:szCs w:val="28"/>
        </w:rPr>
        <w:t>3</w:t>
      </w:r>
      <w:r w:rsidRPr="00934032">
        <w:rPr>
          <w:color w:val="000000"/>
          <w:sz w:val="28"/>
          <w:szCs w:val="28"/>
        </w:rPr>
        <w:t xml:space="preserve">, показывают, что показатели рентабельности совокупного капитала, собственного капитала </w:t>
      </w:r>
      <w:r w:rsidR="00075C9C" w:rsidRPr="00934032">
        <w:rPr>
          <w:color w:val="000000"/>
          <w:sz w:val="28"/>
          <w:szCs w:val="28"/>
        </w:rPr>
        <w:t xml:space="preserve">ОАО </w:t>
      </w:r>
      <w:r w:rsidR="006E58DE" w:rsidRPr="00934032">
        <w:rPr>
          <w:color w:val="000000"/>
          <w:sz w:val="28"/>
          <w:szCs w:val="28"/>
        </w:rPr>
        <w:t>«</w:t>
      </w:r>
      <w:r w:rsidR="00075C9C" w:rsidRPr="00934032">
        <w:rPr>
          <w:color w:val="000000"/>
          <w:sz w:val="28"/>
          <w:szCs w:val="28"/>
        </w:rPr>
        <w:t>КАМ-АВТО</w:t>
      </w:r>
      <w:r w:rsidR="006E58DE" w:rsidRPr="00934032">
        <w:rPr>
          <w:color w:val="000000"/>
          <w:sz w:val="28"/>
          <w:szCs w:val="28"/>
        </w:rPr>
        <w:t>»</w:t>
      </w:r>
      <w:r w:rsidR="00075C9C" w:rsidRPr="00934032">
        <w:rPr>
          <w:color w:val="000000"/>
          <w:sz w:val="28"/>
          <w:szCs w:val="28"/>
        </w:rPr>
        <w:t xml:space="preserve"> </w:t>
      </w:r>
      <w:r w:rsidRPr="00934032">
        <w:rPr>
          <w:color w:val="000000"/>
          <w:sz w:val="28"/>
          <w:szCs w:val="28"/>
        </w:rPr>
        <w:t>за рассматриваемый период возросли.</w:t>
      </w:r>
    </w:p>
    <w:p w:rsidR="00EF0FD3" w:rsidRPr="00934032" w:rsidRDefault="00CE5D9F" w:rsidP="00934032">
      <w:pPr>
        <w:pStyle w:val="11"/>
        <w:widowControl w:val="0"/>
        <w:rPr>
          <w:color w:val="000000"/>
        </w:rPr>
      </w:pPr>
      <w:r w:rsidRPr="00934032">
        <w:rPr>
          <w:color w:val="000000"/>
        </w:rPr>
        <w:t xml:space="preserve">Таким образом, ОАО </w:t>
      </w:r>
      <w:r w:rsidR="006E58DE" w:rsidRPr="00934032">
        <w:rPr>
          <w:color w:val="000000"/>
        </w:rPr>
        <w:t>«</w:t>
      </w:r>
      <w:r w:rsidR="0091301E" w:rsidRPr="00934032">
        <w:rPr>
          <w:color w:val="000000"/>
        </w:rPr>
        <w:t>КАМ-АВТО</w:t>
      </w:r>
      <w:r w:rsidR="006E58DE" w:rsidRPr="00934032">
        <w:rPr>
          <w:color w:val="000000"/>
        </w:rPr>
        <w:t>»</w:t>
      </w:r>
      <w:r w:rsidRPr="00934032">
        <w:rPr>
          <w:color w:val="000000"/>
        </w:rPr>
        <w:t xml:space="preserve"> в </w:t>
      </w:r>
      <w:r w:rsidR="00177110" w:rsidRPr="00934032">
        <w:rPr>
          <w:color w:val="000000"/>
        </w:rPr>
        <w:t>2007</w:t>
      </w:r>
      <w:r w:rsidRPr="00934032">
        <w:rPr>
          <w:color w:val="000000"/>
        </w:rPr>
        <w:t xml:space="preserve"> году получает прибыль</w:t>
      </w:r>
      <w:r w:rsidR="00EF0FD3" w:rsidRPr="00934032">
        <w:rPr>
          <w:color w:val="000000"/>
        </w:rPr>
        <w:t xml:space="preserve"> до налогообложения </w:t>
      </w:r>
      <w:r w:rsidRPr="00934032">
        <w:rPr>
          <w:color w:val="000000"/>
        </w:rPr>
        <w:t xml:space="preserve">в сумме 6931 тыс. руб. </w:t>
      </w:r>
      <w:r w:rsidR="00EF0FD3" w:rsidRPr="00934032">
        <w:rPr>
          <w:color w:val="000000"/>
        </w:rPr>
        <w:t xml:space="preserve">за счет прибыли от </w:t>
      </w:r>
      <w:r w:rsidR="00075C9C" w:rsidRPr="00934032">
        <w:rPr>
          <w:color w:val="000000"/>
        </w:rPr>
        <w:t>продаж</w:t>
      </w:r>
      <w:r w:rsidR="00EF0FD3" w:rsidRPr="00934032">
        <w:rPr>
          <w:color w:val="000000"/>
        </w:rPr>
        <w:t xml:space="preserve"> на сумму 36846 тыс. руб., убытка от прочих доходов и расходов в сумме 29915 тыс. руб. В </w:t>
      </w:r>
      <w:r w:rsidR="00177110" w:rsidRPr="00934032">
        <w:rPr>
          <w:color w:val="000000"/>
        </w:rPr>
        <w:t>2008</w:t>
      </w:r>
      <w:r w:rsidR="00EF0FD3" w:rsidRPr="00934032">
        <w:rPr>
          <w:color w:val="000000"/>
        </w:rPr>
        <w:t xml:space="preserve"> году предприятие прибыльно по всем видам деятельности.</w:t>
      </w:r>
    </w:p>
    <w:p w:rsidR="00973A51" w:rsidRPr="00934032" w:rsidRDefault="00973A51" w:rsidP="00934032">
      <w:pPr>
        <w:pStyle w:val="ae"/>
        <w:widowControl w:val="0"/>
        <w:tabs>
          <w:tab w:val="left" w:pos="540"/>
        </w:tabs>
        <w:snapToGrid w:val="0"/>
        <w:spacing w:after="0" w:line="360" w:lineRule="auto"/>
        <w:ind w:left="0" w:firstLine="709"/>
        <w:jc w:val="both"/>
        <w:rPr>
          <w:color w:val="000000"/>
          <w:sz w:val="28"/>
          <w:szCs w:val="28"/>
        </w:rPr>
      </w:pPr>
      <w:r w:rsidRPr="00934032">
        <w:rPr>
          <w:color w:val="000000"/>
          <w:sz w:val="28"/>
          <w:szCs w:val="28"/>
        </w:rPr>
        <w:t xml:space="preserve">ОАО </w:t>
      </w:r>
      <w:r w:rsidR="006E58DE" w:rsidRPr="00934032">
        <w:rPr>
          <w:color w:val="000000"/>
          <w:sz w:val="28"/>
          <w:szCs w:val="28"/>
        </w:rPr>
        <w:t>«</w:t>
      </w:r>
      <w:r w:rsidR="0091301E" w:rsidRPr="00934032">
        <w:rPr>
          <w:color w:val="000000"/>
          <w:sz w:val="28"/>
          <w:szCs w:val="28"/>
        </w:rPr>
        <w:t>КАМ-АВТО</w:t>
      </w:r>
      <w:r w:rsidR="006E58DE" w:rsidRPr="00934032">
        <w:rPr>
          <w:color w:val="000000"/>
          <w:sz w:val="28"/>
          <w:szCs w:val="28"/>
        </w:rPr>
        <w:t>»</w:t>
      </w:r>
      <w:r w:rsidRPr="00934032">
        <w:rPr>
          <w:color w:val="000000"/>
          <w:sz w:val="28"/>
          <w:szCs w:val="28"/>
        </w:rPr>
        <w:t xml:space="preserve"> является рентабельным, поскольку результаты от </w:t>
      </w:r>
      <w:r w:rsidR="00203197" w:rsidRPr="00934032">
        <w:rPr>
          <w:color w:val="000000"/>
          <w:sz w:val="28"/>
          <w:szCs w:val="28"/>
        </w:rPr>
        <w:t xml:space="preserve">продажи </w:t>
      </w:r>
      <w:r w:rsidRPr="00934032">
        <w:rPr>
          <w:color w:val="000000"/>
          <w:sz w:val="28"/>
          <w:szCs w:val="28"/>
        </w:rPr>
        <w:t>продукции покрывают издержки производства и образуют прибыль, достаточную для нормального</w:t>
      </w:r>
      <w:r w:rsidR="006E58DE" w:rsidRPr="00934032">
        <w:rPr>
          <w:color w:val="000000"/>
          <w:sz w:val="28"/>
          <w:szCs w:val="28"/>
        </w:rPr>
        <w:t xml:space="preserve"> функционирования о</w:t>
      </w:r>
      <w:r w:rsidRPr="00934032">
        <w:rPr>
          <w:color w:val="000000"/>
          <w:sz w:val="28"/>
          <w:szCs w:val="28"/>
        </w:rPr>
        <w:t>бщества.</w:t>
      </w:r>
    </w:p>
    <w:p w:rsidR="00973A51" w:rsidRPr="00934032" w:rsidRDefault="00973A51" w:rsidP="00934032">
      <w:pPr>
        <w:pStyle w:val="210"/>
        <w:widowControl w:val="0"/>
        <w:ind w:firstLine="709"/>
        <w:rPr>
          <w:color w:val="000000"/>
          <w:sz w:val="28"/>
          <w:szCs w:val="28"/>
        </w:rPr>
      </w:pPr>
    </w:p>
    <w:p w:rsidR="00075C9C" w:rsidRPr="009573E0" w:rsidRDefault="00075C9C" w:rsidP="009573E0">
      <w:pPr>
        <w:pStyle w:val="ae"/>
        <w:widowControl w:val="0"/>
        <w:tabs>
          <w:tab w:val="left" w:pos="360"/>
          <w:tab w:val="left" w:pos="1080"/>
          <w:tab w:val="left" w:pos="7920"/>
        </w:tabs>
        <w:suppressAutoHyphens/>
        <w:spacing w:after="0" w:line="360" w:lineRule="auto"/>
        <w:ind w:left="0" w:firstLine="709"/>
        <w:jc w:val="center"/>
        <w:rPr>
          <w:b/>
          <w:bCs/>
          <w:color w:val="000000"/>
          <w:sz w:val="28"/>
          <w:szCs w:val="28"/>
        </w:rPr>
      </w:pPr>
      <w:r w:rsidRPr="009573E0">
        <w:rPr>
          <w:b/>
          <w:bCs/>
          <w:color w:val="000000"/>
          <w:sz w:val="28"/>
          <w:szCs w:val="28"/>
        </w:rPr>
        <w:t>2.3 Анализ использования и распределения прибыли организации</w:t>
      </w:r>
    </w:p>
    <w:p w:rsidR="006E58DE" w:rsidRPr="00934032" w:rsidRDefault="006E58DE" w:rsidP="00934032">
      <w:pPr>
        <w:pStyle w:val="210"/>
        <w:widowControl w:val="0"/>
        <w:ind w:firstLine="709"/>
        <w:rPr>
          <w:color w:val="000000"/>
          <w:sz w:val="28"/>
          <w:szCs w:val="28"/>
        </w:rPr>
      </w:pPr>
    </w:p>
    <w:p w:rsidR="00460A03" w:rsidRPr="00934032" w:rsidRDefault="00460A03" w:rsidP="00934032">
      <w:pPr>
        <w:pStyle w:val="210"/>
        <w:widowControl w:val="0"/>
        <w:ind w:firstLine="709"/>
        <w:rPr>
          <w:color w:val="000000"/>
          <w:sz w:val="28"/>
          <w:szCs w:val="28"/>
        </w:rPr>
      </w:pPr>
      <w:r w:rsidRPr="00934032">
        <w:rPr>
          <w:color w:val="000000"/>
          <w:sz w:val="28"/>
          <w:szCs w:val="28"/>
        </w:rPr>
        <w:t xml:space="preserve">Чистая прибыль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распределяется в соответствии с </w:t>
      </w:r>
      <w:r w:rsidR="006E58DE" w:rsidRPr="00934032">
        <w:rPr>
          <w:color w:val="000000"/>
          <w:sz w:val="28"/>
          <w:szCs w:val="28"/>
        </w:rPr>
        <w:t>у</w:t>
      </w:r>
      <w:r w:rsidRPr="00934032">
        <w:rPr>
          <w:color w:val="000000"/>
          <w:sz w:val="28"/>
          <w:szCs w:val="28"/>
        </w:rPr>
        <w:t>ставом предприятия. За счет чистой прибыли выплачиваются дивиденды акционерам предприятия, создаются фонды накопления, потребления, резервный фонд, часть прибыли направляется на пополнение собственного оборотного капитала. В процессе формирования и использования фондов специального назначения за счет прибыли реализуется ее стимулирующая роль.</w:t>
      </w:r>
    </w:p>
    <w:p w:rsidR="00460A03" w:rsidRPr="00934032" w:rsidRDefault="00460A03" w:rsidP="00934032">
      <w:pPr>
        <w:pStyle w:val="210"/>
        <w:widowControl w:val="0"/>
        <w:ind w:firstLine="709"/>
        <w:rPr>
          <w:color w:val="000000"/>
          <w:sz w:val="28"/>
          <w:szCs w:val="28"/>
        </w:rPr>
      </w:pPr>
      <w:r w:rsidRPr="00934032">
        <w:rPr>
          <w:color w:val="000000"/>
          <w:sz w:val="28"/>
          <w:szCs w:val="28"/>
        </w:rPr>
        <w:t xml:space="preserve">На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из чистой прибыли образуются фонды: накопления, потребления, социальной сферы. Резервный фонд на данном предприятии не сформирован, поэтому средства на пополнение резервного фонда не направлялись. Анализируя распределения чистой прибыли в фонды специального назначения, необходимо знать факторы формирования этих фондов. Основными факторами</w:t>
      </w:r>
      <w:r w:rsidR="00847EDD" w:rsidRPr="00934032">
        <w:rPr>
          <w:color w:val="000000"/>
          <w:sz w:val="28"/>
          <w:szCs w:val="28"/>
        </w:rPr>
        <w:t xml:space="preserve"> формирования</w:t>
      </w:r>
      <w:r w:rsidRPr="00934032">
        <w:rPr>
          <w:color w:val="000000"/>
          <w:sz w:val="28"/>
          <w:szCs w:val="28"/>
        </w:rPr>
        <w:t xml:space="preserve"> являются чистая прибыль и коэффициент отчислений прибыли. </w:t>
      </w:r>
      <w:r w:rsidR="00847EDD" w:rsidRPr="00934032">
        <w:rPr>
          <w:color w:val="000000"/>
          <w:sz w:val="28"/>
          <w:szCs w:val="28"/>
        </w:rPr>
        <w:t xml:space="preserve">В таблице 2.4 представлены исходные данные для анализа использования чистой прибыли ОАО </w:t>
      </w:r>
      <w:r w:rsidR="006E58DE" w:rsidRPr="00934032">
        <w:rPr>
          <w:color w:val="000000"/>
          <w:sz w:val="28"/>
          <w:szCs w:val="28"/>
        </w:rPr>
        <w:t>«</w:t>
      </w:r>
      <w:r w:rsidR="00847EDD" w:rsidRPr="00934032">
        <w:rPr>
          <w:color w:val="000000"/>
          <w:sz w:val="28"/>
          <w:szCs w:val="28"/>
        </w:rPr>
        <w:t>КАМ-АВТО за 2007-2008 гг.</w:t>
      </w:r>
    </w:p>
    <w:p w:rsidR="00991F54" w:rsidRDefault="00991F54" w:rsidP="00934032">
      <w:pPr>
        <w:pStyle w:val="210"/>
        <w:widowControl w:val="0"/>
        <w:ind w:firstLine="709"/>
        <w:rPr>
          <w:color w:val="000000"/>
          <w:sz w:val="28"/>
          <w:szCs w:val="28"/>
        </w:rPr>
      </w:pPr>
    </w:p>
    <w:p w:rsidR="00460A03" w:rsidRPr="00934032" w:rsidRDefault="00460A03" w:rsidP="00934032">
      <w:pPr>
        <w:pStyle w:val="210"/>
        <w:widowControl w:val="0"/>
        <w:ind w:firstLine="709"/>
        <w:rPr>
          <w:color w:val="000000"/>
          <w:sz w:val="28"/>
          <w:szCs w:val="28"/>
        </w:rPr>
      </w:pPr>
      <w:r w:rsidRPr="00934032">
        <w:rPr>
          <w:color w:val="000000"/>
          <w:sz w:val="28"/>
          <w:szCs w:val="28"/>
        </w:rPr>
        <w:t xml:space="preserve">Таблица </w:t>
      </w:r>
      <w:r w:rsidR="00847EDD" w:rsidRPr="00934032">
        <w:rPr>
          <w:color w:val="000000"/>
          <w:sz w:val="28"/>
          <w:szCs w:val="28"/>
        </w:rPr>
        <w:t>2.4</w:t>
      </w:r>
    </w:p>
    <w:p w:rsidR="00847EDD" w:rsidRPr="00934032" w:rsidRDefault="00460A03" w:rsidP="00934032">
      <w:pPr>
        <w:pStyle w:val="210"/>
        <w:widowControl w:val="0"/>
        <w:ind w:firstLine="709"/>
        <w:rPr>
          <w:color w:val="000000"/>
          <w:sz w:val="28"/>
          <w:szCs w:val="28"/>
        </w:rPr>
      </w:pPr>
      <w:r w:rsidRPr="00934032">
        <w:rPr>
          <w:color w:val="000000"/>
          <w:sz w:val="28"/>
          <w:szCs w:val="28"/>
        </w:rPr>
        <w:t xml:space="preserve">Данные об использовании чистой прибыли </w:t>
      </w:r>
      <w:r w:rsidR="00847EDD" w:rsidRPr="00934032">
        <w:rPr>
          <w:color w:val="000000"/>
          <w:sz w:val="28"/>
          <w:szCs w:val="28"/>
        </w:rPr>
        <w:t xml:space="preserve">ОАО </w:t>
      </w:r>
      <w:r w:rsidR="006E58DE" w:rsidRPr="00934032">
        <w:rPr>
          <w:color w:val="000000"/>
          <w:sz w:val="28"/>
          <w:szCs w:val="28"/>
        </w:rPr>
        <w:t>«</w:t>
      </w:r>
      <w:r w:rsidR="00847EDD" w:rsidRPr="00934032">
        <w:rPr>
          <w:color w:val="000000"/>
          <w:sz w:val="28"/>
          <w:szCs w:val="28"/>
        </w:rPr>
        <w:t>КАМ-АВТО</w:t>
      </w:r>
      <w:r w:rsidR="006E58DE" w:rsidRPr="00934032">
        <w:rPr>
          <w:color w:val="000000"/>
          <w:sz w:val="28"/>
          <w:szCs w:val="28"/>
        </w:rPr>
        <w:t>»</w:t>
      </w:r>
      <w:r w:rsidR="00991F54">
        <w:rPr>
          <w:color w:val="000000"/>
          <w:sz w:val="28"/>
          <w:szCs w:val="28"/>
        </w:rPr>
        <w:t xml:space="preserve"> </w:t>
      </w:r>
      <w:r w:rsidR="00847EDD" w:rsidRPr="00934032">
        <w:rPr>
          <w:color w:val="000000"/>
          <w:sz w:val="28"/>
          <w:szCs w:val="28"/>
        </w:rPr>
        <w:t>за 2007-2008 гг.</w:t>
      </w:r>
    </w:p>
    <w:tbl>
      <w:tblPr>
        <w:tblW w:w="4758"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7"/>
        <w:gridCol w:w="1557"/>
        <w:gridCol w:w="1610"/>
        <w:gridCol w:w="1904"/>
      </w:tblGrid>
      <w:tr w:rsidR="00847EDD" w:rsidRPr="00991F54" w:rsidTr="00991F54">
        <w:trPr>
          <w:trHeight w:val="20"/>
        </w:trPr>
        <w:tc>
          <w:tcPr>
            <w:tcW w:w="2216" w:type="pct"/>
          </w:tcPr>
          <w:p w:rsidR="00847EDD" w:rsidRPr="00991F54" w:rsidRDefault="00847EDD" w:rsidP="00991F54">
            <w:pPr>
              <w:spacing w:line="360" w:lineRule="auto"/>
              <w:jc w:val="both"/>
              <w:rPr>
                <w:color w:val="000000"/>
                <w:sz w:val="20"/>
                <w:szCs w:val="20"/>
              </w:rPr>
            </w:pPr>
            <w:r w:rsidRPr="00991F54">
              <w:rPr>
                <w:color w:val="000000"/>
                <w:sz w:val="20"/>
                <w:szCs w:val="20"/>
              </w:rPr>
              <w:t>Показатель</w:t>
            </w:r>
          </w:p>
        </w:tc>
        <w:tc>
          <w:tcPr>
            <w:tcW w:w="855" w:type="pct"/>
          </w:tcPr>
          <w:p w:rsidR="00847EDD" w:rsidRPr="00991F54" w:rsidRDefault="00847EDD" w:rsidP="00991F54">
            <w:pPr>
              <w:spacing w:line="360" w:lineRule="auto"/>
              <w:jc w:val="both"/>
              <w:rPr>
                <w:color w:val="000000"/>
                <w:sz w:val="20"/>
                <w:szCs w:val="20"/>
              </w:rPr>
            </w:pPr>
            <w:r w:rsidRPr="00991F54">
              <w:rPr>
                <w:color w:val="000000"/>
                <w:sz w:val="20"/>
                <w:szCs w:val="20"/>
              </w:rPr>
              <w:t>2007 год</w:t>
            </w:r>
          </w:p>
        </w:tc>
        <w:tc>
          <w:tcPr>
            <w:tcW w:w="884" w:type="pct"/>
          </w:tcPr>
          <w:p w:rsidR="00847EDD" w:rsidRPr="00991F54" w:rsidRDefault="00847EDD" w:rsidP="00991F54">
            <w:pPr>
              <w:spacing w:line="360" w:lineRule="auto"/>
              <w:jc w:val="both"/>
              <w:rPr>
                <w:color w:val="000000"/>
                <w:sz w:val="20"/>
                <w:szCs w:val="20"/>
              </w:rPr>
            </w:pPr>
            <w:r w:rsidRPr="00991F54">
              <w:rPr>
                <w:color w:val="000000"/>
                <w:sz w:val="20"/>
                <w:szCs w:val="20"/>
              </w:rPr>
              <w:t>2008 год</w:t>
            </w:r>
          </w:p>
        </w:tc>
        <w:tc>
          <w:tcPr>
            <w:tcW w:w="1046" w:type="pct"/>
          </w:tcPr>
          <w:p w:rsidR="00934032" w:rsidRPr="00991F54" w:rsidRDefault="00847EDD" w:rsidP="00991F54">
            <w:pPr>
              <w:spacing w:line="360" w:lineRule="auto"/>
              <w:jc w:val="both"/>
              <w:rPr>
                <w:color w:val="000000"/>
                <w:sz w:val="20"/>
                <w:szCs w:val="20"/>
              </w:rPr>
            </w:pPr>
            <w:r w:rsidRPr="00991F54">
              <w:rPr>
                <w:color w:val="000000"/>
                <w:sz w:val="20"/>
                <w:szCs w:val="20"/>
              </w:rPr>
              <w:t>Отклонения</w:t>
            </w:r>
          </w:p>
          <w:p w:rsidR="00847EDD" w:rsidRPr="00991F54" w:rsidRDefault="00847EDD" w:rsidP="00991F54">
            <w:pPr>
              <w:spacing w:line="360" w:lineRule="auto"/>
              <w:jc w:val="both"/>
              <w:rPr>
                <w:color w:val="000000"/>
                <w:sz w:val="20"/>
                <w:szCs w:val="20"/>
              </w:rPr>
            </w:pPr>
            <w:r w:rsidRPr="00991F54">
              <w:rPr>
                <w:color w:val="000000"/>
                <w:sz w:val="20"/>
                <w:szCs w:val="20"/>
              </w:rPr>
              <w:t>(+, -)</w:t>
            </w:r>
          </w:p>
        </w:tc>
      </w:tr>
      <w:tr w:rsidR="006E58DE" w:rsidRPr="00991F54" w:rsidTr="00991F54">
        <w:trPr>
          <w:trHeight w:val="20"/>
        </w:trPr>
        <w:tc>
          <w:tcPr>
            <w:tcW w:w="2216" w:type="pct"/>
          </w:tcPr>
          <w:p w:rsidR="006E58DE" w:rsidRPr="00991F54" w:rsidRDefault="006E58DE" w:rsidP="00991F54">
            <w:pPr>
              <w:spacing w:line="360" w:lineRule="auto"/>
              <w:jc w:val="both"/>
              <w:rPr>
                <w:color w:val="000000"/>
                <w:sz w:val="20"/>
                <w:szCs w:val="20"/>
              </w:rPr>
            </w:pPr>
            <w:r w:rsidRPr="00991F54">
              <w:rPr>
                <w:color w:val="000000"/>
                <w:sz w:val="20"/>
                <w:szCs w:val="20"/>
              </w:rPr>
              <w:t>1</w:t>
            </w:r>
          </w:p>
        </w:tc>
        <w:tc>
          <w:tcPr>
            <w:tcW w:w="855" w:type="pct"/>
          </w:tcPr>
          <w:p w:rsidR="006E58DE" w:rsidRPr="00991F54" w:rsidRDefault="006E58DE" w:rsidP="00991F54">
            <w:pPr>
              <w:spacing w:line="360" w:lineRule="auto"/>
              <w:jc w:val="both"/>
              <w:rPr>
                <w:color w:val="000000"/>
                <w:sz w:val="20"/>
                <w:szCs w:val="20"/>
              </w:rPr>
            </w:pPr>
            <w:r w:rsidRPr="00991F54">
              <w:rPr>
                <w:color w:val="000000"/>
                <w:sz w:val="20"/>
                <w:szCs w:val="20"/>
              </w:rPr>
              <w:t>2</w:t>
            </w:r>
          </w:p>
        </w:tc>
        <w:tc>
          <w:tcPr>
            <w:tcW w:w="884" w:type="pct"/>
          </w:tcPr>
          <w:p w:rsidR="006E58DE" w:rsidRPr="00991F54" w:rsidRDefault="006E58DE" w:rsidP="00991F54">
            <w:pPr>
              <w:spacing w:line="360" w:lineRule="auto"/>
              <w:jc w:val="both"/>
              <w:rPr>
                <w:color w:val="000000"/>
                <w:sz w:val="20"/>
                <w:szCs w:val="20"/>
              </w:rPr>
            </w:pPr>
            <w:r w:rsidRPr="00991F54">
              <w:rPr>
                <w:color w:val="000000"/>
                <w:sz w:val="20"/>
                <w:szCs w:val="20"/>
              </w:rPr>
              <w:t>3</w:t>
            </w:r>
          </w:p>
        </w:tc>
        <w:tc>
          <w:tcPr>
            <w:tcW w:w="1046" w:type="pct"/>
          </w:tcPr>
          <w:p w:rsidR="006E58DE" w:rsidRPr="00991F54" w:rsidRDefault="006E58DE" w:rsidP="00991F54">
            <w:pPr>
              <w:spacing w:line="360" w:lineRule="auto"/>
              <w:jc w:val="both"/>
              <w:rPr>
                <w:color w:val="000000"/>
                <w:sz w:val="20"/>
                <w:szCs w:val="20"/>
              </w:rPr>
            </w:pPr>
            <w:r w:rsidRPr="00991F54">
              <w:rPr>
                <w:color w:val="000000"/>
                <w:sz w:val="20"/>
                <w:szCs w:val="20"/>
              </w:rPr>
              <w:t>4</w:t>
            </w:r>
          </w:p>
        </w:tc>
      </w:tr>
      <w:tr w:rsidR="00847EDD" w:rsidRPr="00991F54" w:rsidTr="00991F54">
        <w:trPr>
          <w:trHeight w:val="20"/>
        </w:trPr>
        <w:tc>
          <w:tcPr>
            <w:tcW w:w="2216" w:type="pct"/>
          </w:tcPr>
          <w:p w:rsidR="00847EDD" w:rsidRPr="00991F54" w:rsidRDefault="00847EDD" w:rsidP="00991F54">
            <w:pPr>
              <w:spacing w:line="360" w:lineRule="auto"/>
              <w:jc w:val="both"/>
              <w:rPr>
                <w:color w:val="000000"/>
                <w:sz w:val="20"/>
                <w:szCs w:val="20"/>
              </w:rPr>
            </w:pPr>
            <w:r w:rsidRPr="00991F54">
              <w:rPr>
                <w:color w:val="000000"/>
                <w:sz w:val="20"/>
                <w:szCs w:val="20"/>
              </w:rPr>
              <w:t>1. Чистая прибыль</w:t>
            </w:r>
          </w:p>
        </w:tc>
        <w:tc>
          <w:tcPr>
            <w:tcW w:w="855" w:type="pct"/>
            <w:vAlign w:val="bottom"/>
          </w:tcPr>
          <w:p w:rsidR="00847EDD" w:rsidRPr="00991F54" w:rsidRDefault="00847EDD" w:rsidP="00991F54">
            <w:pPr>
              <w:spacing w:line="360" w:lineRule="auto"/>
              <w:jc w:val="both"/>
              <w:rPr>
                <w:color w:val="000000"/>
                <w:sz w:val="20"/>
                <w:szCs w:val="20"/>
              </w:rPr>
            </w:pPr>
            <w:r w:rsidRPr="00991F54">
              <w:rPr>
                <w:color w:val="000000"/>
                <w:sz w:val="20"/>
                <w:szCs w:val="20"/>
              </w:rPr>
              <w:t>6 383</w:t>
            </w:r>
          </w:p>
        </w:tc>
        <w:tc>
          <w:tcPr>
            <w:tcW w:w="884" w:type="pct"/>
            <w:vAlign w:val="bottom"/>
          </w:tcPr>
          <w:p w:rsidR="00847EDD" w:rsidRPr="00991F54" w:rsidRDefault="00847EDD" w:rsidP="00991F54">
            <w:pPr>
              <w:spacing w:line="360" w:lineRule="auto"/>
              <w:jc w:val="both"/>
              <w:rPr>
                <w:color w:val="000000"/>
                <w:sz w:val="20"/>
                <w:szCs w:val="20"/>
              </w:rPr>
            </w:pPr>
            <w:r w:rsidRPr="00991F54">
              <w:rPr>
                <w:color w:val="000000"/>
                <w:sz w:val="20"/>
                <w:szCs w:val="20"/>
              </w:rPr>
              <w:t>21 544</w:t>
            </w:r>
          </w:p>
        </w:tc>
        <w:tc>
          <w:tcPr>
            <w:tcW w:w="1046" w:type="pct"/>
          </w:tcPr>
          <w:p w:rsidR="00847EDD" w:rsidRPr="00991F54" w:rsidRDefault="00847EDD" w:rsidP="00991F54">
            <w:pPr>
              <w:spacing w:line="360" w:lineRule="auto"/>
              <w:jc w:val="both"/>
              <w:rPr>
                <w:color w:val="000000"/>
                <w:sz w:val="20"/>
                <w:szCs w:val="20"/>
              </w:rPr>
            </w:pPr>
            <w:r w:rsidRPr="00991F54">
              <w:rPr>
                <w:color w:val="000000"/>
                <w:sz w:val="20"/>
                <w:szCs w:val="20"/>
              </w:rPr>
              <w:t>15161</w:t>
            </w:r>
          </w:p>
        </w:tc>
      </w:tr>
      <w:tr w:rsidR="00847EDD" w:rsidRPr="00991F54" w:rsidTr="00991F54">
        <w:trPr>
          <w:trHeight w:val="20"/>
        </w:trPr>
        <w:tc>
          <w:tcPr>
            <w:tcW w:w="2216" w:type="pct"/>
          </w:tcPr>
          <w:p w:rsidR="00847EDD" w:rsidRPr="00991F54" w:rsidRDefault="00847EDD" w:rsidP="00991F54">
            <w:pPr>
              <w:spacing w:line="360" w:lineRule="auto"/>
              <w:jc w:val="both"/>
              <w:rPr>
                <w:color w:val="000000"/>
                <w:sz w:val="20"/>
                <w:szCs w:val="20"/>
              </w:rPr>
            </w:pPr>
            <w:r w:rsidRPr="00991F54">
              <w:rPr>
                <w:color w:val="000000"/>
                <w:sz w:val="20"/>
                <w:szCs w:val="20"/>
              </w:rPr>
              <w:t>2. Распределение чистой прибыли, тыс. руб.</w:t>
            </w:r>
          </w:p>
        </w:tc>
        <w:tc>
          <w:tcPr>
            <w:tcW w:w="855" w:type="pct"/>
          </w:tcPr>
          <w:p w:rsidR="00847EDD" w:rsidRPr="00991F54" w:rsidRDefault="00847EDD" w:rsidP="00991F54">
            <w:pPr>
              <w:spacing w:line="360" w:lineRule="auto"/>
              <w:jc w:val="both"/>
              <w:rPr>
                <w:color w:val="000000"/>
                <w:sz w:val="20"/>
                <w:szCs w:val="20"/>
              </w:rPr>
            </w:pPr>
          </w:p>
        </w:tc>
        <w:tc>
          <w:tcPr>
            <w:tcW w:w="884" w:type="pct"/>
          </w:tcPr>
          <w:p w:rsidR="00847EDD" w:rsidRPr="00991F54" w:rsidRDefault="00847EDD" w:rsidP="00991F54">
            <w:pPr>
              <w:spacing w:line="360" w:lineRule="auto"/>
              <w:jc w:val="both"/>
              <w:rPr>
                <w:color w:val="000000"/>
                <w:sz w:val="20"/>
                <w:szCs w:val="20"/>
              </w:rPr>
            </w:pPr>
          </w:p>
        </w:tc>
        <w:tc>
          <w:tcPr>
            <w:tcW w:w="1046" w:type="pct"/>
          </w:tcPr>
          <w:p w:rsidR="00847EDD" w:rsidRPr="00991F54" w:rsidRDefault="00847EDD" w:rsidP="00991F54">
            <w:pPr>
              <w:spacing w:line="360" w:lineRule="auto"/>
              <w:jc w:val="both"/>
              <w:rPr>
                <w:color w:val="000000"/>
                <w:sz w:val="20"/>
                <w:szCs w:val="20"/>
              </w:rPr>
            </w:pPr>
          </w:p>
        </w:tc>
      </w:tr>
      <w:tr w:rsidR="000D6BCC" w:rsidRPr="00991F54" w:rsidTr="00991F54">
        <w:trPr>
          <w:trHeight w:val="20"/>
        </w:trPr>
        <w:tc>
          <w:tcPr>
            <w:tcW w:w="2216" w:type="pct"/>
          </w:tcPr>
          <w:p w:rsidR="000D6BCC" w:rsidRPr="00991F54" w:rsidRDefault="000D6BCC" w:rsidP="00991F54">
            <w:pPr>
              <w:spacing w:line="360" w:lineRule="auto"/>
              <w:jc w:val="both"/>
              <w:rPr>
                <w:color w:val="000000"/>
                <w:sz w:val="20"/>
                <w:szCs w:val="20"/>
              </w:rPr>
            </w:pPr>
            <w:r w:rsidRPr="00991F54">
              <w:rPr>
                <w:color w:val="000000"/>
                <w:sz w:val="20"/>
                <w:szCs w:val="20"/>
              </w:rPr>
              <w:t xml:space="preserve"> - в фонд накопления </w:t>
            </w:r>
          </w:p>
        </w:tc>
        <w:tc>
          <w:tcPr>
            <w:tcW w:w="855" w:type="pct"/>
          </w:tcPr>
          <w:p w:rsidR="000D6BCC" w:rsidRPr="00991F54" w:rsidRDefault="000D6BCC" w:rsidP="00991F54">
            <w:pPr>
              <w:spacing w:line="360" w:lineRule="auto"/>
              <w:jc w:val="both"/>
              <w:rPr>
                <w:color w:val="000000"/>
                <w:sz w:val="20"/>
                <w:szCs w:val="20"/>
              </w:rPr>
            </w:pPr>
            <w:r w:rsidRPr="00991F54">
              <w:rPr>
                <w:color w:val="000000"/>
                <w:sz w:val="20"/>
                <w:szCs w:val="20"/>
              </w:rPr>
              <w:t>1 596</w:t>
            </w:r>
          </w:p>
        </w:tc>
        <w:tc>
          <w:tcPr>
            <w:tcW w:w="884" w:type="pct"/>
          </w:tcPr>
          <w:p w:rsidR="000D6BCC" w:rsidRPr="00991F54" w:rsidRDefault="000D6BCC" w:rsidP="00991F54">
            <w:pPr>
              <w:spacing w:line="360" w:lineRule="auto"/>
              <w:jc w:val="both"/>
              <w:rPr>
                <w:color w:val="000000"/>
                <w:sz w:val="20"/>
                <w:szCs w:val="20"/>
              </w:rPr>
            </w:pPr>
            <w:r w:rsidRPr="00991F54">
              <w:rPr>
                <w:color w:val="000000"/>
                <w:sz w:val="20"/>
                <w:szCs w:val="20"/>
              </w:rPr>
              <w:t>6 463</w:t>
            </w:r>
          </w:p>
        </w:tc>
        <w:tc>
          <w:tcPr>
            <w:tcW w:w="1046" w:type="pct"/>
          </w:tcPr>
          <w:p w:rsidR="000D6BCC" w:rsidRPr="00991F54" w:rsidRDefault="000D6BCC" w:rsidP="00991F54">
            <w:pPr>
              <w:spacing w:line="360" w:lineRule="auto"/>
              <w:jc w:val="both"/>
              <w:rPr>
                <w:color w:val="000000"/>
                <w:sz w:val="20"/>
                <w:szCs w:val="20"/>
              </w:rPr>
            </w:pPr>
            <w:r w:rsidRPr="00991F54">
              <w:rPr>
                <w:color w:val="000000"/>
                <w:sz w:val="20"/>
                <w:szCs w:val="20"/>
              </w:rPr>
              <w:t>4 867</w:t>
            </w:r>
          </w:p>
        </w:tc>
      </w:tr>
      <w:tr w:rsidR="000D6BCC" w:rsidRPr="00991F54" w:rsidTr="00991F54">
        <w:trPr>
          <w:trHeight w:val="20"/>
        </w:trPr>
        <w:tc>
          <w:tcPr>
            <w:tcW w:w="2216" w:type="pct"/>
          </w:tcPr>
          <w:p w:rsidR="000D6BCC" w:rsidRPr="00991F54" w:rsidRDefault="000D6BCC" w:rsidP="00991F54">
            <w:pPr>
              <w:spacing w:line="360" w:lineRule="auto"/>
              <w:jc w:val="both"/>
              <w:rPr>
                <w:color w:val="000000"/>
                <w:sz w:val="20"/>
                <w:szCs w:val="20"/>
              </w:rPr>
            </w:pPr>
            <w:r w:rsidRPr="00991F54">
              <w:rPr>
                <w:color w:val="000000"/>
                <w:sz w:val="20"/>
                <w:szCs w:val="20"/>
              </w:rPr>
              <w:t xml:space="preserve"> - в фонд потребления</w:t>
            </w:r>
          </w:p>
        </w:tc>
        <w:tc>
          <w:tcPr>
            <w:tcW w:w="855" w:type="pct"/>
          </w:tcPr>
          <w:p w:rsidR="000D6BCC" w:rsidRPr="00991F54" w:rsidRDefault="000D6BCC" w:rsidP="00991F54">
            <w:pPr>
              <w:spacing w:line="360" w:lineRule="auto"/>
              <w:jc w:val="both"/>
              <w:rPr>
                <w:color w:val="000000"/>
                <w:sz w:val="20"/>
                <w:szCs w:val="20"/>
              </w:rPr>
            </w:pPr>
            <w:r w:rsidRPr="00991F54">
              <w:rPr>
                <w:color w:val="000000"/>
                <w:sz w:val="20"/>
                <w:szCs w:val="20"/>
              </w:rPr>
              <w:t>3 830</w:t>
            </w:r>
          </w:p>
        </w:tc>
        <w:tc>
          <w:tcPr>
            <w:tcW w:w="884" w:type="pct"/>
          </w:tcPr>
          <w:p w:rsidR="000D6BCC" w:rsidRPr="00991F54" w:rsidRDefault="000D6BCC" w:rsidP="00991F54">
            <w:pPr>
              <w:spacing w:line="360" w:lineRule="auto"/>
              <w:jc w:val="both"/>
              <w:rPr>
                <w:color w:val="000000"/>
                <w:sz w:val="20"/>
                <w:szCs w:val="20"/>
              </w:rPr>
            </w:pPr>
            <w:r w:rsidRPr="00991F54">
              <w:rPr>
                <w:color w:val="000000"/>
                <w:sz w:val="20"/>
                <w:szCs w:val="20"/>
              </w:rPr>
              <w:t>10 772</w:t>
            </w:r>
          </w:p>
        </w:tc>
        <w:tc>
          <w:tcPr>
            <w:tcW w:w="1046" w:type="pct"/>
          </w:tcPr>
          <w:p w:rsidR="000D6BCC" w:rsidRPr="00991F54" w:rsidRDefault="000D6BCC" w:rsidP="00991F54">
            <w:pPr>
              <w:spacing w:line="360" w:lineRule="auto"/>
              <w:jc w:val="both"/>
              <w:rPr>
                <w:color w:val="000000"/>
                <w:sz w:val="20"/>
                <w:szCs w:val="20"/>
              </w:rPr>
            </w:pPr>
            <w:r w:rsidRPr="00991F54">
              <w:rPr>
                <w:color w:val="000000"/>
                <w:sz w:val="20"/>
                <w:szCs w:val="20"/>
              </w:rPr>
              <w:t>6 942</w:t>
            </w:r>
          </w:p>
        </w:tc>
      </w:tr>
      <w:tr w:rsidR="000D6BCC" w:rsidRPr="00991F54" w:rsidTr="00991F54">
        <w:trPr>
          <w:trHeight w:val="20"/>
        </w:trPr>
        <w:tc>
          <w:tcPr>
            <w:tcW w:w="2216" w:type="pct"/>
          </w:tcPr>
          <w:p w:rsidR="000D6BCC" w:rsidRPr="00991F54" w:rsidRDefault="000D6BCC" w:rsidP="00991F54">
            <w:pPr>
              <w:spacing w:line="360" w:lineRule="auto"/>
              <w:jc w:val="both"/>
              <w:rPr>
                <w:color w:val="000000"/>
                <w:sz w:val="20"/>
                <w:szCs w:val="20"/>
              </w:rPr>
            </w:pPr>
            <w:r w:rsidRPr="00991F54">
              <w:rPr>
                <w:color w:val="000000"/>
                <w:sz w:val="20"/>
                <w:szCs w:val="20"/>
              </w:rPr>
              <w:t xml:space="preserve"> - в фонд социальной сферы</w:t>
            </w:r>
          </w:p>
        </w:tc>
        <w:tc>
          <w:tcPr>
            <w:tcW w:w="855" w:type="pct"/>
          </w:tcPr>
          <w:p w:rsidR="000D6BCC" w:rsidRPr="00991F54" w:rsidRDefault="000D6BCC" w:rsidP="00991F54">
            <w:pPr>
              <w:spacing w:line="360" w:lineRule="auto"/>
              <w:jc w:val="both"/>
              <w:rPr>
                <w:color w:val="000000"/>
                <w:sz w:val="20"/>
                <w:szCs w:val="20"/>
              </w:rPr>
            </w:pPr>
            <w:r w:rsidRPr="00991F54">
              <w:rPr>
                <w:color w:val="000000"/>
                <w:sz w:val="20"/>
                <w:szCs w:val="20"/>
              </w:rPr>
              <w:t>957</w:t>
            </w:r>
          </w:p>
        </w:tc>
        <w:tc>
          <w:tcPr>
            <w:tcW w:w="884" w:type="pct"/>
          </w:tcPr>
          <w:p w:rsidR="000D6BCC" w:rsidRPr="00991F54" w:rsidRDefault="000D6BCC" w:rsidP="00991F54">
            <w:pPr>
              <w:spacing w:line="360" w:lineRule="auto"/>
              <w:jc w:val="both"/>
              <w:rPr>
                <w:color w:val="000000"/>
                <w:sz w:val="20"/>
                <w:szCs w:val="20"/>
              </w:rPr>
            </w:pPr>
            <w:r w:rsidRPr="00991F54">
              <w:rPr>
                <w:color w:val="000000"/>
                <w:sz w:val="20"/>
                <w:szCs w:val="20"/>
              </w:rPr>
              <w:t>4 309</w:t>
            </w:r>
          </w:p>
        </w:tc>
        <w:tc>
          <w:tcPr>
            <w:tcW w:w="1046" w:type="pct"/>
          </w:tcPr>
          <w:p w:rsidR="000D6BCC" w:rsidRPr="00991F54" w:rsidRDefault="000D6BCC" w:rsidP="00991F54">
            <w:pPr>
              <w:spacing w:line="360" w:lineRule="auto"/>
              <w:jc w:val="both"/>
              <w:rPr>
                <w:color w:val="000000"/>
                <w:sz w:val="20"/>
                <w:szCs w:val="20"/>
              </w:rPr>
            </w:pPr>
            <w:r w:rsidRPr="00991F54">
              <w:rPr>
                <w:color w:val="000000"/>
                <w:sz w:val="20"/>
                <w:szCs w:val="20"/>
              </w:rPr>
              <w:t>3 351</w:t>
            </w:r>
          </w:p>
        </w:tc>
      </w:tr>
      <w:tr w:rsidR="000D6BCC" w:rsidRPr="00991F54" w:rsidTr="00991F54">
        <w:trPr>
          <w:trHeight w:val="20"/>
        </w:trPr>
        <w:tc>
          <w:tcPr>
            <w:tcW w:w="2216" w:type="pct"/>
          </w:tcPr>
          <w:p w:rsidR="000D6BCC" w:rsidRPr="00991F54" w:rsidRDefault="000D6BCC" w:rsidP="00991F54">
            <w:pPr>
              <w:spacing w:line="360" w:lineRule="auto"/>
              <w:jc w:val="both"/>
              <w:rPr>
                <w:color w:val="000000"/>
                <w:sz w:val="20"/>
                <w:szCs w:val="20"/>
              </w:rPr>
            </w:pPr>
            <w:r w:rsidRPr="00991F54">
              <w:rPr>
                <w:color w:val="000000"/>
                <w:sz w:val="20"/>
                <w:szCs w:val="20"/>
              </w:rPr>
              <w:t>3. Доля в чистой прибыли, %</w:t>
            </w:r>
          </w:p>
        </w:tc>
        <w:tc>
          <w:tcPr>
            <w:tcW w:w="855" w:type="pct"/>
          </w:tcPr>
          <w:p w:rsidR="000D6BCC" w:rsidRPr="00991F54" w:rsidRDefault="000D6BCC" w:rsidP="00991F54">
            <w:pPr>
              <w:spacing w:line="360" w:lineRule="auto"/>
              <w:jc w:val="both"/>
              <w:rPr>
                <w:color w:val="000000"/>
                <w:sz w:val="20"/>
                <w:szCs w:val="20"/>
              </w:rPr>
            </w:pPr>
          </w:p>
        </w:tc>
        <w:tc>
          <w:tcPr>
            <w:tcW w:w="884" w:type="pct"/>
          </w:tcPr>
          <w:p w:rsidR="000D6BCC" w:rsidRPr="00991F54" w:rsidRDefault="000D6BCC" w:rsidP="00991F54">
            <w:pPr>
              <w:spacing w:line="360" w:lineRule="auto"/>
              <w:jc w:val="both"/>
              <w:rPr>
                <w:color w:val="000000"/>
                <w:sz w:val="20"/>
                <w:szCs w:val="20"/>
              </w:rPr>
            </w:pPr>
          </w:p>
        </w:tc>
        <w:tc>
          <w:tcPr>
            <w:tcW w:w="1046" w:type="pct"/>
          </w:tcPr>
          <w:p w:rsidR="000D6BCC" w:rsidRPr="00991F54" w:rsidRDefault="000D6BCC" w:rsidP="00991F54">
            <w:pPr>
              <w:spacing w:line="360" w:lineRule="auto"/>
              <w:jc w:val="both"/>
              <w:rPr>
                <w:color w:val="000000"/>
                <w:sz w:val="20"/>
                <w:szCs w:val="20"/>
              </w:rPr>
            </w:pPr>
          </w:p>
        </w:tc>
      </w:tr>
      <w:tr w:rsidR="000D6BCC" w:rsidRPr="00991F54" w:rsidTr="00991F54">
        <w:trPr>
          <w:trHeight w:val="20"/>
        </w:trPr>
        <w:tc>
          <w:tcPr>
            <w:tcW w:w="2216" w:type="pct"/>
          </w:tcPr>
          <w:p w:rsidR="000D6BCC" w:rsidRPr="00991F54" w:rsidRDefault="000D6BCC" w:rsidP="00991F54">
            <w:pPr>
              <w:spacing w:line="360" w:lineRule="auto"/>
              <w:jc w:val="both"/>
              <w:rPr>
                <w:color w:val="000000"/>
                <w:sz w:val="20"/>
                <w:szCs w:val="20"/>
              </w:rPr>
            </w:pPr>
            <w:r w:rsidRPr="00991F54">
              <w:rPr>
                <w:color w:val="000000"/>
                <w:sz w:val="20"/>
                <w:szCs w:val="20"/>
              </w:rPr>
              <w:t xml:space="preserve"> - фонда накопления</w:t>
            </w:r>
          </w:p>
        </w:tc>
        <w:tc>
          <w:tcPr>
            <w:tcW w:w="855" w:type="pct"/>
          </w:tcPr>
          <w:p w:rsidR="000D6BCC" w:rsidRPr="00991F54" w:rsidRDefault="000D6BCC" w:rsidP="00991F54">
            <w:pPr>
              <w:spacing w:line="360" w:lineRule="auto"/>
              <w:jc w:val="both"/>
              <w:rPr>
                <w:color w:val="000000"/>
                <w:sz w:val="20"/>
                <w:szCs w:val="20"/>
              </w:rPr>
            </w:pPr>
            <w:r w:rsidRPr="00991F54">
              <w:rPr>
                <w:color w:val="000000"/>
                <w:sz w:val="20"/>
                <w:szCs w:val="20"/>
              </w:rPr>
              <w:t>25</w:t>
            </w:r>
          </w:p>
        </w:tc>
        <w:tc>
          <w:tcPr>
            <w:tcW w:w="884" w:type="pct"/>
          </w:tcPr>
          <w:p w:rsidR="000D6BCC" w:rsidRPr="00991F54" w:rsidRDefault="000D6BCC" w:rsidP="00991F54">
            <w:pPr>
              <w:spacing w:line="360" w:lineRule="auto"/>
              <w:jc w:val="both"/>
              <w:rPr>
                <w:color w:val="000000"/>
                <w:sz w:val="20"/>
                <w:szCs w:val="20"/>
              </w:rPr>
            </w:pPr>
            <w:r w:rsidRPr="00991F54">
              <w:rPr>
                <w:color w:val="000000"/>
                <w:sz w:val="20"/>
                <w:szCs w:val="20"/>
              </w:rPr>
              <w:t>30</w:t>
            </w:r>
          </w:p>
        </w:tc>
        <w:tc>
          <w:tcPr>
            <w:tcW w:w="1046" w:type="pct"/>
          </w:tcPr>
          <w:p w:rsidR="000D6BCC" w:rsidRPr="00991F54" w:rsidRDefault="000D6BCC" w:rsidP="00991F54">
            <w:pPr>
              <w:spacing w:line="360" w:lineRule="auto"/>
              <w:jc w:val="both"/>
              <w:rPr>
                <w:color w:val="000000"/>
                <w:sz w:val="20"/>
                <w:szCs w:val="20"/>
              </w:rPr>
            </w:pPr>
            <w:r w:rsidRPr="00991F54">
              <w:rPr>
                <w:color w:val="000000"/>
                <w:sz w:val="20"/>
                <w:szCs w:val="20"/>
              </w:rPr>
              <w:t>5</w:t>
            </w:r>
          </w:p>
        </w:tc>
      </w:tr>
      <w:tr w:rsidR="000D6BCC" w:rsidRPr="00991F54" w:rsidTr="00991F54">
        <w:trPr>
          <w:trHeight w:val="20"/>
        </w:trPr>
        <w:tc>
          <w:tcPr>
            <w:tcW w:w="2216" w:type="pct"/>
          </w:tcPr>
          <w:p w:rsidR="000D6BCC" w:rsidRPr="00991F54" w:rsidRDefault="000D6BCC" w:rsidP="00991F54">
            <w:pPr>
              <w:spacing w:line="360" w:lineRule="auto"/>
              <w:jc w:val="both"/>
              <w:rPr>
                <w:color w:val="000000"/>
                <w:sz w:val="20"/>
                <w:szCs w:val="20"/>
              </w:rPr>
            </w:pPr>
            <w:r w:rsidRPr="00991F54">
              <w:rPr>
                <w:color w:val="000000"/>
                <w:sz w:val="20"/>
                <w:szCs w:val="20"/>
              </w:rPr>
              <w:t xml:space="preserve"> - фонда потребления</w:t>
            </w:r>
          </w:p>
        </w:tc>
        <w:tc>
          <w:tcPr>
            <w:tcW w:w="855" w:type="pct"/>
          </w:tcPr>
          <w:p w:rsidR="000D6BCC" w:rsidRPr="00991F54" w:rsidRDefault="000D6BCC" w:rsidP="00991F54">
            <w:pPr>
              <w:spacing w:line="360" w:lineRule="auto"/>
              <w:jc w:val="both"/>
              <w:rPr>
                <w:color w:val="000000"/>
                <w:sz w:val="20"/>
                <w:szCs w:val="20"/>
              </w:rPr>
            </w:pPr>
            <w:r w:rsidRPr="00991F54">
              <w:rPr>
                <w:color w:val="000000"/>
                <w:sz w:val="20"/>
                <w:szCs w:val="20"/>
              </w:rPr>
              <w:t>60</w:t>
            </w:r>
          </w:p>
        </w:tc>
        <w:tc>
          <w:tcPr>
            <w:tcW w:w="884" w:type="pct"/>
          </w:tcPr>
          <w:p w:rsidR="000D6BCC" w:rsidRPr="00991F54" w:rsidRDefault="000D6BCC" w:rsidP="00991F54">
            <w:pPr>
              <w:spacing w:line="360" w:lineRule="auto"/>
              <w:jc w:val="both"/>
              <w:rPr>
                <w:color w:val="000000"/>
                <w:sz w:val="20"/>
                <w:szCs w:val="20"/>
              </w:rPr>
            </w:pPr>
            <w:r w:rsidRPr="00991F54">
              <w:rPr>
                <w:color w:val="000000"/>
                <w:sz w:val="20"/>
                <w:szCs w:val="20"/>
              </w:rPr>
              <w:t>50</w:t>
            </w:r>
          </w:p>
        </w:tc>
        <w:tc>
          <w:tcPr>
            <w:tcW w:w="1046" w:type="pct"/>
          </w:tcPr>
          <w:p w:rsidR="000D6BCC" w:rsidRPr="00991F54" w:rsidRDefault="000D6BCC" w:rsidP="00991F54">
            <w:pPr>
              <w:spacing w:line="360" w:lineRule="auto"/>
              <w:jc w:val="both"/>
              <w:rPr>
                <w:color w:val="000000"/>
                <w:sz w:val="20"/>
                <w:szCs w:val="20"/>
              </w:rPr>
            </w:pPr>
            <w:r w:rsidRPr="00991F54">
              <w:rPr>
                <w:color w:val="000000"/>
                <w:sz w:val="20"/>
                <w:szCs w:val="20"/>
              </w:rPr>
              <w:t>-10</w:t>
            </w:r>
          </w:p>
        </w:tc>
      </w:tr>
      <w:tr w:rsidR="000D6BCC" w:rsidRPr="00991F54" w:rsidTr="00991F54">
        <w:trPr>
          <w:trHeight w:val="20"/>
        </w:trPr>
        <w:tc>
          <w:tcPr>
            <w:tcW w:w="2216" w:type="pct"/>
          </w:tcPr>
          <w:p w:rsidR="000D6BCC" w:rsidRPr="00991F54" w:rsidRDefault="000D6BCC" w:rsidP="00991F54">
            <w:pPr>
              <w:spacing w:line="360" w:lineRule="auto"/>
              <w:jc w:val="both"/>
              <w:rPr>
                <w:color w:val="000000"/>
                <w:sz w:val="20"/>
                <w:szCs w:val="20"/>
              </w:rPr>
            </w:pPr>
            <w:r w:rsidRPr="00991F54">
              <w:rPr>
                <w:color w:val="000000"/>
                <w:sz w:val="20"/>
                <w:szCs w:val="20"/>
              </w:rPr>
              <w:t xml:space="preserve"> - фонда социальной сферы</w:t>
            </w:r>
          </w:p>
        </w:tc>
        <w:tc>
          <w:tcPr>
            <w:tcW w:w="855" w:type="pct"/>
          </w:tcPr>
          <w:p w:rsidR="000D6BCC" w:rsidRPr="00991F54" w:rsidRDefault="000D6BCC" w:rsidP="00991F54">
            <w:pPr>
              <w:spacing w:line="360" w:lineRule="auto"/>
              <w:jc w:val="both"/>
              <w:rPr>
                <w:color w:val="000000"/>
                <w:sz w:val="20"/>
                <w:szCs w:val="20"/>
              </w:rPr>
            </w:pPr>
            <w:r w:rsidRPr="00991F54">
              <w:rPr>
                <w:color w:val="000000"/>
                <w:sz w:val="20"/>
                <w:szCs w:val="20"/>
              </w:rPr>
              <w:t>15</w:t>
            </w:r>
          </w:p>
        </w:tc>
        <w:tc>
          <w:tcPr>
            <w:tcW w:w="884" w:type="pct"/>
          </w:tcPr>
          <w:p w:rsidR="000D6BCC" w:rsidRPr="00991F54" w:rsidRDefault="000D6BCC" w:rsidP="00991F54">
            <w:pPr>
              <w:spacing w:line="360" w:lineRule="auto"/>
              <w:jc w:val="both"/>
              <w:rPr>
                <w:color w:val="000000"/>
                <w:sz w:val="20"/>
                <w:szCs w:val="20"/>
              </w:rPr>
            </w:pPr>
            <w:r w:rsidRPr="00991F54">
              <w:rPr>
                <w:color w:val="000000"/>
                <w:sz w:val="20"/>
                <w:szCs w:val="20"/>
              </w:rPr>
              <w:t>20</w:t>
            </w:r>
          </w:p>
        </w:tc>
        <w:tc>
          <w:tcPr>
            <w:tcW w:w="1046" w:type="pct"/>
          </w:tcPr>
          <w:p w:rsidR="000D6BCC" w:rsidRPr="00991F54" w:rsidRDefault="000D6BCC" w:rsidP="00991F54">
            <w:pPr>
              <w:spacing w:line="360" w:lineRule="auto"/>
              <w:jc w:val="both"/>
              <w:rPr>
                <w:color w:val="000000"/>
                <w:sz w:val="20"/>
                <w:szCs w:val="20"/>
              </w:rPr>
            </w:pPr>
            <w:r w:rsidRPr="00991F54">
              <w:rPr>
                <w:color w:val="000000"/>
                <w:sz w:val="20"/>
                <w:szCs w:val="20"/>
              </w:rPr>
              <w:t>5</w:t>
            </w:r>
          </w:p>
        </w:tc>
      </w:tr>
    </w:tbl>
    <w:p w:rsidR="00847EDD" w:rsidRPr="00934032" w:rsidRDefault="00847EDD" w:rsidP="00934032">
      <w:pPr>
        <w:pStyle w:val="210"/>
        <w:widowControl w:val="0"/>
        <w:ind w:firstLine="709"/>
        <w:rPr>
          <w:color w:val="000000"/>
          <w:sz w:val="28"/>
          <w:szCs w:val="28"/>
        </w:rPr>
      </w:pPr>
    </w:p>
    <w:p w:rsidR="00847EDD" w:rsidRPr="00934032" w:rsidRDefault="00847EDD" w:rsidP="00934032">
      <w:pPr>
        <w:pStyle w:val="210"/>
        <w:widowControl w:val="0"/>
        <w:ind w:firstLine="709"/>
        <w:rPr>
          <w:color w:val="000000"/>
          <w:sz w:val="28"/>
          <w:szCs w:val="28"/>
        </w:rPr>
      </w:pPr>
      <w:r w:rsidRPr="00934032">
        <w:rPr>
          <w:color w:val="000000"/>
          <w:sz w:val="28"/>
          <w:szCs w:val="28"/>
        </w:rPr>
        <w:t xml:space="preserve">Таким образом, за анализируемый период наблюдается рост отчислений из чистой прибыли во все фонды предприятия. В частности в фонд накопления отчисления увеличились на сумму 4867 тыс. руб., в фонд потребления – 6942 тыс. руб., в фонд социальной сферы – на сумму </w:t>
      </w:r>
      <w:r w:rsidR="000D6BCC" w:rsidRPr="00934032">
        <w:rPr>
          <w:color w:val="000000"/>
          <w:sz w:val="28"/>
          <w:szCs w:val="28"/>
        </w:rPr>
        <w:t>3351</w:t>
      </w:r>
      <w:r w:rsidRPr="00934032">
        <w:rPr>
          <w:color w:val="000000"/>
          <w:sz w:val="28"/>
          <w:szCs w:val="28"/>
        </w:rPr>
        <w:t xml:space="preserve"> тыс. руб.</w:t>
      </w:r>
    </w:p>
    <w:p w:rsidR="00460A03" w:rsidRPr="00934032" w:rsidRDefault="00460A03" w:rsidP="00934032">
      <w:pPr>
        <w:pStyle w:val="210"/>
        <w:widowControl w:val="0"/>
        <w:ind w:firstLine="709"/>
        <w:rPr>
          <w:color w:val="000000"/>
          <w:sz w:val="28"/>
          <w:szCs w:val="28"/>
        </w:rPr>
      </w:pPr>
      <w:r w:rsidRPr="00934032">
        <w:rPr>
          <w:color w:val="000000"/>
          <w:sz w:val="28"/>
          <w:szCs w:val="28"/>
        </w:rPr>
        <w:t>Рассмотрим влияние факторов – суммы чистой прибыли и коэффициента отчислений прибыли на отчисления в фонды.</w:t>
      </w:r>
      <w:r w:rsidR="00847EDD" w:rsidRPr="00934032">
        <w:rPr>
          <w:color w:val="000000"/>
          <w:sz w:val="28"/>
          <w:szCs w:val="28"/>
        </w:rPr>
        <w:t xml:space="preserve"> </w:t>
      </w:r>
      <w:r w:rsidRPr="00934032">
        <w:rPr>
          <w:color w:val="000000"/>
          <w:sz w:val="28"/>
          <w:szCs w:val="28"/>
        </w:rPr>
        <w:t>Изменение отчислений в фонды специального назначения за счет изменения чистой прибыли можно рассчитать по формуле:</w:t>
      </w:r>
    </w:p>
    <w:p w:rsidR="00991F54" w:rsidRDefault="00991F54" w:rsidP="00934032">
      <w:pPr>
        <w:pStyle w:val="210"/>
        <w:widowControl w:val="0"/>
        <w:ind w:firstLine="709"/>
        <w:rPr>
          <w:color w:val="000000"/>
          <w:sz w:val="28"/>
          <w:szCs w:val="28"/>
        </w:rPr>
      </w:pPr>
    </w:p>
    <w:p w:rsidR="00460A03" w:rsidRPr="00934032" w:rsidRDefault="00460A03" w:rsidP="00934032">
      <w:pPr>
        <w:pStyle w:val="210"/>
        <w:widowControl w:val="0"/>
        <w:ind w:firstLine="709"/>
        <w:rPr>
          <w:color w:val="000000"/>
          <w:sz w:val="28"/>
          <w:szCs w:val="28"/>
        </w:rPr>
      </w:pPr>
      <w:r w:rsidRPr="00934032">
        <w:rPr>
          <w:color w:val="000000"/>
          <w:sz w:val="28"/>
          <w:szCs w:val="28"/>
        </w:rPr>
        <w:t xml:space="preserve">ΔФ = ΔПч </w:t>
      </w:r>
      <w:r w:rsidR="006E58DE" w:rsidRPr="00934032">
        <w:rPr>
          <w:color w:val="000000"/>
          <w:sz w:val="28"/>
          <w:szCs w:val="28"/>
        </w:rPr>
        <w:t>*</w:t>
      </w:r>
      <w:r w:rsidRPr="00934032">
        <w:rPr>
          <w:color w:val="000000"/>
          <w:sz w:val="28"/>
          <w:szCs w:val="28"/>
        </w:rPr>
        <w:t xml:space="preserve"> К0,</w:t>
      </w:r>
      <w:r w:rsidR="00934032">
        <w:rPr>
          <w:color w:val="000000"/>
          <w:sz w:val="28"/>
          <w:szCs w:val="28"/>
        </w:rPr>
        <w:t xml:space="preserve"> </w:t>
      </w:r>
      <w:r w:rsidR="006E58DE" w:rsidRPr="00934032">
        <w:rPr>
          <w:color w:val="000000"/>
          <w:sz w:val="28"/>
          <w:szCs w:val="28"/>
        </w:rPr>
        <w:t>(2.1)</w:t>
      </w:r>
    </w:p>
    <w:p w:rsidR="00991F54" w:rsidRDefault="00991F54" w:rsidP="00934032">
      <w:pPr>
        <w:pStyle w:val="210"/>
        <w:widowControl w:val="0"/>
        <w:ind w:firstLine="709"/>
        <w:rPr>
          <w:color w:val="000000"/>
          <w:sz w:val="28"/>
          <w:szCs w:val="28"/>
        </w:rPr>
      </w:pPr>
    </w:p>
    <w:p w:rsidR="00934032" w:rsidRDefault="000D6BCC" w:rsidP="00934032">
      <w:pPr>
        <w:pStyle w:val="210"/>
        <w:widowControl w:val="0"/>
        <w:ind w:firstLine="709"/>
        <w:rPr>
          <w:color w:val="000000"/>
          <w:sz w:val="28"/>
          <w:szCs w:val="28"/>
        </w:rPr>
      </w:pPr>
      <w:r w:rsidRPr="00934032">
        <w:rPr>
          <w:color w:val="000000"/>
          <w:sz w:val="28"/>
          <w:szCs w:val="28"/>
        </w:rPr>
        <w:t>где ΔФ - приращение фонда накопления (потребления, социальной сферы) за счет изменения чистой прибыли;</w:t>
      </w:r>
    </w:p>
    <w:p w:rsidR="00934032" w:rsidRDefault="000D6BCC" w:rsidP="00934032">
      <w:pPr>
        <w:pStyle w:val="210"/>
        <w:widowControl w:val="0"/>
        <w:ind w:firstLine="709"/>
        <w:rPr>
          <w:color w:val="000000"/>
          <w:sz w:val="28"/>
          <w:szCs w:val="28"/>
        </w:rPr>
      </w:pPr>
      <w:r w:rsidRPr="00934032">
        <w:rPr>
          <w:color w:val="000000"/>
          <w:sz w:val="28"/>
          <w:szCs w:val="28"/>
        </w:rPr>
        <w:t>ΔПч – приращение суммы чистой прибыли;</w:t>
      </w:r>
    </w:p>
    <w:p w:rsidR="000D6BCC" w:rsidRPr="00934032" w:rsidRDefault="000D6BCC" w:rsidP="00934032">
      <w:pPr>
        <w:pStyle w:val="210"/>
        <w:widowControl w:val="0"/>
        <w:ind w:firstLine="709"/>
        <w:rPr>
          <w:color w:val="000000"/>
          <w:sz w:val="28"/>
          <w:szCs w:val="28"/>
        </w:rPr>
      </w:pPr>
      <w:r w:rsidRPr="00934032">
        <w:rPr>
          <w:color w:val="000000"/>
          <w:sz w:val="28"/>
          <w:szCs w:val="28"/>
        </w:rPr>
        <w:t>Ко – коэффициент отчислений от чистой прибыли в соответствующий фонд.</w:t>
      </w:r>
    </w:p>
    <w:p w:rsidR="000D6BCC" w:rsidRPr="00934032" w:rsidRDefault="000D6BCC" w:rsidP="00934032">
      <w:pPr>
        <w:pStyle w:val="210"/>
        <w:widowControl w:val="0"/>
        <w:ind w:firstLine="709"/>
        <w:rPr>
          <w:color w:val="000000"/>
          <w:sz w:val="28"/>
          <w:szCs w:val="28"/>
        </w:rPr>
      </w:pPr>
      <w:r w:rsidRPr="00934032">
        <w:rPr>
          <w:color w:val="000000"/>
          <w:sz w:val="28"/>
          <w:szCs w:val="28"/>
        </w:rPr>
        <w:t>Прирост чистой прибыли за счет каждого фактора необходимо умножить на базисный (2007 г.) коэффициент отчислений в соответствующий фонд, то есть:</w:t>
      </w:r>
      <w:r w:rsidR="00934032">
        <w:rPr>
          <w:color w:val="000000"/>
          <w:sz w:val="28"/>
          <w:szCs w:val="28"/>
        </w:rPr>
        <w:t xml:space="preserve"> </w:t>
      </w:r>
      <w:r w:rsidR="00460A03" w:rsidRPr="00934032">
        <w:rPr>
          <w:color w:val="000000"/>
          <w:sz w:val="28"/>
          <w:szCs w:val="28"/>
        </w:rPr>
        <w:t>ΔФн = +</w:t>
      </w:r>
      <w:r w:rsidRPr="00934032">
        <w:rPr>
          <w:color w:val="000000"/>
          <w:sz w:val="28"/>
          <w:szCs w:val="28"/>
        </w:rPr>
        <w:t>15161*0,25= 3790,25</w:t>
      </w:r>
      <w:r w:rsidR="00460A03" w:rsidRPr="00934032">
        <w:rPr>
          <w:color w:val="000000"/>
          <w:sz w:val="28"/>
          <w:szCs w:val="28"/>
        </w:rPr>
        <w:t xml:space="preserve"> тыс.руб.</w:t>
      </w:r>
      <w:r w:rsidRPr="00934032">
        <w:rPr>
          <w:color w:val="000000"/>
          <w:sz w:val="28"/>
          <w:szCs w:val="28"/>
        </w:rPr>
        <w:t>;</w:t>
      </w:r>
    </w:p>
    <w:p w:rsidR="000D6BCC" w:rsidRPr="00934032" w:rsidRDefault="00460A03" w:rsidP="00934032">
      <w:pPr>
        <w:pStyle w:val="210"/>
        <w:widowControl w:val="0"/>
        <w:ind w:firstLine="709"/>
        <w:rPr>
          <w:color w:val="000000"/>
          <w:sz w:val="28"/>
          <w:szCs w:val="28"/>
        </w:rPr>
      </w:pPr>
      <w:r w:rsidRPr="00934032">
        <w:rPr>
          <w:color w:val="000000"/>
          <w:sz w:val="28"/>
          <w:szCs w:val="28"/>
        </w:rPr>
        <w:t>ΔФ</w:t>
      </w:r>
      <w:r w:rsidR="000D6BCC" w:rsidRPr="00934032">
        <w:rPr>
          <w:color w:val="000000"/>
          <w:sz w:val="28"/>
          <w:szCs w:val="28"/>
        </w:rPr>
        <w:t>п</w:t>
      </w:r>
      <w:r w:rsidRPr="00934032">
        <w:rPr>
          <w:color w:val="000000"/>
          <w:sz w:val="28"/>
          <w:szCs w:val="28"/>
        </w:rPr>
        <w:t xml:space="preserve"> = +</w:t>
      </w:r>
      <w:r w:rsidR="000D6BCC" w:rsidRPr="00934032">
        <w:rPr>
          <w:color w:val="000000"/>
          <w:sz w:val="28"/>
          <w:szCs w:val="28"/>
        </w:rPr>
        <w:t>15161*0,6</w:t>
      </w:r>
      <w:r w:rsidRPr="00934032">
        <w:rPr>
          <w:color w:val="000000"/>
          <w:sz w:val="28"/>
          <w:szCs w:val="28"/>
        </w:rPr>
        <w:t xml:space="preserve">= </w:t>
      </w:r>
      <w:r w:rsidR="000D6BCC" w:rsidRPr="00934032">
        <w:rPr>
          <w:color w:val="000000"/>
          <w:sz w:val="28"/>
          <w:szCs w:val="28"/>
        </w:rPr>
        <w:t>9096,6</w:t>
      </w:r>
      <w:r w:rsidRPr="00934032">
        <w:rPr>
          <w:color w:val="000000"/>
          <w:sz w:val="28"/>
          <w:szCs w:val="28"/>
        </w:rPr>
        <w:t xml:space="preserve"> тыс.руб.</w:t>
      </w:r>
      <w:r w:rsidR="000D6BCC" w:rsidRPr="00934032">
        <w:rPr>
          <w:color w:val="000000"/>
          <w:sz w:val="28"/>
          <w:szCs w:val="28"/>
        </w:rPr>
        <w:t>;</w:t>
      </w:r>
    </w:p>
    <w:p w:rsidR="000D6BCC" w:rsidRPr="00934032" w:rsidRDefault="000D6BCC" w:rsidP="00934032">
      <w:pPr>
        <w:pStyle w:val="210"/>
        <w:widowControl w:val="0"/>
        <w:ind w:firstLine="709"/>
        <w:rPr>
          <w:color w:val="000000"/>
          <w:sz w:val="28"/>
          <w:szCs w:val="28"/>
        </w:rPr>
      </w:pPr>
      <w:r w:rsidRPr="00934032">
        <w:rPr>
          <w:color w:val="000000"/>
          <w:sz w:val="28"/>
          <w:szCs w:val="28"/>
        </w:rPr>
        <w:t>ΔФс.сф. = +15161*0,1= 2274,15 тыс.руб.;</w:t>
      </w:r>
    </w:p>
    <w:p w:rsidR="000D6BCC" w:rsidRPr="00934032" w:rsidRDefault="000D6BCC" w:rsidP="00934032">
      <w:pPr>
        <w:pStyle w:val="210"/>
        <w:widowControl w:val="0"/>
        <w:ind w:firstLine="709"/>
        <w:rPr>
          <w:color w:val="000000"/>
          <w:sz w:val="28"/>
          <w:szCs w:val="28"/>
        </w:rPr>
      </w:pPr>
      <w:r w:rsidRPr="00934032">
        <w:rPr>
          <w:color w:val="000000"/>
          <w:sz w:val="28"/>
          <w:szCs w:val="28"/>
        </w:rPr>
        <w:t xml:space="preserve">Таким образом, увеличение суммы чистой прибыли организации на 15161 тыс. руб., </w:t>
      </w:r>
      <w:r w:rsidR="005902C9" w:rsidRPr="00934032">
        <w:rPr>
          <w:color w:val="000000"/>
          <w:sz w:val="28"/>
          <w:szCs w:val="28"/>
        </w:rPr>
        <w:t>повлияло на отчисления в фонды специального назначения следующим образом: приращение фонда накопления составило 3790,25 тыс. руб., фонда потребления – 9096,6 тыс. руб., фонда социальной сферы – 2274,15 тыс. руб.</w:t>
      </w:r>
    </w:p>
    <w:p w:rsidR="00460A03" w:rsidRPr="00934032" w:rsidRDefault="00460A03" w:rsidP="00934032">
      <w:pPr>
        <w:pStyle w:val="210"/>
        <w:widowControl w:val="0"/>
        <w:ind w:firstLine="709"/>
        <w:rPr>
          <w:color w:val="000000"/>
          <w:sz w:val="28"/>
          <w:szCs w:val="28"/>
        </w:rPr>
      </w:pPr>
      <w:r w:rsidRPr="00934032">
        <w:rPr>
          <w:color w:val="000000"/>
          <w:sz w:val="28"/>
          <w:szCs w:val="28"/>
        </w:rPr>
        <w:t>На размер отчислений в фонды оказывают влияние и изменения коэффициента отчислений от чистой прибыли. Уровень его влияния рассчитывается по формуле:</w:t>
      </w:r>
    </w:p>
    <w:p w:rsidR="00991F54" w:rsidRDefault="00991F54" w:rsidP="00934032">
      <w:pPr>
        <w:pStyle w:val="210"/>
        <w:widowControl w:val="0"/>
        <w:ind w:firstLine="709"/>
        <w:rPr>
          <w:color w:val="000000"/>
          <w:sz w:val="28"/>
          <w:szCs w:val="28"/>
        </w:rPr>
      </w:pPr>
    </w:p>
    <w:p w:rsidR="00460A03" w:rsidRPr="00934032" w:rsidRDefault="005902C9" w:rsidP="00934032">
      <w:pPr>
        <w:pStyle w:val="210"/>
        <w:widowControl w:val="0"/>
        <w:ind w:firstLine="709"/>
        <w:rPr>
          <w:color w:val="000000"/>
          <w:sz w:val="28"/>
          <w:szCs w:val="28"/>
        </w:rPr>
      </w:pPr>
      <w:r w:rsidRPr="00934032">
        <w:rPr>
          <w:color w:val="000000"/>
          <w:sz w:val="28"/>
          <w:szCs w:val="28"/>
        </w:rPr>
        <w:t>ΔФ</w:t>
      </w:r>
      <w:r w:rsidR="00460A03" w:rsidRPr="00934032">
        <w:rPr>
          <w:color w:val="000000"/>
          <w:sz w:val="28"/>
          <w:szCs w:val="28"/>
        </w:rPr>
        <w:t xml:space="preserve"> = (К1 – К0</w:t>
      </w:r>
      <w:r w:rsidRPr="00934032">
        <w:rPr>
          <w:color w:val="000000"/>
          <w:sz w:val="28"/>
          <w:szCs w:val="28"/>
        </w:rPr>
        <w:t>)*</w:t>
      </w:r>
      <w:r w:rsidR="006E58DE" w:rsidRPr="00934032">
        <w:rPr>
          <w:color w:val="000000"/>
          <w:sz w:val="28"/>
          <w:szCs w:val="28"/>
        </w:rPr>
        <w:t>Пч1</w:t>
      </w:r>
      <w:r w:rsidR="00460A03" w:rsidRPr="00934032">
        <w:rPr>
          <w:color w:val="000000"/>
          <w:sz w:val="28"/>
          <w:szCs w:val="28"/>
        </w:rPr>
        <w:t>,</w:t>
      </w:r>
      <w:r w:rsidR="00934032">
        <w:rPr>
          <w:color w:val="000000"/>
          <w:sz w:val="28"/>
          <w:szCs w:val="28"/>
        </w:rPr>
        <w:t xml:space="preserve"> </w:t>
      </w:r>
      <w:r w:rsidR="006E58DE" w:rsidRPr="00934032">
        <w:rPr>
          <w:color w:val="000000"/>
          <w:sz w:val="28"/>
          <w:szCs w:val="28"/>
        </w:rPr>
        <w:t>(2.2)</w:t>
      </w:r>
    </w:p>
    <w:p w:rsidR="00934032" w:rsidRDefault="00991F54" w:rsidP="00934032">
      <w:pPr>
        <w:pStyle w:val="210"/>
        <w:widowControl w:val="0"/>
        <w:ind w:firstLine="709"/>
        <w:rPr>
          <w:color w:val="000000"/>
          <w:sz w:val="28"/>
          <w:szCs w:val="28"/>
        </w:rPr>
      </w:pPr>
      <w:r>
        <w:rPr>
          <w:color w:val="000000"/>
          <w:sz w:val="28"/>
          <w:szCs w:val="28"/>
        </w:rPr>
        <w:br w:type="page"/>
      </w:r>
      <w:r w:rsidR="00460A03" w:rsidRPr="00934032">
        <w:rPr>
          <w:color w:val="000000"/>
          <w:sz w:val="28"/>
          <w:szCs w:val="28"/>
        </w:rPr>
        <w:t xml:space="preserve">где ΔФ – приращение фонда потребления </w:t>
      </w:r>
      <w:r w:rsidR="005902C9" w:rsidRPr="00934032">
        <w:rPr>
          <w:color w:val="000000"/>
          <w:sz w:val="28"/>
          <w:szCs w:val="28"/>
        </w:rPr>
        <w:t xml:space="preserve">(накопления, социальной сферы) </w:t>
      </w:r>
      <w:r w:rsidR="00460A03" w:rsidRPr="00934032">
        <w:rPr>
          <w:color w:val="000000"/>
          <w:sz w:val="28"/>
          <w:szCs w:val="28"/>
        </w:rPr>
        <w:t>от изменения коэффициента отчислений;</w:t>
      </w:r>
    </w:p>
    <w:p w:rsidR="005902C9" w:rsidRPr="00934032" w:rsidRDefault="00460A03" w:rsidP="00934032">
      <w:pPr>
        <w:pStyle w:val="210"/>
        <w:widowControl w:val="0"/>
        <w:ind w:firstLine="709"/>
        <w:rPr>
          <w:color w:val="000000"/>
          <w:sz w:val="28"/>
          <w:szCs w:val="28"/>
        </w:rPr>
      </w:pPr>
      <w:r w:rsidRPr="00934032">
        <w:rPr>
          <w:color w:val="000000"/>
          <w:sz w:val="28"/>
          <w:szCs w:val="28"/>
        </w:rPr>
        <w:t xml:space="preserve">К1, К0 – фактический и базисный коэффициенты отчислений в фонды потребления </w:t>
      </w:r>
      <w:r w:rsidR="005902C9" w:rsidRPr="00934032">
        <w:rPr>
          <w:color w:val="000000"/>
          <w:sz w:val="28"/>
          <w:szCs w:val="28"/>
        </w:rPr>
        <w:t>(накопления, социальной сферы)</w:t>
      </w:r>
      <w:r w:rsidRPr="00934032">
        <w:rPr>
          <w:color w:val="000000"/>
          <w:sz w:val="28"/>
          <w:szCs w:val="28"/>
        </w:rPr>
        <w:t>;</w:t>
      </w:r>
    </w:p>
    <w:p w:rsidR="00460A03" w:rsidRPr="00934032" w:rsidRDefault="00460A03" w:rsidP="00934032">
      <w:pPr>
        <w:pStyle w:val="210"/>
        <w:widowControl w:val="0"/>
        <w:ind w:firstLine="709"/>
        <w:rPr>
          <w:color w:val="000000"/>
          <w:sz w:val="28"/>
          <w:szCs w:val="28"/>
        </w:rPr>
      </w:pPr>
      <w:r w:rsidRPr="00934032">
        <w:rPr>
          <w:color w:val="000000"/>
          <w:sz w:val="28"/>
          <w:szCs w:val="28"/>
        </w:rPr>
        <w:t>Пч1 – чистая прибыль за отчетный период.</w:t>
      </w:r>
    </w:p>
    <w:p w:rsidR="00460A03" w:rsidRPr="00934032" w:rsidRDefault="005902C9" w:rsidP="00934032">
      <w:pPr>
        <w:pStyle w:val="210"/>
        <w:widowControl w:val="0"/>
        <w:ind w:firstLine="709"/>
        <w:rPr>
          <w:color w:val="000000"/>
          <w:sz w:val="28"/>
          <w:szCs w:val="28"/>
        </w:rPr>
      </w:pPr>
      <w:r w:rsidRPr="00934032">
        <w:rPr>
          <w:color w:val="000000"/>
          <w:sz w:val="28"/>
          <w:szCs w:val="28"/>
        </w:rPr>
        <w:t xml:space="preserve">Таким образом, </w:t>
      </w:r>
      <w:r w:rsidR="00460A03" w:rsidRPr="00934032">
        <w:rPr>
          <w:color w:val="000000"/>
          <w:sz w:val="28"/>
          <w:szCs w:val="28"/>
        </w:rPr>
        <w:t>ΔФн = (</w:t>
      </w:r>
      <w:r w:rsidRPr="00934032">
        <w:rPr>
          <w:color w:val="000000"/>
          <w:sz w:val="28"/>
          <w:szCs w:val="28"/>
        </w:rPr>
        <w:t>0,30-0,25</w:t>
      </w:r>
      <w:r w:rsidR="00460A03" w:rsidRPr="00934032">
        <w:rPr>
          <w:color w:val="000000"/>
          <w:sz w:val="28"/>
          <w:szCs w:val="28"/>
        </w:rPr>
        <w:t>)</w:t>
      </w:r>
      <w:r w:rsidRPr="00934032">
        <w:rPr>
          <w:color w:val="000000"/>
          <w:sz w:val="28"/>
          <w:szCs w:val="28"/>
        </w:rPr>
        <w:t>*21544</w:t>
      </w:r>
      <w:r w:rsidR="00460A03" w:rsidRPr="00934032">
        <w:rPr>
          <w:color w:val="000000"/>
          <w:sz w:val="28"/>
          <w:szCs w:val="28"/>
        </w:rPr>
        <w:t xml:space="preserve"> = </w:t>
      </w:r>
      <w:r w:rsidRPr="00934032">
        <w:rPr>
          <w:color w:val="000000"/>
          <w:sz w:val="28"/>
          <w:szCs w:val="28"/>
        </w:rPr>
        <w:t>1077,2</w:t>
      </w:r>
      <w:r w:rsidR="00460A03" w:rsidRPr="00934032">
        <w:rPr>
          <w:color w:val="000000"/>
          <w:sz w:val="28"/>
          <w:szCs w:val="28"/>
        </w:rPr>
        <w:t xml:space="preserve"> тыс.руб.</w:t>
      </w:r>
      <w:r w:rsidRPr="00934032">
        <w:rPr>
          <w:color w:val="000000"/>
          <w:sz w:val="28"/>
          <w:szCs w:val="28"/>
        </w:rPr>
        <w:t>;</w:t>
      </w:r>
    </w:p>
    <w:p w:rsidR="005902C9" w:rsidRPr="00934032" w:rsidRDefault="005902C9" w:rsidP="00934032">
      <w:pPr>
        <w:pStyle w:val="210"/>
        <w:widowControl w:val="0"/>
        <w:ind w:firstLine="709"/>
        <w:rPr>
          <w:color w:val="000000"/>
          <w:sz w:val="28"/>
          <w:szCs w:val="28"/>
        </w:rPr>
      </w:pPr>
      <w:r w:rsidRPr="00934032">
        <w:rPr>
          <w:color w:val="000000"/>
          <w:sz w:val="28"/>
          <w:szCs w:val="28"/>
        </w:rPr>
        <w:t>ΔФп = (0,5-0,6)*21544 = - 2154,4 тыс.руб.;</w:t>
      </w:r>
    </w:p>
    <w:p w:rsidR="005902C9" w:rsidRPr="00934032" w:rsidRDefault="005902C9" w:rsidP="00934032">
      <w:pPr>
        <w:pStyle w:val="210"/>
        <w:widowControl w:val="0"/>
        <w:ind w:firstLine="709"/>
        <w:rPr>
          <w:color w:val="000000"/>
          <w:sz w:val="28"/>
          <w:szCs w:val="28"/>
        </w:rPr>
      </w:pPr>
      <w:r w:rsidRPr="00934032">
        <w:rPr>
          <w:color w:val="000000"/>
          <w:sz w:val="28"/>
          <w:szCs w:val="28"/>
        </w:rPr>
        <w:t>ΔФс.сф. = (0,2-0,15)*21544 = 1077,2 тыс.руб.;</w:t>
      </w:r>
    </w:p>
    <w:p w:rsidR="00460A03" w:rsidRPr="00934032" w:rsidRDefault="00460A03" w:rsidP="00934032">
      <w:pPr>
        <w:pStyle w:val="210"/>
        <w:widowControl w:val="0"/>
        <w:ind w:firstLine="709"/>
        <w:rPr>
          <w:color w:val="000000"/>
          <w:sz w:val="28"/>
          <w:szCs w:val="28"/>
        </w:rPr>
      </w:pPr>
      <w:r w:rsidRPr="00934032">
        <w:rPr>
          <w:color w:val="000000"/>
          <w:sz w:val="28"/>
          <w:szCs w:val="28"/>
        </w:rPr>
        <w:t xml:space="preserve">Из приведенных расчетов следует, что на </w:t>
      </w:r>
      <w:r w:rsidR="005902C9" w:rsidRPr="00934032">
        <w:rPr>
          <w:color w:val="000000"/>
          <w:sz w:val="28"/>
          <w:szCs w:val="28"/>
        </w:rPr>
        <w:t>увеличение</w:t>
      </w:r>
      <w:r w:rsidRPr="00934032">
        <w:rPr>
          <w:color w:val="000000"/>
          <w:sz w:val="28"/>
          <w:szCs w:val="28"/>
        </w:rPr>
        <w:t xml:space="preserve"> суммы отчислений </w:t>
      </w:r>
      <w:r w:rsidR="00D05A35" w:rsidRPr="00934032">
        <w:rPr>
          <w:color w:val="000000"/>
          <w:sz w:val="28"/>
          <w:szCs w:val="28"/>
        </w:rPr>
        <w:t xml:space="preserve">на сумму 1077,2 тыс. руб. </w:t>
      </w:r>
      <w:r w:rsidRPr="00934032">
        <w:rPr>
          <w:color w:val="000000"/>
          <w:sz w:val="28"/>
          <w:szCs w:val="28"/>
        </w:rPr>
        <w:t>в фонд</w:t>
      </w:r>
      <w:r w:rsidR="00D05A35" w:rsidRPr="00934032">
        <w:rPr>
          <w:color w:val="000000"/>
          <w:sz w:val="28"/>
          <w:szCs w:val="28"/>
        </w:rPr>
        <w:t>ы</w:t>
      </w:r>
      <w:r w:rsidRPr="00934032">
        <w:rPr>
          <w:color w:val="000000"/>
          <w:sz w:val="28"/>
          <w:szCs w:val="28"/>
        </w:rPr>
        <w:t xml:space="preserve"> накопления, соц</w:t>
      </w:r>
      <w:r w:rsidR="005902C9" w:rsidRPr="00934032">
        <w:rPr>
          <w:color w:val="000000"/>
          <w:sz w:val="28"/>
          <w:szCs w:val="28"/>
        </w:rPr>
        <w:t>иальной</w:t>
      </w:r>
      <w:r w:rsidRPr="00934032">
        <w:rPr>
          <w:color w:val="000000"/>
          <w:sz w:val="28"/>
          <w:szCs w:val="28"/>
        </w:rPr>
        <w:t xml:space="preserve"> сферы повлияло </w:t>
      </w:r>
      <w:r w:rsidR="00D05A35" w:rsidRPr="00934032">
        <w:rPr>
          <w:color w:val="000000"/>
          <w:sz w:val="28"/>
          <w:szCs w:val="28"/>
        </w:rPr>
        <w:t>увеличение</w:t>
      </w:r>
      <w:r w:rsidRPr="00934032">
        <w:rPr>
          <w:color w:val="000000"/>
          <w:sz w:val="28"/>
          <w:szCs w:val="28"/>
        </w:rPr>
        <w:t xml:space="preserve"> коэффициента отчислений на </w:t>
      </w:r>
      <w:r w:rsidR="00D05A35" w:rsidRPr="00934032">
        <w:rPr>
          <w:color w:val="000000"/>
          <w:sz w:val="28"/>
          <w:szCs w:val="28"/>
        </w:rPr>
        <w:t>0,05. О</w:t>
      </w:r>
      <w:r w:rsidRPr="00934032">
        <w:rPr>
          <w:color w:val="000000"/>
          <w:sz w:val="28"/>
          <w:szCs w:val="28"/>
        </w:rPr>
        <w:t>тчислени</w:t>
      </w:r>
      <w:r w:rsidR="00D05A35" w:rsidRPr="00934032">
        <w:rPr>
          <w:color w:val="000000"/>
          <w:sz w:val="28"/>
          <w:szCs w:val="28"/>
        </w:rPr>
        <w:t>я</w:t>
      </w:r>
      <w:r w:rsidRPr="00934032">
        <w:rPr>
          <w:color w:val="000000"/>
          <w:sz w:val="28"/>
          <w:szCs w:val="28"/>
        </w:rPr>
        <w:t xml:space="preserve"> в фонд потребления </w:t>
      </w:r>
      <w:r w:rsidR="00D05A35" w:rsidRPr="00934032">
        <w:rPr>
          <w:color w:val="000000"/>
          <w:sz w:val="28"/>
          <w:szCs w:val="28"/>
        </w:rPr>
        <w:t>уменьшились на сумму 2154,4 тыс. руб.</w:t>
      </w:r>
      <w:r w:rsidRPr="00934032">
        <w:rPr>
          <w:color w:val="000000"/>
          <w:sz w:val="28"/>
          <w:szCs w:val="28"/>
        </w:rPr>
        <w:t xml:space="preserve"> за счет </w:t>
      </w:r>
      <w:r w:rsidR="00D05A35" w:rsidRPr="00934032">
        <w:rPr>
          <w:color w:val="000000"/>
          <w:sz w:val="28"/>
          <w:szCs w:val="28"/>
        </w:rPr>
        <w:t>снижения</w:t>
      </w:r>
      <w:r w:rsidRPr="00934032">
        <w:rPr>
          <w:color w:val="000000"/>
          <w:sz w:val="28"/>
          <w:szCs w:val="28"/>
        </w:rPr>
        <w:t xml:space="preserve"> коэффициента </w:t>
      </w:r>
      <w:r w:rsidR="00D05A35" w:rsidRPr="00934032">
        <w:rPr>
          <w:color w:val="000000"/>
          <w:sz w:val="28"/>
          <w:szCs w:val="28"/>
        </w:rPr>
        <w:t xml:space="preserve">отчислений </w:t>
      </w:r>
      <w:r w:rsidRPr="00934032">
        <w:rPr>
          <w:color w:val="000000"/>
          <w:sz w:val="28"/>
          <w:szCs w:val="28"/>
        </w:rPr>
        <w:t xml:space="preserve">на </w:t>
      </w:r>
      <w:r w:rsidR="00D05A35" w:rsidRPr="00934032">
        <w:rPr>
          <w:color w:val="000000"/>
          <w:sz w:val="28"/>
          <w:szCs w:val="28"/>
        </w:rPr>
        <w:t>0,1</w:t>
      </w:r>
      <w:r w:rsidRPr="00934032">
        <w:rPr>
          <w:color w:val="000000"/>
          <w:sz w:val="28"/>
          <w:szCs w:val="28"/>
        </w:rPr>
        <w:t>.</w:t>
      </w:r>
    </w:p>
    <w:p w:rsidR="00D05A35" w:rsidRPr="00934032" w:rsidRDefault="00D05A35" w:rsidP="00934032">
      <w:pPr>
        <w:pStyle w:val="210"/>
        <w:widowControl w:val="0"/>
        <w:ind w:firstLine="709"/>
        <w:rPr>
          <w:color w:val="000000"/>
          <w:sz w:val="28"/>
          <w:szCs w:val="28"/>
        </w:rPr>
      </w:pPr>
      <w:r w:rsidRPr="00934032">
        <w:rPr>
          <w:color w:val="000000"/>
          <w:sz w:val="28"/>
          <w:szCs w:val="28"/>
        </w:rPr>
        <w:t>Соотношение использования прибыли на накопление и потребление, оказывает влияние на финансовое положение предприятия. Недостаточность средств, направляемых на накопление, сдерживает рост оборота, приводит к увеличению потребности в заемных средствах. Анализ использования прибыли выявляет, насколько эффективно распределялись средства на накопление и потребление. Верхнюю границу потенциального развития предприятия определяет рентабельность собственных средств, которая показывает эффективность использования собственного капитала.</w:t>
      </w:r>
    </w:p>
    <w:p w:rsidR="00D05A35" w:rsidRDefault="00D05A35" w:rsidP="00934032">
      <w:pPr>
        <w:pStyle w:val="210"/>
        <w:widowControl w:val="0"/>
        <w:ind w:firstLine="709"/>
        <w:rPr>
          <w:color w:val="000000"/>
          <w:sz w:val="28"/>
          <w:szCs w:val="28"/>
        </w:rPr>
      </w:pPr>
      <w:r w:rsidRPr="00934032">
        <w:rPr>
          <w:color w:val="000000"/>
          <w:sz w:val="28"/>
          <w:szCs w:val="28"/>
        </w:rPr>
        <w:t>Рентабельность собственных средств можно представить как отношение суммы средств, направленных на накопление и потребление, к величине собственных средств.</w:t>
      </w:r>
    </w:p>
    <w:p w:rsidR="00991F54" w:rsidRPr="00934032" w:rsidRDefault="00991F54" w:rsidP="00934032">
      <w:pPr>
        <w:pStyle w:val="210"/>
        <w:widowControl w:val="0"/>
        <w:ind w:firstLine="709"/>
        <w:rPr>
          <w:color w:val="000000"/>
          <w:sz w:val="28"/>
          <w:szCs w:val="28"/>
        </w:rPr>
      </w:pPr>
    </w:p>
    <w:p w:rsidR="00D05A35" w:rsidRPr="00934032" w:rsidRDefault="00D05A35" w:rsidP="00934032">
      <w:pPr>
        <w:pStyle w:val="210"/>
        <w:widowControl w:val="0"/>
        <w:ind w:firstLine="709"/>
        <w:rPr>
          <w:color w:val="000000"/>
          <w:sz w:val="28"/>
          <w:szCs w:val="28"/>
        </w:rPr>
      </w:pPr>
      <w:r w:rsidRPr="00934032">
        <w:rPr>
          <w:color w:val="000000"/>
          <w:sz w:val="28"/>
          <w:szCs w:val="28"/>
        </w:rPr>
        <w:object w:dxaOrig="3820" w:dyaOrig="740">
          <v:shape id="_x0000_i1032" type="#_x0000_t75" style="width:210pt;height:40.5pt" o:ole="">
            <v:imagedata r:id="rId10" o:title=""/>
          </v:shape>
          <o:OLEObject Type="Embed" ProgID="Equation.3" ShapeID="_x0000_i1032" DrawAspect="Content" ObjectID="_1467251550" r:id="rId11"/>
        </w:object>
      </w:r>
      <w:r w:rsidR="006E58DE" w:rsidRPr="00934032">
        <w:rPr>
          <w:color w:val="000000"/>
          <w:sz w:val="28"/>
          <w:szCs w:val="28"/>
        </w:rPr>
        <w:t xml:space="preserve"> .</w:t>
      </w:r>
      <w:r w:rsidR="00934032">
        <w:rPr>
          <w:color w:val="000000"/>
          <w:sz w:val="28"/>
          <w:szCs w:val="28"/>
        </w:rPr>
        <w:t xml:space="preserve"> </w:t>
      </w:r>
      <w:r w:rsidR="006E58DE" w:rsidRPr="00934032">
        <w:rPr>
          <w:color w:val="000000"/>
          <w:sz w:val="28"/>
          <w:szCs w:val="28"/>
        </w:rPr>
        <w:t>(2.3)</w:t>
      </w:r>
    </w:p>
    <w:p w:rsidR="00991F54" w:rsidRDefault="00991F54" w:rsidP="00934032">
      <w:pPr>
        <w:pStyle w:val="210"/>
        <w:widowControl w:val="0"/>
        <w:ind w:firstLine="709"/>
        <w:rPr>
          <w:color w:val="000000"/>
          <w:sz w:val="28"/>
          <w:szCs w:val="28"/>
        </w:rPr>
      </w:pPr>
    </w:p>
    <w:p w:rsidR="00D05A35" w:rsidRPr="00934032" w:rsidRDefault="00D05A35" w:rsidP="00934032">
      <w:pPr>
        <w:pStyle w:val="210"/>
        <w:widowControl w:val="0"/>
        <w:ind w:firstLine="709"/>
        <w:rPr>
          <w:color w:val="000000"/>
          <w:sz w:val="28"/>
          <w:szCs w:val="28"/>
        </w:rPr>
      </w:pPr>
      <w:r w:rsidRPr="00934032">
        <w:rPr>
          <w:color w:val="000000"/>
          <w:sz w:val="28"/>
          <w:szCs w:val="28"/>
        </w:rPr>
        <w:t xml:space="preserve">Таким образом, рентабельность собственного капитала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в 2007 году составила: 6383/35824*100% =17,82.</w:t>
      </w:r>
    </w:p>
    <w:p w:rsidR="00D05A35" w:rsidRPr="00934032" w:rsidRDefault="00D05A35" w:rsidP="00934032">
      <w:pPr>
        <w:pStyle w:val="210"/>
        <w:widowControl w:val="0"/>
        <w:ind w:firstLine="709"/>
        <w:rPr>
          <w:color w:val="000000"/>
          <w:sz w:val="28"/>
          <w:szCs w:val="28"/>
        </w:rPr>
      </w:pPr>
      <w:r w:rsidRPr="00934032">
        <w:rPr>
          <w:color w:val="000000"/>
          <w:sz w:val="28"/>
          <w:szCs w:val="28"/>
        </w:rPr>
        <w:t>в 2008 году: 21544/ 38123*100% = 56,51.</w:t>
      </w:r>
    </w:p>
    <w:p w:rsidR="00D05A35" w:rsidRPr="00934032" w:rsidRDefault="00D05A35" w:rsidP="00934032">
      <w:pPr>
        <w:pStyle w:val="210"/>
        <w:widowControl w:val="0"/>
        <w:ind w:firstLine="709"/>
        <w:rPr>
          <w:color w:val="000000"/>
          <w:sz w:val="28"/>
          <w:szCs w:val="28"/>
        </w:rPr>
      </w:pPr>
      <w:r w:rsidRPr="00934032">
        <w:rPr>
          <w:color w:val="000000"/>
          <w:sz w:val="28"/>
          <w:szCs w:val="28"/>
        </w:rPr>
        <w:t>Как видим, рентабельность собственного капитала увеличилась по сравнению с прошлым годом на 38,69.</w:t>
      </w:r>
    </w:p>
    <w:p w:rsidR="00D05A35" w:rsidRPr="00934032" w:rsidRDefault="00D05A35" w:rsidP="00934032">
      <w:pPr>
        <w:pStyle w:val="210"/>
        <w:widowControl w:val="0"/>
        <w:ind w:firstLine="709"/>
        <w:rPr>
          <w:color w:val="000000"/>
          <w:sz w:val="28"/>
          <w:szCs w:val="28"/>
        </w:rPr>
      </w:pPr>
      <w:r w:rsidRPr="00934032">
        <w:rPr>
          <w:color w:val="000000"/>
          <w:sz w:val="28"/>
          <w:szCs w:val="28"/>
        </w:rPr>
        <w:t>Рентабельность собственных средств показывает эффективность использования собственного капитала, указывает на величину прибыли полученной с каждого рубля, вложенного в предприятия, собственниками. Для достижения высоких темпов роста оборота нужно повышать возможности увеличения рентабельности собственных средств.</w:t>
      </w:r>
    </w:p>
    <w:p w:rsidR="00D05A35" w:rsidRPr="00934032" w:rsidRDefault="00D05A35" w:rsidP="00934032">
      <w:pPr>
        <w:pStyle w:val="210"/>
        <w:widowControl w:val="0"/>
        <w:ind w:firstLine="709"/>
        <w:rPr>
          <w:color w:val="000000"/>
          <w:sz w:val="28"/>
          <w:szCs w:val="28"/>
        </w:rPr>
      </w:pPr>
      <w:r w:rsidRPr="00934032">
        <w:rPr>
          <w:color w:val="000000"/>
          <w:sz w:val="28"/>
          <w:szCs w:val="28"/>
        </w:rPr>
        <w:t>Таким образом, подводя итоги практическим аспектам темы исследования, можно выделить следующие основные моменты.</w:t>
      </w:r>
    </w:p>
    <w:p w:rsidR="00D05A35" w:rsidRPr="00934032" w:rsidRDefault="00D05A35"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 xml:space="preserve">Основной целью деятельности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является извлечение прибыли и использование ее в интересах акционеров, а также насыщение рынка товарами и услугами. Видами деятельности организации является производство и продажа запасных частей через сеть продаж и сервисного обслуживания.</w:t>
      </w:r>
    </w:p>
    <w:p w:rsidR="00D05A35" w:rsidRPr="00934032" w:rsidRDefault="00D05A35" w:rsidP="00934032">
      <w:pPr>
        <w:pStyle w:val="11"/>
        <w:widowControl w:val="0"/>
        <w:rPr>
          <w:color w:val="000000"/>
        </w:rPr>
      </w:pPr>
      <w:r w:rsidRPr="00934032">
        <w:rPr>
          <w:color w:val="000000"/>
        </w:rPr>
        <w:t xml:space="preserve">ОАО </w:t>
      </w:r>
      <w:r w:rsidR="006E58DE" w:rsidRPr="00934032">
        <w:rPr>
          <w:color w:val="000000"/>
        </w:rPr>
        <w:t>«</w:t>
      </w:r>
      <w:r w:rsidRPr="00934032">
        <w:rPr>
          <w:color w:val="000000"/>
        </w:rPr>
        <w:t>КАМ-АВТО</w:t>
      </w:r>
      <w:r w:rsidR="006E58DE" w:rsidRPr="00934032">
        <w:rPr>
          <w:color w:val="000000"/>
        </w:rPr>
        <w:t>»</w:t>
      </w:r>
      <w:r w:rsidRPr="00934032">
        <w:rPr>
          <w:color w:val="000000"/>
        </w:rPr>
        <w:t xml:space="preserve"> в 2007 году получает прибыль до налогообложения в сумме 6931 тыс. руб. за счет прибыли от продаж на сумму 36846 тыс. руб., убытка от прочих доходов и расходов в сумме 29915 тыс. руб. В 2008 году предприятие прибыльно по всем видам деятельности.</w:t>
      </w:r>
      <w:r w:rsidR="00203197" w:rsidRPr="00934032">
        <w:rPr>
          <w:color w:val="000000"/>
        </w:rPr>
        <w:t xml:space="preserve"> </w:t>
      </w:r>
      <w:r w:rsidRPr="00934032">
        <w:rPr>
          <w:color w:val="000000"/>
        </w:rPr>
        <w:t xml:space="preserve">ОАО </w:t>
      </w:r>
      <w:r w:rsidR="006E58DE" w:rsidRPr="00934032">
        <w:rPr>
          <w:color w:val="000000"/>
        </w:rPr>
        <w:t>«</w:t>
      </w:r>
      <w:r w:rsidRPr="00934032">
        <w:rPr>
          <w:color w:val="000000"/>
        </w:rPr>
        <w:t>КАМ-АВТО</w:t>
      </w:r>
      <w:r w:rsidR="006E58DE" w:rsidRPr="00934032">
        <w:rPr>
          <w:color w:val="000000"/>
        </w:rPr>
        <w:t>»</w:t>
      </w:r>
      <w:r w:rsidRPr="00934032">
        <w:rPr>
          <w:color w:val="000000"/>
        </w:rPr>
        <w:t xml:space="preserve"> является рентабельным, поскольку результаты от </w:t>
      </w:r>
      <w:r w:rsidR="00203197" w:rsidRPr="00934032">
        <w:rPr>
          <w:color w:val="000000"/>
        </w:rPr>
        <w:t>продажи</w:t>
      </w:r>
      <w:r w:rsidRPr="00934032">
        <w:rPr>
          <w:color w:val="000000"/>
        </w:rPr>
        <w:t xml:space="preserve"> продукции покрывают издержки производства и образуют прибыль, достаточную для нормального функционирования Общества.</w:t>
      </w:r>
    </w:p>
    <w:p w:rsidR="00203197" w:rsidRPr="00934032" w:rsidRDefault="00D05A35" w:rsidP="00934032">
      <w:pPr>
        <w:pStyle w:val="210"/>
        <w:widowControl w:val="0"/>
        <w:ind w:firstLine="709"/>
        <w:rPr>
          <w:color w:val="000000"/>
          <w:sz w:val="28"/>
          <w:szCs w:val="28"/>
        </w:rPr>
      </w:pPr>
      <w:r w:rsidRPr="00934032">
        <w:rPr>
          <w:color w:val="000000"/>
          <w:sz w:val="28"/>
          <w:szCs w:val="28"/>
        </w:rPr>
        <w:t xml:space="preserve">Чистая прибыль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распределяется в соответствии с Уставом предприятия. За счет чистой прибыли выплачиваются дивиденды акционерам предприятия, создаются фонды накопления, потребления, резервный фонд, часть прибыли направляется на пополнение собственного оборотного капитала.</w:t>
      </w:r>
    </w:p>
    <w:p w:rsidR="00934032" w:rsidRDefault="00203197" w:rsidP="00934032">
      <w:pPr>
        <w:pStyle w:val="210"/>
        <w:widowControl w:val="0"/>
        <w:ind w:firstLine="709"/>
        <w:rPr>
          <w:color w:val="000000"/>
          <w:sz w:val="28"/>
          <w:szCs w:val="28"/>
        </w:rPr>
      </w:pPr>
      <w:r w:rsidRPr="00934032">
        <w:rPr>
          <w:color w:val="000000"/>
          <w:sz w:val="28"/>
          <w:szCs w:val="28"/>
        </w:rPr>
        <w:t>З</w:t>
      </w:r>
      <w:r w:rsidR="00D05A35" w:rsidRPr="00934032">
        <w:rPr>
          <w:color w:val="000000"/>
          <w:sz w:val="28"/>
          <w:szCs w:val="28"/>
        </w:rPr>
        <w:t>а анализируемый период наблюдается рост отчислений из чистой прибыли во все фонды предприятия. В частности в фонд накопления отчисления увеличились на сумму 4867 тыс. руб., в фонд потребления – 6942 тыс. руб., в фонд социальной сферы – на сумму 3351 тыс. руб.</w:t>
      </w:r>
    </w:p>
    <w:p w:rsidR="00934032" w:rsidRDefault="00D05A35" w:rsidP="00934032">
      <w:pPr>
        <w:pStyle w:val="210"/>
        <w:widowControl w:val="0"/>
        <w:ind w:firstLine="709"/>
        <w:rPr>
          <w:color w:val="000000"/>
          <w:sz w:val="28"/>
          <w:szCs w:val="28"/>
        </w:rPr>
      </w:pPr>
      <w:r w:rsidRPr="00934032">
        <w:rPr>
          <w:color w:val="000000"/>
          <w:sz w:val="28"/>
          <w:szCs w:val="28"/>
        </w:rPr>
        <w:t>Соотношение использования прибыли на накопление и потребление, оказывает влияние на финансовое положение предприятия. Недостаточность средств, направляемых на накопление, сдерживает рост оборота, приводит к увеличению потребности в заемных средствах. Анализ использования прибыли выявляет, насколько эффективно распределялись средства на накопление и потребление.</w:t>
      </w:r>
    </w:p>
    <w:p w:rsidR="00991F54" w:rsidRDefault="00991F54" w:rsidP="00934032">
      <w:pPr>
        <w:pStyle w:val="ae"/>
        <w:widowControl w:val="0"/>
        <w:tabs>
          <w:tab w:val="left" w:pos="0"/>
          <w:tab w:val="left" w:pos="720"/>
          <w:tab w:val="left" w:pos="7920"/>
          <w:tab w:val="left" w:pos="8100"/>
        </w:tabs>
        <w:suppressAutoHyphens/>
        <w:spacing w:after="0" w:line="360" w:lineRule="auto"/>
        <w:ind w:left="0" w:firstLine="709"/>
        <w:jc w:val="both"/>
        <w:rPr>
          <w:color w:val="000000"/>
          <w:sz w:val="28"/>
          <w:szCs w:val="28"/>
        </w:rPr>
      </w:pPr>
    </w:p>
    <w:p w:rsidR="00075C9C" w:rsidRPr="00991F54" w:rsidRDefault="00075C9C" w:rsidP="00991F54">
      <w:pPr>
        <w:pStyle w:val="ae"/>
        <w:widowControl w:val="0"/>
        <w:tabs>
          <w:tab w:val="left" w:pos="0"/>
          <w:tab w:val="left" w:pos="720"/>
          <w:tab w:val="left" w:pos="7920"/>
          <w:tab w:val="left" w:pos="8100"/>
        </w:tabs>
        <w:suppressAutoHyphens/>
        <w:spacing w:after="0" w:line="360" w:lineRule="auto"/>
        <w:ind w:left="0" w:firstLine="709"/>
        <w:jc w:val="center"/>
        <w:rPr>
          <w:b/>
          <w:bCs/>
          <w:color w:val="000000"/>
          <w:sz w:val="28"/>
          <w:szCs w:val="28"/>
        </w:rPr>
      </w:pPr>
      <w:r w:rsidRPr="00934032">
        <w:rPr>
          <w:color w:val="000000"/>
          <w:sz w:val="28"/>
          <w:szCs w:val="28"/>
        </w:rPr>
        <w:br w:type="page"/>
      </w:r>
      <w:r w:rsidRPr="00991F54">
        <w:rPr>
          <w:b/>
          <w:bCs/>
          <w:color w:val="000000"/>
          <w:sz w:val="28"/>
          <w:szCs w:val="28"/>
        </w:rPr>
        <w:t xml:space="preserve">3. </w:t>
      </w:r>
      <w:r w:rsidR="006E58DE" w:rsidRPr="00991F54">
        <w:rPr>
          <w:b/>
          <w:bCs/>
          <w:color w:val="000000"/>
          <w:sz w:val="28"/>
          <w:szCs w:val="28"/>
        </w:rPr>
        <w:t xml:space="preserve">Совершенствование управления </w:t>
      </w:r>
      <w:r w:rsidR="00991F54">
        <w:rPr>
          <w:b/>
          <w:bCs/>
          <w:color w:val="000000"/>
          <w:sz w:val="28"/>
          <w:szCs w:val="28"/>
        </w:rPr>
        <w:t>процессами</w:t>
      </w:r>
      <w:r w:rsidR="006E58DE" w:rsidRPr="00991F54">
        <w:rPr>
          <w:b/>
          <w:bCs/>
          <w:color w:val="000000"/>
          <w:sz w:val="28"/>
          <w:szCs w:val="28"/>
        </w:rPr>
        <w:t xml:space="preserve"> формирования и распределения прибыли организации</w:t>
      </w:r>
    </w:p>
    <w:p w:rsidR="00A87165" w:rsidRPr="00934032" w:rsidRDefault="00A87165" w:rsidP="00934032">
      <w:pPr>
        <w:pStyle w:val="11"/>
        <w:widowControl w:val="0"/>
        <w:rPr>
          <w:color w:val="000000"/>
        </w:rPr>
      </w:pPr>
    </w:p>
    <w:p w:rsidR="00203197" w:rsidRPr="00934032" w:rsidRDefault="00203197" w:rsidP="00934032">
      <w:pPr>
        <w:widowControl w:val="0"/>
        <w:spacing w:line="360" w:lineRule="auto"/>
        <w:ind w:firstLine="709"/>
        <w:jc w:val="both"/>
        <w:rPr>
          <w:color w:val="000000"/>
          <w:sz w:val="28"/>
          <w:szCs w:val="28"/>
        </w:rPr>
      </w:pPr>
      <w:r w:rsidRPr="00934032">
        <w:rPr>
          <w:color w:val="000000"/>
          <w:sz w:val="28"/>
          <w:szCs w:val="28"/>
        </w:rPr>
        <w:t>Для поддержки эффективной хозяйственной деятельности предприятия, а также для увеличения прибыли необходимо проведение следующих мероприятий:</w:t>
      </w:r>
    </w:p>
    <w:p w:rsidR="00203197" w:rsidRPr="00934032" w:rsidRDefault="00203197" w:rsidP="00934032">
      <w:pPr>
        <w:widowControl w:val="0"/>
        <w:spacing w:line="360" w:lineRule="auto"/>
        <w:ind w:firstLine="709"/>
        <w:jc w:val="both"/>
        <w:rPr>
          <w:color w:val="000000"/>
          <w:sz w:val="28"/>
          <w:szCs w:val="28"/>
        </w:rPr>
      </w:pPr>
      <w:r w:rsidRPr="00934032">
        <w:rPr>
          <w:color w:val="000000"/>
          <w:sz w:val="28"/>
          <w:szCs w:val="28"/>
        </w:rPr>
        <w:t>- выработать гибкость высокую адаптивность к изменяющимся условиям, постоянно и регулярно изучать состояние рынка сбыта продукции;</w:t>
      </w:r>
    </w:p>
    <w:p w:rsidR="00203197" w:rsidRPr="00934032" w:rsidRDefault="00203197" w:rsidP="00934032">
      <w:pPr>
        <w:widowControl w:val="0"/>
        <w:spacing w:line="360" w:lineRule="auto"/>
        <w:ind w:firstLine="709"/>
        <w:jc w:val="both"/>
        <w:rPr>
          <w:color w:val="000000"/>
          <w:sz w:val="28"/>
          <w:szCs w:val="28"/>
        </w:rPr>
      </w:pPr>
      <w:r w:rsidRPr="00934032">
        <w:rPr>
          <w:color w:val="000000"/>
          <w:sz w:val="28"/>
          <w:szCs w:val="28"/>
        </w:rPr>
        <w:t>- изучать потребительский спрос с целью определения возможного объема реализации продукции;</w:t>
      </w:r>
    </w:p>
    <w:p w:rsidR="00203197" w:rsidRPr="00934032" w:rsidRDefault="00203197" w:rsidP="00934032">
      <w:pPr>
        <w:widowControl w:val="0"/>
        <w:spacing w:line="360" w:lineRule="auto"/>
        <w:ind w:firstLine="709"/>
        <w:jc w:val="both"/>
        <w:rPr>
          <w:color w:val="000000"/>
          <w:sz w:val="28"/>
          <w:szCs w:val="28"/>
        </w:rPr>
      </w:pPr>
      <w:r w:rsidRPr="00934032">
        <w:rPr>
          <w:color w:val="000000"/>
          <w:sz w:val="28"/>
          <w:szCs w:val="28"/>
        </w:rPr>
        <w:t>- повысить качество и культуру обслуживания клиентов;</w:t>
      </w:r>
    </w:p>
    <w:p w:rsidR="00203197" w:rsidRPr="00934032" w:rsidRDefault="00203197" w:rsidP="00934032">
      <w:pPr>
        <w:widowControl w:val="0"/>
        <w:spacing w:line="360" w:lineRule="auto"/>
        <w:ind w:firstLine="709"/>
        <w:jc w:val="both"/>
        <w:rPr>
          <w:color w:val="000000"/>
          <w:sz w:val="28"/>
          <w:szCs w:val="28"/>
        </w:rPr>
      </w:pPr>
      <w:r w:rsidRPr="00934032">
        <w:rPr>
          <w:color w:val="000000"/>
          <w:sz w:val="28"/>
          <w:szCs w:val="28"/>
        </w:rPr>
        <w:t>- оптимально использовать все имеющиеся ресурсы.</w:t>
      </w:r>
    </w:p>
    <w:p w:rsidR="00203197" w:rsidRPr="00934032" w:rsidRDefault="00203197" w:rsidP="00934032">
      <w:pPr>
        <w:widowControl w:val="0"/>
        <w:spacing w:line="360" w:lineRule="auto"/>
        <w:ind w:firstLine="709"/>
        <w:jc w:val="both"/>
        <w:rPr>
          <w:color w:val="000000"/>
          <w:sz w:val="28"/>
          <w:szCs w:val="28"/>
        </w:rPr>
      </w:pPr>
      <w:r w:rsidRPr="00934032">
        <w:rPr>
          <w:color w:val="000000"/>
          <w:sz w:val="28"/>
          <w:szCs w:val="28"/>
        </w:rPr>
        <w:t>Основными путями повышения рентабельности продукции является:</w:t>
      </w:r>
    </w:p>
    <w:p w:rsidR="00203197" w:rsidRPr="00934032" w:rsidRDefault="00203197" w:rsidP="00934032">
      <w:pPr>
        <w:widowControl w:val="0"/>
        <w:spacing w:line="360" w:lineRule="auto"/>
        <w:ind w:firstLine="709"/>
        <w:jc w:val="both"/>
        <w:rPr>
          <w:color w:val="000000"/>
          <w:sz w:val="28"/>
          <w:szCs w:val="28"/>
        </w:rPr>
      </w:pPr>
      <w:r w:rsidRPr="00934032">
        <w:rPr>
          <w:color w:val="000000"/>
          <w:sz w:val="28"/>
          <w:szCs w:val="28"/>
        </w:rPr>
        <w:t>- снижение использования производственных ресурсов, формирующих себестоимость (снижение фондоемкости, материалоемкости продукции или повышения обратных им показателей фондоотдачи, материалоотдачи);</w:t>
      </w:r>
    </w:p>
    <w:p w:rsidR="00203197" w:rsidRPr="00934032" w:rsidRDefault="00203197" w:rsidP="00934032">
      <w:pPr>
        <w:widowControl w:val="0"/>
        <w:spacing w:line="360" w:lineRule="auto"/>
        <w:ind w:firstLine="709"/>
        <w:jc w:val="both"/>
        <w:rPr>
          <w:color w:val="000000"/>
          <w:sz w:val="28"/>
          <w:szCs w:val="28"/>
        </w:rPr>
      </w:pPr>
      <w:r w:rsidRPr="00934032">
        <w:rPr>
          <w:color w:val="000000"/>
          <w:sz w:val="28"/>
          <w:szCs w:val="28"/>
        </w:rPr>
        <w:t>- рост объема производства;</w:t>
      </w:r>
    </w:p>
    <w:p w:rsidR="00203197" w:rsidRPr="00934032" w:rsidRDefault="00203197" w:rsidP="00934032">
      <w:pPr>
        <w:widowControl w:val="0"/>
        <w:spacing w:line="360" w:lineRule="auto"/>
        <w:ind w:firstLine="709"/>
        <w:jc w:val="both"/>
        <w:rPr>
          <w:color w:val="000000"/>
          <w:sz w:val="28"/>
          <w:szCs w:val="28"/>
        </w:rPr>
      </w:pPr>
      <w:r w:rsidRPr="00934032">
        <w:rPr>
          <w:color w:val="000000"/>
          <w:sz w:val="28"/>
          <w:szCs w:val="28"/>
        </w:rPr>
        <w:t>- рост цен на продукцию, сопровождаемый улучшением ее качества.</w:t>
      </w:r>
    </w:p>
    <w:p w:rsidR="00A87165" w:rsidRPr="00934032" w:rsidRDefault="00A87165" w:rsidP="00934032">
      <w:pPr>
        <w:widowControl w:val="0"/>
        <w:spacing w:line="360" w:lineRule="auto"/>
        <w:ind w:firstLine="709"/>
        <w:jc w:val="both"/>
        <w:rPr>
          <w:color w:val="000000"/>
          <w:sz w:val="28"/>
          <w:szCs w:val="28"/>
        </w:rPr>
      </w:pPr>
      <w:r w:rsidRPr="00934032">
        <w:rPr>
          <w:color w:val="000000"/>
          <w:sz w:val="28"/>
          <w:szCs w:val="28"/>
        </w:rPr>
        <w:t xml:space="preserve">Резервы увеличения суммы прибыли определяются по каждому виду товарной продукции. Основными их источниками является увеличение объема </w:t>
      </w:r>
      <w:r w:rsidR="00203197" w:rsidRPr="00934032">
        <w:rPr>
          <w:color w:val="000000"/>
          <w:sz w:val="28"/>
          <w:szCs w:val="28"/>
        </w:rPr>
        <w:t>продаж</w:t>
      </w:r>
      <w:r w:rsidRPr="00934032">
        <w:rPr>
          <w:color w:val="000000"/>
          <w:sz w:val="28"/>
          <w:szCs w:val="28"/>
        </w:rPr>
        <w:t xml:space="preserve"> продукции, снижение ее себестоимости, повышение качества товарной продукции, реализация ее на более выгодных рынках сбыта и т.д. (рис.</w:t>
      </w:r>
      <w:r w:rsidR="006E58DE" w:rsidRPr="00934032">
        <w:rPr>
          <w:color w:val="000000"/>
          <w:sz w:val="28"/>
          <w:szCs w:val="28"/>
        </w:rPr>
        <w:t>3.1</w:t>
      </w:r>
      <w:r w:rsidRPr="00934032">
        <w:rPr>
          <w:color w:val="000000"/>
          <w:sz w:val="28"/>
          <w:szCs w:val="28"/>
        </w:rPr>
        <w:t>).</w:t>
      </w:r>
    </w:p>
    <w:p w:rsidR="00E17D61" w:rsidRPr="00934032" w:rsidRDefault="00E17D61" w:rsidP="00934032">
      <w:pPr>
        <w:widowControl w:val="0"/>
        <w:spacing w:line="360" w:lineRule="auto"/>
        <w:ind w:firstLine="709"/>
        <w:jc w:val="both"/>
        <w:rPr>
          <w:color w:val="000000"/>
          <w:sz w:val="28"/>
          <w:szCs w:val="28"/>
        </w:rPr>
      </w:pPr>
      <w:r w:rsidRPr="00934032">
        <w:rPr>
          <w:color w:val="000000"/>
          <w:sz w:val="28"/>
          <w:szCs w:val="28"/>
        </w:rPr>
        <w:t>После уплаты налогов прибыль распределяется следующим образом: одна часть используется на расширение производства (фонд накопления), другая - на капитальные вложения в социальную сферу (фонд социальной сферы), третья - на материальное поощрение работников предприятия (фонд потребления). Создается также резервный фонд предприятия.</w:t>
      </w:r>
    </w:p>
    <w:p w:rsidR="00E17D61" w:rsidRDefault="00E17D61" w:rsidP="00934032">
      <w:pPr>
        <w:widowControl w:val="0"/>
        <w:spacing w:line="360" w:lineRule="auto"/>
        <w:ind w:firstLine="709"/>
        <w:jc w:val="both"/>
        <w:rPr>
          <w:color w:val="000000"/>
          <w:sz w:val="28"/>
          <w:szCs w:val="28"/>
        </w:rPr>
      </w:pPr>
      <w:r w:rsidRPr="00934032">
        <w:rPr>
          <w:color w:val="000000"/>
          <w:sz w:val="28"/>
          <w:szCs w:val="28"/>
        </w:rPr>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 Государство заинтересовано получить как можно больше прибыли в бюджет. Руководство предприятия стремится направить большую сумму прибыли на расширенное воспроизводство. Работники заинтересованы в повышении оплаты труда.</w:t>
      </w:r>
    </w:p>
    <w:p w:rsidR="00991F54" w:rsidRPr="00934032" w:rsidRDefault="00991F54" w:rsidP="00934032">
      <w:pPr>
        <w:widowControl w:val="0"/>
        <w:spacing w:line="360" w:lineRule="auto"/>
        <w:ind w:firstLine="709"/>
        <w:jc w:val="both"/>
        <w:rPr>
          <w:color w:val="000000"/>
          <w:sz w:val="28"/>
          <w:szCs w:val="28"/>
        </w:rPr>
      </w:pPr>
    </w:p>
    <w:p w:rsidR="00A87165" w:rsidRPr="00934032" w:rsidRDefault="003F608B" w:rsidP="00934032">
      <w:pPr>
        <w:widowControl w:val="0"/>
        <w:spacing w:line="360" w:lineRule="auto"/>
        <w:ind w:firstLine="709"/>
        <w:jc w:val="both"/>
        <w:rPr>
          <w:color w:val="000000"/>
          <w:sz w:val="28"/>
          <w:szCs w:val="28"/>
        </w:rPr>
      </w:pPr>
      <w:r>
        <w:rPr>
          <w:color w:val="000000"/>
          <w:sz w:val="28"/>
          <w:szCs w:val="28"/>
        </w:rPr>
      </w:r>
      <w:r>
        <w:rPr>
          <w:color w:val="000000"/>
          <w:sz w:val="28"/>
          <w:szCs w:val="28"/>
        </w:rPr>
        <w:pict>
          <v:group id="_x0000_s1207" editas="canvas" style="width:416.15pt;height:199.75pt;mso-position-horizontal-relative:char;mso-position-vertical-relative:line" coordorigin="1788,2560" coordsize="9000,4320">
            <o:lock v:ext="edit" aspectratio="t"/>
            <v:shape id="_x0000_s1208" type="#_x0000_t75" style="position:absolute;left:1788;top:2560;width:9000;height:4320" o:preferrelative="f">
              <v:fill o:detectmouseclick="t"/>
              <v:path o:extrusionok="t" o:connecttype="none"/>
              <o:lock v:ext="edit" text="t"/>
            </v:shape>
            <v:shape id="_x0000_s1209" type="#_x0000_t202" style="position:absolute;left:3768;top:2740;width:5400;height:540">
              <v:textbox style="mso-next-textbox:#_x0000_s1209" inset="2.33681mm,1.1684mm,2.33681mm,1.1684mm">
                <w:txbxContent>
                  <w:p w:rsidR="00D05A35" w:rsidRPr="00991F54" w:rsidRDefault="00D05A35" w:rsidP="00A87165">
                    <w:pPr>
                      <w:jc w:val="center"/>
                      <w:rPr>
                        <w:sz w:val="26"/>
                        <w:szCs w:val="26"/>
                      </w:rPr>
                    </w:pPr>
                    <w:r w:rsidRPr="00991F54">
                      <w:rPr>
                        <w:sz w:val="26"/>
                        <w:szCs w:val="26"/>
                      </w:rPr>
                      <w:t>Резервы увеличения суммы прибыли</w:t>
                    </w:r>
                  </w:p>
                </w:txbxContent>
              </v:textbox>
            </v:shape>
            <v:shape id="_x0000_s1210" type="#_x0000_t202" style="position:absolute;left:1968;top:3820;width:2880;height:1260">
              <v:textbox style="mso-next-textbox:#_x0000_s1210" inset="2.33681mm,1.1684mm,2.33681mm,1.1684mm">
                <w:txbxContent>
                  <w:p w:rsidR="00D05A35" w:rsidRPr="00991F54" w:rsidRDefault="00D05A35" w:rsidP="00A87165">
                    <w:pPr>
                      <w:jc w:val="center"/>
                      <w:rPr>
                        <w:sz w:val="26"/>
                        <w:szCs w:val="26"/>
                      </w:rPr>
                    </w:pPr>
                    <w:r w:rsidRPr="00991F54">
                      <w:rPr>
                        <w:sz w:val="26"/>
                        <w:szCs w:val="26"/>
                      </w:rPr>
                      <w:t>Увеличение объема реализации продукции</w:t>
                    </w:r>
                  </w:p>
                </w:txbxContent>
              </v:textbox>
            </v:shape>
            <v:shape id="_x0000_s1211" type="#_x0000_t202" style="position:absolute;left:5568;top:4180;width:1799;height:900">
              <v:textbox style="mso-next-textbox:#_x0000_s1211" inset="2.33681mm,1.1684mm,2.33681mm,1.1684mm">
                <w:txbxContent>
                  <w:p w:rsidR="00D05A35" w:rsidRPr="00991F54" w:rsidRDefault="00D05A35" w:rsidP="00A87165">
                    <w:pPr>
                      <w:jc w:val="center"/>
                      <w:rPr>
                        <w:sz w:val="26"/>
                        <w:szCs w:val="26"/>
                      </w:rPr>
                    </w:pPr>
                    <w:r w:rsidRPr="00991F54">
                      <w:rPr>
                        <w:sz w:val="26"/>
                        <w:szCs w:val="26"/>
                      </w:rPr>
                      <w:t>Повышение цен</w:t>
                    </w:r>
                  </w:p>
                </w:txbxContent>
              </v:textbox>
            </v:shape>
            <v:shape id="_x0000_s1212" type="#_x0000_t202" style="position:absolute;left:7908;top:3820;width:2880;height:1260">
              <v:textbox style="mso-next-textbox:#_x0000_s1212" inset="2.33681mm,1.1684mm,2.33681mm,1.1684mm">
                <w:txbxContent>
                  <w:p w:rsidR="00D05A35" w:rsidRPr="00991F54" w:rsidRDefault="00D05A35" w:rsidP="00A87165">
                    <w:pPr>
                      <w:jc w:val="center"/>
                      <w:rPr>
                        <w:sz w:val="26"/>
                        <w:szCs w:val="26"/>
                      </w:rPr>
                    </w:pPr>
                    <w:r w:rsidRPr="00991F54">
                      <w:rPr>
                        <w:sz w:val="26"/>
                        <w:szCs w:val="26"/>
                      </w:rPr>
                      <w:t>Снижение себестоимости товарной продукции</w:t>
                    </w:r>
                  </w:p>
                </w:txbxContent>
              </v:textbox>
            </v:shape>
            <v:shape id="_x0000_s1213" type="#_x0000_t202" style="position:absolute;left:1968;top:5620;width:2880;height:1080">
              <v:textbox style="mso-next-textbox:#_x0000_s1213" inset="2.33681mm,1.1684mm,2.33681mm,1.1684mm">
                <w:txbxContent>
                  <w:p w:rsidR="00D05A35" w:rsidRPr="00991F54" w:rsidRDefault="00D05A35" w:rsidP="00A87165">
                    <w:pPr>
                      <w:jc w:val="center"/>
                      <w:rPr>
                        <w:sz w:val="26"/>
                        <w:szCs w:val="26"/>
                      </w:rPr>
                    </w:pPr>
                    <w:r w:rsidRPr="00991F54">
                      <w:rPr>
                        <w:sz w:val="26"/>
                        <w:szCs w:val="26"/>
                      </w:rPr>
                      <w:t>Повышение качества товарной продукции</w:t>
                    </w:r>
                  </w:p>
                </w:txbxContent>
              </v:textbox>
            </v:shape>
            <v:shape id="_x0000_s1214" type="#_x0000_t202" style="position:absolute;left:5208;top:5620;width:2520;height:1080">
              <v:textbox style="mso-next-textbox:#_x0000_s1214" inset="2.33681mm,1.1684mm,2.33681mm,1.1684mm">
                <w:txbxContent>
                  <w:p w:rsidR="00D05A35" w:rsidRPr="00991F54" w:rsidRDefault="00D05A35" w:rsidP="00A87165">
                    <w:pPr>
                      <w:jc w:val="center"/>
                      <w:rPr>
                        <w:sz w:val="26"/>
                        <w:szCs w:val="26"/>
                      </w:rPr>
                    </w:pPr>
                    <w:r w:rsidRPr="00991F54">
                      <w:rPr>
                        <w:sz w:val="26"/>
                        <w:szCs w:val="26"/>
                      </w:rPr>
                      <w:t>Поиск более выгодных рынков сбыта</w:t>
                    </w:r>
                  </w:p>
                </w:txbxContent>
              </v:textbox>
            </v:shape>
            <v:shape id="_x0000_s1215" type="#_x0000_t202" style="position:absolute;left:8088;top:5620;width:2700;height:1080">
              <v:textbox style="mso-next-textbox:#_x0000_s1215" inset="2.33681mm,1.1684mm,2.33681mm,1.1684mm">
                <w:txbxContent>
                  <w:p w:rsidR="00D05A35" w:rsidRPr="00991F54" w:rsidRDefault="00D05A35" w:rsidP="00A87165">
                    <w:pPr>
                      <w:jc w:val="center"/>
                      <w:rPr>
                        <w:sz w:val="26"/>
                        <w:szCs w:val="26"/>
                      </w:rPr>
                    </w:pPr>
                    <w:r w:rsidRPr="00991F54">
                      <w:rPr>
                        <w:sz w:val="26"/>
                        <w:szCs w:val="26"/>
                      </w:rPr>
                      <w:t>Реализация в более оптимальные сроки</w:t>
                    </w:r>
                  </w:p>
                </w:txbxContent>
              </v:textbox>
            </v:shape>
            <v:line id="_x0000_s1216" style="position:absolute" from="6468,3280" to="6468,4180">
              <v:stroke endarrow="block"/>
            </v:line>
            <v:line id="_x0000_s1217" style="position:absolute" from="6468,5080" to="6468,5620">
              <v:stroke endarrow="block"/>
            </v:line>
            <v:line id="_x0000_s1218" style="position:absolute" from="3048,5260" to="9528,5260"/>
            <v:line id="_x0000_s1219" style="position:absolute" from="9528,5260" to="9528,5620">
              <v:stroke endarrow="block"/>
            </v:line>
            <v:line id="_x0000_s1220" style="position:absolute" from="3048,5260" to="3048,5620">
              <v:stroke endarrow="block"/>
            </v:line>
            <v:line id="_x0000_s1221" style="position:absolute;flip:x" from="3228,3280" to="5748,3820">
              <v:stroke endarrow="block"/>
            </v:line>
            <v:line id="_x0000_s1222" style="position:absolute" from="7368,3280" to="9528,3820">
              <v:stroke endarrow="block"/>
            </v:line>
            <w10:wrap type="none"/>
            <w10:anchorlock/>
          </v:group>
        </w:pict>
      </w:r>
    </w:p>
    <w:p w:rsidR="00A87165" w:rsidRPr="00934032" w:rsidRDefault="00A87165" w:rsidP="00934032">
      <w:pPr>
        <w:widowControl w:val="0"/>
        <w:spacing w:line="360" w:lineRule="auto"/>
        <w:ind w:firstLine="709"/>
        <w:jc w:val="both"/>
        <w:rPr>
          <w:color w:val="000000"/>
          <w:sz w:val="28"/>
          <w:szCs w:val="28"/>
        </w:rPr>
      </w:pPr>
      <w:r w:rsidRPr="00934032">
        <w:rPr>
          <w:color w:val="000000"/>
          <w:sz w:val="28"/>
          <w:szCs w:val="28"/>
        </w:rPr>
        <w:t>Рис.</w:t>
      </w:r>
      <w:r w:rsidR="006E58DE" w:rsidRPr="00934032">
        <w:rPr>
          <w:color w:val="000000"/>
          <w:sz w:val="28"/>
          <w:szCs w:val="28"/>
        </w:rPr>
        <w:t xml:space="preserve"> 3.1</w:t>
      </w:r>
      <w:r w:rsidRPr="00934032">
        <w:rPr>
          <w:color w:val="000000"/>
          <w:sz w:val="28"/>
          <w:szCs w:val="28"/>
        </w:rPr>
        <w:t>. Схема подсчета резервов увеличения прибыли от реализации продукции</w:t>
      </w:r>
    </w:p>
    <w:p w:rsidR="00991F54" w:rsidRDefault="00991F54" w:rsidP="00934032">
      <w:pPr>
        <w:widowControl w:val="0"/>
        <w:spacing w:line="360" w:lineRule="auto"/>
        <w:ind w:firstLine="709"/>
        <w:jc w:val="both"/>
        <w:rPr>
          <w:color w:val="000000"/>
          <w:sz w:val="28"/>
          <w:szCs w:val="28"/>
        </w:rPr>
      </w:pPr>
    </w:p>
    <w:p w:rsidR="00A87165" w:rsidRPr="00934032" w:rsidRDefault="00A87165" w:rsidP="00934032">
      <w:pPr>
        <w:widowControl w:val="0"/>
        <w:spacing w:line="360" w:lineRule="auto"/>
        <w:ind w:firstLine="709"/>
        <w:jc w:val="both"/>
        <w:rPr>
          <w:color w:val="000000"/>
          <w:sz w:val="28"/>
          <w:szCs w:val="28"/>
        </w:rPr>
      </w:pPr>
      <w:r w:rsidRPr="00934032">
        <w:rPr>
          <w:color w:val="000000"/>
          <w:sz w:val="28"/>
          <w:szCs w:val="28"/>
        </w:rPr>
        <w:t>Важной задачей анализа</w:t>
      </w:r>
      <w:r w:rsidR="00E17D61" w:rsidRPr="00934032">
        <w:rPr>
          <w:color w:val="000000"/>
          <w:sz w:val="28"/>
          <w:szCs w:val="28"/>
        </w:rPr>
        <w:t xml:space="preserve"> использования и распределения</w:t>
      </w:r>
      <w:r w:rsidR="00934032">
        <w:rPr>
          <w:color w:val="000000"/>
          <w:sz w:val="28"/>
          <w:szCs w:val="28"/>
        </w:rPr>
        <w:t xml:space="preserve"> </w:t>
      </w:r>
      <w:r w:rsidRPr="00934032">
        <w:rPr>
          <w:color w:val="000000"/>
          <w:sz w:val="28"/>
          <w:szCs w:val="28"/>
        </w:rPr>
        <w:t>является изучение вопросов использования средств фондов накопления и потребления. Средства этих фондов имеют целевое назначение и расходуются согласно утвержденным сметам.</w:t>
      </w:r>
      <w:r w:rsidR="00CE5D9F" w:rsidRPr="00934032">
        <w:rPr>
          <w:color w:val="000000"/>
          <w:sz w:val="28"/>
          <w:szCs w:val="28"/>
        </w:rPr>
        <w:t xml:space="preserve"> </w:t>
      </w:r>
      <w:r w:rsidRPr="00934032">
        <w:rPr>
          <w:color w:val="000000"/>
          <w:sz w:val="28"/>
          <w:szCs w:val="28"/>
        </w:rPr>
        <w:t>Фонд накопления используется в основном для финансирования затрат на расширение производства, его техническое перевооружение, внедрение новых технологий и т.д.</w:t>
      </w:r>
      <w:r w:rsidR="00CE5D9F" w:rsidRPr="00934032">
        <w:rPr>
          <w:color w:val="000000"/>
          <w:sz w:val="28"/>
          <w:szCs w:val="28"/>
        </w:rPr>
        <w:t xml:space="preserve"> </w:t>
      </w:r>
      <w:r w:rsidRPr="00934032">
        <w:rPr>
          <w:color w:val="000000"/>
          <w:sz w:val="28"/>
          <w:szCs w:val="28"/>
        </w:rPr>
        <w:t>Фонд социальной сферы может использоваться на коллективные нужды (расходы на содержание объектов культуры и здравоохранения, проведение культурно-массовых мероприятий), фонд потребления – на индивидуальные (вознаграждение по итогам работы за год, материальная помощь, стоимость путевок в санатории, стипендии студентам, частичная оплата питания и проезда, пособия по выходу на пенсию и т.д.).</w:t>
      </w:r>
    </w:p>
    <w:p w:rsidR="00203197" w:rsidRPr="00934032" w:rsidRDefault="00203197" w:rsidP="00934032">
      <w:pPr>
        <w:widowControl w:val="0"/>
        <w:suppressAutoHyphens/>
        <w:spacing w:line="360" w:lineRule="auto"/>
        <w:ind w:firstLine="709"/>
        <w:jc w:val="both"/>
        <w:rPr>
          <w:color w:val="000000"/>
          <w:sz w:val="28"/>
          <w:szCs w:val="28"/>
        </w:rPr>
      </w:pPr>
      <w:r w:rsidRPr="00934032">
        <w:rPr>
          <w:color w:val="000000"/>
          <w:sz w:val="28"/>
          <w:szCs w:val="28"/>
        </w:rPr>
        <w:t xml:space="preserve">На </w:t>
      </w:r>
      <w:r w:rsidR="00E17D61" w:rsidRPr="00934032">
        <w:rPr>
          <w:color w:val="000000"/>
          <w:sz w:val="28"/>
          <w:szCs w:val="28"/>
        </w:rPr>
        <w:t xml:space="preserve">ОАО </w:t>
      </w:r>
      <w:r w:rsidR="006E58DE" w:rsidRPr="00934032">
        <w:rPr>
          <w:color w:val="000000"/>
          <w:sz w:val="28"/>
          <w:szCs w:val="28"/>
        </w:rPr>
        <w:t>«</w:t>
      </w:r>
      <w:r w:rsidR="00E17D61" w:rsidRPr="00934032">
        <w:rPr>
          <w:color w:val="000000"/>
          <w:sz w:val="28"/>
          <w:szCs w:val="28"/>
        </w:rPr>
        <w:t>КАМ-АВТО</w:t>
      </w:r>
      <w:r w:rsidR="006E58DE" w:rsidRPr="00934032">
        <w:rPr>
          <w:color w:val="000000"/>
          <w:sz w:val="28"/>
          <w:szCs w:val="28"/>
        </w:rPr>
        <w:t>»</w:t>
      </w:r>
      <w:r w:rsidR="00E17D61" w:rsidRPr="00934032">
        <w:rPr>
          <w:color w:val="000000"/>
          <w:sz w:val="28"/>
          <w:szCs w:val="28"/>
        </w:rPr>
        <w:t xml:space="preserve"> </w:t>
      </w:r>
      <w:r w:rsidRPr="00934032">
        <w:rPr>
          <w:color w:val="000000"/>
          <w:sz w:val="28"/>
          <w:szCs w:val="28"/>
        </w:rPr>
        <w:t>большая часть прибыли была направлена в фонд потребления и использовалась на выплаты социального характера, что повлекло за собой замедление оборачиваемости оборотных активов, ограничение возможности роста товарооборота и прибыли.</w:t>
      </w:r>
      <w:r w:rsidR="00E17D61" w:rsidRPr="00934032">
        <w:rPr>
          <w:color w:val="000000"/>
          <w:sz w:val="28"/>
          <w:szCs w:val="28"/>
        </w:rPr>
        <w:t xml:space="preserve"> </w:t>
      </w:r>
      <w:r w:rsidRPr="00934032">
        <w:rPr>
          <w:color w:val="000000"/>
          <w:sz w:val="28"/>
          <w:szCs w:val="28"/>
        </w:rPr>
        <w:t>Недостаточность средств, направляемых на накопление, сдерживает рост оборота, приводит к увеличению потребности в заемных средствах.</w:t>
      </w:r>
      <w:r w:rsidR="00E17D61" w:rsidRPr="00934032">
        <w:rPr>
          <w:color w:val="000000"/>
          <w:sz w:val="28"/>
          <w:szCs w:val="28"/>
        </w:rPr>
        <w:t xml:space="preserve"> </w:t>
      </w:r>
      <w:r w:rsidRPr="00934032">
        <w:rPr>
          <w:color w:val="000000"/>
          <w:sz w:val="28"/>
          <w:szCs w:val="28"/>
        </w:rPr>
        <w:t>Направление средств в фонд накопления увеличит экономический потенциал, повысит платежеспособность предприятия и финансовую независимость, будет способствовать росту объема выполнения работ и реализации без увеличения размера заемных средств.</w:t>
      </w:r>
    </w:p>
    <w:p w:rsidR="00203197" w:rsidRPr="00934032" w:rsidRDefault="00203197" w:rsidP="00934032">
      <w:pPr>
        <w:widowControl w:val="0"/>
        <w:suppressAutoHyphens/>
        <w:spacing w:line="360" w:lineRule="auto"/>
        <w:ind w:firstLine="709"/>
        <w:jc w:val="both"/>
        <w:rPr>
          <w:color w:val="000000"/>
          <w:sz w:val="28"/>
          <w:szCs w:val="28"/>
        </w:rPr>
      </w:pPr>
      <w:r w:rsidRPr="00934032">
        <w:rPr>
          <w:color w:val="000000"/>
          <w:sz w:val="28"/>
          <w:szCs w:val="28"/>
        </w:rPr>
        <w:t xml:space="preserve">Таким образом, предприятию </w:t>
      </w:r>
      <w:r w:rsidR="00E17D61" w:rsidRPr="00934032">
        <w:rPr>
          <w:color w:val="000000"/>
          <w:sz w:val="28"/>
          <w:szCs w:val="28"/>
        </w:rPr>
        <w:t xml:space="preserve">ОАО </w:t>
      </w:r>
      <w:r w:rsidR="006E58DE" w:rsidRPr="00934032">
        <w:rPr>
          <w:color w:val="000000"/>
          <w:sz w:val="28"/>
          <w:szCs w:val="28"/>
        </w:rPr>
        <w:t>«</w:t>
      </w:r>
      <w:r w:rsidR="00E17D61" w:rsidRPr="00934032">
        <w:rPr>
          <w:color w:val="000000"/>
          <w:sz w:val="28"/>
          <w:szCs w:val="28"/>
        </w:rPr>
        <w:t>КАМ-АВТО</w:t>
      </w:r>
      <w:r w:rsidR="006E58DE" w:rsidRPr="00934032">
        <w:rPr>
          <w:color w:val="000000"/>
          <w:sz w:val="28"/>
          <w:szCs w:val="28"/>
        </w:rPr>
        <w:t>»</w:t>
      </w:r>
      <w:r w:rsidR="00E17D61" w:rsidRPr="00934032">
        <w:rPr>
          <w:color w:val="000000"/>
          <w:sz w:val="28"/>
          <w:szCs w:val="28"/>
        </w:rPr>
        <w:t xml:space="preserve"> </w:t>
      </w:r>
      <w:r w:rsidRPr="00934032">
        <w:rPr>
          <w:color w:val="000000"/>
          <w:sz w:val="28"/>
          <w:szCs w:val="28"/>
        </w:rPr>
        <w:t>нужно пересмотреть порядок распределения прибыли, направляя большую часть на формирование фонда накопления.</w:t>
      </w:r>
    </w:p>
    <w:p w:rsidR="00203197" w:rsidRPr="00934032" w:rsidRDefault="00203197" w:rsidP="00934032">
      <w:pPr>
        <w:widowControl w:val="0"/>
        <w:suppressAutoHyphens/>
        <w:spacing w:line="360" w:lineRule="auto"/>
        <w:ind w:firstLine="709"/>
        <w:jc w:val="both"/>
        <w:rPr>
          <w:color w:val="000000"/>
          <w:sz w:val="28"/>
          <w:szCs w:val="28"/>
        </w:rPr>
      </w:pPr>
      <w:r w:rsidRPr="00934032">
        <w:rPr>
          <w:color w:val="000000"/>
          <w:sz w:val="28"/>
          <w:szCs w:val="28"/>
        </w:rPr>
        <w:t>Для повышения эффективности производства фирмы очень важно, чтобы была четко отработанная налоговая политика, а налоги должны быть четкими и стабильными. Именно стабильность приведет к увеличению прибыли (дохода) предприятия. Если государство облагает предприятия высокими налогами, то это не стимулирует развитие производства, и, как результат поступление средств в бюджет. Следовательно, необходимо совершенствование налоговой политики, она нестабильна и очень сложна.</w:t>
      </w:r>
    </w:p>
    <w:p w:rsidR="00203197" w:rsidRPr="00934032" w:rsidRDefault="00203197" w:rsidP="00934032">
      <w:pPr>
        <w:widowControl w:val="0"/>
        <w:suppressAutoHyphens/>
        <w:spacing w:line="360" w:lineRule="auto"/>
        <w:ind w:firstLine="709"/>
        <w:jc w:val="both"/>
        <w:rPr>
          <w:color w:val="000000"/>
          <w:sz w:val="28"/>
          <w:szCs w:val="28"/>
        </w:rPr>
      </w:pPr>
      <w:r w:rsidRPr="00934032">
        <w:rPr>
          <w:color w:val="000000"/>
          <w:sz w:val="28"/>
          <w:szCs w:val="28"/>
        </w:rPr>
        <w:t xml:space="preserve">Таким образом, для увеличения положительного результата на </w:t>
      </w:r>
      <w:r w:rsidR="00E17D61" w:rsidRPr="00934032">
        <w:rPr>
          <w:color w:val="000000"/>
          <w:sz w:val="28"/>
          <w:szCs w:val="28"/>
        </w:rPr>
        <w:t xml:space="preserve">ОАО </w:t>
      </w:r>
      <w:r w:rsidR="006E58DE" w:rsidRPr="00934032">
        <w:rPr>
          <w:color w:val="000000"/>
          <w:sz w:val="28"/>
          <w:szCs w:val="28"/>
        </w:rPr>
        <w:t>«</w:t>
      </w:r>
      <w:r w:rsidR="00E17D61" w:rsidRPr="00934032">
        <w:rPr>
          <w:color w:val="000000"/>
          <w:sz w:val="28"/>
          <w:szCs w:val="28"/>
        </w:rPr>
        <w:t>КАМ-АВТО</w:t>
      </w:r>
      <w:r w:rsidR="006E58DE" w:rsidRPr="00934032">
        <w:rPr>
          <w:color w:val="000000"/>
          <w:sz w:val="28"/>
          <w:szCs w:val="28"/>
        </w:rPr>
        <w:t>»</w:t>
      </w:r>
      <w:r w:rsidR="00934032">
        <w:rPr>
          <w:color w:val="000000"/>
          <w:sz w:val="28"/>
          <w:szCs w:val="28"/>
        </w:rPr>
        <w:t xml:space="preserve"> </w:t>
      </w:r>
      <w:r w:rsidRPr="00934032">
        <w:rPr>
          <w:color w:val="000000"/>
          <w:sz w:val="28"/>
          <w:szCs w:val="28"/>
        </w:rPr>
        <w:t>предлагается разработать мероприятия</w:t>
      </w:r>
      <w:r w:rsidR="00E17D61" w:rsidRPr="00934032">
        <w:rPr>
          <w:color w:val="000000"/>
          <w:sz w:val="28"/>
          <w:szCs w:val="28"/>
        </w:rPr>
        <w:t>,</w:t>
      </w:r>
      <w:r w:rsidRPr="00934032">
        <w:rPr>
          <w:color w:val="000000"/>
          <w:sz w:val="28"/>
          <w:szCs w:val="28"/>
        </w:rPr>
        <w:t xml:space="preserve"> обеспечивающие:</w:t>
      </w:r>
    </w:p>
    <w:p w:rsidR="00203197" w:rsidRPr="00934032" w:rsidRDefault="00E17D61" w:rsidP="00934032">
      <w:pPr>
        <w:widowControl w:val="0"/>
        <w:suppressAutoHyphens/>
        <w:spacing w:line="360" w:lineRule="auto"/>
        <w:ind w:firstLine="709"/>
        <w:jc w:val="both"/>
        <w:rPr>
          <w:color w:val="000000"/>
          <w:sz w:val="28"/>
          <w:szCs w:val="28"/>
        </w:rPr>
      </w:pPr>
      <w:r w:rsidRPr="00934032">
        <w:rPr>
          <w:color w:val="000000"/>
          <w:sz w:val="28"/>
          <w:szCs w:val="28"/>
        </w:rPr>
        <w:t>- с</w:t>
      </w:r>
      <w:r w:rsidR="00203197" w:rsidRPr="00934032">
        <w:rPr>
          <w:color w:val="000000"/>
          <w:sz w:val="28"/>
          <w:szCs w:val="28"/>
        </w:rPr>
        <w:t xml:space="preserve">трогое соблюдение заключенных договоров на выполнение работ. Особо важно предприятию, найти заказчиков на выполнение престижных и </w:t>
      </w:r>
      <w:r w:rsidRPr="00934032">
        <w:rPr>
          <w:color w:val="000000"/>
          <w:sz w:val="28"/>
          <w:szCs w:val="28"/>
        </w:rPr>
        <w:t>наиболее нужных для рынка работ;</w:t>
      </w:r>
    </w:p>
    <w:p w:rsidR="00203197" w:rsidRPr="00934032" w:rsidRDefault="00E17D61" w:rsidP="00934032">
      <w:pPr>
        <w:widowControl w:val="0"/>
        <w:suppressAutoHyphens/>
        <w:spacing w:line="360" w:lineRule="auto"/>
        <w:ind w:firstLine="709"/>
        <w:jc w:val="both"/>
        <w:rPr>
          <w:color w:val="000000"/>
          <w:sz w:val="28"/>
          <w:szCs w:val="28"/>
        </w:rPr>
      </w:pPr>
      <w:r w:rsidRPr="00934032">
        <w:rPr>
          <w:color w:val="000000"/>
          <w:sz w:val="28"/>
          <w:szCs w:val="28"/>
        </w:rPr>
        <w:t>- п</w:t>
      </w:r>
      <w:r w:rsidR="00203197" w:rsidRPr="00934032">
        <w:rPr>
          <w:color w:val="000000"/>
          <w:sz w:val="28"/>
          <w:szCs w:val="28"/>
        </w:rPr>
        <w:t>роведение масштабной и эффективной политики в области подготовки персонала, что представляет собой</w:t>
      </w:r>
      <w:r w:rsidRPr="00934032">
        <w:rPr>
          <w:color w:val="000000"/>
          <w:sz w:val="28"/>
          <w:szCs w:val="28"/>
        </w:rPr>
        <w:t xml:space="preserve"> особую форму вложения капитала;</w:t>
      </w:r>
    </w:p>
    <w:p w:rsidR="00203197" w:rsidRPr="00934032" w:rsidRDefault="00E17D61" w:rsidP="00934032">
      <w:pPr>
        <w:widowControl w:val="0"/>
        <w:suppressAutoHyphens/>
        <w:spacing w:line="360" w:lineRule="auto"/>
        <w:ind w:firstLine="709"/>
        <w:jc w:val="both"/>
        <w:rPr>
          <w:color w:val="000000"/>
          <w:sz w:val="28"/>
          <w:szCs w:val="28"/>
        </w:rPr>
      </w:pPr>
      <w:r w:rsidRPr="00934032">
        <w:rPr>
          <w:color w:val="000000"/>
          <w:sz w:val="28"/>
          <w:szCs w:val="28"/>
        </w:rPr>
        <w:t>- п</w:t>
      </w:r>
      <w:r w:rsidR="00203197" w:rsidRPr="00934032">
        <w:rPr>
          <w:color w:val="000000"/>
          <w:sz w:val="28"/>
          <w:szCs w:val="28"/>
        </w:rPr>
        <w:t>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w:t>
      </w:r>
      <w:r w:rsidRPr="00934032">
        <w:rPr>
          <w:color w:val="000000"/>
          <w:sz w:val="28"/>
          <w:szCs w:val="28"/>
        </w:rPr>
        <w:t xml:space="preserve"> от производителя к потребителю;</w:t>
      </w:r>
    </w:p>
    <w:p w:rsidR="00203197" w:rsidRPr="00934032" w:rsidRDefault="00E17D61" w:rsidP="00934032">
      <w:pPr>
        <w:widowControl w:val="0"/>
        <w:suppressAutoHyphens/>
        <w:spacing w:line="360" w:lineRule="auto"/>
        <w:ind w:firstLine="709"/>
        <w:jc w:val="both"/>
        <w:rPr>
          <w:color w:val="000000"/>
          <w:sz w:val="28"/>
          <w:szCs w:val="28"/>
        </w:rPr>
      </w:pPr>
      <w:r w:rsidRPr="00934032">
        <w:rPr>
          <w:color w:val="000000"/>
          <w:sz w:val="28"/>
          <w:szCs w:val="28"/>
        </w:rPr>
        <w:t>- улучшение</w:t>
      </w:r>
      <w:r w:rsidR="00203197" w:rsidRPr="00934032">
        <w:rPr>
          <w:color w:val="000000"/>
          <w:sz w:val="28"/>
          <w:szCs w:val="28"/>
        </w:rPr>
        <w:t xml:space="preserve"> качеств</w:t>
      </w:r>
      <w:r w:rsidRPr="00934032">
        <w:rPr>
          <w:color w:val="000000"/>
          <w:sz w:val="28"/>
          <w:szCs w:val="28"/>
        </w:rPr>
        <w:t>а</w:t>
      </w:r>
      <w:r w:rsidR="00203197" w:rsidRPr="00934032">
        <w:rPr>
          <w:color w:val="000000"/>
          <w:sz w:val="28"/>
          <w:szCs w:val="28"/>
        </w:rPr>
        <w:t xml:space="preserve"> выполняемых работ, что приведет к конкурентоспособности и заинтересованности выбора данного </w:t>
      </w:r>
      <w:r w:rsidRPr="00934032">
        <w:rPr>
          <w:color w:val="000000"/>
          <w:sz w:val="28"/>
          <w:szCs w:val="28"/>
        </w:rPr>
        <w:t>предприятия заказчиками работ;</w:t>
      </w:r>
    </w:p>
    <w:p w:rsidR="00203197" w:rsidRPr="00934032" w:rsidRDefault="00E17D61" w:rsidP="00934032">
      <w:pPr>
        <w:widowControl w:val="0"/>
        <w:suppressAutoHyphens/>
        <w:spacing w:line="360" w:lineRule="auto"/>
        <w:ind w:firstLine="709"/>
        <w:jc w:val="both"/>
        <w:rPr>
          <w:color w:val="000000"/>
          <w:sz w:val="28"/>
          <w:szCs w:val="28"/>
        </w:rPr>
      </w:pPr>
      <w:r w:rsidRPr="00934032">
        <w:rPr>
          <w:color w:val="000000"/>
          <w:sz w:val="28"/>
          <w:szCs w:val="28"/>
        </w:rPr>
        <w:t xml:space="preserve">- </w:t>
      </w:r>
      <w:r w:rsidR="00192771" w:rsidRPr="00934032">
        <w:rPr>
          <w:color w:val="000000"/>
          <w:sz w:val="28"/>
          <w:szCs w:val="28"/>
        </w:rPr>
        <w:t>с</w:t>
      </w:r>
      <w:r w:rsidR="00203197" w:rsidRPr="00934032">
        <w:rPr>
          <w:color w:val="000000"/>
          <w:sz w:val="28"/>
          <w:szCs w:val="28"/>
        </w:rPr>
        <w:t>окращение затрат на производство за счет повышения уровня производительности труда, экономичного использования сырья, материалов, топлив</w:t>
      </w:r>
      <w:r w:rsidRPr="00934032">
        <w:rPr>
          <w:color w:val="000000"/>
          <w:sz w:val="28"/>
          <w:szCs w:val="28"/>
        </w:rPr>
        <w:t>а, электроэнергии, оборудования;</w:t>
      </w:r>
    </w:p>
    <w:p w:rsidR="00203197" w:rsidRPr="00934032" w:rsidRDefault="00E17D61" w:rsidP="00934032">
      <w:pPr>
        <w:widowControl w:val="0"/>
        <w:suppressAutoHyphens/>
        <w:spacing w:line="360" w:lineRule="auto"/>
        <w:ind w:firstLine="709"/>
        <w:jc w:val="both"/>
        <w:rPr>
          <w:color w:val="000000"/>
          <w:sz w:val="28"/>
          <w:szCs w:val="28"/>
        </w:rPr>
      </w:pPr>
      <w:r w:rsidRPr="00934032">
        <w:rPr>
          <w:color w:val="000000"/>
          <w:sz w:val="28"/>
          <w:szCs w:val="28"/>
        </w:rPr>
        <w:t>- с</w:t>
      </w:r>
      <w:r w:rsidR="00203197" w:rsidRPr="00934032">
        <w:rPr>
          <w:color w:val="000000"/>
          <w:sz w:val="28"/>
          <w:szCs w:val="28"/>
        </w:rPr>
        <w:t>окращение непроизводственных расходов и производственного брака.</w:t>
      </w:r>
    </w:p>
    <w:p w:rsidR="00203197" w:rsidRPr="00934032" w:rsidRDefault="00203197" w:rsidP="00934032">
      <w:pPr>
        <w:widowControl w:val="0"/>
        <w:suppressAutoHyphens/>
        <w:spacing w:line="360" w:lineRule="auto"/>
        <w:ind w:firstLine="709"/>
        <w:jc w:val="both"/>
        <w:rPr>
          <w:color w:val="000000"/>
          <w:sz w:val="28"/>
          <w:szCs w:val="28"/>
        </w:rPr>
      </w:pPr>
      <w:r w:rsidRPr="00934032">
        <w:rPr>
          <w:color w:val="000000"/>
          <w:sz w:val="28"/>
          <w:szCs w:val="28"/>
        </w:rPr>
        <w:t>Выполнение этих предложений значительно повысит получаемую прибыль на предприятии.</w:t>
      </w:r>
    </w:p>
    <w:p w:rsidR="00934032" w:rsidRDefault="00203197" w:rsidP="00934032">
      <w:pPr>
        <w:widowControl w:val="0"/>
        <w:suppressAutoHyphens/>
        <w:spacing w:line="360" w:lineRule="auto"/>
        <w:ind w:firstLine="709"/>
        <w:jc w:val="both"/>
        <w:rPr>
          <w:color w:val="000000"/>
          <w:sz w:val="28"/>
          <w:szCs w:val="28"/>
        </w:rPr>
      </w:pPr>
      <w:r w:rsidRPr="00934032">
        <w:rPr>
          <w:color w:val="000000"/>
          <w:sz w:val="28"/>
          <w:szCs w:val="28"/>
        </w:rPr>
        <w:t xml:space="preserve">Прибыль должна быть настолько весомой, чтобы обеспечивать все расширенное воспроизводство, решение стоящих перед предприятием задач. В современный период рыночная конкуренция должна быть более жесткой, но не за счет фактора цены, а в результате появления более изощренных, тонких методов и форм соперничества предприятий на рынке. Необходимо, чтобы предприятие гораздо больше времени уделяло таким сферам, как </w:t>
      </w:r>
      <w:r w:rsidR="00E17D61" w:rsidRPr="00934032">
        <w:rPr>
          <w:color w:val="000000"/>
          <w:sz w:val="28"/>
          <w:szCs w:val="28"/>
        </w:rPr>
        <w:t>продажа</w:t>
      </w:r>
      <w:r w:rsidRPr="00934032">
        <w:rPr>
          <w:color w:val="000000"/>
          <w:sz w:val="28"/>
          <w:szCs w:val="28"/>
        </w:rPr>
        <w:t xml:space="preserve"> и сбыт продукции, так как нужды и запросы потребителей становятся чрезвычайно индивидуализированными, а рынки очень разнообразными по своей структуре.</w:t>
      </w:r>
    </w:p>
    <w:p w:rsidR="00203197" w:rsidRPr="00934032" w:rsidRDefault="00E17D61" w:rsidP="00934032">
      <w:pPr>
        <w:widowControl w:val="0"/>
        <w:suppressAutoHyphens/>
        <w:spacing w:line="360" w:lineRule="auto"/>
        <w:ind w:firstLine="709"/>
        <w:jc w:val="both"/>
        <w:rPr>
          <w:color w:val="000000"/>
          <w:sz w:val="28"/>
          <w:szCs w:val="28"/>
        </w:rPr>
      </w:pPr>
      <w:r w:rsidRPr="00934032">
        <w:rPr>
          <w:color w:val="000000"/>
          <w:sz w:val="28"/>
          <w:szCs w:val="28"/>
        </w:rPr>
        <w:t>М</w:t>
      </w:r>
      <w:r w:rsidR="00203197" w:rsidRPr="00934032">
        <w:rPr>
          <w:color w:val="000000"/>
          <w:sz w:val="28"/>
          <w:szCs w:val="28"/>
        </w:rPr>
        <w:t>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 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 Поэтому, здесь возникает необходимость переоценки других качественных характеристик, влияющих на увеличение доходов предприятия.</w:t>
      </w:r>
    </w:p>
    <w:p w:rsidR="00CE5D9F" w:rsidRPr="00991F54" w:rsidRDefault="00173630" w:rsidP="00991F54">
      <w:pPr>
        <w:widowControl w:val="0"/>
        <w:suppressAutoHyphens/>
        <w:spacing w:line="360" w:lineRule="auto"/>
        <w:ind w:firstLine="709"/>
        <w:jc w:val="center"/>
        <w:rPr>
          <w:b/>
          <w:bCs/>
          <w:color w:val="000000"/>
          <w:sz w:val="28"/>
          <w:szCs w:val="28"/>
        </w:rPr>
      </w:pPr>
      <w:r w:rsidRPr="00934032">
        <w:rPr>
          <w:color w:val="000000"/>
          <w:sz w:val="28"/>
          <w:szCs w:val="28"/>
        </w:rPr>
        <w:br w:type="page"/>
      </w:r>
      <w:r w:rsidR="006E58DE" w:rsidRPr="00991F54">
        <w:rPr>
          <w:b/>
          <w:bCs/>
          <w:color w:val="000000"/>
          <w:sz w:val="28"/>
          <w:szCs w:val="28"/>
        </w:rPr>
        <w:t>Заключение</w:t>
      </w:r>
    </w:p>
    <w:p w:rsidR="00173630" w:rsidRPr="00934032" w:rsidRDefault="00173630" w:rsidP="00934032">
      <w:pPr>
        <w:widowControl w:val="0"/>
        <w:suppressAutoHyphens/>
        <w:spacing w:line="360" w:lineRule="auto"/>
        <w:ind w:firstLine="709"/>
        <w:jc w:val="both"/>
        <w:rPr>
          <w:color w:val="000000"/>
          <w:sz w:val="28"/>
          <w:szCs w:val="28"/>
        </w:rPr>
      </w:pPr>
    </w:p>
    <w:p w:rsidR="00E17D61" w:rsidRPr="00934032" w:rsidRDefault="00E17D61" w:rsidP="00934032">
      <w:pPr>
        <w:widowControl w:val="0"/>
        <w:tabs>
          <w:tab w:val="left" w:pos="1080"/>
        </w:tabs>
        <w:spacing w:line="360" w:lineRule="auto"/>
        <w:ind w:firstLine="709"/>
        <w:jc w:val="both"/>
        <w:rPr>
          <w:color w:val="000000"/>
          <w:sz w:val="28"/>
          <w:szCs w:val="28"/>
        </w:rPr>
      </w:pPr>
      <w:r w:rsidRPr="00934032">
        <w:rPr>
          <w:color w:val="000000"/>
          <w:sz w:val="28"/>
          <w:szCs w:val="28"/>
        </w:rPr>
        <w:t>Прибыль это денежное выражение основной части денежных накоплений, создаваемых предприятиями любой формы собственности. Базой расчетов служит прибыль до налогообложения - основной финансовый показатель производственно-хозяйственной деятельности предприятия. Остающаяся в распоряжении предприятия после внесения налогов и других платежей в бюджет прибыль называется чистой. Она характеризует конечный финансовый результат деятельности предприятия. Чистую прибыль предприятие может распределять по собственному усмотрению (на производственное и социальное развитие, поощрение работников и дивиденды по акциям), остальная</w:t>
      </w:r>
      <w:r w:rsidR="00934032">
        <w:rPr>
          <w:color w:val="000000"/>
          <w:sz w:val="28"/>
          <w:szCs w:val="28"/>
        </w:rPr>
        <w:t xml:space="preserve"> </w:t>
      </w:r>
      <w:r w:rsidRPr="00934032">
        <w:rPr>
          <w:color w:val="000000"/>
          <w:sz w:val="28"/>
          <w:szCs w:val="28"/>
        </w:rPr>
        <w:t>часть прибыли, оставаясь в распоряжении предприятия, направляется на увеличение собственного капитала фирмы.</w:t>
      </w:r>
    </w:p>
    <w:p w:rsidR="006E58DE" w:rsidRPr="00934032" w:rsidRDefault="006E58DE" w:rsidP="00934032">
      <w:pPr>
        <w:widowControl w:val="0"/>
        <w:spacing w:line="360" w:lineRule="auto"/>
        <w:ind w:firstLine="709"/>
        <w:jc w:val="both"/>
        <w:rPr>
          <w:color w:val="000000"/>
          <w:sz w:val="28"/>
          <w:szCs w:val="28"/>
        </w:rPr>
      </w:pPr>
      <w:r w:rsidRPr="00934032">
        <w:rPr>
          <w:color w:val="000000"/>
          <w:sz w:val="28"/>
          <w:szCs w:val="28"/>
        </w:rPr>
        <w:t>Основными аналитическими и управленческими задачами анализа формирования</w:t>
      </w:r>
      <w:r w:rsidR="00934032">
        <w:rPr>
          <w:color w:val="000000"/>
          <w:sz w:val="28"/>
          <w:szCs w:val="28"/>
        </w:rPr>
        <w:t xml:space="preserve"> </w:t>
      </w:r>
      <w:r w:rsidRPr="00934032">
        <w:rPr>
          <w:color w:val="000000"/>
          <w:sz w:val="28"/>
          <w:szCs w:val="28"/>
        </w:rPr>
        <w:t>и</w:t>
      </w:r>
      <w:r w:rsidR="00934032">
        <w:rPr>
          <w:color w:val="000000"/>
          <w:sz w:val="28"/>
          <w:szCs w:val="28"/>
        </w:rPr>
        <w:t xml:space="preserve"> </w:t>
      </w:r>
      <w:r w:rsidRPr="00934032">
        <w:rPr>
          <w:color w:val="000000"/>
          <w:sz w:val="28"/>
          <w:szCs w:val="28"/>
        </w:rPr>
        <w:t>распределения</w:t>
      </w:r>
      <w:r w:rsidR="00934032">
        <w:rPr>
          <w:color w:val="000000"/>
          <w:sz w:val="28"/>
          <w:szCs w:val="28"/>
        </w:rPr>
        <w:t xml:space="preserve"> </w:t>
      </w:r>
      <w:r w:rsidRPr="00934032">
        <w:rPr>
          <w:color w:val="000000"/>
          <w:sz w:val="28"/>
          <w:szCs w:val="28"/>
        </w:rPr>
        <w:t>прибыли являются:</w:t>
      </w:r>
    </w:p>
    <w:p w:rsidR="006E58DE" w:rsidRPr="00934032" w:rsidRDefault="006E58DE" w:rsidP="00934032">
      <w:pPr>
        <w:widowControl w:val="0"/>
        <w:spacing w:line="360" w:lineRule="auto"/>
        <w:ind w:firstLine="709"/>
        <w:jc w:val="both"/>
        <w:rPr>
          <w:color w:val="000000"/>
          <w:sz w:val="28"/>
          <w:szCs w:val="28"/>
        </w:rPr>
      </w:pPr>
      <w:r w:rsidRPr="00934032">
        <w:rPr>
          <w:color w:val="000000"/>
          <w:sz w:val="28"/>
          <w:szCs w:val="28"/>
        </w:rPr>
        <w:t>- оценка прибыльности производственной и коммерческой деятельности предприятия, поскольку прибыль является основным показателем хозяйственной деятельности;</w:t>
      </w:r>
    </w:p>
    <w:p w:rsidR="00934032" w:rsidRDefault="006E58DE" w:rsidP="00934032">
      <w:pPr>
        <w:widowControl w:val="0"/>
        <w:spacing w:line="360" w:lineRule="auto"/>
        <w:ind w:firstLine="709"/>
        <w:jc w:val="both"/>
        <w:rPr>
          <w:color w:val="000000"/>
          <w:sz w:val="28"/>
          <w:szCs w:val="28"/>
        </w:rPr>
      </w:pPr>
      <w:r w:rsidRPr="00934032">
        <w:rPr>
          <w:color w:val="000000"/>
          <w:sz w:val="28"/>
          <w:szCs w:val="28"/>
        </w:rPr>
        <w:t>- оценка деятельности предприятия в динамике, что достигается путем сопоставления данных предыдущего и отчетного периодов;</w:t>
      </w:r>
    </w:p>
    <w:p w:rsidR="006E58DE" w:rsidRPr="00934032" w:rsidRDefault="006E58DE" w:rsidP="00934032">
      <w:pPr>
        <w:widowControl w:val="0"/>
        <w:spacing w:line="360" w:lineRule="auto"/>
        <w:ind w:firstLine="709"/>
        <w:jc w:val="both"/>
        <w:rPr>
          <w:color w:val="000000"/>
          <w:sz w:val="28"/>
          <w:szCs w:val="28"/>
        </w:rPr>
      </w:pPr>
      <w:r w:rsidRPr="00934032">
        <w:rPr>
          <w:color w:val="000000"/>
          <w:sz w:val="28"/>
          <w:szCs w:val="28"/>
        </w:rPr>
        <w:t>- оценка выполнения плана, реализуется при сравнивании плановых показателей с фактическими;</w:t>
      </w:r>
    </w:p>
    <w:p w:rsidR="006E58DE" w:rsidRPr="00934032" w:rsidRDefault="006E58DE" w:rsidP="00934032">
      <w:pPr>
        <w:widowControl w:val="0"/>
        <w:spacing w:line="360" w:lineRule="auto"/>
        <w:ind w:firstLine="709"/>
        <w:jc w:val="both"/>
        <w:rPr>
          <w:color w:val="000000"/>
          <w:sz w:val="28"/>
          <w:szCs w:val="28"/>
        </w:rPr>
      </w:pPr>
      <w:r w:rsidRPr="00934032">
        <w:rPr>
          <w:color w:val="000000"/>
          <w:sz w:val="28"/>
          <w:szCs w:val="28"/>
        </w:rPr>
        <w:t>- выявление и количественное измерение влияния факторов формирования показателей прибыли и оценка ее качества;</w:t>
      </w:r>
    </w:p>
    <w:p w:rsidR="006E58DE" w:rsidRPr="00934032" w:rsidRDefault="006E58DE" w:rsidP="00934032">
      <w:pPr>
        <w:widowControl w:val="0"/>
        <w:spacing w:line="360" w:lineRule="auto"/>
        <w:ind w:firstLine="709"/>
        <w:jc w:val="both"/>
        <w:rPr>
          <w:color w:val="000000"/>
          <w:sz w:val="28"/>
          <w:szCs w:val="28"/>
        </w:rPr>
      </w:pPr>
      <w:r w:rsidRPr="00934032">
        <w:rPr>
          <w:color w:val="000000"/>
          <w:sz w:val="28"/>
          <w:szCs w:val="28"/>
        </w:rPr>
        <w:t>- изучение направлений, пропорций и тенденций распределения прибыли;</w:t>
      </w:r>
    </w:p>
    <w:p w:rsidR="006E58DE" w:rsidRPr="00934032" w:rsidRDefault="006E58DE" w:rsidP="00934032">
      <w:pPr>
        <w:widowControl w:val="0"/>
        <w:spacing w:line="360" w:lineRule="auto"/>
        <w:ind w:firstLine="709"/>
        <w:jc w:val="both"/>
        <w:rPr>
          <w:color w:val="000000"/>
          <w:sz w:val="28"/>
          <w:szCs w:val="28"/>
        </w:rPr>
      </w:pPr>
      <w:r w:rsidRPr="00934032">
        <w:rPr>
          <w:color w:val="000000"/>
          <w:sz w:val="28"/>
          <w:szCs w:val="28"/>
        </w:rPr>
        <w:t>- планирование прибыли на предстоящий период;</w:t>
      </w:r>
    </w:p>
    <w:p w:rsidR="006E58DE" w:rsidRPr="00934032" w:rsidRDefault="006E58DE" w:rsidP="00934032">
      <w:pPr>
        <w:widowControl w:val="0"/>
        <w:spacing w:line="360" w:lineRule="auto"/>
        <w:ind w:firstLine="709"/>
        <w:jc w:val="both"/>
        <w:rPr>
          <w:color w:val="000000"/>
          <w:sz w:val="28"/>
          <w:szCs w:val="28"/>
        </w:rPr>
      </w:pPr>
      <w:r w:rsidRPr="00934032">
        <w:rPr>
          <w:color w:val="000000"/>
          <w:sz w:val="28"/>
          <w:szCs w:val="28"/>
        </w:rPr>
        <w:t>- выявление резервов роста прибыли;</w:t>
      </w:r>
    </w:p>
    <w:p w:rsidR="006E58DE" w:rsidRPr="00934032" w:rsidRDefault="006E58DE" w:rsidP="00934032">
      <w:pPr>
        <w:widowControl w:val="0"/>
        <w:spacing w:line="360" w:lineRule="auto"/>
        <w:ind w:firstLine="709"/>
        <w:jc w:val="both"/>
        <w:rPr>
          <w:color w:val="000000"/>
          <w:sz w:val="28"/>
          <w:szCs w:val="28"/>
        </w:rPr>
      </w:pPr>
      <w:r w:rsidRPr="00934032">
        <w:rPr>
          <w:color w:val="000000"/>
          <w:sz w:val="28"/>
          <w:szCs w:val="28"/>
        </w:rPr>
        <w:t>- разработка рекомендаций по наиболее эффективному использованию прибыли с учетом перспектив развития предприятия.</w:t>
      </w:r>
    </w:p>
    <w:p w:rsidR="00E17D61" w:rsidRPr="00934032" w:rsidRDefault="00E17D61" w:rsidP="00934032">
      <w:pPr>
        <w:widowControl w:val="0"/>
        <w:spacing w:line="360" w:lineRule="auto"/>
        <w:ind w:firstLine="709"/>
        <w:jc w:val="both"/>
        <w:rPr>
          <w:color w:val="000000"/>
          <w:sz w:val="28"/>
          <w:szCs w:val="28"/>
        </w:rPr>
      </w:pPr>
      <w:r w:rsidRPr="00934032">
        <w:rPr>
          <w:color w:val="000000"/>
          <w:sz w:val="28"/>
          <w:szCs w:val="28"/>
        </w:rPr>
        <w:t>Информационной базой анализа использования и распределения прибыли являются следующие источники:</w:t>
      </w:r>
    </w:p>
    <w:p w:rsidR="00E17D61" w:rsidRPr="00934032" w:rsidRDefault="00E17D61" w:rsidP="00934032">
      <w:pPr>
        <w:widowControl w:val="0"/>
        <w:spacing w:line="360" w:lineRule="auto"/>
        <w:ind w:firstLine="709"/>
        <w:jc w:val="both"/>
        <w:rPr>
          <w:color w:val="000000"/>
          <w:sz w:val="28"/>
          <w:szCs w:val="28"/>
        </w:rPr>
      </w:pPr>
      <w:r w:rsidRPr="00934032">
        <w:rPr>
          <w:color w:val="000000"/>
          <w:sz w:val="28"/>
          <w:szCs w:val="28"/>
        </w:rPr>
        <w:t xml:space="preserve">- данные аналитического бухгалтерского учета по счету продаж и счетам </w:t>
      </w:r>
      <w:r w:rsidR="006E58DE" w:rsidRPr="00934032">
        <w:rPr>
          <w:color w:val="000000"/>
          <w:sz w:val="28"/>
          <w:szCs w:val="28"/>
        </w:rPr>
        <w:t>«</w:t>
      </w:r>
      <w:r w:rsidRPr="00934032">
        <w:rPr>
          <w:color w:val="000000"/>
          <w:sz w:val="28"/>
          <w:szCs w:val="28"/>
        </w:rPr>
        <w:t>Прибыли и убытки</w:t>
      </w:r>
      <w:r w:rsidR="006E58DE" w:rsidRPr="00934032">
        <w:rPr>
          <w:color w:val="000000"/>
          <w:sz w:val="28"/>
          <w:szCs w:val="28"/>
        </w:rPr>
        <w:t>»</w:t>
      </w:r>
      <w:r w:rsidRPr="00934032">
        <w:rPr>
          <w:color w:val="000000"/>
          <w:sz w:val="28"/>
          <w:szCs w:val="28"/>
        </w:rPr>
        <w:t xml:space="preserve">, </w:t>
      </w:r>
      <w:r w:rsidR="006E58DE" w:rsidRPr="00934032">
        <w:rPr>
          <w:color w:val="000000"/>
          <w:sz w:val="28"/>
          <w:szCs w:val="28"/>
        </w:rPr>
        <w:t>«</w:t>
      </w:r>
      <w:r w:rsidRPr="00934032">
        <w:rPr>
          <w:color w:val="000000"/>
          <w:sz w:val="28"/>
          <w:szCs w:val="28"/>
        </w:rPr>
        <w:t>Нераспределенная прибыль, непокрытый убыток</w:t>
      </w:r>
      <w:r w:rsidR="006E58DE" w:rsidRPr="00934032">
        <w:rPr>
          <w:color w:val="000000"/>
          <w:sz w:val="28"/>
          <w:szCs w:val="28"/>
        </w:rPr>
        <w:t>»</w:t>
      </w:r>
      <w:r w:rsidRPr="00934032">
        <w:rPr>
          <w:color w:val="000000"/>
          <w:sz w:val="28"/>
          <w:szCs w:val="28"/>
        </w:rPr>
        <w:t>;</w:t>
      </w:r>
    </w:p>
    <w:p w:rsidR="00E17D61" w:rsidRPr="00934032" w:rsidRDefault="00E17D61" w:rsidP="00934032">
      <w:pPr>
        <w:widowControl w:val="0"/>
        <w:spacing w:line="360" w:lineRule="auto"/>
        <w:ind w:firstLine="709"/>
        <w:jc w:val="both"/>
        <w:rPr>
          <w:color w:val="000000"/>
          <w:sz w:val="28"/>
          <w:szCs w:val="28"/>
        </w:rPr>
      </w:pPr>
      <w:r w:rsidRPr="00934032">
        <w:rPr>
          <w:color w:val="000000"/>
          <w:sz w:val="28"/>
          <w:szCs w:val="28"/>
        </w:rPr>
        <w:t xml:space="preserve">- форма бухгалтерской отчетности №2 </w:t>
      </w:r>
      <w:r w:rsidR="006E58DE" w:rsidRPr="00934032">
        <w:rPr>
          <w:color w:val="000000"/>
          <w:sz w:val="28"/>
          <w:szCs w:val="28"/>
        </w:rPr>
        <w:t>«</w:t>
      </w:r>
      <w:r w:rsidRPr="00934032">
        <w:rPr>
          <w:color w:val="000000"/>
          <w:sz w:val="28"/>
          <w:szCs w:val="28"/>
        </w:rPr>
        <w:t>Отчет о прибылях и убытках</w:t>
      </w:r>
      <w:r w:rsidR="006E58DE" w:rsidRPr="00934032">
        <w:rPr>
          <w:color w:val="000000"/>
          <w:sz w:val="28"/>
          <w:szCs w:val="28"/>
        </w:rPr>
        <w:t>»</w:t>
      </w:r>
      <w:r w:rsidRPr="00934032">
        <w:rPr>
          <w:color w:val="000000"/>
          <w:sz w:val="28"/>
          <w:szCs w:val="28"/>
        </w:rPr>
        <w:t>;</w:t>
      </w:r>
    </w:p>
    <w:p w:rsidR="00E17D61" w:rsidRPr="00934032" w:rsidRDefault="00E17D61" w:rsidP="00934032">
      <w:pPr>
        <w:widowControl w:val="0"/>
        <w:spacing w:line="360" w:lineRule="auto"/>
        <w:ind w:firstLine="709"/>
        <w:jc w:val="both"/>
        <w:rPr>
          <w:color w:val="000000"/>
          <w:sz w:val="28"/>
          <w:szCs w:val="28"/>
        </w:rPr>
      </w:pPr>
      <w:r w:rsidRPr="00934032">
        <w:rPr>
          <w:color w:val="000000"/>
          <w:sz w:val="28"/>
          <w:szCs w:val="28"/>
        </w:rPr>
        <w:t>- данные финансового плана.</w:t>
      </w:r>
    </w:p>
    <w:p w:rsidR="00E17D61" w:rsidRPr="00934032" w:rsidRDefault="00E17D61" w:rsidP="00934032">
      <w:pPr>
        <w:widowControl w:val="0"/>
        <w:spacing w:line="360" w:lineRule="auto"/>
        <w:ind w:firstLine="709"/>
        <w:jc w:val="both"/>
        <w:rPr>
          <w:color w:val="000000"/>
          <w:sz w:val="28"/>
          <w:szCs w:val="28"/>
        </w:rPr>
      </w:pPr>
      <w:r w:rsidRPr="00934032">
        <w:rPr>
          <w:color w:val="000000"/>
          <w:sz w:val="28"/>
          <w:szCs w:val="28"/>
        </w:rPr>
        <w:t xml:space="preserve">Анализируются учредительные документы, протоколы собраний учредителей, приказы, распоряжения, учетные регистры по счетам 84 </w:t>
      </w:r>
      <w:r w:rsidR="006E58DE" w:rsidRPr="00934032">
        <w:rPr>
          <w:color w:val="000000"/>
          <w:sz w:val="28"/>
          <w:szCs w:val="28"/>
        </w:rPr>
        <w:t>«</w:t>
      </w:r>
      <w:r w:rsidRPr="00934032">
        <w:rPr>
          <w:color w:val="000000"/>
          <w:sz w:val="28"/>
          <w:szCs w:val="28"/>
        </w:rPr>
        <w:t>Нераспределенная прибыль (непокрытый убыток)</w:t>
      </w:r>
      <w:r w:rsidR="006E58DE" w:rsidRPr="00934032">
        <w:rPr>
          <w:color w:val="000000"/>
          <w:sz w:val="28"/>
          <w:szCs w:val="28"/>
        </w:rPr>
        <w:t>»</w:t>
      </w:r>
      <w:r w:rsidRPr="00934032">
        <w:rPr>
          <w:color w:val="000000"/>
          <w:sz w:val="28"/>
          <w:szCs w:val="28"/>
        </w:rPr>
        <w:t xml:space="preserve">, 90 </w:t>
      </w:r>
      <w:r w:rsidR="006E58DE" w:rsidRPr="00934032">
        <w:rPr>
          <w:color w:val="000000"/>
          <w:sz w:val="28"/>
          <w:szCs w:val="28"/>
        </w:rPr>
        <w:t>«</w:t>
      </w:r>
      <w:r w:rsidRPr="00934032">
        <w:rPr>
          <w:color w:val="000000"/>
          <w:sz w:val="28"/>
          <w:szCs w:val="28"/>
        </w:rPr>
        <w:t>Продажи</w:t>
      </w:r>
      <w:r w:rsidR="006E58DE" w:rsidRPr="00934032">
        <w:rPr>
          <w:color w:val="000000"/>
          <w:sz w:val="28"/>
          <w:szCs w:val="28"/>
        </w:rPr>
        <w:t>»</w:t>
      </w:r>
      <w:r w:rsidRPr="00934032">
        <w:rPr>
          <w:color w:val="000000"/>
          <w:sz w:val="28"/>
          <w:szCs w:val="28"/>
        </w:rPr>
        <w:t xml:space="preserve">, 91 </w:t>
      </w:r>
      <w:r w:rsidR="006E58DE" w:rsidRPr="00934032">
        <w:rPr>
          <w:color w:val="000000"/>
          <w:sz w:val="28"/>
          <w:szCs w:val="28"/>
        </w:rPr>
        <w:t>«</w:t>
      </w:r>
      <w:r w:rsidRPr="00934032">
        <w:rPr>
          <w:color w:val="000000"/>
          <w:sz w:val="28"/>
          <w:szCs w:val="28"/>
        </w:rPr>
        <w:t>Прочие доходы и расходы</w:t>
      </w:r>
      <w:r w:rsidR="006E58DE" w:rsidRPr="00934032">
        <w:rPr>
          <w:color w:val="000000"/>
          <w:sz w:val="28"/>
          <w:szCs w:val="28"/>
        </w:rPr>
        <w:t>»</w:t>
      </w:r>
      <w:r w:rsidRPr="00934032">
        <w:rPr>
          <w:color w:val="000000"/>
          <w:sz w:val="28"/>
          <w:szCs w:val="28"/>
        </w:rPr>
        <w:t xml:space="preserve">, 99 </w:t>
      </w:r>
      <w:r w:rsidR="006E58DE" w:rsidRPr="00934032">
        <w:rPr>
          <w:color w:val="000000"/>
          <w:sz w:val="28"/>
          <w:szCs w:val="28"/>
        </w:rPr>
        <w:t>«</w:t>
      </w:r>
      <w:r w:rsidRPr="00934032">
        <w:rPr>
          <w:color w:val="000000"/>
          <w:sz w:val="28"/>
          <w:szCs w:val="28"/>
        </w:rPr>
        <w:t>Прибыли и убытки</w:t>
      </w:r>
      <w:r w:rsidR="006E58DE" w:rsidRPr="00934032">
        <w:rPr>
          <w:color w:val="000000"/>
          <w:sz w:val="28"/>
          <w:szCs w:val="28"/>
        </w:rPr>
        <w:t>»</w:t>
      </w:r>
      <w:r w:rsidRPr="00934032">
        <w:rPr>
          <w:color w:val="000000"/>
          <w:sz w:val="28"/>
          <w:szCs w:val="28"/>
        </w:rPr>
        <w:t xml:space="preserve"> и др.</w:t>
      </w:r>
    </w:p>
    <w:p w:rsidR="00E17D61" w:rsidRPr="00934032" w:rsidRDefault="0043279F" w:rsidP="00934032">
      <w:pPr>
        <w:widowControl w:val="0"/>
        <w:autoSpaceDE w:val="0"/>
        <w:autoSpaceDN w:val="0"/>
        <w:adjustRightInd w:val="0"/>
        <w:spacing w:line="360" w:lineRule="auto"/>
        <w:ind w:firstLine="709"/>
        <w:jc w:val="both"/>
        <w:rPr>
          <w:color w:val="000000"/>
          <w:sz w:val="28"/>
          <w:szCs w:val="28"/>
        </w:rPr>
      </w:pPr>
      <w:r w:rsidRPr="00934032">
        <w:rPr>
          <w:color w:val="000000"/>
          <w:sz w:val="28"/>
          <w:szCs w:val="28"/>
        </w:rPr>
        <w:t xml:space="preserve">В результате проведенного анализа по ОАО </w:t>
      </w:r>
      <w:r w:rsidR="006E58DE" w:rsidRPr="00934032">
        <w:rPr>
          <w:color w:val="000000"/>
          <w:sz w:val="28"/>
          <w:szCs w:val="28"/>
        </w:rPr>
        <w:t>«</w:t>
      </w:r>
      <w:r w:rsidR="0091301E" w:rsidRPr="00934032">
        <w:rPr>
          <w:color w:val="000000"/>
          <w:sz w:val="28"/>
          <w:szCs w:val="28"/>
        </w:rPr>
        <w:t>КАМ-АВТО</w:t>
      </w:r>
      <w:r w:rsidR="006E58DE" w:rsidRPr="00934032">
        <w:rPr>
          <w:color w:val="000000"/>
          <w:sz w:val="28"/>
          <w:szCs w:val="28"/>
        </w:rPr>
        <w:t>»</w:t>
      </w:r>
      <w:r w:rsidRPr="00934032">
        <w:rPr>
          <w:color w:val="000000"/>
          <w:sz w:val="28"/>
          <w:szCs w:val="28"/>
        </w:rPr>
        <w:t xml:space="preserve"> были получены следующие результаты.</w:t>
      </w:r>
      <w:r w:rsidR="00E17D61" w:rsidRPr="00934032">
        <w:rPr>
          <w:color w:val="000000"/>
          <w:sz w:val="28"/>
          <w:szCs w:val="28"/>
        </w:rPr>
        <w:t xml:space="preserve"> Основной целью деятельности ОАО </w:t>
      </w:r>
      <w:r w:rsidR="006E58DE" w:rsidRPr="00934032">
        <w:rPr>
          <w:color w:val="000000"/>
          <w:sz w:val="28"/>
          <w:szCs w:val="28"/>
        </w:rPr>
        <w:t>«</w:t>
      </w:r>
      <w:r w:rsidR="00E17D61" w:rsidRPr="00934032">
        <w:rPr>
          <w:color w:val="000000"/>
          <w:sz w:val="28"/>
          <w:szCs w:val="28"/>
        </w:rPr>
        <w:t>КАМ-АВТО</w:t>
      </w:r>
      <w:r w:rsidR="006E58DE" w:rsidRPr="00934032">
        <w:rPr>
          <w:color w:val="000000"/>
          <w:sz w:val="28"/>
          <w:szCs w:val="28"/>
        </w:rPr>
        <w:t>»</w:t>
      </w:r>
      <w:r w:rsidR="00E17D61" w:rsidRPr="00934032">
        <w:rPr>
          <w:color w:val="000000"/>
          <w:sz w:val="28"/>
          <w:szCs w:val="28"/>
        </w:rPr>
        <w:t xml:space="preserve"> является извлечение прибыли и использование ее в интересах акционеров, а также насыщение рынка товарами и услугами. Видами деятельности организации является производство и продажа запасных частей через сеть продаж и сервисного обслуживания.</w:t>
      </w:r>
    </w:p>
    <w:p w:rsidR="00E17D61" w:rsidRPr="00934032" w:rsidRDefault="00E17D61" w:rsidP="00934032">
      <w:pPr>
        <w:pStyle w:val="11"/>
        <w:widowControl w:val="0"/>
        <w:rPr>
          <w:color w:val="000000"/>
        </w:rPr>
      </w:pPr>
      <w:r w:rsidRPr="00934032">
        <w:rPr>
          <w:color w:val="000000"/>
        </w:rPr>
        <w:t xml:space="preserve">ОАО </w:t>
      </w:r>
      <w:r w:rsidR="006E58DE" w:rsidRPr="00934032">
        <w:rPr>
          <w:color w:val="000000"/>
        </w:rPr>
        <w:t>«</w:t>
      </w:r>
      <w:r w:rsidRPr="00934032">
        <w:rPr>
          <w:color w:val="000000"/>
        </w:rPr>
        <w:t>КАМ-АВТО</w:t>
      </w:r>
      <w:r w:rsidR="006E58DE" w:rsidRPr="00934032">
        <w:rPr>
          <w:color w:val="000000"/>
        </w:rPr>
        <w:t>»</w:t>
      </w:r>
      <w:r w:rsidRPr="00934032">
        <w:rPr>
          <w:color w:val="000000"/>
        </w:rPr>
        <w:t xml:space="preserve"> в 2007 году получает прибыль до налогообложения в сумме 6931 тыс. руб. за счет прибыли от продаж на сумму 36846 тыс. руб., убытка от прочих доходов и расходов в сумме 29915 тыс. руб. В 2008 году предприятие прибыльно по всем видам деятельности. ОАО </w:t>
      </w:r>
      <w:r w:rsidR="006E58DE" w:rsidRPr="00934032">
        <w:rPr>
          <w:color w:val="000000"/>
        </w:rPr>
        <w:t>«</w:t>
      </w:r>
      <w:r w:rsidRPr="00934032">
        <w:rPr>
          <w:color w:val="000000"/>
        </w:rPr>
        <w:t>КАМ-АВТО</w:t>
      </w:r>
      <w:r w:rsidR="006E58DE" w:rsidRPr="00934032">
        <w:rPr>
          <w:color w:val="000000"/>
        </w:rPr>
        <w:t>»</w:t>
      </w:r>
      <w:r w:rsidRPr="00934032">
        <w:rPr>
          <w:color w:val="000000"/>
        </w:rPr>
        <w:t xml:space="preserve"> является рентабельным, поскольку результаты от продажи продукции покрывают издержки производства и образуют прибыль, достаточную для нормального функционирования Общества.</w:t>
      </w:r>
    </w:p>
    <w:p w:rsidR="00E17D61" w:rsidRPr="00934032" w:rsidRDefault="00E17D61" w:rsidP="00934032">
      <w:pPr>
        <w:pStyle w:val="210"/>
        <w:widowControl w:val="0"/>
        <w:ind w:firstLine="709"/>
        <w:rPr>
          <w:color w:val="000000"/>
          <w:sz w:val="28"/>
          <w:szCs w:val="28"/>
        </w:rPr>
      </w:pPr>
      <w:r w:rsidRPr="00934032">
        <w:rPr>
          <w:color w:val="000000"/>
          <w:sz w:val="28"/>
          <w:szCs w:val="28"/>
        </w:rPr>
        <w:t xml:space="preserve">Чистая прибыль ОАО </w:t>
      </w:r>
      <w:r w:rsidR="006E58DE" w:rsidRPr="00934032">
        <w:rPr>
          <w:color w:val="000000"/>
          <w:sz w:val="28"/>
          <w:szCs w:val="28"/>
        </w:rPr>
        <w:t>«</w:t>
      </w:r>
      <w:r w:rsidRPr="00934032">
        <w:rPr>
          <w:color w:val="000000"/>
          <w:sz w:val="28"/>
          <w:szCs w:val="28"/>
        </w:rPr>
        <w:t>КАМ-АВТО распределяется в соответствии с Уставом предприятия. За счет чистой прибыли выплачиваются дивиденды акционерам предприятия, создаются фонды накопления, потребления, резервный фонд, часть прибыли направляется на пополнение собственного оборотного капитала.</w:t>
      </w:r>
    </w:p>
    <w:p w:rsidR="00E17D61" w:rsidRPr="00934032" w:rsidRDefault="00E17D61" w:rsidP="00934032">
      <w:pPr>
        <w:pStyle w:val="210"/>
        <w:widowControl w:val="0"/>
        <w:ind w:firstLine="709"/>
        <w:rPr>
          <w:color w:val="000000"/>
          <w:sz w:val="28"/>
          <w:szCs w:val="28"/>
        </w:rPr>
      </w:pPr>
      <w:r w:rsidRPr="00934032">
        <w:rPr>
          <w:color w:val="000000"/>
          <w:sz w:val="28"/>
          <w:szCs w:val="28"/>
        </w:rPr>
        <w:t>За анализируемый период наблюдается рост отчислений из чистой прибыли во все фонды предприятия. В частности в фонд накопления отчисления увеличились на сумму 4867 тыс. руб., в фонд потребления – 6942 тыс. руб., в фонд социальной сферы – на сумму 3351 тыс. руб. Увеличение суммы чистой прибыли организации на 15161 тыс. руб., повлияло на отчисления в фонды специального назначения следующим образом: приращение фонда накопления составило 3790,25 тыс. руб., фонда потребления – 9096,6 тыс. руб., фонда социальной сферы – 2274,15 тыс. руб.</w:t>
      </w:r>
    </w:p>
    <w:p w:rsidR="00934032" w:rsidRDefault="00E17D61" w:rsidP="00934032">
      <w:pPr>
        <w:pStyle w:val="210"/>
        <w:widowControl w:val="0"/>
        <w:ind w:firstLine="709"/>
        <w:rPr>
          <w:color w:val="000000"/>
          <w:sz w:val="28"/>
          <w:szCs w:val="28"/>
        </w:rPr>
      </w:pPr>
      <w:r w:rsidRPr="00934032">
        <w:rPr>
          <w:color w:val="000000"/>
          <w:sz w:val="28"/>
          <w:szCs w:val="28"/>
        </w:rPr>
        <w:t>Соотношение использования прибыли на накопление и потребление, оказывает влияние на финансовое положение предприятия. Недостаточность средств, направляемых на накопление, сдерживает рост оборота, приводит к увеличению потребности в заемных средствах. Анализ использования прибыли выявляет, насколько эффективно распределялись средства на накопление и потребление.</w:t>
      </w:r>
    </w:p>
    <w:p w:rsidR="00FD47A4" w:rsidRPr="00934032" w:rsidRDefault="00FD47A4" w:rsidP="00934032">
      <w:pPr>
        <w:widowControl w:val="0"/>
        <w:suppressAutoHyphens/>
        <w:spacing w:line="360" w:lineRule="auto"/>
        <w:ind w:firstLine="709"/>
        <w:jc w:val="both"/>
        <w:rPr>
          <w:color w:val="000000"/>
          <w:sz w:val="28"/>
          <w:szCs w:val="28"/>
        </w:rPr>
      </w:pPr>
      <w:r w:rsidRPr="00934032">
        <w:rPr>
          <w:color w:val="000000"/>
          <w:sz w:val="28"/>
          <w:szCs w:val="28"/>
        </w:rPr>
        <w:t xml:space="preserve">На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большая часть прибыли была направлена в фонд потребления и использовалась на выплаты социального характера, что повлекло за собой замедление оборачиваемости оборотных активов, ограничение возможности роста товарооборота и прибыли. Недостаточность средств, направляемых на накопление, сдерживает рост оборота, приводит к увеличению потребности в заемных средствах. Направление средств в фонд накопления увеличит экономический потенциал, повысит платежеспособность предприятия и финансовую независимость, будет способствовать росту объема выполнения работ и реализации без увеличения размера заемных средств.</w:t>
      </w:r>
    </w:p>
    <w:p w:rsidR="00FD47A4" w:rsidRPr="00934032" w:rsidRDefault="00FD47A4" w:rsidP="00934032">
      <w:pPr>
        <w:widowControl w:val="0"/>
        <w:suppressAutoHyphens/>
        <w:spacing w:line="360" w:lineRule="auto"/>
        <w:ind w:firstLine="709"/>
        <w:jc w:val="both"/>
        <w:rPr>
          <w:color w:val="000000"/>
          <w:sz w:val="28"/>
          <w:szCs w:val="28"/>
        </w:rPr>
      </w:pPr>
      <w:r w:rsidRPr="00934032">
        <w:rPr>
          <w:color w:val="000000"/>
          <w:sz w:val="28"/>
          <w:szCs w:val="28"/>
        </w:rPr>
        <w:t xml:space="preserve">Таким образом, предприятию ОАО </w:t>
      </w:r>
      <w:r w:rsidR="006E58DE" w:rsidRPr="00934032">
        <w:rPr>
          <w:color w:val="000000"/>
          <w:sz w:val="28"/>
          <w:szCs w:val="28"/>
        </w:rPr>
        <w:t>«</w:t>
      </w:r>
      <w:r w:rsidRPr="00934032">
        <w:rPr>
          <w:color w:val="000000"/>
          <w:sz w:val="28"/>
          <w:szCs w:val="28"/>
        </w:rPr>
        <w:t>КАМ-АВТО</w:t>
      </w:r>
      <w:r w:rsidR="006E58DE" w:rsidRPr="00934032">
        <w:rPr>
          <w:color w:val="000000"/>
          <w:sz w:val="28"/>
          <w:szCs w:val="28"/>
        </w:rPr>
        <w:t>»</w:t>
      </w:r>
      <w:r w:rsidRPr="00934032">
        <w:rPr>
          <w:color w:val="000000"/>
          <w:sz w:val="28"/>
          <w:szCs w:val="28"/>
        </w:rPr>
        <w:t xml:space="preserve"> нужно пересмотреть порядок распределения прибыли, направляя большую часть на формирование фонда накопления.</w:t>
      </w:r>
    </w:p>
    <w:p w:rsidR="00173630" w:rsidRPr="00934032" w:rsidRDefault="00173630" w:rsidP="00934032">
      <w:pPr>
        <w:widowControl w:val="0"/>
        <w:spacing w:line="360" w:lineRule="auto"/>
        <w:ind w:firstLine="709"/>
        <w:jc w:val="both"/>
        <w:rPr>
          <w:color w:val="000000"/>
          <w:sz w:val="28"/>
          <w:szCs w:val="28"/>
        </w:rPr>
      </w:pPr>
    </w:p>
    <w:p w:rsidR="007763E4" w:rsidRPr="00934032" w:rsidRDefault="00CE5D9F" w:rsidP="00934032">
      <w:pPr>
        <w:pStyle w:val="11"/>
        <w:widowControl w:val="0"/>
        <w:jc w:val="center"/>
        <w:rPr>
          <w:b/>
          <w:bCs/>
          <w:color w:val="000000"/>
        </w:rPr>
      </w:pPr>
      <w:r w:rsidRPr="00934032">
        <w:rPr>
          <w:color w:val="000000"/>
        </w:rPr>
        <w:br w:type="page"/>
      </w:r>
      <w:r w:rsidR="00ED3970" w:rsidRPr="00934032">
        <w:rPr>
          <w:b/>
          <w:bCs/>
          <w:color w:val="000000"/>
        </w:rPr>
        <w:t>Список использованн</w:t>
      </w:r>
      <w:r w:rsidR="00FD47A4" w:rsidRPr="00934032">
        <w:rPr>
          <w:b/>
          <w:bCs/>
          <w:color w:val="000000"/>
        </w:rPr>
        <w:t>ых источников и</w:t>
      </w:r>
      <w:r w:rsidR="00ED3970" w:rsidRPr="00934032">
        <w:rPr>
          <w:b/>
          <w:bCs/>
          <w:color w:val="000000"/>
        </w:rPr>
        <w:t xml:space="preserve"> литературы</w:t>
      </w:r>
    </w:p>
    <w:p w:rsidR="007763E4" w:rsidRPr="00934032" w:rsidRDefault="007763E4" w:rsidP="00934032">
      <w:pPr>
        <w:pStyle w:val="11"/>
        <w:ind w:firstLine="0"/>
        <w:jc w:val="left"/>
        <w:rPr>
          <w:color w:val="000000"/>
        </w:rPr>
      </w:pP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Абрютина,</w:t>
      </w:r>
      <w:r w:rsidR="00934032">
        <w:rPr>
          <w:color w:val="000000"/>
        </w:rPr>
        <w:t xml:space="preserve"> </w:t>
      </w:r>
      <w:r w:rsidRPr="00934032">
        <w:rPr>
          <w:color w:val="000000"/>
        </w:rPr>
        <w:t>М.С. Анализ финансово-экономической деятельности предприятия. Учебно-практическое пособие. / М.С. Абрютина.</w:t>
      </w:r>
      <w:r w:rsidR="00934032">
        <w:rPr>
          <w:color w:val="000000"/>
        </w:rPr>
        <w:t xml:space="preserve"> </w:t>
      </w:r>
      <w:r w:rsidRPr="00934032">
        <w:rPr>
          <w:color w:val="000000"/>
        </w:rPr>
        <w:t>- М.: Издательство</w:t>
      </w:r>
      <w:r w:rsidR="00934032">
        <w:rPr>
          <w:color w:val="000000"/>
        </w:rPr>
        <w:t xml:space="preserve"> </w:t>
      </w:r>
      <w:r w:rsidRPr="00934032">
        <w:rPr>
          <w:color w:val="000000"/>
        </w:rPr>
        <w:t>«Дело и сервис», 2008. – 520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Артеменко, В.Г. Финансовый анализ. / В.Г. Артеменко, М.В. Беллендир. – М.: ДИС, 2008. –205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Басовский, М.Е. Комплексный экономический анализ хозяйственной деятельности. / М.Е. Басовский. - М.: ИНФРА-М, 2009. –366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Бердникова, Т.Б. Анализ и диагностика финансово-хозяйственной деятельности предприятий. / Т.Б. Бердникова.– М.: ИНФРА-М, 2008, - 275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Глазунов, В.Н. Анализ финансового состояния предприятия. / В.Н. Глазунов. // Финансы. – 2008. - №2. -</w:t>
      </w:r>
      <w:r w:rsidR="00934032">
        <w:rPr>
          <w:color w:val="000000"/>
        </w:rPr>
        <w:t xml:space="preserve"> </w:t>
      </w:r>
      <w:r w:rsidRPr="00934032">
        <w:rPr>
          <w:color w:val="000000"/>
        </w:rPr>
        <w:t>С.13-21.</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Донцова, Л.В. Анализ финансовой отчетности. / Л.В. Донцова, Н.А.</w:t>
      </w:r>
      <w:r w:rsidR="00934032">
        <w:rPr>
          <w:color w:val="000000"/>
        </w:rPr>
        <w:t xml:space="preserve"> </w:t>
      </w:r>
      <w:r w:rsidRPr="00934032">
        <w:rPr>
          <w:color w:val="000000"/>
        </w:rPr>
        <w:t>Никифорова. – М.: Дело и сервис, 2007. – 336 с.</w:t>
      </w:r>
    </w:p>
    <w:p w:rsid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Ермолович, Л.Л. Анализ финансово-хозяйственной деятельности предприятия. / Л.Л.</w:t>
      </w:r>
      <w:r w:rsidR="00934032">
        <w:rPr>
          <w:color w:val="000000"/>
        </w:rPr>
        <w:t xml:space="preserve"> </w:t>
      </w:r>
      <w:r w:rsidRPr="00934032">
        <w:rPr>
          <w:color w:val="000000"/>
        </w:rPr>
        <w:t>Ермолович. - Мн.: БГЭУ, 2008. – 265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Ефимова, О.В. Анализ финансовой отчетности. / О.В. Ефимова.– М.: Омега-Л, 200</w:t>
      </w:r>
      <w:r w:rsidRPr="00934032">
        <w:rPr>
          <w:color w:val="000000"/>
          <w:lang w:val="en-US"/>
        </w:rPr>
        <w:t>8</w:t>
      </w:r>
      <w:r w:rsidRPr="00934032">
        <w:rPr>
          <w:color w:val="000000"/>
        </w:rPr>
        <w:t>. –</w:t>
      </w:r>
      <w:r w:rsidRPr="00934032">
        <w:rPr>
          <w:color w:val="000000"/>
          <w:lang w:val="en-US"/>
        </w:rPr>
        <w:t xml:space="preserve"> </w:t>
      </w:r>
      <w:r w:rsidRPr="00934032">
        <w:rPr>
          <w:color w:val="000000"/>
        </w:rPr>
        <w:t>408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Ковалёв, А. И. Анализ хозяйственного состояния предприятия. / А. И. Ковалёв. - Изд. 3-е, испр. и доп. – М.: Центр экономики и маркетинга, 2008. –415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Любушин, Н.П. Анализ финансово-экономической деятельности предприятия. / Н.П. Любушин, В.Б. Лещева, В.Г. Дьякова.– М.: ЮНИТИ-ДАНА, 2008.</w:t>
      </w:r>
      <w:r w:rsidRPr="00934032">
        <w:rPr>
          <w:color w:val="000000"/>
          <w:lang w:val="en-US"/>
        </w:rPr>
        <w:t xml:space="preserve"> </w:t>
      </w:r>
      <w:r w:rsidRPr="00934032">
        <w:rPr>
          <w:color w:val="000000"/>
        </w:rPr>
        <w:t>– 471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Маканьян, Э.А. Финансовый анализ. / Э.А.</w:t>
      </w:r>
      <w:r w:rsidR="00934032">
        <w:rPr>
          <w:color w:val="000000"/>
        </w:rPr>
        <w:t xml:space="preserve"> </w:t>
      </w:r>
      <w:r w:rsidRPr="00934032">
        <w:rPr>
          <w:color w:val="000000"/>
        </w:rPr>
        <w:t>Маканьян. - М.: «Приор», 2008. –</w:t>
      </w:r>
      <w:r w:rsidR="00934032">
        <w:rPr>
          <w:color w:val="000000"/>
        </w:rPr>
        <w:t xml:space="preserve"> </w:t>
      </w:r>
      <w:r w:rsidRPr="00934032">
        <w:rPr>
          <w:color w:val="000000"/>
        </w:rPr>
        <w:t>466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Павлова, Л.П. Финансовый менеджмент. Российская практика. / Л.Н. Павлова.– М.: Перспектива, 2008. – 264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Савицкая, Г.В.</w:t>
      </w:r>
      <w:r w:rsidR="00934032">
        <w:rPr>
          <w:color w:val="000000"/>
        </w:rPr>
        <w:t xml:space="preserve"> </w:t>
      </w:r>
      <w:r w:rsidRPr="00934032">
        <w:rPr>
          <w:color w:val="000000"/>
        </w:rPr>
        <w:t>Анализ хозяйственной деятельности предприятия. / Г.В.</w:t>
      </w:r>
      <w:r w:rsidR="00934032">
        <w:rPr>
          <w:color w:val="000000"/>
        </w:rPr>
        <w:t xml:space="preserve"> </w:t>
      </w:r>
      <w:r w:rsidRPr="00934032">
        <w:rPr>
          <w:color w:val="000000"/>
        </w:rPr>
        <w:t>Савицкая. - МИНСК ООО «Новое знание», 2008. - 683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Селезнева, Н.Н. Финансовый анализ. / Н.Н. Селезнева, А.Ф. Ионова. – М.: ЮНИТИ-ДАНА, 2008. – 479 с.</w:t>
      </w:r>
    </w:p>
    <w:p w:rsidR="006E58DE" w:rsidRPr="00934032" w:rsidRDefault="006E58DE" w:rsidP="00934032">
      <w:pPr>
        <w:pStyle w:val="35"/>
        <w:numPr>
          <w:ilvl w:val="0"/>
          <w:numId w:val="18"/>
        </w:numPr>
        <w:tabs>
          <w:tab w:val="num" w:pos="0"/>
          <w:tab w:val="left" w:pos="1080"/>
        </w:tabs>
        <w:spacing w:line="360" w:lineRule="auto"/>
        <w:ind w:left="0" w:firstLine="0"/>
        <w:jc w:val="left"/>
        <w:rPr>
          <w:color w:val="000000"/>
        </w:rPr>
      </w:pPr>
      <w:r w:rsidRPr="00934032">
        <w:rPr>
          <w:color w:val="000000"/>
        </w:rPr>
        <w:t>Финансовый менеджмент. Учебник для вузов. Под ред. проф. Г.Б.Поляка. М.: ИНФРА-М, 2008. – 371 с.</w:t>
      </w:r>
    </w:p>
    <w:p w:rsidR="007763E4" w:rsidRPr="00934032" w:rsidRDefault="006E58DE" w:rsidP="00934032">
      <w:pPr>
        <w:pStyle w:val="35"/>
        <w:numPr>
          <w:ilvl w:val="0"/>
          <w:numId w:val="18"/>
        </w:numPr>
        <w:tabs>
          <w:tab w:val="num" w:pos="0"/>
          <w:tab w:val="left" w:pos="1080"/>
        </w:tabs>
        <w:spacing w:line="360" w:lineRule="auto"/>
        <w:ind w:left="0" w:firstLine="0"/>
        <w:jc w:val="left"/>
      </w:pPr>
      <w:r w:rsidRPr="00934032">
        <w:t>Финансовый менеджмент. // Учебник для вузов. / Г.Б. Поляк, И.А. Акодис, Т.А.</w:t>
      </w:r>
      <w:r w:rsidR="00934032" w:rsidRPr="00934032">
        <w:t xml:space="preserve"> </w:t>
      </w:r>
      <w:r w:rsidRPr="00934032">
        <w:t>Караева и др. / Под ред. проф. Г.Б.</w:t>
      </w:r>
      <w:r w:rsidR="00934032">
        <w:rPr>
          <w:lang w:val="en-US"/>
        </w:rPr>
        <w:t xml:space="preserve"> </w:t>
      </w:r>
      <w:r w:rsidRPr="00934032">
        <w:t>Поляка.М.: ИНФРА-М, 2008. – 371 с.</w:t>
      </w:r>
      <w:bookmarkStart w:id="2" w:name="_GoBack"/>
      <w:bookmarkEnd w:id="2"/>
    </w:p>
    <w:sectPr w:rsidR="007763E4" w:rsidRPr="00934032" w:rsidSect="00934032">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3E4" w:rsidRDefault="00E163E4">
      <w:r>
        <w:separator/>
      </w:r>
    </w:p>
  </w:endnote>
  <w:endnote w:type="continuationSeparator" w:id="0">
    <w:p w:rsidR="00E163E4" w:rsidRDefault="00E1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3E4" w:rsidRDefault="00E163E4">
      <w:r>
        <w:separator/>
      </w:r>
    </w:p>
  </w:footnote>
  <w:footnote w:type="continuationSeparator" w:id="0">
    <w:p w:rsidR="00E163E4" w:rsidRDefault="00E16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386C"/>
    <w:multiLevelType w:val="hybridMultilevel"/>
    <w:tmpl w:val="B75232A6"/>
    <w:lvl w:ilvl="0" w:tplc="C3C03E00">
      <w:start w:val="1"/>
      <w:numFmt w:val="decimal"/>
      <w:lvlText w:val="%1."/>
      <w:lvlJc w:val="center"/>
      <w:pPr>
        <w:tabs>
          <w:tab w:val="num" w:pos="680"/>
        </w:tabs>
        <w:ind w:left="680" w:hanging="39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46B85D88">
      <w:start w:val="1"/>
      <w:numFmt w:val="decimal"/>
      <w:lvlText w:val="%4."/>
      <w:lvlJc w:val="left"/>
      <w:pPr>
        <w:tabs>
          <w:tab w:val="num" w:pos="680"/>
        </w:tabs>
        <w:ind w:left="680" w:hanging="396"/>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D37AB8"/>
    <w:multiLevelType w:val="hybridMultilevel"/>
    <w:tmpl w:val="657A775C"/>
    <w:lvl w:ilvl="0" w:tplc="FFFFFFFF">
      <w:start w:val="2"/>
      <w:numFmt w:val="bullet"/>
      <w:lvlText w:val="-"/>
      <w:lvlJc w:val="left"/>
      <w:pPr>
        <w:tabs>
          <w:tab w:val="num" w:pos="1287"/>
        </w:tabs>
        <w:ind w:left="1287" w:hanging="360"/>
      </w:pPr>
      <w:rPr>
        <w:rFonts w:ascii="Times New Roman" w:eastAsia="Times New Roman" w:hAnsi="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
    <w:nsid w:val="104254C5"/>
    <w:multiLevelType w:val="singleLevel"/>
    <w:tmpl w:val="F9CA5576"/>
    <w:lvl w:ilvl="0">
      <w:start w:val="1"/>
      <w:numFmt w:val="decimal"/>
      <w:lvlText w:val="%1."/>
      <w:lvlJc w:val="left"/>
      <w:pPr>
        <w:tabs>
          <w:tab w:val="num" w:pos="1800"/>
        </w:tabs>
        <w:ind w:left="1800" w:hanging="360"/>
      </w:pPr>
      <w:rPr>
        <w:rFonts w:hint="default"/>
        <w:b w:val="0"/>
        <w:bCs w:val="0"/>
        <w:color w:val="auto"/>
      </w:rPr>
    </w:lvl>
  </w:abstractNum>
  <w:abstractNum w:abstractNumId="3">
    <w:nsid w:val="118E29C6"/>
    <w:multiLevelType w:val="hybridMultilevel"/>
    <w:tmpl w:val="73CCBD6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15453265"/>
    <w:multiLevelType w:val="hybridMultilevel"/>
    <w:tmpl w:val="1BE47AB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193403B4"/>
    <w:multiLevelType w:val="hybridMultilevel"/>
    <w:tmpl w:val="915AD3E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DB317CC"/>
    <w:multiLevelType w:val="hybridMultilevel"/>
    <w:tmpl w:val="CDACBD8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38F96ADC"/>
    <w:multiLevelType w:val="multilevel"/>
    <w:tmpl w:val="7E82A9D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8">
    <w:nsid w:val="3A797DFD"/>
    <w:multiLevelType w:val="hybridMultilevel"/>
    <w:tmpl w:val="68BC5734"/>
    <w:lvl w:ilvl="0" w:tplc="DD7C5B9A">
      <w:start w:val="1"/>
      <w:numFmt w:val="decimal"/>
      <w:lvlText w:val="%1."/>
      <w:lvlJc w:val="left"/>
      <w:pPr>
        <w:tabs>
          <w:tab w:val="num" w:pos="720"/>
        </w:tabs>
        <w:ind w:left="720" w:hanging="360"/>
      </w:pPr>
      <w:rPr>
        <w:rFonts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3F84365"/>
    <w:multiLevelType w:val="hybridMultilevel"/>
    <w:tmpl w:val="9C5E47D0"/>
    <w:lvl w:ilvl="0" w:tplc="4B267B6A">
      <w:start w:val="1"/>
      <w:numFmt w:val="bullet"/>
      <w:lvlText w:val="-"/>
      <w:lvlJc w:val="left"/>
      <w:pPr>
        <w:tabs>
          <w:tab w:val="num" w:pos="902"/>
        </w:tabs>
        <w:ind w:left="902" w:hanging="362"/>
      </w:pPr>
      <w:rPr>
        <w:rFonts w:ascii="Times New Roman" w:hAnsi="Times New Roman" w:cs="Times New Roman" w:hint="default"/>
        <w:b w:val="0"/>
        <w:bCs w:val="0"/>
        <w:i w:val="0"/>
        <w:iCs w:val="0"/>
        <w:color w:val="auto"/>
        <w:sz w:val="28"/>
        <w:szCs w:val="28"/>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0">
    <w:nsid w:val="4A294E0F"/>
    <w:multiLevelType w:val="hybridMultilevel"/>
    <w:tmpl w:val="B6765B3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1">
    <w:nsid w:val="4EE44E23"/>
    <w:multiLevelType w:val="hybridMultilevel"/>
    <w:tmpl w:val="BA280A2E"/>
    <w:lvl w:ilvl="0" w:tplc="FFFFFFFF">
      <w:start w:val="10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50EE7B1C"/>
    <w:multiLevelType w:val="singleLevel"/>
    <w:tmpl w:val="4B6CFDCE"/>
    <w:lvl w:ilvl="0">
      <w:start w:val="1"/>
      <w:numFmt w:val="decimal"/>
      <w:lvlText w:val="%1."/>
      <w:lvlJc w:val="left"/>
      <w:pPr>
        <w:tabs>
          <w:tab w:val="num" w:pos="1069"/>
        </w:tabs>
        <w:ind w:left="1069" w:hanging="360"/>
      </w:pPr>
      <w:rPr>
        <w:rFonts w:hint="default"/>
      </w:rPr>
    </w:lvl>
  </w:abstractNum>
  <w:abstractNum w:abstractNumId="13">
    <w:nsid w:val="54127BDA"/>
    <w:multiLevelType w:val="hybridMultilevel"/>
    <w:tmpl w:val="E86C257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6C2A67C3"/>
    <w:multiLevelType w:val="multilevel"/>
    <w:tmpl w:val="5122079A"/>
    <w:lvl w:ilvl="0">
      <w:start w:val="1"/>
      <w:numFmt w:val="decimal"/>
      <w:lvlText w:val="%1."/>
      <w:lvlJc w:val="left"/>
      <w:pPr>
        <w:tabs>
          <w:tab w:val="num" w:pos="1021"/>
        </w:tabs>
        <w:ind w:left="1021" w:hanging="454"/>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5">
    <w:nsid w:val="75726B66"/>
    <w:multiLevelType w:val="hybridMultilevel"/>
    <w:tmpl w:val="EBCC7152"/>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6">
    <w:nsid w:val="7C1500EB"/>
    <w:multiLevelType w:val="hybridMultilevel"/>
    <w:tmpl w:val="BD2483F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7">
    <w:nsid w:val="7FEC5B47"/>
    <w:multiLevelType w:val="hybridMultilevel"/>
    <w:tmpl w:val="E6DAF33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7"/>
  </w:num>
  <w:num w:numId="2">
    <w:abstractNumId w:val="8"/>
  </w:num>
  <w:num w:numId="3">
    <w:abstractNumId w:val="5"/>
  </w:num>
  <w:num w:numId="4">
    <w:abstractNumId w:val="10"/>
  </w:num>
  <w:num w:numId="5">
    <w:abstractNumId w:val="4"/>
  </w:num>
  <w:num w:numId="6">
    <w:abstractNumId w:val="16"/>
  </w:num>
  <w:num w:numId="7">
    <w:abstractNumId w:val="3"/>
  </w:num>
  <w:num w:numId="8">
    <w:abstractNumId w:val="15"/>
  </w:num>
  <w:num w:numId="9">
    <w:abstractNumId w:val="17"/>
  </w:num>
  <w:num w:numId="10">
    <w:abstractNumId w:val="13"/>
  </w:num>
  <w:num w:numId="11">
    <w:abstractNumId w:val="11"/>
  </w:num>
  <w:num w:numId="12">
    <w:abstractNumId w:val="6"/>
  </w:num>
  <w:num w:numId="13">
    <w:abstractNumId w:val="14"/>
  </w:num>
  <w:num w:numId="14">
    <w:abstractNumId w:val="0"/>
  </w:num>
  <w:num w:numId="15">
    <w:abstractNumId w:val="9"/>
  </w:num>
  <w:num w:numId="16">
    <w:abstractNumId w:val="12"/>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7AD"/>
    <w:rsid w:val="00020FBC"/>
    <w:rsid w:val="00035591"/>
    <w:rsid w:val="00044FD5"/>
    <w:rsid w:val="000541F4"/>
    <w:rsid w:val="000572FB"/>
    <w:rsid w:val="00057F5A"/>
    <w:rsid w:val="00072809"/>
    <w:rsid w:val="00075C9C"/>
    <w:rsid w:val="000A4193"/>
    <w:rsid w:val="000A4471"/>
    <w:rsid w:val="000B3AEB"/>
    <w:rsid w:val="000C1455"/>
    <w:rsid w:val="000C1CE1"/>
    <w:rsid w:val="000D6BCC"/>
    <w:rsid w:val="00121664"/>
    <w:rsid w:val="00144370"/>
    <w:rsid w:val="00145FD4"/>
    <w:rsid w:val="00160FB9"/>
    <w:rsid w:val="00164CBE"/>
    <w:rsid w:val="00173630"/>
    <w:rsid w:val="00177110"/>
    <w:rsid w:val="00181B1C"/>
    <w:rsid w:val="00191F45"/>
    <w:rsid w:val="00192771"/>
    <w:rsid w:val="001932D7"/>
    <w:rsid w:val="001B1690"/>
    <w:rsid w:val="001B5957"/>
    <w:rsid w:val="001B6BD0"/>
    <w:rsid w:val="001B7D7D"/>
    <w:rsid w:val="001C1B22"/>
    <w:rsid w:val="001C71EC"/>
    <w:rsid w:val="001E0726"/>
    <w:rsid w:val="00203197"/>
    <w:rsid w:val="00203A47"/>
    <w:rsid w:val="00223997"/>
    <w:rsid w:val="00266EB8"/>
    <w:rsid w:val="00277636"/>
    <w:rsid w:val="00283289"/>
    <w:rsid w:val="002A117F"/>
    <w:rsid w:val="002B48C9"/>
    <w:rsid w:val="002C01D1"/>
    <w:rsid w:val="002E2F3F"/>
    <w:rsid w:val="002E5B14"/>
    <w:rsid w:val="002F0524"/>
    <w:rsid w:val="00306A7B"/>
    <w:rsid w:val="00330BC3"/>
    <w:rsid w:val="00343597"/>
    <w:rsid w:val="00347848"/>
    <w:rsid w:val="00366655"/>
    <w:rsid w:val="00371DB3"/>
    <w:rsid w:val="003904D8"/>
    <w:rsid w:val="003A14DB"/>
    <w:rsid w:val="003C1F8A"/>
    <w:rsid w:val="003C254F"/>
    <w:rsid w:val="003C40F8"/>
    <w:rsid w:val="003C5BD4"/>
    <w:rsid w:val="003E72E0"/>
    <w:rsid w:val="003F608B"/>
    <w:rsid w:val="00415AE2"/>
    <w:rsid w:val="0043134E"/>
    <w:rsid w:val="0043279F"/>
    <w:rsid w:val="004345C2"/>
    <w:rsid w:val="004403F3"/>
    <w:rsid w:val="004407D2"/>
    <w:rsid w:val="00442207"/>
    <w:rsid w:val="004454F6"/>
    <w:rsid w:val="00445CCD"/>
    <w:rsid w:val="00446F4E"/>
    <w:rsid w:val="00447117"/>
    <w:rsid w:val="00447F5A"/>
    <w:rsid w:val="00460A03"/>
    <w:rsid w:val="0046755B"/>
    <w:rsid w:val="004739B6"/>
    <w:rsid w:val="00492A20"/>
    <w:rsid w:val="004A79FC"/>
    <w:rsid w:val="004B7DAB"/>
    <w:rsid w:val="004D2037"/>
    <w:rsid w:val="004D71DB"/>
    <w:rsid w:val="00507326"/>
    <w:rsid w:val="0051600C"/>
    <w:rsid w:val="00517754"/>
    <w:rsid w:val="005221E2"/>
    <w:rsid w:val="005266FE"/>
    <w:rsid w:val="00533534"/>
    <w:rsid w:val="00540F1A"/>
    <w:rsid w:val="00545DA9"/>
    <w:rsid w:val="005522CB"/>
    <w:rsid w:val="0055454C"/>
    <w:rsid w:val="00561261"/>
    <w:rsid w:val="0056798E"/>
    <w:rsid w:val="00572A05"/>
    <w:rsid w:val="00574AE3"/>
    <w:rsid w:val="005902C9"/>
    <w:rsid w:val="00596CDC"/>
    <w:rsid w:val="005A096B"/>
    <w:rsid w:val="005A24EA"/>
    <w:rsid w:val="005D498E"/>
    <w:rsid w:val="005E5E35"/>
    <w:rsid w:val="00605532"/>
    <w:rsid w:val="006179CD"/>
    <w:rsid w:val="006358E8"/>
    <w:rsid w:val="0063645C"/>
    <w:rsid w:val="00640732"/>
    <w:rsid w:val="00651247"/>
    <w:rsid w:val="0069538C"/>
    <w:rsid w:val="006B4956"/>
    <w:rsid w:val="006D07E9"/>
    <w:rsid w:val="006D2AE7"/>
    <w:rsid w:val="006D4597"/>
    <w:rsid w:val="006D5C75"/>
    <w:rsid w:val="006E58DE"/>
    <w:rsid w:val="006E6D2F"/>
    <w:rsid w:val="00742FC4"/>
    <w:rsid w:val="007551B5"/>
    <w:rsid w:val="007763E4"/>
    <w:rsid w:val="00795CBF"/>
    <w:rsid w:val="00796F8D"/>
    <w:rsid w:val="007B4110"/>
    <w:rsid w:val="007B7A29"/>
    <w:rsid w:val="007C1992"/>
    <w:rsid w:val="007F4519"/>
    <w:rsid w:val="007F7BFB"/>
    <w:rsid w:val="008167AD"/>
    <w:rsid w:val="008260CD"/>
    <w:rsid w:val="00826B59"/>
    <w:rsid w:val="0083661B"/>
    <w:rsid w:val="00847EDD"/>
    <w:rsid w:val="00854BEF"/>
    <w:rsid w:val="008575CE"/>
    <w:rsid w:val="008575DB"/>
    <w:rsid w:val="00870930"/>
    <w:rsid w:val="008A1322"/>
    <w:rsid w:val="008D6C83"/>
    <w:rsid w:val="008E49C7"/>
    <w:rsid w:val="00910E7D"/>
    <w:rsid w:val="0091301E"/>
    <w:rsid w:val="0092451F"/>
    <w:rsid w:val="00934032"/>
    <w:rsid w:val="009573E0"/>
    <w:rsid w:val="009601A0"/>
    <w:rsid w:val="00973A51"/>
    <w:rsid w:val="009804E6"/>
    <w:rsid w:val="00991F54"/>
    <w:rsid w:val="009A2847"/>
    <w:rsid w:val="009B1033"/>
    <w:rsid w:val="009B3DC5"/>
    <w:rsid w:val="009E3527"/>
    <w:rsid w:val="009F33C8"/>
    <w:rsid w:val="00A07E24"/>
    <w:rsid w:val="00A17D8D"/>
    <w:rsid w:val="00A25E6D"/>
    <w:rsid w:val="00A43E72"/>
    <w:rsid w:val="00A45706"/>
    <w:rsid w:val="00A5274B"/>
    <w:rsid w:val="00A638D3"/>
    <w:rsid w:val="00A72B22"/>
    <w:rsid w:val="00A7472E"/>
    <w:rsid w:val="00A75A2A"/>
    <w:rsid w:val="00A84439"/>
    <w:rsid w:val="00A87165"/>
    <w:rsid w:val="00A8720D"/>
    <w:rsid w:val="00A960B3"/>
    <w:rsid w:val="00AA0D68"/>
    <w:rsid w:val="00AB2BA7"/>
    <w:rsid w:val="00AC1AD6"/>
    <w:rsid w:val="00AC6F58"/>
    <w:rsid w:val="00AD4B63"/>
    <w:rsid w:val="00AD69BD"/>
    <w:rsid w:val="00AD717D"/>
    <w:rsid w:val="00AF1FF3"/>
    <w:rsid w:val="00B03B50"/>
    <w:rsid w:val="00B105D3"/>
    <w:rsid w:val="00B160D8"/>
    <w:rsid w:val="00B23D4E"/>
    <w:rsid w:val="00B47907"/>
    <w:rsid w:val="00B50EC6"/>
    <w:rsid w:val="00B84080"/>
    <w:rsid w:val="00B923B1"/>
    <w:rsid w:val="00BA382D"/>
    <w:rsid w:val="00BC0B17"/>
    <w:rsid w:val="00BC15E3"/>
    <w:rsid w:val="00BC1EAE"/>
    <w:rsid w:val="00BC3DCE"/>
    <w:rsid w:val="00BD26A1"/>
    <w:rsid w:val="00BF06FC"/>
    <w:rsid w:val="00C13E5A"/>
    <w:rsid w:val="00C209D3"/>
    <w:rsid w:val="00C2184D"/>
    <w:rsid w:val="00C22405"/>
    <w:rsid w:val="00C3085F"/>
    <w:rsid w:val="00C41462"/>
    <w:rsid w:val="00C45A25"/>
    <w:rsid w:val="00C5731B"/>
    <w:rsid w:val="00C7500F"/>
    <w:rsid w:val="00C85D34"/>
    <w:rsid w:val="00CA1BE6"/>
    <w:rsid w:val="00CA751F"/>
    <w:rsid w:val="00CB0053"/>
    <w:rsid w:val="00CB0926"/>
    <w:rsid w:val="00CD3EA0"/>
    <w:rsid w:val="00CE5D9F"/>
    <w:rsid w:val="00CE7A7E"/>
    <w:rsid w:val="00CF1A3B"/>
    <w:rsid w:val="00CF6517"/>
    <w:rsid w:val="00D05A35"/>
    <w:rsid w:val="00D06E8A"/>
    <w:rsid w:val="00D26F00"/>
    <w:rsid w:val="00D31761"/>
    <w:rsid w:val="00D35720"/>
    <w:rsid w:val="00D53DCA"/>
    <w:rsid w:val="00D561EB"/>
    <w:rsid w:val="00D603A5"/>
    <w:rsid w:val="00D731F5"/>
    <w:rsid w:val="00D74D91"/>
    <w:rsid w:val="00D947E5"/>
    <w:rsid w:val="00DA3930"/>
    <w:rsid w:val="00DA3BE4"/>
    <w:rsid w:val="00DC5898"/>
    <w:rsid w:val="00DD10FD"/>
    <w:rsid w:val="00DE0786"/>
    <w:rsid w:val="00DE50C4"/>
    <w:rsid w:val="00DF5CE1"/>
    <w:rsid w:val="00E01640"/>
    <w:rsid w:val="00E163E4"/>
    <w:rsid w:val="00E17D61"/>
    <w:rsid w:val="00E358CE"/>
    <w:rsid w:val="00E52A77"/>
    <w:rsid w:val="00E63997"/>
    <w:rsid w:val="00E64FEE"/>
    <w:rsid w:val="00E66C78"/>
    <w:rsid w:val="00E849AA"/>
    <w:rsid w:val="00E93599"/>
    <w:rsid w:val="00EB4B2D"/>
    <w:rsid w:val="00EC1B2C"/>
    <w:rsid w:val="00EC648E"/>
    <w:rsid w:val="00ED3970"/>
    <w:rsid w:val="00EE2F7A"/>
    <w:rsid w:val="00EE3617"/>
    <w:rsid w:val="00EE692D"/>
    <w:rsid w:val="00EF0FD3"/>
    <w:rsid w:val="00EF154D"/>
    <w:rsid w:val="00EF3B9B"/>
    <w:rsid w:val="00F0341C"/>
    <w:rsid w:val="00F068D6"/>
    <w:rsid w:val="00F40926"/>
    <w:rsid w:val="00F5795A"/>
    <w:rsid w:val="00F6061E"/>
    <w:rsid w:val="00F60CE8"/>
    <w:rsid w:val="00F67285"/>
    <w:rsid w:val="00F7668C"/>
    <w:rsid w:val="00F81678"/>
    <w:rsid w:val="00F9136F"/>
    <w:rsid w:val="00F96099"/>
    <w:rsid w:val="00FB5261"/>
    <w:rsid w:val="00FB788A"/>
    <w:rsid w:val="00FC0753"/>
    <w:rsid w:val="00FD47A4"/>
    <w:rsid w:val="00FE3A6B"/>
    <w:rsid w:val="00FF431F"/>
    <w:rsid w:val="00FF5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
    <o:shapelayout v:ext="edit">
      <o:idmap v:ext="edit" data="1"/>
    </o:shapelayout>
  </w:shapeDefaults>
  <w:decimalSymbol w:val=","/>
  <w:listSeparator w:val=";"/>
  <w14:defaultImageDpi w14:val="0"/>
  <w15:docId w15:val="{818D6890-4397-4DD1-936B-1152B531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61"/>
    <w:pPr>
      <w:spacing w:after="0" w:line="240" w:lineRule="auto"/>
    </w:pPr>
    <w:rPr>
      <w:sz w:val="24"/>
      <w:szCs w:val="24"/>
    </w:rPr>
  </w:style>
  <w:style w:type="paragraph" w:styleId="1">
    <w:name w:val="heading 1"/>
    <w:basedOn w:val="a"/>
    <w:next w:val="a"/>
    <w:link w:val="10"/>
    <w:uiPriority w:val="99"/>
    <w:qFormat/>
    <w:rsid w:val="00145FD4"/>
    <w:pPr>
      <w:keepNext/>
      <w:ind w:firstLine="684"/>
      <w:jc w:val="center"/>
      <w:outlineLvl w:val="0"/>
    </w:pPr>
    <w:rPr>
      <w:sz w:val="28"/>
      <w:szCs w:val="28"/>
    </w:rPr>
  </w:style>
  <w:style w:type="paragraph" w:styleId="3">
    <w:name w:val="heading 3"/>
    <w:basedOn w:val="a"/>
    <w:next w:val="a"/>
    <w:link w:val="30"/>
    <w:uiPriority w:val="99"/>
    <w:qFormat/>
    <w:rsid w:val="00596CD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A79FC"/>
    <w:pPr>
      <w:keepNext/>
      <w:spacing w:before="240" w:after="60"/>
      <w:outlineLvl w:val="3"/>
    </w:pPr>
    <w:rPr>
      <w:b/>
      <w:bCs/>
      <w:sz w:val="28"/>
      <w:szCs w:val="28"/>
    </w:rPr>
  </w:style>
  <w:style w:type="paragraph" w:styleId="5">
    <w:name w:val="heading 5"/>
    <w:basedOn w:val="a"/>
    <w:next w:val="a"/>
    <w:link w:val="50"/>
    <w:uiPriority w:val="99"/>
    <w:qFormat/>
    <w:rsid w:val="004A79FC"/>
    <w:pPr>
      <w:spacing w:before="240" w:after="60"/>
      <w:outlineLvl w:val="4"/>
    </w:pPr>
    <w:rPr>
      <w:b/>
      <w:bCs/>
      <w:i/>
      <w:iCs/>
      <w:sz w:val="26"/>
      <w:szCs w:val="26"/>
    </w:rPr>
  </w:style>
  <w:style w:type="paragraph" w:styleId="7">
    <w:name w:val="heading 7"/>
    <w:basedOn w:val="a"/>
    <w:next w:val="a"/>
    <w:link w:val="70"/>
    <w:uiPriority w:val="99"/>
    <w:qFormat/>
    <w:rsid w:val="00460A03"/>
    <w:pPr>
      <w:spacing w:before="240" w:after="60"/>
      <w:outlineLvl w:val="6"/>
    </w:pPr>
  </w:style>
  <w:style w:type="paragraph" w:styleId="9">
    <w:name w:val="heading 9"/>
    <w:basedOn w:val="a"/>
    <w:next w:val="a"/>
    <w:link w:val="90"/>
    <w:uiPriority w:val="99"/>
    <w:qFormat/>
    <w:rsid w:val="004A79F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footer"/>
    <w:basedOn w:val="a"/>
    <w:link w:val="a4"/>
    <w:uiPriority w:val="99"/>
    <w:rsid w:val="008167AD"/>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8167AD"/>
  </w:style>
  <w:style w:type="table" w:styleId="a6">
    <w:name w:val="Table Grid"/>
    <w:basedOn w:val="a1"/>
    <w:uiPriority w:val="99"/>
    <w:rsid w:val="008167A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uiPriority w:val="99"/>
    <w:rsid w:val="007763E4"/>
    <w:pPr>
      <w:spacing w:line="360" w:lineRule="auto"/>
      <w:ind w:firstLine="709"/>
      <w:jc w:val="both"/>
    </w:pPr>
    <w:rPr>
      <w:sz w:val="28"/>
      <w:szCs w:val="28"/>
    </w:rPr>
  </w:style>
  <w:style w:type="paragraph" w:styleId="a7">
    <w:name w:val="Body Text"/>
    <w:basedOn w:val="a"/>
    <w:link w:val="a8"/>
    <w:uiPriority w:val="99"/>
    <w:rsid w:val="007763E4"/>
    <w:pPr>
      <w:spacing w:after="120"/>
    </w:pPr>
  </w:style>
  <w:style w:type="character" w:customStyle="1" w:styleId="a8">
    <w:name w:val="Основний текст Знак"/>
    <w:basedOn w:val="a0"/>
    <w:link w:val="a7"/>
    <w:uiPriority w:val="99"/>
    <w:semiHidden/>
    <w:rPr>
      <w:sz w:val="24"/>
      <w:szCs w:val="24"/>
    </w:rPr>
  </w:style>
  <w:style w:type="paragraph" w:styleId="a9">
    <w:name w:val="footnote text"/>
    <w:basedOn w:val="a"/>
    <w:link w:val="aa"/>
    <w:uiPriority w:val="99"/>
    <w:semiHidden/>
    <w:rsid w:val="00A25E6D"/>
    <w:rPr>
      <w:sz w:val="20"/>
      <w:szCs w:val="20"/>
    </w:rPr>
  </w:style>
  <w:style w:type="character" w:customStyle="1" w:styleId="aa">
    <w:name w:val="Текст виноски Знак"/>
    <w:basedOn w:val="a0"/>
    <w:link w:val="a9"/>
    <w:uiPriority w:val="99"/>
    <w:semiHidden/>
    <w:rPr>
      <w:sz w:val="20"/>
      <w:szCs w:val="20"/>
    </w:rPr>
  </w:style>
  <w:style w:type="character" w:styleId="ab">
    <w:name w:val="footnote reference"/>
    <w:basedOn w:val="a0"/>
    <w:uiPriority w:val="99"/>
    <w:semiHidden/>
    <w:rsid w:val="00A25E6D"/>
    <w:rPr>
      <w:vertAlign w:val="superscript"/>
    </w:rPr>
  </w:style>
  <w:style w:type="paragraph" w:customStyle="1" w:styleId="ConsPlusNormal">
    <w:name w:val="ConsPlusNormal"/>
    <w:uiPriority w:val="99"/>
    <w:rsid w:val="009804E6"/>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804E6"/>
    <w:pPr>
      <w:widowControl w:val="0"/>
      <w:autoSpaceDE w:val="0"/>
      <w:autoSpaceDN w:val="0"/>
      <w:adjustRightInd w:val="0"/>
      <w:spacing w:after="0" w:line="240" w:lineRule="auto"/>
    </w:pPr>
    <w:rPr>
      <w:rFonts w:ascii="Courier New" w:hAnsi="Courier New" w:cs="Courier New"/>
      <w:sz w:val="20"/>
      <w:szCs w:val="20"/>
    </w:rPr>
  </w:style>
  <w:style w:type="paragraph" w:styleId="2">
    <w:name w:val="List 2"/>
    <w:basedOn w:val="a"/>
    <w:uiPriority w:val="99"/>
    <w:rsid w:val="00D06E8A"/>
    <w:pPr>
      <w:overflowPunct w:val="0"/>
      <w:autoSpaceDE w:val="0"/>
      <w:autoSpaceDN w:val="0"/>
      <w:adjustRightInd w:val="0"/>
      <w:ind w:left="566" w:hanging="283"/>
      <w:textAlignment w:val="baseline"/>
    </w:pPr>
    <w:rPr>
      <w:b/>
      <w:bCs/>
      <w:sz w:val="28"/>
      <w:szCs w:val="28"/>
    </w:rPr>
  </w:style>
  <w:style w:type="paragraph" w:styleId="31">
    <w:name w:val="Body Text Indent 3"/>
    <w:basedOn w:val="a"/>
    <w:link w:val="32"/>
    <w:uiPriority w:val="99"/>
    <w:rsid w:val="00145FD4"/>
    <w:pPr>
      <w:spacing w:after="120"/>
      <w:ind w:left="283"/>
    </w:pPr>
    <w:rPr>
      <w:sz w:val="16"/>
      <w:szCs w:val="16"/>
    </w:rPr>
  </w:style>
  <w:style w:type="character" w:customStyle="1" w:styleId="32">
    <w:name w:val="Основний текст з відступом 3 Знак"/>
    <w:basedOn w:val="a0"/>
    <w:link w:val="31"/>
    <w:uiPriority w:val="99"/>
    <w:semiHidden/>
    <w:rPr>
      <w:sz w:val="16"/>
      <w:szCs w:val="16"/>
    </w:rPr>
  </w:style>
  <w:style w:type="paragraph" w:styleId="20">
    <w:name w:val="Body Text Indent 2"/>
    <w:basedOn w:val="a"/>
    <w:link w:val="21"/>
    <w:uiPriority w:val="99"/>
    <w:rsid w:val="00145FD4"/>
    <w:pPr>
      <w:spacing w:after="120" w:line="480" w:lineRule="auto"/>
      <w:ind w:left="283"/>
    </w:pPr>
  </w:style>
  <w:style w:type="character" w:customStyle="1" w:styleId="21">
    <w:name w:val="Основний текст з відступом 2 Знак"/>
    <w:basedOn w:val="a0"/>
    <w:link w:val="20"/>
    <w:uiPriority w:val="99"/>
    <w:semiHidden/>
    <w:rPr>
      <w:sz w:val="24"/>
      <w:szCs w:val="24"/>
    </w:rPr>
  </w:style>
  <w:style w:type="paragraph" w:styleId="ac">
    <w:name w:val="header"/>
    <w:basedOn w:val="a"/>
    <w:link w:val="ad"/>
    <w:uiPriority w:val="99"/>
    <w:rsid w:val="00507326"/>
    <w:pPr>
      <w:tabs>
        <w:tab w:val="center" w:pos="4677"/>
        <w:tab w:val="right" w:pos="9355"/>
      </w:tabs>
    </w:pPr>
  </w:style>
  <w:style w:type="character" w:customStyle="1" w:styleId="ad">
    <w:name w:val="Верхній колонтитул Знак"/>
    <w:basedOn w:val="a0"/>
    <w:link w:val="ac"/>
    <w:uiPriority w:val="99"/>
    <w:semiHidden/>
    <w:rPr>
      <w:sz w:val="24"/>
      <w:szCs w:val="24"/>
    </w:rPr>
  </w:style>
  <w:style w:type="paragraph" w:customStyle="1" w:styleId="210">
    <w:name w:val="Основной текст 21"/>
    <w:basedOn w:val="a"/>
    <w:uiPriority w:val="99"/>
    <w:rsid w:val="00CF6517"/>
    <w:pPr>
      <w:spacing w:line="360" w:lineRule="auto"/>
      <w:ind w:firstLine="851"/>
      <w:jc w:val="both"/>
    </w:pPr>
  </w:style>
  <w:style w:type="paragraph" w:styleId="ae">
    <w:name w:val="Body Text Indent"/>
    <w:basedOn w:val="a"/>
    <w:link w:val="af"/>
    <w:uiPriority w:val="99"/>
    <w:rsid w:val="004A79FC"/>
    <w:pPr>
      <w:spacing w:after="120"/>
      <w:ind w:left="283"/>
    </w:pPr>
  </w:style>
  <w:style w:type="character" w:customStyle="1" w:styleId="af">
    <w:name w:val="Основний текст з відступом Знак"/>
    <w:basedOn w:val="a0"/>
    <w:link w:val="ae"/>
    <w:uiPriority w:val="99"/>
    <w:semiHidden/>
    <w:rPr>
      <w:sz w:val="24"/>
      <w:szCs w:val="24"/>
    </w:rPr>
  </w:style>
  <w:style w:type="paragraph" w:styleId="af0">
    <w:name w:val="Normal (Web)"/>
    <w:basedOn w:val="a"/>
    <w:uiPriority w:val="99"/>
    <w:rsid w:val="004A79FC"/>
    <w:pPr>
      <w:spacing w:before="100" w:beforeAutospacing="1" w:after="100" w:afterAutospacing="1"/>
    </w:pPr>
  </w:style>
  <w:style w:type="paragraph" w:styleId="22">
    <w:name w:val="Body Text 2"/>
    <w:basedOn w:val="a"/>
    <w:link w:val="23"/>
    <w:uiPriority w:val="99"/>
    <w:rsid w:val="00596CDC"/>
    <w:pPr>
      <w:spacing w:after="120" w:line="480" w:lineRule="auto"/>
    </w:pPr>
  </w:style>
  <w:style w:type="character" w:customStyle="1" w:styleId="23">
    <w:name w:val="Основний текст 2 Знак"/>
    <w:basedOn w:val="a0"/>
    <w:link w:val="22"/>
    <w:uiPriority w:val="99"/>
    <w:semiHidden/>
    <w:rPr>
      <w:sz w:val="24"/>
      <w:szCs w:val="24"/>
    </w:rPr>
  </w:style>
  <w:style w:type="paragraph" w:styleId="af1">
    <w:name w:val="Block Text"/>
    <w:basedOn w:val="a"/>
    <w:uiPriority w:val="99"/>
    <w:rsid w:val="00A5274B"/>
    <w:pPr>
      <w:spacing w:line="360" w:lineRule="auto"/>
      <w:ind w:left="360" w:right="113"/>
    </w:pPr>
    <w:rPr>
      <w:sz w:val="28"/>
      <w:szCs w:val="28"/>
    </w:rPr>
  </w:style>
  <w:style w:type="paragraph" w:styleId="33">
    <w:name w:val="Body Text 3"/>
    <w:basedOn w:val="a"/>
    <w:link w:val="34"/>
    <w:uiPriority w:val="99"/>
    <w:rsid w:val="00EF154D"/>
    <w:pPr>
      <w:spacing w:after="120"/>
    </w:pPr>
    <w:rPr>
      <w:sz w:val="16"/>
      <w:szCs w:val="16"/>
    </w:rPr>
  </w:style>
  <w:style w:type="character" w:customStyle="1" w:styleId="34">
    <w:name w:val="Основний текст 3 Знак"/>
    <w:basedOn w:val="a0"/>
    <w:link w:val="33"/>
    <w:uiPriority w:val="99"/>
    <w:semiHidden/>
    <w:rPr>
      <w:sz w:val="16"/>
      <w:szCs w:val="16"/>
    </w:rPr>
  </w:style>
  <w:style w:type="paragraph" w:styleId="af2">
    <w:name w:val="Plain Text"/>
    <w:basedOn w:val="a"/>
    <w:link w:val="af3"/>
    <w:uiPriority w:val="99"/>
    <w:rsid w:val="00460A03"/>
    <w:pPr>
      <w:widowControl w:val="0"/>
    </w:pPr>
    <w:rPr>
      <w:rFonts w:ascii="Courier New" w:hAnsi="Courier New" w:cs="Courier New"/>
      <w:sz w:val="20"/>
      <w:szCs w:val="20"/>
    </w:rPr>
  </w:style>
  <w:style w:type="character" w:customStyle="1" w:styleId="af3">
    <w:name w:val="Текст Знак"/>
    <w:basedOn w:val="a0"/>
    <w:link w:val="af2"/>
    <w:uiPriority w:val="99"/>
    <w:semiHidden/>
    <w:rPr>
      <w:rFonts w:ascii="Courier New" w:hAnsi="Courier New" w:cs="Courier New"/>
      <w:sz w:val="20"/>
      <w:szCs w:val="20"/>
    </w:rPr>
  </w:style>
  <w:style w:type="paragraph" w:customStyle="1" w:styleId="35">
    <w:name w:val="Стиль3"/>
    <w:basedOn w:val="a"/>
    <w:uiPriority w:val="99"/>
    <w:rsid w:val="006E58DE"/>
    <w:pPr>
      <w:spacing w:line="48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63618">
      <w:marLeft w:val="0"/>
      <w:marRight w:val="0"/>
      <w:marTop w:val="0"/>
      <w:marBottom w:val="0"/>
      <w:divBdr>
        <w:top w:val="none" w:sz="0" w:space="0" w:color="auto"/>
        <w:left w:val="none" w:sz="0" w:space="0" w:color="auto"/>
        <w:bottom w:val="none" w:sz="0" w:space="0" w:color="auto"/>
        <w:right w:val="none" w:sz="0" w:space="0" w:color="auto"/>
      </w:divBdr>
    </w:div>
    <w:div w:id="1771663619">
      <w:marLeft w:val="0"/>
      <w:marRight w:val="0"/>
      <w:marTop w:val="0"/>
      <w:marBottom w:val="0"/>
      <w:divBdr>
        <w:top w:val="none" w:sz="0" w:space="0" w:color="auto"/>
        <w:left w:val="none" w:sz="0" w:space="0" w:color="auto"/>
        <w:bottom w:val="none" w:sz="0" w:space="0" w:color="auto"/>
        <w:right w:val="none" w:sz="0" w:space="0" w:color="auto"/>
      </w:divBdr>
    </w:div>
    <w:div w:id="1771663620">
      <w:marLeft w:val="0"/>
      <w:marRight w:val="0"/>
      <w:marTop w:val="0"/>
      <w:marBottom w:val="0"/>
      <w:divBdr>
        <w:top w:val="none" w:sz="0" w:space="0" w:color="auto"/>
        <w:left w:val="none" w:sz="0" w:space="0" w:color="auto"/>
        <w:bottom w:val="none" w:sz="0" w:space="0" w:color="auto"/>
        <w:right w:val="none" w:sz="0" w:space="0" w:color="auto"/>
      </w:divBdr>
    </w:div>
    <w:div w:id="1771663621">
      <w:marLeft w:val="0"/>
      <w:marRight w:val="0"/>
      <w:marTop w:val="0"/>
      <w:marBottom w:val="0"/>
      <w:divBdr>
        <w:top w:val="none" w:sz="0" w:space="0" w:color="auto"/>
        <w:left w:val="none" w:sz="0" w:space="0" w:color="auto"/>
        <w:bottom w:val="none" w:sz="0" w:space="0" w:color="auto"/>
        <w:right w:val="none" w:sz="0" w:space="0" w:color="auto"/>
      </w:divBdr>
    </w:div>
    <w:div w:id="1771663622">
      <w:marLeft w:val="0"/>
      <w:marRight w:val="0"/>
      <w:marTop w:val="0"/>
      <w:marBottom w:val="0"/>
      <w:divBdr>
        <w:top w:val="none" w:sz="0" w:space="0" w:color="auto"/>
        <w:left w:val="none" w:sz="0" w:space="0" w:color="auto"/>
        <w:bottom w:val="none" w:sz="0" w:space="0" w:color="auto"/>
        <w:right w:val="none" w:sz="0" w:space="0" w:color="auto"/>
      </w:divBdr>
    </w:div>
    <w:div w:id="1771663623">
      <w:marLeft w:val="0"/>
      <w:marRight w:val="0"/>
      <w:marTop w:val="0"/>
      <w:marBottom w:val="0"/>
      <w:divBdr>
        <w:top w:val="none" w:sz="0" w:space="0" w:color="auto"/>
        <w:left w:val="none" w:sz="0" w:space="0" w:color="auto"/>
        <w:bottom w:val="none" w:sz="0" w:space="0" w:color="auto"/>
        <w:right w:val="none" w:sz="0" w:space="0" w:color="auto"/>
      </w:divBdr>
    </w:div>
    <w:div w:id="1771663624">
      <w:marLeft w:val="0"/>
      <w:marRight w:val="0"/>
      <w:marTop w:val="0"/>
      <w:marBottom w:val="0"/>
      <w:divBdr>
        <w:top w:val="none" w:sz="0" w:space="0" w:color="auto"/>
        <w:left w:val="none" w:sz="0" w:space="0" w:color="auto"/>
        <w:bottom w:val="none" w:sz="0" w:space="0" w:color="auto"/>
        <w:right w:val="none" w:sz="0" w:space="0" w:color="auto"/>
      </w:divBdr>
      <w:divsChild>
        <w:div w:id="1771663626">
          <w:marLeft w:val="0"/>
          <w:marRight w:val="0"/>
          <w:marTop w:val="0"/>
          <w:marBottom w:val="0"/>
          <w:divBdr>
            <w:top w:val="none" w:sz="0" w:space="0" w:color="auto"/>
            <w:left w:val="none" w:sz="0" w:space="0" w:color="auto"/>
            <w:bottom w:val="none" w:sz="0" w:space="0" w:color="auto"/>
            <w:right w:val="none" w:sz="0" w:space="0" w:color="auto"/>
          </w:divBdr>
        </w:div>
      </w:divsChild>
    </w:div>
    <w:div w:id="1771663625">
      <w:marLeft w:val="0"/>
      <w:marRight w:val="0"/>
      <w:marTop w:val="0"/>
      <w:marBottom w:val="0"/>
      <w:divBdr>
        <w:top w:val="none" w:sz="0" w:space="0" w:color="auto"/>
        <w:left w:val="none" w:sz="0" w:space="0" w:color="auto"/>
        <w:bottom w:val="none" w:sz="0" w:space="0" w:color="auto"/>
        <w:right w:val="none" w:sz="0" w:space="0" w:color="auto"/>
      </w:divBdr>
    </w:div>
    <w:div w:id="1771663627">
      <w:marLeft w:val="0"/>
      <w:marRight w:val="0"/>
      <w:marTop w:val="0"/>
      <w:marBottom w:val="0"/>
      <w:divBdr>
        <w:top w:val="none" w:sz="0" w:space="0" w:color="auto"/>
        <w:left w:val="none" w:sz="0" w:space="0" w:color="auto"/>
        <w:bottom w:val="none" w:sz="0" w:space="0" w:color="auto"/>
        <w:right w:val="none" w:sz="0" w:space="0" w:color="auto"/>
      </w:divBdr>
    </w:div>
    <w:div w:id="1771663628">
      <w:marLeft w:val="0"/>
      <w:marRight w:val="0"/>
      <w:marTop w:val="0"/>
      <w:marBottom w:val="0"/>
      <w:divBdr>
        <w:top w:val="none" w:sz="0" w:space="0" w:color="auto"/>
        <w:left w:val="none" w:sz="0" w:space="0" w:color="auto"/>
        <w:bottom w:val="none" w:sz="0" w:space="0" w:color="auto"/>
        <w:right w:val="none" w:sz="0" w:space="0" w:color="auto"/>
      </w:divBdr>
    </w:div>
    <w:div w:id="1771663629">
      <w:marLeft w:val="0"/>
      <w:marRight w:val="0"/>
      <w:marTop w:val="0"/>
      <w:marBottom w:val="0"/>
      <w:divBdr>
        <w:top w:val="none" w:sz="0" w:space="0" w:color="auto"/>
        <w:left w:val="none" w:sz="0" w:space="0" w:color="auto"/>
        <w:bottom w:val="none" w:sz="0" w:space="0" w:color="auto"/>
        <w:right w:val="none" w:sz="0" w:space="0" w:color="auto"/>
      </w:divBdr>
    </w:div>
    <w:div w:id="1771663630">
      <w:marLeft w:val="0"/>
      <w:marRight w:val="0"/>
      <w:marTop w:val="0"/>
      <w:marBottom w:val="0"/>
      <w:divBdr>
        <w:top w:val="none" w:sz="0" w:space="0" w:color="auto"/>
        <w:left w:val="none" w:sz="0" w:space="0" w:color="auto"/>
        <w:bottom w:val="none" w:sz="0" w:space="0" w:color="auto"/>
        <w:right w:val="none" w:sz="0" w:space="0" w:color="auto"/>
      </w:divBdr>
    </w:div>
    <w:div w:id="1771663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7797</Words>
  <Characters>44444</Characters>
  <Application>Microsoft Office Word</Application>
  <DocSecurity>0</DocSecurity>
  <Lines>370</Lines>
  <Paragraphs>104</Paragraphs>
  <ScaleCrop>false</ScaleCrop>
  <Company/>
  <LinksUpToDate>false</LinksUpToDate>
  <CharactersWithSpaces>52137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root</dc:creator>
  <cp:keywords/>
  <dc:description/>
  <cp:lastModifiedBy>Irina</cp:lastModifiedBy>
  <cp:revision>2</cp:revision>
  <cp:lastPrinted>2010-01-18T11:31:00Z</cp:lastPrinted>
  <dcterms:created xsi:type="dcterms:W3CDTF">2014-07-19T02:06:00Z</dcterms:created>
  <dcterms:modified xsi:type="dcterms:W3CDTF">2014-07-19T02:06:00Z</dcterms:modified>
</cp:coreProperties>
</file>