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4EA" w:rsidRDefault="0089163E">
      <w:pPr>
        <w:pStyle w:val="1"/>
        <w:jc w:val="center"/>
      </w:pPr>
      <w:r>
        <w:t>Булгаков м. а. - Рыцарское служение людям по повести «записки юного врача»</w:t>
      </w:r>
    </w:p>
    <w:p w:rsidR="005214EA" w:rsidRPr="0089163E" w:rsidRDefault="0089163E">
      <w:pPr>
        <w:pStyle w:val="a3"/>
        <w:spacing w:after="240" w:afterAutospacing="0"/>
      </w:pPr>
      <w:r>
        <w:t>Перед нами одно из ранних произведений Михаила Афанасьевича Булгакова- “Записки юного врача”. Уже на страницах этого произведения проявляются черты писателя, которые со временем станут его авторской индивидуальностью. Это</w:t>
      </w:r>
      <w:r>
        <w:br/>
        <w:t>Я необыкновенная искренность, теплота и непосредственность, с какими он обращается к своему читателю, снисходительность и юмор в его отношении к своему герою - вначале довольно самоуверенному, а потом все больше и больше набирающемуся опыта врачу, но уже утерявшему эту юношескую беспечность. С опытом приходит к герою чувство необыкновенной ответственности врача перед пациентами. Кто бы они ни были, доктор Бомгард спешит к ним сквозь пургу и стужу, переживает искренне их неудачи и потери. Свое отношение к людям он не оценивает как гражданское служение Родине, своему народу. Это его профессия - сложная и ответственная, необходимая людям - и он несет народу свои знания, умения и, главное, любовь и заботу. Порой его стараниям не суждено осуществиться: гибнет коллега доктор Поляков из главы “Морфий”, невозможно помочь и невесте конторщика из главы “Вьюга”, но доктор Бомгард никогда не пытается спрятаться от проблем. В душе он ропщет на судьбу, заставляющую героя, едва выбравшегося из ванны, скакать в мороз двенадцать верст к больному или среди ночи бежать и спасать очередного пациента. Он боится лишь одного - оказаться бессильным перед болезнью, спасовать перед неизвестностью, ведь так мало еще опыта у этого “юного доктора”, поэтому частенько мчится он через двор больницы в свой кабинет, лихорадочно листает учебник и пособия, стараясь уточнить диагноз, последний раз “проконсультироваться” перед решающим шагом, и выходит победителем из труднейших ситуаций, но нет в его помыслах и тени карьеризма, гордости за себя, а лишь радость за “чудесное” спасение очередного больного, страдающего человека, а если кто-то помогает советом, делом, доктор благодарен опытным коллегам: акушеркам Анне Николаевне и Пелагее Ивановне и фельдшеру Демьяну Лукичу. На подсказку Анны Николаевны, что при поперечном положении плода нужен поворот его за ножку, доктор Бомгард мысленно говорит: “Старый, опытный врач покосился бы на нее за то, что она суется вперед со своими заключениями. Я же человек необидчивый...”. Как простодушно и искренне звучит это признание, хотя и в душе врача! Вероятно, коллеги это чувствуют и всегда приходят на помощь доктору, а главное, облегчают боль пациенту, ведь в этом состоит смысл их работы. Они единомышленники, поэтому часто выходят победителями из схваток с болезнями, когда же оказываются бессильными перед грозной бедой, то переживают ее вместе, не обвиняя никого, стараясь помочь друг другу. Эта повесть сразу же сделала Булгакова известным писателем, заставила обратить внимание на то, что в России появился новый интересный и талантливый автор, пришедший в литературу со своим голосом, тематикой, но в то же время глубоко знающий традиции классики.</w:t>
      </w:r>
      <w:r>
        <w:br/>
      </w:r>
      <w:bookmarkStart w:id="0" w:name="_GoBack"/>
      <w:bookmarkEnd w:id="0"/>
    </w:p>
    <w:sectPr w:rsidR="005214EA" w:rsidRPr="008916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163E"/>
    <w:rsid w:val="005214EA"/>
    <w:rsid w:val="007612A3"/>
    <w:rsid w:val="00891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C35950-41C5-41A1-AF10-1F8D6C3D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2543</Characters>
  <Application>Microsoft Office Word</Application>
  <DocSecurity>0</DocSecurity>
  <Lines>21</Lines>
  <Paragraphs>5</Paragraphs>
  <ScaleCrop>false</ScaleCrop>
  <Company>diakov.net</Company>
  <LinksUpToDate>false</LinksUpToDate>
  <CharactersWithSpaces>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Булгаков м. а. - Рыцарское служение людям по повести «записки юного врача»</dc:title>
  <dc:subject/>
  <dc:creator>Irina</dc:creator>
  <cp:keywords/>
  <dc:description/>
  <cp:lastModifiedBy>Irina</cp:lastModifiedBy>
  <cp:revision>2</cp:revision>
  <dcterms:created xsi:type="dcterms:W3CDTF">2014-07-19T01:18:00Z</dcterms:created>
  <dcterms:modified xsi:type="dcterms:W3CDTF">2014-07-19T01:18:00Z</dcterms:modified>
</cp:coreProperties>
</file>