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E1C" w:rsidRDefault="00231479">
      <w:pPr>
        <w:pStyle w:val="1"/>
        <w:jc w:val="center"/>
      </w:pPr>
      <w:r>
        <w:t>Литературный герой ЛУЛУ</w:t>
      </w:r>
    </w:p>
    <w:p w:rsidR="004C4E1C" w:rsidRPr="00231479" w:rsidRDefault="00231479">
      <w:pPr>
        <w:pStyle w:val="a3"/>
      </w:pPr>
      <w:r>
        <w:t>ЛУЛУ (нем. Lulu) - героиня трагедии-дилогии Ф. Ведекинда «Дух земли» (1895) и «Ящик Пандоры» (1902). Образ Л. характерен для творчества Ведекинда, персонажи которого живут, руководствуясь чувством протеста против всего, что их окружает, прислушиваясь прежде всего к зову биологических инстинктов. Подобный женский образ пришел в литературу рубежа веков из средневековых моралите, где женщина, как правило, была связана с нечистой силой. Л. тоже новая ведьма, которая обольщает и губит мужчин в современной писателю обстановке. Это ателье художника, светский салон, театр. Л. по натуре не злая, не развращенная, она просто живет и действует, не признавая условностей и приличий. Разлюбив, она бросает преданного ей мужчину. Она ведет рискованную игру, и если в этой игре случаются жертвы, то виноваты они сами, так как живут «не по природе». Л. - Манон Леско рубежа веков и одновременно Саломея (недаром почти одновременно с дилогией Ведекинда появилась «Саломея» О.Уайльда). До поры до времени Л. неуязвима: ее первый муж умирает, потрясенный изменой жены, второй муж кончает самоубийством, третий пытается пробудить в ней чувство вины, но безуспешно - он тоже гибнет. Образ жизни Л. приводит ее в тюрьму, из которой героине удается бежать. Она покидает «пуританскую, чопорную» Германию и перебирается в Париж, где открывает салон однополой любви. Один из ее любовников намеревается продать Л. в Каир - в публичный дом, но Л. опять удается бежать: на этот раз в Лондон, где она погибает от пули Джека-Потрошителя. Погубить Л. смог такой же изгой, бросивший вызов всему и всем, как и она сама. Пьеса Ведекинда вызвала громкий скандал в Германии, издатели от нее отказывались. Однако пьесой и образом героини заинтересовались театры. В 1902 году Л. появилась на подмостках Кляйне-театер в Берлине по инициативе Макса Рейнхардта. Поставил спектакль Рихард Фалентин, в роли Л. выступила Гертруд Эйзольдт. Дилогия Ведекинда прочно вошла в репертуар театров Европы: в 1976 году в спектакле Патриса Шеро эту роль блестяще сыграла итальянская актриса Валентина Кортезе, с успехом выступила в этой роли немецкая актриса Сюзанне Лотар в постановке Петера Цадека. Музыкальную интерпретацию образа Л. дал австрийский композитор Альбан Берг в опере «Лулу» (1935).</w:t>
      </w:r>
    </w:p>
    <w:p w:rsidR="004C4E1C" w:rsidRDefault="00231479">
      <w:pPr>
        <w:pStyle w:val="a3"/>
      </w:pPr>
      <w:r>
        <w:t xml:space="preserve">Лит.: Глумова-Глухарева Э.И. Ведекинд // История западноевропейского театра. М., 1970. Т. 5 </w:t>
      </w:r>
      <w:bookmarkStart w:id="0" w:name="_GoBack"/>
      <w:bookmarkEnd w:id="0"/>
    </w:p>
    <w:sectPr w:rsidR="004C4E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479"/>
    <w:rsid w:val="00231479"/>
    <w:rsid w:val="004C4E1C"/>
    <w:rsid w:val="009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425EB-363E-4695-909B-2DED72D4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2015</Characters>
  <Application>Microsoft Office Word</Application>
  <DocSecurity>0</DocSecurity>
  <Lines>16</Lines>
  <Paragraphs>4</Paragraphs>
  <ScaleCrop>false</ScaleCrop>
  <Company>diakov.net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ЛУЛУ</dc:title>
  <dc:subject/>
  <dc:creator>Irina</dc:creator>
  <cp:keywords/>
  <dc:description/>
  <cp:lastModifiedBy>Irina</cp:lastModifiedBy>
  <cp:revision>2</cp:revision>
  <dcterms:created xsi:type="dcterms:W3CDTF">2014-07-12T19:37:00Z</dcterms:created>
  <dcterms:modified xsi:type="dcterms:W3CDTF">2014-07-12T19:37:00Z</dcterms:modified>
</cp:coreProperties>
</file>