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4E" w:rsidRDefault="00F31A4E" w:rsidP="008265AD">
      <w:pPr>
        <w:pStyle w:val="3"/>
      </w:pPr>
    </w:p>
    <w:p w:rsidR="00DD0ADE" w:rsidRPr="00F31A4E" w:rsidRDefault="00DD0ADE" w:rsidP="00F31A4E"/>
    <w:p w:rsidR="00DD0ADE" w:rsidRPr="00550AAB" w:rsidRDefault="00DD0ADE" w:rsidP="008265AD">
      <w:pPr>
        <w:shd w:val="clear" w:color="auto" w:fill="FFFFFF"/>
        <w:tabs>
          <w:tab w:val="left" w:pos="233"/>
        </w:tabs>
        <w:jc w:val="center"/>
        <w:rPr>
          <w:sz w:val="32"/>
          <w:szCs w:val="32"/>
        </w:rPr>
      </w:pPr>
      <w:r w:rsidRPr="00550AAB">
        <w:rPr>
          <w:sz w:val="32"/>
          <w:szCs w:val="32"/>
        </w:rPr>
        <w:t xml:space="preserve">Государственное образовательное учреждение </w:t>
      </w:r>
    </w:p>
    <w:p w:rsidR="00DD0ADE" w:rsidRPr="00550AAB" w:rsidRDefault="00DD0ADE" w:rsidP="008265AD">
      <w:pPr>
        <w:shd w:val="clear" w:color="auto" w:fill="FFFFFF"/>
        <w:tabs>
          <w:tab w:val="left" w:pos="233"/>
        </w:tabs>
        <w:jc w:val="center"/>
        <w:rPr>
          <w:sz w:val="32"/>
          <w:szCs w:val="32"/>
        </w:rPr>
      </w:pPr>
      <w:r w:rsidRPr="00550AAB">
        <w:rPr>
          <w:sz w:val="32"/>
          <w:szCs w:val="32"/>
        </w:rPr>
        <w:t>среднего профессионального образования</w:t>
      </w:r>
    </w:p>
    <w:p w:rsidR="00DD0ADE" w:rsidRPr="00550AAB" w:rsidRDefault="00DD0ADE" w:rsidP="008265AD">
      <w:pPr>
        <w:shd w:val="clear" w:color="auto" w:fill="FFFFFF"/>
        <w:tabs>
          <w:tab w:val="left" w:pos="233"/>
        </w:tabs>
        <w:jc w:val="center"/>
        <w:rPr>
          <w:sz w:val="32"/>
          <w:szCs w:val="32"/>
        </w:rPr>
      </w:pPr>
      <w:r w:rsidRPr="00550AAB">
        <w:rPr>
          <w:sz w:val="32"/>
          <w:szCs w:val="32"/>
        </w:rPr>
        <w:t>Московской области</w:t>
      </w:r>
    </w:p>
    <w:p w:rsidR="00DD0ADE" w:rsidRPr="00550AAB" w:rsidRDefault="00DD0ADE" w:rsidP="008265AD">
      <w:pPr>
        <w:shd w:val="clear" w:color="auto" w:fill="FFFFFF"/>
        <w:tabs>
          <w:tab w:val="left" w:pos="233"/>
        </w:tabs>
        <w:jc w:val="center"/>
        <w:rPr>
          <w:sz w:val="32"/>
          <w:szCs w:val="32"/>
        </w:rPr>
      </w:pPr>
      <w:r w:rsidRPr="00550AAB">
        <w:rPr>
          <w:sz w:val="32"/>
          <w:szCs w:val="32"/>
        </w:rPr>
        <w:t>«КОЛЛЕДЖ ИСКУССТВ»</w:t>
      </w:r>
    </w:p>
    <w:p w:rsidR="00DD0ADE" w:rsidRPr="00550AAB" w:rsidRDefault="00DD0ADE" w:rsidP="008265AD">
      <w:pPr>
        <w:shd w:val="clear" w:color="auto" w:fill="FFFFFF"/>
        <w:tabs>
          <w:tab w:val="left" w:pos="233"/>
        </w:tabs>
        <w:rPr>
          <w:sz w:val="32"/>
          <w:szCs w:val="32"/>
        </w:rPr>
      </w:pPr>
    </w:p>
    <w:p w:rsidR="00DD0ADE" w:rsidRPr="00550AAB" w:rsidRDefault="00DD0ADE" w:rsidP="008265AD">
      <w:pPr>
        <w:pStyle w:val="4"/>
        <w:rPr>
          <w:sz w:val="32"/>
          <w:szCs w:val="32"/>
        </w:rPr>
      </w:pPr>
      <w:r w:rsidRPr="00550AAB">
        <w:rPr>
          <w:sz w:val="32"/>
          <w:szCs w:val="32"/>
        </w:rPr>
        <w:t>Заочное отделение</w:t>
      </w:r>
    </w:p>
    <w:p w:rsidR="00DD0ADE" w:rsidRPr="00550AAB" w:rsidRDefault="00DD0ADE" w:rsidP="00A656A3">
      <w:pPr>
        <w:rPr>
          <w:sz w:val="32"/>
          <w:szCs w:val="32"/>
        </w:rPr>
      </w:pPr>
    </w:p>
    <w:p w:rsidR="00DD0ADE" w:rsidRPr="00550AAB" w:rsidRDefault="00DD0ADE" w:rsidP="008265AD">
      <w:pPr>
        <w:shd w:val="clear" w:color="auto" w:fill="FFFFFF"/>
        <w:tabs>
          <w:tab w:val="left" w:pos="233"/>
        </w:tabs>
        <w:rPr>
          <w:sz w:val="32"/>
          <w:szCs w:val="32"/>
        </w:rPr>
      </w:pPr>
      <w:r>
        <w:rPr>
          <w:sz w:val="32"/>
          <w:szCs w:val="32"/>
        </w:rPr>
        <w:t xml:space="preserve">Специальность: </w:t>
      </w:r>
      <w:r w:rsidRPr="00550AAB">
        <w:rPr>
          <w:sz w:val="32"/>
          <w:szCs w:val="32"/>
        </w:rPr>
        <w:t>«Менеджмент социально-культурной сферы»</w:t>
      </w:r>
    </w:p>
    <w:p w:rsidR="00DD0ADE" w:rsidRDefault="00DD0ADE" w:rsidP="008265AD">
      <w:pPr>
        <w:shd w:val="clear" w:color="auto" w:fill="FFFFFF"/>
        <w:tabs>
          <w:tab w:val="left" w:pos="233"/>
        </w:tabs>
        <w:rPr>
          <w:sz w:val="28"/>
        </w:rPr>
      </w:pPr>
      <w:r>
        <w:rPr>
          <w:sz w:val="28"/>
        </w:rPr>
        <w:tab/>
      </w:r>
      <w:r>
        <w:rPr>
          <w:sz w:val="28"/>
        </w:rPr>
        <w:tab/>
      </w:r>
      <w:r>
        <w:rPr>
          <w:sz w:val="28"/>
        </w:rPr>
        <w:tab/>
      </w:r>
      <w:r>
        <w:rPr>
          <w:sz w:val="28"/>
        </w:rPr>
        <w:tab/>
      </w:r>
    </w:p>
    <w:p w:rsidR="00DD0ADE" w:rsidRDefault="00DD0ADE" w:rsidP="008265AD">
      <w:pPr>
        <w:shd w:val="clear" w:color="auto" w:fill="FFFFFF"/>
        <w:tabs>
          <w:tab w:val="left" w:pos="233"/>
        </w:tabs>
        <w:rPr>
          <w:sz w:val="28"/>
        </w:rPr>
      </w:pPr>
    </w:p>
    <w:p w:rsidR="00DD0ADE" w:rsidRDefault="00DD0ADE" w:rsidP="008265AD">
      <w:pPr>
        <w:shd w:val="clear" w:color="auto" w:fill="FFFFFF"/>
        <w:tabs>
          <w:tab w:val="left" w:pos="233"/>
        </w:tabs>
        <w:jc w:val="center"/>
        <w:rPr>
          <w:sz w:val="28"/>
        </w:rPr>
      </w:pPr>
    </w:p>
    <w:p w:rsidR="00DD0ADE" w:rsidRPr="00550AAB" w:rsidRDefault="00DD0ADE" w:rsidP="008265AD">
      <w:pPr>
        <w:pStyle w:val="5"/>
        <w:spacing w:line="360" w:lineRule="auto"/>
        <w:rPr>
          <w:sz w:val="32"/>
          <w:szCs w:val="32"/>
        </w:rPr>
      </w:pPr>
      <w:r w:rsidRPr="00550AAB">
        <w:rPr>
          <w:sz w:val="32"/>
          <w:szCs w:val="32"/>
        </w:rPr>
        <w:t>КОНТРОЛЬНАЯ РАБОТА</w:t>
      </w:r>
    </w:p>
    <w:p w:rsidR="00DD0ADE" w:rsidRPr="00550AAB" w:rsidRDefault="00DD0ADE" w:rsidP="008265AD">
      <w:pPr>
        <w:shd w:val="clear" w:color="auto" w:fill="FFFFFF"/>
        <w:tabs>
          <w:tab w:val="left" w:pos="233"/>
        </w:tabs>
        <w:spacing w:line="360" w:lineRule="auto"/>
        <w:jc w:val="center"/>
        <w:rPr>
          <w:sz w:val="32"/>
          <w:szCs w:val="32"/>
        </w:rPr>
      </w:pPr>
      <w:r w:rsidRPr="00550AAB">
        <w:rPr>
          <w:sz w:val="32"/>
          <w:szCs w:val="32"/>
        </w:rPr>
        <w:t>по предмету «Экономика организации»</w:t>
      </w:r>
    </w:p>
    <w:p w:rsidR="00DD0ADE" w:rsidRPr="00550AAB" w:rsidRDefault="00DD0ADE" w:rsidP="008265AD">
      <w:pPr>
        <w:shd w:val="clear" w:color="auto" w:fill="FFFFFF"/>
        <w:tabs>
          <w:tab w:val="left" w:pos="233"/>
        </w:tabs>
        <w:spacing w:line="360" w:lineRule="auto"/>
        <w:jc w:val="center"/>
        <w:rPr>
          <w:sz w:val="32"/>
          <w:szCs w:val="32"/>
        </w:rPr>
      </w:pPr>
      <w:r w:rsidRPr="00550AAB">
        <w:rPr>
          <w:sz w:val="32"/>
          <w:szCs w:val="32"/>
        </w:rPr>
        <w:t>студентки</w:t>
      </w:r>
      <w:r w:rsidRPr="00550AAB">
        <w:rPr>
          <w:sz w:val="32"/>
          <w:szCs w:val="32"/>
          <w:u w:val="single"/>
        </w:rPr>
        <w:t xml:space="preserve">    </w:t>
      </w:r>
      <w:r w:rsidRPr="00550AAB">
        <w:rPr>
          <w:sz w:val="32"/>
          <w:szCs w:val="32"/>
          <w:u w:val="single"/>
          <w:lang w:val="en-US"/>
        </w:rPr>
        <w:t>III</w:t>
      </w:r>
      <w:r w:rsidRPr="00550AAB">
        <w:rPr>
          <w:sz w:val="32"/>
          <w:szCs w:val="32"/>
          <w:u w:val="single"/>
        </w:rPr>
        <w:t xml:space="preserve">    </w:t>
      </w:r>
      <w:r w:rsidRPr="00550AAB">
        <w:rPr>
          <w:sz w:val="32"/>
          <w:szCs w:val="32"/>
        </w:rPr>
        <w:t xml:space="preserve">курса </w:t>
      </w:r>
      <w:r w:rsidRPr="00550AAB">
        <w:rPr>
          <w:sz w:val="32"/>
          <w:szCs w:val="32"/>
          <w:u w:val="single"/>
        </w:rPr>
        <w:t xml:space="preserve">       11       </w:t>
      </w:r>
      <w:r w:rsidRPr="00550AAB">
        <w:rPr>
          <w:sz w:val="32"/>
          <w:szCs w:val="32"/>
        </w:rPr>
        <w:t>группы</w:t>
      </w:r>
    </w:p>
    <w:p w:rsidR="00DD0ADE" w:rsidRPr="00550AAB" w:rsidRDefault="00DD0ADE" w:rsidP="008265AD">
      <w:pPr>
        <w:shd w:val="clear" w:color="auto" w:fill="FFFFFF"/>
        <w:tabs>
          <w:tab w:val="left" w:pos="233"/>
        </w:tabs>
        <w:jc w:val="center"/>
        <w:rPr>
          <w:b/>
          <w:bCs/>
          <w:sz w:val="32"/>
          <w:szCs w:val="32"/>
        </w:rPr>
      </w:pPr>
      <w:r w:rsidRPr="00550AAB">
        <w:rPr>
          <w:sz w:val="32"/>
          <w:szCs w:val="32"/>
        </w:rPr>
        <w:t>Шлеиной Татьяны Александровны</w:t>
      </w:r>
    </w:p>
    <w:p w:rsidR="00DD0ADE" w:rsidRDefault="00DD0ADE" w:rsidP="008265AD">
      <w:pPr>
        <w:shd w:val="clear" w:color="auto" w:fill="FFFFFF"/>
        <w:tabs>
          <w:tab w:val="left" w:pos="233"/>
        </w:tabs>
        <w:jc w:val="center"/>
        <w:rPr>
          <w:b/>
          <w:bCs/>
          <w:sz w:val="24"/>
        </w:rPr>
      </w:pPr>
    </w:p>
    <w:p w:rsidR="00DD0ADE" w:rsidRDefault="00DD0ADE" w:rsidP="00560ACB">
      <w:pPr>
        <w:shd w:val="clear" w:color="auto" w:fill="FFFFFF"/>
        <w:tabs>
          <w:tab w:val="left" w:pos="233"/>
        </w:tabs>
        <w:rPr>
          <w:b/>
          <w:bCs/>
          <w:sz w:val="24"/>
        </w:rPr>
      </w:pPr>
    </w:p>
    <w:p w:rsidR="00DD0ADE" w:rsidRDefault="00DD0ADE" w:rsidP="008265AD">
      <w:pPr>
        <w:shd w:val="clear" w:color="auto" w:fill="FFFFFF"/>
        <w:tabs>
          <w:tab w:val="left" w:pos="233"/>
        </w:tabs>
        <w:jc w:val="center"/>
        <w:rPr>
          <w:b/>
          <w:bCs/>
          <w:sz w:val="24"/>
        </w:rPr>
      </w:pPr>
    </w:p>
    <w:p w:rsidR="00DD0ADE" w:rsidRPr="00550AAB" w:rsidRDefault="00DD0ADE" w:rsidP="008265AD">
      <w:pPr>
        <w:shd w:val="clear" w:color="auto" w:fill="FFFFFF"/>
        <w:tabs>
          <w:tab w:val="left" w:pos="233"/>
        </w:tabs>
        <w:jc w:val="right"/>
        <w:rPr>
          <w:sz w:val="32"/>
          <w:szCs w:val="32"/>
        </w:rPr>
      </w:pPr>
      <w:r w:rsidRPr="00550AAB">
        <w:rPr>
          <w:sz w:val="32"/>
          <w:szCs w:val="32"/>
        </w:rPr>
        <w:t>Преподаватель:</w:t>
      </w:r>
    </w:p>
    <w:p w:rsidR="00DD0ADE" w:rsidRPr="00550AAB" w:rsidRDefault="00DD0ADE" w:rsidP="00A656A3">
      <w:pPr>
        <w:shd w:val="clear" w:color="auto" w:fill="FFFFFF"/>
        <w:tabs>
          <w:tab w:val="left" w:pos="233"/>
        </w:tabs>
        <w:jc w:val="right"/>
        <w:rPr>
          <w:sz w:val="32"/>
          <w:szCs w:val="32"/>
        </w:rPr>
      </w:pPr>
      <w:r w:rsidRPr="00550AAB">
        <w:rPr>
          <w:sz w:val="32"/>
          <w:szCs w:val="32"/>
        </w:rPr>
        <w:t xml:space="preserve">Борзенкова Татьяна Евгеньевна  </w:t>
      </w:r>
    </w:p>
    <w:p w:rsidR="00DD0ADE" w:rsidRPr="00550AAB" w:rsidRDefault="00DD0ADE" w:rsidP="00A656A3">
      <w:pPr>
        <w:shd w:val="clear" w:color="auto" w:fill="FFFFFF"/>
        <w:tabs>
          <w:tab w:val="left" w:pos="233"/>
        </w:tabs>
        <w:jc w:val="right"/>
        <w:rPr>
          <w:b/>
          <w:bCs/>
          <w:sz w:val="32"/>
          <w:szCs w:val="32"/>
        </w:rPr>
      </w:pPr>
    </w:p>
    <w:p w:rsidR="00DD0ADE" w:rsidRPr="00550AAB" w:rsidRDefault="00DD0ADE" w:rsidP="008265AD">
      <w:pPr>
        <w:shd w:val="clear" w:color="auto" w:fill="FFFFFF"/>
        <w:tabs>
          <w:tab w:val="left" w:pos="233"/>
        </w:tabs>
        <w:jc w:val="center"/>
        <w:rPr>
          <w:sz w:val="32"/>
          <w:szCs w:val="32"/>
        </w:rPr>
      </w:pPr>
      <w:r w:rsidRPr="00550AAB">
        <w:rPr>
          <w:sz w:val="32"/>
          <w:szCs w:val="32"/>
        </w:rPr>
        <w:t>г. Химки</w:t>
      </w:r>
    </w:p>
    <w:p w:rsidR="00DD0ADE" w:rsidRPr="00550AAB" w:rsidRDefault="00DD0ADE" w:rsidP="00897799">
      <w:pPr>
        <w:shd w:val="clear" w:color="auto" w:fill="FFFFFF"/>
        <w:tabs>
          <w:tab w:val="left" w:pos="233"/>
        </w:tabs>
        <w:jc w:val="center"/>
        <w:rPr>
          <w:sz w:val="32"/>
          <w:szCs w:val="32"/>
        </w:rPr>
      </w:pPr>
      <w:r w:rsidRPr="00550AAB">
        <w:rPr>
          <w:sz w:val="32"/>
          <w:szCs w:val="32"/>
        </w:rPr>
        <w:t>2011 год</w:t>
      </w:r>
    </w:p>
    <w:p w:rsidR="00DD0ADE" w:rsidRPr="00EE21B0" w:rsidRDefault="00DD0ADE" w:rsidP="00897799">
      <w:pPr>
        <w:shd w:val="clear" w:color="auto" w:fill="FFFFFF"/>
        <w:tabs>
          <w:tab w:val="left" w:pos="233"/>
        </w:tabs>
        <w:jc w:val="center"/>
        <w:rPr>
          <w:rFonts w:ascii="Times New Roman" w:hAnsi="Times New Roman"/>
          <w:sz w:val="28"/>
          <w:szCs w:val="28"/>
        </w:rPr>
      </w:pPr>
    </w:p>
    <w:p w:rsidR="00DD0ADE" w:rsidRPr="00EE21B0" w:rsidRDefault="00DD0ADE" w:rsidP="00897799">
      <w:pPr>
        <w:shd w:val="clear" w:color="auto" w:fill="FFFFFF"/>
        <w:tabs>
          <w:tab w:val="left" w:pos="233"/>
        </w:tabs>
        <w:jc w:val="center"/>
        <w:rPr>
          <w:rFonts w:ascii="Times New Roman" w:hAnsi="Times New Roman"/>
          <w:sz w:val="28"/>
          <w:szCs w:val="28"/>
        </w:rPr>
      </w:pPr>
      <w:r w:rsidRPr="00EE21B0">
        <w:rPr>
          <w:rFonts w:ascii="Times New Roman" w:hAnsi="Times New Roman"/>
          <w:b/>
          <w:bCs/>
          <w:sz w:val="28"/>
          <w:szCs w:val="28"/>
        </w:rPr>
        <w:t>СОДЕРЖАНИЕ</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Введение</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 xml:space="preserve">1. Основные фонды предприятия </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1.1. Понятие и классификация основных фондов </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1.2. Учет и оценка основных фондов</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 xml:space="preserve">2. Понятие износа и амортизации основных фондов </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2.1. Износ основных средств </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2.2. Амортизация основных фондов</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2.3. Методы начисления амортизации </w:t>
      </w:r>
    </w:p>
    <w:p w:rsidR="00DD0ADE" w:rsidRPr="00364E1C" w:rsidRDefault="00DD0ADE" w:rsidP="00412F29">
      <w:pPr>
        <w:pStyle w:val="a3"/>
        <w:spacing w:line="276" w:lineRule="auto"/>
        <w:jc w:val="both"/>
        <w:rPr>
          <w:rFonts w:ascii="Times New Roman" w:hAnsi="Times New Roman" w:cs="Times New Roman"/>
          <w:b/>
          <w:bCs/>
          <w:sz w:val="28"/>
          <w:szCs w:val="28"/>
        </w:rPr>
      </w:pPr>
      <w:r w:rsidRPr="00EE21B0">
        <w:rPr>
          <w:rFonts w:ascii="Times New Roman" w:hAnsi="Times New Roman" w:cs="Times New Roman"/>
          <w:b/>
          <w:bCs/>
          <w:sz w:val="28"/>
          <w:szCs w:val="28"/>
        </w:rPr>
        <w:t>3.Показатели эффективного использования и пути улучшения основных фондов</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3.1 Показатели эффективного использования основных фондов </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3.2 Пути повышения эффективности использования основных фондов</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Заключение</w:t>
      </w:r>
      <w:r w:rsidRPr="00EE21B0">
        <w:rPr>
          <w:rFonts w:ascii="Times New Roman" w:hAnsi="Times New Roman" w:cs="Times New Roman"/>
          <w:sz w:val="28"/>
          <w:szCs w:val="28"/>
        </w:rPr>
        <w:t xml:space="preserve"> </w:t>
      </w:r>
    </w:p>
    <w:p w:rsidR="00DD0ADE" w:rsidRPr="00EE21B0" w:rsidRDefault="00DD0ADE" w:rsidP="00412F29">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Список используемой литературы</w:t>
      </w:r>
      <w:r w:rsidRPr="00EE21B0">
        <w:rPr>
          <w:rFonts w:ascii="Times New Roman" w:hAnsi="Times New Roman" w:cs="Times New Roman"/>
          <w:sz w:val="28"/>
          <w:szCs w:val="28"/>
        </w:rPr>
        <w:t xml:space="preserve"> </w:t>
      </w:r>
    </w:p>
    <w:p w:rsidR="00DD0ADE" w:rsidRPr="00EE21B0" w:rsidRDefault="00DD0ADE" w:rsidP="00412F29">
      <w:pPr>
        <w:pStyle w:val="a3"/>
        <w:spacing w:line="276" w:lineRule="auto"/>
        <w:jc w:val="both"/>
        <w:rPr>
          <w:rFonts w:ascii="Times New Roman" w:hAnsi="Times New Roman" w:cs="Times New Roman"/>
          <w:sz w:val="28"/>
          <w:szCs w:val="28"/>
        </w:rPr>
      </w:pPr>
    </w:p>
    <w:p w:rsidR="00DD0ADE" w:rsidRPr="00EE21B0" w:rsidRDefault="00DD0ADE" w:rsidP="00412F29">
      <w:pPr>
        <w:pStyle w:val="a3"/>
        <w:spacing w:line="276" w:lineRule="auto"/>
        <w:jc w:val="both"/>
        <w:rPr>
          <w:rFonts w:ascii="Times New Roman" w:hAnsi="Times New Roman" w:cs="Times New Roman"/>
          <w:sz w:val="28"/>
          <w:szCs w:val="28"/>
        </w:rPr>
      </w:pPr>
    </w:p>
    <w:p w:rsidR="00DD0ADE" w:rsidRPr="00EE21B0" w:rsidRDefault="00DD0ADE" w:rsidP="00412F29">
      <w:pPr>
        <w:pStyle w:val="a3"/>
        <w:spacing w:line="276" w:lineRule="auto"/>
        <w:jc w:val="both"/>
        <w:rPr>
          <w:rFonts w:ascii="Times New Roman" w:hAnsi="Times New Roman" w:cs="Times New Roman"/>
          <w:sz w:val="28"/>
          <w:szCs w:val="28"/>
        </w:rPr>
      </w:pPr>
    </w:p>
    <w:p w:rsidR="00DD0ADE" w:rsidRPr="00EE21B0" w:rsidRDefault="00DD0ADE" w:rsidP="00412F29">
      <w:pPr>
        <w:pStyle w:val="a3"/>
        <w:spacing w:line="276" w:lineRule="auto"/>
        <w:jc w:val="both"/>
        <w:rPr>
          <w:rFonts w:ascii="Times New Roman" w:hAnsi="Times New Roman" w:cs="Times New Roman"/>
          <w:sz w:val="28"/>
          <w:szCs w:val="28"/>
        </w:rPr>
      </w:pPr>
    </w:p>
    <w:p w:rsidR="00DD0ADE" w:rsidRPr="00EE21B0" w:rsidRDefault="00DD0ADE" w:rsidP="00412F29">
      <w:pPr>
        <w:pStyle w:val="a3"/>
        <w:spacing w:line="276" w:lineRule="auto"/>
        <w:jc w:val="both"/>
        <w:rPr>
          <w:rFonts w:ascii="Times New Roman" w:hAnsi="Times New Roman" w:cs="Times New Roman"/>
          <w:sz w:val="28"/>
          <w:szCs w:val="28"/>
        </w:rPr>
      </w:pPr>
    </w:p>
    <w:p w:rsidR="00DD0ADE" w:rsidRPr="00EE21B0" w:rsidRDefault="00DD0ADE" w:rsidP="00412F29">
      <w:pPr>
        <w:pStyle w:val="a3"/>
        <w:spacing w:line="276" w:lineRule="auto"/>
        <w:jc w:val="both"/>
        <w:rPr>
          <w:rFonts w:ascii="Times New Roman" w:hAnsi="Times New Roman" w:cs="Times New Roman"/>
          <w:sz w:val="28"/>
          <w:szCs w:val="28"/>
        </w:rPr>
      </w:pPr>
    </w:p>
    <w:p w:rsidR="00DD0ADE" w:rsidRDefault="00DD0ADE" w:rsidP="00412F29">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b/>
          <w:bCs/>
          <w:sz w:val="28"/>
          <w:szCs w:val="28"/>
        </w:rPr>
      </w:pPr>
      <w:r w:rsidRPr="00EE21B0">
        <w:rPr>
          <w:rFonts w:ascii="Times New Roman" w:hAnsi="Times New Roman" w:cs="Times New Roman"/>
          <w:b/>
          <w:bCs/>
          <w:sz w:val="28"/>
          <w:szCs w:val="28"/>
        </w:rPr>
        <w:t>ВВЕДЕНИЕ</w:t>
      </w:r>
    </w:p>
    <w:p w:rsidR="00DD0ADE" w:rsidRPr="00EE21B0" w:rsidRDefault="00DD0ADE" w:rsidP="00256EFC">
      <w:pPr>
        <w:rPr>
          <w:rFonts w:ascii="Times New Roman" w:hAnsi="Times New Roman"/>
          <w:sz w:val="28"/>
          <w:szCs w:val="28"/>
        </w:rPr>
      </w:pPr>
      <w:r w:rsidRPr="00EE21B0">
        <w:rPr>
          <w:rFonts w:ascii="Times New Roman" w:hAnsi="Times New Roman"/>
          <w:sz w:val="28"/>
          <w:szCs w:val="28"/>
        </w:rPr>
        <w:t>Ч</w:t>
      </w:r>
      <w:r>
        <w:rPr>
          <w:rFonts w:ascii="Times New Roman" w:hAnsi="Times New Roman"/>
          <w:sz w:val="28"/>
          <w:szCs w:val="28"/>
        </w:rPr>
        <w:t>тобы происходило</w:t>
      </w:r>
      <w:r w:rsidRPr="00EE21B0">
        <w:rPr>
          <w:rFonts w:ascii="Times New Roman" w:hAnsi="Times New Roman"/>
          <w:sz w:val="28"/>
          <w:szCs w:val="28"/>
        </w:rPr>
        <w:t xml:space="preserve"> нормальное функционирование предприятия, необходимо наличие определенных средств и источников. Основные производственные фонды, состоящие из зданий, сооружений, машин, оборудования и других средств труда, которые участвуют в процессе производства, являются самой главной основой деятельности фирмы. Без их наличия вряд ли могло что - либо осуществиться.</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Рациональное и экономное использование основных фондов является первоочередной задачей предприятия.</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Имея ясное представление о каждом элементе основных фондов в производственном процессе, о их физическом и моральном износе, о факторах, которые влияют на использование основных фондов, можно выявить методы,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конечно, рост производительности труда.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Цель данной работы - показать, что основные средства в производственном процессе занимают важную роль, так как они являются основой и обеспечивают беспрерывность рабочего процесса.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Задачи работы: раскрыть сущность основных фондов; их классификацию; как производится оценка основных </w:t>
      </w:r>
      <w:r>
        <w:rPr>
          <w:rFonts w:ascii="Times New Roman" w:hAnsi="Times New Roman" w:cs="Times New Roman"/>
          <w:sz w:val="28"/>
          <w:szCs w:val="28"/>
        </w:rPr>
        <w:t>фондов</w:t>
      </w:r>
      <w:r w:rsidRPr="00EE21B0">
        <w:rPr>
          <w:rFonts w:ascii="Times New Roman" w:hAnsi="Times New Roman" w:cs="Times New Roman"/>
          <w:sz w:val="28"/>
          <w:szCs w:val="28"/>
        </w:rPr>
        <w:t>; какие виды износа и амортизации используются; основные показатели эффективного использования и пути улучшения эффективного использования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1.ОСНОВНЫЕ ФОНДЫ ПРЕДПРИЯТИЯ</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1.1 Понятие и классификация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7201A4">
        <w:rPr>
          <w:rFonts w:ascii="Times New Roman" w:hAnsi="Times New Roman" w:cs="Times New Roman"/>
          <w:b/>
          <w:i/>
          <w:sz w:val="28"/>
          <w:szCs w:val="28"/>
        </w:rPr>
        <w:t>Основные средства</w:t>
      </w:r>
      <w:r w:rsidRPr="00EE21B0">
        <w:rPr>
          <w:rFonts w:ascii="Times New Roman" w:hAnsi="Times New Roman" w:cs="Times New Roman"/>
          <w:sz w:val="28"/>
          <w:szCs w:val="28"/>
        </w:rPr>
        <w:t xml:space="preserve">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Основные фонды промышленного предприятия представляют собой совокупность материально-вещественных ценностей, созданных общественным трудом, длительно участвующих в процессе производства в неизменной натуральной форме и переносящие свою стоимость на изготовленную продукцию по частям по мере износа.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По назначению и сфере применения о</w:t>
      </w:r>
      <w:r>
        <w:rPr>
          <w:rFonts w:ascii="Times New Roman" w:hAnsi="Times New Roman" w:cs="Times New Roman"/>
          <w:sz w:val="28"/>
          <w:szCs w:val="28"/>
        </w:rPr>
        <w:t>сновные фонды подразделяются на</w:t>
      </w:r>
      <w:r w:rsidRPr="00EE21B0">
        <w:rPr>
          <w:rFonts w:ascii="Times New Roman" w:hAnsi="Times New Roman" w:cs="Times New Roman"/>
          <w:sz w:val="28"/>
          <w:szCs w:val="28"/>
        </w:rPr>
        <w:t>:</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EE21B0">
        <w:rPr>
          <w:rFonts w:ascii="Times New Roman" w:hAnsi="Times New Roman" w:cs="Times New Roman"/>
          <w:sz w:val="28"/>
          <w:szCs w:val="28"/>
        </w:rPr>
        <w:t xml:space="preserve"> </w:t>
      </w:r>
      <w:r w:rsidRPr="0052794E">
        <w:rPr>
          <w:rFonts w:ascii="Times New Roman" w:hAnsi="Times New Roman" w:cs="Times New Roman"/>
          <w:b/>
          <w:i/>
          <w:sz w:val="28"/>
          <w:szCs w:val="28"/>
        </w:rPr>
        <w:t>производственные основные фонды</w:t>
      </w:r>
      <w:r w:rsidRPr="00EE21B0">
        <w:rPr>
          <w:rFonts w:ascii="Times New Roman" w:hAnsi="Times New Roman" w:cs="Times New Roman"/>
          <w:sz w:val="28"/>
          <w:szCs w:val="28"/>
        </w:rPr>
        <w:t xml:space="preserve"> основной деятельности, которые функционируют в процессе производства, постоянно участвуют в нем, изнашиваются постепенно, перенося свою стоимость на готовый продукт. Пополняются они за счет капитальных вложений,</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2794E">
        <w:rPr>
          <w:rFonts w:ascii="Times New Roman" w:hAnsi="Times New Roman" w:cs="Times New Roman"/>
          <w:b/>
          <w:i/>
          <w:sz w:val="28"/>
          <w:szCs w:val="28"/>
        </w:rPr>
        <w:t>непроизводственные основные фонды,</w:t>
      </w:r>
      <w:r w:rsidRPr="00EE21B0">
        <w:rPr>
          <w:rFonts w:ascii="Times New Roman" w:hAnsi="Times New Roman" w:cs="Times New Roman"/>
          <w:sz w:val="28"/>
          <w:szCs w:val="28"/>
        </w:rPr>
        <w:t xml:space="preserve"> которые предназначены для обслуживания процесса производства, и поэтому в нем непосредственно не участвуют, и не переносят своей стоимости на продукт, потому что он не производится. Воспроизводятся они за счет национального дохода.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Несмотря на то, что непроизводственные основные фонды не оказывают какого - 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w:t>
      </w:r>
    </w:p>
    <w:p w:rsidR="00DD0ADE" w:rsidRPr="00EE21B0" w:rsidRDefault="00DD0ADE" w:rsidP="006D12AB">
      <w:pPr>
        <w:pStyle w:val="a3"/>
        <w:spacing w:line="276" w:lineRule="auto"/>
        <w:jc w:val="both"/>
        <w:rPr>
          <w:rFonts w:ascii="Times New Roman" w:hAnsi="Times New Roman" w:cs="Times New Roman"/>
          <w:sz w:val="28"/>
          <w:szCs w:val="28"/>
        </w:rPr>
      </w:pPr>
      <w:r w:rsidRPr="00025F10">
        <w:rPr>
          <w:rFonts w:ascii="Times New Roman" w:hAnsi="Times New Roman" w:cs="Times New Roman"/>
          <w:b/>
          <w:i/>
          <w:iCs/>
          <w:sz w:val="28"/>
          <w:szCs w:val="28"/>
        </w:rPr>
        <w:t xml:space="preserve">Основные непроизводственные фонды </w:t>
      </w:r>
      <w:r w:rsidRPr="00EE21B0">
        <w:rPr>
          <w:rFonts w:ascii="Times New Roman" w:hAnsi="Times New Roman" w:cs="Times New Roman"/>
          <w:i/>
          <w:iCs/>
          <w:sz w:val="28"/>
          <w:szCs w:val="28"/>
        </w:rPr>
        <w:t>-</w:t>
      </w:r>
      <w:r w:rsidRPr="00EE21B0">
        <w:rPr>
          <w:rFonts w:ascii="Times New Roman" w:hAnsi="Times New Roman" w:cs="Times New Roman"/>
          <w:b/>
          <w:bCs/>
          <w:sz w:val="28"/>
          <w:szCs w:val="28"/>
        </w:rPr>
        <w:t xml:space="preserve"> </w:t>
      </w:r>
      <w:r w:rsidRPr="00EE21B0">
        <w:rPr>
          <w:rFonts w:ascii="Times New Roman" w:hAnsi="Times New Roman" w:cs="Times New Roman"/>
          <w:sz w:val="28"/>
          <w:szCs w:val="28"/>
        </w:rPr>
        <w:t>это объекты предприятия, к которым относятся такие объекты непроизводственного назначения (жилые дома, детские сады и ясли, школы, больницы и другие объекты здравоохранения и культурно-бытового назначения), которые находятся в ведении промышленных предприятий (они не непосредственно, а косвенно влияют на процесс производства).</w:t>
      </w:r>
    </w:p>
    <w:p w:rsidR="00DD0ADE" w:rsidRPr="00EE21B0" w:rsidRDefault="00DD0ADE" w:rsidP="006D12AB">
      <w:pPr>
        <w:pStyle w:val="a3"/>
        <w:spacing w:line="276" w:lineRule="auto"/>
        <w:jc w:val="both"/>
        <w:rPr>
          <w:rFonts w:ascii="Times New Roman" w:hAnsi="Times New Roman" w:cs="Times New Roman"/>
          <w:sz w:val="28"/>
          <w:szCs w:val="28"/>
        </w:rPr>
      </w:pPr>
      <w:r w:rsidRPr="00025F10">
        <w:rPr>
          <w:rFonts w:ascii="Times New Roman" w:hAnsi="Times New Roman" w:cs="Times New Roman"/>
          <w:b/>
          <w:i/>
          <w:iCs/>
          <w:sz w:val="28"/>
          <w:szCs w:val="28"/>
        </w:rPr>
        <w:t>Основные производственные</w:t>
      </w:r>
      <w:r w:rsidRPr="00EE21B0">
        <w:rPr>
          <w:rFonts w:ascii="Times New Roman" w:hAnsi="Times New Roman" w:cs="Times New Roman"/>
          <w:i/>
          <w:iCs/>
          <w:sz w:val="28"/>
          <w:szCs w:val="28"/>
        </w:rPr>
        <w:t xml:space="preserve"> </w:t>
      </w:r>
      <w:r w:rsidRPr="00025F10">
        <w:rPr>
          <w:rFonts w:ascii="Times New Roman" w:hAnsi="Times New Roman" w:cs="Times New Roman"/>
          <w:b/>
          <w:i/>
          <w:iCs/>
          <w:sz w:val="28"/>
          <w:szCs w:val="28"/>
        </w:rPr>
        <w:t>фонды</w:t>
      </w:r>
      <w:r w:rsidRPr="00EE21B0">
        <w:rPr>
          <w:rFonts w:ascii="Times New Roman" w:hAnsi="Times New Roman" w:cs="Times New Roman"/>
          <w:i/>
          <w:iCs/>
          <w:sz w:val="28"/>
          <w:szCs w:val="28"/>
        </w:rPr>
        <w:t xml:space="preserve"> -</w:t>
      </w:r>
      <w:r w:rsidRPr="00EE21B0">
        <w:rPr>
          <w:rFonts w:ascii="Times New Roman" w:hAnsi="Times New Roman" w:cs="Times New Roman"/>
          <w:b/>
          <w:bCs/>
          <w:sz w:val="28"/>
          <w:szCs w:val="28"/>
        </w:rPr>
        <w:t xml:space="preserve"> </w:t>
      </w:r>
      <w:r w:rsidRPr="00EE21B0">
        <w:rPr>
          <w:rFonts w:ascii="Times New Roman" w:hAnsi="Times New Roman" w:cs="Times New Roman"/>
          <w:sz w:val="28"/>
          <w:szCs w:val="28"/>
        </w:rPr>
        <w:t>совокупность средств труда, функционирующих в сфере материального производства в неизменной натуральной форме в течение длительного времени и переносящих свою стоимость на вновь созданный продукт по частям, по мере снашивания за ряд кругооборотов.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Согласно существующей классификации основные фонды промышленности по своему составу в зависимости от целевого назначения и выполняемых функций подразделяются на следующие виды</w:t>
      </w:r>
      <w:r w:rsidRPr="00EE21B0">
        <w:rPr>
          <w:rFonts w:ascii="Times New Roman" w:hAnsi="Times New Roman" w:cs="Times New Roman"/>
          <w:b/>
          <w:bCs/>
          <w:sz w:val="28"/>
          <w:szCs w:val="28"/>
        </w:rPr>
        <w:t>:</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F10">
        <w:rPr>
          <w:rFonts w:ascii="Times New Roman" w:hAnsi="Times New Roman" w:cs="Times New Roman"/>
          <w:b/>
          <w:i/>
          <w:iCs/>
          <w:sz w:val="28"/>
          <w:szCs w:val="28"/>
        </w:rPr>
        <w:t>Здания.</w:t>
      </w:r>
      <w:r w:rsidRPr="00EE21B0">
        <w:rPr>
          <w:rFonts w:ascii="Times New Roman" w:hAnsi="Times New Roman" w:cs="Times New Roman"/>
          <w:sz w:val="28"/>
          <w:szCs w:val="28"/>
        </w:rPr>
        <w:t xml:space="preserve"> К этой группе относятся здания основных, вспомогательных и обслуживающих цехов, а также административные здания предприятий.</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F10">
        <w:rPr>
          <w:rFonts w:ascii="Times New Roman" w:hAnsi="Times New Roman" w:cs="Times New Roman"/>
          <w:b/>
          <w:i/>
          <w:iCs/>
          <w:sz w:val="28"/>
          <w:szCs w:val="28"/>
        </w:rPr>
        <w:t>Сооружения.</w:t>
      </w:r>
      <w:r w:rsidRPr="00EE21B0">
        <w:rPr>
          <w:rFonts w:ascii="Times New Roman" w:hAnsi="Times New Roman" w:cs="Times New Roman"/>
          <w:sz w:val="28"/>
          <w:szCs w:val="28"/>
        </w:rPr>
        <w:t xml:space="preserve"> Сюда входят подземные и открытые горные выработки, нефтяные и газовые скважины, гидротехнические и другие сооружения.</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F10">
        <w:rPr>
          <w:rFonts w:ascii="Times New Roman" w:hAnsi="Times New Roman" w:cs="Times New Roman"/>
          <w:b/>
          <w:i/>
          <w:iCs/>
          <w:sz w:val="28"/>
          <w:szCs w:val="28"/>
        </w:rPr>
        <w:t>Передаточные устройства</w:t>
      </w:r>
      <w:r w:rsidRPr="00025F10">
        <w:rPr>
          <w:rFonts w:ascii="Times New Roman" w:hAnsi="Times New Roman" w:cs="Times New Roman"/>
          <w:b/>
          <w:i/>
          <w:sz w:val="28"/>
          <w:szCs w:val="28"/>
        </w:rPr>
        <w:t xml:space="preserve">. </w:t>
      </w:r>
      <w:r w:rsidRPr="00EE21B0">
        <w:rPr>
          <w:rFonts w:ascii="Times New Roman" w:hAnsi="Times New Roman" w:cs="Times New Roman"/>
          <w:sz w:val="28"/>
          <w:szCs w:val="28"/>
        </w:rPr>
        <w:t>Это устройства, с помощью которых происходит передача, например, электрической или другой энергии к местам ее потребления.</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F10">
        <w:rPr>
          <w:rFonts w:ascii="Times New Roman" w:hAnsi="Times New Roman" w:cs="Times New Roman"/>
          <w:b/>
          <w:i/>
          <w:iCs/>
          <w:sz w:val="28"/>
          <w:szCs w:val="28"/>
        </w:rPr>
        <w:t>Машины и оборудование.</w:t>
      </w:r>
      <w:r w:rsidRPr="00025F10">
        <w:rPr>
          <w:rFonts w:ascii="Times New Roman" w:hAnsi="Times New Roman" w:cs="Times New Roman"/>
          <w:b/>
          <w:sz w:val="28"/>
          <w:szCs w:val="28"/>
        </w:rPr>
        <w:t xml:space="preserve"> </w:t>
      </w:r>
      <w:r w:rsidRPr="00EE21B0">
        <w:rPr>
          <w:rFonts w:ascii="Times New Roman" w:hAnsi="Times New Roman" w:cs="Times New Roman"/>
          <w:sz w:val="28"/>
          <w:szCs w:val="28"/>
        </w:rPr>
        <w:t>Это устройства, с помощью которых происходит передача, например, электрической или другой энергии к местам ее потребления.</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F10">
        <w:rPr>
          <w:rFonts w:ascii="Times New Roman" w:hAnsi="Times New Roman" w:cs="Times New Roman"/>
          <w:b/>
          <w:i/>
          <w:iCs/>
          <w:sz w:val="28"/>
          <w:szCs w:val="28"/>
        </w:rPr>
        <w:t>Транспортные средства.</w:t>
      </w:r>
      <w:r w:rsidRPr="00EE21B0">
        <w:rPr>
          <w:rFonts w:ascii="Times New Roman" w:hAnsi="Times New Roman" w:cs="Times New Roman"/>
          <w:sz w:val="28"/>
          <w:szCs w:val="28"/>
        </w:rPr>
        <w:t xml:space="preserve"> В их состав входят</w:t>
      </w:r>
      <w:r w:rsidRPr="00EE21B0">
        <w:rPr>
          <w:rFonts w:ascii="Times New Roman" w:hAnsi="Times New Roman" w:cs="Times New Roman"/>
          <w:b/>
          <w:bCs/>
          <w:sz w:val="28"/>
          <w:szCs w:val="28"/>
        </w:rPr>
        <w:t xml:space="preserve"> </w:t>
      </w:r>
      <w:r w:rsidRPr="00EE21B0">
        <w:rPr>
          <w:rFonts w:ascii="Times New Roman" w:hAnsi="Times New Roman" w:cs="Times New Roman"/>
          <w:sz w:val="28"/>
          <w:szCs w:val="28"/>
        </w:rPr>
        <w:t>все</w:t>
      </w:r>
      <w:r w:rsidRPr="00EE21B0">
        <w:rPr>
          <w:rFonts w:ascii="Times New Roman" w:hAnsi="Times New Roman" w:cs="Times New Roman"/>
          <w:b/>
          <w:bCs/>
          <w:sz w:val="28"/>
          <w:szCs w:val="28"/>
        </w:rPr>
        <w:t xml:space="preserve"> </w:t>
      </w:r>
      <w:r w:rsidRPr="00EE21B0">
        <w:rPr>
          <w:rFonts w:ascii="Times New Roman" w:hAnsi="Times New Roman" w:cs="Times New Roman"/>
          <w:sz w:val="28"/>
          <w:szCs w:val="28"/>
        </w:rPr>
        <w:t>виды транспортных средств, в том числе: внутрицеховой, межцеховой и межзаводской транспорт, речной и морской флот рыбной промышленности, трубопроводный магистральный транспорт и т. д.</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F10">
        <w:rPr>
          <w:rFonts w:ascii="Times New Roman" w:hAnsi="Times New Roman" w:cs="Times New Roman"/>
          <w:b/>
          <w:i/>
          <w:iCs/>
          <w:sz w:val="28"/>
          <w:szCs w:val="28"/>
        </w:rPr>
        <w:t>Инструменты, производственный и хозяйственный инвентарь и прочие основные фонды.</w:t>
      </w:r>
      <w:r w:rsidRPr="00EE21B0">
        <w:rPr>
          <w:rFonts w:ascii="Times New Roman" w:hAnsi="Times New Roman" w:cs="Times New Roman"/>
          <w:sz w:val="28"/>
          <w:szCs w:val="28"/>
        </w:rPr>
        <w:t xml:space="preserve"> Сюда относятся инструменты режущие, давящие, ударные и др.; инвентарь производственного и хозяйственного назначения, способствующий облегчению и созданию нормальных условий труда (оборудование контор, верстаки, контейнеры, инвентарная тара, предметы противопожарного назначения и др.)</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По степени участия в процессе производства основные производственные фонды делятся на</w:t>
      </w:r>
      <w:r w:rsidRPr="00EE21B0">
        <w:rPr>
          <w:rFonts w:ascii="Times New Roman" w:hAnsi="Times New Roman" w:cs="Times New Roman"/>
          <w:b/>
          <w:bCs/>
          <w:sz w:val="28"/>
          <w:szCs w:val="28"/>
        </w:rPr>
        <w:t>:</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F10">
        <w:rPr>
          <w:rFonts w:ascii="Times New Roman" w:hAnsi="Times New Roman" w:cs="Times New Roman"/>
          <w:b/>
          <w:i/>
          <w:sz w:val="28"/>
          <w:szCs w:val="28"/>
        </w:rPr>
        <w:t>активные</w:t>
      </w:r>
      <w:r w:rsidRPr="00EE21B0">
        <w:rPr>
          <w:rFonts w:ascii="Times New Roman" w:hAnsi="Times New Roman" w:cs="Times New Roman"/>
          <w:sz w:val="28"/>
          <w:szCs w:val="28"/>
        </w:rPr>
        <w:t xml:space="preserve"> - оказывают прямое воздействие на изменение формы и свойств предметов труда, к ним относят: машины, оборудование, транспортные средства, приборы, инвентарь и др.</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F10">
        <w:rPr>
          <w:rFonts w:ascii="Times New Roman" w:hAnsi="Times New Roman" w:cs="Times New Roman"/>
          <w:b/>
          <w:i/>
          <w:sz w:val="28"/>
          <w:szCs w:val="28"/>
        </w:rPr>
        <w:t>пассивные</w:t>
      </w:r>
      <w:r w:rsidRPr="00EE21B0">
        <w:rPr>
          <w:rFonts w:ascii="Times New Roman" w:hAnsi="Times New Roman" w:cs="Times New Roman"/>
          <w:sz w:val="28"/>
          <w:szCs w:val="28"/>
        </w:rPr>
        <w:t xml:space="preserve"> - здания, сооружения, инвентарь, обеспечивающие нормальное функционирование активных элементов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Основные фонды характеризуются также удельным весом стоимости основных фондов (оборудования) различных возрастных групп в общей стоимости фондов. Для анализа возрастной структуры оборудования обычно используют группировку основных фондов на следующие возрастные группы: до 5 лет, от 5 до 10 лет, от 10 до 15 лет, от 15 до 20 лет и свыше 20 лет.</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1.2 Учет и оценка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Учет и оценка основных фондов осуществляется в натуральной и денежной формах. Натуральная форма учета основных фондов необходима для определения их технического состояния, производственной мощности предприятия, степени использования оборудования и других целей.</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Основные фонды предприятий, учитываемые в денежном выражении, представляют собой основные средства. Денежная оценка основных фондов отражается в учете по первоначальной, восстановительной, полной и остаточной стоимости.</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В повседневной практике основные фонды учитываются и планируются по первоначальной стоимости. Она представляет собой стоимость приобретения или создания основных фондов. Машины и оборудование принимаются на баланс предприятия по цене их приобретения, включающую оптовую цену данного вида труда, расходы на доставку и другие заготовительные расходы, затраты на монтаж и установку. Первоначальная стоимость зданий, сооружений и передаточных устройств представляет собой сметную стоимость их создания, включающую стоимость строительно-монтажных работ и всех других затрат, связанных с проведением работ по введению этого объекта в действие. Все расходы, связанные с созданием основных фондов осуществляются в действующих ценах.</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С течением времени основные фонды на балансе предприятия учитываются по смешенной оценке, т.е. по текущим ценам и тарифам года их создания или приобретения действие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Оценка основных фондов по первоначальной стоимости нужна для определения суммы основных средств, закрепленные за данным предприятием. На основе первоначальной стоимости рассчитываются амортизация, а также показатели использования фондов.</w:t>
      </w:r>
    </w:p>
    <w:p w:rsidR="00DD0ADE" w:rsidRPr="008D244C" w:rsidRDefault="00DD0ADE" w:rsidP="006D12AB">
      <w:pPr>
        <w:pStyle w:val="a3"/>
        <w:spacing w:line="276"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 xml:space="preserve">Восстановительная стоимость выражает стоимость воспроизводства основные фонды на момент их переоценки, то есть она отражает затраты на приобретение и создание средств труда в ценах, тарифах и др., действующих в период их переоценки их воспроизводства с учетом. </w:t>
      </w:r>
      <w:r w:rsidRPr="008D244C">
        <w:rPr>
          <w:rFonts w:ascii="Times New Roman" w:hAnsi="Times New Roman" w:cs="Times New Roman"/>
          <w:b/>
          <w:i/>
          <w:sz w:val="28"/>
          <w:szCs w:val="28"/>
        </w:rPr>
        <w:t>Для определения восстановительной стоимости регулярно производятся переоценки основных фондов с помощью двух основных методов:</w:t>
      </w:r>
    </w:p>
    <w:p w:rsidR="00DD0ADE" w:rsidRPr="008D244C" w:rsidRDefault="00DD0ADE" w:rsidP="006D12AB">
      <w:pPr>
        <w:pStyle w:val="a3"/>
        <w:spacing w:line="276" w:lineRule="auto"/>
        <w:jc w:val="both"/>
        <w:rPr>
          <w:rFonts w:ascii="Times New Roman" w:hAnsi="Times New Roman" w:cs="Times New Roman"/>
          <w:b/>
          <w:i/>
          <w:sz w:val="28"/>
          <w:szCs w:val="28"/>
        </w:rPr>
      </w:pPr>
      <w:r w:rsidRPr="008D244C">
        <w:rPr>
          <w:rFonts w:ascii="Times New Roman" w:hAnsi="Times New Roman" w:cs="Times New Roman"/>
          <w:b/>
          <w:i/>
          <w:sz w:val="28"/>
          <w:szCs w:val="28"/>
        </w:rPr>
        <w:t>1) путем индексации их балансовой стоимости,</w:t>
      </w:r>
    </w:p>
    <w:p w:rsidR="00DD0ADE" w:rsidRPr="008D244C" w:rsidRDefault="00DD0ADE" w:rsidP="006D12AB">
      <w:pPr>
        <w:pStyle w:val="a3"/>
        <w:spacing w:line="276" w:lineRule="auto"/>
        <w:jc w:val="both"/>
        <w:rPr>
          <w:rFonts w:ascii="Times New Roman" w:hAnsi="Times New Roman" w:cs="Times New Roman"/>
          <w:b/>
          <w:i/>
          <w:sz w:val="28"/>
          <w:szCs w:val="28"/>
        </w:rPr>
      </w:pPr>
      <w:r w:rsidRPr="008D244C">
        <w:rPr>
          <w:rFonts w:ascii="Times New Roman" w:hAnsi="Times New Roman" w:cs="Times New Roman"/>
          <w:b/>
          <w:i/>
          <w:sz w:val="28"/>
          <w:szCs w:val="28"/>
        </w:rPr>
        <w:t>2) путем прямого пересчета балансовой стоимости применительно к ценам, складывающимся на 1 января очередного года.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С их помощью можно достигнуть единообразной оценки основных фондов промышленности в соответствии с современной стоимостью их восстановления, что позволяет точнее установить оптовые цены на средства производства, и кредитования капитальных вложений.</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Полная стоимость основных средств (балансовая стоимость) рассчитывается без учета той стоимости, которая по частям переносится на готовую продукцию.</w:t>
      </w:r>
    </w:p>
    <w:p w:rsidR="00DD0ADE"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 xml:space="preserve">Остаточная стоимость представляет собой разницу между первоначальной стоимостью и начисленным износом (стоимость основных фондов не перенесена на готовый продукт). Она позволяет судить о степени изношенности средств труда, планировать обновление и ремонт основных фондов. </w:t>
      </w:r>
    </w:p>
    <w:p w:rsidR="00DD0ADE" w:rsidRDefault="00DD0ADE" w:rsidP="006D12AB">
      <w:pPr>
        <w:pStyle w:val="a3"/>
        <w:spacing w:line="276" w:lineRule="auto"/>
        <w:jc w:val="both"/>
        <w:rPr>
          <w:rFonts w:ascii="Times New Roman" w:hAnsi="Times New Roman" w:cs="Times New Roman"/>
          <w:b/>
          <w:i/>
          <w:sz w:val="28"/>
          <w:szCs w:val="28"/>
        </w:rPr>
      </w:pPr>
      <w:r w:rsidRPr="006F3B9F">
        <w:rPr>
          <w:rFonts w:ascii="Times New Roman" w:hAnsi="Times New Roman" w:cs="Times New Roman"/>
          <w:b/>
          <w:i/>
          <w:sz w:val="28"/>
          <w:szCs w:val="28"/>
        </w:rPr>
        <w:t>Есть два вида остаточной стоимости</w:t>
      </w:r>
      <w:r>
        <w:rPr>
          <w:rFonts w:ascii="Times New Roman" w:hAnsi="Times New Roman" w:cs="Times New Roman"/>
          <w:b/>
          <w:i/>
          <w:sz w:val="28"/>
          <w:szCs w:val="28"/>
        </w:rPr>
        <w:t>:</w:t>
      </w:r>
    </w:p>
    <w:p w:rsidR="00DD0ADE" w:rsidRPr="006F3B9F" w:rsidRDefault="00DD0ADE" w:rsidP="006D12AB">
      <w:pPr>
        <w:pStyle w:val="a3"/>
        <w:spacing w:line="276"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6F3B9F">
        <w:rPr>
          <w:rFonts w:ascii="Times New Roman" w:hAnsi="Times New Roman" w:cs="Times New Roman"/>
          <w:b/>
          <w:i/>
          <w:sz w:val="28"/>
          <w:szCs w:val="28"/>
        </w:rPr>
        <w:t>Определяемая по первоначальной стоимости, определяемой по мере начисления амортизации.</w:t>
      </w:r>
    </w:p>
    <w:p w:rsidR="00DD0ADE" w:rsidRPr="006F3B9F" w:rsidRDefault="00DD0ADE" w:rsidP="006D12AB">
      <w:pPr>
        <w:pStyle w:val="a3"/>
        <w:spacing w:line="276" w:lineRule="auto"/>
        <w:jc w:val="both"/>
        <w:rPr>
          <w:rFonts w:ascii="Times New Roman" w:hAnsi="Times New Roman" w:cs="Times New Roman"/>
          <w:b/>
          <w:i/>
          <w:sz w:val="28"/>
          <w:szCs w:val="28"/>
        </w:rPr>
      </w:pPr>
      <w:r>
        <w:rPr>
          <w:rFonts w:ascii="Times New Roman" w:hAnsi="Times New Roman" w:cs="Times New Roman"/>
          <w:b/>
          <w:i/>
          <w:sz w:val="28"/>
          <w:szCs w:val="28"/>
        </w:rPr>
        <w:t>-</w:t>
      </w:r>
      <w:r w:rsidRPr="006F3B9F">
        <w:rPr>
          <w:rFonts w:ascii="Times New Roman" w:hAnsi="Times New Roman" w:cs="Times New Roman"/>
          <w:b/>
          <w:i/>
          <w:sz w:val="28"/>
          <w:szCs w:val="28"/>
        </w:rPr>
        <w:t xml:space="preserve"> Определяемая экспертным путем в процессе переоценки средств труда по восстановительной стоимости,.</w:t>
      </w:r>
    </w:p>
    <w:p w:rsidR="00DD0ADE" w:rsidRPr="00EE21B0" w:rsidRDefault="00DD0ADE" w:rsidP="006D12AB">
      <w:pPr>
        <w:pStyle w:val="a3"/>
        <w:spacing w:line="276" w:lineRule="auto"/>
        <w:jc w:val="both"/>
        <w:rPr>
          <w:rFonts w:ascii="Times New Roman" w:hAnsi="Times New Roman" w:cs="Times New Roman"/>
          <w:sz w:val="28"/>
          <w:szCs w:val="28"/>
        </w:rPr>
      </w:pPr>
      <w:r w:rsidRPr="00395BA8">
        <w:rPr>
          <w:rFonts w:ascii="Times New Roman" w:hAnsi="Times New Roman" w:cs="Times New Roman"/>
          <w:b/>
          <w:i/>
          <w:sz w:val="28"/>
          <w:szCs w:val="28"/>
        </w:rPr>
        <w:t>Ликвидационная стоимость</w:t>
      </w:r>
      <w:r w:rsidRPr="00EE21B0">
        <w:rPr>
          <w:rFonts w:ascii="Times New Roman" w:hAnsi="Times New Roman" w:cs="Times New Roman"/>
          <w:sz w:val="28"/>
          <w:szCs w:val="28"/>
        </w:rPr>
        <w:t xml:space="preserve"> - стоимость реализации изношенных или выведенных из эксплуатации отдельных объектов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60634D">
        <w:rPr>
          <w:rFonts w:ascii="Times New Roman" w:hAnsi="Times New Roman" w:cs="Times New Roman"/>
          <w:b/>
          <w:i/>
          <w:sz w:val="28"/>
          <w:szCs w:val="28"/>
        </w:rPr>
        <w:t>Переоценка основных фондов</w:t>
      </w:r>
      <w:r w:rsidRPr="00EE21B0">
        <w:rPr>
          <w:rFonts w:ascii="Times New Roman" w:hAnsi="Times New Roman" w:cs="Times New Roman"/>
          <w:sz w:val="28"/>
          <w:szCs w:val="28"/>
        </w:rPr>
        <w:t xml:space="preserve"> - это определение реальной стоимости основных фондов организаций на современном этапе становления рыночной экономики и создания предпосылок для нормализации инвестиционных процессов в стране. Переоценка позволяет получить объективные данные об основных фондах, их общем объеме, отраслевой структуре, территориальном разделении и техническом состоянии.</w:t>
      </w:r>
    </w:p>
    <w:p w:rsidR="00DD0ADE" w:rsidRPr="00EE21B0" w:rsidRDefault="00DD0ADE" w:rsidP="006D12AB">
      <w:pPr>
        <w:pStyle w:val="a3"/>
        <w:spacing w:line="276" w:lineRule="auto"/>
        <w:jc w:val="both"/>
        <w:rPr>
          <w:rFonts w:ascii="Times New Roman" w:hAnsi="Times New Roman" w:cs="Times New Roman"/>
          <w:b/>
          <w:bCs/>
          <w:sz w:val="28"/>
          <w:szCs w:val="28"/>
        </w:rPr>
      </w:pPr>
    </w:p>
    <w:p w:rsidR="00DD0ADE" w:rsidRPr="00EE21B0" w:rsidRDefault="00DD0ADE" w:rsidP="006D12AB">
      <w:pPr>
        <w:pStyle w:val="a3"/>
        <w:spacing w:line="276" w:lineRule="auto"/>
        <w:jc w:val="both"/>
        <w:rPr>
          <w:rFonts w:ascii="Times New Roman" w:hAnsi="Times New Roman" w:cs="Times New Roman"/>
          <w:b/>
          <w:bCs/>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b/>
          <w:bCs/>
          <w:sz w:val="28"/>
          <w:szCs w:val="28"/>
        </w:rPr>
        <w:t>2.ПОНЯТИЕ</w:t>
      </w:r>
      <w:r w:rsidRPr="00EE21B0">
        <w:rPr>
          <w:rFonts w:ascii="Times New Roman" w:hAnsi="Times New Roman" w:cs="Times New Roman"/>
          <w:b/>
          <w:bCs/>
          <w:sz w:val="28"/>
          <w:szCs w:val="28"/>
        </w:rPr>
        <w:t xml:space="preserve"> ИЗНОСА И АМОРТИЗАЦИИ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2.1 Износ основных средств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Износ основных фондов определяется и учитывается по зданиям и сооружениям, передаточным устройствам, машинам и оборудованию, транспортным средствам, производственному и хозяйственному инвентарю, рабочему скоту, многолетним насаждениям, достигшим эксплуатационного возраста, нематериальным активам.</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Износ основных средств определяется за полный календарный год (независимо от того, в каком месяце отчетного года они приобретены или построены) в соответствии с установленными нормами.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Начисление износа не производится свыше 100% стоимости основных средств. Начисленный износ в размере 100% стоимости на объекты (предметы), которые годны для дальнейшей эксплуатации, не может служить основанием для списания их по причине полного износа.</w:t>
      </w:r>
    </w:p>
    <w:p w:rsidR="00DD0ADE" w:rsidRPr="00EE21B0" w:rsidRDefault="00DD0ADE" w:rsidP="006D12AB">
      <w:pPr>
        <w:pStyle w:val="a3"/>
        <w:spacing w:line="276" w:lineRule="auto"/>
        <w:jc w:val="both"/>
        <w:rPr>
          <w:rFonts w:ascii="Times New Roman" w:hAnsi="Times New Roman" w:cs="Times New Roman"/>
          <w:sz w:val="28"/>
          <w:szCs w:val="28"/>
        </w:rPr>
      </w:pPr>
      <w:r w:rsidRPr="0014188B">
        <w:rPr>
          <w:rFonts w:ascii="Times New Roman" w:hAnsi="Times New Roman" w:cs="Times New Roman"/>
          <w:b/>
          <w:i/>
          <w:iCs/>
          <w:sz w:val="28"/>
          <w:szCs w:val="28"/>
        </w:rPr>
        <w:t>Износ основных фондов</w:t>
      </w:r>
      <w:r w:rsidRPr="00EE21B0">
        <w:rPr>
          <w:rFonts w:ascii="Times New Roman" w:hAnsi="Times New Roman" w:cs="Times New Roman"/>
          <w:sz w:val="28"/>
          <w:szCs w:val="28"/>
        </w:rPr>
        <w:t xml:space="preserve"> - частичная или полная потеря потребительской стоимости и стоимости основных фондов как в процессе эксплуатации, так и при их бездействии.</w:t>
      </w:r>
    </w:p>
    <w:p w:rsidR="00DD0ADE" w:rsidRPr="0014188B" w:rsidRDefault="00DD0ADE" w:rsidP="006D12AB">
      <w:pPr>
        <w:pStyle w:val="a3"/>
        <w:spacing w:line="276" w:lineRule="auto"/>
        <w:jc w:val="both"/>
        <w:rPr>
          <w:rFonts w:ascii="Times New Roman" w:hAnsi="Times New Roman" w:cs="Times New Roman"/>
          <w:b/>
          <w:i/>
          <w:sz w:val="28"/>
          <w:szCs w:val="28"/>
        </w:rPr>
      </w:pPr>
      <w:r w:rsidRPr="00EE21B0">
        <w:rPr>
          <w:rFonts w:ascii="Times New Roman" w:hAnsi="Times New Roman" w:cs="Times New Roman"/>
          <w:sz w:val="28"/>
          <w:szCs w:val="28"/>
        </w:rPr>
        <w:t xml:space="preserve">Различают два вида износа - </w:t>
      </w:r>
      <w:r w:rsidRPr="0014188B">
        <w:rPr>
          <w:rFonts w:ascii="Times New Roman" w:hAnsi="Times New Roman" w:cs="Times New Roman"/>
          <w:b/>
          <w:i/>
          <w:sz w:val="28"/>
          <w:szCs w:val="28"/>
        </w:rPr>
        <w:t>физический и моральный.</w:t>
      </w:r>
    </w:p>
    <w:p w:rsidR="00DD0ADE" w:rsidRPr="00EE21B0" w:rsidRDefault="00DD0ADE" w:rsidP="006D12AB">
      <w:pPr>
        <w:pStyle w:val="a3"/>
        <w:spacing w:line="276" w:lineRule="auto"/>
        <w:jc w:val="both"/>
        <w:rPr>
          <w:rFonts w:ascii="Times New Roman" w:hAnsi="Times New Roman" w:cs="Times New Roman"/>
          <w:sz w:val="28"/>
          <w:szCs w:val="28"/>
        </w:rPr>
      </w:pPr>
      <w:r w:rsidRPr="0014188B">
        <w:rPr>
          <w:rFonts w:ascii="Times New Roman" w:hAnsi="Times New Roman" w:cs="Times New Roman"/>
          <w:b/>
          <w:i/>
          <w:iCs/>
          <w:sz w:val="28"/>
          <w:szCs w:val="28"/>
        </w:rPr>
        <w:t>Физический износ</w:t>
      </w:r>
      <w:r w:rsidRPr="00EE21B0">
        <w:rPr>
          <w:rFonts w:ascii="Times New Roman" w:hAnsi="Times New Roman" w:cs="Times New Roman"/>
          <w:sz w:val="28"/>
          <w:szCs w:val="28"/>
        </w:rPr>
        <w:t xml:space="preserve"> - это изменение механических, физических, химических и других свойств материальных объектов под воздействием процессов труда, сил природы и других факторов. В экономическом отношении физический износ представляет собой утрату первоначальной потребительской стоимости вследствие снашивания, ветхости и устаревания.</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Для определения физического износа основных фондов применяют два метода расчета. Первый основан на сопоставимости физических и нормативных сроков службы или объемов работ. Второй - на данных о техническом состоянии средств труда, устанавливаемых в процессе обследования.</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В результате такого износа, обществу наносятся большие убытки. Что касается действующих основных фондов, то их физический износ зависит от ряда факторов:</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от качества основных фондов (материалов, из которых они изготовлены, от технического совершенства конструкций, от качества постройки и монтажа)</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от степени нагрузки (количество смен и часов работы в сутки, продолжительность работы в году, интенсивность использования в каждую единицу рабочего времени)</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от особенностей технологического процесса и степени защиты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от влияния внешних условий, в том числе агрессивных сред (температура, влажность и др.)</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от качества ухода (своевременность чистки, смазки покраски, регулярность и качество ремонта)</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от квалифик</w:t>
      </w:r>
      <w:r>
        <w:rPr>
          <w:rFonts w:ascii="Times New Roman" w:hAnsi="Times New Roman" w:cs="Times New Roman"/>
          <w:sz w:val="28"/>
          <w:szCs w:val="28"/>
        </w:rPr>
        <w:t>ации рабочих и их отношения к основным фондам</w:t>
      </w:r>
      <w:r w:rsidRPr="00EE21B0">
        <w:rPr>
          <w:rFonts w:ascii="Times New Roman" w:hAnsi="Times New Roman" w:cs="Times New Roman"/>
          <w:sz w:val="28"/>
          <w:szCs w:val="28"/>
        </w:rPr>
        <w:t>.</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Физический износ может быть частично возмещен за счет ремонта, реконструкции и модернизации.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Находящиеся на предприятиях основные фонды подвергаются не только физическому, но и моральному износу.</w:t>
      </w:r>
    </w:p>
    <w:p w:rsidR="00DD0ADE" w:rsidRPr="00EE21B0" w:rsidRDefault="00DD0ADE" w:rsidP="006D12AB">
      <w:pPr>
        <w:pStyle w:val="a3"/>
        <w:spacing w:line="276" w:lineRule="auto"/>
        <w:jc w:val="both"/>
        <w:rPr>
          <w:rFonts w:ascii="Times New Roman" w:hAnsi="Times New Roman" w:cs="Times New Roman"/>
          <w:sz w:val="28"/>
          <w:szCs w:val="28"/>
        </w:rPr>
      </w:pPr>
      <w:r w:rsidRPr="00E0424B">
        <w:rPr>
          <w:rFonts w:ascii="Times New Roman" w:hAnsi="Times New Roman" w:cs="Times New Roman"/>
          <w:b/>
          <w:i/>
          <w:iCs/>
          <w:sz w:val="28"/>
          <w:szCs w:val="28"/>
        </w:rPr>
        <w:t>Моральный износ</w:t>
      </w:r>
      <w:r w:rsidRPr="00EE21B0">
        <w:rPr>
          <w:rFonts w:ascii="Times New Roman" w:hAnsi="Times New Roman" w:cs="Times New Roman"/>
          <w:sz w:val="28"/>
          <w:szCs w:val="28"/>
        </w:rPr>
        <w:t xml:space="preserve"> -</w:t>
      </w:r>
      <w:r w:rsidRPr="00EE21B0">
        <w:rPr>
          <w:rFonts w:ascii="Times New Roman" w:hAnsi="Times New Roman" w:cs="Times New Roman"/>
          <w:b/>
          <w:bCs/>
          <w:sz w:val="28"/>
          <w:szCs w:val="28"/>
        </w:rPr>
        <w:t xml:space="preserve"> </w:t>
      </w:r>
      <w:r w:rsidRPr="00EE21B0">
        <w:rPr>
          <w:rFonts w:ascii="Times New Roman" w:hAnsi="Times New Roman" w:cs="Times New Roman"/>
          <w:sz w:val="28"/>
          <w:szCs w:val="28"/>
        </w:rPr>
        <w:t>процесс постепенного переноса стоимости основных фондов на производимую продукцию по мере утраты ими потребительской стоимости. Моральный износ средств труда означает, что физически они пригодны, а экономически себя не оправдывают.</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Моральный износ имеет две формы.</w:t>
      </w:r>
    </w:p>
    <w:p w:rsidR="00DD0ADE" w:rsidRPr="00EE21B0" w:rsidRDefault="00DD0ADE" w:rsidP="006D12AB">
      <w:pPr>
        <w:pStyle w:val="a3"/>
        <w:spacing w:line="276" w:lineRule="auto"/>
        <w:jc w:val="both"/>
        <w:rPr>
          <w:rFonts w:ascii="Times New Roman" w:hAnsi="Times New Roman" w:cs="Times New Roman"/>
          <w:sz w:val="28"/>
          <w:szCs w:val="28"/>
        </w:rPr>
      </w:pPr>
      <w:r w:rsidRPr="00E0424B">
        <w:rPr>
          <w:rFonts w:ascii="Times New Roman" w:hAnsi="Times New Roman" w:cs="Times New Roman"/>
          <w:b/>
          <w:i/>
          <w:iCs/>
          <w:sz w:val="28"/>
          <w:szCs w:val="28"/>
        </w:rPr>
        <w:t>Первая форма морального износа</w:t>
      </w:r>
      <w:r w:rsidRPr="00EE21B0">
        <w:rPr>
          <w:rFonts w:ascii="Times New Roman" w:hAnsi="Times New Roman" w:cs="Times New Roman"/>
          <w:sz w:val="28"/>
          <w:szCs w:val="28"/>
        </w:rPr>
        <w:t xml:space="preserve"> заключается в том, что с внедрением новых машин, с совершенствованием техники, технологии, организации производства и труда стоимость изготовления, например, машин и оборудования при сохранении их конструктивных свойств и эксплуатационных показателей неуклонно снижается. То же относится и к зданиям, стоимость которых в результате индустриализации строительства снижается. Следовательно, эта форма морального износа выражает уменьшение стоимости машин или оборудования вследствие удешевления их воспроизводства. В соответствии со снижением стоимости производства машин, оборудования и других элементов основных фондов пересматриваются соответственно и цены на них.</w:t>
      </w:r>
    </w:p>
    <w:p w:rsidR="00DD0ADE" w:rsidRPr="00EE21B0" w:rsidRDefault="00DD0ADE" w:rsidP="006D12AB">
      <w:pPr>
        <w:pStyle w:val="a3"/>
        <w:spacing w:line="276" w:lineRule="auto"/>
        <w:jc w:val="both"/>
        <w:rPr>
          <w:rFonts w:ascii="Times New Roman" w:hAnsi="Times New Roman" w:cs="Times New Roman"/>
          <w:sz w:val="28"/>
          <w:szCs w:val="28"/>
        </w:rPr>
      </w:pPr>
      <w:r w:rsidRPr="00E0424B">
        <w:rPr>
          <w:rFonts w:ascii="Times New Roman" w:hAnsi="Times New Roman" w:cs="Times New Roman"/>
          <w:b/>
          <w:i/>
          <w:iCs/>
          <w:sz w:val="28"/>
          <w:szCs w:val="28"/>
        </w:rPr>
        <w:t>Вторая форма морального износа</w:t>
      </w:r>
      <w:r w:rsidRPr="00E0424B">
        <w:rPr>
          <w:rFonts w:ascii="Times New Roman" w:hAnsi="Times New Roman" w:cs="Times New Roman"/>
          <w:b/>
          <w:sz w:val="28"/>
          <w:szCs w:val="28"/>
        </w:rPr>
        <w:t xml:space="preserve"> имеет</w:t>
      </w:r>
      <w:r w:rsidRPr="00EE21B0">
        <w:rPr>
          <w:rFonts w:ascii="Times New Roman" w:hAnsi="Times New Roman" w:cs="Times New Roman"/>
          <w:sz w:val="28"/>
          <w:szCs w:val="28"/>
        </w:rPr>
        <w:t xml:space="preserve"> место в том случае, когда изменяются конструкция и эксплуатационные показатели новых машин. Их применение позволяет увеличить объем производства, повысить производительность труда, уменьшить расход эксплуатационных материалов (горючее, электроэнергия, смазочные материалы и т.д.), а в некоторых случаях и основных материалов, снизить затраты на производство единицы продукции и обеспечить более высокое качество обработки. Таким образом, вторая форма морального износа имеет место тогда, когда машина технически устарела и заменяется более совершенной. В этом случае общество, применяя устаревшую технику, затрачивает больше рабочего времени на производство одного и того же количества продукции.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Решить проблему морального износа можно с помощью осуществления ряда хозяйственно-организационных мероприятий. Прежде всего машины и механизмы должны использоваться с максимальной загрузкой, чтобы ускорить отдачу их полезного эффекта до наступления момента старения. Вот почему так важно сокращать сроки строительства новых объектов и сроки эксплуатации машин и оборудования, добиваться, чтобы выпущенные машины не задерживались на складах или в монтаже.</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Известно, что во время эксплуатации основных фондов наступает период, когда их необходимо ремонтировать, усовершенствовать или заменять новыми. Для ремонта старой или покупки новой машины нужны денежные средства. Они создаются и накапливаются при эксплуатации машины, так как в процессе труда часть стоимости ее переносится на вновь созданный продукт. Указанная часть стоимости машины включается в затраты на производство продукции в виде амортизации.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2.2 Амортизация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0424B">
        <w:rPr>
          <w:rFonts w:ascii="Times New Roman" w:hAnsi="Times New Roman" w:cs="Times New Roman"/>
          <w:b/>
          <w:i/>
          <w:iCs/>
          <w:sz w:val="28"/>
          <w:szCs w:val="28"/>
        </w:rPr>
        <w:t>Амортизация</w:t>
      </w:r>
      <w:r>
        <w:rPr>
          <w:rFonts w:ascii="Times New Roman" w:hAnsi="Times New Roman" w:cs="Times New Roman"/>
          <w:i/>
          <w:iCs/>
          <w:sz w:val="28"/>
          <w:szCs w:val="28"/>
        </w:rPr>
        <w:t xml:space="preserve"> </w:t>
      </w:r>
      <w:r w:rsidRPr="00EE21B0">
        <w:rPr>
          <w:rFonts w:ascii="Times New Roman" w:hAnsi="Times New Roman" w:cs="Times New Roman"/>
          <w:i/>
          <w:iCs/>
          <w:sz w:val="28"/>
          <w:szCs w:val="28"/>
        </w:rPr>
        <w:t xml:space="preserve">- </w:t>
      </w:r>
      <w:r w:rsidRPr="00EE21B0">
        <w:rPr>
          <w:rFonts w:ascii="Times New Roman" w:hAnsi="Times New Roman" w:cs="Times New Roman"/>
          <w:sz w:val="28"/>
          <w:szCs w:val="28"/>
        </w:rPr>
        <w:t>это процесс постепенного перенесения стоимости основных фондов на производимую продукцию в целях накопления средств для последующего воспроизводства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По экономической сущности </w:t>
      </w:r>
      <w:r w:rsidRPr="00EE21B0">
        <w:rPr>
          <w:rFonts w:ascii="Times New Roman" w:hAnsi="Times New Roman" w:cs="Times New Roman"/>
          <w:i/>
          <w:iCs/>
          <w:sz w:val="28"/>
          <w:szCs w:val="28"/>
        </w:rPr>
        <w:t>амортизация</w:t>
      </w:r>
      <w:r w:rsidRPr="00EE21B0">
        <w:rPr>
          <w:rFonts w:ascii="Times New Roman" w:hAnsi="Times New Roman" w:cs="Times New Roman"/>
          <w:sz w:val="28"/>
          <w:szCs w:val="28"/>
        </w:rPr>
        <w:t>- это денежное выражение части стоимости основных фондов, перенесенных средств на вновь созданный продукт.</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Она выполняет следующие основные задачи:</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EE21B0">
        <w:rPr>
          <w:rFonts w:ascii="Times New Roman" w:hAnsi="Times New Roman" w:cs="Times New Roman"/>
          <w:sz w:val="28"/>
          <w:szCs w:val="28"/>
        </w:rPr>
        <w:t xml:space="preserve"> позволяет определить совокупные общественные издержки производства. В этой роли амортизация необходима для исчисления объема и динамики национального дохода в стране;</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EE21B0">
        <w:rPr>
          <w:rFonts w:ascii="Times New Roman" w:hAnsi="Times New Roman" w:cs="Times New Roman"/>
          <w:sz w:val="28"/>
          <w:szCs w:val="28"/>
        </w:rPr>
        <w:t xml:space="preserve"> характеризует в обобщенной форме степень износа основных фондов, что необходимо для планирования процесса их воспроизводства;</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EE21B0">
        <w:rPr>
          <w:rFonts w:ascii="Times New Roman" w:hAnsi="Times New Roman" w:cs="Times New Roman"/>
          <w:sz w:val="28"/>
          <w:szCs w:val="28"/>
        </w:rPr>
        <w:t xml:space="preserve"> создает денежный фонд для замены износившихся средств труда и их капитального ремонта.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Величина стоимости, включаемая посредством амортизации в издержки производства, представляет собой </w:t>
      </w:r>
      <w:r w:rsidRPr="003205A7">
        <w:rPr>
          <w:rFonts w:ascii="Times New Roman" w:hAnsi="Times New Roman" w:cs="Times New Roman"/>
          <w:b/>
          <w:i/>
          <w:iCs/>
          <w:sz w:val="28"/>
          <w:szCs w:val="28"/>
        </w:rPr>
        <w:t>амортизационные отчисления.</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Амортизация осуществляется для накопления необходимых денежных средств в целях последующего восстановления и воспроизводства основных фондов. Амортизационные отчисления включают в себестоимость продукции и реализуются при ее продаже. </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По таким видам основных фондов, как здания, сооружения и передаточные устройства, имеющим длительный срок службы, нормы амортизации значительно ниже, чем, например, на машины и оборудование, транспортные средства, являющиеся более активной частью основных фондов. В общей норме амортизации основных фондов промышленности довольно велик удельный вес амортизационных отчислений, направляемых на капитальный ремонт (около 27%). По отдельным видам основных фондов (здания, силовые, а также рабочие машины и оборудование, транспортные средства) он достигает 50--54%. Та часть амортизационных отчислений, которая предназначена для капитального ремонта основных фондов, находится в распоряжении предприятий и расходуется по их усмотрению в соответствии с принятыми планами осуществления ремонтных работ.</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2.3 Методы начисления амортизации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Значительную роль в системе амортизации играют методы ее начисления. Они влияют на объем амортизационного фонда, на степень концентрации ресурсов в различные периоды функционирования основных средств, на размеры отчислений, включаемых в себестоимость продукции.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Виды методов начисления</w:t>
      </w:r>
      <w:r w:rsidRPr="00EE21B0">
        <w:rPr>
          <w:rFonts w:ascii="Times New Roman" w:hAnsi="Times New Roman" w:cs="Times New Roman"/>
          <w:b/>
          <w:bCs/>
          <w:sz w:val="28"/>
          <w:szCs w:val="28"/>
        </w:rPr>
        <w:t>:</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i/>
          <w:iCs/>
          <w:sz w:val="28"/>
          <w:szCs w:val="28"/>
        </w:rPr>
        <w:t xml:space="preserve">Линейный способ - </w:t>
      </w:r>
      <w:r w:rsidRPr="00EE21B0">
        <w:rPr>
          <w:rFonts w:ascii="Times New Roman" w:hAnsi="Times New Roman" w:cs="Times New Roman"/>
          <w:sz w:val="28"/>
          <w:szCs w:val="28"/>
        </w:rPr>
        <w:t>это способ, который состоит в равномерном начислении износа в течение срока полезного использования объекта. При этом способе амортизация начисляется, исходя из первоначальной стоимости объекта и нормы амортизации, исчисленной от полезного срока использования этого объекта.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i/>
          <w:iCs/>
          <w:sz w:val="28"/>
          <w:szCs w:val="28"/>
        </w:rPr>
        <w:t xml:space="preserve">Способ уменьшаемого остатка - </w:t>
      </w:r>
      <w:r w:rsidRPr="00EE21B0">
        <w:rPr>
          <w:rFonts w:ascii="Times New Roman" w:hAnsi="Times New Roman" w:cs="Times New Roman"/>
          <w:sz w:val="28"/>
          <w:szCs w:val="28"/>
        </w:rPr>
        <w:t>это способ, при котором начисление</w:t>
      </w:r>
      <w:r w:rsidRPr="00EE21B0">
        <w:rPr>
          <w:rFonts w:ascii="Times New Roman" w:hAnsi="Times New Roman" w:cs="Times New Roman"/>
          <w:i/>
          <w:iCs/>
          <w:sz w:val="28"/>
          <w:szCs w:val="28"/>
        </w:rPr>
        <w:t xml:space="preserve"> </w:t>
      </w:r>
      <w:r w:rsidRPr="00EE21B0">
        <w:rPr>
          <w:rFonts w:ascii="Times New Roman" w:hAnsi="Times New Roman" w:cs="Times New Roman"/>
          <w:sz w:val="28"/>
          <w:szCs w:val="28"/>
        </w:rPr>
        <w:t>амортизации производится исходя из остаточной стоимости объекта основных средств, принимаемой на начало каждого отчетного периода, нормы амортизации, исчисленной при постановке на учет объекта основных средств, исходя из срока его полезного использования. Применение этого способа не позволяет начислить полную амортизацию в установленный срок, поэтому возможно применять коэффициент ускорения. К</w:t>
      </w:r>
      <w:r w:rsidRPr="00EE21B0">
        <w:rPr>
          <w:rFonts w:ascii="Times New Roman" w:hAnsi="Times New Roman" w:cs="Times New Roman"/>
          <w:i/>
          <w:iCs/>
          <w:sz w:val="28"/>
          <w:szCs w:val="28"/>
        </w:rPr>
        <w:t xml:space="preserve">оэффициент ускорения </w:t>
      </w:r>
      <w:r w:rsidRPr="00EE21B0">
        <w:rPr>
          <w:rFonts w:ascii="Times New Roman" w:hAnsi="Times New Roman" w:cs="Times New Roman"/>
          <w:sz w:val="28"/>
          <w:szCs w:val="28"/>
        </w:rPr>
        <w:t>применяется по перечню высокотехнологичных отраслей и эффективных видов машин и оборудования, устанавливаемому федеральными органами исполнительной власти.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i/>
          <w:iCs/>
          <w:sz w:val="28"/>
          <w:szCs w:val="28"/>
        </w:rPr>
        <w:t xml:space="preserve">Способ списания стоимости по сумме чисел лет срока полезного использования (кумулятивный, регрессивный)- </w:t>
      </w:r>
      <w:r w:rsidRPr="00EE21B0">
        <w:rPr>
          <w:rFonts w:ascii="Times New Roman" w:hAnsi="Times New Roman" w:cs="Times New Roman"/>
          <w:sz w:val="28"/>
          <w:szCs w:val="28"/>
        </w:rPr>
        <w:t>это способ, при котором начисление амортизации производится исходя из первоначальной стоимости объекта и годового соотношения, где в числителе число лет, оставшихся до конца срока службы объекта, а в знаменателе сумма чисел лет срока службы объекта.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i/>
          <w:iCs/>
          <w:sz w:val="28"/>
          <w:szCs w:val="28"/>
        </w:rPr>
        <w:t>Способ списания стоимости пропорционально объему продукции (работ).</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При этом способе ежегодная сумма амортизации определяется путем умножения процента, исчисленного при постановке на учет данного объекта как отношение его первоначальной стоимости к предполагаемому объему выпуска продукции (работ) за срок его полезного использования, на фактически выполненный объем работ или продукции за данный отчетный период.</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Стимулирующая роль амортизации существенно возрастает с применением методов</w:t>
      </w:r>
      <w:r w:rsidRPr="00EE21B0">
        <w:rPr>
          <w:rFonts w:ascii="Times New Roman" w:hAnsi="Times New Roman" w:cs="Times New Roman"/>
          <w:i/>
          <w:iCs/>
          <w:sz w:val="28"/>
          <w:szCs w:val="28"/>
        </w:rPr>
        <w:t xml:space="preserve"> ускоренной амортизации.</w:t>
      </w:r>
      <w:r w:rsidRPr="00EE21B0">
        <w:rPr>
          <w:rFonts w:ascii="Times New Roman" w:hAnsi="Times New Roman" w:cs="Times New Roman"/>
          <w:sz w:val="28"/>
          <w:szCs w:val="28"/>
        </w:rPr>
        <w:t xml:space="preserve"> Она может проводиться по основным средствам, используемым для увеличения выпуска средств вычислительной техники, новых прогрессивных видов материалов, приборов и оборудования, расширения экспорта продукции, когда осуществляется массовая замена изношенной и морально устаревшей техники новой, более производительной. При ускоренной амортизации применяется линейный способ начисления износа, норма увеличивается не более чем в 2 раза, основная часть начислений концентрируется в первые годы эксплуатации основных средств, сокращается амортизационный период, создаются финансовые условия для ускоренной замены оборудования.</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Ускоренная амортизация бывает равномерно - прямолинейной, регрессивной, прогрессивной и прогрессивно - регрессивной. Регрессивные методы можно подразделить на метод уменьшающегося остатка и кумулятивный метод. Суть кумулятивного метода в том, что ежегодные суммы амортизационных отчислений определяются от постоянно уменьшающейся не амортизированной стоимости, годовые суммы амортизации также уменьшаются с увеличением срока службы. По кумулятивному методу за первые три года списывается 80% стоимости и происходит полное списание балансовой стоимости в течение нормативного срока службы. В основе прогрессивного метода лежит постоянное возрастание из года в год среднего уровня амортизации, исчисляемой по отношению к первоначальной стоимости основных фондов. При использовании прогрессивного - регрессивного метода в первые два года освоения новой техники практикуется низкая норма амортизации, но затем она быстро возрастает и в последующие годы осуществляется по регрессивной шкале.</w:t>
      </w:r>
    </w:p>
    <w:p w:rsidR="00DD0ADE" w:rsidRPr="00EE21B0" w:rsidRDefault="00DD0ADE" w:rsidP="006D12AB">
      <w:pPr>
        <w:pStyle w:val="a3"/>
        <w:spacing w:line="276" w:lineRule="auto"/>
        <w:jc w:val="both"/>
        <w:rPr>
          <w:rFonts w:ascii="Times New Roman" w:hAnsi="Times New Roman" w:cs="Times New Roman"/>
          <w:b/>
          <w:bCs/>
          <w:sz w:val="28"/>
          <w:szCs w:val="28"/>
        </w:rPr>
      </w:pPr>
    </w:p>
    <w:p w:rsidR="00DD0ADE" w:rsidRPr="00EE21B0" w:rsidRDefault="00DD0ADE" w:rsidP="006D12AB">
      <w:pPr>
        <w:pStyle w:val="a3"/>
        <w:spacing w:line="276" w:lineRule="auto"/>
        <w:jc w:val="both"/>
        <w:rPr>
          <w:rFonts w:ascii="Times New Roman" w:hAnsi="Times New Roman" w:cs="Times New Roman"/>
          <w:b/>
          <w:bCs/>
          <w:sz w:val="28"/>
          <w:szCs w:val="28"/>
        </w:rPr>
      </w:pPr>
    </w:p>
    <w:p w:rsidR="00DD0ADE" w:rsidRPr="00EE21B0" w:rsidRDefault="00DD0ADE" w:rsidP="006D12AB">
      <w:pPr>
        <w:pStyle w:val="a3"/>
        <w:spacing w:line="276" w:lineRule="auto"/>
        <w:jc w:val="both"/>
        <w:rPr>
          <w:rFonts w:ascii="Times New Roman" w:hAnsi="Times New Roman" w:cs="Times New Roman"/>
          <w:b/>
          <w:bCs/>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3. ПОКАЗАТЕЛИ ЭФФЕКТИВНОГО ИСПОЛЬЗОВАНИЯ И ПУТИ УЛУЧШЕНИЯ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3.1. Показатели эффективность использования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Учет и оценка основных фондов позволяют судить об их количественной доле в общем составе элементов экономики предприятия. Суждение же о том, как хозяйствование этими фондами (качественная сторона) влияет на изменение его экономики и структуры, можно получить только из рассмотрения групп показателей. Основные показатели использования основных фондов можно объединить в четыре группы:</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1</w:t>
      </w:r>
      <w:r w:rsidRPr="00EE21B0">
        <w:rPr>
          <w:rFonts w:ascii="Times New Roman" w:hAnsi="Times New Roman" w:cs="Times New Roman"/>
          <w:i/>
          <w:iCs/>
          <w:sz w:val="28"/>
          <w:szCs w:val="28"/>
        </w:rPr>
        <w:t>.Показатели экстенсивного использования</w:t>
      </w:r>
      <w:r w:rsidRPr="00EE21B0">
        <w:rPr>
          <w:rFonts w:ascii="Times New Roman" w:hAnsi="Times New Roman" w:cs="Times New Roman"/>
          <w:sz w:val="28"/>
          <w:szCs w:val="28"/>
        </w:rPr>
        <w:t xml:space="preserve"> основных производственных фондов, отражающие уровень их использования по времени.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2.П</w:t>
      </w:r>
      <w:r w:rsidRPr="00EE21B0">
        <w:rPr>
          <w:rFonts w:ascii="Times New Roman" w:hAnsi="Times New Roman" w:cs="Times New Roman"/>
          <w:i/>
          <w:iCs/>
          <w:sz w:val="28"/>
          <w:szCs w:val="28"/>
        </w:rPr>
        <w:t>оказатели интенсивного использования</w:t>
      </w:r>
      <w:r w:rsidRPr="00EE21B0">
        <w:rPr>
          <w:rFonts w:ascii="Times New Roman" w:hAnsi="Times New Roman" w:cs="Times New Roman"/>
          <w:b/>
          <w:bCs/>
          <w:i/>
          <w:iCs/>
          <w:sz w:val="28"/>
          <w:szCs w:val="28"/>
        </w:rPr>
        <w:t xml:space="preserve"> </w:t>
      </w:r>
      <w:r w:rsidRPr="00EE21B0">
        <w:rPr>
          <w:rFonts w:ascii="Times New Roman" w:hAnsi="Times New Roman" w:cs="Times New Roman"/>
          <w:sz w:val="28"/>
          <w:szCs w:val="28"/>
        </w:rPr>
        <w:t>основных фондов, отражающие уровень использования по мощности (производительности);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3.</w:t>
      </w:r>
      <w:r w:rsidRPr="00EE21B0">
        <w:rPr>
          <w:rFonts w:ascii="Times New Roman" w:hAnsi="Times New Roman" w:cs="Times New Roman"/>
          <w:i/>
          <w:iCs/>
          <w:sz w:val="28"/>
          <w:szCs w:val="28"/>
        </w:rPr>
        <w:t>Показатели интегрального использования</w:t>
      </w:r>
      <w:r w:rsidRPr="00EE21B0">
        <w:rPr>
          <w:rFonts w:ascii="Times New Roman" w:hAnsi="Times New Roman" w:cs="Times New Roman"/>
          <w:sz w:val="28"/>
          <w:szCs w:val="28"/>
        </w:rPr>
        <w:t xml:space="preserve"> основных фондов, учитывающие совокупное влияние всех факторов, как экстенсивных, так и интенсивных;</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4.</w:t>
      </w:r>
      <w:r w:rsidRPr="00EE21B0">
        <w:rPr>
          <w:rFonts w:ascii="Times New Roman" w:hAnsi="Times New Roman" w:cs="Times New Roman"/>
          <w:i/>
          <w:iCs/>
          <w:sz w:val="28"/>
          <w:szCs w:val="28"/>
        </w:rPr>
        <w:t>Обобщающие показатели использования</w:t>
      </w:r>
      <w:r w:rsidRPr="00EE21B0">
        <w:rPr>
          <w:rFonts w:ascii="Times New Roman" w:hAnsi="Times New Roman" w:cs="Times New Roman"/>
          <w:sz w:val="28"/>
          <w:szCs w:val="28"/>
        </w:rPr>
        <w:t xml:space="preserve"> основных производственных фондов, характеризующие различные аспекты использования (состояния) основных фондов в целом по предприятию.</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3.2 Пути повышения эффективности использования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Улучшение использования основных средств отражается на финансовых результатах работы предприятия за счет: увеличения выпуска продукции, снижения себестоимости, улучшения качества продукции, снижения налога на имущество и увеличения балансовой прибыли.</w:t>
      </w:r>
    </w:p>
    <w:p w:rsidR="00DD0ADE" w:rsidRPr="00EE21B0" w:rsidRDefault="00DD0ADE" w:rsidP="002D6F06">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Увеличение объемов производства промышленной продукции достигается за счет:</w:t>
      </w:r>
    </w:p>
    <w:p w:rsidR="00DD0ADE" w:rsidRPr="00EE21B0" w:rsidRDefault="00DD0ADE" w:rsidP="002D6F06">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1) ввода в действие основных фондов;</w:t>
      </w:r>
    </w:p>
    <w:p w:rsidR="00DD0ADE" w:rsidRPr="00EE21B0" w:rsidRDefault="00DD0ADE" w:rsidP="002D6F06">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2) улучшения использования действующих основных фондов.</w:t>
      </w:r>
    </w:p>
    <w:p w:rsidR="00DD0ADE" w:rsidRPr="00EE21B0" w:rsidRDefault="00DD0ADE" w:rsidP="002D6F06">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Прирост основных фондов промышленности, ее отраслей и предприятий достигается благодаря новому строительству, а также реконструкции и расширению действующих предприятий.</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Реконструкция и расширение действующих фабрик и заводов, являясь источником увеличения основных фондов предприятий, одновременно позволяют лучше использовать имеющийся в промышленности производственный аппарат.</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Решающую часть прироста продукции в целом по промышленности получают с действующих основных фондов, которые в несколько раз превышают ежегодно вводимые новые фонды.</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Одной из главных причин, ухудшающих показатель фондоотдачи, является медленное освоение вводимых фондов в действие предприятий.</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Одной из важнейших задач повышения эффективности использования капитальных вложений и основных фондов является своевременный ввод в эксплуатацию новых основных фондов и производственных мощностей, быстрое их освоение. Сокращение сроков ввода в эксплуатацию новых фабрик и заводов позволяет быстрее получить нужную для народного хозяйства продукцию с технически более совершенных основных фондов, ускорить их оборот и тем самым замедлить наступление морального износа основных фондов предприятий, повысить эффективность общественного производства в целом.</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Улучшение использования действующих основных фондов и производственных мощностей промышленных предприятий, в том числе вновь введенных в эксплуатацию, может быть достигнуто благодаря:</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повышению интенсивности использования производственных мощностей и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EE21B0">
        <w:rPr>
          <w:rFonts w:ascii="Times New Roman" w:hAnsi="Times New Roman" w:cs="Times New Roman"/>
          <w:sz w:val="28"/>
          <w:szCs w:val="28"/>
        </w:rPr>
        <w:t xml:space="preserve"> повышению экстенсивности их нагрузки.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Более интенсивное использование производственных мощностей и основных фондов достигается, прежде всего, за счет технического совершенствования последних.</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Интенсивность использования основных фондов повышается также путем совершенствования технологических процессов; организации непрерывно-поточного производства на базе оптимальной концентрации производства однородной продукции; выбора сырья, его подготовки к производству в соответствии с требованиями заданной технологии и качества выпускаемой продукции; обеспечения равномерной, ритмичной работы предприятий, цехов и производственных участков, проведения ряда других мероприятий, позволяющих повысить скорость обработки предметов труда и обеспечить увеличение производства продукции в единицу времени, на единицу оборудования или на 1 кв. м производственной площади.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Улучшение экстенсивного использования основных фондов предполагает, с одной стороны, увеличение времени работы действующего оборудования в календарный период (в течение смены, суток, месяца, квартала, года) и с другой стороны, увеличение количества и удельного веса действующего оборудования в составе всего оборудования, имеющегося на предприятии и в его производственном звене.</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На успешное решение проблемы улучшения использования основных фондов, производственных мощностей и роста производительности труда оказывает значительное влияние создание крупных производственных объединений. Вместе с этим необходимо больше внимания обратить на развитие специализации производства и технического перевооружения действующих предприятий, вывод с этих предприятий несвойственной их профилю продукции, создание специализированных промышленных объектов в тяготеющих к крупным индустриальным центрам небольших и средних городах, где имеются резервы рабочей силы.</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Важнейшим условием повышения сменности является механизация и автоматизация производственных процессов, и в первую очередь во вспомогательных производствах, так как это позволяет перевести людей с тяжелых немеханизированных работ на квалифицированные работы во второй смене.</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Важный резерв повышения эффективности использования основных фондов действующих предприятий заключен в сокращении времени внутрисменных простоев оборудования, которые на ряде промыш</w:t>
      </w:r>
      <w:r>
        <w:rPr>
          <w:rFonts w:ascii="Times New Roman" w:hAnsi="Times New Roman" w:cs="Times New Roman"/>
          <w:sz w:val="28"/>
          <w:szCs w:val="28"/>
        </w:rPr>
        <w:t>ленных предприятий достигают 15</w:t>
      </w:r>
      <w:r w:rsidRPr="00EE21B0">
        <w:rPr>
          <w:rFonts w:ascii="Times New Roman" w:hAnsi="Times New Roman" w:cs="Times New Roman"/>
          <w:sz w:val="28"/>
          <w:szCs w:val="28"/>
        </w:rPr>
        <w:t>-20% всего рабочего времени.</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Улучшение использования основных фондов зависит в значительной степени от квалификации кадров, особенно от мастерства рабочих, обслуживающих машины, механизмы, агрегаты и другие виды производственного оборудования.</w:t>
      </w:r>
    </w:p>
    <w:p w:rsidR="00DD0ADE"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Огромное значение в улучшении использования основных фондов имеет материальное стимулирование рабочих.</w:t>
      </w:r>
    </w:p>
    <w:p w:rsidR="00DD0ADE"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ЗАКЛЮЧЕНИЕ</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Основные фонды участвуют в процессе производства длительное время, обслуживают большое число производственных циклов и, постепенно изнашиваясь в производственном процессе, частями переносят свою стоимость на изготовляемую продукцию, сохраняя при этом натуральную форму. Эта особенность основных фондов делает необходимым их максимально эффективное использование.</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Имея ясное представление о каждом элементе основных фондов в производственном процессе, об их физическом и моральном износе, о факторах, которые влияют на использование основных фондов, можно выявить методы,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конечно, рост производительности труда.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В условиях быстрого технического прогресса происходит постоянное совершенствование техники, создаются новые, более высокопроизводительные виды механизмов и аппаратов, заменяющих старую технику. Срок использования (срок службы) основных фондов в производственном процессе приобретает все большее значение, как с точки зрения технического прогресса, так и с точки зрения более правильного высокоэффективного использования тех капитальных вложений, которые затрачиваются на создание новых основных фондов.</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Рост фондоотдачи позволяет снижать объем накопления и соответственно увеличить долю фонда потребления. Следовательно, не меняя общего объема накопляемой части национального дохода, можно повысить долю средств на развитие непроизводственной сферы (например, на жилищное строительство, медицинское обслуживание и др.). повышение фондоотдачи способствует:</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Улучшению проектирования, сокращению времени разработки технической документации, ускорению строительства и уменьшению сроков освоения вновь вводимых основных фондов;</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Улучшению структуры основных фондов, повышению удельного веса их активной части до оптимальной величины с установлением рационального соотношения различных видов оборудования;</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Экстенсивному использованию основных фондов, увеличению коэффициентов сменности, ликвидации простоев оборудования;</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Улучшению условий и режима труда с учетом производственной эстетики, созданию необходимых социальных условий (жилищных, бытовых, четкой работы транспорта и др.);</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Сокращению ремонта активной части основных фондов путем специализации и концентрации ремонтного хозяйства;</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Улучшению материально-технического снабжения основных фондов.</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Можно сделать вывод, что улучшение использования основных средств на предприятии можно достигнуть путем:</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Освобождения предприятия от излишнего оборудования;</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Своевременного и качественного проведения планово-предупредительных и капитальных ремонтов;</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Приобретение высококачественных основных средств;</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Повышение уровня квалификации и обслуживания персонала;</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Своевременного обновления, особенно активной части, основных средств с целью недопущения чрезмерного морального и физического износа;</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Повышение коэффициента сменности работы предприятия, если в этом имеется экономическая целесообразность;</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Улучшение качества подготовки сырья и материалов к процессу производства;</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Повышение уровня механизации и автоматизации производства;</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Обеспечение там, где это экономически целесообразно, централизации ремонтных служб;</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Повышение уровня концентрации, специализации и комбинирования производства;</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Внедрение новой техники и прогрессивной технологии - малоотходной, безотходной, энерго- и топливосберегающей;</w:t>
      </w:r>
    </w:p>
    <w:p w:rsidR="00DD0ADE" w:rsidRPr="00EE21B0" w:rsidRDefault="00DD0ADE" w:rsidP="00CF030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21B0">
        <w:rPr>
          <w:rFonts w:ascii="Times New Roman" w:hAnsi="Times New Roman" w:cs="Times New Roman"/>
          <w:sz w:val="28"/>
          <w:szCs w:val="28"/>
        </w:rPr>
        <w:t>Совершенствование организации производства и труда с целью сокращения потерь рабочего времени и простоя в работе машин и оборудования.</w:t>
      </w:r>
    </w:p>
    <w:p w:rsidR="00DD0ADE" w:rsidRPr="00EE21B0" w:rsidRDefault="00DD0ADE" w:rsidP="00CF0302">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Пути улучшения использования основных средств зависят от конкретных условий, сложившихся на предприятии за тот или иной период времени.</w:t>
      </w: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b/>
          <w:bCs/>
          <w:sz w:val="28"/>
          <w:szCs w:val="28"/>
        </w:rPr>
        <w:t>ИСПОЛЬЗОВАНАЯ ЛИТЕРАТУРА</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 xml:space="preserve">1. Волков О.И. Экономика предприятия: Курс лекций./Под ред. О.И.Волков, В.К.Скляренко - М.: ИНФРА-М, 2003.- 280с. </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3. Карлика А.Е. Экономика предприятия: Учебник/ Под ред. А.Е. Карлика, М.Л. Шухгальтер.- М.: ИНФРА-М, 2002- 432с.</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4.Горфинкель В.Я. Экономика предприятия: Учебник для вузов/Под ред. В.Я. Горфинкель, Е.М. Купряков (и др.) - М.: Банки и биржи, ЮНИТИ, 1996. - 367 с.</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5. Семенова Л.А.Экономика предприятий: Учебное пособие /Л.А. Семенова. - М.Центр экономики и маркетинга, 1996- 512с.</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6. Сергеев И.В.Экономика предприятия: Учебное пособ</w:t>
      </w:r>
      <w:r>
        <w:rPr>
          <w:rFonts w:ascii="Times New Roman" w:hAnsi="Times New Roman" w:cs="Times New Roman"/>
          <w:sz w:val="28"/>
          <w:szCs w:val="28"/>
        </w:rPr>
        <w:t>ие/ И.В.Сергеев. - изд.2-е переизд</w:t>
      </w:r>
      <w:r w:rsidRPr="00EE21B0">
        <w:rPr>
          <w:rFonts w:ascii="Times New Roman" w:hAnsi="Times New Roman" w:cs="Times New Roman"/>
          <w:sz w:val="28"/>
          <w:szCs w:val="28"/>
        </w:rPr>
        <w:t>. и доп. - М..: Финансы и статистика, 2000-320с.</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7. Войкова О.И. Экономика предприятия: Учебник / Под ред. О.И. Войкова. - 2-е изд. - М.: Финансы и статистика, 2000- 456с.</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9. Сафронова Н.А. Экономика предприятия: Учебник / Под ред. Н.А. Сафронова. - М.: Юность, 2000- 280с.</w:t>
      </w:r>
    </w:p>
    <w:p w:rsidR="00DD0ADE" w:rsidRPr="00EE21B0" w:rsidRDefault="00DD0ADE" w:rsidP="006D12AB">
      <w:pPr>
        <w:pStyle w:val="a3"/>
        <w:spacing w:line="276" w:lineRule="auto"/>
        <w:jc w:val="both"/>
        <w:rPr>
          <w:rFonts w:ascii="Times New Roman" w:hAnsi="Times New Roman" w:cs="Times New Roman"/>
          <w:sz w:val="28"/>
          <w:szCs w:val="28"/>
        </w:rPr>
      </w:pPr>
      <w:r w:rsidRPr="00EE21B0">
        <w:rPr>
          <w:rFonts w:ascii="Times New Roman" w:hAnsi="Times New Roman" w:cs="Times New Roman"/>
          <w:sz w:val="28"/>
          <w:szCs w:val="28"/>
        </w:rPr>
        <w:t>10.Добрынина А.И. Экономическая теория /Под ред. А.И. Добрынина, Л.С. Тарасевича,3-е изд.- СПбГУЭФ; 2008 - 544с.</w:t>
      </w:r>
    </w:p>
    <w:p w:rsidR="00DD0ADE" w:rsidRDefault="00DD0ADE">
      <w:bookmarkStart w:id="0" w:name="_GoBack"/>
      <w:bookmarkEnd w:id="0"/>
    </w:p>
    <w:sectPr w:rsidR="00DD0ADE" w:rsidSect="00060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F26"/>
    <w:rsid w:val="0000100C"/>
    <w:rsid w:val="000247DF"/>
    <w:rsid w:val="00025F10"/>
    <w:rsid w:val="00035687"/>
    <w:rsid w:val="00041F26"/>
    <w:rsid w:val="00046F97"/>
    <w:rsid w:val="00060B25"/>
    <w:rsid w:val="000B47B4"/>
    <w:rsid w:val="000B7FAA"/>
    <w:rsid w:val="000C11D3"/>
    <w:rsid w:val="000D337B"/>
    <w:rsid w:val="00107460"/>
    <w:rsid w:val="001132EC"/>
    <w:rsid w:val="00136900"/>
    <w:rsid w:val="0014188B"/>
    <w:rsid w:val="00141D00"/>
    <w:rsid w:val="0015396A"/>
    <w:rsid w:val="00181425"/>
    <w:rsid w:val="001D3AF9"/>
    <w:rsid w:val="00205F16"/>
    <w:rsid w:val="002532D5"/>
    <w:rsid w:val="00256EFC"/>
    <w:rsid w:val="002A2810"/>
    <w:rsid w:val="002D6F06"/>
    <w:rsid w:val="002E2A08"/>
    <w:rsid w:val="00316B2E"/>
    <w:rsid w:val="003205A7"/>
    <w:rsid w:val="003275E6"/>
    <w:rsid w:val="0035177A"/>
    <w:rsid w:val="00364E1C"/>
    <w:rsid w:val="00395BA8"/>
    <w:rsid w:val="003E61B1"/>
    <w:rsid w:val="00412F29"/>
    <w:rsid w:val="00426992"/>
    <w:rsid w:val="004303DD"/>
    <w:rsid w:val="00431616"/>
    <w:rsid w:val="004A25DA"/>
    <w:rsid w:val="004C5091"/>
    <w:rsid w:val="004D5FE8"/>
    <w:rsid w:val="0052794E"/>
    <w:rsid w:val="0053281D"/>
    <w:rsid w:val="00550AAB"/>
    <w:rsid w:val="00552074"/>
    <w:rsid w:val="00560ACB"/>
    <w:rsid w:val="0060634D"/>
    <w:rsid w:val="00656685"/>
    <w:rsid w:val="00697BE6"/>
    <w:rsid w:val="006A1726"/>
    <w:rsid w:val="006B7F80"/>
    <w:rsid w:val="006D12AB"/>
    <w:rsid w:val="006D4E79"/>
    <w:rsid w:val="006F3B9F"/>
    <w:rsid w:val="00710B0F"/>
    <w:rsid w:val="007201A4"/>
    <w:rsid w:val="0072554E"/>
    <w:rsid w:val="00735A9D"/>
    <w:rsid w:val="0076627D"/>
    <w:rsid w:val="007E1268"/>
    <w:rsid w:val="008265AD"/>
    <w:rsid w:val="00831364"/>
    <w:rsid w:val="00871285"/>
    <w:rsid w:val="00872730"/>
    <w:rsid w:val="00881EBF"/>
    <w:rsid w:val="00897799"/>
    <w:rsid w:val="008D244C"/>
    <w:rsid w:val="00932A24"/>
    <w:rsid w:val="00966A0A"/>
    <w:rsid w:val="00973381"/>
    <w:rsid w:val="00A34AFC"/>
    <w:rsid w:val="00A656A3"/>
    <w:rsid w:val="00A90B3A"/>
    <w:rsid w:val="00AC2EF5"/>
    <w:rsid w:val="00B87199"/>
    <w:rsid w:val="00B9427A"/>
    <w:rsid w:val="00BC4D1D"/>
    <w:rsid w:val="00C72DAE"/>
    <w:rsid w:val="00CF0302"/>
    <w:rsid w:val="00D5691D"/>
    <w:rsid w:val="00D85C74"/>
    <w:rsid w:val="00D9298F"/>
    <w:rsid w:val="00DA6C4F"/>
    <w:rsid w:val="00DC556A"/>
    <w:rsid w:val="00DD0ADE"/>
    <w:rsid w:val="00DF0AEE"/>
    <w:rsid w:val="00E0424B"/>
    <w:rsid w:val="00E41FE4"/>
    <w:rsid w:val="00E619B7"/>
    <w:rsid w:val="00E97B9E"/>
    <w:rsid w:val="00EA1FB3"/>
    <w:rsid w:val="00EB097B"/>
    <w:rsid w:val="00ED4B0F"/>
    <w:rsid w:val="00EE21B0"/>
    <w:rsid w:val="00EE2DE8"/>
    <w:rsid w:val="00F019E7"/>
    <w:rsid w:val="00F10577"/>
    <w:rsid w:val="00F17E43"/>
    <w:rsid w:val="00F31A4E"/>
    <w:rsid w:val="00F34CC3"/>
    <w:rsid w:val="00F5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79CB2-17B0-47AD-9AF7-805CC504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B25"/>
    <w:pPr>
      <w:spacing w:after="200" w:line="276" w:lineRule="auto"/>
    </w:pPr>
    <w:rPr>
      <w:sz w:val="22"/>
      <w:szCs w:val="22"/>
    </w:rPr>
  </w:style>
  <w:style w:type="paragraph" w:styleId="3">
    <w:name w:val="heading 3"/>
    <w:basedOn w:val="a"/>
    <w:next w:val="a"/>
    <w:link w:val="30"/>
    <w:qFormat/>
    <w:rsid w:val="008265AD"/>
    <w:pPr>
      <w:keepNext/>
      <w:widowControl w:val="0"/>
      <w:shd w:val="clear" w:color="auto" w:fill="FFFFFF"/>
      <w:tabs>
        <w:tab w:val="left" w:pos="233"/>
      </w:tabs>
      <w:autoSpaceDE w:val="0"/>
      <w:autoSpaceDN w:val="0"/>
      <w:adjustRightInd w:val="0"/>
      <w:spacing w:after="0" w:line="240" w:lineRule="auto"/>
      <w:jc w:val="center"/>
      <w:outlineLvl w:val="2"/>
    </w:pPr>
    <w:rPr>
      <w:rFonts w:ascii="Times New Roman" w:hAnsi="Times New Roman"/>
      <w:b/>
      <w:bCs/>
      <w:sz w:val="24"/>
      <w:szCs w:val="20"/>
    </w:rPr>
  </w:style>
  <w:style w:type="paragraph" w:styleId="4">
    <w:name w:val="heading 4"/>
    <w:basedOn w:val="a"/>
    <w:next w:val="a"/>
    <w:link w:val="40"/>
    <w:qFormat/>
    <w:rsid w:val="008265AD"/>
    <w:pPr>
      <w:keepNext/>
      <w:widowControl w:val="0"/>
      <w:shd w:val="clear" w:color="auto" w:fill="FFFFFF"/>
      <w:tabs>
        <w:tab w:val="left" w:pos="233"/>
      </w:tabs>
      <w:autoSpaceDE w:val="0"/>
      <w:autoSpaceDN w:val="0"/>
      <w:adjustRightInd w:val="0"/>
      <w:spacing w:after="0" w:line="240" w:lineRule="auto"/>
      <w:outlineLvl w:val="3"/>
    </w:pPr>
    <w:rPr>
      <w:rFonts w:ascii="Times New Roman" w:hAnsi="Times New Roman"/>
      <w:b/>
      <w:bCs/>
      <w:sz w:val="28"/>
      <w:szCs w:val="20"/>
    </w:rPr>
  </w:style>
  <w:style w:type="paragraph" w:styleId="5">
    <w:name w:val="heading 5"/>
    <w:basedOn w:val="a"/>
    <w:next w:val="a"/>
    <w:link w:val="50"/>
    <w:qFormat/>
    <w:rsid w:val="008265AD"/>
    <w:pPr>
      <w:keepNext/>
      <w:widowControl w:val="0"/>
      <w:shd w:val="clear" w:color="auto" w:fill="FFFFFF"/>
      <w:tabs>
        <w:tab w:val="left" w:pos="233"/>
      </w:tabs>
      <w:autoSpaceDE w:val="0"/>
      <w:autoSpaceDN w:val="0"/>
      <w:adjustRightInd w:val="0"/>
      <w:spacing w:after="0" w:line="240" w:lineRule="auto"/>
      <w:jc w:val="center"/>
      <w:outlineLvl w:val="4"/>
    </w:pPr>
    <w:rPr>
      <w:rFonts w:ascii="Times New Roman" w:hAnsi="Times New Roman"/>
      <w:b/>
      <w:bCs/>
      <w:sz w:val="28"/>
      <w:szCs w:val="20"/>
    </w:rPr>
  </w:style>
  <w:style w:type="paragraph" w:styleId="6">
    <w:name w:val="heading 6"/>
    <w:basedOn w:val="a"/>
    <w:next w:val="a"/>
    <w:link w:val="60"/>
    <w:qFormat/>
    <w:rsid w:val="00256EFC"/>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1F26"/>
    <w:pPr>
      <w:spacing w:before="100" w:beforeAutospacing="1" w:after="100" w:afterAutospacing="1" w:line="240" w:lineRule="auto"/>
    </w:pPr>
    <w:rPr>
      <w:rFonts w:ascii="Arial" w:hAnsi="Arial" w:cs="Arial"/>
      <w:color w:val="000000"/>
      <w:sz w:val="16"/>
      <w:szCs w:val="16"/>
    </w:rPr>
  </w:style>
  <w:style w:type="character" w:customStyle="1" w:styleId="1">
    <w:name w:val="Слабое выделение1"/>
    <w:basedOn w:val="a0"/>
    <w:rsid w:val="00F019E7"/>
    <w:rPr>
      <w:rFonts w:cs="Times New Roman"/>
      <w:i/>
      <w:iCs/>
      <w:color w:val="808080"/>
    </w:rPr>
  </w:style>
  <w:style w:type="character" w:customStyle="1" w:styleId="30">
    <w:name w:val="Заголовок 3 Знак"/>
    <w:basedOn w:val="a0"/>
    <w:link w:val="3"/>
    <w:locked/>
    <w:rsid w:val="008265AD"/>
    <w:rPr>
      <w:rFonts w:ascii="Times New Roman" w:hAnsi="Times New Roman" w:cs="Times New Roman"/>
      <w:b/>
      <w:bCs/>
      <w:sz w:val="20"/>
      <w:szCs w:val="20"/>
      <w:shd w:val="clear" w:color="auto" w:fill="FFFFFF"/>
    </w:rPr>
  </w:style>
  <w:style w:type="character" w:customStyle="1" w:styleId="40">
    <w:name w:val="Заголовок 4 Знак"/>
    <w:basedOn w:val="a0"/>
    <w:link w:val="4"/>
    <w:locked/>
    <w:rsid w:val="008265AD"/>
    <w:rPr>
      <w:rFonts w:ascii="Times New Roman" w:hAnsi="Times New Roman" w:cs="Times New Roman"/>
      <w:b/>
      <w:bCs/>
      <w:sz w:val="20"/>
      <w:szCs w:val="20"/>
      <w:shd w:val="clear" w:color="auto" w:fill="FFFFFF"/>
    </w:rPr>
  </w:style>
  <w:style w:type="character" w:customStyle="1" w:styleId="50">
    <w:name w:val="Заголовок 5 Знак"/>
    <w:basedOn w:val="a0"/>
    <w:link w:val="5"/>
    <w:locked/>
    <w:rsid w:val="008265AD"/>
    <w:rPr>
      <w:rFonts w:ascii="Times New Roman" w:hAnsi="Times New Roman" w:cs="Times New Roman"/>
      <w:b/>
      <w:bCs/>
      <w:sz w:val="20"/>
      <w:szCs w:val="20"/>
      <w:shd w:val="clear" w:color="auto" w:fill="FFFFFF"/>
    </w:rPr>
  </w:style>
  <w:style w:type="character" w:customStyle="1" w:styleId="60">
    <w:name w:val="Заголовок 6 Знак"/>
    <w:basedOn w:val="a0"/>
    <w:link w:val="6"/>
    <w:semiHidden/>
    <w:locked/>
    <w:rsid w:val="00256EFC"/>
    <w:rPr>
      <w:rFonts w:ascii="Cambria" w:hAnsi="Cambria" w:cs="Times New Roman"/>
      <w:i/>
      <w:iCs/>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25"/>
          <w:marRight w:val="125"/>
          <w:marTop w:val="125"/>
          <w:marBottom w:val="1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4707</Words>
  <Characters>26833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Hewlett-Packard</Company>
  <LinksUpToDate>false</LinksUpToDate>
  <CharactersWithSpaces>31478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Татьяна</dc:creator>
  <cp:keywords/>
  <dc:description/>
  <cp:lastModifiedBy>admin</cp:lastModifiedBy>
  <cp:revision>2</cp:revision>
  <dcterms:created xsi:type="dcterms:W3CDTF">2014-07-09T19:26:00Z</dcterms:created>
  <dcterms:modified xsi:type="dcterms:W3CDTF">2014-07-09T19:26:00Z</dcterms:modified>
</cp:coreProperties>
</file>