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0C" w:rsidRDefault="008C0C0C" w:rsidP="00C07D71">
      <w:pPr>
        <w:jc w:val="center"/>
        <w:rPr>
          <w:b/>
          <w:bCs/>
          <w:sz w:val="28"/>
          <w:szCs w:val="28"/>
        </w:rPr>
      </w:pPr>
    </w:p>
    <w:p w:rsidR="00C07D71" w:rsidRPr="00A94218" w:rsidRDefault="00C07D71" w:rsidP="00C07D71">
      <w:pPr>
        <w:jc w:val="center"/>
        <w:rPr>
          <w:b/>
          <w:bCs/>
          <w:sz w:val="28"/>
          <w:szCs w:val="28"/>
        </w:rPr>
      </w:pPr>
      <w:r w:rsidRPr="00A94218">
        <w:rPr>
          <w:b/>
          <w:bCs/>
          <w:sz w:val="28"/>
          <w:szCs w:val="28"/>
        </w:rPr>
        <w:t xml:space="preserve">Идейно-художественное содержание романа Апулея «Метаморфозы, </w:t>
      </w:r>
    </w:p>
    <w:p w:rsidR="00C07D71" w:rsidRPr="00A94218" w:rsidRDefault="00C07D71" w:rsidP="009F016E">
      <w:pPr>
        <w:jc w:val="center"/>
        <w:rPr>
          <w:b/>
          <w:bCs/>
          <w:sz w:val="28"/>
          <w:szCs w:val="28"/>
        </w:rPr>
      </w:pPr>
      <w:r w:rsidRPr="00A94218">
        <w:rPr>
          <w:b/>
          <w:bCs/>
          <w:sz w:val="28"/>
          <w:szCs w:val="28"/>
        </w:rPr>
        <w:t>или Золотой осёл»</w:t>
      </w:r>
      <w:r w:rsidR="009F016E" w:rsidRPr="00A94218">
        <w:rPr>
          <w:b/>
          <w:bCs/>
          <w:sz w:val="28"/>
          <w:szCs w:val="28"/>
        </w:rPr>
        <w:t xml:space="preserve">. </w:t>
      </w:r>
      <w:r w:rsidRPr="00A94218">
        <w:rPr>
          <w:b/>
          <w:bCs/>
          <w:sz w:val="28"/>
          <w:szCs w:val="28"/>
        </w:rPr>
        <w:t>Тезисы лекции</w:t>
      </w:r>
    </w:p>
    <w:p w:rsidR="00C07D71" w:rsidRPr="00A94218" w:rsidRDefault="00C07D71" w:rsidP="00C07D71">
      <w:pPr>
        <w:jc w:val="center"/>
        <w:rPr>
          <w:sz w:val="20"/>
          <w:szCs w:val="20"/>
        </w:rPr>
      </w:pPr>
    </w:p>
    <w:p w:rsidR="00C07D71" w:rsidRPr="00A94218" w:rsidRDefault="00C07D71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 xml:space="preserve">Апулей родился в 125 году в г.Мадавре римской провинции Нумидии, учился в Карфагене и в Афинах, имел адвокатскую практику в Риме, подолгу путешествовал, в том числе на Восток, затем вернулся в Африку, где вёл жизнь странствующего ритора и софиста. </w:t>
      </w:r>
      <w:r w:rsidR="00E13A36" w:rsidRPr="00A94218">
        <w:rPr>
          <w:sz w:val="20"/>
          <w:szCs w:val="20"/>
        </w:rPr>
        <w:t>Роман «Метаморфозы» появился в Риме около 153 года.</w:t>
      </w:r>
    </w:p>
    <w:p w:rsidR="004B1E2A" w:rsidRPr="00A94218" w:rsidRDefault="00E13A36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 xml:space="preserve">Апулей был одним из самых знаменитых во </w:t>
      </w:r>
      <w:r w:rsidRPr="00A94218">
        <w:rPr>
          <w:sz w:val="20"/>
          <w:szCs w:val="20"/>
          <w:lang w:val="en-US"/>
        </w:rPr>
        <w:t>II</w:t>
      </w:r>
      <w:r w:rsidRPr="00A94218">
        <w:rPr>
          <w:sz w:val="20"/>
          <w:szCs w:val="20"/>
        </w:rPr>
        <w:t xml:space="preserve"> веке знатоков и почитателей Платона и сам считал себя прежде всего философом – по образу жизни, складу ума, принадлежности к философской школе. Известны 2 философских трактата Апулея: «О Платоне и его учении» и «О демоне Сократа»</w:t>
      </w:r>
      <w:r w:rsidR="00F912C0" w:rsidRPr="00A94218">
        <w:rPr>
          <w:sz w:val="20"/>
          <w:szCs w:val="20"/>
        </w:rPr>
        <w:t xml:space="preserve">; выдержка из последнего: «…Ничему я так не удивляюсь, как тому, что все хотят жить хорошо и знают, что нельзя жить хорошо, не заботясь о своей душе, но о душе своей не заботятся». В романе «Метаморфозы» немало философских аллегорий, </w:t>
      </w:r>
      <w:r w:rsidR="00A94218">
        <w:rPr>
          <w:sz w:val="20"/>
          <w:szCs w:val="20"/>
        </w:rPr>
        <w:t>соотносимых с воззрениями</w:t>
      </w:r>
      <w:r w:rsidR="00F912C0" w:rsidRPr="00A94218">
        <w:rPr>
          <w:sz w:val="20"/>
          <w:szCs w:val="20"/>
        </w:rPr>
        <w:t xml:space="preserve"> Сократа и Платона</w:t>
      </w:r>
      <w:r w:rsidR="00BD04DF" w:rsidRPr="00A94218">
        <w:rPr>
          <w:sz w:val="20"/>
          <w:szCs w:val="20"/>
        </w:rPr>
        <w:t xml:space="preserve">. Без сомнения, например, Апулей воплотил в этом произведении самую важную, как он считал, из идей Платона: о тройственной иерархии мироздания и аналогичном этой иерархии устройстве человеческой души. Душа трёхчастна: одна её часть «божественная», или «разумная»; две другие – смертные: лучшая – «пылкая», внемлющая божественной части, худшая – «вожделеющая», грубая, «инстинктивная», нуждающаяся в непрерывном укрощении. </w:t>
      </w:r>
      <w:r w:rsidR="004B1E2A" w:rsidRPr="00A94218">
        <w:rPr>
          <w:sz w:val="20"/>
          <w:szCs w:val="20"/>
        </w:rPr>
        <w:t>В диалоге «Федр» Платон сравнива</w:t>
      </w:r>
      <w:r w:rsidR="00A94218">
        <w:rPr>
          <w:sz w:val="20"/>
          <w:szCs w:val="20"/>
        </w:rPr>
        <w:t>л</w:t>
      </w:r>
      <w:r w:rsidR="004B1E2A" w:rsidRPr="00A94218">
        <w:rPr>
          <w:sz w:val="20"/>
          <w:szCs w:val="20"/>
        </w:rPr>
        <w:t xml:space="preserve"> душу с колесницей, божественная часть которой – возничий, смертные части – два коня: один белоснежный, любящий почёт, рассудительный и совестливый; другой – дурной, чёрной масти, наглый, упрямый и похотливый. Эта аллегория использована Апулеем в изображении превращений Люция.</w:t>
      </w:r>
    </w:p>
    <w:p w:rsidR="00E13A36" w:rsidRPr="00A94218" w:rsidRDefault="004B1E2A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>В начале «Метаморфоз» герой едет по дороге на ослепительно белом коне (кн.</w:t>
      </w:r>
      <w:r w:rsidRPr="00A94218">
        <w:rPr>
          <w:sz w:val="20"/>
          <w:szCs w:val="20"/>
          <w:lang w:val="en-US"/>
        </w:rPr>
        <w:t>I</w:t>
      </w:r>
      <w:r w:rsidRPr="00A94218">
        <w:rPr>
          <w:sz w:val="20"/>
          <w:szCs w:val="20"/>
        </w:rPr>
        <w:t>, фрагмент 2). Тотчас после его превращения этот конь отказывается признавать своего хозяина, и Люций сетует на жестокость судьбы, по воле которой он сделался ровней и товарищем собственной лошади (</w:t>
      </w:r>
      <w:r w:rsidRPr="00A94218">
        <w:rPr>
          <w:sz w:val="20"/>
          <w:szCs w:val="20"/>
          <w:lang w:val="en-US"/>
        </w:rPr>
        <w:t>VII</w:t>
      </w:r>
      <w:r w:rsidRPr="00A94218">
        <w:rPr>
          <w:sz w:val="20"/>
          <w:szCs w:val="20"/>
        </w:rPr>
        <w:t>, 3). В финале романа, после того как Люций вновь обретает человеческий облик</w:t>
      </w:r>
      <w:r w:rsidR="00E52ABE" w:rsidRPr="00A94218">
        <w:rPr>
          <w:sz w:val="20"/>
          <w:szCs w:val="20"/>
        </w:rPr>
        <w:t>, к нему сразу же возвращается его белый конь. Этому предшествует вещий сон: герою снится, что к нему вернулся раб по имени Кандид (букв. «белый»). Так Апулей иносказательно говорит о нарушенной и воссозданной гармонии между част</w:t>
      </w:r>
      <w:r w:rsidR="00A94218">
        <w:rPr>
          <w:sz w:val="20"/>
          <w:szCs w:val="20"/>
        </w:rPr>
        <w:t>я</w:t>
      </w:r>
      <w:r w:rsidR="00E52ABE" w:rsidRPr="00A94218">
        <w:rPr>
          <w:sz w:val="20"/>
          <w:szCs w:val="20"/>
        </w:rPr>
        <w:t>ми души Люция.</w:t>
      </w:r>
    </w:p>
    <w:p w:rsidR="009F016E" w:rsidRPr="00A94218" w:rsidRDefault="00E52ABE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 xml:space="preserve">Вместе с тем немаловажно превращение героя не в чёрного коня, как можно было ожидать, а в осла. Апулей считал себя продолжателем Плутарха, платоника </w:t>
      </w:r>
      <w:r w:rsidRPr="00A94218">
        <w:rPr>
          <w:sz w:val="20"/>
          <w:szCs w:val="20"/>
          <w:lang w:val="en-US"/>
        </w:rPr>
        <w:t>I</w:t>
      </w:r>
      <w:r w:rsidRPr="00A94218">
        <w:rPr>
          <w:sz w:val="20"/>
          <w:szCs w:val="20"/>
        </w:rPr>
        <w:t xml:space="preserve"> в. н.э., который, используя принятую в круге платоников того времени иносказательность, писал в трактате «Об Осирисе и Исиде», что Тифон (мифологическое чудовище, </w:t>
      </w:r>
      <w:r w:rsidR="00A94218">
        <w:rPr>
          <w:sz w:val="20"/>
          <w:szCs w:val="20"/>
        </w:rPr>
        <w:t xml:space="preserve">отождествляемое с Сетом, заклятым врагом Исиды, а также </w:t>
      </w:r>
      <w:r w:rsidR="009F016E" w:rsidRPr="00A94218">
        <w:rPr>
          <w:sz w:val="20"/>
          <w:szCs w:val="20"/>
        </w:rPr>
        <w:t>метафорическое обозначение худшей части человеческой души</w:t>
      </w:r>
      <w:r w:rsidR="00A94218">
        <w:rPr>
          <w:sz w:val="20"/>
          <w:szCs w:val="20"/>
        </w:rPr>
        <w:t xml:space="preserve">) символически соответствует всему </w:t>
      </w:r>
      <w:r w:rsidR="009F016E" w:rsidRPr="00A94218">
        <w:rPr>
          <w:sz w:val="20"/>
          <w:szCs w:val="20"/>
        </w:rPr>
        <w:t>непостоянно</w:t>
      </w:r>
      <w:r w:rsidR="00A94218">
        <w:rPr>
          <w:sz w:val="20"/>
          <w:szCs w:val="20"/>
        </w:rPr>
        <w:t>му</w:t>
      </w:r>
      <w:r w:rsidR="009F016E" w:rsidRPr="00A94218">
        <w:rPr>
          <w:sz w:val="20"/>
          <w:szCs w:val="20"/>
        </w:rPr>
        <w:t>, бурно</w:t>
      </w:r>
      <w:r w:rsidR="00A94218">
        <w:rPr>
          <w:sz w:val="20"/>
          <w:szCs w:val="20"/>
        </w:rPr>
        <w:t>му</w:t>
      </w:r>
      <w:r w:rsidR="009F016E" w:rsidRPr="00A94218">
        <w:rPr>
          <w:sz w:val="20"/>
          <w:szCs w:val="20"/>
        </w:rPr>
        <w:t>, неразумно</w:t>
      </w:r>
      <w:r w:rsidR="00A94218">
        <w:rPr>
          <w:sz w:val="20"/>
          <w:szCs w:val="20"/>
        </w:rPr>
        <w:t>му в духовной жизни человека</w:t>
      </w:r>
      <w:r w:rsidR="009F016E" w:rsidRPr="00A94218">
        <w:rPr>
          <w:sz w:val="20"/>
          <w:szCs w:val="20"/>
        </w:rPr>
        <w:t xml:space="preserve">, в телесной же </w:t>
      </w:r>
      <w:r w:rsidR="00794320">
        <w:rPr>
          <w:sz w:val="20"/>
          <w:szCs w:val="20"/>
        </w:rPr>
        <w:t xml:space="preserve">это </w:t>
      </w:r>
      <w:r w:rsidR="009F016E" w:rsidRPr="00A94218">
        <w:rPr>
          <w:sz w:val="20"/>
          <w:szCs w:val="20"/>
        </w:rPr>
        <w:t>– смертное, вредоносное, возбудительное</w:t>
      </w:r>
      <w:r w:rsidR="00794320">
        <w:rPr>
          <w:sz w:val="20"/>
          <w:szCs w:val="20"/>
        </w:rPr>
        <w:t xml:space="preserve"> начало</w:t>
      </w:r>
      <w:r w:rsidR="009F016E" w:rsidRPr="00A94218">
        <w:rPr>
          <w:sz w:val="20"/>
          <w:szCs w:val="20"/>
        </w:rPr>
        <w:t xml:space="preserve">. Силы Тифона препятствуют тем, кто идёт к правильной цели. Тифону посвящено самое грубое из домашних животных – осёл. </w:t>
      </w:r>
    </w:p>
    <w:p w:rsidR="007075AF" w:rsidRPr="00A94218" w:rsidRDefault="009F016E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 xml:space="preserve">Олицетворением сил Тифона в романе Апулея является Фотида. Люций сам удивлён вспыхнувшей в нём страсти к девушке, что, по его словам, случилось с ним впервые: «Прежде я всегда презирал женские объятия». Возможно, он подозревает о применённых </w:t>
      </w:r>
      <w:r w:rsidR="00280A6A" w:rsidRPr="00A94218">
        <w:rPr>
          <w:sz w:val="20"/>
          <w:szCs w:val="20"/>
        </w:rPr>
        <w:t xml:space="preserve">к нему </w:t>
      </w:r>
      <w:r w:rsidRPr="00A94218">
        <w:rPr>
          <w:sz w:val="20"/>
          <w:szCs w:val="20"/>
        </w:rPr>
        <w:t>подручной колдуньи Памфилы магически</w:t>
      </w:r>
      <w:r w:rsidR="00280A6A" w:rsidRPr="00A94218">
        <w:rPr>
          <w:sz w:val="20"/>
          <w:szCs w:val="20"/>
        </w:rPr>
        <w:t>х</w:t>
      </w:r>
      <w:r w:rsidRPr="00A94218">
        <w:rPr>
          <w:sz w:val="20"/>
          <w:szCs w:val="20"/>
        </w:rPr>
        <w:t xml:space="preserve"> манипуляци</w:t>
      </w:r>
      <w:r w:rsidR="00280A6A" w:rsidRPr="00A94218">
        <w:rPr>
          <w:sz w:val="20"/>
          <w:szCs w:val="20"/>
        </w:rPr>
        <w:t>ях. Имя Фотиды образовано от греческого φως, что означает «свет солнечный, дневной» (согласно Плутарху, Тифон-Сет мыслился воплощением губительного</w:t>
      </w:r>
      <w:r w:rsidR="004A4FC9" w:rsidRPr="00A94218">
        <w:rPr>
          <w:sz w:val="20"/>
          <w:szCs w:val="20"/>
        </w:rPr>
        <w:t>, неумеренного огня солнца), не случайно Люций любуется волосами девушки: «Что же скажешь, когда у волос цвет приятный</w:t>
      </w:r>
      <w:r w:rsidR="007075AF" w:rsidRPr="00A94218">
        <w:rPr>
          <w:sz w:val="20"/>
          <w:szCs w:val="20"/>
        </w:rPr>
        <w:t>,</w:t>
      </w:r>
      <w:r w:rsidR="004A4FC9" w:rsidRPr="00A94218">
        <w:rPr>
          <w:sz w:val="20"/>
          <w:szCs w:val="20"/>
        </w:rPr>
        <w:t xml:space="preserve"> и блестящая гладкость сияет, и под солнечными лучами мощное они испускают сверканье…»</w:t>
      </w:r>
      <w:r w:rsidR="00FE7FCD">
        <w:rPr>
          <w:sz w:val="20"/>
          <w:szCs w:val="20"/>
        </w:rPr>
        <w:t xml:space="preserve"> </w:t>
      </w:r>
      <w:r w:rsidR="004A4FC9" w:rsidRPr="00A94218">
        <w:rPr>
          <w:sz w:val="20"/>
          <w:szCs w:val="20"/>
        </w:rPr>
        <w:t>(</w:t>
      </w:r>
      <w:r w:rsidR="004A4FC9" w:rsidRPr="00A94218">
        <w:rPr>
          <w:sz w:val="20"/>
          <w:szCs w:val="20"/>
          <w:lang w:val="en-US"/>
        </w:rPr>
        <w:t>II</w:t>
      </w:r>
      <w:r w:rsidR="004A4FC9" w:rsidRPr="00A94218">
        <w:rPr>
          <w:sz w:val="20"/>
          <w:szCs w:val="20"/>
        </w:rPr>
        <w:t xml:space="preserve">, 9). </w:t>
      </w:r>
      <w:r w:rsidR="00280A6A" w:rsidRPr="00A94218">
        <w:rPr>
          <w:sz w:val="20"/>
          <w:szCs w:val="20"/>
        </w:rPr>
        <w:t xml:space="preserve">В контексте романа образ Фотиды является олицетворением слепящего и пагубного света эротики и магии, явно противопоставленного животворному и преображающему </w:t>
      </w:r>
      <w:r w:rsidR="00FE7FCD">
        <w:rPr>
          <w:sz w:val="20"/>
          <w:szCs w:val="20"/>
        </w:rPr>
        <w:t>«</w:t>
      </w:r>
      <w:r w:rsidR="00280A6A" w:rsidRPr="00A94218">
        <w:rPr>
          <w:sz w:val="20"/>
          <w:szCs w:val="20"/>
        </w:rPr>
        <w:t>свету</w:t>
      </w:r>
      <w:r w:rsidR="00FE7FCD">
        <w:rPr>
          <w:sz w:val="20"/>
          <w:szCs w:val="20"/>
        </w:rPr>
        <w:t>»</w:t>
      </w:r>
      <w:r w:rsidR="00280A6A" w:rsidRPr="00A94218">
        <w:rPr>
          <w:sz w:val="20"/>
          <w:szCs w:val="20"/>
        </w:rPr>
        <w:t xml:space="preserve"> истины</w:t>
      </w:r>
      <w:r w:rsidR="00FE7FCD">
        <w:rPr>
          <w:sz w:val="20"/>
          <w:szCs w:val="20"/>
        </w:rPr>
        <w:t>, который излучает</w:t>
      </w:r>
      <w:r w:rsidR="00280A6A" w:rsidRPr="00A94218">
        <w:rPr>
          <w:sz w:val="20"/>
          <w:szCs w:val="20"/>
        </w:rPr>
        <w:t xml:space="preserve"> Исид</w:t>
      </w:r>
      <w:r w:rsidR="00FE7FCD">
        <w:rPr>
          <w:sz w:val="20"/>
          <w:szCs w:val="20"/>
        </w:rPr>
        <w:t>а</w:t>
      </w:r>
      <w:r w:rsidR="00280A6A" w:rsidRPr="00A94218">
        <w:rPr>
          <w:sz w:val="20"/>
          <w:szCs w:val="20"/>
        </w:rPr>
        <w:t xml:space="preserve">. Дважды употреблённое Фотидой выражение «горько-сладкий» (ср. у Сапфо «горько-сладостный необоримый змей») взято из языка платоников, которые </w:t>
      </w:r>
      <w:r w:rsidR="007075AF" w:rsidRPr="00A94218">
        <w:rPr>
          <w:sz w:val="20"/>
          <w:szCs w:val="20"/>
        </w:rPr>
        <w:t>применяли</w:t>
      </w:r>
      <w:r w:rsidR="00280A6A" w:rsidRPr="00A94218">
        <w:rPr>
          <w:sz w:val="20"/>
          <w:szCs w:val="20"/>
        </w:rPr>
        <w:t xml:space="preserve"> его для обозначения чувственной любви, делая акцент на негативной стороне явления.</w:t>
      </w:r>
      <w:r w:rsidR="004A4FC9" w:rsidRPr="00A94218">
        <w:rPr>
          <w:sz w:val="20"/>
          <w:szCs w:val="20"/>
        </w:rPr>
        <w:t xml:space="preserve"> Люций, таким образом, получил предупреждение об </w:t>
      </w:r>
      <w:r w:rsidR="00FE7FCD">
        <w:rPr>
          <w:sz w:val="20"/>
          <w:szCs w:val="20"/>
        </w:rPr>
        <w:t>опасности, но не осознал его.</w:t>
      </w:r>
    </w:p>
    <w:p w:rsidR="00CC22C1" w:rsidRPr="00A94218" w:rsidRDefault="007075AF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>Однако смысл романа Апулея не следует ограничивать лишь философскими идеями.</w:t>
      </w:r>
      <w:r w:rsidR="00A7783B" w:rsidRPr="00A94218">
        <w:rPr>
          <w:sz w:val="20"/>
          <w:szCs w:val="20"/>
        </w:rPr>
        <w:t xml:space="preserve"> Исключительно важен в нём мотив метаморфозы.</w:t>
      </w:r>
      <w:r w:rsidR="006C509A">
        <w:rPr>
          <w:sz w:val="20"/>
          <w:szCs w:val="20"/>
        </w:rPr>
        <w:t xml:space="preserve"> </w:t>
      </w:r>
      <w:r w:rsidR="00A7783B" w:rsidRPr="00A94218">
        <w:rPr>
          <w:sz w:val="20"/>
          <w:szCs w:val="20"/>
        </w:rPr>
        <w:t xml:space="preserve">Первоначальные представления Люция о жизни объясняются его верой в то, что миром правит Фортуна, которую он, в соответствии с воззрениями «мудрецов седой древности»,  считал слепой, своенравной, </w:t>
      </w:r>
      <w:r w:rsidR="004D6DC3" w:rsidRPr="00A94218">
        <w:rPr>
          <w:sz w:val="20"/>
          <w:szCs w:val="20"/>
        </w:rPr>
        <w:t xml:space="preserve">несправедливой и неразумной, </w:t>
      </w:r>
      <w:r w:rsidR="00A7783B" w:rsidRPr="00A94218">
        <w:rPr>
          <w:sz w:val="20"/>
          <w:szCs w:val="20"/>
        </w:rPr>
        <w:t xml:space="preserve">безучастной к человеческим судьбам, равнодушной к их духовным ценностям (см. рассуждение Люция: </w:t>
      </w:r>
      <w:r w:rsidR="004D6DC3" w:rsidRPr="00A94218">
        <w:rPr>
          <w:sz w:val="20"/>
          <w:szCs w:val="20"/>
          <w:lang w:val="en-US"/>
        </w:rPr>
        <w:t>VII</w:t>
      </w:r>
      <w:r w:rsidR="004D6DC3" w:rsidRPr="00A94218">
        <w:rPr>
          <w:sz w:val="20"/>
          <w:szCs w:val="20"/>
        </w:rPr>
        <w:t>, 2). Фортуна могущественна, как древнее стихийное божество</w:t>
      </w:r>
      <w:r w:rsidR="006C509A">
        <w:rPr>
          <w:sz w:val="20"/>
          <w:szCs w:val="20"/>
        </w:rPr>
        <w:t>-титан</w:t>
      </w:r>
      <w:r w:rsidR="004D6DC3" w:rsidRPr="00A94218">
        <w:rPr>
          <w:sz w:val="20"/>
          <w:szCs w:val="20"/>
        </w:rPr>
        <w:t xml:space="preserve"> (более всего она сходна с Эросом),</w:t>
      </w:r>
      <w:r w:rsidR="006C509A">
        <w:rPr>
          <w:sz w:val="20"/>
          <w:szCs w:val="20"/>
        </w:rPr>
        <w:t xml:space="preserve"> полновластна.</w:t>
      </w:r>
      <w:r w:rsidR="004D6DC3" w:rsidRPr="00A94218">
        <w:rPr>
          <w:sz w:val="20"/>
          <w:szCs w:val="20"/>
        </w:rPr>
        <w:t xml:space="preserve">  </w:t>
      </w:r>
      <w:r w:rsidR="006C509A">
        <w:rPr>
          <w:sz w:val="20"/>
          <w:szCs w:val="20"/>
        </w:rPr>
        <w:t>Н</w:t>
      </w:r>
      <w:r w:rsidR="004D6DC3" w:rsidRPr="00A94218">
        <w:rPr>
          <w:sz w:val="20"/>
          <w:szCs w:val="20"/>
        </w:rPr>
        <w:t xml:space="preserve">о хуже всего для людей то, что она вносит хаос в установившийся порядок жизни: «создаёт превратные и даже противоречащие действительности мнения о нас, так что негодяй увенчан славой порядочного человека, </w:t>
      </w:r>
      <w:r w:rsidR="006C509A">
        <w:rPr>
          <w:sz w:val="20"/>
          <w:szCs w:val="20"/>
        </w:rPr>
        <w:t>а</w:t>
      </w:r>
      <w:r w:rsidR="004D6DC3" w:rsidRPr="00A94218">
        <w:rPr>
          <w:sz w:val="20"/>
          <w:szCs w:val="20"/>
        </w:rPr>
        <w:t xml:space="preserve"> ни в чём не повинные становятся добычей губительного злоречия» (</w:t>
      </w:r>
      <w:r w:rsidR="004D6DC3" w:rsidRPr="00A94218">
        <w:rPr>
          <w:sz w:val="20"/>
          <w:szCs w:val="20"/>
          <w:lang w:val="en-US"/>
        </w:rPr>
        <w:t>VII</w:t>
      </w:r>
      <w:r w:rsidR="004D6DC3" w:rsidRPr="00A94218">
        <w:rPr>
          <w:sz w:val="20"/>
          <w:szCs w:val="20"/>
        </w:rPr>
        <w:t>, 2). Люций полага</w:t>
      </w:r>
      <w:r w:rsidR="00F365F3" w:rsidRPr="00A94218">
        <w:rPr>
          <w:sz w:val="20"/>
          <w:szCs w:val="20"/>
        </w:rPr>
        <w:t>л</w:t>
      </w:r>
      <w:r w:rsidR="004D6DC3" w:rsidRPr="00A94218">
        <w:rPr>
          <w:sz w:val="20"/>
          <w:szCs w:val="20"/>
        </w:rPr>
        <w:t>, что нет никакого смысла вести строго нравственный образ жизни, так как Фортуна избирает себе «любимцев» из числа</w:t>
      </w:r>
      <w:r w:rsidR="00CC22C1" w:rsidRPr="00A94218">
        <w:rPr>
          <w:sz w:val="20"/>
          <w:szCs w:val="20"/>
        </w:rPr>
        <w:t xml:space="preserve"> дурных людей,  добронамеренные же попадают под её удары.</w:t>
      </w:r>
      <w:r w:rsidR="006C509A">
        <w:rPr>
          <w:sz w:val="20"/>
          <w:szCs w:val="20"/>
        </w:rPr>
        <w:t xml:space="preserve"> Мораль как исторический, многовековой опыт человечества, таким образом, по мнению Люция, непригодна в современной жизни.</w:t>
      </w:r>
      <w:r w:rsidR="00CC22C1" w:rsidRPr="00A94218">
        <w:rPr>
          <w:sz w:val="20"/>
          <w:szCs w:val="20"/>
        </w:rPr>
        <w:t xml:space="preserve"> </w:t>
      </w:r>
    </w:p>
    <w:p w:rsidR="00FE7FCD" w:rsidRDefault="00CC22C1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</w:r>
      <w:r w:rsidR="006C509A">
        <w:rPr>
          <w:sz w:val="20"/>
          <w:szCs w:val="20"/>
        </w:rPr>
        <w:t>Герой Апулея</w:t>
      </w:r>
      <w:r w:rsidRPr="00A94218">
        <w:rPr>
          <w:sz w:val="20"/>
          <w:szCs w:val="20"/>
        </w:rPr>
        <w:t xml:space="preserve"> свыкся с такой «философией» бытия и считает, что нет никакой принципиальной разницы между человеком и остальным миром. </w:t>
      </w:r>
      <w:r w:rsidR="00F365F3" w:rsidRPr="00A94218">
        <w:rPr>
          <w:sz w:val="20"/>
          <w:szCs w:val="20"/>
        </w:rPr>
        <w:t xml:space="preserve">Приехав в фессалийскую Гипату, на «родину магического </w:t>
      </w:r>
    </w:p>
    <w:p w:rsidR="00FE7FCD" w:rsidRDefault="00FE7FCD" w:rsidP="00C07D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2.</w:t>
      </w:r>
    </w:p>
    <w:p w:rsidR="00FE7FCD" w:rsidRDefault="00FE7FCD" w:rsidP="00C07D71">
      <w:pPr>
        <w:jc w:val="both"/>
        <w:rPr>
          <w:sz w:val="20"/>
          <w:szCs w:val="20"/>
        </w:rPr>
      </w:pPr>
    </w:p>
    <w:p w:rsidR="000B4782" w:rsidRPr="00A94218" w:rsidRDefault="00F365F3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>искусства», он воображает, будто ни одна вещь в этом городе не является тем, чем кажется: «И камни, по которым я ступал,… и птицы, которым внимал,… деревья вокруг городских стен… представлялись мне окаменевшими людьми», принявшими другой вид под воздействием «губительных нашёптываний» (</w:t>
      </w:r>
      <w:r w:rsidRPr="00A94218">
        <w:rPr>
          <w:sz w:val="20"/>
          <w:szCs w:val="20"/>
          <w:lang w:val="en-US"/>
        </w:rPr>
        <w:t>II</w:t>
      </w:r>
      <w:r w:rsidRPr="00A94218">
        <w:rPr>
          <w:sz w:val="20"/>
          <w:szCs w:val="20"/>
        </w:rPr>
        <w:t xml:space="preserve">, 1). Возле дома Биррены Люций увидел </w:t>
      </w:r>
      <w:r w:rsidR="000B4782" w:rsidRPr="00A94218">
        <w:rPr>
          <w:sz w:val="20"/>
          <w:szCs w:val="20"/>
        </w:rPr>
        <w:t xml:space="preserve">беседку с искусными каменными изображениями Дианы и Актеона, наполовину превращённого в оленя (по мифу, в наказание за нечестие – созерцание обнажённой </w:t>
      </w:r>
      <w:r w:rsidR="006C509A">
        <w:rPr>
          <w:sz w:val="20"/>
          <w:szCs w:val="20"/>
        </w:rPr>
        <w:t>во время купа</w:t>
      </w:r>
      <w:r w:rsidR="000B4782" w:rsidRPr="00A94218">
        <w:rPr>
          <w:sz w:val="20"/>
          <w:szCs w:val="20"/>
        </w:rPr>
        <w:t xml:space="preserve">ния богини), и сестра умершей матери говорит юноше, что боится за его судьбу в связи с тем, что Люцию предстоит жить в доме </w:t>
      </w:r>
      <w:r w:rsidR="006C509A">
        <w:rPr>
          <w:sz w:val="20"/>
          <w:szCs w:val="20"/>
        </w:rPr>
        <w:t xml:space="preserve">скаредного </w:t>
      </w:r>
      <w:r w:rsidR="000B4782" w:rsidRPr="00A94218">
        <w:rPr>
          <w:sz w:val="20"/>
          <w:szCs w:val="20"/>
        </w:rPr>
        <w:t xml:space="preserve">Милона и Памфилы, славящейся колдовством и соответствующими этому дурному делу похотливым </w:t>
      </w:r>
      <w:r w:rsidR="00FE7FCD">
        <w:rPr>
          <w:sz w:val="20"/>
          <w:szCs w:val="20"/>
        </w:rPr>
        <w:t xml:space="preserve">и недобрым </w:t>
      </w:r>
      <w:r w:rsidR="000B4782" w:rsidRPr="00A94218">
        <w:rPr>
          <w:sz w:val="20"/>
          <w:szCs w:val="20"/>
        </w:rPr>
        <w:t>нравом</w:t>
      </w:r>
      <w:r w:rsidR="00FE7FCD">
        <w:rPr>
          <w:sz w:val="20"/>
          <w:szCs w:val="20"/>
        </w:rPr>
        <w:t>.</w:t>
      </w:r>
    </w:p>
    <w:p w:rsidR="00E434D9" w:rsidRPr="00A94218" w:rsidRDefault="000B4782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>Таким образом, Люций, видевший действительность такой же, какой она была в представлении носителей древнего сознания, основным</w:t>
      </w:r>
      <w:r w:rsidR="006C509A">
        <w:rPr>
          <w:sz w:val="20"/>
          <w:szCs w:val="20"/>
        </w:rPr>
        <w:t>, универсальным</w:t>
      </w:r>
      <w:r w:rsidRPr="00A94218">
        <w:rPr>
          <w:sz w:val="20"/>
          <w:szCs w:val="20"/>
        </w:rPr>
        <w:t xml:space="preserve"> законом бытия считал метаморфозу, приравнивающую всё в мире одно другому (ср. мифологический синкретичный образ мира-ойкумены). В таком мире он и оказался.</w:t>
      </w:r>
      <w:r w:rsidR="00990F75" w:rsidRPr="00A94218">
        <w:rPr>
          <w:sz w:val="20"/>
          <w:szCs w:val="20"/>
        </w:rPr>
        <w:t xml:space="preserve"> Достойный потомок</w:t>
      </w:r>
      <w:r w:rsidR="000527BF" w:rsidRPr="00A94218">
        <w:rPr>
          <w:sz w:val="20"/>
          <w:szCs w:val="20"/>
        </w:rPr>
        <w:t xml:space="preserve"> Плутарха и Секста-философа, он интересуется магией, считая колдунов нелегальными приспешниками Фортуны, которым извест</w:t>
      </w:r>
      <w:r w:rsidR="00FE7FCD">
        <w:rPr>
          <w:sz w:val="20"/>
          <w:szCs w:val="20"/>
        </w:rPr>
        <w:t>на</w:t>
      </w:r>
      <w:r w:rsidR="000527BF" w:rsidRPr="00A94218">
        <w:rPr>
          <w:sz w:val="20"/>
          <w:szCs w:val="20"/>
        </w:rPr>
        <w:t xml:space="preserve"> «механи</w:t>
      </w:r>
      <w:r w:rsidR="00FE7FCD">
        <w:rPr>
          <w:sz w:val="20"/>
          <w:szCs w:val="20"/>
        </w:rPr>
        <w:t>ка</w:t>
      </w:r>
      <w:r w:rsidR="000527BF" w:rsidRPr="00A94218">
        <w:rPr>
          <w:sz w:val="20"/>
          <w:szCs w:val="20"/>
        </w:rPr>
        <w:t>» всего происходящего, тайно изученн</w:t>
      </w:r>
      <w:r w:rsidR="00FE7FCD">
        <w:rPr>
          <w:sz w:val="20"/>
          <w:szCs w:val="20"/>
        </w:rPr>
        <w:t>ая</w:t>
      </w:r>
      <w:r w:rsidR="000527BF" w:rsidRPr="00A94218">
        <w:rPr>
          <w:sz w:val="20"/>
          <w:szCs w:val="20"/>
        </w:rPr>
        <w:t xml:space="preserve"> ими и применяем</w:t>
      </w:r>
      <w:r w:rsidR="00FE7FCD">
        <w:rPr>
          <w:sz w:val="20"/>
          <w:szCs w:val="20"/>
        </w:rPr>
        <w:t>ая</w:t>
      </w:r>
      <w:r w:rsidR="000527BF" w:rsidRPr="00A94218">
        <w:rPr>
          <w:sz w:val="20"/>
          <w:szCs w:val="20"/>
        </w:rPr>
        <w:t xml:space="preserve"> в нечестивых целях. Но сама Фортуна пользуется им так же: одаривает благодеяниями любимцев и расправляется с неугодными. Маги – своего рода «жрецы» развратного, бездуховного мира, устроенного как несложный механизм (слепая Фортуна – примитивное существо</w:t>
      </w:r>
      <w:r w:rsidR="00E434D9" w:rsidRPr="00A94218">
        <w:rPr>
          <w:sz w:val="20"/>
          <w:szCs w:val="20"/>
        </w:rPr>
        <w:t xml:space="preserve"> по сравнению с людьми, создавшими нормы морали, ценящими совершенство разного рода</w:t>
      </w:r>
      <w:r w:rsidR="000527BF" w:rsidRPr="00A94218">
        <w:rPr>
          <w:sz w:val="20"/>
          <w:szCs w:val="20"/>
        </w:rPr>
        <w:t xml:space="preserve">). Однако Люция, человека отнюдь не безнравственного, не останавливает дурная репутация магов, так как он охвачен бескорыстным исследовательским интересом, любопытством. </w:t>
      </w:r>
      <w:r w:rsidR="00E434D9" w:rsidRPr="00A94218">
        <w:rPr>
          <w:sz w:val="20"/>
          <w:szCs w:val="20"/>
        </w:rPr>
        <w:t>Превратившись в осла, он оказался рядовым обитателем такого мира, каким он себе его представлял. Следует отметить, что осёл – животная ипостась Приапа, греческого, а затем римского божества производительных сил природы; именно в его власти оказался Люций, вступив в связь с Фотидой.</w:t>
      </w:r>
    </w:p>
    <w:p w:rsidR="00E46801" w:rsidRPr="00A94218" w:rsidRDefault="00E434D9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 xml:space="preserve">В облике осла Люций вдоволь насмотрелся на нравы и обычаи людей, подвластных неукротимой жажде наживы и </w:t>
      </w:r>
      <w:r w:rsidR="008979FC" w:rsidRPr="00A94218">
        <w:rPr>
          <w:sz w:val="20"/>
          <w:szCs w:val="20"/>
        </w:rPr>
        <w:t>сладострастию, похожих в этом отношении на животных. Апулей в нескольких примерах изобразил губительную власть над человеком той или другой страсти. Таков Тразилл</w:t>
      </w:r>
      <w:r w:rsidR="00607814">
        <w:rPr>
          <w:sz w:val="20"/>
          <w:szCs w:val="20"/>
        </w:rPr>
        <w:t xml:space="preserve"> (</w:t>
      </w:r>
      <w:r w:rsidR="008979FC" w:rsidRPr="00A94218">
        <w:rPr>
          <w:sz w:val="20"/>
          <w:szCs w:val="20"/>
        </w:rPr>
        <w:t xml:space="preserve">само имя </w:t>
      </w:r>
      <w:r w:rsidR="00607814">
        <w:rPr>
          <w:sz w:val="20"/>
          <w:szCs w:val="20"/>
        </w:rPr>
        <w:t>е</w:t>
      </w:r>
      <w:r w:rsidR="008979FC" w:rsidRPr="00A94218">
        <w:rPr>
          <w:sz w:val="20"/>
          <w:szCs w:val="20"/>
        </w:rPr>
        <w:t>го означает «безрассудно порывистый»</w:t>
      </w:r>
      <w:r w:rsidR="00607814">
        <w:rPr>
          <w:sz w:val="20"/>
          <w:szCs w:val="20"/>
        </w:rPr>
        <w:t>)</w:t>
      </w:r>
      <w:r w:rsidR="008979FC" w:rsidRPr="00A94218">
        <w:rPr>
          <w:sz w:val="20"/>
          <w:szCs w:val="20"/>
        </w:rPr>
        <w:t xml:space="preserve">, </w:t>
      </w:r>
      <w:r w:rsidR="002B149F">
        <w:rPr>
          <w:sz w:val="20"/>
          <w:szCs w:val="20"/>
        </w:rPr>
        <w:t>охваченный вожделением</w:t>
      </w:r>
      <w:r w:rsidR="008979FC" w:rsidRPr="00A94218">
        <w:rPr>
          <w:sz w:val="20"/>
          <w:szCs w:val="20"/>
        </w:rPr>
        <w:t xml:space="preserve"> к Харите, из-за чего он</w:t>
      </w:r>
      <w:r w:rsidR="002B149F">
        <w:rPr>
          <w:sz w:val="20"/>
          <w:szCs w:val="20"/>
        </w:rPr>
        <w:t xml:space="preserve">, забыв о требованиях чести и долга, </w:t>
      </w:r>
      <w:r w:rsidR="008979FC" w:rsidRPr="00A94218">
        <w:rPr>
          <w:sz w:val="20"/>
          <w:szCs w:val="20"/>
        </w:rPr>
        <w:t xml:space="preserve"> подло </w:t>
      </w:r>
      <w:r w:rsidR="00607814">
        <w:rPr>
          <w:sz w:val="20"/>
          <w:szCs w:val="20"/>
        </w:rPr>
        <w:t xml:space="preserve">и хладнокровно </w:t>
      </w:r>
      <w:r w:rsidR="008979FC" w:rsidRPr="00A94218">
        <w:rPr>
          <w:sz w:val="20"/>
          <w:szCs w:val="20"/>
        </w:rPr>
        <w:t>убивает друга Тлеполема</w:t>
      </w:r>
      <w:r w:rsidR="002B149F">
        <w:rPr>
          <w:sz w:val="20"/>
          <w:szCs w:val="20"/>
        </w:rPr>
        <w:t xml:space="preserve">. </w:t>
      </w:r>
      <w:r w:rsidR="008979FC" w:rsidRPr="00A94218">
        <w:rPr>
          <w:sz w:val="20"/>
          <w:szCs w:val="20"/>
        </w:rPr>
        <w:t xml:space="preserve">Такова преступница, осуждённая на съедение зверям за </w:t>
      </w:r>
      <w:r w:rsidR="00607814">
        <w:rPr>
          <w:sz w:val="20"/>
          <w:szCs w:val="20"/>
        </w:rPr>
        <w:t>бесчеловечное</w:t>
      </w:r>
      <w:r w:rsidR="008979FC" w:rsidRPr="00A94218">
        <w:rPr>
          <w:sz w:val="20"/>
          <w:szCs w:val="20"/>
        </w:rPr>
        <w:t xml:space="preserve"> убийство ни в чём не повинных родных и близких из соображений ревности и корысти.</w:t>
      </w:r>
      <w:r w:rsidR="00E46801" w:rsidRPr="00A94218">
        <w:rPr>
          <w:sz w:val="20"/>
          <w:szCs w:val="20"/>
        </w:rPr>
        <w:t xml:space="preserve"> Люций, в известном смысле увидев самого себя со стороны, проникся отвращением к жестокому и порочному миру. Это чувство наиболее отчётливо проявилось перед его побегом: «Будучи обречён публично сочетаться законным браком с подобной женщиной, я с огромной тревогой ожидал начала празднества, не раз испытывая желание лучше покончить с собой, чем запятнать себя прикосновением к такой преступнице и быть выставленным на позор пред всем народом» (</w:t>
      </w:r>
      <w:r w:rsidR="00E46801" w:rsidRPr="00A94218">
        <w:rPr>
          <w:sz w:val="20"/>
          <w:szCs w:val="20"/>
          <w:lang w:val="en-US"/>
        </w:rPr>
        <w:t>X</w:t>
      </w:r>
      <w:r w:rsidR="00E46801" w:rsidRPr="00A94218">
        <w:rPr>
          <w:sz w:val="20"/>
          <w:szCs w:val="20"/>
        </w:rPr>
        <w:t>, 29). Таким образом, Люций испытал настоятельную, реальную потребность соотносить свои поступки с нормами нравственности.</w:t>
      </w:r>
    </w:p>
    <w:p w:rsidR="00724F01" w:rsidRPr="00A94218" w:rsidRDefault="00E46801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>С этого времени он перешёл под опёку Исиды и Осириса, став их жрецом и оставив для себя роль адвоката в мире людей, для того чтобы противостоять безответственной Фортуне и защищать тех, кто на свой страх и риск</w:t>
      </w:r>
      <w:r w:rsidR="00724F01" w:rsidRPr="00A94218">
        <w:rPr>
          <w:sz w:val="20"/>
          <w:szCs w:val="20"/>
        </w:rPr>
        <w:t xml:space="preserve"> следует велениям разума, совести, долга.</w:t>
      </w:r>
    </w:p>
    <w:p w:rsidR="00C03DAE" w:rsidRPr="00A94218" w:rsidRDefault="00724F01" w:rsidP="00C07D71">
      <w:pPr>
        <w:jc w:val="both"/>
        <w:rPr>
          <w:sz w:val="20"/>
          <w:szCs w:val="20"/>
        </w:rPr>
      </w:pPr>
      <w:r w:rsidRPr="00A94218">
        <w:rPr>
          <w:sz w:val="20"/>
          <w:szCs w:val="20"/>
        </w:rPr>
        <w:tab/>
        <w:t xml:space="preserve">Помимо серьёзного и глубокого смысла, роман Апулея </w:t>
      </w:r>
      <w:r w:rsidR="001341B9">
        <w:rPr>
          <w:sz w:val="20"/>
          <w:szCs w:val="20"/>
        </w:rPr>
        <w:t>имеет иронический подтекст, не менее важный для осознания</w:t>
      </w:r>
      <w:r w:rsidRPr="00A94218">
        <w:rPr>
          <w:sz w:val="20"/>
          <w:szCs w:val="20"/>
        </w:rPr>
        <w:t xml:space="preserve"> Так, писатель подчеркнул </w:t>
      </w:r>
      <w:r w:rsidRPr="00A94218">
        <w:rPr>
          <w:b/>
          <w:bCs/>
          <w:sz w:val="20"/>
          <w:szCs w:val="20"/>
        </w:rPr>
        <w:t>решающую роль</w:t>
      </w:r>
      <w:r w:rsidRPr="00A94218">
        <w:rPr>
          <w:sz w:val="20"/>
          <w:szCs w:val="20"/>
        </w:rPr>
        <w:t xml:space="preserve"> в общественной жизни </w:t>
      </w:r>
      <w:r w:rsidRPr="00A94218">
        <w:rPr>
          <w:b/>
          <w:bCs/>
          <w:sz w:val="20"/>
          <w:szCs w:val="20"/>
        </w:rPr>
        <w:t>человека</w:t>
      </w:r>
      <w:r w:rsidRPr="00A94218">
        <w:rPr>
          <w:sz w:val="20"/>
          <w:szCs w:val="20"/>
        </w:rPr>
        <w:t>, обязанного избрать разумную и нравственную позицию: он показал, что каждый обитает в таком мире, каким он его себе представляет, занимая то место, какое выбрал сам</w:t>
      </w:r>
      <w:r w:rsidR="002A3D07">
        <w:rPr>
          <w:sz w:val="20"/>
          <w:szCs w:val="20"/>
        </w:rPr>
        <w:t>,</w:t>
      </w:r>
      <w:r w:rsidRPr="00A94218">
        <w:rPr>
          <w:sz w:val="20"/>
          <w:szCs w:val="20"/>
        </w:rPr>
        <w:t xml:space="preserve"> и подчиняясь божеству, в которое верит. Но переживший духовную метаморфозу, внутренне преобразившийся Люций в конце всех событий вновь похож на Приапа: «Снова обрив голову, я вступил в эту стариннейшую коллегию, основанную ещё во времена Суллы, и хожу теперь, ничем не осеняя и не покрывая своей плешивости, радостно смотря в лица встречных» (</w:t>
      </w:r>
      <w:r w:rsidRPr="00A94218">
        <w:rPr>
          <w:sz w:val="20"/>
          <w:szCs w:val="20"/>
          <w:lang w:val="en-US"/>
        </w:rPr>
        <w:t>XI</w:t>
      </w:r>
      <w:r w:rsidRPr="00A94218">
        <w:rPr>
          <w:sz w:val="20"/>
          <w:szCs w:val="20"/>
        </w:rPr>
        <w:t xml:space="preserve">, 30). </w:t>
      </w:r>
      <w:r w:rsidR="00C03DAE" w:rsidRPr="00A94218">
        <w:rPr>
          <w:sz w:val="20"/>
          <w:szCs w:val="20"/>
        </w:rPr>
        <w:t>Беспечность, инертность разума и чувства, по мнению Апулея, развращают человека, превращая его в бессильную игрушку в руках Фортуны.</w:t>
      </w:r>
    </w:p>
    <w:p w:rsidR="00C03DAE" w:rsidRPr="00A94218" w:rsidRDefault="00C03DAE" w:rsidP="00C07D71">
      <w:pPr>
        <w:jc w:val="both"/>
        <w:rPr>
          <w:sz w:val="20"/>
          <w:szCs w:val="20"/>
        </w:rPr>
      </w:pPr>
    </w:p>
    <w:p w:rsidR="00C03DAE" w:rsidRPr="00A94218" w:rsidRDefault="00C03DAE" w:rsidP="00C07D71">
      <w:pPr>
        <w:jc w:val="both"/>
        <w:rPr>
          <w:b/>
          <w:bCs/>
          <w:i/>
          <w:iCs/>
          <w:sz w:val="20"/>
          <w:szCs w:val="20"/>
        </w:rPr>
      </w:pPr>
      <w:r w:rsidRPr="00A94218">
        <w:rPr>
          <w:sz w:val="20"/>
          <w:szCs w:val="20"/>
        </w:rPr>
        <w:t xml:space="preserve">                                  </w:t>
      </w:r>
      <w:r w:rsidRPr="00A94218">
        <w:rPr>
          <w:b/>
          <w:bCs/>
          <w:i/>
          <w:iCs/>
          <w:sz w:val="20"/>
          <w:szCs w:val="20"/>
        </w:rPr>
        <w:t>Литература:</w:t>
      </w:r>
    </w:p>
    <w:p w:rsidR="00C03DAE" w:rsidRPr="00A94218" w:rsidRDefault="00C03DAE" w:rsidP="00C03DAE">
      <w:pPr>
        <w:numPr>
          <w:ilvl w:val="0"/>
          <w:numId w:val="1"/>
        </w:numPr>
        <w:jc w:val="both"/>
        <w:rPr>
          <w:sz w:val="20"/>
          <w:szCs w:val="20"/>
        </w:rPr>
      </w:pPr>
      <w:r w:rsidRPr="00A94218">
        <w:rPr>
          <w:sz w:val="20"/>
          <w:szCs w:val="20"/>
        </w:rPr>
        <w:t xml:space="preserve">Роман с комментариями </w:t>
      </w:r>
      <w:r w:rsidRPr="00F877E9">
        <w:rPr>
          <w:b/>
          <w:bCs/>
          <w:i/>
          <w:iCs/>
          <w:sz w:val="20"/>
          <w:szCs w:val="20"/>
        </w:rPr>
        <w:t>С.П.Маркиша.</w:t>
      </w:r>
    </w:p>
    <w:p w:rsidR="00C03DAE" w:rsidRPr="00A94218" w:rsidRDefault="00C03DAE" w:rsidP="00C03DAE">
      <w:pPr>
        <w:numPr>
          <w:ilvl w:val="0"/>
          <w:numId w:val="1"/>
        </w:numPr>
        <w:jc w:val="both"/>
        <w:rPr>
          <w:sz w:val="20"/>
          <w:szCs w:val="20"/>
        </w:rPr>
      </w:pPr>
      <w:r w:rsidRPr="00F877E9">
        <w:rPr>
          <w:b/>
          <w:bCs/>
          <w:i/>
          <w:iCs/>
          <w:sz w:val="20"/>
          <w:szCs w:val="20"/>
        </w:rPr>
        <w:t>Григорьева Н.И.</w:t>
      </w:r>
      <w:r w:rsidRPr="00A94218">
        <w:rPr>
          <w:sz w:val="20"/>
          <w:szCs w:val="20"/>
        </w:rPr>
        <w:t xml:space="preserve"> Поэтика аллегории в «Метаморфозах»: платонизм в художественном сознании Апулея // Поэтика древнеримской литературы. Жанры и стиль. М., 1989. – С.186-223. Ксерокопии статьи есть на кафедре.</w:t>
      </w:r>
    </w:p>
    <w:p w:rsidR="00E52ABE" w:rsidRPr="00A94218" w:rsidRDefault="00C03DAE" w:rsidP="00C03DAE">
      <w:pPr>
        <w:numPr>
          <w:ilvl w:val="0"/>
          <w:numId w:val="1"/>
        </w:numPr>
        <w:jc w:val="both"/>
        <w:rPr>
          <w:sz w:val="20"/>
          <w:szCs w:val="20"/>
        </w:rPr>
      </w:pPr>
      <w:r w:rsidRPr="00F877E9">
        <w:rPr>
          <w:b/>
          <w:bCs/>
          <w:i/>
          <w:iCs/>
          <w:sz w:val="20"/>
          <w:szCs w:val="20"/>
        </w:rPr>
        <w:t>Грабарь-Пассек М.Е.</w:t>
      </w:r>
      <w:r w:rsidRPr="00A94218">
        <w:rPr>
          <w:sz w:val="20"/>
          <w:szCs w:val="20"/>
        </w:rPr>
        <w:t xml:space="preserve"> Апулей // Апулей: Апология. Метаморфозы.</w:t>
      </w:r>
      <w:r w:rsidR="00F877E9">
        <w:rPr>
          <w:sz w:val="20"/>
          <w:szCs w:val="20"/>
        </w:rPr>
        <w:t xml:space="preserve"> </w:t>
      </w:r>
      <w:r w:rsidRPr="00A94218">
        <w:rPr>
          <w:sz w:val="20"/>
          <w:szCs w:val="20"/>
        </w:rPr>
        <w:t>Флориды. М., Лит.</w:t>
      </w:r>
      <w:r w:rsidR="00A94218" w:rsidRPr="00A94218">
        <w:rPr>
          <w:sz w:val="20"/>
          <w:szCs w:val="20"/>
        </w:rPr>
        <w:t xml:space="preserve"> </w:t>
      </w:r>
      <w:r w:rsidRPr="00A94218">
        <w:rPr>
          <w:sz w:val="20"/>
          <w:szCs w:val="20"/>
        </w:rPr>
        <w:t>памятники, 1993. – С.</w:t>
      </w:r>
      <w:r w:rsidR="00A94218" w:rsidRPr="00A94218">
        <w:rPr>
          <w:sz w:val="20"/>
          <w:szCs w:val="20"/>
        </w:rPr>
        <w:t>357-373.</w:t>
      </w:r>
      <w:r w:rsidR="00A7783B" w:rsidRPr="00A94218">
        <w:rPr>
          <w:sz w:val="20"/>
          <w:szCs w:val="20"/>
        </w:rPr>
        <w:t xml:space="preserve"> </w:t>
      </w:r>
      <w:r w:rsidR="00E52ABE" w:rsidRPr="00A94218">
        <w:rPr>
          <w:sz w:val="20"/>
          <w:szCs w:val="20"/>
        </w:rPr>
        <w:t xml:space="preserve">  </w:t>
      </w:r>
      <w:bookmarkStart w:id="0" w:name="_GoBack"/>
      <w:bookmarkEnd w:id="0"/>
    </w:p>
    <w:sectPr w:rsidR="00E52ABE" w:rsidRPr="00A9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41C"/>
    <w:multiLevelType w:val="hybridMultilevel"/>
    <w:tmpl w:val="4CC81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D71"/>
    <w:rsid w:val="000527BF"/>
    <w:rsid w:val="000B4782"/>
    <w:rsid w:val="001341B9"/>
    <w:rsid w:val="00280A6A"/>
    <w:rsid w:val="002A3D07"/>
    <w:rsid w:val="002B149F"/>
    <w:rsid w:val="004A4FC9"/>
    <w:rsid w:val="004B1E2A"/>
    <w:rsid w:val="004D6DC3"/>
    <w:rsid w:val="00606D12"/>
    <w:rsid w:val="00607814"/>
    <w:rsid w:val="006445D6"/>
    <w:rsid w:val="006C509A"/>
    <w:rsid w:val="007075AF"/>
    <w:rsid w:val="00724F01"/>
    <w:rsid w:val="00794320"/>
    <w:rsid w:val="008867FC"/>
    <w:rsid w:val="008979FC"/>
    <w:rsid w:val="008C0C0C"/>
    <w:rsid w:val="00990F75"/>
    <w:rsid w:val="009F016E"/>
    <w:rsid w:val="00A7783B"/>
    <w:rsid w:val="00A94218"/>
    <w:rsid w:val="00BD04DF"/>
    <w:rsid w:val="00C03DAE"/>
    <w:rsid w:val="00C07D71"/>
    <w:rsid w:val="00CC22C1"/>
    <w:rsid w:val="00DC5872"/>
    <w:rsid w:val="00E13A36"/>
    <w:rsid w:val="00E434D9"/>
    <w:rsid w:val="00E46801"/>
    <w:rsid w:val="00E52ABE"/>
    <w:rsid w:val="00F365F3"/>
    <w:rsid w:val="00F877E9"/>
    <w:rsid w:val="00F912C0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80356-6CAB-4717-9F56-6AEC010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Идейно-художественное содержание романа Апулея «Метаморфозы, </vt:lpstr>
    </vt:vector>
  </TitlesOfParts>
  <Company>дом</Company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Идейно-художественное содержание романа Апулея «Метаморфозы, </dc:title>
  <dc:subject/>
  <dc:creator>WorkЛесогор</dc:creator>
  <cp:keywords/>
  <dc:description/>
  <cp:lastModifiedBy>Irina</cp:lastModifiedBy>
  <cp:revision>2</cp:revision>
  <dcterms:created xsi:type="dcterms:W3CDTF">2014-08-18T07:23:00Z</dcterms:created>
  <dcterms:modified xsi:type="dcterms:W3CDTF">2014-08-18T07:23:00Z</dcterms:modified>
</cp:coreProperties>
</file>