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FF0" w:rsidRDefault="00C23FF0" w:rsidP="00177F64">
      <w:pPr>
        <w:spacing w:line="360" w:lineRule="auto"/>
        <w:jc w:val="center"/>
        <w:rPr>
          <w:rFonts w:ascii="Times New Roman" w:hAnsi="Times New Roman"/>
          <w:b/>
          <w:sz w:val="28"/>
          <w:szCs w:val="28"/>
        </w:rPr>
      </w:pPr>
    </w:p>
    <w:p w:rsidR="00174EF4" w:rsidRPr="007B6274" w:rsidRDefault="00174EF4" w:rsidP="00177F64">
      <w:pPr>
        <w:spacing w:line="360" w:lineRule="auto"/>
        <w:jc w:val="center"/>
        <w:rPr>
          <w:rFonts w:ascii="Times New Roman" w:hAnsi="Times New Roman"/>
          <w:b/>
          <w:sz w:val="28"/>
          <w:szCs w:val="28"/>
        </w:rPr>
      </w:pPr>
      <w:r w:rsidRPr="007B6274">
        <w:rPr>
          <w:rFonts w:ascii="Times New Roman" w:hAnsi="Times New Roman"/>
          <w:b/>
          <w:sz w:val="28"/>
          <w:szCs w:val="28"/>
        </w:rPr>
        <w:t>1. Мировоззрение и его исторические типы</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Человек разумное социальное существо. Его деятельность целесообразна. И чтобы действовать целесообразно в сложном реальном мире, он должен не только много знать, но и уметь. Уметь выбрать цели, уметь принять то или иное решение. Для этого ему необходимо, в первую очередь, глубокое и правильное понимание мира – мировоззрение.</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 xml:space="preserve">Мировоззрение – это система взглядов на объективный мир и место в нем человека, на отношение человека к окружающей его действительности и самому себе, а также сложившиеся на основе этих взглядов убеждения, идеалы, принципы познания и деятельности, ценностные ориентации. И действительно, человек не существует иначе, как в определенном отношении к другим людям, семье, коллективу, нации, в определенном отношении природе, к миру вообще. Это отношение упирается в самый существенный вопрос: «Что такое мир?». </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У человека всегда существовала потребность выработать общее представление о мире в целом и о месте в нем человека. Такое представление принято называть универсальной картиной мира.</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Универсальная картина мира – это определенная сумма знаний, накопленных наукой и историческим опытом людей. Человек всегда задумывается о том, каково его место в мире, зачем он живет, в чем смысл его жизни, почему существует жизнь и смерть; как следует относиться к другим людям и к природе и т.д.</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Каждая эпоха, каждая общественная группа и, следовательно, каждый человек имеют более или менее ясное и четкое или расплывчатое представление о решении вопросов, которые волнуют человечество. Система этих решений и ответов формирует мировоззрение эпохи в целом и отдельной личности. Отвечая на вопрос о месте человека в мире, об отношении человека к миру, люди на основе имеющегося в их распоряжении мировоззрения вырабатывают и картину мира, которая дает обобщенное знание о строении, общем устройстве, закономерностях возникновения и развития всего, что так или иначе окружает человека.</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Обладая общими знаниями о своем месте в мире, человек строит и общую свою деятельность, определяет общие и частные свои цели в соответствии с определенным мировоззрением. Эта деятельность и эти цели есть, как правило, выражение тех или иных интересов целых групп или отдельных людей.</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В одном случае их связь с мировоззрением может обнаруживаться достаточно отчетливо, в другом же она затемняется теми или иными личностными установками человека, особенностями его характера. Однако такая связь с мировоззрением обязательно существует и может быть прослежена. А это означает, что мировоззрение играет особую, очень важную роль во всей деятельности людей.</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В центре всех философских проблем стоят вопросы о мировоззрении и общей картине мира, об отношении человека к внешнему миру, о его способности понять этот мир и целесообразно действовать в нем.</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Мировоззрение – это фундамент человеческого сознания. Полученные знания, сложившиеся убеждения, мысли, чувства, настроения, соединяясь в мировоззрении, представляют определенную систему понимания человеком мира и самого себя. В реальной жизни мировоззрение в сознании человека- это определенные воззрения, взгляды на мир и свое место в нем.</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Мировоззрение является интегральным образованием, обобщающим пласты человеческого опыта. Это, во-первых, обобщенные знания, полученные в результате профессиональной, практической деятельности. Во-вторых, духовные ценности, способствующие формированию нравственных, эстетических идеалов.</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Итак, мировоззрение – это совокупность взглядов, оценок, принципов, определенное видение и понимание мира, а также программа поведения и действий человека.</w:t>
      </w:r>
    </w:p>
    <w:p w:rsidR="00174EF4" w:rsidRPr="007B6274" w:rsidRDefault="00174EF4" w:rsidP="007B6274">
      <w:pPr>
        <w:pStyle w:val="1"/>
        <w:spacing w:line="360" w:lineRule="auto"/>
        <w:rPr>
          <w:rFonts w:ascii="Times New Roman" w:hAnsi="Times New Roman" w:cs="Times New Roman"/>
          <w:sz w:val="28"/>
          <w:szCs w:val="28"/>
        </w:rPr>
      </w:pPr>
      <w:bookmarkStart w:id="0" w:name="_Toc7840051"/>
      <w:r w:rsidRPr="007B6274">
        <w:rPr>
          <w:rFonts w:ascii="Times New Roman" w:hAnsi="Times New Roman" w:cs="Times New Roman"/>
          <w:sz w:val="28"/>
          <w:szCs w:val="28"/>
        </w:rPr>
        <w:t>Исторические типы мировоззрения: мифология, религия, философия</w:t>
      </w:r>
      <w:bookmarkEnd w:id="0"/>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Мифологическим мировоззрением – независимо от того, к далекому прошлому или сегодняшнему дню оно относится мы назовем такое мировоззрение, которое основано не на теоретических доводах и рассуждениях, либо на художественно – эмоциональном переживании мира, либо на общественных иллюзиях, рожденных неадекватным восприятием большими группами людей (классами, нациями) социальных процессов и своей роли в них. Одна из особенностей мифа, безошибочно отличающая его от науки, заключается в том, что миф объясняет «все», так как для него нет непознанного и неизвестного. Он является наиболее ранней, а для современного сознания – архаичной, формой мировоззрения.</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Исторически первой формой мировоззрения является мифология. Она возникает на самой ранней стадии общественного развития. Тогда человечество в форме мифов, то есть сказаний, преданий, пыталось дать ответ на такие глобальные вопросы как происхождение и устройство мироздания в целом, возникновение наиболее важных явлений природы, животных и людей. Значительную часть мифологии составляли космологические мифы, посвященные устройству природы. Вместе с тем, большое внимание в мифах уделялось различным стадиям жизни людей, тайнам рождения и смерти, всевозможным испытаниям, которые подстерегают человека на его жизненном пути. Особое место занимают мифы о достижениях людей: добывании огня, изобретении ремесел, развитии земледелия, приручении диких животных.</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Известный английский этнограф Б. Малиновский отмечал, что миф, как он существовал в первобытной общине, то есть в его живой первозданной форме — это не история, которую рассказывают, а реальность, которой живут. Это не интеллектуальное упражнение или художественное творчество, а практическое руководство к действиям первобытного коллектива. Задача мифа не состоит в том, чтобы дать человеку какое-то знание или объяснение. Миф служит для оправдания определенных общественных установок, для санкционирования определенного типа верований и поведения. В период господства мифологического мышления еще не возникла потребность в получении специальных знаний.</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Таким образом, миф — это не первоначальная форма знания, а особый вид мировоззрения, специфическое образное синкретическое представление о явлениях природы и коллективной жизни. В мифе как наиболее ранней форме человеческой культуры объединялись зачатки знаний, религиозных верований, нравственная, эстетическая и эмоциональная оценка ситуации. Если применительно к мифу можно говорить о познании, то слово «познание» здесь имеет смысл не традиционного добывания знания, а мироощущения, чувственного сопереживания (так мы употребляем этот термин в высказываниях «сердце дает о себе знать», «познать женщину» и т. д.).</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Для первобытного человека как было невозможно зафиксировать свое знание, так и убедиться в своем незнании. Для него знание не существовало как нечто объективное, не зависящее от его внутреннего мира. В первобытном сознании мыслимое должно совпадать с переживаемым, действующее с тем, что действует. В мифологии человек растворяется в природе, сливается с ней как ее неотделимая частица.</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Миф обычно совмещает в себе два аспекта — диахронический (рассказ о прошлом) и синхронический (объяснение настоящего и будущего). Таким образом, с помощью мифа прошлое связывалось с будущим, и это обеспечивало духовную связь поколений. Содержание мифа представлялось первобытному человеку в высшей степени реальным, заслуживающим абсолютного доверия.</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 xml:space="preserve">Мифология играла огромную роль в жизни людей на ранних стадиях их развития. Мифы, как уже отмечалось раньше, утверждали принятую в данном обществе систему ценностей, поддерживали и санкционировали определенные нормы поведения. И в этом смысле они были важными стабилизаторами общественной жизни. Этим не исчерпывается стабилизирующая роль мифологии. Главное значение мифов состоит в том, что они устанавливали гармонию между миром и человеком, природой и обществом, обществом и индивидом и, таким образом, обеспечивали внутреннее согласие человеческой жизни. </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 xml:space="preserve">На ранней стадии человеческой истории мифология не была единственной мировоззренческой формой. В этот же период существовала и религия. </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Религия, религиозное сознание, религиозное отношение к миру не оставались жизненными. На протяжении истории человечества они, как и другие образования культуры, развивались, приобретали многообразные формы на Востоке и Западе, в разные исторические эпохи. Но всех их объединяло то, что в центре любого религиозного мировоззрения стоит поиск высших ценностей, истинного пути жизни, и то, что и эти ценности, и ведущий к ним жизненный путь переносится в трансцендентную, потустороннюю область, не в земную, а в «вечную» жизнь. Все дела и поступки человека и даже его помыслы оцениваются, одобряются или порицаются по этому высшему, абсолютному критерию.</w:t>
      </w:r>
    </w:p>
    <w:p w:rsidR="00174EF4" w:rsidRPr="007B6274" w:rsidRDefault="00174EF4" w:rsidP="007B6274">
      <w:pPr>
        <w:widowControl w:val="0"/>
        <w:spacing w:line="360" w:lineRule="auto"/>
        <w:ind w:firstLine="539"/>
        <w:rPr>
          <w:rFonts w:ascii="Times New Roman" w:hAnsi="Times New Roman"/>
          <w:sz w:val="28"/>
          <w:szCs w:val="28"/>
        </w:rPr>
      </w:pPr>
      <w:r w:rsidRPr="007B6274">
        <w:rPr>
          <w:rFonts w:ascii="Times New Roman" w:hAnsi="Times New Roman"/>
          <w:sz w:val="28"/>
          <w:szCs w:val="28"/>
        </w:rPr>
        <w:t>Основная функция религии состоит в том, чтобы помочь человеку преодолевать исторически изменчивые, преходящие, относительные аспекты его бытия и возвысить человека до чего-то абсолютного, вечного. Выражаясь философским языком, религия призвана «укоренить» человека в трансцендентное. В духовно-нравственной сфере это проявляется в придании нормам, ценностям и идеалам характера абсолютного, неизменного, не зависящего от конъюнктуры пространственно-временных координат человеческого бытия, социальных институтов и т. д. Таким образом, религия придает смысл и знание, а значит, и устойчивость человеческому бытию, помогает ему преодолевать житейские трудности.</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 xml:space="preserve">Логически не противоречивая система знаний человека, об объективных процессах природы и общества, дающая возможность привидения и преобразования действительности. </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 xml:space="preserve">Наука - это форма человеческой деятельности результатом, которой являются факты, гипотезы, законы и методы исследований. Характерной чертой научного знания является его проверяемость. Все науки подразделяются на знание: эмпирическое и теоретическое. Эмпирическое знание человек получает с помощью чувств (опыт, наблюдение). Это знание о внешних сторонах объекта Теоретическое знание - знание о глубинах - существенных сторонах, явлениях окружающей действительности. Эти знания человек получает с помощью разума и имеющихся у человека способностей к логическим абстрактным обсуждениям - рассуждениям. Теоретическое знание может быть физическим, биологическим, социологическим и философским. Возникает вопрос: чем философское знание как теоретическое отличается от других видов теоретического знания? Возникновение философии. Специфика философского знания. Философские воззрения появились в 3-2 тыс. до нашей эры в странах др. Востока. Первые философские школы возникают в 6-ом веке до нашей эры в др. Греции. Появление философских знаний происходит при разделении труда, при разложении первобытного общества, возникновении рабовладельческого строя. Об этом свидетельствуют многочисленные исторические памятники. </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Специфика философского знания проявляется в следующем:</w:t>
      </w:r>
    </w:p>
    <w:p w:rsidR="00174EF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 философское знание является "предельно теоретическим" Это означает, что философия изучает мир, как единое целое (частные науки изучают отдельные фрагменты мира). Она стремится найти общие закономерности свойства у объектов различной структурной организации. Такими общими закономерности выступают законы диалектики ( законы единства борьбы, противоположности, законы перехода количественных изменения к качественным, закон отрицания отрицания), наличия причины следственных связей, необходимых случайных явлений и т.д. Первый закон говорит, о том что бытие противоречиво, т.е. все материальные образования внутренне противоречивы. Но противоречивость бытия указывали восточные мудрецы для этого был создан определенный символ На основе того что философия изучает общие свойства, ее называют наука о всеобщем . Философские понятия используются всеми конкретными науками ( к примеру понятие причина и следствие). Философия представляет собой ценностную систему знания и в силу этого определяется как мировоззрения, она стремится понять фундаментальные ценности бытия: добро и зло; справедливость и несправедливость; пытается раскрыть человеческое предназначение в истории, смысл истории. Это вечные вопросы томящие человеческих дух.</w:t>
      </w:r>
    </w:p>
    <w:p w:rsidR="00174EF4" w:rsidRDefault="00174EF4" w:rsidP="007B6274">
      <w:pPr>
        <w:spacing w:line="360" w:lineRule="auto"/>
        <w:ind w:firstLine="540"/>
        <w:rPr>
          <w:rFonts w:ascii="Times New Roman" w:hAnsi="Times New Roman"/>
          <w:sz w:val="28"/>
          <w:szCs w:val="28"/>
        </w:rPr>
      </w:pPr>
    </w:p>
    <w:p w:rsidR="00174EF4" w:rsidRDefault="00174EF4" w:rsidP="007B6274">
      <w:pPr>
        <w:spacing w:line="360" w:lineRule="auto"/>
        <w:ind w:firstLine="540"/>
        <w:rPr>
          <w:rFonts w:ascii="Times New Roman" w:hAnsi="Times New Roman"/>
          <w:sz w:val="28"/>
          <w:szCs w:val="28"/>
        </w:rPr>
      </w:pPr>
    </w:p>
    <w:p w:rsidR="00174EF4" w:rsidRDefault="00174EF4" w:rsidP="007B6274">
      <w:pPr>
        <w:spacing w:line="360" w:lineRule="auto"/>
        <w:ind w:firstLine="540"/>
        <w:rPr>
          <w:rFonts w:ascii="Times New Roman" w:hAnsi="Times New Roman"/>
          <w:sz w:val="28"/>
          <w:szCs w:val="28"/>
        </w:rPr>
      </w:pPr>
    </w:p>
    <w:p w:rsidR="00174EF4" w:rsidRDefault="00174EF4" w:rsidP="007B6274">
      <w:pPr>
        <w:spacing w:line="360" w:lineRule="auto"/>
        <w:ind w:firstLine="540"/>
        <w:rPr>
          <w:rFonts w:ascii="Times New Roman" w:hAnsi="Times New Roman"/>
          <w:sz w:val="28"/>
          <w:szCs w:val="28"/>
        </w:rPr>
      </w:pPr>
    </w:p>
    <w:p w:rsidR="00174EF4" w:rsidRDefault="00174EF4" w:rsidP="007B6274">
      <w:pPr>
        <w:spacing w:line="360" w:lineRule="auto"/>
        <w:ind w:firstLine="540"/>
        <w:rPr>
          <w:rFonts w:ascii="Times New Roman" w:hAnsi="Times New Roman"/>
          <w:sz w:val="28"/>
          <w:szCs w:val="28"/>
        </w:rPr>
      </w:pPr>
    </w:p>
    <w:p w:rsidR="00174EF4" w:rsidRDefault="00174EF4" w:rsidP="007B6274">
      <w:pPr>
        <w:spacing w:line="360" w:lineRule="auto"/>
        <w:ind w:firstLine="540"/>
        <w:rPr>
          <w:rFonts w:ascii="Times New Roman" w:hAnsi="Times New Roman"/>
          <w:sz w:val="28"/>
          <w:szCs w:val="28"/>
        </w:rPr>
      </w:pPr>
    </w:p>
    <w:p w:rsidR="00174EF4" w:rsidRDefault="00174EF4" w:rsidP="007B6274">
      <w:pPr>
        <w:spacing w:line="360" w:lineRule="auto"/>
        <w:ind w:firstLine="540"/>
        <w:rPr>
          <w:rFonts w:ascii="Times New Roman" w:hAnsi="Times New Roman"/>
          <w:sz w:val="28"/>
          <w:szCs w:val="28"/>
        </w:rPr>
      </w:pPr>
    </w:p>
    <w:p w:rsidR="00174EF4" w:rsidRDefault="00174EF4" w:rsidP="007B6274">
      <w:pPr>
        <w:spacing w:line="360" w:lineRule="auto"/>
        <w:ind w:firstLine="540"/>
        <w:rPr>
          <w:rFonts w:ascii="Times New Roman" w:hAnsi="Times New Roman"/>
          <w:sz w:val="28"/>
          <w:szCs w:val="28"/>
        </w:rPr>
      </w:pPr>
    </w:p>
    <w:p w:rsidR="00174EF4" w:rsidRDefault="00174EF4" w:rsidP="007B6274">
      <w:pPr>
        <w:spacing w:line="360" w:lineRule="auto"/>
        <w:ind w:firstLine="540"/>
        <w:rPr>
          <w:rFonts w:ascii="Times New Roman" w:hAnsi="Times New Roman"/>
          <w:sz w:val="28"/>
          <w:szCs w:val="28"/>
        </w:rPr>
      </w:pPr>
    </w:p>
    <w:p w:rsidR="00174EF4" w:rsidRDefault="00174EF4" w:rsidP="007B6274">
      <w:pPr>
        <w:spacing w:line="360" w:lineRule="auto"/>
        <w:ind w:firstLine="540"/>
        <w:rPr>
          <w:rFonts w:ascii="Times New Roman" w:hAnsi="Times New Roman"/>
          <w:sz w:val="28"/>
          <w:szCs w:val="28"/>
        </w:rPr>
      </w:pPr>
    </w:p>
    <w:p w:rsidR="00174EF4" w:rsidRDefault="00174EF4" w:rsidP="007B6274">
      <w:pPr>
        <w:spacing w:line="360" w:lineRule="auto"/>
        <w:ind w:firstLine="540"/>
        <w:rPr>
          <w:rFonts w:ascii="Times New Roman" w:hAnsi="Times New Roman"/>
          <w:sz w:val="28"/>
          <w:szCs w:val="28"/>
        </w:rPr>
      </w:pPr>
    </w:p>
    <w:p w:rsidR="00174EF4" w:rsidRDefault="00174EF4" w:rsidP="007B6274">
      <w:pPr>
        <w:spacing w:line="360" w:lineRule="auto"/>
        <w:ind w:firstLine="540"/>
        <w:jc w:val="center"/>
        <w:rPr>
          <w:rFonts w:ascii="Times New Roman" w:hAnsi="Times New Roman"/>
          <w:b/>
          <w:sz w:val="28"/>
          <w:szCs w:val="28"/>
        </w:rPr>
      </w:pPr>
      <w:r w:rsidRPr="007B6274">
        <w:rPr>
          <w:rFonts w:ascii="Times New Roman" w:hAnsi="Times New Roman"/>
          <w:b/>
          <w:sz w:val="28"/>
          <w:szCs w:val="28"/>
        </w:rPr>
        <w:t>2. Основной вопрос философии</w:t>
      </w:r>
    </w:p>
    <w:p w:rsidR="00174EF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Основной вопрос философии - вопрос об отношении сознания к бытию, мышления к материи, природе, рассматриваемый с двух сторон: во-первых, что является первичным - дух или природа, материя или сознание - и, во-вторых, как относится знание о мире к самому миру, или, иначе, соответствует ли сознание бытию, способно ли оно верно отр</w:t>
      </w:r>
      <w:r>
        <w:rPr>
          <w:rFonts w:ascii="Times New Roman" w:hAnsi="Times New Roman"/>
          <w:sz w:val="28"/>
          <w:szCs w:val="28"/>
        </w:rPr>
        <w:t>ажать мир. Последовательное ре</w:t>
      </w:r>
      <w:r w:rsidRPr="007B6274">
        <w:rPr>
          <w:rFonts w:ascii="Times New Roman" w:hAnsi="Times New Roman"/>
          <w:sz w:val="28"/>
          <w:szCs w:val="28"/>
        </w:rPr>
        <w:t xml:space="preserve">шение </w:t>
      </w:r>
      <w:r>
        <w:rPr>
          <w:rFonts w:ascii="Times New Roman" w:hAnsi="Times New Roman"/>
          <w:sz w:val="28"/>
          <w:szCs w:val="28"/>
        </w:rPr>
        <w:t>Основного вопроса философии</w:t>
      </w:r>
      <w:r w:rsidRPr="007B6274">
        <w:rPr>
          <w:rFonts w:ascii="Times New Roman" w:hAnsi="Times New Roman"/>
          <w:sz w:val="28"/>
          <w:szCs w:val="28"/>
        </w:rPr>
        <w:t xml:space="preserve"> возможно лишь при учете обеих его сторон. Философы, являющиеся сторонниками материализма, признают первичным материю, бытие, вторичным - сознание и считают сознание результатом воздействия на субъекта объективно существующего внешнего мира. Философы-идеалисты принимают за первичное идею, сознание, рассматривая их как единственно достоверную реальность. Поэтому, с их </w:t>
      </w:r>
      <w:r>
        <w:rPr>
          <w:rFonts w:ascii="Times New Roman" w:hAnsi="Times New Roman"/>
          <w:sz w:val="28"/>
          <w:szCs w:val="28"/>
        </w:rPr>
        <w:t>точки зрения</w:t>
      </w:r>
      <w:r w:rsidRPr="007B6274">
        <w:rPr>
          <w:rFonts w:ascii="Times New Roman" w:hAnsi="Times New Roman"/>
          <w:sz w:val="28"/>
          <w:szCs w:val="28"/>
        </w:rPr>
        <w:t xml:space="preserve">, познание не является отражением материального бытия, а есть лишь постижение самого сознания в форме самопознания, анализа ощущений, понятий, познания абсолютной идеи, мировой воли и т. п. Промежуточную, непоследовательную позицию в решении </w:t>
      </w:r>
      <w:r>
        <w:rPr>
          <w:rFonts w:ascii="Times New Roman" w:hAnsi="Times New Roman"/>
          <w:sz w:val="28"/>
          <w:szCs w:val="28"/>
        </w:rPr>
        <w:t xml:space="preserve">Основного вопроса философии </w:t>
      </w:r>
      <w:r w:rsidRPr="007B6274">
        <w:rPr>
          <w:rFonts w:ascii="Times New Roman" w:hAnsi="Times New Roman"/>
          <w:sz w:val="28"/>
          <w:szCs w:val="28"/>
        </w:rPr>
        <w:t xml:space="preserve"> занимают дуализм, агностицизм. Прежней философии был присущ метафизический подход к решению </w:t>
      </w:r>
      <w:r>
        <w:rPr>
          <w:rFonts w:ascii="Times New Roman" w:hAnsi="Times New Roman"/>
          <w:sz w:val="28"/>
          <w:szCs w:val="28"/>
        </w:rPr>
        <w:t>Основного вопроса философии</w:t>
      </w:r>
      <w:r w:rsidRPr="007B6274">
        <w:rPr>
          <w:rFonts w:ascii="Times New Roman" w:hAnsi="Times New Roman"/>
          <w:sz w:val="28"/>
          <w:szCs w:val="28"/>
        </w:rPr>
        <w:t xml:space="preserve"> проявляющийся либо в недооценке активности сознания, в сведении познания к пассивному созерцанию (метафизический материализм), в отождествлении сознания и материи (Вульгарный материализм), либо в преувеличении активности мысли, в возведении ее в абсолют, оторванный от материи (Идеализм), либо в утверждении их принципиальной несовместимости (дуализм, агностицизм). Только марксистская философия дала всестороннее материалистическое, научно обоснованное решение </w:t>
      </w:r>
      <w:r>
        <w:rPr>
          <w:rFonts w:ascii="Times New Roman" w:hAnsi="Times New Roman"/>
          <w:sz w:val="28"/>
          <w:szCs w:val="28"/>
        </w:rPr>
        <w:t xml:space="preserve">Основного вопроса философии. </w:t>
      </w:r>
      <w:r w:rsidRPr="007B6274">
        <w:rPr>
          <w:rFonts w:ascii="Times New Roman" w:hAnsi="Times New Roman"/>
          <w:sz w:val="28"/>
          <w:szCs w:val="28"/>
        </w:rPr>
        <w:t>Первичность материи она видит в том, что:</w:t>
      </w:r>
    </w:p>
    <w:p w:rsidR="00174EF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 xml:space="preserve"> 1) материя является источником сознания, а сознание - отражением материи; </w:t>
      </w:r>
    </w:p>
    <w:p w:rsidR="00174EF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2) сознание - результат длительного процесса развития материального мира;</w:t>
      </w:r>
    </w:p>
    <w:p w:rsidR="00174EF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 xml:space="preserve"> 3) сознание есть свойство, функция высокоорганизованной материи головного мозга;</w:t>
      </w:r>
    </w:p>
    <w:p w:rsidR="00174EF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 xml:space="preserve"> 4) существование и развитие человеческого сознания, мышления невозможно без языковой материальной оболочки, без речи; </w:t>
      </w:r>
    </w:p>
    <w:p w:rsidR="00174EF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5) сознание возникает, формируется и совершенствуется в результате материальной трудовой деятельности человека;</w:t>
      </w:r>
    </w:p>
    <w:p w:rsidR="00174EF4" w:rsidRPr="007B6274" w:rsidRDefault="00174EF4" w:rsidP="007B6274">
      <w:pPr>
        <w:spacing w:line="360" w:lineRule="auto"/>
        <w:ind w:firstLine="540"/>
        <w:rPr>
          <w:rFonts w:ascii="Times New Roman" w:hAnsi="Times New Roman"/>
          <w:sz w:val="28"/>
          <w:szCs w:val="28"/>
        </w:rPr>
      </w:pPr>
      <w:r w:rsidRPr="007B6274">
        <w:rPr>
          <w:rFonts w:ascii="Times New Roman" w:hAnsi="Times New Roman"/>
          <w:sz w:val="28"/>
          <w:szCs w:val="28"/>
        </w:rPr>
        <w:t xml:space="preserve"> 6) сознание носит общественный характер и определяется материальным общественным бытием. Отмечая абсолютную противоположность материи и сознания лишь в пределах </w:t>
      </w:r>
      <w:r>
        <w:rPr>
          <w:rFonts w:ascii="Times New Roman" w:hAnsi="Times New Roman"/>
          <w:sz w:val="28"/>
          <w:szCs w:val="28"/>
        </w:rPr>
        <w:t>Основного вопроса философии</w:t>
      </w:r>
      <w:r w:rsidRPr="007B6274">
        <w:rPr>
          <w:rFonts w:ascii="Times New Roman" w:hAnsi="Times New Roman"/>
          <w:sz w:val="28"/>
          <w:szCs w:val="28"/>
        </w:rPr>
        <w:t xml:space="preserve">, диалектический материализм одновременно указывает на их взаимосвязь и взаимодействие. Будучи производным от материального бытия, сознание обладает относительной самостоятельностью в своем развитии и оказывает обратное активное воздействие на материальный мир, содействуя его практическому освоению и преобразованию. Человеческое сознание, опираясь на практику, способно к достоверному познанию мира. Вопрос об отношении материи и сознания, будучи основным, определяет не только решение частных проблем, но и характер мировоззрения в целом, дает </w:t>
      </w:r>
      <w:r>
        <w:rPr>
          <w:rFonts w:ascii="Times New Roman" w:hAnsi="Times New Roman"/>
          <w:sz w:val="28"/>
          <w:szCs w:val="28"/>
        </w:rPr>
        <w:t>надежный критерий для различения основных</w:t>
      </w:r>
      <w:r w:rsidRPr="007B6274">
        <w:rPr>
          <w:rFonts w:ascii="Times New Roman" w:hAnsi="Times New Roman"/>
          <w:sz w:val="28"/>
          <w:szCs w:val="28"/>
        </w:rPr>
        <w:t xml:space="preserve"> философских направлений. Поэтому научная формулировка </w:t>
      </w:r>
      <w:r>
        <w:rPr>
          <w:rFonts w:ascii="Times New Roman" w:hAnsi="Times New Roman"/>
          <w:sz w:val="28"/>
          <w:szCs w:val="28"/>
        </w:rPr>
        <w:t xml:space="preserve">Основного вопроса философии </w:t>
      </w:r>
      <w:r w:rsidRPr="007B6274">
        <w:rPr>
          <w:rFonts w:ascii="Times New Roman" w:hAnsi="Times New Roman"/>
          <w:sz w:val="28"/>
          <w:szCs w:val="28"/>
        </w:rPr>
        <w:t xml:space="preserve"> позволяет последовательно провести принцип партийности философии, четко разграничить и противопоставить материализм и идеализм, решительно отстаивать научное мировоззрение диалектического материализма.</w:t>
      </w:r>
    </w:p>
    <w:p w:rsidR="00174EF4" w:rsidRPr="007B6274" w:rsidRDefault="00174EF4" w:rsidP="007B6274">
      <w:pPr>
        <w:pStyle w:val="1"/>
        <w:spacing w:line="360" w:lineRule="auto"/>
        <w:rPr>
          <w:rFonts w:ascii="Times New Roman" w:hAnsi="Times New Roman" w:cs="Times New Roman"/>
          <w:sz w:val="28"/>
          <w:szCs w:val="28"/>
        </w:rPr>
      </w:pPr>
      <w:r w:rsidRPr="007B6274">
        <w:rPr>
          <w:rFonts w:ascii="Times New Roman" w:hAnsi="Times New Roman" w:cs="Times New Roman"/>
          <w:b w:val="0"/>
          <w:bCs w:val="0"/>
          <w:sz w:val="28"/>
          <w:szCs w:val="28"/>
        </w:rPr>
        <w:br w:type="page"/>
      </w:r>
    </w:p>
    <w:p w:rsidR="00174EF4" w:rsidRDefault="00174EF4" w:rsidP="007B6274">
      <w:pPr>
        <w:spacing w:line="360" w:lineRule="auto"/>
        <w:jc w:val="center"/>
        <w:rPr>
          <w:rFonts w:ascii="Times New Roman" w:hAnsi="Times New Roman"/>
          <w:b/>
          <w:sz w:val="28"/>
          <w:szCs w:val="28"/>
        </w:rPr>
      </w:pPr>
      <w:r w:rsidRPr="007B6274">
        <w:rPr>
          <w:rFonts w:ascii="Times New Roman" w:hAnsi="Times New Roman"/>
          <w:b/>
          <w:sz w:val="28"/>
          <w:szCs w:val="28"/>
        </w:rPr>
        <w:t>3. Социальные функции философии</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Предмет и специфику социальной философии нельзя раскрыть, не затрагивая вопрос о ее функциях.</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Функции социальной философии в основном те же, что и философии вообще, однако они имеют свои особенности. Назовем основные из них.</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1. Мировоззренческая функция социальной философии заключается в том, что она формирует у человека общий взгляд на социальный мир, то есть на существование и развитие общества, определенным образом решает вопросы о соотношении бытия людей, материальных условий их жизни и их сознания, о месте и назначении человека в обществе, цели и смысле его жизни и т.д.</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2. Теоретическая функция социальной философии состоит в том, что она позволяет проникнуть в глубь социальных процессов и судить о них на уровне теории, то есть системы взглядов о их сущности, содержании и направлении развития. На теоретическом уровне может идти речь о тенден-циях, закономерностях развития общественных явлений и общества в целом.</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С указанными выше функциями связана методологическая функция социальной философии, заключающаяся в применении ее положений при исследовании отдельных явлений и процессов общественной жизни, изучаемых теми или иными общественными науками. В этом случае положения социальной философии играют роль методологии в исследованиях, осуществляемых в области исторических, юридических, экономических, психологических и других наук.</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Наконец, прогностическая функция социальной философии состоит в том, что ее положения способствуют предвидению тенденций развития общества, его отдельных сторон, возможных ближайших и отдаленных последствий деятельности людей. На основе такого предвидения становится возможным строить прогнозы развития тех или иных социальных явлений и всего общества.</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Указанные функции социальной философии проявляются в мышлении человека, если он овладевает философским мировоззрением, теорией и методологией философии. В этом случае он приобретает способность мыслить системно, диалектически, рассматривать общественные явления в их взаимодействии, изменении и развитии. В результате формируется определенная методологическая дисциплина мышления, делающая его строго логическим и четким, что является показателем культуры мышления.</w:t>
      </w:r>
    </w:p>
    <w:p w:rsidR="00174EF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В заключение отметим, что все функции социальной философии диалектически взаимосвязаны. Каждая из них предполагает остальные и так или иначе включает их в свое содержание. Нельзя разорвать, например, мировоззренческую и методологическую, методологическую и теоретическую функции. Только через их целостное единство проявляется специфика и сущность социальнофилософского знания</w:t>
      </w:r>
      <w:r>
        <w:rPr>
          <w:rFonts w:ascii="Times New Roman" w:hAnsi="Times New Roman"/>
          <w:sz w:val="28"/>
          <w:szCs w:val="28"/>
        </w:rPr>
        <w:t>.</w:t>
      </w:r>
    </w:p>
    <w:p w:rsidR="00174EF4" w:rsidRDefault="00174EF4" w:rsidP="007B6274">
      <w:pPr>
        <w:spacing w:line="360" w:lineRule="auto"/>
        <w:rPr>
          <w:rFonts w:ascii="Times New Roman" w:hAnsi="Times New Roman"/>
          <w:sz w:val="28"/>
          <w:szCs w:val="28"/>
        </w:rPr>
      </w:pPr>
    </w:p>
    <w:p w:rsidR="00174EF4" w:rsidRDefault="00174EF4" w:rsidP="007B6274">
      <w:pPr>
        <w:spacing w:line="360" w:lineRule="auto"/>
        <w:rPr>
          <w:rFonts w:ascii="Times New Roman" w:hAnsi="Times New Roman"/>
          <w:sz w:val="28"/>
          <w:szCs w:val="28"/>
        </w:rPr>
      </w:pPr>
    </w:p>
    <w:p w:rsidR="00174EF4" w:rsidRDefault="00174EF4" w:rsidP="007B6274">
      <w:pPr>
        <w:spacing w:line="360" w:lineRule="auto"/>
        <w:rPr>
          <w:rFonts w:ascii="Times New Roman" w:hAnsi="Times New Roman"/>
          <w:sz w:val="28"/>
          <w:szCs w:val="28"/>
        </w:rPr>
      </w:pPr>
    </w:p>
    <w:p w:rsidR="00174EF4" w:rsidRDefault="00174EF4" w:rsidP="007B6274">
      <w:pPr>
        <w:spacing w:line="360" w:lineRule="auto"/>
        <w:rPr>
          <w:rFonts w:ascii="Times New Roman" w:hAnsi="Times New Roman"/>
          <w:sz w:val="28"/>
          <w:szCs w:val="28"/>
        </w:rPr>
      </w:pPr>
    </w:p>
    <w:p w:rsidR="00174EF4" w:rsidRDefault="00174EF4" w:rsidP="007B6274">
      <w:pPr>
        <w:spacing w:line="360" w:lineRule="auto"/>
        <w:rPr>
          <w:rFonts w:ascii="Times New Roman" w:hAnsi="Times New Roman"/>
          <w:sz w:val="28"/>
          <w:szCs w:val="28"/>
        </w:rPr>
      </w:pPr>
    </w:p>
    <w:p w:rsidR="00174EF4" w:rsidRDefault="00174EF4" w:rsidP="007B6274">
      <w:pPr>
        <w:spacing w:line="360" w:lineRule="auto"/>
        <w:rPr>
          <w:rFonts w:ascii="Times New Roman" w:hAnsi="Times New Roman"/>
          <w:sz w:val="28"/>
          <w:szCs w:val="28"/>
        </w:rPr>
      </w:pPr>
    </w:p>
    <w:p w:rsidR="00174EF4" w:rsidRDefault="00174EF4" w:rsidP="007B6274">
      <w:pPr>
        <w:spacing w:line="360" w:lineRule="auto"/>
        <w:rPr>
          <w:rFonts w:ascii="Times New Roman" w:hAnsi="Times New Roman"/>
          <w:sz w:val="28"/>
          <w:szCs w:val="28"/>
        </w:rPr>
      </w:pPr>
    </w:p>
    <w:p w:rsidR="00174EF4" w:rsidRDefault="00174EF4" w:rsidP="007B6274">
      <w:pPr>
        <w:spacing w:line="360" w:lineRule="auto"/>
        <w:rPr>
          <w:rFonts w:ascii="Times New Roman" w:hAnsi="Times New Roman"/>
          <w:sz w:val="28"/>
          <w:szCs w:val="28"/>
        </w:rPr>
      </w:pPr>
    </w:p>
    <w:p w:rsidR="00174EF4" w:rsidRDefault="00174EF4" w:rsidP="007B6274">
      <w:pPr>
        <w:spacing w:line="360" w:lineRule="auto"/>
        <w:rPr>
          <w:rFonts w:ascii="Times New Roman" w:hAnsi="Times New Roman"/>
          <w:sz w:val="28"/>
          <w:szCs w:val="28"/>
        </w:rPr>
      </w:pPr>
    </w:p>
    <w:p w:rsidR="00174EF4" w:rsidRDefault="00174EF4" w:rsidP="007B6274">
      <w:pPr>
        <w:spacing w:line="360" w:lineRule="auto"/>
        <w:rPr>
          <w:rFonts w:ascii="Times New Roman" w:hAnsi="Times New Roman"/>
          <w:sz w:val="28"/>
          <w:szCs w:val="28"/>
        </w:rPr>
      </w:pPr>
    </w:p>
    <w:p w:rsidR="00174EF4" w:rsidRDefault="00174EF4" w:rsidP="007B6274">
      <w:pPr>
        <w:spacing w:line="360" w:lineRule="auto"/>
        <w:jc w:val="center"/>
        <w:rPr>
          <w:rFonts w:ascii="Times New Roman" w:hAnsi="Times New Roman"/>
          <w:b/>
          <w:sz w:val="28"/>
          <w:szCs w:val="28"/>
        </w:rPr>
      </w:pPr>
      <w:r w:rsidRPr="007B6274">
        <w:rPr>
          <w:rFonts w:ascii="Times New Roman" w:hAnsi="Times New Roman"/>
          <w:b/>
          <w:sz w:val="28"/>
          <w:szCs w:val="28"/>
        </w:rPr>
        <w:t>4. Философия и наука</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 xml:space="preserve">Возникновение первых научных учений относят к 6 в до н.э. Философское знание всегда было переплетено с естественнонаучным. Философия постоянно обрабатывала информацию из различных областей познания. В содержание философского знания входят такие понятия как атом, вещество и некоторые общие законы естествознания. </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 xml:space="preserve">Философия - это рационально-теоретическое мировоззрение. </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 xml:space="preserve">Познание - деятельность по получению, хранению, переработке и систематизации знаний об объектах. Знание - результат познания. </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 xml:space="preserve">Система знания считается наукой, если она отвечает определенным критериям: </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1. объективность (изучение природных объектов, явлений, взятых самих по себе, независимо от интересов индивида, его субъективности).</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2. рациональность - обоснованность, доказательность - в рамках любой науки что-то обосновывается.</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3. нацеленность на воспроизведение закономерностей объекта</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4. системность знаний - упорядоченность по определенным критериям</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 xml:space="preserve">5. проверяемость - воспроизводимость знаний через практику </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 xml:space="preserve">Философия не удовлетворяет только 5 критерию (не всякое философское учение может быть воспроизведено через практику), поэтому философия - это наука, но особого рода. </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 xml:space="preserve">Как и наука, философия ищет истину, выявляет закономерности, выражает результат исследования через систему понятий, категорий. Однако в философии объект исследования рассматривается через призму отношения человека к миру, в ней существует антропный принцип, всякий оценочный момент содержит элемент субъективности. Науки нет без философии, а философии - без науки. Философия в том виде, в каком она есть сейчас, не была бы возможна без внешних по отношению к человеку, ее источнику, условий: уровень, достигнутый наукой в быту, высвобождает колоссальное количество времени для размышлений, никак не связанных с заботой о добывании куска хлеба насущного, защиты себя и близких от внешней среды. Только того, что сейчас человек спит в достаточно хороших условиях, хорошо питается, конечно, явно не достаточно для производства философской мысли, но это является хорошим подспорьем. И наоборот, наука (настоящая наука) без философии невозможна вдвойне, так как научные открытия (да и просто научную работу) необходимо осознавать, осмысливать, переживать, иначе это не будут открытия, а будет простая механическая работа по добыванию, отниманию у Природы новых, мертвых знаний. Мертвое же знание не может дать человеку ничего хорошего. Именно поэтому настоящий ученый должен быть, прежде всего, философом, а лишь затем естествоиспытателем, экспериментатором, теоретиком. Истина научная являет собой объективное знание. Она делает человека богаче в материальном плане, сильнее, здоровее, может быть даже повышает его самооценку. То есть она сугубо материальна, не сама по себе конечно, а по проявлениям. Философская же истина даже по проявлениям нематериальна, так как она есть, прежде всего, некий продукт деятельности человеческого сознания, причем именно разумно-нравственной его сферы. </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Итак, наука и философия – не одно и тоже, хотя у них и немало общего. Общее между философией и наукой заключатся в том, что они:</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1. Стремятся к выработке рационального знания;</w:t>
      </w:r>
    </w:p>
    <w:p w:rsidR="00174EF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2. Ориентированы на установление законов и закономерностей исследуемых объектов и явлений;</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3.Выстраивают категориальный аппарат (свой язык) и стремятся к построению целостных систем.</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Разное, что:</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1. Философия всегда представлена адресно, т.е. тем или иным философом, когда его идеи, труды могут быть самодостаточными и не зависеть от того, разделяют или не разделяют их другие философы. Наука же в конечном счёте – плод коллективного труда;</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2. В философии (в отличие от конкретных наук) нет единого языка и единой системы. Плюрализм взглядов здесь – норма. В науке же – монизм, т.е. единство взглядов, как минимум, на основные принципы, законы, язык;</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3. Философские знания не проверяемы экспериментально (иначе они становятся научными);</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4. Философия не может дать точного прогноза, т.е. не может экстраполировать достоверные знания в будущее, ибо таковыми не обладает. Отдельный философ на основе определённой системы взглядов может лишь предсказывать, но не прогнозировать или моделировать, как доступно ученному.</w:t>
      </w:r>
    </w:p>
    <w:p w:rsidR="00174EF4" w:rsidRPr="007B627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Соотношение философии и науки можно наглядно показать на кругах Эйлера, откуда хорошо видно, что их объёмы совпадают лишь частично.</w:t>
      </w:r>
    </w:p>
    <w:p w:rsidR="00174EF4" w:rsidRDefault="00174EF4" w:rsidP="007B6274">
      <w:pPr>
        <w:spacing w:line="360" w:lineRule="auto"/>
        <w:rPr>
          <w:rFonts w:ascii="Times New Roman" w:hAnsi="Times New Roman"/>
          <w:sz w:val="28"/>
          <w:szCs w:val="28"/>
        </w:rPr>
      </w:pPr>
      <w:r>
        <w:rPr>
          <w:rFonts w:ascii="Times New Roman" w:hAnsi="Times New Roman"/>
          <w:sz w:val="28"/>
          <w:szCs w:val="28"/>
        </w:rPr>
        <w:tab/>
      </w:r>
      <w:r w:rsidRPr="007B6274">
        <w:rPr>
          <w:rFonts w:ascii="Times New Roman" w:hAnsi="Times New Roman"/>
          <w:sz w:val="28"/>
          <w:szCs w:val="28"/>
        </w:rPr>
        <w:t>Область совпадений их объёмов (заштрихованная часть) относится и к науке в её собирательном смысле и одновременно к философии, в той её части, где дело касается категорий, методологий, систематизации и т.п. Незаштрихованная часть объёма понятия «наука» - конкретные дисциплины, в понятии же «философия» незаштрихованная часть означает всё то, что отличает философию от науки и о чём уже так много было сказано. Этика и эстетика являются философскими дисциплинами, так как природа проблем этих дисциплин сродни философским проблемам.</w:t>
      </w:r>
    </w:p>
    <w:p w:rsidR="00174EF4" w:rsidRDefault="00174EF4" w:rsidP="00177F64">
      <w:pPr>
        <w:spacing w:line="360" w:lineRule="auto"/>
        <w:jc w:val="center"/>
        <w:rPr>
          <w:rFonts w:ascii="Times New Roman" w:hAnsi="Times New Roman"/>
          <w:b/>
          <w:sz w:val="28"/>
          <w:szCs w:val="28"/>
        </w:rPr>
      </w:pPr>
      <w:r w:rsidRPr="00177F64">
        <w:rPr>
          <w:rFonts w:ascii="Times New Roman" w:hAnsi="Times New Roman"/>
          <w:b/>
          <w:sz w:val="28"/>
          <w:szCs w:val="28"/>
        </w:rPr>
        <w:t>Список литературы:</w:t>
      </w:r>
    </w:p>
    <w:p w:rsidR="00174EF4" w:rsidRPr="00177F64" w:rsidRDefault="00174EF4" w:rsidP="00177F64">
      <w:pPr>
        <w:spacing w:line="360" w:lineRule="auto"/>
        <w:rPr>
          <w:rFonts w:ascii="Times New Roman" w:hAnsi="Times New Roman"/>
          <w:sz w:val="28"/>
          <w:szCs w:val="28"/>
        </w:rPr>
      </w:pPr>
      <w:r>
        <w:rPr>
          <w:rFonts w:ascii="Times New Roman" w:hAnsi="Times New Roman"/>
          <w:sz w:val="28"/>
          <w:szCs w:val="28"/>
        </w:rPr>
        <w:tab/>
      </w:r>
      <w:r w:rsidRPr="00177F64">
        <w:rPr>
          <w:rFonts w:ascii="Times New Roman" w:hAnsi="Times New Roman"/>
          <w:sz w:val="28"/>
          <w:szCs w:val="28"/>
        </w:rPr>
        <w:t>1. Баженов Л.Б., Басенец В.Л. и др Философия. Современные проблемы мира и человека: уче</w:t>
      </w:r>
      <w:r>
        <w:rPr>
          <w:rFonts w:ascii="Times New Roman" w:hAnsi="Times New Roman"/>
          <w:sz w:val="28"/>
          <w:szCs w:val="28"/>
        </w:rPr>
        <w:t>бное пособие – М., 1995г .</w:t>
      </w:r>
    </w:p>
    <w:p w:rsidR="00174EF4" w:rsidRPr="00177F64" w:rsidRDefault="00174EF4" w:rsidP="00177F64">
      <w:pPr>
        <w:spacing w:line="360" w:lineRule="auto"/>
        <w:rPr>
          <w:rFonts w:ascii="Times New Roman" w:hAnsi="Times New Roman"/>
          <w:sz w:val="28"/>
          <w:szCs w:val="28"/>
        </w:rPr>
      </w:pPr>
      <w:r>
        <w:rPr>
          <w:rFonts w:ascii="Times New Roman" w:hAnsi="Times New Roman"/>
          <w:sz w:val="28"/>
          <w:szCs w:val="28"/>
        </w:rPr>
        <w:tab/>
      </w:r>
      <w:r w:rsidRPr="00177F64">
        <w:rPr>
          <w:rFonts w:ascii="Times New Roman" w:hAnsi="Times New Roman"/>
          <w:sz w:val="28"/>
          <w:szCs w:val="28"/>
        </w:rPr>
        <w:t>2.Бучило Н.Ф., Чушаков А.Н. Философия: уч</w:t>
      </w:r>
      <w:r>
        <w:rPr>
          <w:rFonts w:ascii="Times New Roman" w:hAnsi="Times New Roman"/>
          <w:sz w:val="28"/>
          <w:szCs w:val="28"/>
        </w:rPr>
        <w:t>ебное пособие – М: ПЕРСЭ, 2003г.</w:t>
      </w:r>
    </w:p>
    <w:p w:rsidR="00174EF4" w:rsidRPr="00177F64" w:rsidRDefault="00174EF4" w:rsidP="00177F64">
      <w:pPr>
        <w:spacing w:line="360" w:lineRule="auto"/>
        <w:rPr>
          <w:rFonts w:ascii="Times New Roman" w:hAnsi="Times New Roman"/>
          <w:sz w:val="28"/>
          <w:szCs w:val="28"/>
        </w:rPr>
      </w:pPr>
      <w:r>
        <w:rPr>
          <w:rFonts w:ascii="Times New Roman" w:hAnsi="Times New Roman"/>
          <w:sz w:val="28"/>
          <w:szCs w:val="28"/>
        </w:rPr>
        <w:tab/>
      </w:r>
      <w:r w:rsidRPr="00177F64">
        <w:rPr>
          <w:rFonts w:ascii="Times New Roman" w:hAnsi="Times New Roman"/>
          <w:sz w:val="28"/>
          <w:szCs w:val="28"/>
        </w:rPr>
        <w:t xml:space="preserve">3. Скачков Ю.В. Полифункциональность науки // “Вопросы философии”. 1995. </w:t>
      </w:r>
    </w:p>
    <w:p w:rsidR="00174EF4" w:rsidRPr="00177F64" w:rsidRDefault="00174EF4" w:rsidP="00177F64">
      <w:pPr>
        <w:spacing w:line="360" w:lineRule="auto"/>
        <w:rPr>
          <w:rFonts w:ascii="Times New Roman" w:hAnsi="Times New Roman"/>
          <w:sz w:val="28"/>
          <w:szCs w:val="28"/>
        </w:rPr>
      </w:pPr>
      <w:r>
        <w:rPr>
          <w:rFonts w:ascii="Times New Roman" w:hAnsi="Times New Roman"/>
          <w:sz w:val="28"/>
          <w:szCs w:val="28"/>
        </w:rPr>
        <w:tab/>
      </w:r>
      <w:r w:rsidRPr="00177F64">
        <w:rPr>
          <w:rFonts w:ascii="Times New Roman" w:hAnsi="Times New Roman"/>
          <w:sz w:val="28"/>
          <w:szCs w:val="28"/>
        </w:rPr>
        <w:t>4. Философский энциклопедический словарь</w:t>
      </w:r>
      <w:r>
        <w:rPr>
          <w:rFonts w:ascii="Times New Roman" w:hAnsi="Times New Roman"/>
          <w:sz w:val="28"/>
          <w:szCs w:val="28"/>
        </w:rPr>
        <w:t>.</w:t>
      </w:r>
    </w:p>
    <w:p w:rsidR="00174EF4" w:rsidRPr="00177F64" w:rsidRDefault="00174EF4" w:rsidP="00177F64">
      <w:pPr>
        <w:spacing w:line="360" w:lineRule="auto"/>
        <w:rPr>
          <w:rFonts w:ascii="Times New Roman" w:hAnsi="Times New Roman"/>
          <w:sz w:val="28"/>
          <w:szCs w:val="28"/>
        </w:rPr>
      </w:pPr>
      <w:r>
        <w:rPr>
          <w:rFonts w:ascii="Times New Roman" w:hAnsi="Times New Roman"/>
          <w:sz w:val="28"/>
          <w:szCs w:val="28"/>
        </w:rPr>
        <w:tab/>
      </w:r>
      <w:r w:rsidRPr="00177F64">
        <w:rPr>
          <w:rFonts w:ascii="Times New Roman" w:hAnsi="Times New Roman"/>
          <w:sz w:val="28"/>
          <w:szCs w:val="28"/>
        </w:rPr>
        <w:t xml:space="preserve">5. Франк С. Н. Понятие Философии. Взаимоотношение философии и науки.- М. 1996. </w:t>
      </w:r>
      <w:bookmarkStart w:id="1" w:name="_GoBack"/>
      <w:bookmarkEnd w:id="1"/>
    </w:p>
    <w:sectPr w:rsidR="00174EF4" w:rsidRPr="00177F64" w:rsidSect="00177F64">
      <w:footerReference w:type="default" r:id="rId7"/>
      <w:pgSz w:w="11906" w:h="16838"/>
      <w:pgMar w:top="1134" w:right="567"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EF4" w:rsidRDefault="00174EF4" w:rsidP="002C31F4">
      <w:pPr>
        <w:spacing w:after="0" w:line="240" w:lineRule="auto"/>
      </w:pPr>
      <w:r>
        <w:separator/>
      </w:r>
    </w:p>
  </w:endnote>
  <w:endnote w:type="continuationSeparator" w:id="0">
    <w:p w:rsidR="00174EF4" w:rsidRDefault="00174EF4" w:rsidP="002C3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EF4" w:rsidRDefault="00174EF4">
    <w:pPr>
      <w:pStyle w:val="a5"/>
      <w:jc w:val="right"/>
    </w:pPr>
    <w:r>
      <w:fldChar w:fldCharType="begin"/>
    </w:r>
    <w:r>
      <w:instrText xml:space="preserve"> PAGE   \* MERGEFORMAT </w:instrText>
    </w:r>
    <w:r>
      <w:fldChar w:fldCharType="separate"/>
    </w:r>
    <w:r w:rsidR="00C23FF0">
      <w:rPr>
        <w:noProof/>
      </w:rPr>
      <w:t>3</w:t>
    </w:r>
    <w:r>
      <w:fldChar w:fldCharType="end"/>
    </w:r>
  </w:p>
  <w:p w:rsidR="00174EF4" w:rsidRDefault="00174E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EF4" w:rsidRDefault="00174EF4" w:rsidP="002C31F4">
      <w:pPr>
        <w:spacing w:after="0" w:line="240" w:lineRule="auto"/>
      </w:pPr>
      <w:r>
        <w:separator/>
      </w:r>
    </w:p>
  </w:footnote>
  <w:footnote w:type="continuationSeparator" w:id="0">
    <w:p w:rsidR="00174EF4" w:rsidRDefault="00174EF4" w:rsidP="002C31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866425"/>
    <w:multiLevelType w:val="hybridMultilevel"/>
    <w:tmpl w:val="3DFEBE6C"/>
    <w:lvl w:ilvl="0" w:tplc="AEC0AEC6">
      <w:start w:val="1"/>
      <w:numFmt w:val="decimal"/>
      <w:lvlText w:val="%1."/>
      <w:lvlJc w:val="left"/>
      <w:pPr>
        <w:tabs>
          <w:tab w:val="num" w:pos="732"/>
        </w:tabs>
        <w:ind w:left="732" w:hanging="372"/>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E0C5BBB"/>
    <w:multiLevelType w:val="hybridMultilevel"/>
    <w:tmpl w:val="A828771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1F4"/>
    <w:rsid w:val="00174EF4"/>
    <w:rsid w:val="00177F64"/>
    <w:rsid w:val="001D7305"/>
    <w:rsid w:val="002C31F4"/>
    <w:rsid w:val="00320DF8"/>
    <w:rsid w:val="00365B93"/>
    <w:rsid w:val="0065568F"/>
    <w:rsid w:val="006F5FB3"/>
    <w:rsid w:val="007B6274"/>
    <w:rsid w:val="008E059B"/>
    <w:rsid w:val="00C23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E9A2D-E01D-4ACA-BC47-989AF0E2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68F"/>
    <w:pPr>
      <w:spacing w:after="200" w:line="276" w:lineRule="auto"/>
    </w:pPr>
    <w:rPr>
      <w:sz w:val="22"/>
      <w:szCs w:val="22"/>
    </w:rPr>
  </w:style>
  <w:style w:type="paragraph" w:styleId="1">
    <w:name w:val="heading 1"/>
    <w:basedOn w:val="a"/>
    <w:next w:val="a"/>
    <w:link w:val="10"/>
    <w:qFormat/>
    <w:rsid w:val="002C31F4"/>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2C31F4"/>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2C31F4"/>
    <w:rPr>
      <w:rFonts w:cs="Times New Roman"/>
    </w:rPr>
  </w:style>
  <w:style w:type="paragraph" w:styleId="a5">
    <w:name w:val="footer"/>
    <w:basedOn w:val="a"/>
    <w:link w:val="a6"/>
    <w:rsid w:val="002C31F4"/>
    <w:pPr>
      <w:tabs>
        <w:tab w:val="center" w:pos="4677"/>
        <w:tab w:val="right" w:pos="9355"/>
      </w:tabs>
      <w:spacing w:after="0" w:line="240" w:lineRule="auto"/>
    </w:pPr>
  </w:style>
  <w:style w:type="character" w:customStyle="1" w:styleId="a6">
    <w:name w:val="Нижній колонтитул Знак"/>
    <w:basedOn w:val="a0"/>
    <w:link w:val="a5"/>
    <w:locked/>
    <w:rsid w:val="002C31F4"/>
    <w:rPr>
      <w:rFonts w:cs="Times New Roman"/>
    </w:rPr>
  </w:style>
  <w:style w:type="character" w:customStyle="1" w:styleId="10">
    <w:name w:val="Заголовок 1 Знак"/>
    <w:basedOn w:val="a0"/>
    <w:link w:val="1"/>
    <w:locked/>
    <w:rsid w:val="002C31F4"/>
    <w:rPr>
      <w:rFonts w:ascii="Arial" w:hAnsi="Arial" w:cs="Arial"/>
      <w:b/>
      <w:bCs/>
      <w:kern w:val="32"/>
      <w:sz w:val="32"/>
      <w:szCs w:val="32"/>
    </w:rPr>
  </w:style>
  <w:style w:type="character" w:styleId="a7">
    <w:name w:val="Hyperlink"/>
    <w:basedOn w:val="a0"/>
    <w:rsid w:val="002C31F4"/>
    <w:rPr>
      <w:rFonts w:cs="Times New Roman"/>
      <w:color w:val="0000FF"/>
      <w:u w:val="single"/>
    </w:rPr>
  </w:style>
  <w:style w:type="paragraph" w:styleId="11">
    <w:name w:val="toc 1"/>
    <w:basedOn w:val="a"/>
    <w:next w:val="a"/>
    <w:autoRedefine/>
    <w:semiHidden/>
    <w:rsid w:val="002C31F4"/>
    <w:pPr>
      <w:tabs>
        <w:tab w:val="right" w:leader="dot" w:pos="9345"/>
      </w:tabs>
      <w:spacing w:after="0" w:line="480" w:lineRule="auto"/>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3411</Words>
  <Characters>19444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Windows User</dc:creator>
  <cp:keywords/>
  <dc:description/>
  <cp:lastModifiedBy>Irina</cp:lastModifiedBy>
  <cp:revision>2</cp:revision>
  <dcterms:created xsi:type="dcterms:W3CDTF">2014-10-31T18:22:00Z</dcterms:created>
  <dcterms:modified xsi:type="dcterms:W3CDTF">2014-10-31T18:22:00Z</dcterms:modified>
</cp:coreProperties>
</file>