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D22" w:rsidRDefault="003C1D22" w:rsidP="002E049E">
      <w:pPr>
        <w:pStyle w:val="1"/>
        <w:spacing w:line="360" w:lineRule="auto"/>
        <w:jc w:val="center"/>
        <w:rPr>
          <w:rFonts w:ascii="Times New Roman" w:hAnsi="Times New Roman"/>
          <w:sz w:val="28"/>
          <w:szCs w:val="28"/>
        </w:rPr>
      </w:pPr>
    </w:p>
    <w:p w:rsidR="005B4A9C" w:rsidRPr="007870EB" w:rsidRDefault="005B4A9C" w:rsidP="002E049E">
      <w:pPr>
        <w:pStyle w:val="1"/>
        <w:spacing w:line="360" w:lineRule="auto"/>
        <w:jc w:val="center"/>
        <w:rPr>
          <w:rFonts w:ascii="Times New Roman" w:hAnsi="Times New Roman"/>
          <w:sz w:val="28"/>
          <w:szCs w:val="28"/>
        </w:rPr>
      </w:pPr>
      <w:r w:rsidRPr="007870EB">
        <w:rPr>
          <w:rFonts w:ascii="Times New Roman" w:hAnsi="Times New Roman"/>
          <w:sz w:val="28"/>
          <w:szCs w:val="28"/>
        </w:rPr>
        <w:t>Министерство образования и науки Российской Федерации</w:t>
      </w:r>
    </w:p>
    <w:p w:rsidR="005B4A9C" w:rsidRPr="007870EB" w:rsidRDefault="005B4A9C" w:rsidP="002E049E">
      <w:pPr>
        <w:pStyle w:val="1"/>
        <w:spacing w:line="360" w:lineRule="auto"/>
        <w:jc w:val="center"/>
        <w:rPr>
          <w:rFonts w:ascii="Times New Roman" w:hAnsi="Times New Roman"/>
          <w:sz w:val="28"/>
          <w:szCs w:val="28"/>
        </w:rPr>
      </w:pPr>
      <w:r w:rsidRPr="007870EB">
        <w:rPr>
          <w:rFonts w:ascii="Times New Roman" w:hAnsi="Times New Roman"/>
          <w:sz w:val="28"/>
          <w:szCs w:val="28"/>
        </w:rPr>
        <w:t>Федеральное агентство по образованию</w:t>
      </w:r>
    </w:p>
    <w:p w:rsidR="005B4A9C" w:rsidRPr="007870EB" w:rsidRDefault="005B4A9C" w:rsidP="002E049E">
      <w:pPr>
        <w:pStyle w:val="1"/>
        <w:spacing w:line="360" w:lineRule="auto"/>
        <w:jc w:val="center"/>
        <w:rPr>
          <w:rFonts w:ascii="Times New Roman" w:hAnsi="Times New Roman"/>
          <w:sz w:val="28"/>
          <w:szCs w:val="28"/>
        </w:rPr>
      </w:pPr>
      <w:r w:rsidRPr="007870EB">
        <w:rPr>
          <w:rFonts w:ascii="Times New Roman" w:hAnsi="Times New Roman"/>
          <w:sz w:val="28"/>
          <w:szCs w:val="28"/>
        </w:rPr>
        <w:t>Государственное образовательное учреждение высшего профессионального образования</w:t>
      </w:r>
    </w:p>
    <w:p w:rsidR="005B4A9C" w:rsidRPr="007870EB" w:rsidRDefault="005B4A9C" w:rsidP="002E049E">
      <w:pPr>
        <w:pStyle w:val="1"/>
        <w:spacing w:line="360" w:lineRule="auto"/>
        <w:jc w:val="center"/>
        <w:rPr>
          <w:rFonts w:ascii="Times New Roman" w:hAnsi="Times New Roman"/>
          <w:b/>
          <w:sz w:val="28"/>
          <w:szCs w:val="28"/>
        </w:rPr>
      </w:pPr>
      <w:r w:rsidRPr="007870EB">
        <w:rPr>
          <w:rFonts w:ascii="Times New Roman" w:hAnsi="Times New Roman"/>
          <w:b/>
          <w:sz w:val="28"/>
          <w:szCs w:val="28"/>
        </w:rPr>
        <w:t>«НОВОСИБИРСКИЙ ГОСУДАРСТВЕННЫЙ ТЕХНИЧЕСКИЙ УНИВЕРСИТЕТ»</w:t>
      </w:r>
    </w:p>
    <w:p w:rsidR="005B4A9C" w:rsidRPr="007870EB" w:rsidRDefault="005B4A9C" w:rsidP="002E049E">
      <w:pPr>
        <w:pStyle w:val="1"/>
        <w:spacing w:line="360" w:lineRule="auto"/>
        <w:jc w:val="center"/>
        <w:rPr>
          <w:rFonts w:ascii="Times New Roman" w:hAnsi="Times New Roman"/>
          <w:b/>
          <w:sz w:val="28"/>
          <w:szCs w:val="28"/>
        </w:rPr>
      </w:pPr>
    </w:p>
    <w:p w:rsidR="005B4A9C" w:rsidRPr="007870EB" w:rsidRDefault="005B4A9C" w:rsidP="002E049E">
      <w:pPr>
        <w:pStyle w:val="1"/>
        <w:spacing w:line="360" w:lineRule="auto"/>
        <w:jc w:val="center"/>
        <w:rPr>
          <w:rFonts w:ascii="Times New Roman" w:hAnsi="Times New Roman"/>
          <w:b/>
          <w:sz w:val="28"/>
          <w:szCs w:val="28"/>
        </w:rPr>
      </w:pPr>
    </w:p>
    <w:p w:rsidR="005B4A9C" w:rsidRPr="007870EB" w:rsidRDefault="005B4A9C" w:rsidP="002E049E">
      <w:pPr>
        <w:pStyle w:val="1"/>
        <w:spacing w:line="360" w:lineRule="auto"/>
        <w:jc w:val="center"/>
        <w:rPr>
          <w:rFonts w:ascii="Times New Roman" w:hAnsi="Times New Roman"/>
          <w:b/>
          <w:sz w:val="28"/>
          <w:szCs w:val="28"/>
        </w:rPr>
      </w:pPr>
    </w:p>
    <w:p w:rsidR="005B4A9C" w:rsidRPr="007870EB" w:rsidRDefault="005B4A9C" w:rsidP="002E049E">
      <w:pPr>
        <w:pStyle w:val="1"/>
        <w:spacing w:line="360" w:lineRule="auto"/>
        <w:jc w:val="center"/>
        <w:rPr>
          <w:rFonts w:ascii="Times New Roman" w:hAnsi="Times New Roman"/>
          <w:b/>
          <w:sz w:val="28"/>
          <w:szCs w:val="28"/>
        </w:rPr>
      </w:pPr>
    </w:p>
    <w:p w:rsidR="005B4A9C" w:rsidRPr="007870EB" w:rsidRDefault="005B4A9C" w:rsidP="002E049E">
      <w:pPr>
        <w:pStyle w:val="1"/>
        <w:spacing w:line="360" w:lineRule="auto"/>
        <w:jc w:val="center"/>
        <w:rPr>
          <w:rFonts w:ascii="Times New Roman" w:hAnsi="Times New Roman"/>
          <w:b/>
          <w:i/>
          <w:sz w:val="28"/>
          <w:szCs w:val="28"/>
        </w:rPr>
      </w:pPr>
      <w:r w:rsidRPr="007870EB">
        <w:rPr>
          <w:rFonts w:ascii="Times New Roman" w:hAnsi="Times New Roman"/>
          <w:b/>
          <w:i/>
          <w:sz w:val="28"/>
          <w:szCs w:val="28"/>
        </w:rPr>
        <w:t>КОНТРОЛЬНАЯ РАБОТА</w:t>
      </w:r>
    </w:p>
    <w:p w:rsidR="005B4A9C" w:rsidRPr="007870EB" w:rsidRDefault="005B4A9C" w:rsidP="002E049E">
      <w:pPr>
        <w:pStyle w:val="1"/>
        <w:spacing w:line="360" w:lineRule="auto"/>
        <w:jc w:val="center"/>
        <w:rPr>
          <w:rFonts w:ascii="Times New Roman" w:hAnsi="Times New Roman"/>
          <w:sz w:val="28"/>
          <w:szCs w:val="28"/>
        </w:rPr>
      </w:pPr>
      <w:r w:rsidRPr="007870EB">
        <w:rPr>
          <w:rFonts w:ascii="Times New Roman" w:hAnsi="Times New Roman"/>
          <w:sz w:val="28"/>
          <w:szCs w:val="28"/>
        </w:rPr>
        <w:t>по дисциплине «</w:t>
      </w:r>
      <w:r>
        <w:rPr>
          <w:rFonts w:ascii="Times New Roman" w:hAnsi="Times New Roman"/>
          <w:sz w:val="28"/>
          <w:szCs w:val="28"/>
        </w:rPr>
        <w:t>Налоги и налогообложение</w:t>
      </w:r>
      <w:r w:rsidRPr="007870EB">
        <w:rPr>
          <w:rFonts w:ascii="Times New Roman" w:hAnsi="Times New Roman"/>
          <w:sz w:val="28"/>
          <w:szCs w:val="28"/>
        </w:rPr>
        <w:t>»</w:t>
      </w:r>
    </w:p>
    <w:p w:rsidR="005B4A9C" w:rsidRPr="007870EB" w:rsidRDefault="005B4A9C" w:rsidP="002E049E">
      <w:pPr>
        <w:pStyle w:val="1"/>
        <w:spacing w:line="360" w:lineRule="auto"/>
        <w:jc w:val="center"/>
        <w:rPr>
          <w:rFonts w:ascii="Times New Roman" w:hAnsi="Times New Roman"/>
          <w:sz w:val="28"/>
          <w:szCs w:val="28"/>
        </w:rPr>
      </w:pPr>
    </w:p>
    <w:p w:rsidR="005B4A9C" w:rsidRPr="002E049E" w:rsidRDefault="005B4A9C" w:rsidP="002E049E">
      <w:pPr>
        <w:pStyle w:val="1"/>
        <w:spacing w:line="360" w:lineRule="auto"/>
        <w:jc w:val="center"/>
        <w:rPr>
          <w:rFonts w:ascii="Times New Roman" w:hAnsi="Times New Roman"/>
          <w:i/>
          <w:sz w:val="28"/>
          <w:szCs w:val="28"/>
        </w:rPr>
      </w:pPr>
      <w:r w:rsidRPr="007870EB">
        <w:rPr>
          <w:rFonts w:ascii="Times New Roman" w:hAnsi="Times New Roman"/>
          <w:sz w:val="28"/>
          <w:szCs w:val="28"/>
        </w:rPr>
        <w:t>Тема:</w:t>
      </w:r>
      <w:r>
        <w:rPr>
          <w:rFonts w:ascii="Times New Roman" w:hAnsi="Times New Roman"/>
          <w:sz w:val="28"/>
          <w:szCs w:val="28"/>
        </w:rPr>
        <w:t xml:space="preserve"> </w:t>
      </w:r>
      <w:r w:rsidRPr="002E049E">
        <w:rPr>
          <w:rFonts w:ascii="Times New Roman" w:hAnsi="Times New Roman"/>
          <w:i/>
          <w:sz w:val="28"/>
          <w:szCs w:val="28"/>
        </w:rPr>
        <w:t>Налогообложение иностранных юридических лиц в Российской Федерации</w:t>
      </w:r>
    </w:p>
    <w:p w:rsidR="005B4A9C" w:rsidRPr="007870EB" w:rsidRDefault="005B4A9C" w:rsidP="002E049E">
      <w:pPr>
        <w:pStyle w:val="1"/>
        <w:spacing w:line="360" w:lineRule="auto"/>
        <w:jc w:val="center"/>
        <w:rPr>
          <w:rFonts w:ascii="Times New Roman" w:hAnsi="Times New Roman"/>
          <w:sz w:val="28"/>
          <w:szCs w:val="28"/>
        </w:rPr>
      </w:pPr>
    </w:p>
    <w:p w:rsidR="005B4A9C" w:rsidRPr="007870EB" w:rsidRDefault="005B4A9C" w:rsidP="002E049E">
      <w:pPr>
        <w:pStyle w:val="1"/>
        <w:spacing w:line="360" w:lineRule="auto"/>
        <w:jc w:val="center"/>
        <w:rPr>
          <w:rFonts w:ascii="Times New Roman" w:hAnsi="Times New Roman"/>
          <w:sz w:val="28"/>
          <w:szCs w:val="28"/>
        </w:rPr>
      </w:pPr>
    </w:p>
    <w:p w:rsidR="005B4A9C" w:rsidRPr="007870EB" w:rsidRDefault="005B4A9C" w:rsidP="002E049E">
      <w:pPr>
        <w:pStyle w:val="1"/>
        <w:spacing w:line="360" w:lineRule="auto"/>
        <w:jc w:val="center"/>
        <w:rPr>
          <w:rFonts w:ascii="Times New Roman" w:hAnsi="Times New Roman"/>
          <w:sz w:val="28"/>
          <w:szCs w:val="28"/>
        </w:rPr>
      </w:pPr>
    </w:p>
    <w:p w:rsidR="005B4A9C" w:rsidRPr="007870EB" w:rsidRDefault="005B4A9C" w:rsidP="002E049E">
      <w:pPr>
        <w:pStyle w:val="1"/>
        <w:spacing w:line="360" w:lineRule="auto"/>
        <w:rPr>
          <w:rFonts w:ascii="Times New Roman" w:hAnsi="Times New Roman"/>
          <w:sz w:val="28"/>
          <w:szCs w:val="28"/>
        </w:rPr>
      </w:pPr>
      <w:r w:rsidRPr="007870EB">
        <w:rPr>
          <w:rFonts w:ascii="Times New Roman" w:hAnsi="Times New Roman"/>
          <w:sz w:val="28"/>
          <w:szCs w:val="28"/>
        </w:rPr>
        <w:t>Факультет ЗФ ИДО</w:t>
      </w:r>
    </w:p>
    <w:p w:rsidR="005B4A9C" w:rsidRPr="007870EB" w:rsidRDefault="005B4A9C" w:rsidP="002E049E">
      <w:pPr>
        <w:pStyle w:val="1"/>
        <w:spacing w:line="360" w:lineRule="auto"/>
        <w:rPr>
          <w:rFonts w:ascii="Times New Roman" w:hAnsi="Times New Roman"/>
          <w:sz w:val="28"/>
          <w:szCs w:val="28"/>
        </w:rPr>
      </w:pPr>
      <w:r w:rsidRPr="007870EB">
        <w:rPr>
          <w:rFonts w:ascii="Times New Roman" w:hAnsi="Times New Roman"/>
          <w:sz w:val="28"/>
          <w:szCs w:val="28"/>
        </w:rPr>
        <w:t>Группа ОТЗ-601</w:t>
      </w:r>
    </w:p>
    <w:p w:rsidR="005B4A9C" w:rsidRPr="007870EB" w:rsidRDefault="005B4A9C" w:rsidP="002E049E">
      <w:pPr>
        <w:pStyle w:val="1"/>
        <w:spacing w:line="360" w:lineRule="auto"/>
        <w:rPr>
          <w:rFonts w:ascii="Times New Roman" w:hAnsi="Times New Roman"/>
          <w:sz w:val="28"/>
          <w:szCs w:val="28"/>
        </w:rPr>
      </w:pPr>
      <w:r w:rsidRPr="007870EB">
        <w:rPr>
          <w:rFonts w:ascii="Times New Roman" w:hAnsi="Times New Roman"/>
          <w:sz w:val="28"/>
          <w:szCs w:val="28"/>
        </w:rPr>
        <w:t>Специальность 080103</w:t>
      </w:r>
    </w:p>
    <w:p w:rsidR="005B4A9C" w:rsidRPr="007870EB" w:rsidRDefault="005B4A9C" w:rsidP="002E049E">
      <w:pPr>
        <w:pStyle w:val="1"/>
        <w:spacing w:line="360" w:lineRule="auto"/>
        <w:rPr>
          <w:rFonts w:ascii="Times New Roman" w:hAnsi="Times New Roman"/>
          <w:sz w:val="28"/>
          <w:szCs w:val="28"/>
        </w:rPr>
      </w:pPr>
      <w:r w:rsidRPr="007870EB">
        <w:rPr>
          <w:rFonts w:ascii="Times New Roman" w:hAnsi="Times New Roman"/>
          <w:sz w:val="28"/>
          <w:szCs w:val="28"/>
        </w:rPr>
        <w:t>Шифр</w:t>
      </w:r>
      <w:r>
        <w:rPr>
          <w:rFonts w:ascii="Times New Roman" w:hAnsi="Times New Roman"/>
          <w:sz w:val="28"/>
          <w:szCs w:val="28"/>
        </w:rPr>
        <w:t xml:space="preserve"> 130167701</w:t>
      </w:r>
    </w:p>
    <w:p w:rsidR="005B4A9C" w:rsidRPr="007870EB" w:rsidRDefault="005B4A9C" w:rsidP="002E049E">
      <w:pPr>
        <w:pStyle w:val="1"/>
        <w:spacing w:line="360" w:lineRule="auto"/>
        <w:rPr>
          <w:rFonts w:ascii="Times New Roman" w:hAnsi="Times New Roman"/>
          <w:sz w:val="28"/>
          <w:szCs w:val="28"/>
        </w:rPr>
      </w:pPr>
      <w:r w:rsidRPr="007870EB">
        <w:rPr>
          <w:rFonts w:ascii="Times New Roman" w:hAnsi="Times New Roman"/>
          <w:sz w:val="28"/>
          <w:szCs w:val="28"/>
        </w:rPr>
        <w:t xml:space="preserve">Студент </w:t>
      </w:r>
      <w:r>
        <w:rPr>
          <w:rFonts w:ascii="Times New Roman" w:hAnsi="Times New Roman"/>
          <w:sz w:val="28"/>
          <w:szCs w:val="28"/>
        </w:rPr>
        <w:t>Перминова</w:t>
      </w:r>
      <w:r w:rsidRPr="007870EB">
        <w:rPr>
          <w:rFonts w:ascii="Times New Roman" w:hAnsi="Times New Roman"/>
          <w:sz w:val="28"/>
          <w:szCs w:val="28"/>
        </w:rPr>
        <w:t xml:space="preserve"> Е.Н.</w:t>
      </w:r>
    </w:p>
    <w:p w:rsidR="005B4A9C" w:rsidRPr="007870EB" w:rsidRDefault="005B4A9C" w:rsidP="002E049E">
      <w:pPr>
        <w:pStyle w:val="1"/>
        <w:spacing w:line="360" w:lineRule="auto"/>
        <w:rPr>
          <w:rFonts w:ascii="Times New Roman" w:hAnsi="Times New Roman"/>
          <w:sz w:val="28"/>
          <w:szCs w:val="28"/>
        </w:rPr>
      </w:pPr>
      <w:r w:rsidRPr="007870EB">
        <w:rPr>
          <w:rFonts w:ascii="Times New Roman" w:hAnsi="Times New Roman"/>
          <w:sz w:val="28"/>
          <w:szCs w:val="28"/>
        </w:rPr>
        <w:t>Преподаватель</w:t>
      </w:r>
    </w:p>
    <w:p w:rsidR="005B4A9C" w:rsidRPr="007870EB" w:rsidRDefault="005B4A9C" w:rsidP="002E049E">
      <w:pPr>
        <w:pStyle w:val="1"/>
        <w:spacing w:line="360" w:lineRule="auto"/>
        <w:rPr>
          <w:rFonts w:ascii="Times New Roman" w:hAnsi="Times New Roman"/>
          <w:sz w:val="28"/>
          <w:szCs w:val="28"/>
        </w:rPr>
      </w:pPr>
      <w:r w:rsidRPr="007870EB">
        <w:rPr>
          <w:rFonts w:ascii="Times New Roman" w:hAnsi="Times New Roman"/>
          <w:sz w:val="28"/>
          <w:szCs w:val="28"/>
        </w:rPr>
        <w:t>Дата сдачи</w:t>
      </w:r>
    </w:p>
    <w:p w:rsidR="005B4A9C" w:rsidRPr="007870EB" w:rsidRDefault="005B4A9C" w:rsidP="002E049E">
      <w:pPr>
        <w:pStyle w:val="1"/>
        <w:spacing w:line="360" w:lineRule="auto"/>
        <w:rPr>
          <w:rFonts w:ascii="Times New Roman" w:hAnsi="Times New Roman"/>
          <w:sz w:val="28"/>
          <w:szCs w:val="28"/>
        </w:rPr>
      </w:pPr>
      <w:r w:rsidRPr="007870EB">
        <w:rPr>
          <w:rFonts w:ascii="Times New Roman" w:hAnsi="Times New Roman"/>
          <w:sz w:val="28"/>
          <w:szCs w:val="28"/>
        </w:rPr>
        <w:t>Дата защиты</w:t>
      </w:r>
    </w:p>
    <w:p w:rsidR="005B4A9C" w:rsidRPr="007870EB" w:rsidRDefault="005B4A9C" w:rsidP="002E049E">
      <w:pPr>
        <w:pStyle w:val="1"/>
        <w:spacing w:line="360" w:lineRule="auto"/>
        <w:jc w:val="center"/>
        <w:rPr>
          <w:rFonts w:ascii="Times New Roman" w:hAnsi="Times New Roman"/>
          <w:sz w:val="28"/>
          <w:szCs w:val="28"/>
        </w:rPr>
      </w:pPr>
    </w:p>
    <w:p w:rsidR="005B4A9C" w:rsidRPr="007870EB" w:rsidRDefault="005B4A9C" w:rsidP="002E049E">
      <w:pPr>
        <w:pStyle w:val="1"/>
        <w:spacing w:line="360" w:lineRule="auto"/>
        <w:jc w:val="center"/>
        <w:rPr>
          <w:rFonts w:ascii="Times New Roman" w:hAnsi="Times New Roman"/>
          <w:sz w:val="28"/>
          <w:szCs w:val="28"/>
        </w:rPr>
      </w:pPr>
    </w:p>
    <w:p w:rsidR="005B4A9C" w:rsidRDefault="005B4A9C" w:rsidP="002E049E">
      <w:pPr>
        <w:pStyle w:val="1"/>
        <w:spacing w:line="360" w:lineRule="auto"/>
        <w:rPr>
          <w:rFonts w:ascii="Times New Roman" w:hAnsi="Times New Roman"/>
          <w:sz w:val="28"/>
          <w:szCs w:val="28"/>
        </w:rPr>
      </w:pPr>
    </w:p>
    <w:p w:rsidR="005B4A9C" w:rsidRDefault="005B4A9C" w:rsidP="002E049E">
      <w:pPr>
        <w:pStyle w:val="1"/>
        <w:spacing w:line="360" w:lineRule="auto"/>
        <w:rPr>
          <w:rFonts w:ascii="Times New Roman" w:hAnsi="Times New Roman"/>
          <w:sz w:val="28"/>
          <w:szCs w:val="28"/>
        </w:rPr>
      </w:pPr>
    </w:p>
    <w:p w:rsidR="005B4A9C" w:rsidRPr="007870EB" w:rsidRDefault="005B4A9C" w:rsidP="002E049E">
      <w:pPr>
        <w:pStyle w:val="1"/>
        <w:spacing w:line="360" w:lineRule="auto"/>
        <w:rPr>
          <w:rFonts w:ascii="Times New Roman" w:hAnsi="Times New Roman"/>
          <w:sz w:val="28"/>
          <w:szCs w:val="28"/>
        </w:rPr>
      </w:pPr>
    </w:p>
    <w:p w:rsidR="005B4A9C" w:rsidRDefault="005B4A9C" w:rsidP="002E049E">
      <w:pPr>
        <w:pStyle w:val="1"/>
        <w:spacing w:line="360" w:lineRule="auto"/>
        <w:jc w:val="center"/>
        <w:rPr>
          <w:rFonts w:ascii="Times New Roman" w:hAnsi="Times New Roman"/>
          <w:sz w:val="28"/>
          <w:szCs w:val="28"/>
        </w:rPr>
      </w:pPr>
      <w:r w:rsidRPr="007870EB">
        <w:rPr>
          <w:rFonts w:ascii="Times New Roman" w:hAnsi="Times New Roman"/>
          <w:sz w:val="28"/>
          <w:szCs w:val="28"/>
        </w:rPr>
        <w:t>Новосибирск 20</w:t>
      </w:r>
      <w:r>
        <w:rPr>
          <w:rFonts w:ascii="Times New Roman" w:hAnsi="Times New Roman"/>
          <w:sz w:val="28"/>
          <w:szCs w:val="28"/>
        </w:rPr>
        <w:t>10</w:t>
      </w:r>
    </w:p>
    <w:p w:rsidR="005B4A9C" w:rsidRDefault="005B4A9C" w:rsidP="0038260F">
      <w:pPr>
        <w:jc w:val="center"/>
        <w:rPr>
          <w:rFonts w:ascii="Times New Roman" w:hAnsi="Times New Roman"/>
          <w:sz w:val="24"/>
          <w:szCs w:val="24"/>
        </w:rPr>
      </w:pPr>
    </w:p>
    <w:p w:rsidR="005B4A9C" w:rsidRDefault="005B4A9C" w:rsidP="0038260F">
      <w:pPr>
        <w:jc w:val="center"/>
        <w:rPr>
          <w:rFonts w:ascii="Times New Roman" w:hAnsi="Times New Roman"/>
          <w:sz w:val="24"/>
          <w:szCs w:val="24"/>
        </w:rPr>
      </w:pPr>
      <w:r>
        <w:rPr>
          <w:rFonts w:ascii="Times New Roman" w:hAnsi="Times New Roman"/>
          <w:sz w:val="24"/>
          <w:szCs w:val="24"/>
        </w:rPr>
        <w:t>Содержание</w:t>
      </w:r>
    </w:p>
    <w:p w:rsidR="005B4A9C" w:rsidRDefault="005B4A9C" w:rsidP="0038260F">
      <w:pPr>
        <w:jc w:val="center"/>
        <w:rPr>
          <w:rFonts w:ascii="Times New Roman" w:hAnsi="Times New Roman"/>
          <w:sz w:val="24"/>
          <w:szCs w:val="24"/>
        </w:rPr>
      </w:pPr>
    </w:p>
    <w:p w:rsidR="005B4A9C" w:rsidRDefault="005B4A9C" w:rsidP="00571B36">
      <w:pPr>
        <w:pStyle w:val="10"/>
        <w:rPr>
          <w:rFonts w:ascii="Times New Roman" w:hAnsi="Times New Roman"/>
          <w:sz w:val="24"/>
          <w:szCs w:val="24"/>
        </w:rPr>
      </w:pPr>
      <w:r>
        <w:rPr>
          <w:rFonts w:ascii="Times New Roman" w:hAnsi="Times New Roman"/>
          <w:sz w:val="24"/>
          <w:szCs w:val="24"/>
        </w:rPr>
        <w:t>Введение…………………………………………………………………………………</w:t>
      </w:r>
      <w:r>
        <w:rPr>
          <w:rFonts w:ascii="Times New Roman" w:hAnsi="Times New Roman"/>
          <w:sz w:val="24"/>
          <w:szCs w:val="24"/>
        </w:rPr>
        <w:tab/>
      </w:r>
      <w:r>
        <w:rPr>
          <w:rFonts w:ascii="Times New Roman" w:hAnsi="Times New Roman"/>
          <w:sz w:val="24"/>
          <w:szCs w:val="24"/>
        </w:rPr>
        <w:tab/>
        <w:t>3</w:t>
      </w:r>
    </w:p>
    <w:p w:rsidR="005B4A9C" w:rsidRPr="00571B36" w:rsidRDefault="005B4A9C" w:rsidP="00571B36">
      <w:pPr>
        <w:pStyle w:val="10"/>
        <w:numPr>
          <w:ilvl w:val="0"/>
          <w:numId w:val="11"/>
        </w:numPr>
        <w:rPr>
          <w:rFonts w:ascii="Times New Roman" w:hAnsi="Times New Roman"/>
          <w:sz w:val="24"/>
          <w:szCs w:val="24"/>
        </w:rPr>
      </w:pPr>
      <w:r w:rsidRPr="00571B36">
        <w:rPr>
          <w:rFonts w:ascii="Times New Roman" w:hAnsi="Times New Roman"/>
          <w:sz w:val="24"/>
          <w:szCs w:val="24"/>
        </w:rPr>
        <w:t>Налогообложение иностранных юридических лиц в Российской Федерации</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t>4</w:t>
      </w:r>
    </w:p>
    <w:p w:rsidR="005B4A9C" w:rsidRPr="00571B36" w:rsidRDefault="005B4A9C" w:rsidP="00571B36">
      <w:pPr>
        <w:pStyle w:val="10"/>
        <w:numPr>
          <w:ilvl w:val="0"/>
          <w:numId w:val="11"/>
        </w:numPr>
        <w:rPr>
          <w:rFonts w:ascii="Times New Roman" w:hAnsi="Times New Roman"/>
          <w:sz w:val="24"/>
          <w:szCs w:val="24"/>
        </w:rPr>
      </w:pPr>
      <w:r>
        <w:rPr>
          <w:rFonts w:ascii="Times New Roman" w:hAnsi="Times New Roman"/>
          <w:sz w:val="24"/>
          <w:szCs w:val="24"/>
        </w:rPr>
        <w:t>Практическая часть…………………………………………………………………</w:t>
      </w:r>
      <w:r>
        <w:rPr>
          <w:rFonts w:ascii="Times New Roman" w:hAnsi="Times New Roman"/>
          <w:sz w:val="24"/>
          <w:szCs w:val="24"/>
        </w:rPr>
        <w:tab/>
      </w:r>
      <w:r>
        <w:rPr>
          <w:rFonts w:ascii="Times New Roman" w:hAnsi="Times New Roman"/>
          <w:sz w:val="24"/>
          <w:szCs w:val="24"/>
        </w:rPr>
        <w:tab/>
      </w:r>
    </w:p>
    <w:p w:rsidR="005B4A9C" w:rsidRDefault="005B4A9C" w:rsidP="00571B36">
      <w:pPr>
        <w:rPr>
          <w:rFonts w:ascii="Times New Roman" w:hAnsi="Times New Roman"/>
          <w:sz w:val="24"/>
          <w:szCs w:val="24"/>
        </w:rPr>
      </w:pPr>
    </w:p>
    <w:p w:rsidR="005B4A9C" w:rsidRDefault="005B4A9C" w:rsidP="00571B36">
      <w:pPr>
        <w:rPr>
          <w:rFonts w:ascii="Times New Roman" w:hAnsi="Times New Roman"/>
          <w:sz w:val="24"/>
          <w:szCs w:val="24"/>
        </w:rPr>
      </w:pPr>
    </w:p>
    <w:p w:rsidR="005B4A9C" w:rsidRDefault="005B4A9C" w:rsidP="00571B36">
      <w:pPr>
        <w:rPr>
          <w:rFonts w:ascii="Times New Roman" w:hAnsi="Times New Roman"/>
          <w:sz w:val="24"/>
          <w:szCs w:val="24"/>
        </w:rPr>
      </w:pPr>
    </w:p>
    <w:p w:rsidR="005B4A9C" w:rsidRDefault="005B4A9C" w:rsidP="00571B36">
      <w:pPr>
        <w:rPr>
          <w:rFonts w:ascii="Times New Roman" w:hAnsi="Times New Roman"/>
          <w:sz w:val="24"/>
          <w:szCs w:val="24"/>
        </w:rPr>
      </w:pPr>
    </w:p>
    <w:p w:rsidR="005B4A9C" w:rsidRDefault="005B4A9C" w:rsidP="00571B36">
      <w:pPr>
        <w:rPr>
          <w:rFonts w:ascii="Times New Roman" w:hAnsi="Times New Roman"/>
          <w:sz w:val="24"/>
          <w:szCs w:val="24"/>
        </w:rPr>
      </w:pPr>
    </w:p>
    <w:p w:rsidR="005B4A9C" w:rsidRDefault="005B4A9C" w:rsidP="00571B36">
      <w:pPr>
        <w:rPr>
          <w:rFonts w:ascii="Times New Roman" w:hAnsi="Times New Roman"/>
          <w:sz w:val="24"/>
          <w:szCs w:val="24"/>
        </w:rPr>
      </w:pPr>
    </w:p>
    <w:p w:rsidR="005B4A9C" w:rsidRDefault="005B4A9C" w:rsidP="00571B36">
      <w:pPr>
        <w:rPr>
          <w:rFonts w:ascii="Times New Roman" w:hAnsi="Times New Roman"/>
          <w:sz w:val="24"/>
          <w:szCs w:val="24"/>
        </w:rPr>
      </w:pPr>
    </w:p>
    <w:p w:rsidR="005B4A9C" w:rsidRDefault="005B4A9C" w:rsidP="00571B36">
      <w:pPr>
        <w:rPr>
          <w:rFonts w:ascii="Times New Roman" w:hAnsi="Times New Roman"/>
          <w:sz w:val="24"/>
          <w:szCs w:val="24"/>
        </w:rPr>
      </w:pPr>
    </w:p>
    <w:p w:rsidR="005B4A9C" w:rsidRDefault="005B4A9C" w:rsidP="00571B36">
      <w:pPr>
        <w:rPr>
          <w:rFonts w:ascii="Times New Roman" w:hAnsi="Times New Roman"/>
          <w:sz w:val="24"/>
          <w:szCs w:val="24"/>
        </w:rPr>
      </w:pPr>
    </w:p>
    <w:p w:rsidR="005B4A9C" w:rsidRDefault="005B4A9C" w:rsidP="00571B36">
      <w:pPr>
        <w:rPr>
          <w:rFonts w:ascii="Times New Roman" w:hAnsi="Times New Roman"/>
          <w:sz w:val="24"/>
          <w:szCs w:val="24"/>
        </w:rPr>
      </w:pPr>
    </w:p>
    <w:p w:rsidR="005B4A9C" w:rsidRDefault="005B4A9C" w:rsidP="00571B36">
      <w:pPr>
        <w:rPr>
          <w:rFonts w:ascii="Times New Roman" w:hAnsi="Times New Roman"/>
          <w:sz w:val="24"/>
          <w:szCs w:val="24"/>
        </w:rPr>
      </w:pPr>
    </w:p>
    <w:p w:rsidR="005B4A9C" w:rsidRDefault="005B4A9C" w:rsidP="00571B36">
      <w:pPr>
        <w:rPr>
          <w:rFonts w:ascii="Times New Roman" w:hAnsi="Times New Roman"/>
          <w:sz w:val="24"/>
          <w:szCs w:val="24"/>
        </w:rPr>
      </w:pPr>
    </w:p>
    <w:p w:rsidR="005B4A9C" w:rsidRDefault="005B4A9C" w:rsidP="00571B36">
      <w:pPr>
        <w:rPr>
          <w:rFonts w:ascii="Times New Roman" w:hAnsi="Times New Roman"/>
          <w:sz w:val="24"/>
          <w:szCs w:val="24"/>
        </w:rPr>
      </w:pPr>
    </w:p>
    <w:p w:rsidR="005B4A9C" w:rsidRDefault="005B4A9C" w:rsidP="00571B36">
      <w:pPr>
        <w:rPr>
          <w:rFonts w:ascii="Times New Roman" w:hAnsi="Times New Roman"/>
          <w:sz w:val="24"/>
          <w:szCs w:val="24"/>
        </w:rPr>
      </w:pPr>
    </w:p>
    <w:p w:rsidR="005B4A9C" w:rsidRDefault="005B4A9C" w:rsidP="00571B36">
      <w:pPr>
        <w:rPr>
          <w:rFonts w:ascii="Times New Roman" w:hAnsi="Times New Roman"/>
          <w:sz w:val="24"/>
          <w:szCs w:val="24"/>
        </w:rPr>
      </w:pPr>
    </w:p>
    <w:p w:rsidR="005B4A9C" w:rsidRDefault="005B4A9C" w:rsidP="00571B36">
      <w:pPr>
        <w:rPr>
          <w:rFonts w:ascii="Times New Roman" w:hAnsi="Times New Roman"/>
          <w:sz w:val="24"/>
          <w:szCs w:val="24"/>
        </w:rPr>
      </w:pPr>
    </w:p>
    <w:p w:rsidR="005B4A9C" w:rsidRDefault="005B4A9C" w:rsidP="00571B36">
      <w:pPr>
        <w:rPr>
          <w:rFonts w:ascii="Times New Roman" w:hAnsi="Times New Roman"/>
          <w:sz w:val="24"/>
          <w:szCs w:val="24"/>
        </w:rPr>
      </w:pPr>
    </w:p>
    <w:p w:rsidR="005B4A9C" w:rsidRDefault="005B4A9C" w:rsidP="00571B36">
      <w:pPr>
        <w:rPr>
          <w:rFonts w:ascii="Times New Roman" w:hAnsi="Times New Roman"/>
          <w:sz w:val="24"/>
          <w:szCs w:val="24"/>
        </w:rPr>
      </w:pPr>
    </w:p>
    <w:p w:rsidR="005B4A9C" w:rsidRDefault="005B4A9C" w:rsidP="00571B36">
      <w:pPr>
        <w:rPr>
          <w:rFonts w:ascii="Times New Roman" w:hAnsi="Times New Roman"/>
          <w:sz w:val="24"/>
          <w:szCs w:val="24"/>
        </w:rPr>
      </w:pPr>
    </w:p>
    <w:p w:rsidR="005B4A9C" w:rsidRDefault="005B4A9C" w:rsidP="00571B36">
      <w:pPr>
        <w:rPr>
          <w:rFonts w:ascii="Times New Roman" w:hAnsi="Times New Roman"/>
          <w:sz w:val="24"/>
          <w:szCs w:val="24"/>
        </w:rPr>
      </w:pPr>
    </w:p>
    <w:p w:rsidR="005B4A9C" w:rsidRDefault="005B4A9C" w:rsidP="00571B36">
      <w:pPr>
        <w:rPr>
          <w:rFonts w:ascii="Times New Roman" w:hAnsi="Times New Roman"/>
          <w:sz w:val="24"/>
          <w:szCs w:val="24"/>
        </w:rPr>
      </w:pPr>
    </w:p>
    <w:p w:rsidR="005B4A9C" w:rsidRDefault="005B4A9C" w:rsidP="00571B36">
      <w:pPr>
        <w:rPr>
          <w:rFonts w:ascii="Times New Roman" w:hAnsi="Times New Roman"/>
          <w:sz w:val="24"/>
          <w:szCs w:val="24"/>
        </w:rPr>
      </w:pPr>
    </w:p>
    <w:p w:rsidR="005B4A9C" w:rsidRDefault="005B4A9C" w:rsidP="00571B36">
      <w:pPr>
        <w:rPr>
          <w:rFonts w:ascii="Times New Roman" w:hAnsi="Times New Roman"/>
          <w:sz w:val="24"/>
          <w:szCs w:val="24"/>
        </w:rPr>
      </w:pPr>
    </w:p>
    <w:p w:rsidR="005B4A9C" w:rsidRDefault="005B4A9C" w:rsidP="00571B36">
      <w:pPr>
        <w:rPr>
          <w:rFonts w:ascii="Times New Roman" w:hAnsi="Times New Roman"/>
          <w:sz w:val="24"/>
          <w:szCs w:val="24"/>
        </w:rPr>
      </w:pPr>
    </w:p>
    <w:p w:rsidR="005B4A9C" w:rsidRDefault="005B4A9C" w:rsidP="00571B36">
      <w:pPr>
        <w:rPr>
          <w:rFonts w:ascii="Times New Roman" w:hAnsi="Times New Roman"/>
          <w:sz w:val="24"/>
          <w:szCs w:val="24"/>
        </w:rPr>
      </w:pPr>
    </w:p>
    <w:p w:rsidR="005B4A9C" w:rsidRPr="00571B36" w:rsidRDefault="005B4A9C" w:rsidP="00571B36">
      <w:pPr>
        <w:rPr>
          <w:rFonts w:ascii="Times New Roman" w:hAnsi="Times New Roman"/>
          <w:sz w:val="24"/>
          <w:szCs w:val="24"/>
        </w:rPr>
      </w:pPr>
    </w:p>
    <w:p w:rsidR="005B4A9C" w:rsidRDefault="005B4A9C" w:rsidP="006B5AAB">
      <w:pPr>
        <w:spacing w:line="360" w:lineRule="auto"/>
        <w:ind w:firstLine="709"/>
        <w:contextualSpacing/>
        <w:jc w:val="center"/>
        <w:rPr>
          <w:rFonts w:ascii="Times New Roman" w:hAnsi="Times New Roman"/>
          <w:sz w:val="24"/>
          <w:szCs w:val="24"/>
        </w:rPr>
      </w:pPr>
      <w:r>
        <w:rPr>
          <w:rFonts w:ascii="Times New Roman" w:hAnsi="Times New Roman"/>
          <w:sz w:val="24"/>
          <w:szCs w:val="24"/>
        </w:rPr>
        <w:t>Введение</w:t>
      </w:r>
    </w:p>
    <w:p w:rsidR="005B4A9C" w:rsidRDefault="005B4A9C" w:rsidP="00FF0603">
      <w:pPr>
        <w:spacing w:line="360" w:lineRule="auto"/>
        <w:ind w:firstLine="709"/>
        <w:contextualSpacing/>
        <w:jc w:val="both"/>
        <w:rPr>
          <w:rFonts w:ascii="Times New Roman" w:hAnsi="Times New Roman"/>
          <w:sz w:val="24"/>
          <w:szCs w:val="24"/>
        </w:rPr>
      </w:pPr>
      <w:r w:rsidRPr="005E5EE4">
        <w:rPr>
          <w:rFonts w:ascii="Times New Roman" w:hAnsi="Times New Roman"/>
          <w:sz w:val="24"/>
          <w:szCs w:val="24"/>
        </w:rPr>
        <w:t>Государство, выражая интересы общества в различных сферах жизнедеятельности, вырабатывает и осуществляет соответствующую политику – экономическую, социальную, экологическую, демографическую и другие. За счет налоговых взносов формируются финансовые ресурсы государства, аккумулируемые в его бюджете и внебюджетных фондах.</w:t>
      </w:r>
    </w:p>
    <w:p w:rsidR="005B4A9C" w:rsidRPr="005E5EE4" w:rsidRDefault="005B4A9C" w:rsidP="00FF0603">
      <w:pPr>
        <w:spacing w:line="360" w:lineRule="auto"/>
        <w:ind w:firstLine="709"/>
        <w:contextualSpacing/>
        <w:jc w:val="both"/>
        <w:rPr>
          <w:rFonts w:ascii="Times New Roman" w:hAnsi="Times New Roman"/>
          <w:sz w:val="24"/>
          <w:szCs w:val="24"/>
        </w:rPr>
      </w:pPr>
      <w:r w:rsidRPr="005E5EE4">
        <w:rPr>
          <w:rFonts w:ascii="Times New Roman" w:hAnsi="Times New Roman"/>
          <w:sz w:val="24"/>
          <w:szCs w:val="24"/>
        </w:rPr>
        <w:t>Налоги – обязательные сборы и платежи, взимаемые государством с физических и юридических лиц в бюджеты соответствующего уровня или во внебюджетные фонды по ставке, устанавливаемой в законодательном порядке. Выплаты принудительны и безвозмездны.</w:t>
      </w:r>
    </w:p>
    <w:p w:rsidR="005B4A9C" w:rsidRDefault="005B4A9C" w:rsidP="00FF0603">
      <w:pPr>
        <w:spacing w:line="360" w:lineRule="auto"/>
        <w:ind w:firstLine="709"/>
        <w:contextualSpacing/>
        <w:jc w:val="both"/>
        <w:rPr>
          <w:rFonts w:ascii="Times New Roman" w:hAnsi="Times New Roman"/>
          <w:sz w:val="24"/>
          <w:szCs w:val="24"/>
        </w:rPr>
      </w:pPr>
      <w:r w:rsidRPr="005E5EE4">
        <w:rPr>
          <w:rFonts w:ascii="Times New Roman" w:hAnsi="Times New Roman"/>
          <w:sz w:val="24"/>
          <w:szCs w:val="24"/>
        </w:rPr>
        <w:t>Законодательством установлено, что объектами налогообложения являются: прибыль, доход, стоимость определенных товаров, добавленная стоимость продукции, имущество юридических и физических лиц, передача имущества, отдельные операции, отдельные виды деятельности, минимальная месячная оплата труда и др.</w:t>
      </w:r>
    </w:p>
    <w:p w:rsidR="005B4A9C" w:rsidRPr="005E5EE4" w:rsidRDefault="005B4A9C" w:rsidP="00FF0603">
      <w:pPr>
        <w:spacing w:line="360" w:lineRule="auto"/>
        <w:ind w:firstLine="709"/>
        <w:contextualSpacing/>
        <w:jc w:val="both"/>
        <w:rPr>
          <w:rFonts w:ascii="Times New Roman" w:hAnsi="Times New Roman"/>
          <w:sz w:val="24"/>
          <w:szCs w:val="24"/>
        </w:rPr>
      </w:pPr>
      <w:r w:rsidRPr="005E5EE4">
        <w:rPr>
          <w:rFonts w:ascii="Times New Roman" w:hAnsi="Times New Roman"/>
          <w:sz w:val="24"/>
          <w:szCs w:val="24"/>
        </w:rPr>
        <w:t xml:space="preserve">Назначение и роль налогов в экономике определяют основные принципы налогообложения, которые были сформулированы еще А.Смитом, и </w:t>
      </w:r>
      <w:r>
        <w:rPr>
          <w:rFonts w:ascii="Times New Roman" w:hAnsi="Times New Roman"/>
          <w:sz w:val="24"/>
          <w:szCs w:val="24"/>
        </w:rPr>
        <w:t>остались актуальными и сегодня:</w:t>
      </w:r>
    </w:p>
    <w:p w:rsidR="005B4A9C" w:rsidRPr="005E5EE4" w:rsidRDefault="005B4A9C" w:rsidP="00FF0603">
      <w:pPr>
        <w:spacing w:line="360" w:lineRule="auto"/>
        <w:ind w:firstLine="709"/>
        <w:contextualSpacing/>
        <w:jc w:val="both"/>
        <w:rPr>
          <w:rFonts w:ascii="Times New Roman" w:hAnsi="Times New Roman"/>
          <w:sz w:val="24"/>
          <w:szCs w:val="24"/>
        </w:rPr>
      </w:pPr>
      <w:r w:rsidRPr="005E5EE4">
        <w:rPr>
          <w:rFonts w:ascii="Times New Roman" w:hAnsi="Times New Roman"/>
          <w:sz w:val="24"/>
          <w:szCs w:val="24"/>
        </w:rPr>
        <w:t>• справедливость и равенство налогообложения;</w:t>
      </w:r>
    </w:p>
    <w:p w:rsidR="005B4A9C" w:rsidRPr="005E5EE4" w:rsidRDefault="005B4A9C" w:rsidP="00FF0603">
      <w:pPr>
        <w:spacing w:line="360" w:lineRule="auto"/>
        <w:ind w:firstLine="709"/>
        <w:contextualSpacing/>
        <w:jc w:val="both"/>
        <w:rPr>
          <w:rFonts w:ascii="Times New Roman" w:hAnsi="Times New Roman"/>
          <w:sz w:val="24"/>
          <w:szCs w:val="24"/>
        </w:rPr>
      </w:pPr>
      <w:r w:rsidRPr="005E5EE4">
        <w:rPr>
          <w:rFonts w:ascii="Times New Roman" w:hAnsi="Times New Roman"/>
          <w:sz w:val="24"/>
          <w:szCs w:val="24"/>
        </w:rPr>
        <w:t>•</w:t>
      </w:r>
      <w:r>
        <w:rPr>
          <w:rFonts w:ascii="Times New Roman" w:hAnsi="Times New Roman"/>
          <w:sz w:val="24"/>
          <w:szCs w:val="24"/>
        </w:rPr>
        <w:t xml:space="preserve"> эффективность налогообложения;</w:t>
      </w:r>
    </w:p>
    <w:p w:rsidR="005B4A9C" w:rsidRPr="005E5EE4" w:rsidRDefault="005B4A9C" w:rsidP="00FF0603">
      <w:pPr>
        <w:spacing w:line="360" w:lineRule="auto"/>
        <w:ind w:firstLine="709"/>
        <w:contextualSpacing/>
        <w:jc w:val="both"/>
        <w:rPr>
          <w:rFonts w:ascii="Times New Roman" w:hAnsi="Times New Roman"/>
          <w:sz w:val="24"/>
          <w:szCs w:val="24"/>
        </w:rPr>
      </w:pPr>
      <w:r w:rsidRPr="005E5EE4">
        <w:rPr>
          <w:rFonts w:ascii="Times New Roman" w:hAnsi="Times New Roman"/>
          <w:sz w:val="24"/>
          <w:szCs w:val="24"/>
        </w:rPr>
        <w:t>• простота и доступность для исчисления.</w:t>
      </w:r>
    </w:p>
    <w:p w:rsidR="005B4A9C" w:rsidRPr="005E5EE4" w:rsidRDefault="005B4A9C" w:rsidP="00FF0603">
      <w:pPr>
        <w:spacing w:line="360" w:lineRule="auto"/>
        <w:ind w:firstLine="709"/>
        <w:contextualSpacing/>
        <w:jc w:val="both"/>
        <w:rPr>
          <w:rFonts w:ascii="Times New Roman" w:hAnsi="Times New Roman"/>
          <w:sz w:val="24"/>
          <w:szCs w:val="24"/>
        </w:rPr>
      </w:pPr>
      <w:r w:rsidRPr="005E5EE4">
        <w:rPr>
          <w:rFonts w:ascii="Times New Roman" w:hAnsi="Times New Roman"/>
          <w:sz w:val="24"/>
          <w:szCs w:val="24"/>
        </w:rPr>
        <w:t>Субъект налога (или налогоплательщик) – физическое или юридическое лицо, на которое законом возложена обязанность платить налог.</w:t>
      </w:r>
    </w:p>
    <w:p w:rsidR="005B4A9C" w:rsidRPr="005E5EE4" w:rsidRDefault="005B4A9C" w:rsidP="00FF0603">
      <w:pPr>
        <w:spacing w:line="360" w:lineRule="auto"/>
        <w:ind w:firstLine="709"/>
        <w:contextualSpacing/>
        <w:jc w:val="both"/>
        <w:rPr>
          <w:rFonts w:ascii="Times New Roman" w:hAnsi="Times New Roman"/>
          <w:sz w:val="24"/>
          <w:szCs w:val="24"/>
        </w:rPr>
      </w:pPr>
      <w:r w:rsidRPr="005E5EE4">
        <w:rPr>
          <w:rFonts w:ascii="Times New Roman" w:hAnsi="Times New Roman"/>
          <w:sz w:val="24"/>
          <w:szCs w:val="24"/>
        </w:rPr>
        <w:t>Объект налога – это то, что подлежит налогообложению. Объектом налога могут быть: текущие доходы, расходы, виды деятельности, собственность и др. В законе о налоге указывается, в каких единицах измеряется объект налога (денежные единицы – в налоге на заработную плату, прибыль; гектар, акр – в земельном налоге; человек – в подушном налоге).</w:t>
      </w:r>
    </w:p>
    <w:p w:rsidR="005B4A9C" w:rsidRPr="005E5EE4" w:rsidRDefault="005B4A9C" w:rsidP="00FF0603">
      <w:pPr>
        <w:spacing w:line="360" w:lineRule="auto"/>
        <w:ind w:firstLine="709"/>
        <w:contextualSpacing/>
        <w:jc w:val="both"/>
        <w:rPr>
          <w:rFonts w:ascii="Times New Roman" w:hAnsi="Times New Roman"/>
          <w:sz w:val="24"/>
          <w:szCs w:val="24"/>
        </w:rPr>
      </w:pPr>
      <w:r w:rsidRPr="005E5EE4">
        <w:rPr>
          <w:rFonts w:ascii="Times New Roman" w:hAnsi="Times New Roman"/>
          <w:sz w:val="24"/>
          <w:szCs w:val="24"/>
        </w:rPr>
        <w:t>Источник налога – доход, из которого уплачивается налог (заработная плата, дивиденды, прибыль и т.п.).</w:t>
      </w:r>
    </w:p>
    <w:p w:rsidR="005B4A9C" w:rsidRDefault="005B4A9C" w:rsidP="00FF0603">
      <w:pPr>
        <w:spacing w:line="360" w:lineRule="auto"/>
        <w:ind w:firstLine="709"/>
        <w:contextualSpacing/>
        <w:jc w:val="both"/>
        <w:rPr>
          <w:rFonts w:ascii="Times New Roman" w:hAnsi="Times New Roman"/>
          <w:sz w:val="24"/>
          <w:szCs w:val="24"/>
        </w:rPr>
      </w:pPr>
      <w:r w:rsidRPr="005E5EE4">
        <w:rPr>
          <w:rFonts w:ascii="Times New Roman" w:hAnsi="Times New Roman"/>
          <w:sz w:val="24"/>
          <w:szCs w:val="24"/>
        </w:rPr>
        <w:t>Налоговая ставка (t) – величина налога на единицу обложения. Ставка может быть твердая (устанавливается в абсолютной сумме на единицу обложения) или долевая (устанавливается в % к объекту обложения). Различают среднюю и предельную налоговую ставку. Первая характеризует долю налога в доходе, вторая – прирост налога по отношению к приросту дохода.</w:t>
      </w:r>
    </w:p>
    <w:p w:rsidR="005B4A9C" w:rsidRDefault="005B4A9C" w:rsidP="00FF0603">
      <w:pPr>
        <w:spacing w:line="360" w:lineRule="auto"/>
        <w:ind w:firstLine="709"/>
        <w:contextualSpacing/>
        <w:jc w:val="both"/>
        <w:rPr>
          <w:rFonts w:ascii="Times New Roman" w:hAnsi="Times New Roman"/>
          <w:sz w:val="24"/>
          <w:szCs w:val="24"/>
        </w:rPr>
      </w:pPr>
    </w:p>
    <w:p w:rsidR="005B4A9C" w:rsidRDefault="005B4A9C" w:rsidP="00FF0603">
      <w:pPr>
        <w:spacing w:line="360" w:lineRule="auto"/>
        <w:ind w:firstLine="709"/>
        <w:contextualSpacing/>
        <w:jc w:val="both"/>
        <w:rPr>
          <w:rFonts w:ascii="Times New Roman" w:hAnsi="Times New Roman"/>
          <w:sz w:val="24"/>
          <w:szCs w:val="24"/>
        </w:rPr>
      </w:pPr>
    </w:p>
    <w:p w:rsidR="005B4A9C" w:rsidRDefault="005B4A9C" w:rsidP="00FF0603">
      <w:pPr>
        <w:spacing w:line="360" w:lineRule="auto"/>
        <w:ind w:firstLine="709"/>
        <w:contextualSpacing/>
        <w:jc w:val="both"/>
        <w:rPr>
          <w:rFonts w:ascii="Times New Roman" w:hAnsi="Times New Roman"/>
          <w:sz w:val="24"/>
          <w:szCs w:val="24"/>
        </w:rPr>
      </w:pPr>
    </w:p>
    <w:p w:rsidR="005B4A9C" w:rsidRDefault="005B4A9C" w:rsidP="00FF0603">
      <w:pPr>
        <w:spacing w:line="360" w:lineRule="auto"/>
        <w:ind w:firstLine="709"/>
        <w:contextualSpacing/>
        <w:jc w:val="both"/>
        <w:rPr>
          <w:rFonts w:ascii="Times New Roman" w:hAnsi="Times New Roman"/>
          <w:sz w:val="24"/>
          <w:szCs w:val="24"/>
        </w:rPr>
      </w:pPr>
    </w:p>
    <w:p w:rsidR="005B4A9C" w:rsidRDefault="005B4A9C" w:rsidP="00FF0603">
      <w:pPr>
        <w:spacing w:line="360" w:lineRule="auto"/>
        <w:ind w:firstLine="709"/>
        <w:contextualSpacing/>
        <w:jc w:val="both"/>
        <w:rPr>
          <w:rFonts w:ascii="Times New Roman" w:hAnsi="Times New Roman"/>
          <w:sz w:val="24"/>
          <w:szCs w:val="24"/>
        </w:rPr>
      </w:pPr>
    </w:p>
    <w:p w:rsidR="005B4A9C" w:rsidRDefault="005B4A9C" w:rsidP="00FF0603">
      <w:pPr>
        <w:spacing w:line="360" w:lineRule="auto"/>
        <w:ind w:firstLine="709"/>
        <w:contextualSpacing/>
        <w:jc w:val="both"/>
        <w:rPr>
          <w:rFonts w:ascii="Times New Roman" w:hAnsi="Times New Roman"/>
          <w:sz w:val="24"/>
          <w:szCs w:val="24"/>
        </w:rPr>
      </w:pPr>
    </w:p>
    <w:p w:rsidR="005B4A9C" w:rsidRDefault="005B4A9C" w:rsidP="00FF0603">
      <w:pPr>
        <w:spacing w:line="360" w:lineRule="auto"/>
        <w:ind w:firstLine="709"/>
        <w:contextualSpacing/>
        <w:jc w:val="both"/>
        <w:rPr>
          <w:rFonts w:ascii="Times New Roman" w:hAnsi="Times New Roman"/>
          <w:sz w:val="24"/>
          <w:szCs w:val="24"/>
        </w:rPr>
      </w:pPr>
    </w:p>
    <w:p w:rsidR="005B4A9C" w:rsidRDefault="005B4A9C" w:rsidP="00FF0603">
      <w:pPr>
        <w:spacing w:line="360" w:lineRule="auto"/>
        <w:ind w:firstLine="709"/>
        <w:contextualSpacing/>
        <w:jc w:val="both"/>
        <w:rPr>
          <w:rFonts w:ascii="Times New Roman" w:hAnsi="Times New Roman"/>
          <w:sz w:val="24"/>
          <w:szCs w:val="24"/>
        </w:rPr>
      </w:pPr>
    </w:p>
    <w:p w:rsidR="005B4A9C" w:rsidRPr="0038260F" w:rsidRDefault="005B4A9C" w:rsidP="00FF0603">
      <w:pPr>
        <w:pStyle w:val="10"/>
        <w:numPr>
          <w:ilvl w:val="0"/>
          <w:numId w:val="1"/>
        </w:numPr>
        <w:spacing w:line="360" w:lineRule="auto"/>
        <w:ind w:firstLine="709"/>
        <w:jc w:val="both"/>
        <w:rPr>
          <w:rFonts w:ascii="Times New Roman" w:hAnsi="Times New Roman"/>
          <w:sz w:val="24"/>
          <w:szCs w:val="24"/>
        </w:rPr>
      </w:pPr>
      <w:r w:rsidRPr="0038260F">
        <w:rPr>
          <w:rFonts w:ascii="Times New Roman" w:hAnsi="Times New Roman"/>
          <w:sz w:val="24"/>
          <w:szCs w:val="24"/>
        </w:rPr>
        <w:t>Налогообложение иностранных юридических лиц в Российской Федерации</w:t>
      </w:r>
    </w:p>
    <w:p w:rsidR="005B4A9C" w:rsidRDefault="005B4A9C" w:rsidP="00FF0603">
      <w:pPr>
        <w:spacing w:line="360" w:lineRule="auto"/>
        <w:ind w:firstLine="709"/>
        <w:contextualSpacing/>
        <w:jc w:val="both"/>
        <w:rPr>
          <w:rFonts w:ascii="Times New Roman" w:hAnsi="Times New Roman"/>
          <w:sz w:val="24"/>
          <w:szCs w:val="24"/>
        </w:rPr>
      </w:pPr>
      <w:r w:rsidRPr="00975AD9">
        <w:rPr>
          <w:rFonts w:ascii="Times New Roman" w:hAnsi="Times New Roman"/>
          <w:sz w:val="24"/>
          <w:szCs w:val="24"/>
        </w:rPr>
        <w:t>Иностранные компании инвестируют свой капитал в российскую экономику. Поэтому изменения российского налогового законодательства всегда представляли интерес для инвесторов. Порядок исчисления и уплаты налога на прибыль у иностранной организации зависит от того, есть у нее постоянное представительство в России или нет. Самостоятельно формировать налоговую базу, исчислять и уплачивать налог на прибыль, а также представлять налоговую декларацию обязаны только те иностранные организации, которые имеют такие представительства.</w:t>
      </w:r>
    </w:p>
    <w:p w:rsidR="005B4A9C" w:rsidRDefault="005B4A9C" w:rsidP="00FF0603">
      <w:pPr>
        <w:spacing w:line="360" w:lineRule="auto"/>
        <w:ind w:firstLine="709"/>
        <w:contextualSpacing/>
        <w:jc w:val="both"/>
        <w:rPr>
          <w:rFonts w:ascii="Times New Roman" w:hAnsi="Times New Roman"/>
          <w:sz w:val="24"/>
          <w:szCs w:val="24"/>
        </w:rPr>
      </w:pPr>
      <w:r>
        <w:rPr>
          <w:rFonts w:ascii="Times New Roman" w:hAnsi="Times New Roman"/>
          <w:sz w:val="24"/>
          <w:szCs w:val="24"/>
        </w:rPr>
        <w:t xml:space="preserve">Под иностранной организацией понимается иностранное юридическое лицо как организация, а также компании и другие корпоративные образования, обладающие гражданской правоспособностью, созданные в соответствии с законодательством иностранных государств, международные организации, их филиалы и представительства, созданные на территории Российской Федерации. </w:t>
      </w:r>
    </w:p>
    <w:p w:rsidR="005B4A9C" w:rsidRDefault="005B4A9C" w:rsidP="00FF0603">
      <w:pPr>
        <w:spacing w:line="360" w:lineRule="auto"/>
        <w:ind w:firstLine="709"/>
        <w:contextualSpacing/>
        <w:jc w:val="both"/>
        <w:rPr>
          <w:rFonts w:ascii="Times New Roman" w:hAnsi="Times New Roman"/>
          <w:sz w:val="24"/>
          <w:szCs w:val="24"/>
        </w:rPr>
      </w:pPr>
      <w:r w:rsidRPr="00E34BD2">
        <w:rPr>
          <w:rFonts w:ascii="Times New Roman" w:hAnsi="Times New Roman"/>
          <w:sz w:val="24"/>
          <w:szCs w:val="24"/>
        </w:rPr>
        <w:t xml:space="preserve">Положениями статей 306 - 309 </w:t>
      </w:r>
      <w:r>
        <w:rPr>
          <w:rFonts w:ascii="Times New Roman" w:hAnsi="Times New Roman"/>
          <w:sz w:val="24"/>
          <w:szCs w:val="24"/>
        </w:rPr>
        <w:t>Налогового</w:t>
      </w:r>
      <w:r w:rsidRPr="00E34BD2">
        <w:rPr>
          <w:rFonts w:ascii="Times New Roman" w:hAnsi="Times New Roman"/>
          <w:sz w:val="24"/>
          <w:szCs w:val="24"/>
        </w:rPr>
        <w:t xml:space="preserve"> Кодекса устанавливаются особенности исчисления налога иностранными организациями</w:t>
      </w:r>
      <w:r>
        <w:rPr>
          <w:rFonts w:ascii="Times New Roman" w:hAnsi="Times New Roman"/>
          <w:sz w:val="24"/>
          <w:szCs w:val="24"/>
        </w:rPr>
        <w:t>.</w:t>
      </w:r>
    </w:p>
    <w:p w:rsidR="005B4A9C" w:rsidRDefault="005B4A9C" w:rsidP="00FF0603">
      <w:pPr>
        <w:spacing w:line="360" w:lineRule="auto"/>
        <w:ind w:firstLine="709"/>
        <w:contextualSpacing/>
        <w:jc w:val="both"/>
        <w:rPr>
          <w:rFonts w:ascii="Times New Roman" w:hAnsi="Times New Roman"/>
          <w:sz w:val="24"/>
          <w:szCs w:val="24"/>
        </w:rPr>
      </w:pPr>
      <w:r>
        <w:rPr>
          <w:rFonts w:ascii="Times New Roman" w:hAnsi="Times New Roman"/>
          <w:sz w:val="24"/>
          <w:szCs w:val="24"/>
        </w:rPr>
        <w:t>Деятельность иностранных организаций может осуществляться в России в двух формах:</w:t>
      </w:r>
    </w:p>
    <w:p w:rsidR="005B4A9C" w:rsidRPr="00C0693C" w:rsidRDefault="005B4A9C" w:rsidP="00FF0603">
      <w:pPr>
        <w:pStyle w:val="10"/>
        <w:numPr>
          <w:ilvl w:val="0"/>
          <w:numId w:val="3"/>
        </w:numPr>
        <w:spacing w:line="360" w:lineRule="auto"/>
        <w:ind w:firstLine="709"/>
        <w:jc w:val="both"/>
        <w:rPr>
          <w:rFonts w:ascii="Times New Roman" w:hAnsi="Times New Roman"/>
          <w:sz w:val="24"/>
          <w:szCs w:val="24"/>
        </w:rPr>
      </w:pPr>
      <w:r>
        <w:rPr>
          <w:rFonts w:ascii="Times New Roman" w:hAnsi="Times New Roman"/>
          <w:sz w:val="24"/>
          <w:szCs w:val="24"/>
        </w:rPr>
        <w:t>Ч</w:t>
      </w:r>
      <w:r w:rsidRPr="00C0693C">
        <w:rPr>
          <w:rFonts w:ascii="Times New Roman" w:hAnsi="Times New Roman"/>
          <w:sz w:val="24"/>
          <w:szCs w:val="24"/>
        </w:rPr>
        <w:t>ерез образованные постоянные представительства;</w:t>
      </w:r>
    </w:p>
    <w:p w:rsidR="005B4A9C" w:rsidRPr="00C0693C" w:rsidRDefault="005B4A9C" w:rsidP="00FF0603">
      <w:pPr>
        <w:pStyle w:val="10"/>
        <w:numPr>
          <w:ilvl w:val="0"/>
          <w:numId w:val="3"/>
        </w:numPr>
        <w:spacing w:line="360" w:lineRule="auto"/>
        <w:ind w:firstLine="709"/>
        <w:jc w:val="both"/>
        <w:rPr>
          <w:rFonts w:ascii="Times New Roman" w:hAnsi="Times New Roman"/>
          <w:sz w:val="24"/>
          <w:szCs w:val="24"/>
        </w:rPr>
      </w:pPr>
      <w:r>
        <w:rPr>
          <w:rFonts w:ascii="Times New Roman" w:hAnsi="Times New Roman"/>
          <w:sz w:val="24"/>
          <w:szCs w:val="24"/>
        </w:rPr>
        <w:t>Б</w:t>
      </w:r>
      <w:r w:rsidRPr="00C0693C">
        <w:rPr>
          <w:rFonts w:ascii="Times New Roman" w:hAnsi="Times New Roman"/>
          <w:sz w:val="24"/>
          <w:szCs w:val="24"/>
        </w:rPr>
        <w:t>ез образования постоянных представительств, но с получением доходов от источников в Российской Федерации.</w:t>
      </w:r>
    </w:p>
    <w:p w:rsidR="005B4A9C" w:rsidRPr="00910458" w:rsidRDefault="005B4A9C" w:rsidP="00FF0603">
      <w:pPr>
        <w:spacing w:line="360" w:lineRule="auto"/>
        <w:ind w:firstLine="709"/>
        <w:contextualSpacing/>
        <w:jc w:val="both"/>
        <w:rPr>
          <w:rFonts w:ascii="Times New Roman" w:hAnsi="Times New Roman"/>
          <w:sz w:val="24"/>
          <w:szCs w:val="24"/>
        </w:rPr>
      </w:pPr>
      <w:r w:rsidRPr="00910458">
        <w:rPr>
          <w:rFonts w:ascii="Times New Roman" w:hAnsi="Times New Roman"/>
          <w:sz w:val="24"/>
          <w:szCs w:val="24"/>
        </w:rPr>
        <w:t>Следует обратить внимание на то, что исходя из содержания ст.374 НК РФ, если иностранная организация не осуществляет свою деятельность в РФ через постоянное представительство, не имеет в собственности недвижимое имущество, но при этом является собственником движимого имущества на территории РФ, то такая иностранная компания не будет признаваться налогоплательщиком налога на имущество организаций.</w:t>
      </w:r>
    </w:p>
    <w:p w:rsidR="005B4A9C" w:rsidRPr="00951704" w:rsidRDefault="005B4A9C" w:rsidP="00FF0603">
      <w:pPr>
        <w:spacing w:line="360" w:lineRule="auto"/>
        <w:ind w:firstLine="709"/>
        <w:contextualSpacing/>
        <w:jc w:val="both"/>
        <w:rPr>
          <w:rFonts w:ascii="Times New Roman" w:hAnsi="Times New Roman"/>
          <w:sz w:val="24"/>
          <w:szCs w:val="24"/>
        </w:rPr>
      </w:pPr>
      <w:r w:rsidRPr="001034E4">
        <w:rPr>
          <w:rFonts w:ascii="Times New Roman" w:hAnsi="Times New Roman"/>
          <w:sz w:val="24"/>
          <w:szCs w:val="24"/>
          <w:u w:val="single"/>
        </w:rPr>
        <w:t>Под постоянным представительством иностранной организации</w:t>
      </w:r>
      <w:r w:rsidRPr="00951704">
        <w:rPr>
          <w:rFonts w:ascii="Times New Roman" w:hAnsi="Times New Roman"/>
          <w:sz w:val="24"/>
          <w:szCs w:val="24"/>
        </w:rPr>
        <w:t xml:space="preserve"> в Российской Федерации понимается филиал, представительство, отделение, бюро, контора, агентство, любое другое обособленное подразделение или иное место деятельности этой организации, через которое организация регулярно осуществляет предпринимательскую деятельность на территории Российской Федерации, связанную с:</w:t>
      </w:r>
    </w:p>
    <w:p w:rsidR="005B4A9C" w:rsidRPr="00571B36" w:rsidRDefault="005B4A9C" w:rsidP="00FF0603">
      <w:pPr>
        <w:pStyle w:val="10"/>
        <w:numPr>
          <w:ilvl w:val="0"/>
          <w:numId w:val="12"/>
        </w:numPr>
        <w:spacing w:line="360" w:lineRule="auto"/>
        <w:ind w:left="284" w:firstLine="709"/>
        <w:jc w:val="both"/>
        <w:rPr>
          <w:rFonts w:ascii="Times New Roman" w:hAnsi="Times New Roman"/>
          <w:sz w:val="24"/>
          <w:szCs w:val="24"/>
        </w:rPr>
      </w:pPr>
      <w:r w:rsidRPr="00571B36">
        <w:rPr>
          <w:rFonts w:ascii="Times New Roman" w:hAnsi="Times New Roman"/>
          <w:sz w:val="24"/>
          <w:szCs w:val="24"/>
        </w:rPr>
        <w:t>пользованием недрами и (или) использованием других природных ресурсов;</w:t>
      </w:r>
    </w:p>
    <w:p w:rsidR="005B4A9C" w:rsidRPr="00571B36" w:rsidRDefault="005B4A9C" w:rsidP="00FF0603">
      <w:pPr>
        <w:pStyle w:val="10"/>
        <w:numPr>
          <w:ilvl w:val="0"/>
          <w:numId w:val="12"/>
        </w:numPr>
        <w:spacing w:line="360" w:lineRule="auto"/>
        <w:ind w:left="284" w:firstLine="709"/>
        <w:jc w:val="both"/>
        <w:rPr>
          <w:rFonts w:ascii="Times New Roman" w:hAnsi="Times New Roman"/>
          <w:sz w:val="24"/>
          <w:szCs w:val="24"/>
        </w:rPr>
      </w:pPr>
      <w:r w:rsidRPr="00571B36">
        <w:rPr>
          <w:rFonts w:ascii="Times New Roman" w:hAnsi="Times New Roman"/>
          <w:sz w:val="24"/>
          <w:szCs w:val="24"/>
        </w:rPr>
        <w:t>проведением предусмотренных контрактами работ по строительству, установке, монтажу, сборке, наладке, обслуживанию и эксплуатации оборудования, в том числе игровых автоматов;</w:t>
      </w:r>
    </w:p>
    <w:p w:rsidR="005B4A9C" w:rsidRPr="00571B36" w:rsidRDefault="005B4A9C" w:rsidP="00FF0603">
      <w:pPr>
        <w:pStyle w:val="10"/>
        <w:numPr>
          <w:ilvl w:val="0"/>
          <w:numId w:val="12"/>
        </w:numPr>
        <w:spacing w:line="360" w:lineRule="auto"/>
        <w:ind w:left="284" w:firstLine="709"/>
        <w:jc w:val="both"/>
        <w:rPr>
          <w:rFonts w:ascii="Times New Roman" w:hAnsi="Times New Roman"/>
          <w:sz w:val="24"/>
          <w:szCs w:val="24"/>
        </w:rPr>
      </w:pPr>
      <w:r w:rsidRPr="00571B36">
        <w:rPr>
          <w:rFonts w:ascii="Times New Roman" w:hAnsi="Times New Roman"/>
          <w:sz w:val="24"/>
          <w:szCs w:val="24"/>
        </w:rPr>
        <w:t>продажей товаров с расположенных на территории Российской Федерации и принадлежащих этой организации или арендуемых ею складов;</w:t>
      </w:r>
    </w:p>
    <w:p w:rsidR="005B4A9C" w:rsidRDefault="005B4A9C" w:rsidP="00FF0603">
      <w:pPr>
        <w:pStyle w:val="10"/>
        <w:numPr>
          <w:ilvl w:val="0"/>
          <w:numId w:val="12"/>
        </w:numPr>
        <w:spacing w:line="360" w:lineRule="auto"/>
        <w:ind w:left="284" w:firstLine="709"/>
        <w:jc w:val="both"/>
        <w:rPr>
          <w:rFonts w:ascii="Times New Roman" w:hAnsi="Times New Roman"/>
          <w:sz w:val="24"/>
          <w:szCs w:val="24"/>
        </w:rPr>
      </w:pPr>
      <w:r w:rsidRPr="00571B36">
        <w:rPr>
          <w:rFonts w:ascii="Times New Roman" w:hAnsi="Times New Roman"/>
          <w:sz w:val="24"/>
          <w:szCs w:val="24"/>
        </w:rPr>
        <w:t>осуществлением иных работ, оказанием услуг, ведением иной деятельности, за исключением подготовительных и вспомогательных работ.</w:t>
      </w:r>
    </w:p>
    <w:p w:rsidR="005B4A9C" w:rsidRPr="00571B36" w:rsidRDefault="005B4A9C" w:rsidP="00FF0603">
      <w:pPr>
        <w:pStyle w:val="10"/>
        <w:spacing w:line="360" w:lineRule="auto"/>
        <w:ind w:left="993"/>
        <w:jc w:val="both"/>
        <w:rPr>
          <w:rFonts w:ascii="Times New Roman" w:hAnsi="Times New Roman"/>
          <w:sz w:val="24"/>
          <w:szCs w:val="24"/>
        </w:rPr>
      </w:pPr>
    </w:p>
    <w:p w:rsidR="005B4A9C" w:rsidRPr="00FF0603" w:rsidRDefault="005B4A9C" w:rsidP="00FF0603">
      <w:pPr>
        <w:pStyle w:val="10"/>
        <w:numPr>
          <w:ilvl w:val="1"/>
          <w:numId w:val="1"/>
        </w:numPr>
        <w:spacing w:line="360" w:lineRule="auto"/>
        <w:rPr>
          <w:rFonts w:ascii="Times New Roman" w:hAnsi="Times New Roman"/>
          <w:sz w:val="24"/>
          <w:szCs w:val="24"/>
        </w:rPr>
      </w:pPr>
      <w:r w:rsidRPr="00FF0603">
        <w:rPr>
          <w:rFonts w:ascii="Times New Roman" w:hAnsi="Times New Roman"/>
          <w:sz w:val="24"/>
          <w:szCs w:val="24"/>
        </w:rPr>
        <w:t>Иностранная компания имеет постоянное представительство на территории РФ.</w:t>
      </w:r>
    </w:p>
    <w:p w:rsidR="005B4A9C" w:rsidRPr="00571B36" w:rsidRDefault="005B4A9C" w:rsidP="00FF0603">
      <w:pPr>
        <w:spacing w:line="360" w:lineRule="auto"/>
        <w:ind w:firstLine="709"/>
        <w:contextualSpacing/>
        <w:jc w:val="both"/>
        <w:rPr>
          <w:rFonts w:ascii="Times New Roman" w:hAnsi="Times New Roman"/>
          <w:i/>
          <w:sz w:val="24"/>
          <w:szCs w:val="24"/>
        </w:rPr>
      </w:pPr>
      <w:r w:rsidRPr="00571B36">
        <w:rPr>
          <w:rFonts w:ascii="Times New Roman" w:hAnsi="Times New Roman"/>
          <w:i/>
          <w:sz w:val="24"/>
          <w:szCs w:val="24"/>
        </w:rPr>
        <w:t>Налог на имущество иностранных организаций</w:t>
      </w:r>
    </w:p>
    <w:p w:rsidR="005B4A9C" w:rsidRPr="0038260F" w:rsidRDefault="005B4A9C" w:rsidP="00FF0603">
      <w:pPr>
        <w:spacing w:line="360" w:lineRule="auto"/>
        <w:ind w:firstLine="709"/>
        <w:contextualSpacing/>
        <w:jc w:val="both"/>
        <w:rPr>
          <w:rFonts w:ascii="Times New Roman" w:hAnsi="Times New Roman"/>
          <w:sz w:val="24"/>
          <w:szCs w:val="24"/>
        </w:rPr>
      </w:pPr>
      <w:r w:rsidRPr="0038260F">
        <w:rPr>
          <w:rFonts w:ascii="Times New Roman" w:hAnsi="Times New Roman"/>
          <w:sz w:val="24"/>
          <w:szCs w:val="24"/>
        </w:rPr>
        <w:t>Как уже отмечалось выше, иностранные организации, осуществляющие деятельность в Российской Федерации через постоянные представительства и (или) имеющие в собственности недвижимое имущество на территории Российской Федерации, на континентальном шельфе Российской Федерации и в исключительной экономической зоне Российской Федерации, согласно п.1 ст. 373 НК РФ признаются плательщиками налога на имущество организаций.</w:t>
      </w:r>
    </w:p>
    <w:p w:rsidR="005B4A9C" w:rsidRPr="00C0693C" w:rsidRDefault="005B4A9C" w:rsidP="00FF0603">
      <w:pPr>
        <w:spacing w:line="360" w:lineRule="auto"/>
        <w:ind w:firstLine="709"/>
        <w:contextualSpacing/>
        <w:jc w:val="both"/>
        <w:rPr>
          <w:rFonts w:ascii="Times New Roman" w:hAnsi="Times New Roman"/>
          <w:sz w:val="24"/>
          <w:szCs w:val="24"/>
          <w:u w:val="single"/>
        </w:rPr>
      </w:pPr>
      <w:r w:rsidRPr="00C0693C">
        <w:rPr>
          <w:rFonts w:ascii="Times New Roman" w:hAnsi="Times New Roman"/>
          <w:sz w:val="24"/>
          <w:szCs w:val="24"/>
          <w:u w:val="single"/>
        </w:rPr>
        <w:t>Объект налогообложения.</w:t>
      </w:r>
    </w:p>
    <w:p w:rsidR="005B4A9C" w:rsidRPr="0038260F" w:rsidRDefault="005B4A9C" w:rsidP="00FF0603">
      <w:pPr>
        <w:spacing w:line="360" w:lineRule="auto"/>
        <w:ind w:firstLine="709"/>
        <w:contextualSpacing/>
        <w:jc w:val="both"/>
        <w:rPr>
          <w:rFonts w:ascii="Times New Roman" w:hAnsi="Times New Roman"/>
          <w:sz w:val="24"/>
          <w:szCs w:val="24"/>
        </w:rPr>
      </w:pPr>
      <w:r w:rsidRPr="0038260F">
        <w:rPr>
          <w:rFonts w:ascii="Times New Roman" w:hAnsi="Times New Roman"/>
          <w:sz w:val="24"/>
          <w:szCs w:val="24"/>
        </w:rPr>
        <w:t>Согласно п.2 ст.374 НК РФ объектами налогообложения признаются движимое и недвижимое имущество, относящееся к объектам основных средств, имущество, полученное по концессионному соглашению</w:t>
      </w:r>
      <w:r>
        <w:rPr>
          <w:rFonts w:ascii="Times New Roman" w:hAnsi="Times New Roman"/>
          <w:sz w:val="24"/>
          <w:szCs w:val="24"/>
        </w:rPr>
        <w:t>,</w:t>
      </w:r>
      <w:r w:rsidRPr="0038260F">
        <w:rPr>
          <w:rFonts w:ascii="Times New Roman" w:hAnsi="Times New Roman"/>
          <w:sz w:val="24"/>
          <w:szCs w:val="24"/>
        </w:rPr>
        <w:t xml:space="preserve"> которое учитывается на балансе в качестве объектов основных средств в порядке, установленном для бухучета, облагается налогом на имущество. (п. 2 ст. 374 в ред. Федерального закона от 30.06.2008 N 108-ФЗ). </w:t>
      </w:r>
    </w:p>
    <w:p w:rsidR="005B4A9C" w:rsidRPr="0038260F" w:rsidRDefault="005B4A9C" w:rsidP="00FF0603">
      <w:pPr>
        <w:spacing w:line="360" w:lineRule="auto"/>
        <w:ind w:firstLine="709"/>
        <w:contextualSpacing/>
        <w:jc w:val="both"/>
        <w:rPr>
          <w:rFonts w:ascii="Times New Roman" w:hAnsi="Times New Roman"/>
          <w:sz w:val="24"/>
          <w:szCs w:val="24"/>
        </w:rPr>
      </w:pPr>
      <w:r w:rsidRPr="0038260F">
        <w:rPr>
          <w:rFonts w:ascii="Times New Roman" w:hAnsi="Times New Roman"/>
          <w:sz w:val="24"/>
          <w:szCs w:val="24"/>
        </w:rPr>
        <w:t>Иностранные организации (как осуществляющие, так и не осуществляющие деятельность на территории РФ через постоянные представительства) обязаны уплачивать налог с имущества, которое получено ими по концессионному соглашению (п. п. 2 и 3 ст. 374 НК РФ).</w:t>
      </w:r>
    </w:p>
    <w:p w:rsidR="005B4A9C" w:rsidRPr="00C0693C" w:rsidRDefault="005B4A9C" w:rsidP="00FF0603">
      <w:pPr>
        <w:spacing w:line="360" w:lineRule="auto"/>
        <w:ind w:firstLine="709"/>
        <w:contextualSpacing/>
        <w:jc w:val="both"/>
        <w:rPr>
          <w:rFonts w:ascii="Times New Roman" w:hAnsi="Times New Roman"/>
          <w:sz w:val="24"/>
          <w:szCs w:val="24"/>
          <w:u w:val="single"/>
        </w:rPr>
      </w:pPr>
      <w:r w:rsidRPr="00C0693C">
        <w:rPr>
          <w:rFonts w:ascii="Times New Roman" w:hAnsi="Times New Roman"/>
          <w:sz w:val="24"/>
          <w:szCs w:val="24"/>
          <w:u w:val="single"/>
        </w:rPr>
        <w:t>Налоговая база.</w:t>
      </w:r>
    </w:p>
    <w:p w:rsidR="005B4A9C" w:rsidRPr="0038260F" w:rsidRDefault="005B4A9C" w:rsidP="00FF0603">
      <w:pPr>
        <w:spacing w:line="360" w:lineRule="auto"/>
        <w:ind w:firstLine="709"/>
        <w:contextualSpacing/>
        <w:jc w:val="both"/>
        <w:rPr>
          <w:rFonts w:ascii="Times New Roman" w:hAnsi="Times New Roman"/>
          <w:sz w:val="24"/>
          <w:szCs w:val="24"/>
        </w:rPr>
      </w:pPr>
      <w:r>
        <w:rPr>
          <w:rFonts w:ascii="Times New Roman" w:hAnsi="Times New Roman"/>
          <w:sz w:val="24"/>
          <w:szCs w:val="24"/>
        </w:rPr>
        <w:t xml:space="preserve">Иностранные организации </w:t>
      </w:r>
      <w:r w:rsidRPr="0038260F">
        <w:rPr>
          <w:rFonts w:ascii="Times New Roman" w:hAnsi="Times New Roman"/>
          <w:sz w:val="24"/>
          <w:szCs w:val="24"/>
        </w:rPr>
        <w:t>налоговую базу, суммы авансовых платежей и суммы налога исчисляют в таком же порядке, как и российские организации. Для иностранных организаций гл. 30 НК РФ установлен неодинаковый порядок исчисления налоговой базы по различным объектам.</w:t>
      </w:r>
    </w:p>
    <w:p w:rsidR="005B4A9C" w:rsidRDefault="005B4A9C" w:rsidP="00FF0603">
      <w:pPr>
        <w:spacing w:line="360" w:lineRule="auto"/>
        <w:ind w:firstLine="709"/>
        <w:contextualSpacing/>
        <w:jc w:val="both"/>
        <w:rPr>
          <w:rFonts w:ascii="Times New Roman" w:hAnsi="Times New Roman"/>
          <w:sz w:val="24"/>
          <w:szCs w:val="24"/>
        </w:rPr>
      </w:pPr>
      <w:r w:rsidRPr="0038260F">
        <w:rPr>
          <w:rFonts w:ascii="Times New Roman" w:hAnsi="Times New Roman"/>
          <w:sz w:val="24"/>
          <w:szCs w:val="24"/>
        </w:rPr>
        <w:t>В отношении движимого и недвижимого имущества иностранных организаций, налоговая база (база по авансовому платежу) исчисляется аналогично порядку, установленному для российских организаций, т.е. как среднегодовая (средняя) стоим</w:t>
      </w:r>
      <w:r>
        <w:rPr>
          <w:rFonts w:ascii="Times New Roman" w:hAnsi="Times New Roman"/>
          <w:sz w:val="24"/>
          <w:szCs w:val="24"/>
        </w:rPr>
        <w:t>ость имущества (ст. 375 НК РФ).</w:t>
      </w:r>
    </w:p>
    <w:p w:rsidR="005B4A9C" w:rsidRDefault="005B4A9C" w:rsidP="00FF0603">
      <w:pPr>
        <w:spacing w:line="360" w:lineRule="auto"/>
        <w:ind w:firstLine="709"/>
        <w:contextualSpacing/>
        <w:jc w:val="both"/>
        <w:rPr>
          <w:rFonts w:ascii="Times New Roman" w:hAnsi="Times New Roman"/>
          <w:sz w:val="24"/>
          <w:szCs w:val="24"/>
        </w:rPr>
      </w:pPr>
      <w:r w:rsidRPr="0038260F">
        <w:rPr>
          <w:rFonts w:ascii="Times New Roman" w:hAnsi="Times New Roman"/>
          <w:sz w:val="24"/>
          <w:szCs w:val="24"/>
        </w:rPr>
        <w:t xml:space="preserve">Согласно абзацу 2 ч.1 ст. 375 в случае, если для отдельных объектов основных средств начисление амортизации не предусмотрено, стоимость указанных объектов для целей налогообложения определяется как разница между их первоначальной стоимостью и величиной износа, исчисляемой по установленным нормам амортизационных отчислений для целей бухгалтерского учета в конце каждого </w:t>
      </w:r>
      <w:r>
        <w:rPr>
          <w:rFonts w:ascii="Times New Roman" w:hAnsi="Times New Roman"/>
          <w:sz w:val="24"/>
          <w:szCs w:val="24"/>
        </w:rPr>
        <w:t>налогового (отчетного) периода.</w:t>
      </w:r>
    </w:p>
    <w:p w:rsidR="005B4A9C" w:rsidRDefault="009C38B3" w:rsidP="00FF0603">
      <w:pPr>
        <w:spacing w:line="360" w:lineRule="auto"/>
        <w:ind w:firstLine="709"/>
        <w:contextualSpacing/>
        <w:jc w:val="both"/>
        <w:rPr>
          <w:rFonts w:ascii="Times New Roman" w:hAnsi="Times New Roman"/>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25pt;height:66.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E049E&quot;/&gt;&lt;wsp:rsid wsp:val=&quot;000701D6&quot;/&gt;&lt;wsp:rsid wsp:val=&quot;001034E4&quot;/&gt;&lt;wsp:rsid wsp:val=&quot;0010719A&quot;/&gt;&lt;wsp:rsid wsp:val=&quot;001611FC&quot;/&gt;&lt;wsp:rsid wsp:val=&quot;001C3545&quot;/&gt;&lt;wsp:rsid wsp:val=&quot;00207C7D&quot;/&gt;&lt;wsp:rsid wsp:val=&quot;00210E7F&quot;/&gt;&lt;wsp:rsid wsp:val=&quot;00264C29&quot;/&gt;&lt;wsp:rsid wsp:val=&quot;00286338&quot;/&gt;&lt;wsp:rsid wsp:val=&quot;002C7C7A&quot;/&gt;&lt;wsp:rsid wsp:val=&quot;002E049E&quot;/&gt;&lt;wsp:rsid wsp:val=&quot;00346DB7&quot;/&gt;&lt;wsp:rsid wsp:val=&quot;0038260F&quot;/&gt;&lt;wsp:rsid wsp:val=&quot;0044120C&quot;/&gt;&lt;wsp:rsid wsp:val=&quot;004570ED&quot;/&gt;&lt;wsp:rsid wsp:val=&quot;00537899&quot;/&gt;&lt;wsp:rsid wsp:val=&quot;00544DE6&quot;/&gt;&lt;wsp:rsid wsp:val=&quot;00571B36&quot;/&gt;&lt;wsp:rsid wsp:val=&quot;005E5EE4&quot;/&gt;&lt;wsp:rsid wsp:val=&quot;006238AA&quot;/&gt;&lt;wsp:rsid wsp:val=&quot;00653945&quot;/&gt;&lt;wsp:rsid wsp:val=&quot;006A7755&quot;/&gt;&lt;wsp:rsid wsp:val=&quot;006B5AAB&quot;/&gt;&lt;wsp:rsid wsp:val=&quot;00845642&quot;/&gt;&lt;wsp:rsid wsp:val=&quot;00886401&quot;/&gt;&lt;wsp:rsid wsp:val=&quot;00910458&quot;/&gt;&lt;wsp:rsid wsp:val=&quot;009179AE&quot;/&gt;&lt;wsp:rsid wsp:val=&quot;00951704&quot;/&gt;&lt;wsp:rsid wsp:val=&quot;00975AD9&quot;/&gt;&lt;wsp:rsid wsp:val=&quot;009F681A&quot;/&gt;&lt;wsp:rsid wsp:val=&quot;00A12FB5&quot;/&gt;&lt;wsp:rsid wsp:val=&quot;00B32074&quot;/&gt;&lt;wsp:rsid wsp:val=&quot;00BD674B&quot;/&gt;&lt;wsp:rsid wsp:val=&quot;00C0693C&quot;/&gt;&lt;wsp:rsid wsp:val=&quot;00C6409E&quot;/&gt;&lt;wsp:rsid wsp:val=&quot;00C94FD5&quot;/&gt;&lt;wsp:rsid wsp:val=&quot;00CC2BB4&quot;/&gt;&lt;wsp:rsid wsp:val=&quot;00CC3607&quot;/&gt;&lt;wsp:rsid wsp:val=&quot;00D7427B&quot;/&gt;&lt;wsp:rsid wsp:val=&quot;00E14103&quot;/&gt;&lt;wsp:rsid wsp:val=&quot;00E34BD2&quot;/&gt;&lt;wsp:rsid wsp:val=&quot;00F67099&quot;/&gt;&lt;wsp:rsid wsp:val=&quot;00F72367&quot;/&gt;&lt;wsp:rsid wsp:val=&quot;00FB4D9F&quot;/&gt;&lt;wsp:rsid wsp:val=&quot;00FF0603&quot;/&gt;&lt;/wsp:rsids&gt;&lt;/w:docPr&gt;&lt;w:body&gt;&lt;w:p wsp:rsidR=&quot;00000000&quot; wsp:rsidRDefault=&quot;00653945&quot;&gt;&lt;m:oMathPara&gt;&lt;m:oMath&gt;&lt;m:r&gt;&lt;w:rPr&gt;&lt;w:rFonts w:ascii=&quot;Cambria Math&quot; w:h-ansi=&quot;Cambria Math&quot;/&gt;&lt;wx:font wx:val=&quot;Cambria Math&quot;/&gt;&lt;w:i/&gt;&lt;w:sz w:val=&quot;24&quot;/&gt;&lt;w:sz-cs w:val=&quot;24&quot;/&gt;&lt;/w:rPr&gt;&lt;m:t&gt;СЃСЂРµРґРЅРµРіРѕРґРѕРІР°СЏ &lt;/m:t&gt;&lt;/m:r&gt;&lt;m:d&gt;&lt;m:dPr&gt;&lt;m:ctrlPr&gt;&lt;w:rPr&gt;&lt;w:rFonts w:ascii=&quot;Cambria Math&quot; w:h-ansi=&quot;Cambria Math&quot;/&gt;&lt;wx:font wx:val=&quot;Cambria Math&quot;/&gt;&lt;w:i/&gt;&lt;w:sz w:val=&quot;24&quot;/&gt;&lt;w:sz-cs w:val=&quot;24&quot;/&gt;&lt;/w:rPr&gt;&lt;/m:ctrlPr&gt;&lt;/m:dPr&gt;&lt;m:e&gt;&lt;m:r&gt;&lt;w:rPr&gt;&lt;w:rFonts w:ascii=&quot;Cambria Math&quot; w:h-ansi=&quot;Cambria Math&quot;/&gt;&lt;wx:font wx:val=&quot;Cambria Math&quot;/&gt;&lt;w:i/&gt;&lt;w:sz w:val=&quot;24&quot;/&gt;&lt;w:sz-cs w:val=&quot;24&quot;/&gt;&lt;/w:rPr&gt;&lt;m:t&gt;СЃСЂРµРґРЅСЏСЏ&lt;/m:t&gt;&lt;/m:r&gt;&lt;/m:e&gt;&lt;/m:d&gt;&lt;m:r&gt;&lt;w:rPr&gt;&lt;w:rFonts w:ascii=&quot;Cambria Math&quot; w:h-ansi=&quot;Cambria Math&quot;/&gt;&lt;wx:font wx:val=&quot;Cambria Math&quot;/&gt;&lt;w:i/&gt;&lt;w:sz w:val=&quot;24&quot;/&gt;&lt;w:sz-cs w:val=&quot;24&quot;/&gt;&lt;/w:rPr&gt;&lt;m:t&gt;СЃС‚РѕРёРјРѕСЃС‚СЊ РёРјСѓС‰-РІР°= &lt;/m:t&gt;&lt;/m:r&gt;&lt;m:f&gt;&lt;m:fPr&gt;&lt;m:ctrlPr&gt;&lt;w:rPr&gt;&lt;w:rFonts w:ascii=&quot;Cambria Math&quot; w:h-ansi=&quot;Cambria Math&quot;/&gt;&lt;wx:font wx:val=&quot;Cambria Math&quot;/&gt;&lt;w:i/&gt;&lt;w:sz w:val=&quot;24&quot;/&gt;&lt;w:sz-cs w:val=&quot;24&quot;/&gt;&lt;/w:rPr&gt;&lt;/m:ctrlPr&gt;&lt;/m:fPr&gt;&lt;m:num&gt;&lt;m:r&gt;&lt;w:rPr&gt;&lt;w:rFonts w:ascii=&quot;Cambria Math&quot; w:h-ansi=&quot;Cambria Math&quot;/&gt;&lt;wx:font wx:val=&quot;Cambria Math&quot;/&gt;&lt;w:i/&gt;&lt;w:sz w:val=&quot;24&quot;/&gt;&lt;w:sz-cs w:val=&quot;24&quot;/&gt;&lt;/w:rPr&gt;&lt;m:t&gt;РћРЎ1+РћРЎ2+вЂ¦+РћРЎРЅ&lt;/m:t&gt;&lt;/m:r&gt;&lt;/m:num&gt;&lt;m:den&gt;&lt;m:r&gt;&lt;w:rPr&gt;&lt;w:rFonts w:ascii=&quot;Cambria Math&quot; w:h-ansi=&quot;Cambria Math&quot;/&gt;&lt;wx:font wx:val=&quot;Cambria Math&quot;/&gt;&lt;w:i/&gt;&lt;w:sz w:val=&quot;24&quot;/&gt;&lt;w:sz-cs w:val=&quot;24&quot;/&gt;&lt;/w:rPr&gt;&lt;m:t&gt;Рќ+1&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p>
    <w:p w:rsidR="005B4A9C" w:rsidRDefault="005B4A9C" w:rsidP="00FF0603">
      <w:pPr>
        <w:spacing w:line="360" w:lineRule="auto"/>
        <w:ind w:firstLine="709"/>
        <w:contextualSpacing/>
        <w:jc w:val="both"/>
        <w:rPr>
          <w:rFonts w:ascii="Times New Roman" w:hAnsi="Times New Roman"/>
          <w:sz w:val="24"/>
          <w:szCs w:val="24"/>
        </w:rPr>
      </w:pPr>
      <w:r>
        <w:rPr>
          <w:rFonts w:ascii="Times New Roman" w:hAnsi="Times New Roman"/>
          <w:sz w:val="24"/>
          <w:szCs w:val="24"/>
        </w:rPr>
        <w:t xml:space="preserve">ОС1,2,.. – остаточная стоимость объектов ОС, включаемых в налоговую базу, на 1-ое число месяца отчетного периода; </w:t>
      </w:r>
    </w:p>
    <w:p w:rsidR="005B4A9C" w:rsidRDefault="005B4A9C" w:rsidP="00FF0603">
      <w:pPr>
        <w:spacing w:line="360" w:lineRule="auto"/>
        <w:ind w:firstLine="709"/>
        <w:contextualSpacing/>
        <w:jc w:val="both"/>
        <w:rPr>
          <w:rFonts w:ascii="Times New Roman" w:hAnsi="Times New Roman"/>
          <w:sz w:val="24"/>
          <w:szCs w:val="24"/>
        </w:rPr>
      </w:pPr>
      <w:r>
        <w:rPr>
          <w:rFonts w:ascii="Times New Roman" w:hAnsi="Times New Roman"/>
          <w:sz w:val="24"/>
          <w:szCs w:val="24"/>
        </w:rPr>
        <w:t>ОСн – месяц, следующий за отчетным;</w:t>
      </w:r>
    </w:p>
    <w:p w:rsidR="005B4A9C" w:rsidRDefault="005B4A9C" w:rsidP="00FF0603">
      <w:pPr>
        <w:spacing w:line="360" w:lineRule="auto"/>
        <w:ind w:firstLine="709"/>
        <w:contextualSpacing/>
        <w:jc w:val="both"/>
        <w:rPr>
          <w:rFonts w:ascii="Times New Roman" w:hAnsi="Times New Roman"/>
          <w:sz w:val="24"/>
          <w:szCs w:val="24"/>
        </w:rPr>
      </w:pPr>
      <w:r>
        <w:rPr>
          <w:rFonts w:ascii="Times New Roman" w:hAnsi="Times New Roman"/>
          <w:sz w:val="24"/>
          <w:szCs w:val="24"/>
        </w:rPr>
        <w:t>Н – число месяцев в отчетном (налоговом) периоде.</w:t>
      </w:r>
    </w:p>
    <w:p w:rsidR="005B4A9C" w:rsidRPr="0038260F" w:rsidRDefault="005B4A9C" w:rsidP="00FF0603">
      <w:pPr>
        <w:spacing w:line="360" w:lineRule="auto"/>
        <w:ind w:firstLine="709"/>
        <w:contextualSpacing/>
        <w:jc w:val="both"/>
        <w:rPr>
          <w:rFonts w:ascii="Times New Roman" w:hAnsi="Times New Roman"/>
          <w:sz w:val="24"/>
          <w:szCs w:val="24"/>
        </w:rPr>
      </w:pPr>
      <w:r w:rsidRPr="0038260F">
        <w:rPr>
          <w:rFonts w:ascii="Times New Roman" w:hAnsi="Times New Roman"/>
          <w:sz w:val="24"/>
          <w:szCs w:val="24"/>
        </w:rPr>
        <w:t>Налоговая база определяется налогоплательщиком самостоятельно в соответствии с гл. 30 НК РФ.</w:t>
      </w:r>
    </w:p>
    <w:p w:rsidR="005B4A9C" w:rsidRPr="0038260F" w:rsidRDefault="005B4A9C" w:rsidP="00FF0603">
      <w:pPr>
        <w:spacing w:line="360" w:lineRule="auto"/>
        <w:ind w:firstLine="709"/>
        <w:contextualSpacing/>
        <w:jc w:val="both"/>
        <w:rPr>
          <w:rFonts w:ascii="Times New Roman" w:hAnsi="Times New Roman"/>
          <w:sz w:val="24"/>
          <w:szCs w:val="24"/>
        </w:rPr>
      </w:pPr>
      <w:r w:rsidRPr="0038260F">
        <w:rPr>
          <w:rFonts w:ascii="Times New Roman" w:hAnsi="Times New Roman"/>
          <w:sz w:val="24"/>
          <w:szCs w:val="24"/>
        </w:rPr>
        <w:t>Налоговая база определяется отдельно в отношении:</w:t>
      </w:r>
    </w:p>
    <w:p w:rsidR="005B4A9C" w:rsidRPr="0038260F" w:rsidRDefault="005B4A9C" w:rsidP="00FF0603">
      <w:pPr>
        <w:spacing w:line="360" w:lineRule="auto"/>
        <w:ind w:firstLine="709"/>
        <w:contextualSpacing/>
        <w:jc w:val="both"/>
        <w:rPr>
          <w:rFonts w:ascii="Times New Roman" w:hAnsi="Times New Roman"/>
          <w:sz w:val="24"/>
          <w:szCs w:val="24"/>
        </w:rPr>
      </w:pPr>
      <w:r w:rsidRPr="0038260F">
        <w:rPr>
          <w:rFonts w:ascii="Times New Roman" w:hAnsi="Times New Roman"/>
          <w:sz w:val="24"/>
          <w:szCs w:val="24"/>
        </w:rPr>
        <w:t>- имущества, подлежащего налогообложению по месту постановки на учет в налоговых органах каждого постоянного представительства иностранной организации;</w:t>
      </w:r>
    </w:p>
    <w:p w:rsidR="005B4A9C" w:rsidRPr="0038260F" w:rsidRDefault="005B4A9C" w:rsidP="00FF0603">
      <w:pPr>
        <w:spacing w:line="360" w:lineRule="auto"/>
        <w:ind w:firstLine="709"/>
        <w:contextualSpacing/>
        <w:jc w:val="both"/>
        <w:rPr>
          <w:rFonts w:ascii="Times New Roman" w:hAnsi="Times New Roman"/>
          <w:sz w:val="24"/>
          <w:szCs w:val="24"/>
        </w:rPr>
      </w:pPr>
      <w:r>
        <w:rPr>
          <w:rFonts w:ascii="Times New Roman" w:hAnsi="Times New Roman"/>
          <w:sz w:val="24"/>
          <w:szCs w:val="24"/>
        </w:rPr>
        <w:t xml:space="preserve">- </w:t>
      </w:r>
      <w:r w:rsidRPr="0038260F">
        <w:rPr>
          <w:rFonts w:ascii="Times New Roman" w:hAnsi="Times New Roman"/>
          <w:sz w:val="24"/>
          <w:szCs w:val="24"/>
        </w:rPr>
        <w:t>каждого объекта недвижимого имущества, находящегося вне местонахождения постоянного представительства;</w:t>
      </w:r>
    </w:p>
    <w:p w:rsidR="005B4A9C" w:rsidRPr="0038260F" w:rsidRDefault="005B4A9C" w:rsidP="00FF0603">
      <w:pPr>
        <w:spacing w:line="360" w:lineRule="auto"/>
        <w:ind w:firstLine="709"/>
        <w:contextualSpacing/>
        <w:jc w:val="both"/>
        <w:rPr>
          <w:rFonts w:ascii="Times New Roman" w:hAnsi="Times New Roman"/>
          <w:sz w:val="24"/>
          <w:szCs w:val="24"/>
        </w:rPr>
      </w:pPr>
      <w:r w:rsidRPr="0038260F">
        <w:rPr>
          <w:rFonts w:ascii="Times New Roman" w:hAnsi="Times New Roman"/>
          <w:sz w:val="24"/>
          <w:szCs w:val="24"/>
        </w:rPr>
        <w:t>- имущества, облагаемого по разным налоговым ставкам.</w:t>
      </w:r>
    </w:p>
    <w:p w:rsidR="005B4A9C" w:rsidRPr="0038260F" w:rsidRDefault="005B4A9C" w:rsidP="00FF0603">
      <w:pPr>
        <w:spacing w:line="360" w:lineRule="auto"/>
        <w:ind w:firstLine="709"/>
        <w:contextualSpacing/>
        <w:jc w:val="both"/>
        <w:rPr>
          <w:rFonts w:ascii="Times New Roman" w:hAnsi="Times New Roman"/>
          <w:sz w:val="24"/>
          <w:szCs w:val="24"/>
        </w:rPr>
      </w:pPr>
      <w:r w:rsidRPr="00F72367">
        <w:rPr>
          <w:rFonts w:ascii="Times New Roman" w:hAnsi="Times New Roman"/>
          <w:sz w:val="24"/>
          <w:szCs w:val="24"/>
          <w:u w:val="single"/>
        </w:rPr>
        <w:t>Налоговая ставка</w:t>
      </w:r>
      <w:r w:rsidRPr="0038260F">
        <w:rPr>
          <w:rFonts w:ascii="Times New Roman" w:hAnsi="Times New Roman"/>
          <w:sz w:val="24"/>
          <w:szCs w:val="24"/>
        </w:rPr>
        <w:t>. Налоговые ставки устанавливаются законами субъектов Российской Федерации и не могут превышать 2,2% (ст. 380 НК РФ).</w:t>
      </w:r>
    </w:p>
    <w:p w:rsidR="005B4A9C" w:rsidRPr="0038260F" w:rsidRDefault="005B4A9C" w:rsidP="00FF0603">
      <w:pPr>
        <w:spacing w:line="360" w:lineRule="auto"/>
        <w:ind w:firstLine="709"/>
        <w:contextualSpacing/>
        <w:jc w:val="both"/>
        <w:rPr>
          <w:rFonts w:ascii="Times New Roman" w:hAnsi="Times New Roman"/>
          <w:sz w:val="24"/>
          <w:szCs w:val="24"/>
        </w:rPr>
      </w:pPr>
      <w:r w:rsidRPr="0038260F">
        <w:rPr>
          <w:rFonts w:ascii="Times New Roman" w:hAnsi="Times New Roman"/>
          <w:sz w:val="24"/>
          <w:szCs w:val="24"/>
        </w:rPr>
        <w:t>В Налоговом кодексе РФ порядок исчисления и уплаты налога установлен лишь в общих чертах (ст. ст. 382 - 385.1). Многие же ключевые вопросы исчисления и уплаты налога на имущество вправе решать только законодательные органы субъектов Российской Федерации. Это непосредственно следует</w:t>
      </w:r>
      <w:r>
        <w:rPr>
          <w:rFonts w:ascii="Times New Roman" w:hAnsi="Times New Roman"/>
          <w:sz w:val="24"/>
          <w:szCs w:val="24"/>
        </w:rPr>
        <w:t xml:space="preserve"> из п. 2 ст. 372 НК РФ.</w:t>
      </w:r>
    </w:p>
    <w:p w:rsidR="005B4A9C" w:rsidRDefault="005B4A9C" w:rsidP="00FF0603">
      <w:pPr>
        <w:spacing w:line="360" w:lineRule="auto"/>
        <w:ind w:firstLine="709"/>
        <w:contextualSpacing/>
        <w:jc w:val="both"/>
        <w:rPr>
          <w:rFonts w:ascii="Times New Roman" w:hAnsi="Times New Roman"/>
          <w:sz w:val="24"/>
          <w:szCs w:val="24"/>
        </w:rPr>
      </w:pPr>
      <w:r w:rsidRPr="00207C7D">
        <w:rPr>
          <w:rFonts w:ascii="Times New Roman" w:hAnsi="Times New Roman"/>
          <w:sz w:val="24"/>
          <w:szCs w:val="24"/>
          <w:u w:val="single"/>
        </w:rPr>
        <w:t>Сумма налога</w:t>
      </w:r>
      <w:r w:rsidRPr="0038260F">
        <w:rPr>
          <w:rFonts w:ascii="Times New Roman" w:hAnsi="Times New Roman"/>
          <w:sz w:val="24"/>
          <w:szCs w:val="24"/>
        </w:rPr>
        <w:t xml:space="preserve"> исчисляется по итогам налогового периода как произведение соответствующей налоговой ставки и налоговой базы, оп</w:t>
      </w:r>
      <w:r>
        <w:rPr>
          <w:rFonts w:ascii="Times New Roman" w:hAnsi="Times New Roman"/>
          <w:sz w:val="24"/>
          <w:szCs w:val="24"/>
        </w:rPr>
        <w:t>ределенной за налоговый период.</w:t>
      </w:r>
    </w:p>
    <w:p w:rsidR="005B4A9C" w:rsidRDefault="005B4A9C" w:rsidP="00FF0603">
      <w:pPr>
        <w:spacing w:line="360" w:lineRule="auto"/>
        <w:ind w:firstLine="709"/>
        <w:contextualSpacing/>
        <w:jc w:val="both"/>
        <w:rPr>
          <w:rFonts w:ascii="Times New Roman" w:hAnsi="Times New Roman"/>
          <w:sz w:val="24"/>
          <w:szCs w:val="24"/>
        </w:rPr>
      </w:pPr>
      <w:r w:rsidRPr="0038260F">
        <w:rPr>
          <w:rFonts w:ascii="Times New Roman" w:hAnsi="Times New Roman"/>
          <w:sz w:val="24"/>
          <w:szCs w:val="24"/>
        </w:rPr>
        <w:t>Согласно ст. 379 налоговым периодом признается календарный год, а отчётными периодами - первый квартал, полугодие и дев</w:t>
      </w:r>
      <w:r>
        <w:rPr>
          <w:rFonts w:ascii="Times New Roman" w:hAnsi="Times New Roman"/>
          <w:sz w:val="24"/>
          <w:szCs w:val="24"/>
        </w:rPr>
        <w:t>ять месяцев календарного года.</w:t>
      </w:r>
    </w:p>
    <w:p w:rsidR="005B4A9C" w:rsidRPr="0038260F" w:rsidRDefault="005B4A9C" w:rsidP="00FF0603">
      <w:pPr>
        <w:spacing w:line="360" w:lineRule="auto"/>
        <w:ind w:firstLine="709"/>
        <w:contextualSpacing/>
        <w:jc w:val="both"/>
        <w:rPr>
          <w:rFonts w:ascii="Times New Roman" w:hAnsi="Times New Roman"/>
          <w:sz w:val="24"/>
          <w:szCs w:val="24"/>
        </w:rPr>
      </w:pPr>
      <w:r w:rsidRPr="0038260F">
        <w:rPr>
          <w:rFonts w:ascii="Times New Roman" w:hAnsi="Times New Roman"/>
          <w:sz w:val="24"/>
          <w:szCs w:val="24"/>
        </w:rPr>
        <w:t xml:space="preserve">Постоянные представительства обязаны по истечении каждого отчетного и налогового периода представлять в налоговый орган, по месту постановки на учет, налоговые расчеты по авансовым платежам по налогу </w:t>
      </w:r>
      <w:r>
        <w:rPr>
          <w:rFonts w:ascii="Times New Roman" w:hAnsi="Times New Roman"/>
          <w:sz w:val="24"/>
          <w:szCs w:val="24"/>
        </w:rPr>
        <w:t>(</w:t>
      </w:r>
      <w:r w:rsidRPr="0038260F">
        <w:rPr>
          <w:rFonts w:ascii="Times New Roman" w:hAnsi="Times New Roman"/>
          <w:sz w:val="24"/>
          <w:szCs w:val="24"/>
        </w:rPr>
        <w:t>не позднее 30 дней с даты окончания соответствующего отчетного периода</w:t>
      </w:r>
      <w:r>
        <w:rPr>
          <w:rFonts w:ascii="Times New Roman" w:hAnsi="Times New Roman"/>
          <w:sz w:val="24"/>
          <w:szCs w:val="24"/>
        </w:rPr>
        <w:t xml:space="preserve">) </w:t>
      </w:r>
      <w:r w:rsidRPr="0038260F">
        <w:rPr>
          <w:rFonts w:ascii="Times New Roman" w:hAnsi="Times New Roman"/>
          <w:sz w:val="24"/>
          <w:szCs w:val="24"/>
        </w:rPr>
        <w:t>и налоговую декларацию по налогу</w:t>
      </w:r>
      <w:r w:rsidRPr="00207C7D">
        <w:rPr>
          <w:rFonts w:ascii="Times New Roman" w:hAnsi="Times New Roman"/>
          <w:sz w:val="24"/>
          <w:szCs w:val="24"/>
        </w:rPr>
        <w:t xml:space="preserve"> </w:t>
      </w:r>
      <w:r>
        <w:rPr>
          <w:rFonts w:ascii="Times New Roman" w:hAnsi="Times New Roman"/>
          <w:sz w:val="24"/>
          <w:szCs w:val="24"/>
        </w:rPr>
        <w:t>(</w:t>
      </w:r>
      <w:r w:rsidRPr="0038260F">
        <w:rPr>
          <w:rFonts w:ascii="Times New Roman" w:hAnsi="Times New Roman"/>
          <w:sz w:val="24"/>
          <w:szCs w:val="24"/>
        </w:rPr>
        <w:t>не позднее 30 марта года, следующего за истекшим налоговым периодом</w:t>
      </w:r>
      <w:r>
        <w:rPr>
          <w:rFonts w:ascii="Times New Roman" w:hAnsi="Times New Roman"/>
          <w:sz w:val="24"/>
          <w:szCs w:val="24"/>
        </w:rPr>
        <w:t>)</w:t>
      </w:r>
      <w:r w:rsidRPr="0038260F">
        <w:rPr>
          <w:rFonts w:ascii="Times New Roman" w:hAnsi="Times New Roman"/>
          <w:sz w:val="24"/>
          <w:szCs w:val="24"/>
        </w:rPr>
        <w:t>.</w:t>
      </w:r>
    </w:p>
    <w:p w:rsidR="005B4A9C" w:rsidRDefault="005B4A9C" w:rsidP="00FF0603">
      <w:pPr>
        <w:spacing w:line="360" w:lineRule="auto"/>
        <w:ind w:firstLine="709"/>
        <w:contextualSpacing/>
        <w:jc w:val="both"/>
        <w:rPr>
          <w:rFonts w:ascii="Times New Roman" w:hAnsi="Times New Roman"/>
          <w:sz w:val="24"/>
          <w:szCs w:val="24"/>
        </w:rPr>
      </w:pPr>
      <w:r>
        <w:rPr>
          <w:rFonts w:ascii="Times New Roman" w:hAnsi="Times New Roman"/>
          <w:sz w:val="24"/>
          <w:szCs w:val="24"/>
        </w:rPr>
        <w:t>Е</w:t>
      </w:r>
      <w:r w:rsidRPr="0038260F">
        <w:rPr>
          <w:rFonts w:ascii="Times New Roman" w:hAnsi="Times New Roman"/>
          <w:sz w:val="24"/>
          <w:szCs w:val="24"/>
        </w:rPr>
        <w:t>сли постоянное представительство иностранной организации только арендует на территории РФ имущество (не имеет имущества на праве собственности), то она обязана предоставлять «нулевую отчётность».</w:t>
      </w:r>
    </w:p>
    <w:p w:rsidR="005B4A9C" w:rsidRDefault="005B4A9C" w:rsidP="00FF0603">
      <w:pPr>
        <w:pStyle w:val="msonormalbullet1gif"/>
        <w:spacing w:line="360" w:lineRule="auto"/>
        <w:ind w:firstLine="709"/>
        <w:contextualSpacing/>
        <w:jc w:val="both"/>
        <w:rPr>
          <w:i/>
        </w:rPr>
      </w:pPr>
      <w:r>
        <w:rPr>
          <w:i/>
        </w:rPr>
        <w:t>Налог на прибыль иностранных организаций</w:t>
      </w:r>
    </w:p>
    <w:p w:rsidR="005B4A9C" w:rsidRDefault="005B4A9C" w:rsidP="00FF0603">
      <w:pPr>
        <w:pStyle w:val="msonormalbullet1gif"/>
        <w:spacing w:line="360" w:lineRule="auto"/>
        <w:ind w:firstLine="709"/>
        <w:contextualSpacing/>
        <w:jc w:val="both"/>
      </w:pPr>
      <w:r w:rsidRPr="00FF0603">
        <w:t>Прибылью признаются:</w:t>
      </w:r>
    </w:p>
    <w:p w:rsidR="005B4A9C" w:rsidRDefault="005B4A9C" w:rsidP="00FF0603">
      <w:pPr>
        <w:numPr>
          <w:ilvl w:val="0"/>
          <w:numId w:val="14"/>
        </w:numPr>
        <w:spacing w:before="100" w:beforeAutospacing="1" w:after="100" w:afterAutospacing="1" w:line="360" w:lineRule="auto"/>
        <w:ind w:left="284" w:firstLine="709"/>
        <w:contextualSpacing/>
        <w:jc w:val="both"/>
        <w:rPr>
          <w:rFonts w:ascii="Times New Roman" w:hAnsi="Times New Roman"/>
          <w:sz w:val="24"/>
          <w:szCs w:val="24"/>
        </w:rPr>
      </w:pPr>
      <w:r>
        <w:rPr>
          <w:rFonts w:ascii="Times New Roman" w:hAnsi="Times New Roman"/>
          <w:sz w:val="24"/>
          <w:szCs w:val="24"/>
        </w:rPr>
        <w:t>доходы, полученные иностранной организацией в результате осуществления деятельности на территории Российской Федерации через постоянное представительство, уменьшенные на величину произведенных этими постоянными представительствами расходов (доходы от реализации);</w:t>
      </w:r>
    </w:p>
    <w:p w:rsidR="005B4A9C" w:rsidRDefault="005B4A9C" w:rsidP="00FF0603">
      <w:pPr>
        <w:numPr>
          <w:ilvl w:val="0"/>
          <w:numId w:val="14"/>
        </w:numPr>
        <w:spacing w:before="100" w:beforeAutospacing="1" w:after="100" w:afterAutospacing="1" w:line="360" w:lineRule="auto"/>
        <w:ind w:left="284" w:firstLine="709"/>
        <w:contextualSpacing/>
        <w:jc w:val="both"/>
        <w:rPr>
          <w:rFonts w:ascii="Times New Roman" w:hAnsi="Times New Roman"/>
          <w:sz w:val="24"/>
          <w:szCs w:val="24"/>
        </w:rPr>
      </w:pPr>
      <w:r>
        <w:rPr>
          <w:rFonts w:ascii="Times New Roman" w:hAnsi="Times New Roman"/>
          <w:sz w:val="24"/>
          <w:szCs w:val="24"/>
        </w:rPr>
        <w:t>доходы от владения, пользования и (или) распоряжения имуществом постоянного представительства иностранной организации за вычетом расходов, связанных с получением таких доходов (доходы от реализации, внереализационные расходы);</w:t>
      </w:r>
    </w:p>
    <w:p w:rsidR="005B4A9C" w:rsidRDefault="005B4A9C" w:rsidP="00FF0603">
      <w:pPr>
        <w:numPr>
          <w:ilvl w:val="0"/>
          <w:numId w:val="14"/>
        </w:numPr>
        <w:spacing w:before="100" w:beforeAutospacing="1" w:after="100" w:afterAutospacing="1" w:line="360" w:lineRule="auto"/>
        <w:ind w:left="284" w:firstLine="709"/>
        <w:contextualSpacing/>
        <w:jc w:val="both"/>
        <w:rPr>
          <w:rFonts w:ascii="Times New Roman" w:hAnsi="Times New Roman"/>
          <w:sz w:val="24"/>
          <w:szCs w:val="24"/>
        </w:rPr>
      </w:pPr>
      <w:r>
        <w:rPr>
          <w:rFonts w:ascii="Times New Roman" w:hAnsi="Times New Roman"/>
          <w:sz w:val="24"/>
          <w:szCs w:val="24"/>
        </w:rPr>
        <w:t>прочие доходы, полученные от источников в Российской Федерации.</w:t>
      </w:r>
    </w:p>
    <w:p w:rsidR="005B4A9C" w:rsidRDefault="005B4A9C" w:rsidP="00FF0603">
      <w:pPr>
        <w:pStyle w:val="msonormalbullet1gif"/>
        <w:spacing w:line="360" w:lineRule="auto"/>
        <w:ind w:firstLine="709"/>
        <w:contextualSpacing/>
        <w:jc w:val="both"/>
      </w:pPr>
      <w:r>
        <w:t>Доходы от реализации определяются в соответствии со статьей 249 НК РФ, внереализационные доходы - в соответствии с положениями статьи 250 НК РФ.</w:t>
      </w:r>
    </w:p>
    <w:p w:rsidR="005B4A9C" w:rsidRDefault="005B4A9C" w:rsidP="00FF0603">
      <w:pPr>
        <w:pStyle w:val="msonormalbullet1gif"/>
        <w:spacing w:line="360" w:lineRule="auto"/>
        <w:ind w:firstLine="709"/>
        <w:contextualSpacing/>
        <w:jc w:val="both"/>
      </w:pPr>
      <w:r>
        <w:t>При осуществлении иностранной организацией на территории Российской Федерации деятельности через несколько постоянных представительств, каждое представительство самостоятельно рассчитывает налоговую базу и сумму налога на прибыль.</w:t>
      </w:r>
    </w:p>
    <w:p w:rsidR="005B4A9C" w:rsidRDefault="005B4A9C" w:rsidP="00FF0603">
      <w:pPr>
        <w:pStyle w:val="msonormalbullet1gif"/>
        <w:spacing w:line="360" w:lineRule="auto"/>
        <w:ind w:firstLine="709"/>
        <w:contextualSpacing/>
        <w:jc w:val="both"/>
      </w:pPr>
      <w:r>
        <w:rPr>
          <w:u w:val="single"/>
        </w:rPr>
        <w:t>Уплата налога</w:t>
      </w:r>
      <w:r>
        <w:t xml:space="preserve"> на прибыль, а также сумм авансовых платежей в федеральный бюджет производиться по всем подразделениям, без распределения указанных сумм налога.</w:t>
      </w:r>
    </w:p>
    <w:p w:rsidR="005B4A9C" w:rsidRDefault="005B4A9C" w:rsidP="00FF0603">
      <w:pPr>
        <w:pStyle w:val="msonormalbullet1gif"/>
        <w:spacing w:line="360" w:lineRule="auto"/>
        <w:ind w:firstLine="709"/>
        <w:contextualSpacing/>
        <w:jc w:val="both"/>
      </w:pPr>
      <w:r>
        <w:rPr>
          <w:u w:val="single"/>
        </w:rPr>
        <w:t>Налоговая ставка</w:t>
      </w:r>
      <w:r>
        <w:t xml:space="preserve"> на доходы иностранных организаций, полученных при осуществлении деятельности в Российской Федерации через постоянное представительство, установлена в размере 20%.</w:t>
      </w:r>
    </w:p>
    <w:p w:rsidR="005B4A9C" w:rsidRDefault="005B4A9C" w:rsidP="00FF0603">
      <w:pPr>
        <w:pStyle w:val="msonormalbullet1gif"/>
        <w:spacing w:line="360" w:lineRule="auto"/>
        <w:ind w:firstLine="709"/>
        <w:contextualSpacing/>
        <w:jc w:val="both"/>
      </w:pPr>
      <w:r>
        <w:t>Налоговая ставка установлена в размере 15% при получении иностранной организацией доходов из источников в Российской Федерации в виде:</w:t>
      </w:r>
    </w:p>
    <w:p w:rsidR="005B4A9C" w:rsidRDefault="005B4A9C" w:rsidP="00FF0603">
      <w:pPr>
        <w:numPr>
          <w:ilvl w:val="0"/>
          <w:numId w:val="15"/>
        </w:numPr>
        <w:spacing w:before="100" w:beforeAutospacing="1" w:after="100" w:afterAutospacing="1" w:line="360" w:lineRule="auto"/>
        <w:ind w:left="284" w:firstLine="709"/>
        <w:contextualSpacing/>
        <w:jc w:val="both"/>
        <w:rPr>
          <w:rFonts w:ascii="Times New Roman" w:hAnsi="Times New Roman"/>
          <w:sz w:val="24"/>
          <w:szCs w:val="24"/>
        </w:rPr>
      </w:pPr>
      <w:r>
        <w:rPr>
          <w:rFonts w:ascii="Times New Roman" w:hAnsi="Times New Roman"/>
          <w:sz w:val="24"/>
          <w:szCs w:val="24"/>
        </w:rPr>
        <w:t>дивидендов, выплачиваемых иностранной организации - акционеру,</w:t>
      </w:r>
    </w:p>
    <w:p w:rsidR="005B4A9C" w:rsidRDefault="005B4A9C" w:rsidP="00FF0603">
      <w:pPr>
        <w:numPr>
          <w:ilvl w:val="0"/>
          <w:numId w:val="15"/>
        </w:numPr>
        <w:spacing w:before="100" w:beforeAutospacing="1" w:after="100" w:afterAutospacing="1" w:line="360" w:lineRule="auto"/>
        <w:ind w:left="284" w:firstLine="709"/>
        <w:contextualSpacing/>
        <w:jc w:val="both"/>
        <w:rPr>
          <w:rFonts w:ascii="Times New Roman" w:hAnsi="Times New Roman"/>
          <w:sz w:val="24"/>
          <w:szCs w:val="24"/>
        </w:rPr>
      </w:pPr>
      <w:r>
        <w:rPr>
          <w:rFonts w:ascii="Times New Roman" w:hAnsi="Times New Roman"/>
          <w:sz w:val="24"/>
          <w:szCs w:val="24"/>
        </w:rPr>
        <w:t>доходов, получаемых в результате распределения в пользу иностранных организаций прибыли или имущества организаций,</w:t>
      </w:r>
    </w:p>
    <w:p w:rsidR="005B4A9C" w:rsidRDefault="005B4A9C" w:rsidP="00FF0603">
      <w:pPr>
        <w:numPr>
          <w:ilvl w:val="0"/>
          <w:numId w:val="15"/>
        </w:numPr>
        <w:spacing w:before="100" w:beforeAutospacing="1" w:after="100" w:afterAutospacing="1" w:line="360" w:lineRule="auto"/>
        <w:ind w:left="284" w:firstLine="709"/>
        <w:contextualSpacing/>
        <w:jc w:val="both"/>
        <w:rPr>
          <w:rFonts w:ascii="Times New Roman" w:hAnsi="Times New Roman"/>
          <w:sz w:val="24"/>
          <w:szCs w:val="24"/>
        </w:rPr>
      </w:pPr>
      <w:r>
        <w:rPr>
          <w:rFonts w:ascii="Times New Roman" w:hAnsi="Times New Roman"/>
          <w:sz w:val="24"/>
          <w:szCs w:val="24"/>
        </w:rPr>
        <w:t>доходов, полученных по государственным и муниципальным эмиссионным ценным бумагам, предусматривающих получение доходов в виде процентов (с учетом положений подпункта 2 пункта 4 статьи 284).</w:t>
      </w:r>
    </w:p>
    <w:p w:rsidR="005B4A9C" w:rsidRPr="00FF0603" w:rsidRDefault="005B4A9C" w:rsidP="00FF0603">
      <w:pPr>
        <w:spacing w:before="100" w:beforeAutospacing="1" w:after="100" w:afterAutospacing="1" w:line="360" w:lineRule="auto"/>
        <w:ind w:firstLine="709"/>
        <w:contextualSpacing/>
        <w:jc w:val="both"/>
        <w:rPr>
          <w:rFonts w:ascii="Times New Roman" w:hAnsi="Times New Roman"/>
          <w:sz w:val="24"/>
          <w:szCs w:val="24"/>
        </w:rPr>
      </w:pPr>
      <w:r w:rsidRPr="00FF0603">
        <w:rPr>
          <w:rFonts w:ascii="Times New Roman" w:hAnsi="Times New Roman"/>
          <w:sz w:val="24"/>
          <w:szCs w:val="24"/>
        </w:rPr>
        <w:t>Налоговая декларация по налогу на прибыль предоставляется в налоговый орган иностранной организацией по форме, утвержденной приказом МНС России от 25.12.2001 № БГ-3-23/568 "Форма налоговой декларации по налогу на прибыль иностранной организации" в сроки, установленные для российских организаций, являющихся плательщиками налога на прибыль.</w:t>
      </w:r>
    </w:p>
    <w:p w:rsidR="005B4A9C" w:rsidRPr="00FF0603" w:rsidRDefault="005B4A9C" w:rsidP="00FF0603">
      <w:pPr>
        <w:pStyle w:val="10"/>
        <w:numPr>
          <w:ilvl w:val="1"/>
          <w:numId w:val="1"/>
        </w:numPr>
        <w:spacing w:line="360" w:lineRule="auto"/>
        <w:jc w:val="center"/>
        <w:rPr>
          <w:rFonts w:ascii="Times New Roman" w:hAnsi="Times New Roman"/>
          <w:sz w:val="24"/>
          <w:szCs w:val="24"/>
        </w:rPr>
      </w:pPr>
      <w:r w:rsidRPr="00FF0603">
        <w:rPr>
          <w:rFonts w:ascii="Times New Roman" w:hAnsi="Times New Roman"/>
          <w:sz w:val="24"/>
          <w:szCs w:val="24"/>
        </w:rPr>
        <w:t>Иностранная компания не имеет постоянное представительство на территории РФ.</w:t>
      </w:r>
    </w:p>
    <w:p w:rsidR="005B4A9C" w:rsidRPr="0038260F" w:rsidRDefault="005B4A9C" w:rsidP="00FF0603">
      <w:pPr>
        <w:spacing w:line="360" w:lineRule="auto"/>
        <w:ind w:firstLine="709"/>
        <w:contextualSpacing/>
        <w:jc w:val="both"/>
        <w:rPr>
          <w:rFonts w:ascii="Times New Roman" w:hAnsi="Times New Roman"/>
          <w:sz w:val="24"/>
          <w:szCs w:val="24"/>
        </w:rPr>
      </w:pPr>
      <w:r w:rsidRPr="0038260F">
        <w:rPr>
          <w:rFonts w:ascii="Times New Roman" w:hAnsi="Times New Roman"/>
          <w:sz w:val="24"/>
          <w:szCs w:val="24"/>
        </w:rPr>
        <w:t>Что касается иностранных организаций, не осуществляющих в Российской Федерации деятельности, приводящей к образованию постоянного представительства, то такие организации будут признаваться плательщиками налога на имущество только в отношении объектов недвижимости (которыми они владеют на праве собственности) на территории Российской Федерации, на континентальном шельфе Российской Федерации и в исключительной экономической зоне Российской Федерации.</w:t>
      </w:r>
    </w:p>
    <w:p w:rsidR="005B4A9C" w:rsidRPr="00207C7D" w:rsidRDefault="005B4A9C" w:rsidP="00FF0603">
      <w:pPr>
        <w:spacing w:line="360" w:lineRule="auto"/>
        <w:ind w:firstLine="709"/>
        <w:contextualSpacing/>
        <w:jc w:val="both"/>
        <w:rPr>
          <w:rFonts w:ascii="Times New Roman" w:hAnsi="Times New Roman"/>
          <w:sz w:val="24"/>
          <w:szCs w:val="24"/>
          <w:u w:val="single"/>
        </w:rPr>
      </w:pPr>
      <w:r w:rsidRPr="00207C7D">
        <w:rPr>
          <w:rFonts w:ascii="Times New Roman" w:hAnsi="Times New Roman"/>
          <w:sz w:val="24"/>
          <w:szCs w:val="24"/>
          <w:u w:val="single"/>
        </w:rPr>
        <w:t>Объект налогообложения.</w:t>
      </w:r>
    </w:p>
    <w:p w:rsidR="005B4A9C" w:rsidRPr="0038260F" w:rsidRDefault="005B4A9C" w:rsidP="00FF0603">
      <w:pPr>
        <w:spacing w:line="360" w:lineRule="auto"/>
        <w:ind w:firstLine="709"/>
        <w:contextualSpacing/>
        <w:jc w:val="both"/>
        <w:rPr>
          <w:rFonts w:ascii="Times New Roman" w:hAnsi="Times New Roman"/>
          <w:sz w:val="24"/>
          <w:szCs w:val="24"/>
        </w:rPr>
      </w:pPr>
      <w:r w:rsidRPr="0038260F">
        <w:rPr>
          <w:rFonts w:ascii="Times New Roman" w:hAnsi="Times New Roman"/>
          <w:sz w:val="24"/>
          <w:szCs w:val="24"/>
        </w:rPr>
        <w:t>Для иностранных организаций, не имеющих постоянного представительства в России, объект налогообложения возникает, только если они имеют имущество, которое отвечает определенным условиям (п. 3 ст. 374 НК РФ), а именно:</w:t>
      </w:r>
    </w:p>
    <w:p w:rsidR="005B4A9C" w:rsidRPr="00207C7D" w:rsidRDefault="005B4A9C" w:rsidP="00FF0603">
      <w:pPr>
        <w:pStyle w:val="10"/>
        <w:numPr>
          <w:ilvl w:val="0"/>
          <w:numId w:val="5"/>
        </w:numPr>
        <w:spacing w:line="360" w:lineRule="auto"/>
        <w:ind w:left="284" w:firstLine="709"/>
        <w:jc w:val="both"/>
        <w:rPr>
          <w:rFonts w:ascii="Times New Roman" w:hAnsi="Times New Roman"/>
          <w:sz w:val="24"/>
          <w:szCs w:val="24"/>
        </w:rPr>
      </w:pPr>
      <w:r w:rsidRPr="00207C7D">
        <w:rPr>
          <w:rFonts w:ascii="Times New Roman" w:hAnsi="Times New Roman"/>
          <w:sz w:val="24"/>
          <w:szCs w:val="24"/>
        </w:rPr>
        <w:t>имущество является недвижимым. К недвижимости относятся объекты, которые прочно связаны с землей и не могут быть перемещены без нанесения им ущерба. Например, здания, сооружения, объекты незавершенного строительства и т.д. (п. 1 ст. 130 ГК РФ);</w:t>
      </w:r>
    </w:p>
    <w:p w:rsidR="005B4A9C" w:rsidRPr="00207C7D" w:rsidRDefault="005B4A9C" w:rsidP="00FF0603">
      <w:pPr>
        <w:pStyle w:val="10"/>
        <w:numPr>
          <w:ilvl w:val="0"/>
          <w:numId w:val="5"/>
        </w:numPr>
        <w:spacing w:line="360" w:lineRule="auto"/>
        <w:ind w:left="284" w:firstLine="709"/>
        <w:jc w:val="both"/>
        <w:rPr>
          <w:rFonts w:ascii="Times New Roman" w:hAnsi="Times New Roman"/>
          <w:sz w:val="24"/>
          <w:szCs w:val="24"/>
        </w:rPr>
      </w:pPr>
      <w:r w:rsidRPr="00207C7D">
        <w:rPr>
          <w:rFonts w:ascii="Times New Roman" w:hAnsi="Times New Roman"/>
          <w:sz w:val="24"/>
          <w:szCs w:val="24"/>
        </w:rPr>
        <w:t>имущество находится на территории РФ. При этом территория РФ включает в себя территории ее субъектов, внутренние воды и территориальное море, воздушное пространство над ними (ч. 1 ст. 67 Конституции РФ).</w:t>
      </w:r>
    </w:p>
    <w:p w:rsidR="005B4A9C" w:rsidRPr="00207C7D" w:rsidRDefault="005B4A9C" w:rsidP="00FF0603">
      <w:pPr>
        <w:pStyle w:val="10"/>
        <w:numPr>
          <w:ilvl w:val="0"/>
          <w:numId w:val="5"/>
        </w:numPr>
        <w:spacing w:line="360" w:lineRule="auto"/>
        <w:ind w:left="284" w:firstLine="709"/>
        <w:jc w:val="both"/>
        <w:rPr>
          <w:rFonts w:ascii="Times New Roman" w:hAnsi="Times New Roman"/>
          <w:sz w:val="24"/>
          <w:szCs w:val="24"/>
        </w:rPr>
      </w:pPr>
      <w:r w:rsidRPr="00207C7D">
        <w:rPr>
          <w:rFonts w:ascii="Times New Roman" w:hAnsi="Times New Roman"/>
          <w:sz w:val="24"/>
          <w:szCs w:val="24"/>
        </w:rPr>
        <w:t>имущество принадлежит иностранной организации на праве собственности</w:t>
      </w:r>
      <w:r>
        <w:rPr>
          <w:rFonts w:ascii="Times New Roman" w:hAnsi="Times New Roman"/>
          <w:sz w:val="24"/>
          <w:szCs w:val="24"/>
        </w:rPr>
        <w:t xml:space="preserve"> или </w:t>
      </w:r>
      <w:r w:rsidRPr="00F67099">
        <w:rPr>
          <w:rFonts w:ascii="Times New Roman" w:hAnsi="Times New Roman"/>
          <w:sz w:val="24"/>
          <w:szCs w:val="24"/>
        </w:rPr>
        <w:t>полученное по концессионному соглашению недвижимое имущество</w:t>
      </w:r>
      <w:r w:rsidRPr="00207C7D">
        <w:rPr>
          <w:rFonts w:ascii="Times New Roman" w:hAnsi="Times New Roman"/>
          <w:sz w:val="24"/>
          <w:szCs w:val="24"/>
        </w:rPr>
        <w:t>.</w:t>
      </w:r>
    </w:p>
    <w:p w:rsidR="005B4A9C" w:rsidRPr="0038260F" w:rsidRDefault="005B4A9C" w:rsidP="00FF0603">
      <w:pPr>
        <w:spacing w:line="360" w:lineRule="auto"/>
        <w:ind w:firstLine="709"/>
        <w:contextualSpacing/>
        <w:jc w:val="both"/>
        <w:rPr>
          <w:rFonts w:ascii="Times New Roman" w:hAnsi="Times New Roman"/>
          <w:sz w:val="24"/>
          <w:szCs w:val="24"/>
        </w:rPr>
      </w:pPr>
      <w:r w:rsidRPr="0038260F">
        <w:rPr>
          <w:rFonts w:ascii="Times New Roman" w:hAnsi="Times New Roman"/>
          <w:sz w:val="24"/>
          <w:szCs w:val="24"/>
        </w:rPr>
        <w:t>Если хотя бы одно из указанных условий не выполняется, объектом налогообложения имущество не признается.</w:t>
      </w:r>
    </w:p>
    <w:p w:rsidR="005B4A9C" w:rsidRPr="00F67099" w:rsidRDefault="005B4A9C" w:rsidP="00FF0603">
      <w:pPr>
        <w:spacing w:line="360" w:lineRule="auto"/>
        <w:ind w:firstLine="709"/>
        <w:contextualSpacing/>
        <w:jc w:val="both"/>
        <w:rPr>
          <w:rFonts w:ascii="Times New Roman" w:hAnsi="Times New Roman"/>
          <w:sz w:val="24"/>
          <w:szCs w:val="24"/>
          <w:u w:val="single"/>
        </w:rPr>
      </w:pPr>
      <w:r w:rsidRPr="00F67099">
        <w:rPr>
          <w:rFonts w:ascii="Times New Roman" w:hAnsi="Times New Roman"/>
          <w:sz w:val="24"/>
          <w:szCs w:val="24"/>
          <w:u w:val="single"/>
        </w:rPr>
        <w:t>Налоговая база.</w:t>
      </w:r>
    </w:p>
    <w:p w:rsidR="005B4A9C" w:rsidRPr="0038260F" w:rsidRDefault="005B4A9C" w:rsidP="00FF0603">
      <w:pPr>
        <w:spacing w:line="360" w:lineRule="auto"/>
        <w:ind w:firstLine="709"/>
        <w:contextualSpacing/>
        <w:jc w:val="both"/>
        <w:rPr>
          <w:rFonts w:ascii="Times New Roman" w:hAnsi="Times New Roman"/>
          <w:sz w:val="24"/>
          <w:szCs w:val="24"/>
        </w:rPr>
      </w:pPr>
      <w:r w:rsidRPr="0038260F">
        <w:rPr>
          <w:rFonts w:ascii="Times New Roman" w:hAnsi="Times New Roman"/>
          <w:sz w:val="24"/>
          <w:szCs w:val="24"/>
        </w:rPr>
        <w:t>Для объектов недвижимого имущества иностранных организаций, не имеющих постоянного представительства в России, налоговой базой согласно п. 2 ст. 375 НК РФ признается инвентаризационная стоимость объектов на основании данных органов технической инвентаризации. В обязанность органов технической инвентаризации входит своевременная подача сведений, а именно в течение 10 дней со дня оценки или переоценки, в налоговые органы по месту нахождения вышеуказанных объектов недвижимого имущества. Однако предоставлять необходимую информацию налогоплательщику они не обязаны. То есть иностранной организации придется самостоятельно обращаться к ним за сведениями, необходимыми для расчета налоговой базы.</w:t>
      </w:r>
    </w:p>
    <w:p w:rsidR="005B4A9C" w:rsidRDefault="005B4A9C" w:rsidP="00FF0603">
      <w:pPr>
        <w:spacing w:line="360" w:lineRule="auto"/>
        <w:ind w:firstLine="709"/>
        <w:contextualSpacing/>
        <w:jc w:val="both"/>
        <w:rPr>
          <w:rFonts w:ascii="Times New Roman" w:hAnsi="Times New Roman"/>
          <w:sz w:val="24"/>
          <w:szCs w:val="24"/>
        </w:rPr>
      </w:pPr>
      <w:r w:rsidRPr="0038260F">
        <w:rPr>
          <w:rFonts w:ascii="Times New Roman" w:hAnsi="Times New Roman"/>
          <w:sz w:val="24"/>
          <w:szCs w:val="24"/>
        </w:rPr>
        <w:t>Налоговая база в отношении каждого объекта недвижимого имущества иностранной организации, указанного в п. 2 ст.375 НК РФ, принимается равной инвентаризационной стоимости недвижимого имущества по состоянию на 1 января года, являющегося налоговым периодом. Налог и авансовые платежи по налогу на имущество согласно п.6 ст. 383 НК РФ, иностранная организация уплачивает п</w:t>
      </w:r>
      <w:r>
        <w:rPr>
          <w:rFonts w:ascii="Times New Roman" w:hAnsi="Times New Roman"/>
          <w:sz w:val="24"/>
          <w:szCs w:val="24"/>
        </w:rPr>
        <w:t>о местонахождению недвижимости.</w:t>
      </w:r>
    </w:p>
    <w:p w:rsidR="005B4A9C" w:rsidRPr="0038260F" w:rsidRDefault="005B4A9C" w:rsidP="00FF0603">
      <w:pPr>
        <w:spacing w:line="360" w:lineRule="auto"/>
        <w:ind w:firstLine="709"/>
        <w:contextualSpacing/>
        <w:jc w:val="both"/>
        <w:rPr>
          <w:rFonts w:ascii="Times New Roman" w:hAnsi="Times New Roman"/>
          <w:sz w:val="24"/>
          <w:szCs w:val="24"/>
        </w:rPr>
      </w:pPr>
      <w:r w:rsidRPr="0038260F">
        <w:rPr>
          <w:rFonts w:ascii="Times New Roman" w:hAnsi="Times New Roman"/>
          <w:sz w:val="24"/>
          <w:szCs w:val="24"/>
        </w:rPr>
        <w:t>В ситуации, когда недвижимость расположена одновременно на территориях нескольких субъектов РФ или в субъекте и в территориальном море РФ, (на континентальном шельфе РФ, в исключительной экономической зоне РФ), налог рассчитывается исходя из той части среднегодовой стоимости объекта недвижимости, которая соответствует доле его балансовой стоимости на территории соответствующего субъекта РФ (п. 2 ст. 376 НК РФ).</w:t>
      </w:r>
    </w:p>
    <w:p w:rsidR="005B4A9C" w:rsidRPr="0038260F" w:rsidRDefault="005B4A9C" w:rsidP="00FF0603">
      <w:pPr>
        <w:spacing w:line="360" w:lineRule="auto"/>
        <w:ind w:firstLine="709"/>
        <w:contextualSpacing/>
        <w:jc w:val="both"/>
        <w:rPr>
          <w:rFonts w:ascii="Times New Roman" w:hAnsi="Times New Roman"/>
          <w:sz w:val="24"/>
          <w:szCs w:val="24"/>
        </w:rPr>
      </w:pPr>
      <w:r w:rsidRPr="00F67099">
        <w:rPr>
          <w:rFonts w:ascii="Times New Roman" w:hAnsi="Times New Roman"/>
          <w:sz w:val="24"/>
          <w:szCs w:val="24"/>
          <w:u w:val="single"/>
        </w:rPr>
        <w:t>Налоговая ставка</w:t>
      </w:r>
      <w:r w:rsidRPr="0038260F">
        <w:rPr>
          <w:rFonts w:ascii="Times New Roman" w:hAnsi="Times New Roman"/>
          <w:sz w:val="24"/>
          <w:szCs w:val="24"/>
        </w:rPr>
        <w:t>. Налоговые ставки устанавливаются законами субъектов Российской Федерации и не могут превышать 2,2% (ст. 380 НК РФ).</w:t>
      </w:r>
    </w:p>
    <w:p w:rsidR="005B4A9C" w:rsidRPr="006A7755" w:rsidRDefault="005B4A9C" w:rsidP="00FF0603">
      <w:pPr>
        <w:spacing w:line="360" w:lineRule="auto"/>
        <w:ind w:firstLine="709"/>
        <w:contextualSpacing/>
        <w:jc w:val="both"/>
        <w:rPr>
          <w:rFonts w:ascii="Times New Roman" w:hAnsi="Times New Roman"/>
          <w:sz w:val="24"/>
          <w:szCs w:val="24"/>
          <w:u w:val="single"/>
        </w:rPr>
      </w:pPr>
      <w:r w:rsidRPr="006A7755">
        <w:rPr>
          <w:rFonts w:ascii="Times New Roman" w:hAnsi="Times New Roman"/>
          <w:sz w:val="24"/>
          <w:szCs w:val="24"/>
          <w:u w:val="single"/>
        </w:rPr>
        <w:t>Порядок исчисления и уплаты налога</w:t>
      </w:r>
    </w:p>
    <w:p w:rsidR="005B4A9C" w:rsidRDefault="005B4A9C" w:rsidP="00FF0603">
      <w:pPr>
        <w:spacing w:line="360" w:lineRule="auto"/>
        <w:ind w:firstLine="709"/>
        <w:contextualSpacing/>
        <w:jc w:val="both"/>
        <w:rPr>
          <w:rFonts w:ascii="Times New Roman" w:hAnsi="Times New Roman"/>
          <w:sz w:val="24"/>
          <w:szCs w:val="24"/>
        </w:rPr>
      </w:pPr>
      <w:r>
        <w:rPr>
          <w:rFonts w:ascii="Times New Roman" w:hAnsi="Times New Roman"/>
          <w:sz w:val="24"/>
          <w:szCs w:val="24"/>
        </w:rPr>
        <w:t>С</w:t>
      </w:r>
      <w:r w:rsidRPr="001034E4">
        <w:rPr>
          <w:rFonts w:ascii="Times New Roman" w:hAnsi="Times New Roman"/>
          <w:sz w:val="24"/>
          <w:szCs w:val="24"/>
        </w:rPr>
        <w:t>умма авансового платежа по налогу в отношении отдельных объектов недвижимого имущества иностранных организаций исчисляется по истечении отчетного периода как 1/4 инвентаризационной стоимости объекта недвижимого имущества по состоянию на 1 января года, являющегося налоговым периодом, умноженная на соответствующую налоговую ставку.</w:t>
      </w:r>
      <w:r w:rsidRPr="006A7755">
        <w:t xml:space="preserve"> </w:t>
      </w:r>
      <w:r w:rsidRPr="006A7755">
        <w:rPr>
          <w:rFonts w:ascii="Times New Roman" w:hAnsi="Times New Roman"/>
          <w:sz w:val="24"/>
          <w:szCs w:val="24"/>
        </w:rPr>
        <w:t>Если в составе организации есть обособленные подразделения, выделенные на отдельный баланс, они платят налог по своему местонахождению. В соответствии с пунктом 1 статьи 376 Налогового кодекса РФ в налоговую базу по обособленному подразделению, имеющему отдельный баланс, включается имущество, которое учитывается на этом балансе.</w:t>
      </w:r>
    </w:p>
    <w:p w:rsidR="005B4A9C" w:rsidRDefault="005B4A9C" w:rsidP="00FF0603">
      <w:pPr>
        <w:spacing w:line="360" w:lineRule="auto"/>
        <w:ind w:firstLine="709"/>
        <w:contextualSpacing/>
        <w:jc w:val="both"/>
        <w:rPr>
          <w:rFonts w:ascii="Times New Roman" w:hAnsi="Times New Roman"/>
          <w:i/>
          <w:sz w:val="24"/>
          <w:szCs w:val="24"/>
        </w:rPr>
      </w:pPr>
    </w:p>
    <w:p w:rsidR="005B4A9C" w:rsidRDefault="005B4A9C" w:rsidP="00FF0603">
      <w:pPr>
        <w:spacing w:line="360" w:lineRule="auto"/>
        <w:ind w:firstLine="709"/>
        <w:contextualSpacing/>
        <w:jc w:val="both"/>
        <w:rPr>
          <w:rFonts w:ascii="Times New Roman" w:hAnsi="Times New Roman"/>
          <w:sz w:val="24"/>
          <w:szCs w:val="24"/>
        </w:rPr>
      </w:pPr>
      <w:r w:rsidRPr="00FF0603">
        <w:rPr>
          <w:rFonts w:ascii="Times New Roman" w:hAnsi="Times New Roman"/>
          <w:i/>
          <w:sz w:val="24"/>
          <w:szCs w:val="24"/>
        </w:rPr>
        <w:t>Налог на прибыль иностранных организаций</w:t>
      </w:r>
    </w:p>
    <w:p w:rsidR="005B4A9C" w:rsidRPr="004570ED" w:rsidRDefault="005B4A9C" w:rsidP="00FF0603">
      <w:pPr>
        <w:spacing w:line="360" w:lineRule="auto"/>
        <w:ind w:firstLine="709"/>
        <w:contextualSpacing/>
        <w:jc w:val="both"/>
        <w:rPr>
          <w:rFonts w:ascii="Times New Roman" w:hAnsi="Times New Roman"/>
          <w:sz w:val="24"/>
          <w:szCs w:val="24"/>
        </w:rPr>
      </w:pPr>
      <w:r w:rsidRPr="004570ED">
        <w:rPr>
          <w:rFonts w:ascii="Times New Roman" w:hAnsi="Times New Roman"/>
          <w:sz w:val="24"/>
          <w:szCs w:val="24"/>
        </w:rPr>
        <w:t>Налогообложение иностранных организаций, получающих доходы из источников в Российской Федерации</w:t>
      </w:r>
    </w:p>
    <w:p w:rsidR="005B4A9C" w:rsidRDefault="005B4A9C" w:rsidP="00FF0603">
      <w:pPr>
        <w:spacing w:line="360" w:lineRule="auto"/>
        <w:ind w:firstLine="709"/>
        <w:contextualSpacing/>
        <w:jc w:val="both"/>
        <w:rPr>
          <w:rFonts w:ascii="Times New Roman" w:hAnsi="Times New Roman"/>
          <w:sz w:val="24"/>
          <w:szCs w:val="24"/>
        </w:rPr>
      </w:pPr>
      <w:r w:rsidRPr="004570ED">
        <w:rPr>
          <w:rFonts w:ascii="Times New Roman" w:hAnsi="Times New Roman"/>
          <w:sz w:val="24"/>
          <w:szCs w:val="24"/>
        </w:rPr>
        <w:t>Перечень доходов, отнесенных к доходам, полученным иностранной организацией из источников в Российской Федерации, установлен пунктом 1 статьи 309 НК РФ.</w:t>
      </w:r>
    </w:p>
    <w:p w:rsidR="005B4A9C" w:rsidRPr="004570ED" w:rsidRDefault="005B4A9C" w:rsidP="00FF0603">
      <w:pPr>
        <w:spacing w:line="360" w:lineRule="auto"/>
        <w:ind w:firstLine="709"/>
        <w:contextualSpacing/>
        <w:jc w:val="both"/>
        <w:rPr>
          <w:rFonts w:ascii="Times New Roman" w:hAnsi="Times New Roman"/>
          <w:sz w:val="24"/>
          <w:szCs w:val="24"/>
        </w:rPr>
      </w:pPr>
      <w:r w:rsidRPr="004570ED">
        <w:rPr>
          <w:rFonts w:ascii="Times New Roman" w:hAnsi="Times New Roman"/>
          <w:sz w:val="24"/>
          <w:szCs w:val="24"/>
        </w:rPr>
        <w:t>Налог с доходов, полученных иностранной организацией от источников в Российской Федерации, исчисляется и удерживается налоговым агентом при каждой выплате доходов и в валюте выплаты доходов.</w:t>
      </w:r>
    </w:p>
    <w:p w:rsidR="005B4A9C" w:rsidRPr="004570ED" w:rsidRDefault="005B4A9C" w:rsidP="00FF0603">
      <w:pPr>
        <w:spacing w:line="360" w:lineRule="auto"/>
        <w:ind w:firstLine="709"/>
        <w:contextualSpacing/>
        <w:jc w:val="both"/>
        <w:rPr>
          <w:rFonts w:ascii="Times New Roman" w:hAnsi="Times New Roman"/>
          <w:sz w:val="24"/>
          <w:szCs w:val="24"/>
        </w:rPr>
      </w:pPr>
      <w:r w:rsidRPr="004570ED">
        <w:rPr>
          <w:rFonts w:ascii="Times New Roman" w:hAnsi="Times New Roman"/>
          <w:sz w:val="24"/>
          <w:szCs w:val="24"/>
        </w:rPr>
        <w:t>В то же время, в пункте 2 статьи 310 НК РФ предусмотрен особый порядок исчисления и удержания налога с доход, выплачиваемых иностранной организации. Налоговый агент не исчисляет и не удерживает налог с доходов, если:</w:t>
      </w:r>
    </w:p>
    <w:p w:rsidR="005B4A9C" w:rsidRPr="00E14103" w:rsidRDefault="005B4A9C" w:rsidP="00FF0603">
      <w:pPr>
        <w:pStyle w:val="10"/>
        <w:numPr>
          <w:ilvl w:val="0"/>
          <w:numId w:val="8"/>
        </w:numPr>
        <w:spacing w:line="360" w:lineRule="auto"/>
        <w:ind w:left="284" w:firstLine="709"/>
        <w:jc w:val="both"/>
        <w:rPr>
          <w:rFonts w:ascii="Times New Roman" w:hAnsi="Times New Roman"/>
          <w:sz w:val="24"/>
          <w:szCs w:val="24"/>
        </w:rPr>
      </w:pPr>
      <w:r w:rsidRPr="00E14103">
        <w:rPr>
          <w:rFonts w:ascii="Times New Roman" w:hAnsi="Times New Roman"/>
          <w:sz w:val="24"/>
          <w:szCs w:val="24"/>
        </w:rPr>
        <w:t>доход выплачивается иностранной организации, имеющей постоянное представительство на территории Российской Федерации. При этом, иностранная организация должна предоставить источнику выплаты нотариально заверенные копии свидетельства о постановке на учет в налоговых органах;</w:t>
      </w:r>
    </w:p>
    <w:p w:rsidR="005B4A9C" w:rsidRPr="00E14103" w:rsidRDefault="005B4A9C" w:rsidP="00FF0603">
      <w:pPr>
        <w:pStyle w:val="10"/>
        <w:numPr>
          <w:ilvl w:val="0"/>
          <w:numId w:val="8"/>
        </w:numPr>
        <w:spacing w:line="360" w:lineRule="auto"/>
        <w:ind w:left="284" w:firstLine="709"/>
        <w:jc w:val="both"/>
        <w:rPr>
          <w:rFonts w:ascii="Times New Roman" w:hAnsi="Times New Roman"/>
          <w:sz w:val="24"/>
          <w:szCs w:val="24"/>
        </w:rPr>
      </w:pPr>
      <w:r w:rsidRPr="00E14103">
        <w:rPr>
          <w:rFonts w:ascii="Times New Roman" w:hAnsi="Times New Roman"/>
          <w:sz w:val="24"/>
          <w:szCs w:val="24"/>
        </w:rPr>
        <w:t>доходы, выплачиваемые иностранной организации, не облагаются налогом в Российской Федерации в соответствии с международными договорами;</w:t>
      </w:r>
    </w:p>
    <w:p w:rsidR="005B4A9C" w:rsidRPr="00E14103" w:rsidRDefault="005B4A9C" w:rsidP="00FF0603">
      <w:pPr>
        <w:pStyle w:val="10"/>
        <w:numPr>
          <w:ilvl w:val="0"/>
          <w:numId w:val="8"/>
        </w:numPr>
        <w:spacing w:line="360" w:lineRule="auto"/>
        <w:ind w:left="284" w:firstLine="709"/>
        <w:jc w:val="both"/>
        <w:rPr>
          <w:rFonts w:ascii="Times New Roman" w:hAnsi="Times New Roman"/>
          <w:sz w:val="24"/>
          <w:szCs w:val="24"/>
        </w:rPr>
      </w:pPr>
      <w:r w:rsidRPr="00E14103">
        <w:rPr>
          <w:rFonts w:ascii="Times New Roman" w:hAnsi="Times New Roman"/>
          <w:sz w:val="24"/>
          <w:szCs w:val="24"/>
        </w:rPr>
        <w:t>доходы, полученные при выполнении соглашений о разделе продукции, освобождаются от удержания налога при их перечислении иностранным организациям в соответствии с законодательством Российской Федерации о налогах и сборах;</w:t>
      </w:r>
    </w:p>
    <w:p w:rsidR="005B4A9C" w:rsidRPr="00E14103" w:rsidRDefault="005B4A9C" w:rsidP="00FF0603">
      <w:pPr>
        <w:pStyle w:val="10"/>
        <w:numPr>
          <w:ilvl w:val="0"/>
          <w:numId w:val="8"/>
        </w:numPr>
        <w:spacing w:line="360" w:lineRule="auto"/>
        <w:ind w:left="284" w:firstLine="709"/>
        <w:jc w:val="both"/>
        <w:rPr>
          <w:rFonts w:ascii="Times New Roman" w:hAnsi="Times New Roman"/>
          <w:sz w:val="24"/>
          <w:szCs w:val="24"/>
        </w:rPr>
      </w:pPr>
      <w:r w:rsidRPr="00E14103">
        <w:rPr>
          <w:rFonts w:ascii="Times New Roman" w:hAnsi="Times New Roman"/>
          <w:sz w:val="24"/>
          <w:szCs w:val="24"/>
        </w:rPr>
        <w:t>доходы, выплачиваемые иностранной организации, облагаются по налоговой ставке в размере 0 процентов.</w:t>
      </w:r>
    </w:p>
    <w:p w:rsidR="005B4A9C" w:rsidRPr="004570ED" w:rsidRDefault="005B4A9C" w:rsidP="00FF0603">
      <w:pPr>
        <w:spacing w:line="360" w:lineRule="auto"/>
        <w:ind w:firstLine="709"/>
        <w:contextualSpacing/>
        <w:jc w:val="both"/>
        <w:rPr>
          <w:rFonts w:ascii="Times New Roman" w:hAnsi="Times New Roman"/>
          <w:sz w:val="24"/>
          <w:szCs w:val="24"/>
        </w:rPr>
      </w:pPr>
      <w:r w:rsidRPr="004570ED">
        <w:rPr>
          <w:rFonts w:ascii="Times New Roman" w:hAnsi="Times New Roman"/>
          <w:sz w:val="24"/>
          <w:szCs w:val="24"/>
        </w:rPr>
        <w:t>Налоговые ставки на доходы иностранных организаций, не связанные с деятельностью в Российской Федерации через постоянное представительство, устанавливаются:</w:t>
      </w:r>
    </w:p>
    <w:p w:rsidR="005B4A9C" w:rsidRPr="00571B36" w:rsidRDefault="005B4A9C" w:rsidP="00FF0603">
      <w:pPr>
        <w:pStyle w:val="10"/>
        <w:numPr>
          <w:ilvl w:val="0"/>
          <w:numId w:val="9"/>
        </w:numPr>
        <w:spacing w:line="360" w:lineRule="auto"/>
        <w:ind w:left="426" w:firstLine="709"/>
        <w:jc w:val="both"/>
        <w:rPr>
          <w:rFonts w:ascii="Times New Roman" w:hAnsi="Times New Roman"/>
          <w:sz w:val="24"/>
          <w:szCs w:val="24"/>
        </w:rPr>
      </w:pPr>
      <w:r w:rsidRPr="00571B36">
        <w:rPr>
          <w:rFonts w:ascii="Times New Roman" w:hAnsi="Times New Roman"/>
          <w:sz w:val="24"/>
          <w:szCs w:val="24"/>
        </w:rPr>
        <w:t>в размере 10 процентов по доходам от использования, содержания или сдачи в аренду (фрахта) судов, самолетов и др. в связи с осуществлением международных перевозок;</w:t>
      </w:r>
    </w:p>
    <w:p w:rsidR="005B4A9C" w:rsidRPr="00571B36" w:rsidRDefault="005B4A9C" w:rsidP="00FF0603">
      <w:pPr>
        <w:pStyle w:val="10"/>
        <w:numPr>
          <w:ilvl w:val="0"/>
          <w:numId w:val="9"/>
        </w:numPr>
        <w:spacing w:line="360" w:lineRule="auto"/>
        <w:ind w:left="426" w:firstLine="709"/>
        <w:jc w:val="both"/>
        <w:rPr>
          <w:rFonts w:ascii="Times New Roman" w:hAnsi="Times New Roman"/>
          <w:sz w:val="24"/>
          <w:szCs w:val="24"/>
        </w:rPr>
      </w:pPr>
      <w:r w:rsidRPr="00571B36">
        <w:rPr>
          <w:rFonts w:ascii="Times New Roman" w:hAnsi="Times New Roman"/>
          <w:sz w:val="24"/>
          <w:szCs w:val="24"/>
        </w:rPr>
        <w:t>в размере 15 процентов по доходам, полученным в виде дивидендов и процентов по государственным и муниципальным ценным бумагам;</w:t>
      </w:r>
    </w:p>
    <w:p w:rsidR="005B4A9C" w:rsidRPr="00571B36" w:rsidRDefault="005B4A9C" w:rsidP="00FF0603">
      <w:pPr>
        <w:pStyle w:val="10"/>
        <w:numPr>
          <w:ilvl w:val="0"/>
          <w:numId w:val="9"/>
        </w:numPr>
        <w:spacing w:line="360" w:lineRule="auto"/>
        <w:ind w:left="426" w:firstLine="709"/>
        <w:jc w:val="both"/>
        <w:rPr>
          <w:rFonts w:ascii="Times New Roman" w:hAnsi="Times New Roman"/>
          <w:sz w:val="24"/>
          <w:szCs w:val="24"/>
        </w:rPr>
      </w:pPr>
      <w:r w:rsidRPr="00571B36">
        <w:rPr>
          <w:rFonts w:ascii="Times New Roman" w:hAnsi="Times New Roman"/>
          <w:sz w:val="24"/>
          <w:szCs w:val="24"/>
        </w:rPr>
        <w:t>в размере 20 процентов - со всех прочих доходов.</w:t>
      </w:r>
    </w:p>
    <w:p w:rsidR="005B4A9C" w:rsidRPr="004570ED" w:rsidRDefault="005B4A9C" w:rsidP="00FF0603">
      <w:pPr>
        <w:spacing w:line="360" w:lineRule="auto"/>
        <w:ind w:firstLine="709"/>
        <w:contextualSpacing/>
        <w:jc w:val="both"/>
        <w:rPr>
          <w:rFonts w:ascii="Times New Roman" w:hAnsi="Times New Roman"/>
          <w:sz w:val="24"/>
          <w:szCs w:val="24"/>
        </w:rPr>
      </w:pPr>
      <w:r w:rsidRPr="00571B36">
        <w:rPr>
          <w:rFonts w:ascii="Times New Roman" w:hAnsi="Times New Roman"/>
          <w:sz w:val="24"/>
          <w:szCs w:val="24"/>
          <w:u w:val="single"/>
        </w:rPr>
        <w:t>Сроки</w:t>
      </w:r>
      <w:r w:rsidRPr="004570ED">
        <w:rPr>
          <w:rFonts w:ascii="Times New Roman" w:hAnsi="Times New Roman"/>
          <w:sz w:val="24"/>
          <w:szCs w:val="24"/>
        </w:rPr>
        <w:t xml:space="preserve"> по перечислению налоговым агентом сумм удержанного налога  установлены </w:t>
      </w:r>
      <w:r>
        <w:rPr>
          <w:rFonts w:ascii="Times New Roman" w:hAnsi="Times New Roman"/>
          <w:sz w:val="24"/>
          <w:szCs w:val="24"/>
        </w:rPr>
        <w:t xml:space="preserve">в </w:t>
      </w:r>
      <w:r w:rsidRPr="004570ED">
        <w:rPr>
          <w:rFonts w:ascii="Times New Roman" w:hAnsi="Times New Roman"/>
          <w:sz w:val="24"/>
          <w:szCs w:val="24"/>
        </w:rPr>
        <w:t>статье 287 НК РФ. Налоговый агент обязан перечислить соответствующую сумму налога в течение трех дней после дня выплаты (перечисления) денежных средств иностранной организации. По доходам, выплачиваемым налогоплательщикам в виде дивидендов, а также процентов по государственным и муниципальным ценным бумагам, налог перечисляется в бюджет в течение 10 дней со дня выплаты дохода.</w:t>
      </w:r>
    </w:p>
    <w:p w:rsidR="005B4A9C" w:rsidRDefault="005B4A9C" w:rsidP="00FF0603">
      <w:pPr>
        <w:spacing w:line="360" w:lineRule="auto"/>
        <w:ind w:firstLine="709"/>
        <w:contextualSpacing/>
        <w:jc w:val="both"/>
        <w:rPr>
          <w:rFonts w:ascii="Times New Roman" w:hAnsi="Times New Roman"/>
          <w:sz w:val="24"/>
          <w:szCs w:val="24"/>
        </w:rPr>
      </w:pPr>
      <w:r w:rsidRPr="004570ED">
        <w:rPr>
          <w:rFonts w:ascii="Times New Roman" w:hAnsi="Times New Roman"/>
          <w:sz w:val="24"/>
          <w:szCs w:val="24"/>
        </w:rPr>
        <w:t>Налоговый агент обязан по истечении каждого отчетного (налогового) периода, в котором он производил выплаты налогоплательщику, предоставлять в налоговые органы по месту своего нахождения налоговые расчеты в общеустановленном порядке. Формы налогового расчета утверждены приказом МНС России от 24.01.2002 № БГ-3-23/31 "Об утверждении формы налогового расчета (информации) о суммах выплаченных иностранным организациям доходов и удержанных налогов".</w:t>
      </w:r>
    </w:p>
    <w:p w:rsidR="005B4A9C" w:rsidRDefault="005B4A9C" w:rsidP="00FF0603">
      <w:pPr>
        <w:spacing w:line="360" w:lineRule="auto"/>
        <w:ind w:firstLine="709"/>
        <w:contextualSpacing/>
        <w:jc w:val="both"/>
        <w:rPr>
          <w:rFonts w:ascii="Times New Roman" w:hAnsi="Times New Roman"/>
          <w:sz w:val="24"/>
          <w:szCs w:val="24"/>
        </w:rPr>
      </w:pPr>
    </w:p>
    <w:p w:rsidR="005B4A9C" w:rsidRPr="00E14103" w:rsidRDefault="005B4A9C" w:rsidP="00FF0603">
      <w:pPr>
        <w:spacing w:line="360" w:lineRule="auto"/>
        <w:ind w:firstLine="709"/>
        <w:contextualSpacing/>
        <w:jc w:val="both"/>
        <w:rPr>
          <w:rFonts w:ascii="Times New Roman" w:hAnsi="Times New Roman"/>
          <w:i/>
          <w:sz w:val="24"/>
          <w:szCs w:val="24"/>
        </w:rPr>
      </w:pPr>
      <w:r w:rsidRPr="00E14103">
        <w:rPr>
          <w:rFonts w:ascii="Times New Roman" w:hAnsi="Times New Roman"/>
          <w:i/>
          <w:sz w:val="24"/>
          <w:szCs w:val="24"/>
        </w:rPr>
        <w:t>Порядок уплаты иностранными организациями налога на добавленную стоимость</w:t>
      </w:r>
    </w:p>
    <w:p w:rsidR="005B4A9C" w:rsidRPr="004570ED" w:rsidRDefault="005B4A9C" w:rsidP="00FF0603">
      <w:pPr>
        <w:spacing w:line="360" w:lineRule="auto"/>
        <w:ind w:firstLine="709"/>
        <w:contextualSpacing/>
        <w:jc w:val="both"/>
        <w:rPr>
          <w:rFonts w:ascii="Times New Roman" w:hAnsi="Times New Roman"/>
          <w:sz w:val="24"/>
          <w:szCs w:val="24"/>
        </w:rPr>
      </w:pPr>
      <w:r w:rsidRPr="004570ED">
        <w:rPr>
          <w:rFonts w:ascii="Times New Roman" w:hAnsi="Times New Roman"/>
          <w:sz w:val="24"/>
          <w:szCs w:val="24"/>
        </w:rPr>
        <w:t>В соответствии со статьей 143 НК РФ налогоплательщиками налога на добавленную стоимость являются иностранные организации.</w:t>
      </w:r>
    </w:p>
    <w:p w:rsidR="005B4A9C" w:rsidRPr="004570ED" w:rsidRDefault="005B4A9C" w:rsidP="00FF0603">
      <w:pPr>
        <w:spacing w:line="360" w:lineRule="auto"/>
        <w:ind w:firstLine="709"/>
        <w:contextualSpacing/>
        <w:jc w:val="both"/>
        <w:rPr>
          <w:rFonts w:ascii="Times New Roman" w:hAnsi="Times New Roman"/>
          <w:sz w:val="24"/>
          <w:szCs w:val="24"/>
        </w:rPr>
      </w:pPr>
      <w:r w:rsidRPr="004570ED">
        <w:rPr>
          <w:rFonts w:ascii="Times New Roman" w:hAnsi="Times New Roman"/>
          <w:sz w:val="24"/>
          <w:szCs w:val="24"/>
        </w:rPr>
        <w:t>Пунктом 2 статьи 144 НК РФ предусмотрено, что иностранные организации имеют право встать на налоговый учет в налоговых органах в качестве налогоплательщиков по месту нахождения своих постоянных представительств в Российской Федерации. Положения указанной нормы носят диспозити</w:t>
      </w:r>
      <w:r>
        <w:rPr>
          <w:rFonts w:ascii="Times New Roman" w:hAnsi="Times New Roman"/>
          <w:sz w:val="24"/>
          <w:szCs w:val="24"/>
        </w:rPr>
        <w:t>вный (необязательный) характер.</w:t>
      </w:r>
    </w:p>
    <w:p w:rsidR="005B4A9C" w:rsidRPr="004570ED" w:rsidRDefault="005B4A9C" w:rsidP="00FF0603">
      <w:pPr>
        <w:spacing w:line="360" w:lineRule="auto"/>
        <w:ind w:firstLine="709"/>
        <w:contextualSpacing/>
        <w:jc w:val="both"/>
        <w:rPr>
          <w:rFonts w:ascii="Times New Roman" w:hAnsi="Times New Roman"/>
          <w:sz w:val="24"/>
          <w:szCs w:val="24"/>
        </w:rPr>
      </w:pPr>
      <w:r w:rsidRPr="004570ED">
        <w:rPr>
          <w:rFonts w:ascii="Times New Roman" w:hAnsi="Times New Roman"/>
          <w:sz w:val="24"/>
          <w:szCs w:val="24"/>
        </w:rPr>
        <w:t>В связи с чем, иностранные организации могут осуществлять деятельность на территории Российской Федерации, подпадающую под обложение налогом на добавленную стоимость, либо через постоянное представительство, либо без его образования.</w:t>
      </w:r>
    </w:p>
    <w:p w:rsidR="005B4A9C" w:rsidRPr="004570ED" w:rsidRDefault="005B4A9C" w:rsidP="00FF0603">
      <w:pPr>
        <w:spacing w:line="360" w:lineRule="auto"/>
        <w:ind w:firstLine="709"/>
        <w:contextualSpacing/>
        <w:jc w:val="both"/>
        <w:rPr>
          <w:rFonts w:ascii="Times New Roman" w:hAnsi="Times New Roman"/>
          <w:sz w:val="24"/>
          <w:szCs w:val="24"/>
        </w:rPr>
      </w:pPr>
      <w:r w:rsidRPr="004570ED">
        <w:rPr>
          <w:rFonts w:ascii="Times New Roman" w:hAnsi="Times New Roman"/>
          <w:sz w:val="24"/>
          <w:szCs w:val="24"/>
        </w:rPr>
        <w:t>Разные варианты осуществления иностранной организацией на территории Российской Федерации деятельности, облагаемой налогом на добавленную стоимость, определяет различный порядок исчисления и уплаты в бюджет налога на добавленную стоимость.</w:t>
      </w:r>
    </w:p>
    <w:p w:rsidR="005B4A9C" w:rsidRPr="004570ED" w:rsidRDefault="005B4A9C" w:rsidP="00FF0603">
      <w:pPr>
        <w:spacing w:line="360" w:lineRule="auto"/>
        <w:ind w:firstLine="709"/>
        <w:contextualSpacing/>
        <w:jc w:val="both"/>
        <w:rPr>
          <w:rFonts w:ascii="Times New Roman" w:hAnsi="Times New Roman"/>
          <w:sz w:val="24"/>
          <w:szCs w:val="24"/>
        </w:rPr>
      </w:pPr>
      <w:r w:rsidRPr="004570ED">
        <w:rPr>
          <w:rFonts w:ascii="Times New Roman" w:hAnsi="Times New Roman"/>
          <w:sz w:val="24"/>
          <w:szCs w:val="24"/>
        </w:rPr>
        <w:t>При осуществлении иностранной организацией деятельности через постоянное представительство установлен общий порядок исчисления и уплаты налога на добавленную стоимость, определенный главой 21 НК РФ.</w:t>
      </w:r>
    </w:p>
    <w:p w:rsidR="005B4A9C" w:rsidRPr="004570ED" w:rsidRDefault="005B4A9C" w:rsidP="00FF0603">
      <w:pPr>
        <w:spacing w:line="360" w:lineRule="auto"/>
        <w:ind w:firstLine="709"/>
        <w:contextualSpacing/>
        <w:jc w:val="both"/>
        <w:rPr>
          <w:rFonts w:ascii="Times New Roman" w:hAnsi="Times New Roman"/>
          <w:sz w:val="24"/>
          <w:szCs w:val="24"/>
        </w:rPr>
      </w:pPr>
      <w:r w:rsidRPr="004570ED">
        <w:rPr>
          <w:rFonts w:ascii="Times New Roman" w:hAnsi="Times New Roman"/>
          <w:sz w:val="24"/>
          <w:szCs w:val="24"/>
        </w:rPr>
        <w:t>Особое внимание хотелось бы уделить порядку исчисления и уплаты в бюджет налога на добавленную стоимость иностранными организациями, не состоящими на учете в налоговых органах в качестве налогоплательщиков.</w:t>
      </w:r>
    </w:p>
    <w:p w:rsidR="005B4A9C" w:rsidRPr="004570ED" w:rsidRDefault="005B4A9C" w:rsidP="00FF0603">
      <w:pPr>
        <w:spacing w:line="360" w:lineRule="auto"/>
        <w:ind w:firstLine="709"/>
        <w:contextualSpacing/>
        <w:jc w:val="both"/>
        <w:rPr>
          <w:rFonts w:ascii="Times New Roman" w:hAnsi="Times New Roman"/>
          <w:sz w:val="24"/>
          <w:szCs w:val="24"/>
        </w:rPr>
      </w:pPr>
      <w:r w:rsidRPr="004570ED">
        <w:rPr>
          <w:rFonts w:ascii="Times New Roman" w:hAnsi="Times New Roman"/>
          <w:sz w:val="24"/>
          <w:szCs w:val="24"/>
        </w:rPr>
        <w:t>При реализации иностранными организациями, не состоящими на учете в налоговых органах в качестве налогоплательщиков, товаров (работ, услуг) на территории Российской Федерации налоговая база должна определяться налоговыми агентами. При этом налоговыми агентами признаются организации и индивидуальные предприниматели, состоящие на учете в налоговых органах, приобретающие на территории Российской Федерации товары (работы, услуги) у указанных организаций. Налоговый агент обязан исчислить, удержать у иностранной организации - налогоплательщика соответствующую сумму налога на добавленную стоимость, а также уплатить ее в бюджет.</w:t>
      </w:r>
    </w:p>
    <w:p w:rsidR="005B4A9C" w:rsidRDefault="005B4A9C" w:rsidP="00FF0603">
      <w:pPr>
        <w:spacing w:line="360" w:lineRule="auto"/>
        <w:ind w:firstLine="709"/>
        <w:contextualSpacing/>
        <w:jc w:val="both"/>
        <w:rPr>
          <w:rFonts w:ascii="Times New Roman" w:hAnsi="Times New Roman"/>
          <w:sz w:val="24"/>
          <w:szCs w:val="24"/>
        </w:rPr>
      </w:pPr>
      <w:r w:rsidRPr="004570ED">
        <w:rPr>
          <w:rFonts w:ascii="Times New Roman" w:hAnsi="Times New Roman"/>
          <w:sz w:val="24"/>
          <w:szCs w:val="24"/>
        </w:rPr>
        <w:t>Исчисление налоговым агентом сумм налога на добавленную стоимость должна производиться отдельно по каждой операции по реализации товаров (работ, услуг) на территории Российской Федерации.</w:t>
      </w:r>
    </w:p>
    <w:p w:rsidR="005B4A9C" w:rsidRDefault="005B4A9C" w:rsidP="00FF0603">
      <w:pPr>
        <w:spacing w:line="360" w:lineRule="auto"/>
        <w:ind w:firstLine="709"/>
        <w:contextualSpacing/>
        <w:jc w:val="both"/>
        <w:rPr>
          <w:rFonts w:ascii="Times New Roman" w:hAnsi="Times New Roman"/>
          <w:sz w:val="24"/>
          <w:szCs w:val="24"/>
        </w:rPr>
      </w:pPr>
    </w:p>
    <w:p w:rsidR="005B4A9C" w:rsidRDefault="005B4A9C" w:rsidP="00FF0603">
      <w:pPr>
        <w:spacing w:line="360" w:lineRule="auto"/>
        <w:ind w:firstLine="709"/>
        <w:contextualSpacing/>
        <w:jc w:val="both"/>
        <w:rPr>
          <w:rFonts w:ascii="Times New Roman" w:hAnsi="Times New Roman"/>
          <w:sz w:val="24"/>
          <w:szCs w:val="24"/>
        </w:rPr>
      </w:pPr>
    </w:p>
    <w:p w:rsidR="005B4A9C" w:rsidRDefault="005B4A9C" w:rsidP="00FF0603">
      <w:pPr>
        <w:spacing w:line="360" w:lineRule="auto"/>
        <w:ind w:firstLine="709"/>
        <w:contextualSpacing/>
        <w:jc w:val="both"/>
        <w:rPr>
          <w:rFonts w:ascii="Times New Roman" w:hAnsi="Times New Roman"/>
          <w:sz w:val="24"/>
          <w:szCs w:val="24"/>
        </w:rPr>
      </w:pPr>
    </w:p>
    <w:p w:rsidR="005B4A9C" w:rsidRDefault="005B4A9C" w:rsidP="00FF0603">
      <w:pPr>
        <w:spacing w:line="360" w:lineRule="auto"/>
        <w:ind w:firstLine="709"/>
        <w:contextualSpacing/>
        <w:jc w:val="both"/>
        <w:rPr>
          <w:rFonts w:ascii="Times New Roman" w:hAnsi="Times New Roman"/>
          <w:sz w:val="24"/>
          <w:szCs w:val="24"/>
        </w:rPr>
      </w:pPr>
    </w:p>
    <w:p w:rsidR="005B4A9C" w:rsidRDefault="005B4A9C" w:rsidP="00FF0603">
      <w:pPr>
        <w:spacing w:line="360" w:lineRule="auto"/>
        <w:ind w:firstLine="709"/>
        <w:contextualSpacing/>
        <w:jc w:val="both"/>
        <w:rPr>
          <w:rFonts w:ascii="Times New Roman" w:hAnsi="Times New Roman"/>
          <w:sz w:val="24"/>
          <w:szCs w:val="24"/>
        </w:rPr>
      </w:pPr>
    </w:p>
    <w:p w:rsidR="005B4A9C" w:rsidRDefault="005B4A9C" w:rsidP="00FF0603">
      <w:pPr>
        <w:spacing w:line="360" w:lineRule="auto"/>
        <w:ind w:firstLine="709"/>
        <w:contextualSpacing/>
        <w:jc w:val="both"/>
        <w:rPr>
          <w:rFonts w:ascii="Times New Roman" w:hAnsi="Times New Roman"/>
          <w:sz w:val="24"/>
          <w:szCs w:val="24"/>
        </w:rPr>
      </w:pPr>
    </w:p>
    <w:p w:rsidR="005B4A9C" w:rsidRDefault="005B4A9C" w:rsidP="00FF0603">
      <w:pPr>
        <w:spacing w:line="360" w:lineRule="auto"/>
        <w:ind w:firstLine="709"/>
        <w:contextualSpacing/>
        <w:jc w:val="both"/>
        <w:rPr>
          <w:rFonts w:ascii="Times New Roman" w:hAnsi="Times New Roman"/>
          <w:sz w:val="24"/>
          <w:szCs w:val="24"/>
        </w:rPr>
      </w:pPr>
    </w:p>
    <w:p w:rsidR="005B4A9C" w:rsidRDefault="005B4A9C" w:rsidP="00FF0603">
      <w:pPr>
        <w:spacing w:line="360" w:lineRule="auto"/>
        <w:ind w:firstLine="709"/>
        <w:contextualSpacing/>
        <w:jc w:val="both"/>
        <w:rPr>
          <w:rFonts w:ascii="Times New Roman" w:hAnsi="Times New Roman"/>
          <w:sz w:val="24"/>
          <w:szCs w:val="24"/>
        </w:rPr>
      </w:pPr>
    </w:p>
    <w:p w:rsidR="005B4A9C" w:rsidRDefault="005B4A9C" w:rsidP="00FF0603">
      <w:pPr>
        <w:spacing w:line="360" w:lineRule="auto"/>
        <w:ind w:firstLine="709"/>
        <w:contextualSpacing/>
        <w:jc w:val="both"/>
        <w:rPr>
          <w:rFonts w:ascii="Times New Roman" w:hAnsi="Times New Roman"/>
          <w:sz w:val="24"/>
          <w:szCs w:val="24"/>
        </w:rPr>
      </w:pPr>
    </w:p>
    <w:p w:rsidR="005B4A9C" w:rsidRDefault="005B4A9C" w:rsidP="00FF0603">
      <w:pPr>
        <w:spacing w:line="360" w:lineRule="auto"/>
        <w:ind w:firstLine="709"/>
        <w:contextualSpacing/>
        <w:jc w:val="both"/>
        <w:rPr>
          <w:rFonts w:ascii="Times New Roman" w:hAnsi="Times New Roman"/>
          <w:sz w:val="24"/>
          <w:szCs w:val="24"/>
        </w:rPr>
      </w:pPr>
    </w:p>
    <w:p w:rsidR="005B4A9C" w:rsidRDefault="005B4A9C" w:rsidP="00FF0603">
      <w:pPr>
        <w:spacing w:line="360" w:lineRule="auto"/>
        <w:ind w:firstLine="709"/>
        <w:contextualSpacing/>
        <w:jc w:val="both"/>
        <w:rPr>
          <w:rFonts w:ascii="Times New Roman" w:hAnsi="Times New Roman"/>
          <w:sz w:val="24"/>
          <w:szCs w:val="24"/>
        </w:rPr>
      </w:pPr>
    </w:p>
    <w:p w:rsidR="005B4A9C" w:rsidRDefault="005B4A9C" w:rsidP="00FF0603">
      <w:pPr>
        <w:spacing w:line="360" w:lineRule="auto"/>
        <w:ind w:firstLine="709"/>
        <w:contextualSpacing/>
        <w:jc w:val="both"/>
        <w:rPr>
          <w:rFonts w:ascii="Times New Roman" w:hAnsi="Times New Roman"/>
          <w:sz w:val="24"/>
          <w:szCs w:val="24"/>
        </w:rPr>
      </w:pPr>
    </w:p>
    <w:p w:rsidR="005B4A9C" w:rsidRDefault="005B4A9C" w:rsidP="00FF0603">
      <w:pPr>
        <w:spacing w:line="360" w:lineRule="auto"/>
        <w:ind w:firstLine="709"/>
        <w:contextualSpacing/>
        <w:jc w:val="both"/>
        <w:rPr>
          <w:rFonts w:ascii="Times New Roman" w:hAnsi="Times New Roman"/>
          <w:sz w:val="24"/>
          <w:szCs w:val="24"/>
        </w:rPr>
      </w:pPr>
    </w:p>
    <w:p w:rsidR="005B4A9C" w:rsidRDefault="005B4A9C" w:rsidP="00FF0603">
      <w:pPr>
        <w:spacing w:line="360" w:lineRule="auto"/>
        <w:ind w:firstLine="709"/>
        <w:contextualSpacing/>
        <w:jc w:val="both"/>
        <w:rPr>
          <w:rFonts w:ascii="Times New Roman" w:hAnsi="Times New Roman"/>
          <w:sz w:val="24"/>
          <w:szCs w:val="24"/>
        </w:rPr>
      </w:pPr>
    </w:p>
    <w:p w:rsidR="005B4A9C" w:rsidRDefault="005B4A9C" w:rsidP="00FF0603">
      <w:pPr>
        <w:spacing w:line="360" w:lineRule="auto"/>
        <w:ind w:firstLine="709"/>
        <w:contextualSpacing/>
        <w:jc w:val="both"/>
        <w:rPr>
          <w:rFonts w:ascii="Times New Roman" w:hAnsi="Times New Roman"/>
          <w:sz w:val="24"/>
          <w:szCs w:val="24"/>
        </w:rPr>
      </w:pPr>
    </w:p>
    <w:p w:rsidR="005B4A9C" w:rsidRDefault="005B4A9C" w:rsidP="00FF0603">
      <w:pPr>
        <w:spacing w:line="360" w:lineRule="auto"/>
        <w:ind w:firstLine="709"/>
        <w:contextualSpacing/>
        <w:jc w:val="both"/>
        <w:rPr>
          <w:rFonts w:ascii="Times New Roman" w:hAnsi="Times New Roman"/>
          <w:sz w:val="24"/>
          <w:szCs w:val="24"/>
        </w:rPr>
      </w:pPr>
    </w:p>
    <w:p w:rsidR="005B4A9C" w:rsidRDefault="005B4A9C" w:rsidP="00FF0603">
      <w:pPr>
        <w:spacing w:line="360" w:lineRule="auto"/>
        <w:ind w:firstLine="709"/>
        <w:contextualSpacing/>
        <w:jc w:val="both"/>
        <w:rPr>
          <w:rFonts w:ascii="Times New Roman" w:hAnsi="Times New Roman"/>
          <w:sz w:val="24"/>
          <w:szCs w:val="24"/>
        </w:rPr>
      </w:pPr>
    </w:p>
    <w:p w:rsidR="005B4A9C" w:rsidRDefault="005B4A9C" w:rsidP="00FF0603">
      <w:pPr>
        <w:spacing w:line="360" w:lineRule="auto"/>
        <w:ind w:firstLine="709"/>
        <w:contextualSpacing/>
        <w:jc w:val="both"/>
        <w:rPr>
          <w:rFonts w:ascii="Times New Roman" w:hAnsi="Times New Roman"/>
          <w:sz w:val="24"/>
          <w:szCs w:val="24"/>
        </w:rPr>
      </w:pPr>
    </w:p>
    <w:p w:rsidR="005B4A9C" w:rsidRDefault="005B4A9C" w:rsidP="00FF0603">
      <w:pPr>
        <w:spacing w:line="360" w:lineRule="auto"/>
        <w:ind w:firstLine="709"/>
        <w:contextualSpacing/>
        <w:jc w:val="both"/>
        <w:rPr>
          <w:rFonts w:ascii="Times New Roman" w:hAnsi="Times New Roman"/>
          <w:sz w:val="24"/>
          <w:szCs w:val="24"/>
        </w:rPr>
      </w:pPr>
    </w:p>
    <w:p w:rsidR="005B4A9C" w:rsidRDefault="005B4A9C" w:rsidP="00FF0603">
      <w:pPr>
        <w:spacing w:line="360" w:lineRule="auto"/>
        <w:ind w:firstLine="709"/>
        <w:contextualSpacing/>
        <w:jc w:val="both"/>
        <w:rPr>
          <w:rFonts w:ascii="Times New Roman" w:hAnsi="Times New Roman"/>
          <w:sz w:val="24"/>
          <w:szCs w:val="24"/>
        </w:rPr>
      </w:pPr>
    </w:p>
    <w:p w:rsidR="005B4A9C" w:rsidRDefault="005B4A9C" w:rsidP="00FF0603">
      <w:pPr>
        <w:spacing w:line="360" w:lineRule="auto"/>
        <w:ind w:firstLine="709"/>
        <w:contextualSpacing/>
        <w:jc w:val="both"/>
        <w:rPr>
          <w:rFonts w:ascii="Times New Roman" w:hAnsi="Times New Roman"/>
          <w:sz w:val="24"/>
          <w:szCs w:val="24"/>
        </w:rPr>
      </w:pPr>
    </w:p>
    <w:p w:rsidR="005B4A9C" w:rsidRDefault="005B4A9C" w:rsidP="00FF0603">
      <w:pPr>
        <w:spacing w:line="360" w:lineRule="auto"/>
        <w:ind w:firstLine="709"/>
        <w:contextualSpacing/>
        <w:jc w:val="both"/>
        <w:rPr>
          <w:rFonts w:ascii="Times New Roman" w:hAnsi="Times New Roman"/>
          <w:sz w:val="24"/>
          <w:szCs w:val="24"/>
        </w:rPr>
      </w:pPr>
    </w:p>
    <w:p w:rsidR="005B4A9C" w:rsidRDefault="005B4A9C" w:rsidP="00FF0603">
      <w:pPr>
        <w:spacing w:line="360" w:lineRule="auto"/>
        <w:ind w:firstLine="709"/>
        <w:contextualSpacing/>
        <w:jc w:val="both"/>
        <w:rPr>
          <w:rFonts w:ascii="Times New Roman" w:hAnsi="Times New Roman"/>
          <w:sz w:val="24"/>
          <w:szCs w:val="24"/>
        </w:rPr>
      </w:pPr>
    </w:p>
    <w:p w:rsidR="005B4A9C" w:rsidRDefault="005B4A9C" w:rsidP="00FF0603">
      <w:pPr>
        <w:spacing w:line="360" w:lineRule="auto"/>
        <w:ind w:firstLine="709"/>
        <w:contextualSpacing/>
        <w:jc w:val="both"/>
        <w:rPr>
          <w:rFonts w:ascii="Times New Roman" w:hAnsi="Times New Roman"/>
          <w:sz w:val="24"/>
          <w:szCs w:val="24"/>
        </w:rPr>
      </w:pPr>
    </w:p>
    <w:p w:rsidR="005B4A9C" w:rsidRDefault="005B4A9C" w:rsidP="00FF0603">
      <w:pPr>
        <w:spacing w:line="360" w:lineRule="auto"/>
        <w:ind w:firstLine="709"/>
        <w:contextualSpacing/>
        <w:jc w:val="both"/>
        <w:rPr>
          <w:rFonts w:ascii="Times New Roman" w:hAnsi="Times New Roman"/>
          <w:sz w:val="24"/>
          <w:szCs w:val="24"/>
        </w:rPr>
      </w:pPr>
    </w:p>
    <w:p w:rsidR="005B4A9C" w:rsidRDefault="005B4A9C" w:rsidP="00FF0603">
      <w:pPr>
        <w:spacing w:line="360" w:lineRule="auto"/>
        <w:ind w:firstLine="709"/>
        <w:contextualSpacing/>
        <w:jc w:val="both"/>
        <w:rPr>
          <w:rFonts w:ascii="Times New Roman" w:hAnsi="Times New Roman"/>
          <w:sz w:val="24"/>
          <w:szCs w:val="24"/>
        </w:rPr>
      </w:pPr>
    </w:p>
    <w:p w:rsidR="005B4A9C" w:rsidRDefault="005B4A9C" w:rsidP="00FF0603">
      <w:pPr>
        <w:spacing w:line="360" w:lineRule="auto"/>
        <w:ind w:firstLine="709"/>
        <w:contextualSpacing/>
        <w:jc w:val="both"/>
        <w:rPr>
          <w:rFonts w:ascii="Times New Roman" w:hAnsi="Times New Roman"/>
          <w:sz w:val="24"/>
          <w:szCs w:val="24"/>
        </w:rPr>
      </w:pPr>
    </w:p>
    <w:p w:rsidR="005B4A9C" w:rsidRDefault="005B4A9C" w:rsidP="00FF0603">
      <w:pPr>
        <w:spacing w:line="360" w:lineRule="auto"/>
        <w:ind w:firstLine="709"/>
        <w:contextualSpacing/>
        <w:jc w:val="both"/>
        <w:rPr>
          <w:rFonts w:ascii="Times New Roman" w:hAnsi="Times New Roman"/>
          <w:sz w:val="24"/>
          <w:szCs w:val="24"/>
        </w:rPr>
      </w:pPr>
    </w:p>
    <w:p w:rsidR="005B4A9C" w:rsidRDefault="005B4A9C" w:rsidP="00FF0603">
      <w:pPr>
        <w:spacing w:line="360" w:lineRule="auto"/>
        <w:ind w:firstLine="709"/>
        <w:contextualSpacing/>
        <w:jc w:val="both"/>
        <w:rPr>
          <w:rFonts w:ascii="Times New Roman" w:hAnsi="Times New Roman"/>
          <w:sz w:val="24"/>
          <w:szCs w:val="24"/>
        </w:rPr>
      </w:pPr>
    </w:p>
    <w:p w:rsidR="005B4A9C" w:rsidRDefault="005B4A9C" w:rsidP="00FF0603">
      <w:pPr>
        <w:spacing w:line="360" w:lineRule="auto"/>
        <w:ind w:firstLine="709"/>
        <w:contextualSpacing/>
        <w:jc w:val="both"/>
        <w:rPr>
          <w:rFonts w:ascii="Times New Roman" w:hAnsi="Times New Roman"/>
          <w:sz w:val="24"/>
          <w:szCs w:val="24"/>
        </w:rPr>
      </w:pPr>
    </w:p>
    <w:p w:rsidR="005B4A9C" w:rsidRDefault="005B4A9C" w:rsidP="00FF0603">
      <w:pPr>
        <w:spacing w:line="360" w:lineRule="auto"/>
        <w:ind w:firstLine="709"/>
        <w:contextualSpacing/>
        <w:jc w:val="both"/>
        <w:rPr>
          <w:rFonts w:ascii="Times New Roman" w:hAnsi="Times New Roman"/>
          <w:sz w:val="24"/>
          <w:szCs w:val="24"/>
        </w:rPr>
      </w:pPr>
    </w:p>
    <w:p w:rsidR="005B4A9C" w:rsidRDefault="005B4A9C" w:rsidP="006B5AAB">
      <w:pPr>
        <w:pStyle w:val="10"/>
        <w:numPr>
          <w:ilvl w:val="0"/>
          <w:numId w:val="1"/>
        </w:numPr>
        <w:spacing w:line="360" w:lineRule="auto"/>
        <w:jc w:val="center"/>
        <w:rPr>
          <w:rFonts w:ascii="Times New Roman" w:hAnsi="Times New Roman"/>
          <w:sz w:val="24"/>
          <w:szCs w:val="24"/>
        </w:rPr>
      </w:pPr>
      <w:r>
        <w:rPr>
          <w:rFonts w:ascii="Times New Roman" w:hAnsi="Times New Roman"/>
          <w:sz w:val="24"/>
          <w:szCs w:val="24"/>
        </w:rPr>
        <w:t>Практическая часть</w:t>
      </w:r>
    </w:p>
    <w:p w:rsidR="005B4A9C" w:rsidRPr="00544DE6" w:rsidRDefault="005B4A9C" w:rsidP="00544DE6">
      <w:pPr>
        <w:pStyle w:val="ab"/>
        <w:keepNext/>
        <w:keepLines/>
        <w:spacing w:after="0"/>
        <w:jc w:val="both"/>
        <w:rPr>
          <w:u w:val="single"/>
        </w:rPr>
      </w:pPr>
      <w:r w:rsidRPr="00544DE6">
        <w:rPr>
          <w:u w:val="single"/>
        </w:rPr>
        <w:t>Исходные данные</w:t>
      </w:r>
      <w:r>
        <w:rPr>
          <w:u w:val="single"/>
        </w:rPr>
        <w:t>:</w:t>
      </w:r>
    </w:p>
    <w:p w:rsidR="005B4A9C" w:rsidRPr="00544DE6" w:rsidRDefault="005B4A9C" w:rsidP="00544DE6">
      <w:pPr>
        <w:pStyle w:val="ab"/>
        <w:keepNext/>
        <w:keepLines/>
        <w:spacing w:after="0"/>
        <w:jc w:val="both"/>
      </w:pPr>
      <w:r w:rsidRPr="00544DE6">
        <w:tab/>
        <w:t xml:space="preserve">В качестве исходных данных студентом используются данные по условному предприятию. </w:t>
      </w:r>
    </w:p>
    <w:p w:rsidR="005B4A9C" w:rsidRPr="00544DE6" w:rsidRDefault="005B4A9C" w:rsidP="00544DE6">
      <w:pPr>
        <w:pStyle w:val="ab"/>
        <w:spacing w:after="0"/>
        <w:jc w:val="both"/>
      </w:pPr>
      <w:r w:rsidRPr="00544DE6">
        <w:tab/>
        <w:t>В расчетах использовать следующие налоги:</w:t>
      </w:r>
    </w:p>
    <w:p w:rsidR="005B4A9C" w:rsidRPr="00544DE6" w:rsidRDefault="005B4A9C" w:rsidP="00544DE6">
      <w:pPr>
        <w:pStyle w:val="ab"/>
        <w:spacing w:after="0"/>
        <w:jc w:val="both"/>
      </w:pPr>
      <w:r w:rsidRPr="00544DE6">
        <w:tab/>
        <w:t>- налог на доходы физических лиц;</w:t>
      </w:r>
    </w:p>
    <w:p w:rsidR="005B4A9C" w:rsidRPr="00544DE6" w:rsidRDefault="005B4A9C" w:rsidP="00544DE6">
      <w:pPr>
        <w:pStyle w:val="ab"/>
        <w:spacing w:after="0"/>
        <w:jc w:val="both"/>
      </w:pPr>
      <w:r w:rsidRPr="00544DE6">
        <w:tab/>
        <w:t>- налог на прибыль организаций;</w:t>
      </w:r>
    </w:p>
    <w:p w:rsidR="005B4A9C" w:rsidRPr="00544DE6" w:rsidRDefault="005B4A9C" w:rsidP="00544DE6">
      <w:pPr>
        <w:pStyle w:val="ab"/>
        <w:spacing w:after="0"/>
        <w:jc w:val="both"/>
      </w:pPr>
      <w:r w:rsidRPr="00544DE6">
        <w:tab/>
        <w:t>- налог на добавленную стоимость;</w:t>
      </w:r>
    </w:p>
    <w:p w:rsidR="005B4A9C" w:rsidRPr="00544DE6" w:rsidRDefault="005B4A9C" w:rsidP="00544DE6">
      <w:pPr>
        <w:pStyle w:val="ab"/>
        <w:spacing w:after="0"/>
        <w:jc w:val="both"/>
      </w:pPr>
      <w:r w:rsidRPr="00544DE6">
        <w:tab/>
        <w:t>- налог на имущество организаций;</w:t>
      </w:r>
    </w:p>
    <w:p w:rsidR="005B4A9C" w:rsidRPr="00544DE6" w:rsidRDefault="005B4A9C" w:rsidP="00544DE6">
      <w:pPr>
        <w:pStyle w:val="ab"/>
        <w:spacing w:after="0"/>
        <w:jc w:val="both"/>
      </w:pPr>
      <w:r w:rsidRPr="00544DE6">
        <w:tab/>
      </w:r>
    </w:p>
    <w:p w:rsidR="005B4A9C" w:rsidRPr="00544DE6" w:rsidRDefault="005B4A9C" w:rsidP="00544DE6">
      <w:pPr>
        <w:pStyle w:val="ab"/>
        <w:spacing w:after="0"/>
        <w:jc w:val="both"/>
      </w:pPr>
    </w:p>
    <w:p w:rsidR="005B4A9C" w:rsidRPr="00544DE6" w:rsidRDefault="005B4A9C" w:rsidP="00544DE6">
      <w:pPr>
        <w:pStyle w:val="ab"/>
        <w:spacing w:after="0"/>
        <w:jc w:val="both"/>
      </w:pPr>
      <w:r w:rsidRPr="00544DE6">
        <w:tab/>
        <w:t>При выполнении работы необходимо:</w:t>
      </w:r>
    </w:p>
    <w:p w:rsidR="005B4A9C" w:rsidRPr="00544DE6" w:rsidRDefault="005B4A9C" w:rsidP="00544DE6">
      <w:pPr>
        <w:pStyle w:val="ab"/>
        <w:spacing w:after="0"/>
        <w:jc w:val="both"/>
      </w:pPr>
      <w:r w:rsidRPr="00544DE6">
        <w:tab/>
        <w:t>- рассчитать величины налоговых обязательств по каждому из налогов условной налоговой системы по всем отчетным периодам в течение одного календарного года.</w:t>
      </w:r>
    </w:p>
    <w:p w:rsidR="005B4A9C" w:rsidRPr="00544DE6" w:rsidRDefault="005B4A9C" w:rsidP="00544DE6">
      <w:pPr>
        <w:pStyle w:val="ab"/>
        <w:spacing w:after="0"/>
        <w:jc w:val="both"/>
      </w:pPr>
    </w:p>
    <w:p w:rsidR="005B4A9C" w:rsidRPr="00544DE6" w:rsidRDefault="005B4A9C" w:rsidP="00544DE6">
      <w:pPr>
        <w:pStyle w:val="ab"/>
        <w:spacing w:after="0"/>
        <w:jc w:val="both"/>
      </w:pPr>
      <w:r w:rsidRPr="00544DE6">
        <w:tab/>
        <w:t>Исходная информация по условному предприятию</w:t>
      </w:r>
      <w:r>
        <w:t>:</w:t>
      </w:r>
    </w:p>
    <w:p w:rsidR="005B4A9C" w:rsidRPr="00544DE6" w:rsidRDefault="005B4A9C" w:rsidP="00544DE6">
      <w:pPr>
        <w:pStyle w:val="a9"/>
        <w:spacing w:after="0"/>
        <w:ind w:left="0"/>
        <w:jc w:val="both"/>
      </w:pPr>
      <w:r w:rsidRPr="00544DE6">
        <w:tab/>
        <w:t>На балансе предприятия находятся:</w:t>
      </w:r>
    </w:p>
    <w:p w:rsidR="005B4A9C" w:rsidRPr="00544DE6" w:rsidRDefault="005B4A9C" w:rsidP="00544DE6">
      <w:pPr>
        <w:pStyle w:val="a9"/>
        <w:spacing w:after="0"/>
        <w:ind w:left="0"/>
        <w:jc w:val="both"/>
      </w:pPr>
      <w:r w:rsidRPr="00544DE6">
        <w:tab/>
        <w:t>- здание заводоуправления, остаточная стоимость которого 2 000 тыс. руб., срок полезного использования 75 лет;</w:t>
      </w:r>
    </w:p>
    <w:p w:rsidR="005B4A9C" w:rsidRPr="00544DE6" w:rsidRDefault="005B4A9C" w:rsidP="00544DE6">
      <w:pPr>
        <w:pStyle w:val="a9"/>
        <w:spacing w:after="0"/>
        <w:ind w:left="0"/>
        <w:jc w:val="both"/>
      </w:pPr>
      <w:r w:rsidRPr="00544DE6">
        <w:tab/>
        <w:t>- здание цеха, остаточная стоимость которого 1 000 тыс. руб., срок полезного использования 65 лет;</w:t>
      </w:r>
    </w:p>
    <w:p w:rsidR="005B4A9C" w:rsidRPr="00544DE6" w:rsidRDefault="005B4A9C" w:rsidP="00544DE6">
      <w:pPr>
        <w:pStyle w:val="a9"/>
        <w:spacing w:after="0"/>
        <w:ind w:left="0"/>
        <w:jc w:val="both"/>
      </w:pPr>
      <w:r w:rsidRPr="00544DE6">
        <w:tab/>
        <w:t>- оборудование, остаточная стоимость которого 1 000 тыс. руб., срок полезного использования 12 лет;</w:t>
      </w:r>
    </w:p>
    <w:p w:rsidR="005B4A9C" w:rsidRDefault="005B4A9C" w:rsidP="00544DE6">
      <w:pPr>
        <w:pStyle w:val="a9"/>
        <w:spacing w:after="0"/>
        <w:ind w:left="0"/>
        <w:jc w:val="both"/>
      </w:pPr>
      <w:r w:rsidRPr="00544DE6">
        <w:tab/>
        <w:t>- нематериальные активы на сумму 100 тыс. руб., срок полезного использования 5 лет;</w:t>
      </w:r>
    </w:p>
    <w:p w:rsidR="005B4A9C" w:rsidRPr="00544DE6" w:rsidRDefault="005B4A9C" w:rsidP="00544DE6">
      <w:pPr>
        <w:pStyle w:val="a9"/>
        <w:spacing w:after="0"/>
        <w:ind w:left="0"/>
        <w:jc w:val="both"/>
      </w:pPr>
      <w:r>
        <w:tab/>
        <w:t>- номер варианта 7701 (15)</w:t>
      </w:r>
    </w:p>
    <w:p w:rsidR="005B4A9C" w:rsidRPr="00544DE6" w:rsidRDefault="005B4A9C" w:rsidP="00544DE6">
      <w:pPr>
        <w:pStyle w:val="10"/>
        <w:spacing w:line="360" w:lineRule="auto"/>
        <w:ind w:left="0"/>
        <w:rPr>
          <w:rFonts w:ascii="Times New Roman" w:hAnsi="Times New Roman"/>
          <w:sz w:val="24"/>
          <w:szCs w:val="24"/>
        </w:rPr>
      </w:pPr>
    </w:p>
    <w:tbl>
      <w:tblPr>
        <w:tblW w:w="0" w:type="auto"/>
        <w:jc w:val="center"/>
        <w:tblLayout w:type="fixed"/>
        <w:tblCellMar>
          <w:left w:w="30" w:type="dxa"/>
          <w:right w:w="30" w:type="dxa"/>
        </w:tblCellMar>
        <w:tblLook w:val="0000" w:firstRow="0" w:lastRow="0" w:firstColumn="0" w:lastColumn="0" w:noHBand="0" w:noVBand="0"/>
      </w:tblPr>
      <w:tblGrid>
        <w:gridCol w:w="384"/>
        <w:gridCol w:w="2743"/>
        <w:gridCol w:w="2541"/>
        <w:gridCol w:w="3116"/>
      </w:tblGrid>
      <w:tr w:rsidR="005B4A9C" w:rsidRPr="00EF0253" w:rsidTr="000701D6">
        <w:trPr>
          <w:trHeight w:val="248"/>
          <w:jc w:val="center"/>
        </w:trPr>
        <w:tc>
          <w:tcPr>
            <w:tcW w:w="384" w:type="dxa"/>
            <w:tcBorders>
              <w:top w:val="single" w:sz="2" w:space="0" w:color="000000"/>
              <w:left w:val="single" w:sz="2" w:space="0" w:color="000000"/>
              <w:bottom w:val="single" w:sz="2" w:space="0" w:color="000000"/>
              <w:right w:val="single" w:sz="2" w:space="0" w:color="000000"/>
            </w:tcBorders>
          </w:tcPr>
          <w:p w:rsidR="005B4A9C" w:rsidRPr="00544DE6" w:rsidRDefault="005B4A9C" w:rsidP="006238AA">
            <w:pPr>
              <w:jc w:val="center"/>
              <w:rPr>
                <w:rFonts w:ascii="Times New Roman" w:hAnsi="Times New Roman"/>
                <w:snapToGrid w:val="0"/>
                <w:sz w:val="24"/>
                <w:szCs w:val="24"/>
              </w:rPr>
            </w:pPr>
            <w:r w:rsidRPr="00544DE6">
              <w:rPr>
                <w:rFonts w:ascii="Times New Roman" w:hAnsi="Times New Roman"/>
                <w:snapToGrid w:val="0"/>
                <w:sz w:val="24"/>
                <w:szCs w:val="24"/>
              </w:rPr>
              <w:t>№</w:t>
            </w:r>
          </w:p>
        </w:tc>
        <w:tc>
          <w:tcPr>
            <w:tcW w:w="2743" w:type="dxa"/>
            <w:tcBorders>
              <w:top w:val="single" w:sz="2" w:space="0" w:color="000000"/>
              <w:left w:val="single" w:sz="2" w:space="0" w:color="000000"/>
              <w:bottom w:val="single" w:sz="2" w:space="0" w:color="000000"/>
              <w:right w:val="single" w:sz="2" w:space="0" w:color="000000"/>
            </w:tcBorders>
          </w:tcPr>
          <w:p w:rsidR="005B4A9C" w:rsidRPr="00544DE6" w:rsidRDefault="005B4A9C" w:rsidP="006238AA">
            <w:pPr>
              <w:jc w:val="center"/>
              <w:rPr>
                <w:rFonts w:ascii="Times New Roman" w:hAnsi="Times New Roman"/>
                <w:snapToGrid w:val="0"/>
                <w:sz w:val="24"/>
                <w:szCs w:val="24"/>
              </w:rPr>
            </w:pPr>
            <w:r w:rsidRPr="00544DE6">
              <w:rPr>
                <w:rFonts w:ascii="Times New Roman" w:hAnsi="Times New Roman"/>
                <w:snapToGrid w:val="0"/>
                <w:sz w:val="24"/>
                <w:szCs w:val="24"/>
              </w:rPr>
              <w:t>ФИО</w:t>
            </w:r>
          </w:p>
        </w:tc>
        <w:tc>
          <w:tcPr>
            <w:tcW w:w="2541" w:type="dxa"/>
            <w:tcBorders>
              <w:top w:val="single" w:sz="2" w:space="0" w:color="000000"/>
              <w:left w:val="single" w:sz="2" w:space="0" w:color="000000"/>
              <w:bottom w:val="single" w:sz="2" w:space="0" w:color="000000"/>
              <w:right w:val="single" w:sz="2" w:space="0" w:color="000000"/>
            </w:tcBorders>
          </w:tcPr>
          <w:p w:rsidR="005B4A9C" w:rsidRPr="00544DE6" w:rsidRDefault="005B4A9C" w:rsidP="006238AA">
            <w:pPr>
              <w:jc w:val="center"/>
              <w:rPr>
                <w:rFonts w:ascii="Times New Roman" w:hAnsi="Times New Roman"/>
                <w:snapToGrid w:val="0"/>
                <w:sz w:val="24"/>
                <w:szCs w:val="24"/>
              </w:rPr>
            </w:pPr>
            <w:r w:rsidRPr="00544DE6">
              <w:rPr>
                <w:rFonts w:ascii="Times New Roman" w:hAnsi="Times New Roman"/>
                <w:snapToGrid w:val="0"/>
                <w:sz w:val="24"/>
                <w:szCs w:val="24"/>
              </w:rPr>
              <w:t xml:space="preserve">Должность </w:t>
            </w:r>
          </w:p>
        </w:tc>
        <w:tc>
          <w:tcPr>
            <w:tcW w:w="3116" w:type="dxa"/>
            <w:tcBorders>
              <w:top w:val="single" w:sz="2" w:space="0" w:color="000000"/>
              <w:left w:val="single" w:sz="2" w:space="0" w:color="000000"/>
              <w:bottom w:val="single" w:sz="2" w:space="0" w:color="000000"/>
              <w:right w:val="single" w:sz="2" w:space="0" w:color="000000"/>
            </w:tcBorders>
          </w:tcPr>
          <w:p w:rsidR="005B4A9C" w:rsidRPr="00544DE6" w:rsidRDefault="005B4A9C" w:rsidP="006238AA">
            <w:pPr>
              <w:jc w:val="center"/>
              <w:rPr>
                <w:rFonts w:ascii="Times New Roman" w:hAnsi="Times New Roman"/>
                <w:snapToGrid w:val="0"/>
                <w:sz w:val="24"/>
                <w:szCs w:val="24"/>
              </w:rPr>
            </w:pPr>
            <w:r w:rsidRPr="00544DE6">
              <w:rPr>
                <w:rFonts w:ascii="Times New Roman" w:hAnsi="Times New Roman"/>
                <w:snapToGrid w:val="0"/>
                <w:sz w:val="24"/>
                <w:szCs w:val="24"/>
              </w:rPr>
              <w:t>Оклад (руб. + № варианта)</w:t>
            </w:r>
          </w:p>
        </w:tc>
      </w:tr>
      <w:tr w:rsidR="005B4A9C" w:rsidRPr="00EF0253" w:rsidTr="000701D6">
        <w:trPr>
          <w:trHeight w:val="248"/>
          <w:jc w:val="center"/>
        </w:trPr>
        <w:tc>
          <w:tcPr>
            <w:tcW w:w="384" w:type="dxa"/>
            <w:tcBorders>
              <w:top w:val="single" w:sz="2" w:space="0" w:color="000000"/>
              <w:left w:val="single" w:sz="2" w:space="0" w:color="000000"/>
              <w:bottom w:val="single" w:sz="2" w:space="0" w:color="000000"/>
              <w:right w:val="single" w:sz="2" w:space="0" w:color="000000"/>
            </w:tcBorders>
          </w:tcPr>
          <w:p w:rsidR="005B4A9C" w:rsidRPr="00544DE6" w:rsidRDefault="005B4A9C" w:rsidP="006238AA">
            <w:pPr>
              <w:rPr>
                <w:rFonts w:ascii="Times New Roman" w:hAnsi="Times New Roman"/>
                <w:snapToGrid w:val="0"/>
                <w:sz w:val="24"/>
                <w:szCs w:val="24"/>
              </w:rPr>
            </w:pPr>
            <w:r w:rsidRPr="00544DE6">
              <w:rPr>
                <w:rFonts w:ascii="Times New Roman" w:hAnsi="Times New Roman"/>
                <w:snapToGrid w:val="0"/>
                <w:sz w:val="24"/>
                <w:szCs w:val="24"/>
              </w:rPr>
              <w:t>1</w:t>
            </w:r>
          </w:p>
        </w:tc>
        <w:tc>
          <w:tcPr>
            <w:tcW w:w="2743" w:type="dxa"/>
            <w:tcBorders>
              <w:top w:val="single" w:sz="2" w:space="0" w:color="000000"/>
              <w:left w:val="single" w:sz="2" w:space="0" w:color="000000"/>
              <w:bottom w:val="single" w:sz="2" w:space="0" w:color="000000"/>
              <w:right w:val="single" w:sz="2" w:space="0" w:color="000000"/>
            </w:tcBorders>
          </w:tcPr>
          <w:p w:rsidR="005B4A9C" w:rsidRPr="00544DE6" w:rsidRDefault="005B4A9C" w:rsidP="006238AA">
            <w:pPr>
              <w:rPr>
                <w:rFonts w:ascii="Times New Roman" w:hAnsi="Times New Roman"/>
                <w:snapToGrid w:val="0"/>
                <w:sz w:val="24"/>
                <w:szCs w:val="24"/>
              </w:rPr>
            </w:pPr>
            <w:r w:rsidRPr="00544DE6">
              <w:rPr>
                <w:rFonts w:ascii="Times New Roman" w:hAnsi="Times New Roman"/>
                <w:snapToGrid w:val="0"/>
                <w:sz w:val="24"/>
                <w:szCs w:val="24"/>
              </w:rPr>
              <w:t>Иванов И. И.</w:t>
            </w:r>
          </w:p>
        </w:tc>
        <w:tc>
          <w:tcPr>
            <w:tcW w:w="2541" w:type="dxa"/>
            <w:tcBorders>
              <w:top w:val="single" w:sz="2" w:space="0" w:color="000000"/>
              <w:left w:val="single" w:sz="2" w:space="0" w:color="000000"/>
              <w:bottom w:val="single" w:sz="2" w:space="0" w:color="000000"/>
              <w:right w:val="single" w:sz="2" w:space="0" w:color="000000"/>
            </w:tcBorders>
          </w:tcPr>
          <w:p w:rsidR="005B4A9C" w:rsidRPr="00544DE6" w:rsidRDefault="005B4A9C" w:rsidP="006238AA">
            <w:pPr>
              <w:rPr>
                <w:rFonts w:ascii="Times New Roman" w:hAnsi="Times New Roman"/>
                <w:snapToGrid w:val="0"/>
                <w:sz w:val="24"/>
                <w:szCs w:val="24"/>
              </w:rPr>
            </w:pPr>
            <w:r w:rsidRPr="00544DE6">
              <w:rPr>
                <w:rFonts w:ascii="Times New Roman" w:hAnsi="Times New Roman"/>
                <w:snapToGrid w:val="0"/>
                <w:sz w:val="24"/>
                <w:szCs w:val="24"/>
              </w:rPr>
              <w:t>Директор</w:t>
            </w:r>
          </w:p>
        </w:tc>
        <w:tc>
          <w:tcPr>
            <w:tcW w:w="3116" w:type="dxa"/>
            <w:tcBorders>
              <w:top w:val="single" w:sz="2" w:space="0" w:color="000000"/>
              <w:left w:val="single" w:sz="2" w:space="0" w:color="000000"/>
              <w:bottom w:val="single" w:sz="2" w:space="0" w:color="000000"/>
              <w:right w:val="single" w:sz="2" w:space="0" w:color="000000"/>
            </w:tcBorders>
          </w:tcPr>
          <w:p w:rsidR="005B4A9C" w:rsidRPr="00544DE6" w:rsidRDefault="005B4A9C" w:rsidP="00544DE6">
            <w:pPr>
              <w:jc w:val="center"/>
              <w:rPr>
                <w:rFonts w:ascii="Times New Roman" w:hAnsi="Times New Roman"/>
                <w:snapToGrid w:val="0"/>
                <w:sz w:val="24"/>
                <w:szCs w:val="24"/>
              </w:rPr>
            </w:pPr>
            <w:r w:rsidRPr="00544DE6">
              <w:rPr>
                <w:rFonts w:ascii="Times New Roman" w:hAnsi="Times New Roman"/>
                <w:snapToGrid w:val="0"/>
                <w:sz w:val="24"/>
                <w:szCs w:val="24"/>
              </w:rPr>
              <w:t>45</w:t>
            </w:r>
            <w:r>
              <w:rPr>
                <w:rFonts w:ascii="Times New Roman" w:hAnsi="Times New Roman"/>
                <w:snapToGrid w:val="0"/>
                <w:sz w:val="24"/>
                <w:szCs w:val="24"/>
              </w:rPr>
              <w:t>74</w:t>
            </w:r>
          </w:p>
        </w:tc>
      </w:tr>
      <w:tr w:rsidR="005B4A9C" w:rsidRPr="00EF0253" w:rsidTr="000701D6">
        <w:trPr>
          <w:trHeight w:val="248"/>
          <w:jc w:val="center"/>
        </w:trPr>
        <w:tc>
          <w:tcPr>
            <w:tcW w:w="384" w:type="dxa"/>
            <w:tcBorders>
              <w:top w:val="single" w:sz="2" w:space="0" w:color="000000"/>
              <w:left w:val="single" w:sz="2" w:space="0" w:color="000000"/>
              <w:bottom w:val="single" w:sz="2" w:space="0" w:color="000000"/>
              <w:right w:val="single" w:sz="2" w:space="0" w:color="000000"/>
            </w:tcBorders>
          </w:tcPr>
          <w:p w:rsidR="005B4A9C" w:rsidRPr="00544DE6" w:rsidRDefault="005B4A9C" w:rsidP="006238AA">
            <w:pPr>
              <w:rPr>
                <w:rFonts w:ascii="Times New Roman" w:hAnsi="Times New Roman"/>
                <w:snapToGrid w:val="0"/>
                <w:sz w:val="24"/>
                <w:szCs w:val="24"/>
              </w:rPr>
            </w:pPr>
            <w:r w:rsidRPr="00544DE6">
              <w:rPr>
                <w:rFonts w:ascii="Times New Roman" w:hAnsi="Times New Roman"/>
                <w:snapToGrid w:val="0"/>
                <w:sz w:val="24"/>
                <w:szCs w:val="24"/>
              </w:rPr>
              <w:t>2</w:t>
            </w:r>
          </w:p>
        </w:tc>
        <w:tc>
          <w:tcPr>
            <w:tcW w:w="2743" w:type="dxa"/>
            <w:tcBorders>
              <w:top w:val="single" w:sz="2" w:space="0" w:color="000000"/>
              <w:left w:val="single" w:sz="2" w:space="0" w:color="000000"/>
              <w:bottom w:val="single" w:sz="2" w:space="0" w:color="000000"/>
              <w:right w:val="single" w:sz="2" w:space="0" w:color="000000"/>
            </w:tcBorders>
          </w:tcPr>
          <w:p w:rsidR="005B4A9C" w:rsidRPr="00544DE6" w:rsidRDefault="005B4A9C" w:rsidP="006238AA">
            <w:pPr>
              <w:rPr>
                <w:rFonts w:ascii="Times New Roman" w:hAnsi="Times New Roman"/>
                <w:snapToGrid w:val="0"/>
                <w:sz w:val="24"/>
                <w:szCs w:val="24"/>
              </w:rPr>
            </w:pPr>
            <w:r w:rsidRPr="00544DE6">
              <w:rPr>
                <w:rFonts w:ascii="Times New Roman" w:hAnsi="Times New Roman"/>
                <w:snapToGrid w:val="0"/>
                <w:sz w:val="24"/>
                <w:szCs w:val="24"/>
              </w:rPr>
              <w:t>Петров П. П.</w:t>
            </w:r>
          </w:p>
        </w:tc>
        <w:tc>
          <w:tcPr>
            <w:tcW w:w="2541" w:type="dxa"/>
            <w:tcBorders>
              <w:top w:val="single" w:sz="2" w:space="0" w:color="000000"/>
              <w:left w:val="single" w:sz="2" w:space="0" w:color="000000"/>
              <w:bottom w:val="single" w:sz="2" w:space="0" w:color="000000"/>
              <w:right w:val="single" w:sz="2" w:space="0" w:color="000000"/>
            </w:tcBorders>
          </w:tcPr>
          <w:p w:rsidR="005B4A9C" w:rsidRPr="00544DE6" w:rsidRDefault="005B4A9C" w:rsidP="006238AA">
            <w:pPr>
              <w:rPr>
                <w:rFonts w:ascii="Times New Roman" w:hAnsi="Times New Roman"/>
                <w:snapToGrid w:val="0"/>
                <w:sz w:val="24"/>
                <w:szCs w:val="24"/>
              </w:rPr>
            </w:pPr>
            <w:r w:rsidRPr="00544DE6">
              <w:rPr>
                <w:rFonts w:ascii="Times New Roman" w:hAnsi="Times New Roman"/>
                <w:snapToGrid w:val="0"/>
                <w:sz w:val="24"/>
                <w:szCs w:val="24"/>
              </w:rPr>
              <w:t>Заместитель директора</w:t>
            </w:r>
          </w:p>
        </w:tc>
        <w:tc>
          <w:tcPr>
            <w:tcW w:w="3116" w:type="dxa"/>
            <w:tcBorders>
              <w:top w:val="single" w:sz="2" w:space="0" w:color="000000"/>
              <w:left w:val="single" w:sz="2" w:space="0" w:color="000000"/>
              <w:bottom w:val="single" w:sz="2" w:space="0" w:color="000000"/>
              <w:right w:val="single" w:sz="2" w:space="0" w:color="000000"/>
            </w:tcBorders>
          </w:tcPr>
          <w:p w:rsidR="005B4A9C" w:rsidRPr="00544DE6" w:rsidRDefault="005B4A9C" w:rsidP="00544DE6">
            <w:pPr>
              <w:jc w:val="center"/>
              <w:rPr>
                <w:rFonts w:ascii="Times New Roman" w:hAnsi="Times New Roman"/>
                <w:snapToGrid w:val="0"/>
                <w:sz w:val="24"/>
                <w:szCs w:val="24"/>
              </w:rPr>
            </w:pPr>
            <w:r w:rsidRPr="00544DE6">
              <w:rPr>
                <w:rFonts w:ascii="Times New Roman" w:hAnsi="Times New Roman"/>
                <w:snapToGrid w:val="0"/>
                <w:sz w:val="24"/>
                <w:szCs w:val="24"/>
              </w:rPr>
              <w:t>44</w:t>
            </w:r>
            <w:r>
              <w:rPr>
                <w:rFonts w:ascii="Times New Roman" w:hAnsi="Times New Roman"/>
                <w:snapToGrid w:val="0"/>
                <w:sz w:val="24"/>
                <w:szCs w:val="24"/>
              </w:rPr>
              <w:t>64</w:t>
            </w:r>
          </w:p>
        </w:tc>
      </w:tr>
      <w:tr w:rsidR="005B4A9C" w:rsidRPr="00EF0253" w:rsidTr="000701D6">
        <w:trPr>
          <w:trHeight w:val="248"/>
          <w:jc w:val="center"/>
        </w:trPr>
        <w:tc>
          <w:tcPr>
            <w:tcW w:w="384" w:type="dxa"/>
            <w:tcBorders>
              <w:top w:val="single" w:sz="2" w:space="0" w:color="000000"/>
              <w:left w:val="single" w:sz="2" w:space="0" w:color="000000"/>
              <w:bottom w:val="single" w:sz="2" w:space="0" w:color="000000"/>
              <w:right w:val="single" w:sz="2" w:space="0" w:color="000000"/>
            </w:tcBorders>
          </w:tcPr>
          <w:p w:rsidR="005B4A9C" w:rsidRPr="00544DE6" w:rsidRDefault="005B4A9C" w:rsidP="006238AA">
            <w:pPr>
              <w:rPr>
                <w:rFonts w:ascii="Times New Roman" w:hAnsi="Times New Roman"/>
                <w:snapToGrid w:val="0"/>
                <w:sz w:val="24"/>
                <w:szCs w:val="24"/>
              </w:rPr>
            </w:pPr>
            <w:r w:rsidRPr="00544DE6">
              <w:rPr>
                <w:rFonts w:ascii="Times New Roman" w:hAnsi="Times New Roman"/>
                <w:snapToGrid w:val="0"/>
                <w:sz w:val="24"/>
                <w:szCs w:val="24"/>
              </w:rPr>
              <w:t>3</w:t>
            </w:r>
          </w:p>
        </w:tc>
        <w:tc>
          <w:tcPr>
            <w:tcW w:w="2743" w:type="dxa"/>
            <w:tcBorders>
              <w:top w:val="single" w:sz="2" w:space="0" w:color="000000"/>
              <w:left w:val="single" w:sz="2" w:space="0" w:color="000000"/>
              <w:bottom w:val="single" w:sz="2" w:space="0" w:color="000000"/>
              <w:right w:val="single" w:sz="2" w:space="0" w:color="000000"/>
            </w:tcBorders>
          </w:tcPr>
          <w:p w:rsidR="005B4A9C" w:rsidRPr="00544DE6" w:rsidRDefault="005B4A9C" w:rsidP="006238AA">
            <w:pPr>
              <w:rPr>
                <w:rFonts w:ascii="Times New Roman" w:hAnsi="Times New Roman"/>
                <w:snapToGrid w:val="0"/>
                <w:sz w:val="24"/>
                <w:szCs w:val="24"/>
              </w:rPr>
            </w:pPr>
            <w:r w:rsidRPr="00544DE6">
              <w:rPr>
                <w:rFonts w:ascii="Times New Roman" w:hAnsi="Times New Roman"/>
                <w:snapToGrid w:val="0"/>
                <w:sz w:val="24"/>
                <w:szCs w:val="24"/>
              </w:rPr>
              <w:t>Сидоров С. С.</w:t>
            </w:r>
          </w:p>
        </w:tc>
        <w:tc>
          <w:tcPr>
            <w:tcW w:w="2541" w:type="dxa"/>
            <w:tcBorders>
              <w:top w:val="single" w:sz="2" w:space="0" w:color="000000"/>
              <w:left w:val="single" w:sz="2" w:space="0" w:color="000000"/>
              <w:bottom w:val="single" w:sz="2" w:space="0" w:color="000000"/>
              <w:right w:val="single" w:sz="2" w:space="0" w:color="000000"/>
            </w:tcBorders>
          </w:tcPr>
          <w:p w:rsidR="005B4A9C" w:rsidRPr="00544DE6" w:rsidRDefault="005B4A9C" w:rsidP="006238AA">
            <w:pPr>
              <w:rPr>
                <w:rFonts w:ascii="Times New Roman" w:hAnsi="Times New Roman"/>
                <w:snapToGrid w:val="0"/>
                <w:sz w:val="24"/>
                <w:szCs w:val="24"/>
              </w:rPr>
            </w:pPr>
            <w:r w:rsidRPr="00544DE6">
              <w:rPr>
                <w:rFonts w:ascii="Times New Roman" w:hAnsi="Times New Roman"/>
                <w:snapToGrid w:val="0"/>
                <w:sz w:val="24"/>
                <w:szCs w:val="24"/>
              </w:rPr>
              <w:t>Главный бухгалтер</w:t>
            </w:r>
          </w:p>
        </w:tc>
        <w:tc>
          <w:tcPr>
            <w:tcW w:w="3116" w:type="dxa"/>
            <w:tcBorders>
              <w:top w:val="single" w:sz="2" w:space="0" w:color="000000"/>
              <w:left w:val="single" w:sz="2" w:space="0" w:color="000000"/>
              <w:bottom w:val="single" w:sz="2" w:space="0" w:color="000000"/>
              <w:right w:val="single" w:sz="2" w:space="0" w:color="000000"/>
            </w:tcBorders>
          </w:tcPr>
          <w:p w:rsidR="005B4A9C" w:rsidRPr="00544DE6" w:rsidRDefault="005B4A9C" w:rsidP="006238AA">
            <w:pPr>
              <w:jc w:val="center"/>
              <w:rPr>
                <w:rFonts w:ascii="Times New Roman" w:hAnsi="Times New Roman"/>
                <w:snapToGrid w:val="0"/>
                <w:sz w:val="24"/>
                <w:szCs w:val="24"/>
              </w:rPr>
            </w:pPr>
            <w:r>
              <w:rPr>
                <w:rFonts w:ascii="Times New Roman" w:hAnsi="Times New Roman"/>
                <w:snapToGrid w:val="0"/>
                <w:sz w:val="24"/>
                <w:szCs w:val="24"/>
              </w:rPr>
              <w:t>4014</w:t>
            </w:r>
          </w:p>
        </w:tc>
      </w:tr>
      <w:tr w:rsidR="005B4A9C" w:rsidRPr="00EF0253" w:rsidTr="000701D6">
        <w:trPr>
          <w:trHeight w:val="248"/>
          <w:jc w:val="center"/>
        </w:trPr>
        <w:tc>
          <w:tcPr>
            <w:tcW w:w="384" w:type="dxa"/>
            <w:tcBorders>
              <w:top w:val="single" w:sz="2" w:space="0" w:color="000000"/>
              <w:left w:val="single" w:sz="2" w:space="0" w:color="000000"/>
              <w:bottom w:val="single" w:sz="2" w:space="0" w:color="000000"/>
              <w:right w:val="single" w:sz="2" w:space="0" w:color="000000"/>
            </w:tcBorders>
          </w:tcPr>
          <w:p w:rsidR="005B4A9C" w:rsidRPr="00544DE6" w:rsidRDefault="005B4A9C" w:rsidP="006238AA">
            <w:pPr>
              <w:rPr>
                <w:rFonts w:ascii="Times New Roman" w:hAnsi="Times New Roman"/>
                <w:snapToGrid w:val="0"/>
                <w:sz w:val="24"/>
                <w:szCs w:val="24"/>
              </w:rPr>
            </w:pPr>
            <w:r w:rsidRPr="00544DE6">
              <w:rPr>
                <w:rFonts w:ascii="Times New Roman" w:hAnsi="Times New Roman"/>
                <w:snapToGrid w:val="0"/>
                <w:sz w:val="24"/>
                <w:szCs w:val="24"/>
              </w:rPr>
              <w:t>4</w:t>
            </w:r>
          </w:p>
        </w:tc>
        <w:tc>
          <w:tcPr>
            <w:tcW w:w="2743" w:type="dxa"/>
            <w:tcBorders>
              <w:top w:val="single" w:sz="2" w:space="0" w:color="000000"/>
              <w:left w:val="single" w:sz="2" w:space="0" w:color="000000"/>
              <w:bottom w:val="single" w:sz="2" w:space="0" w:color="000000"/>
              <w:right w:val="single" w:sz="2" w:space="0" w:color="000000"/>
            </w:tcBorders>
          </w:tcPr>
          <w:p w:rsidR="005B4A9C" w:rsidRPr="00544DE6" w:rsidRDefault="005B4A9C" w:rsidP="006238AA">
            <w:pPr>
              <w:rPr>
                <w:rFonts w:ascii="Times New Roman" w:hAnsi="Times New Roman"/>
                <w:snapToGrid w:val="0"/>
                <w:sz w:val="24"/>
                <w:szCs w:val="24"/>
              </w:rPr>
            </w:pPr>
            <w:r w:rsidRPr="00544DE6">
              <w:rPr>
                <w:rFonts w:ascii="Times New Roman" w:hAnsi="Times New Roman"/>
                <w:snapToGrid w:val="0"/>
                <w:sz w:val="24"/>
                <w:szCs w:val="24"/>
              </w:rPr>
              <w:t>Степанова С. С.</w:t>
            </w:r>
          </w:p>
        </w:tc>
        <w:tc>
          <w:tcPr>
            <w:tcW w:w="2541" w:type="dxa"/>
            <w:tcBorders>
              <w:top w:val="single" w:sz="2" w:space="0" w:color="000000"/>
              <w:left w:val="single" w:sz="2" w:space="0" w:color="000000"/>
              <w:bottom w:val="single" w:sz="2" w:space="0" w:color="000000"/>
              <w:right w:val="single" w:sz="2" w:space="0" w:color="000000"/>
            </w:tcBorders>
          </w:tcPr>
          <w:p w:rsidR="005B4A9C" w:rsidRPr="00544DE6" w:rsidRDefault="005B4A9C" w:rsidP="006238AA">
            <w:pPr>
              <w:rPr>
                <w:rFonts w:ascii="Times New Roman" w:hAnsi="Times New Roman"/>
                <w:snapToGrid w:val="0"/>
                <w:sz w:val="24"/>
                <w:szCs w:val="24"/>
              </w:rPr>
            </w:pPr>
            <w:r w:rsidRPr="00544DE6">
              <w:rPr>
                <w:rFonts w:ascii="Times New Roman" w:hAnsi="Times New Roman"/>
                <w:snapToGrid w:val="0"/>
                <w:sz w:val="24"/>
                <w:szCs w:val="24"/>
              </w:rPr>
              <w:t>Заведующий складом</w:t>
            </w:r>
          </w:p>
        </w:tc>
        <w:tc>
          <w:tcPr>
            <w:tcW w:w="3116" w:type="dxa"/>
            <w:tcBorders>
              <w:top w:val="single" w:sz="2" w:space="0" w:color="000000"/>
              <w:left w:val="single" w:sz="2" w:space="0" w:color="000000"/>
              <w:bottom w:val="single" w:sz="2" w:space="0" w:color="000000"/>
              <w:right w:val="single" w:sz="2" w:space="0" w:color="000000"/>
            </w:tcBorders>
          </w:tcPr>
          <w:p w:rsidR="005B4A9C" w:rsidRPr="00544DE6" w:rsidRDefault="005B4A9C" w:rsidP="006238AA">
            <w:pPr>
              <w:jc w:val="center"/>
              <w:rPr>
                <w:rFonts w:ascii="Times New Roman" w:hAnsi="Times New Roman"/>
                <w:snapToGrid w:val="0"/>
                <w:sz w:val="24"/>
                <w:szCs w:val="24"/>
              </w:rPr>
            </w:pPr>
            <w:r>
              <w:rPr>
                <w:rFonts w:ascii="Times New Roman" w:hAnsi="Times New Roman"/>
                <w:snapToGrid w:val="0"/>
                <w:sz w:val="24"/>
                <w:szCs w:val="24"/>
              </w:rPr>
              <w:t>1214</w:t>
            </w:r>
          </w:p>
        </w:tc>
      </w:tr>
      <w:tr w:rsidR="005B4A9C" w:rsidRPr="00EF0253" w:rsidTr="000701D6">
        <w:trPr>
          <w:trHeight w:val="248"/>
          <w:jc w:val="center"/>
        </w:trPr>
        <w:tc>
          <w:tcPr>
            <w:tcW w:w="384" w:type="dxa"/>
            <w:tcBorders>
              <w:top w:val="single" w:sz="2" w:space="0" w:color="000000"/>
              <w:left w:val="single" w:sz="2" w:space="0" w:color="000000"/>
              <w:bottom w:val="single" w:sz="2" w:space="0" w:color="000000"/>
              <w:right w:val="single" w:sz="2" w:space="0" w:color="000000"/>
            </w:tcBorders>
          </w:tcPr>
          <w:p w:rsidR="005B4A9C" w:rsidRPr="00544DE6" w:rsidRDefault="005B4A9C" w:rsidP="006238AA">
            <w:pPr>
              <w:rPr>
                <w:rFonts w:ascii="Times New Roman" w:hAnsi="Times New Roman"/>
                <w:snapToGrid w:val="0"/>
                <w:sz w:val="24"/>
                <w:szCs w:val="24"/>
              </w:rPr>
            </w:pPr>
            <w:r w:rsidRPr="00544DE6">
              <w:rPr>
                <w:rFonts w:ascii="Times New Roman" w:hAnsi="Times New Roman"/>
                <w:snapToGrid w:val="0"/>
                <w:sz w:val="24"/>
                <w:szCs w:val="24"/>
              </w:rPr>
              <w:t>5</w:t>
            </w:r>
          </w:p>
        </w:tc>
        <w:tc>
          <w:tcPr>
            <w:tcW w:w="2743" w:type="dxa"/>
            <w:tcBorders>
              <w:top w:val="single" w:sz="2" w:space="0" w:color="000000"/>
              <w:left w:val="single" w:sz="2" w:space="0" w:color="000000"/>
              <w:bottom w:val="single" w:sz="2" w:space="0" w:color="000000"/>
              <w:right w:val="single" w:sz="2" w:space="0" w:color="000000"/>
            </w:tcBorders>
          </w:tcPr>
          <w:p w:rsidR="005B4A9C" w:rsidRPr="00544DE6" w:rsidRDefault="005B4A9C" w:rsidP="006238AA">
            <w:pPr>
              <w:rPr>
                <w:rFonts w:ascii="Times New Roman" w:hAnsi="Times New Roman"/>
                <w:snapToGrid w:val="0"/>
                <w:sz w:val="24"/>
                <w:szCs w:val="24"/>
              </w:rPr>
            </w:pPr>
            <w:r w:rsidRPr="00544DE6">
              <w:rPr>
                <w:rFonts w:ascii="Times New Roman" w:hAnsi="Times New Roman"/>
                <w:snapToGrid w:val="0"/>
                <w:sz w:val="24"/>
                <w:szCs w:val="24"/>
              </w:rPr>
              <w:t>Семенов С. С.</w:t>
            </w:r>
          </w:p>
        </w:tc>
        <w:tc>
          <w:tcPr>
            <w:tcW w:w="2541" w:type="dxa"/>
            <w:tcBorders>
              <w:top w:val="single" w:sz="2" w:space="0" w:color="000000"/>
              <w:left w:val="single" w:sz="2" w:space="0" w:color="000000"/>
              <w:bottom w:val="single" w:sz="2" w:space="0" w:color="000000"/>
              <w:right w:val="single" w:sz="2" w:space="0" w:color="000000"/>
            </w:tcBorders>
          </w:tcPr>
          <w:p w:rsidR="005B4A9C" w:rsidRPr="00544DE6" w:rsidRDefault="005B4A9C" w:rsidP="006238AA">
            <w:pPr>
              <w:rPr>
                <w:rFonts w:ascii="Times New Roman" w:hAnsi="Times New Roman"/>
                <w:snapToGrid w:val="0"/>
                <w:sz w:val="24"/>
                <w:szCs w:val="24"/>
              </w:rPr>
            </w:pPr>
            <w:r w:rsidRPr="00544DE6">
              <w:rPr>
                <w:rFonts w:ascii="Times New Roman" w:hAnsi="Times New Roman"/>
                <w:snapToGrid w:val="0"/>
                <w:sz w:val="24"/>
                <w:szCs w:val="24"/>
              </w:rPr>
              <w:t>Начальник цеха</w:t>
            </w:r>
          </w:p>
        </w:tc>
        <w:tc>
          <w:tcPr>
            <w:tcW w:w="3116" w:type="dxa"/>
            <w:tcBorders>
              <w:top w:val="single" w:sz="2" w:space="0" w:color="000000"/>
              <w:left w:val="single" w:sz="2" w:space="0" w:color="000000"/>
              <w:bottom w:val="single" w:sz="2" w:space="0" w:color="000000"/>
              <w:right w:val="single" w:sz="2" w:space="0" w:color="000000"/>
            </w:tcBorders>
          </w:tcPr>
          <w:p w:rsidR="005B4A9C" w:rsidRPr="00544DE6" w:rsidRDefault="005B4A9C" w:rsidP="006238AA">
            <w:pPr>
              <w:jc w:val="center"/>
              <w:rPr>
                <w:rFonts w:ascii="Times New Roman" w:hAnsi="Times New Roman"/>
                <w:snapToGrid w:val="0"/>
                <w:sz w:val="24"/>
                <w:szCs w:val="24"/>
              </w:rPr>
            </w:pPr>
            <w:r>
              <w:rPr>
                <w:rFonts w:ascii="Times New Roman" w:hAnsi="Times New Roman"/>
                <w:snapToGrid w:val="0"/>
                <w:sz w:val="24"/>
                <w:szCs w:val="24"/>
              </w:rPr>
              <w:t>3384</w:t>
            </w:r>
          </w:p>
        </w:tc>
      </w:tr>
      <w:tr w:rsidR="005B4A9C" w:rsidRPr="00EF0253" w:rsidTr="000701D6">
        <w:trPr>
          <w:trHeight w:val="248"/>
          <w:jc w:val="center"/>
        </w:trPr>
        <w:tc>
          <w:tcPr>
            <w:tcW w:w="384" w:type="dxa"/>
            <w:tcBorders>
              <w:top w:val="single" w:sz="2" w:space="0" w:color="000000"/>
              <w:left w:val="single" w:sz="2" w:space="0" w:color="000000"/>
              <w:bottom w:val="single" w:sz="2" w:space="0" w:color="000000"/>
              <w:right w:val="single" w:sz="2" w:space="0" w:color="000000"/>
            </w:tcBorders>
          </w:tcPr>
          <w:p w:rsidR="005B4A9C" w:rsidRPr="00544DE6" w:rsidRDefault="005B4A9C" w:rsidP="006238AA">
            <w:pPr>
              <w:rPr>
                <w:rFonts w:ascii="Times New Roman" w:hAnsi="Times New Roman"/>
                <w:snapToGrid w:val="0"/>
                <w:sz w:val="24"/>
                <w:szCs w:val="24"/>
              </w:rPr>
            </w:pPr>
            <w:r w:rsidRPr="00544DE6">
              <w:rPr>
                <w:rFonts w:ascii="Times New Roman" w:hAnsi="Times New Roman"/>
                <w:snapToGrid w:val="0"/>
                <w:sz w:val="24"/>
                <w:szCs w:val="24"/>
              </w:rPr>
              <w:t>6</w:t>
            </w:r>
          </w:p>
        </w:tc>
        <w:tc>
          <w:tcPr>
            <w:tcW w:w="2743" w:type="dxa"/>
            <w:tcBorders>
              <w:top w:val="single" w:sz="2" w:space="0" w:color="000000"/>
              <w:left w:val="single" w:sz="2" w:space="0" w:color="000000"/>
              <w:bottom w:val="single" w:sz="2" w:space="0" w:color="000000"/>
              <w:right w:val="single" w:sz="2" w:space="0" w:color="000000"/>
            </w:tcBorders>
          </w:tcPr>
          <w:p w:rsidR="005B4A9C" w:rsidRPr="00544DE6" w:rsidRDefault="005B4A9C" w:rsidP="006238AA">
            <w:pPr>
              <w:rPr>
                <w:rFonts w:ascii="Times New Roman" w:hAnsi="Times New Roman"/>
                <w:snapToGrid w:val="0"/>
                <w:sz w:val="24"/>
                <w:szCs w:val="24"/>
              </w:rPr>
            </w:pPr>
            <w:r w:rsidRPr="00544DE6">
              <w:rPr>
                <w:rFonts w:ascii="Times New Roman" w:hAnsi="Times New Roman"/>
                <w:snapToGrid w:val="0"/>
                <w:sz w:val="24"/>
                <w:szCs w:val="24"/>
              </w:rPr>
              <w:t>Сергеева С. С.</w:t>
            </w:r>
          </w:p>
        </w:tc>
        <w:tc>
          <w:tcPr>
            <w:tcW w:w="2541" w:type="dxa"/>
            <w:tcBorders>
              <w:top w:val="single" w:sz="2" w:space="0" w:color="000000"/>
              <w:left w:val="single" w:sz="2" w:space="0" w:color="000000"/>
              <w:bottom w:val="single" w:sz="2" w:space="0" w:color="000000"/>
              <w:right w:val="single" w:sz="2" w:space="0" w:color="000000"/>
            </w:tcBorders>
          </w:tcPr>
          <w:p w:rsidR="005B4A9C" w:rsidRPr="00544DE6" w:rsidRDefault="005B4A9C" w:rsidP="006238AA">
            <w:pPr>
              <w:rPr>
                <w:rFonts w:ascii="Times New Roman" w:hAnsi="Times New Roman"/>
                <w:snapToGrid w:val="0"/>
                <w:sz w:val="24"/>
                <w:szCs w:val="24"/>
              </w:rPr>
            </w:pPr>
            <w:r w:rsidRPr="00544DE6">
              <w:rPr>
                <w:rFonts w:ascii="Times New Roman" w:hAnsi="Times New Roman"/>
                <w:snapToGrid w:val="0"/>
                <w:sz w:val="24"/>
                <w:szCs w:val="24"/>
              </w:rPr>
              <w:t>Мастер</w:t>
            </w:r>
          </w:p>
        </w:tc>
        <w:tc>
          <w:tcPr>
            <w:tcW w:w="3116" w:type="dxa"/>
            <w:tcBorders>
              <w:top w:val="single" w:sz="2" w:space="0" w:color="000000"/>
              <w:left w:val="single" w:sz="2" w:space="0" w:color="000000"/>
              <w:bottom w:val="single" w:sz="2" w:space="0" w:color="000000"/>
              <w:right w:val="single" w:sz="2" w:space="0" w:color="000000"/>
            </w:tcBorders>
          </w:tcPr>
          <w:p w:rsidR="005B4A9C" w:rsidRPr="00544DE6" w:rsidRDefault="005B4A9C" w:rsidP="006238AA">
            <w:pPr>
              <w:jc w:val="center"/>
              <w:rPr>
                <w:rFonts w:ascii="Times New Roman" w:hAnsi="Times New Roman"/>
                <w:snapToGrid w:val="0"/>
                <w:sz w:val="24"/>
                <w:szCs w:val="24"/>
              </w:rPr>
            </w:pPr>
            <w:r>
              <w:rPr>
                <w:rFonts w:ascii="Times New Roman" w:hAnsi="Times New Roman"/>
                <w:snapToGrid w:val="0"/>
                <w:sz w:val="24"/>
                <w:szCs w:val="24"/>
              </w:rPr>
              <w:t>2244</w:t>
            </w:r>
          </w:p>
        </w:tc>
      </w:tr>
      <w:tr w:rsidR="005B4A9C" w:rsidRPr="00EF0253" w:rsidTr="000701D6">
        <w:trPr>
          <w:trHeight w:val="248"/>
          <w:jc w:val="center"/>
        </w:trPr>
        <w:tc>
          <w:tcPr>
            <w:tcW w:w="384" w:type="dxa"/>
            <w:tcBorders>
              <w:top w:val="single" w:sz="2" w:space="0" w:color="000000"/>
              <w:left w:val="single" w:sz="2" w:space="0" w:color="000000"/>
              <w:bottom w:val="single" w:sz="2" w:space="0" w:color="000000"/>
              <w:right w:val="single" w:sz="2" w:space="0" w:color="000000"/>
            </w:tcBorders>
          </w:tcPr>
          <w:p w:rsidR="005B4A9C" w:rsidRPr="00544DE6" w:rsidRDefault="005B4A9C" w:rsidP="006238AA">
            <w:pPr>
              <w:rPr>
                <w:rFonts w:ascii="Times New Roman" w:hAnsi="Times New Roman"/>
                <w:snapToGrid w:val="0"/>
                <w:sz w:val="24"/>
                <w:szCs w:val="24"/>
              </w:rPr>
            </w:pPr>
            <w:r w:rsidRPr="00544DE6">
              <w:rPr>
                <w:rFonts w:ascii="Times New Roman" w:hAnsi="Times New Roman"/>
                <w:snapToGrid w:val="0"/>
                <w:sz w:val="24"/>
                <w:szCs w:val="24"/>
              </w:rPr>
              <w:t>7</w:t>
            </w:r>
          </w:p>
        </w:tc>
        <w:tc>
          <w:tcPr>
            <w:tcW w:w="2743" w:type="dxa"/>
            <w:tcBorders>
              <w:top w:val="single" w:sz="2" w:space="0" w:color="000000"/>
              <w:left w:val="single" w:sz="2" w:space="0" w:color="000000"/>
              <w:bottom w:val="single" w:sz="2" w:space="0" w:color="000000"/>
              <w:right w:val="single" w:sz="2" w:space="0" w:color="000000"/>
            </w:tcBorders>
          </w:tcPr>
          <w:p w:rsidR="005B4A9C" w:rsidRPr="00544DE6" w:rsidRDefault="005B4A9C" w:rsidP="006238AA">
            <w:pPr>
              <w:rPr>
                <w:rFonts w:ascii="Times New Roman" w:hAnsi="Times New Roman"/>
                <w:snapToGrid w:val="0"/>
                <w:sz w:val="24"/>
                <w:szCs w:val="24"/>
              </w:rPr>
            </w:pPr>
            <w:r w:rsidRPr="00544DE6">
              <w:rPr>
                <w:rFonts w:ascii="Times New Roman" w:hAnsi="Times New Roman"/>
                <w:snapToGrid w:val="0"/>
                <w:sz w:val="24"/>
                <w:szCs w:val="24"/>
              </w:rPr>
              <w:t xml:space="preserve">Гаврилов Г. Г. </w:t>
            </w:r>
          </w:p>
        </w:tc>
        <w:tc>
          <w:tcPr>
            <w:tcW w:w="2541" w:type="dxa"/>
            <w:tcBorders>
              <w:top w:val="single" w:sz="2" w:space="0" w:color="000000"/>
              <w:left w:val="single" w:sz="2" w:space="0" w:color="000000"/>
              <w:bottom w:val="single" w:sz="2" w:space="0" w:color="000000"/>
              <w:right w:val="single" w:sz="2" w:space="0" w:color="000000"/>
            </w:tcBorders>
          </w:tcPr>
          <w:p w:rsidR="005B4A9C" w:rsidRPr="00544DE6" w:rsidRDefault="005B4A9C" w:rsidP="006238AA">
            <w:pPr>
              <w:rPr>
                <w:rFonts w:ascii="Times New Roman" w:hAnsi="Times New Roman"/>
                <w:snapToGrid w:val="0"/>
                <w:sz w:val="24"/>
                <w:szCs w:val="24"/>
              </w:rPr>
            </w:pPr>
            <w:r w:rsidRPr="00544DE6">
              <w:rPr>
                <w:rFonts w:ascii="Times New Roman" w:hAnsi="Times New Roman"/>
                <w:snapToGrid w:val="0"/>
                <w:sz w:val="24"/>
                <w:szCs w:val="24"/>
              </w:rPr>
              <w:t>Рабочий</w:t>
            </w:r>
          </w:p>
        </w:tc>
        <w:tc>
          <w:tcPr>
            <w:tcW w:w="3116" w:type="dxa"/>
            <w:tcBorders>
              <w:top w:val="single" w:sz="2" w:space="0" w:color="000000"/>
              <w:left w:val="single" w:sz="2" w:space="0" w:color="000000"/>
              <w:bottom w:val="single" w:sz="2" w:space="0" w:color="000000"/>
              <w:right w:val="single" w:sz="2" w:space="0" w:color="000000"/>
            </w:tcBorders>
          </w:tcPr>
          <w:p w:rsidR="005B4A9C" w:rsidRPr="00544DE6" w:rsidRDefault="005B4A9C" w:rsidP="006238AA">
            <w:pPr>
              <w:jc w:val="center"/>
              <w:rPr>
                <w:rFonts w:ascii="Times New Roman" w:hAnsi="Times New Roman"/>
                <w:snapToGrid w:val="0"/>
                <w:sz w:val="24"/>
                <w:szCs w:val="24"/>
              </w:rPr>
            </w:pPr>
            <w:r>
              <w:rPr>
                <w:rFonts w:ascii="Times New Roman" w:hAnsi="Times New Roman"/>
                <w:snapToGrid w:val="0"/>
                <w:sz w:val="24"/>
                <w:szCs w:val="24"/>
              </w:rPr>
              <w:t>1214</w:t>
            </w:r>
          </w:p>
        </w:tc>
      </w:tr>
      <w:tr w:rsidR="005B4A9C" w:rsidRPr="00EF0253" w:rsidTr="000701D6">
        <w:trPr>
          <w:trHeight w:val="248"/>
          <w:jc w:val="center"/>
        </w:trPr>
        <w:tc>
          <w:tcPr>
            <w:tcW w:w="384" w:type="dxa"/>
            <w:tcBorders>
              <w:top w:val="single" w:sz="2" w:space="0" w:color="000000"/>
              <w:left w:val="single" w:sz="2" w:space="0" w:color="000000"/>
              <w:bottom w:val="single" w:sz="2" w:space="0" w:color="000000"/>
              <w:right w:val="single" w:sz="2" w:space="0" w:color="000000"/>
            </w:tcBorders>
          </w:tcPr>
          <w:p w:rsidR="005B4A9C" w:rsidRPr="00544DE6" w:rsidRDefault="005B4A9C" w:rsidP="006238AA">
            <w:pPr>
              <w:rPr>
                <w:rFonts w:ascii="Times New Roman" w:hAnsi="Times New Roman"/>
                <w:snapToGrid w:val="0"/>
                <w:sz w:val="24"/>
                <w:szCs w:val="24"/>
              </w:rPr>
            </w:pPr>
            <w:r w:rsidRPr="00544DE6">
              <w:rPr>
                <w:rFonts w:ascii="Times New Roman" w:hAnsi="Times New Roman"/>
                <w:snapToGrid w:val="0"/>
                <w:sz w:val="24"/>
                <w:szCs w:val="24"/>
              </w:rPr>
              <w:t>8</w:t>
            </w:r>
          </w:p>
        </w:tc>
        <w:tc>
          <w:tcPr>
            <w:tcW w:w="2743" w:type="dxa"/>
            <w:tcBorders>
              <w:top w:val="single" w:sz="2" w:space="0" w:color="000000"/>
              <w:left w:val="single" w:sz="2" w:space="0" w:color="000000"/>
              <w:bottom w:val="single" w:sz="2" w:space="0" w:color="000000"/>
              <w:right w:val="single" w:sz="2" w:space="0" w:color="000000"/>
            </w:tcBorders>
          </w:tcPr>
          <w:p w:rsidR="005B4A9C" w:rsidRPr="00544DE6" w:rsidRDefault="005B4A9C" w:rsidP="006238AA">
            <w:pPr>
              <w:rPr>
                <w:rFonts w:ascii="Times New Roman" w:hAnsi="Times New Roman"/>
                <w:snapToGrid w:val="0"/>
                <w:sz w:val="24"/>
                <w:szCs w:val="24"/>
              </w:rPr>
            </w:pPr>
            <w:r w:rsidRPr="00544DE6">
              <w:rPr>
                <w:rFonts w:ascii="Times New Roman" w:hAnsi="Times New Roman"/>
                <w:snapToGrid w:val="0"/>
                <w:sz w:val="24"/>
                <w:szCs w:val="24"/>
              </w:rPr>
              <w:t xml:space="preserve">Александрова А. А. </w:t>
            </w:r>
          </w:p>
        </w:tc>
        <w:tc>
          <w:tcPr>
            <w:tcW w:w="2541" w:type="dxa"/>
            <w:tcBorders>
              <w:top w:val="single" w:sz="2" w:space="0" w:color="000000"/>
              <w:left w:val="single" w:sz="2" w:space="0" w:color="000000"/>
              <w:bottom w:val="single" w:sz="2" w:space="0" w:color="000000"/>
              <w:right w:val="single" w:sz="2" w:space="0" w:color="000000"/>
            </w:tcBorders>
          </w:tcPr>
          <w:p w:rsidR="005B4A9C" w:rsidRPr="00544DE6" w:rsidRDefault="005B4A9C" w:rsidP="006238AA">
            <w:pPr>
              <w:rPr>
                <w:rFonts w:ascii="Times New Roman" w:hAnsi="Times New Roman"/>
                <w:snapToGrid w:val="0"/>
                <w:sz w:val="24"/>
                <w:szCs w:val="24"/>
              </w:rPr>
            </w:pPr>
            <w:r w:rsidRPr="00544DE6">
              <w:rPr>
                <w:rFonts w:ascii="Times New Roman" w:hAnsi="Times New Roman"/>
                <w:snapToGrid w:val="0"/>
                <w:sz w:val="24"/>
                <w:szCs w:val="24"/>
              </w:rPr>
              <w:t>Рабочий</w:t>
            </w:r>
          </w:p>
        </w:tc>
        <w:tc>
          <w:tcPr>
            <w:tcW w:w="3116" w:type="dxa"/>
            <w:tcBorders>
              <w:top w:val="single" w:sz="2" w:space="0" w:color="000000"/>
              <w:left w:val="single" w:sz="2" w:space="0" w:color="000000"/>
              <w:bottom w:val="single" w:sz="2" w:space="0" w:color="000000"/>
              <w:right w:val="single" w:sz="2" w:space="0" w:color="000000"/>
            </w:tcBorders>
          </w:tcPr>
          <w:p w:rsidR="005B4A9C" w:rsidRPr="00544DE6" w:rsidRDefault="005B4A9C" w:rsidP="006238AA">
            <w:pPr>
              <w:jc w:val="center"/>
              <w:rPr>
                <w:rFonts w:ascii="Times New Roman" w:hAnsi="Times New Roman"/>
                <w:snapToGrid w:val="0"/>
                <w:sz w:val="24"/>
                <w:szCs w:val="24"/>
              </w:rPr>
            </w:pPr>
            <w:r>
              <w:rPr>
                <w:rFonts w:ascii="Times New Roman" w:hAnsi="Times New Roman"/>
                <w:snapToGrid w:val="0"/>
                <w:sz w:val="24"/>
                <w:szCs w:val="24"/>
              </w:rPr>
              <w:t>1214</w:t>
            </w:r>
          </w:p>
        </w:tc>
      </w:tr>
      <w:tr w:rsidR="005B4A9C" w:rsidRPr="00EF0253" w:rsidTr="000701D6">
        <w:trPr>
          <w:trHeight w:val="248"/>
          <w:jc w:val="center"/>
        </w:trPr>
        <w:tc>
          <w:tcPr>
            <w:tcW w:w="384" w:type="dxa"/>
            <w:tcBorders>
              <w:top w:val="single" w:sz="2" w:space="0" w:color="000000"/>
              <w:left w:val="single" w:sz="2" w:space="0" w:color="000000"/>
              <w:bottom w:val="single" w:sz="2" w:space="0" w:color="000000"/>
              <w:right w:val="single" w:sz="2" w:space="0" w:color="000000"/>
            </w:tcBorders>
          </w:tcPr>
          <w:p w:rsidR="005B4A9C" w:rsidRPr="00544DE6" w:rsidRDefault="005B4A9C" w:rsidP="006238AA">
            <w:pPr>
              <w:rPr>
                <w:rFonts w:ascii="Times New Roman" w:hAnsi="Times New Roman"/>
                <w:snapToGrid w:val="0"/>
                <w:sz w:val="24"/>
                <w:szCs w:val="24"/>
              </w:rPr>
            </w:pPr>
            <w:r w:rsidRPr="00544DE6">
              <w:rPr>
                <w:rFonts w:ascii="Times New Roman" w:hAnsi="Times New Roman"/>
                <w:snapToGrid w:val="0"/>
                <w:sz w:val="24"/>
                <w:szCs w:val="24"/>
              </w:rPr>
              <w:t>9</w:t>
            </w:r>
          </w:p>
        </w:tc>
        <w:tc>
          <w:tcPr>
            <w:tcW w:w="2743" w:type="dxa"/>
            <w:tcBorders>
              <w:top w:val="single" w:sz="2" w:space="0" w:color="000000"/>
              <w:left w:val="single" w:sz="2" w:space="0" w:color="000000"/>
              <w:bottom w:val="single" w:sz="2" w:space="0" w:color="000000"/>
              <w:right w:val="single" w:sz="2" w:space="0" w:color="000000"/>
            </w:tcBorders>
          </w:tcPr>
          <w:p w:rsidR="005B4A9C" w:rsidRPr="00544DE6" w:rsidRDefault="005B4A9C" w:rsidP="006238AA">
            <w:pPr>
              <w:rPr>
                <w:rFonts w:ascii="Times New Roman" w:hAnsi="Times New Roman"/>
                <w:snapToGrid w:val="0"/>
                <w:sz w:val="24"/>
                <w:szCs w:val="24"/>
              </w:rPr>
            </w:pPr>
            <w:r w:rsidRPr="00544DE6">
              <w:rPr>
                <w:rFonts w:ascii="Times New Roman" w:hAnsi="Times New Roman"/>
                <w:snapToGrid w:val="0"/>
                <w:sz w:val="24"/>
                <w:szCs w:val="24"/>
              </w:rPr>
              <w:t>Алексеев А. А.</w:t>
            </w:r>
          </w:p>
        </w:tc>
        <w:tc>
          <w:tcPr>
            <w:tcW w:w="2541" w:type="dxa"/>
            <w:tcBorders>
              <w:top w:val="single" w:sz="2" w:space="0" w:color="000000"/>
              <w:left w:val="single" w:sz="2" w:space="0" w:color="000000"/>
              <w:bottom w:val="single" w:sz="2" w:space="0" w:color="000000"/>
              <w:right w:val="single" w:sz="2" w:space="0" w:color="000000"/>
            </w:tcBorders>
          </w:tcPr>
          <w:p w:rsidR="005B4A9C" w:rsidRPr="00544DE6" w:rsidRDefault="005B4A9C" w:rsidP="006238AA">
            <w:pPr>
              <w:rPr>
                <w:rFonts w:ascii="Times New Roman" w:hAnsi="Times New Roman"/>
                <w:snapToGrid w:val="0"/>
                <w:sz w:val="24"/>
                <w:szCs w:val="24"/>
              </w:rPr>
            </w:pPr>
            <w:r w:rsidRPr="00544DE6">
              <w:rPr>
                <w:rFonts w:ascii="Times New Roman" w:hAnsi="Times New Roman"/>
                <w:snapToGrid w:val="0"/>
                <w:sz w:val="24"/>
                <w:szCs w:val="24"/>
              </w:rPr>
              <w:t>Рабочий</w:t>
            </w:r>
          </w:p>
        </w:tc>
        <w:tc>
          <w:tcPr>
            <w:tcW w:w="3116" w:type="dxa"/>
            <w:tcBorders>
              <w:top w:val="single" w:sz="2" w:space="0" w:color="000000"/>
              <w:left w:val="single" w:sz="2" w:space="0" w:color="000000"/>
              <w:bottom w:val="single" w:sz="2" w:space="0" w:color="000000"/>
              <w:right w:val="single" w:sz="2" w:space="0" w:color="000000"/>
            </w:tcBorders>
          </w:tcPr>
          <w:p w:rsidR="005B4A9C" w:rsidRPr="00544DE6" w:rsidRDefault="005B4A9C" w:rsidP="006238AA">
            <w:pPr>
              <w:jc w:val="center"/>
              <w:rPr>
                <w:rFonts w:ascii="Times New Roman" w:hAnsi="Times New Roman"/>
                <w:snapToGrid w:val="0"/>
                <w:sz w:val="24"/>
                <w:szCs w:val="24"/>
              </w:rPr>
            </w:pPr>
            <w:r>
              <w:rPr>
                <w:rFonts w:ascii="Times New Roman" w:hAnsi="Times New Roman"/>
                <w:snapToGrid w:val="0"/>
                <w:sz w:val="24"/>
                <w:szCs w:val="24"/>
              </w:rPr>
              <w:t>1194</w:t>
            </w:r>
          </w:p>
        </w:tc>
      </w:tr>
      <w:tr w:rsidR="005B4A9C" w:rsidRPr="00EF0253" w:rsidTr="000701D6">
        <w:trPr>
          <w:trHeight w:val="248"/>
          <w:jc w:val="center"/>
        </w:trPr>
        <w:tc>
          <w:tcPr>
            <w:tcW w:w="384" w:type="dxa"/>
            <w:tcBorders>
              <w:top w:val="single" w:sz="2" w:space="0" w:color="000000"/>
              <w:left w:val="single" w:sz="2" w:space="0" w:color="000000"/>
              <w:bottom w:val="single" w:sz="2" w:space="0" w:color="000000"/>
              <w:right w:val="single" w:sz="2" w:space="0" w:color="000000"/>
            </w:tcBorders>
          </w:tcPr>
          <w:p w:rsidR="005B4A9C" w:rsidRPr="00544DE6" w:rsidRDefault="005B4A9C" w:rsidP="006238AA">
            <w:pPr>
              <w:rPr>
                <w:rFonts w:ascii="Times New Roman" w:hAnsi="Times New Roman"/>
                <w:snapToGrid w:val="0"/>
                <w:sz w:val="24"/>
                <w:szCs w:val="24"/>
              </w:rPr>
            </w:pPr>
            <w:r w:rsidRPr="00544DE6">
              <w:rPr>
                <w:rFonts w:ascii="Times New Roman" w:hAnsi="Times New Roman"/>
                <w:snapToGrid w:val="0"/>
                <w:sz w:val="24"/>
                <w:szCs w:val="24"/>
              </w:rPr>
              <w:t>10</w:t>
            </w:r>
          </w:p>
        </w:tc>
        <w:tc>
          <w:tcPr>
            <w:tcW w:w="2743" w:type="dxa"/>
            <w:tcBorders>
              <w:top w:val="single" w:sz="2" w:space="0" w:color="000000"/>
              <w:left w:val="single" w:sz="2" w:space="0" w:color="000000"/>
              <w:bottom w:val="single" w:sz="2" w:space="0" w:color="000000"/>
              <w:right w:val="single" w:sz="2" w:space="0" w:color="000000"/>
            </w:tcBorders>
          </w:tcPr>
          <w:p w:rsidR="005B4A9C" w:rsidRPr="00544DE6" w:rsidRDefault="005B4A9C" w:rsidP="006238AA">
            <w:pPr>
              <w:rPr>
                <w:rFonts w:ascii="Times New Roman" w:hAnsi="Times New Roman"/>
                <w:snapToGrid w:val="0"/>
                <w:sz w:val="24"/>
                <w:szCs w:val="24"/>
              </w:rPr>
            </w:pPr>
            <w:r w:rsidRPr="00544DE6">
              <w:rPr>
                <w:rFonts w:ascii="Times New Roman" w:hAnsi="Times New Roman"/>
                <w:snapToGrid w:val="0"/>
                <w:sz w:val="24"/>
                <w:szCs w:val="24"/>
              </w:rPr>
              <w:t xml:space="preserve">Федорова Ф. Ф. </w:t>
            </w:r>
          </w:p>
        </w:tc>
        <w:tc>
          <w:tcPr>
            <w:tcW w:w="2541" w:type="dxa"/>
            <w:tcBorders>
              <w:top w:val="single" w:sz="2" w:space="0" w:color="000000"/>
              <w:left w:val="single" w:sz="2" w:space="0" w:color="000000"/>
              <w:bottom w:val="single" w:sz="2" w:space="0" w:color="000000"/>
              <w:right w:val="single" w:sz="2" w:space="0" w:color="000000"/>
            </w:tcBorders>
          </w:tcPr>
          <w:p w:rsidR="005B4A9C" w:rsidRPr="00544DE6" w:rsidRDefault="005B4A9C" w:rsidP="006238AA">
            <w:pPr>
              <w:rPr>
                <w:rFonts w:ascii="Times New Roman" w:hAnsi="Times New Roman"/>
                <w:snapToGrid w:val="0"/>
                <w:sz w:val="24"/>
                <w:szCs w:val="24"/>
              </w:rPr>
            </w:pPr>
            <w:r w:rsidRPr="00544DE6">
              <w:rPr>
                <w:rFonts w:ascii="Times New Roman" w:hAnsi="Times New Roman"/>
                <w:snapToGrid w:val="0"/>
                <w:sz w:val="24"/>
                <w:szCs w:val="24"/>
              </w:rPr>
              <w:t>Рабочий</w:t>
            </w:r>
          </w:p>
        </w:tc>
        <w:tc>
          <w:tcPr>
            <w:tcW w:w="3116" w:type="dxa"/>
            <w:tcBorders>
              <w:top w:val="single" w:sz="2" w:space="0" w:color="000000"/>
              <w:left w:val="single" w:sz="2" w:space="0" w:color="000000"/>
              <w:bottom w:val="single" w:sz="2" w:space="0" w:color="000000"/>
              <w:right w:val="single" w:sz="2" w:space="0" w:color="000000"/>
            </w:tcBorders>
          </w:tcPr>
          <w:p w:rsidR="005B4A9C" w:rsidRPr="00544DE6" w:rsidRDefault="005B4A9C" w:rsidP="006238AA">
            <w:pPr>
              <w:jc w:val="center"/>
              <w:rPr>
                <w:rFonts w:ascii="Times New Roman" w:hAnsi="Times New Roman"/>
                <w:snapToGrid w:val="0"/>
                <w:sz w:val="24"/>
                <w:szCs w:val="24"/>
              </w:rPr>
            </w:pPr>
            <w:r>
              <w:rPr>
                <w:rFonts w:ascii="Times New Roman" w:hAnsi="Times New Roman"/>
                <w:snapToGrid w:val="0"/>
                <w:sz w:val="24"/>
                <w:szCs w:val="24"/>
              </w:rPr>
              <w:t>1194</w:t>
            </w:r>
          </w:p>
        </w:tc>
      </w:tr>
      <w:tr w:rsidR="005B4A9C" w:rsidRPr="00EF0253" w:rsidTr="000701D6">
        <w:trPr>
          <w:trHeight w:val="248"/>
          <w:jc w:val="center"/>
        </w:trPr>
        <w:tc>
          <w:tcPr>
            <w:tcW w:w="384" w:type="dxa"/>
            <w:tcBorders>
              <w:top w:val="single" w:sz="2" w:space="0" w:color="000000"/>
              <w:left w:val="single" w:sz="2" w:space="0" w:color="000000"/>
              <w:bottom w:val="single" w:sz="2" w:space="0" w:color="000000"/>
              <w:right w:val="single" w:sz="2" w:space="0" w:color="000000"/>
            </w:tcBorders>
          </w:tcPr>
          <w:p w:rsidR="005B4A9C" w:rsidRPr="00544DE6" w:rsidRDefault="005B4A9C" w:rsidP="006238AA">
            <w:pPr>
              <w:rPr>
                <w:rFonts w:ascii="Times New Roman" w:hAnsi="Times New Roman"/>
                <w:snapToGrid w:val="0"/>
                <w:sz w:val="24"/>
                <w:szCs w:val="24"/>
              </w:rPr>
            </w:pPr>
          </w:p>
        </w:tc>
        <w:tc>
          <w:tcPr>
            <w:tcW w:w="2743" w:type="dxa"/>
            <w:tcBorders>
              <w:top w:val="single" w:sz="2" w:space="0" w:color="000000"/>
              <w:left w:val="single" w:sz="2" w:space="0" w:color="000000"/>
              <w:bottom w:val="single" w:sz="2" w:space="0" w:color="000000"/>
              <w:right w:val="single" w:sz="2" w:space="0" w:color="000000"/>
            </w:tcBorders>
          </w:tcPr>
          <w:p w:rsidR="005B4A9C" w:rsidRPr="00544DE6" w:rsidRDefault="005B4A9C" w:rsidP="006238AA">
            <w:pPr>
              <w:rPr>
                <w:rFonts w:ascii="Times New Roman" w:hAnsi="Times New Roman"/>
                <w:snapToGrid w:val="0"/>
                <w:sz w:val="24"/>
                <w:szCs w:val="24"/>
              </w:rPr>
            </w:pPr>
            <w:r w:rsidRPr="00544DE6">
              <w:rPr>
                <w:rFonts w:ascii="Times New Roman" w:hAnsi="Times New Roman"/>
                <w:snapToGrid w:val="0"/>
                <w:sz w:val="24"/>
                <w:szCs w:val="24"/>
              </w:rPr>
              <w:t>Итого</w:t>
            </w:r>
          </w:p>
        </w:tc>
        <w:tc>
          <w:tcPr>
            <w:tcW w:w="2541" w:type="dxa"/>
            <w:tcBorders>
              <w:top w:val="single" w:sz="2" w:space="0" w:color="000000"/>
              <w:left w:val="single" w:sz="2" w:space="0" w:color="000000"/>
              <w:bottom w:val="single" w:sz="2" w:space="0" w:color="000000"/>
              <w:right w:val="single" w:sz="2" w:space="0" w:color="000000"/>
            </w:tcBorders>
          </w:tcPr>
          <w:p w:rsidR="005B4A9C" w:rsidRPr="00544DE6" w:rsidRDefault="005B4A9C" w:rsidP="006238AA">
            <w:pPr>
              <w:rPr>
                <w:rFonts w:ascii="Times New Roman" w:hAnsi="Times New Roman"/>
                <w:snapToGrid w:val="0"/>
                <w:sz w:val="24"/>
                <w:szCs w:val="24"/>
              </w:rPr>
            </w:pPr>
          </w:p>
        </w:tc>
        <w:tc>
          <w:tcPr>
            <w:tcW w:w="3116" w:type="dxa"/>
            <w:tcBorders>
              <w:top w:val="single" w:sz="2" w:space="0" w:color="000000"/>
              <w:left w:val="single" w:sz="2" w:space="0" w:color="000000"/>
              <w:bottom w:val="single" w:sz="2" w:space="0" w:color="000000"/>
              <w:right w:val="single" w:sz="2" w:space="0" w:color="000000"/>
            </w:tcBorders>
          </w:tcPr>
          <w:p w:rsidR="005B4A9C" w:rsidRPr="00544DE6" w:rsidRDefault="005B4A9C" w:rsidP="006238AA">
            <w:pPr>
              <w:jc w:val="center"/>
              <w:rPr>
                <w:rFonts w:ascii="Times New Roman" w:hAnsi="Times New Roman"/>
                <w:snapToGrid w:val="0"/>
                <w:sz w:val="24"/>
                <w:szCs w:val="24"/>
              </w:rPr>
            </w:pPr>
            <w:r>
              <w:rPr>
                <w:rFonts w:ascii="Times New Roman" w:hAnsi="Times New Roman"/>
                <w:snapToGrid w:val="0"/>
                <w:sz w:val="24"/>
                <w:szCs w:val="24"/>
              </w:rPr>
              <w:t>24710</w:t>
            </w:r>
          </w:p>
        </w:tc>
      </w:tr>
    </w:tbl>
    <w:p w:rsidR="005B4A9C" w:rsidRPr="00544DE6" w:rsidRDefault="005B4A9C" w:rsidP="00544DE6">
      <w:pPr>
        <w:ind w:left="720"/>
        <w:rPr>
          <w:rFonts w:ascii="Times New Roman" w:hAnsi="Times New Roman"/>
          <w:sz w:val="24"/>
          <w:szCs w:val="24"/>
        </w:rPr>
      </w:pPr>
      <w:r w:rsidRPr="00544DE6">
        <w:rPr>
          <w:rFonts w:ascii="Times New Roman" w:hAnsi="Times New Roman"/>
          <w:sz w:val="24"/>
          <w:szCs w:val="24"/>
        </w:rPr>
        <w:t xml:space="preserve">Районный коэффициент составляет 20 %. </w:t>
      </w:r>
    </w:p>
    <w:p w:rsidR="005B4A9C" w:rsidRPr="00544DE6" w:rsidRDefault="005B4A9C" w:rsidP="00544DE6">
      <w:pPr>
        <w:keepNext/>
        <w:keepLines/>
        <w:jc w:val="center"/>
        <w:rPr>
          <w:rFonts w:ascii="Times New Roman" w:hAnsi="Times New Roman"/>
          <w:sz w:val="24"/>
          <w:szCs w:val="24"/>
        </w:rPr>
      </w:pPr>
      <w:r>
        <w:rPr>
          <w:rFonts w:ascii="Times New Roman" w:hAnsi="Times New Roman"/>
          <w:sz w:val="24"/>
          <w:szCs w:val="24"/>
        </w:rPr>
        <w:t>О</w:t>
      </w:r>
      <w:r w:rsidRPr="00544DE6">
        <w:rPr>
          <w:rFonts w:ascii="Times New Roman" w:hAnsi="Times New Roman"/>
          <w:sz w:val="24"/>
          <w:szCs w:val="24"/>
        </w:rPr>
        <w:t>перации, осуществляемые на предприятии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
        <w:gridCol w:w="3188"/>
        <w:gridCol w:w="1275"/>
        <w:gridCol w:w="1276"/>
        <w:gridCol w:w="1418"/>
        <w:gridCol w:w="1275"/>
        <w:gridCol w:w="1275"/>
      </w:tblGrid>
      <w:tr w:rsidR="005B4A9C" w:rsidRPr="00EF0253" w:rsidTr="00C94FD5">
        <w:trPr>
          <w:jc w:val="center"/>
        </w:trPr>
        <w:tc>
          <w:tcPr>
            <w:tcW w:w="524" w:type="dxa"/>
          </w:tcPr>
          <w:p w:rsidR="005B4A9C" w:rsidRPr="00544DE6" w:rsidRDefault="005B4A9C" w:rsidP="006238AA">
            <w:pPr>
              <w:keepNext/>
              <w:keepLines/>
              <w:jc w:val="center"/>
              <w:rPr>
                <w:rFonts w:ascii="Times New Roman" w:hAnsi="Times New Roman"/>
                <w:sz w:val="24"/>
                <w:szCs w:val="24"/>
              </w:rPr>
            </w:pPr>
            <w:r w:rsidRPr="00544DE6">
              <w:rPr>
                <w:rFonts w:ascii="Times New Roman" w:hAnsi="Times New Roman"/>
                <w:sz w:val="24"/>
                <w:szCs w:val="24"/>
              </w:rPr>
              <w:t>№</w:t>
            </w:r>
          </w:p>
        </w:tc>
        <w:tc>
          <w:tcPr>
            <w:tcW w:w="3188" w:type="dxa"/>
          </w:tcPr>
          <w:p w:rsidR="005B4A9C" w:rsidRPr="00544DE6" w:rsidRDefault="005B4A9C" w:rsidP="006238AA">
            <w:pPr>
              <w:keepNext/>
              <w:keepLines/>
              <w:jc w:val="center"/>
              <w:rPr>
                <w:rFonts w:ascii="Times New Roman" w:hAnsi="Times New Roman"/>
                <w:sz w:val="24"/>
                <w:szCs w:val="24"/>
              </w:rPr>
            </w:pPr>
            <w:r w:rsidRPr="00544DE6">
              <w:rPr>
                <w:rFonts w:ascii="Times New Roman" w:hAnsi="Times New Roman"/>
                <w:sz w:val="24"/>
                <w:szCs w:val="24"/>
              </w:rPr>
              <w:t>Содержание хозяйственной операции</w:t>
            </w:r>
          </w:p>
        </w:tc>
        <w:tc>
          <w:tcPr>
            <w:tcW w:w="1275" w:type="dxa"/>
          </w:tcPr>
          <w:p w:rsidR="005B4A9C" w:rsidRPr="00544DE6" w:rsidRDefault="005B4A9C" w:rsidP="006238AA">
            <w:pPr>
              <w:keepNext/>
              <w:keepLines/>
              <w:jc w:val="center"/>
              <w:rPr>
                <w:rFonts w:ascii="Times New Roman" w:hAnsi="Times New Roman"/>
                <w:sz w:val="24"/>
                <w:szCs w:val="24"/>
              </w:rPr>
            </w:pPr>
            <w:r>
              <w:rPr>
                <w:rFonts w:ascii="Times New Roman" w:hAnsi="Times New Roman"/>
                <w:sz w:val="24"/>
                <w:szCs w:val="24"/>
              </w:rPr>
              <w:t>Сумма, руб. месяц</w:t>
            </w:r>
          </w:p>
        </w:tc>
        <w:tc>
          <w:tcPr>
            <w:tcW w:w="1276" w:type="dxa"/>
          </w:tcPr>
          <w:p w:rsidR="005B4A9C" w:rsidRPr="00544DE6" w:rsidRDefault="005B4A9C" w:rsidP="00845642">
            <w:pPr>
              <w:keepNext/>
              <w:keepLines/>
              <w:jc w:val="center"/>
              <w:rPr>
                <w:rFonts w:ascii="Times New Roman" w:hAnsi="Times New Roman"/>
                <w:sz w:val="24"/>
                <w:szCs w:val="24"/>
              </w:rPr>
            </w:pPr>
            <w:r>
              <w:rPr>
                <w:rFonts w:ascii="Times New Roman" w:hAnsi="Times New Roman"/>
                <w:sz w:val="24"/>
                <w:szCs w:val="24"/>
              </w:rPr>
              <w:t>Сумма, руб.     1 квартал</w:t>
            </w:r>
          </w:p>
        </w:tc>
        <w:tc>
          <w:tcPr>
            <w:tcW w:w="1418" w:type="dxa"/>
          </w:tcPr>
          <w:p w:rsidR="005B4A9C" w:rsidRDefault="005B4A9C" w:rsidP="006238AA">
            <w:pPr>
              <w:keepNext/>
              <w:keepLines/>
              <w:jc w:val="center"/>
              <w:rPr>
                <w:rFonts w:ascii="Times New Roman" w:hAnsi="Times New Roman"/>
                <w:sz w:val="24"/>
                <w:szCs w:val="24"/>
              </w:rPr>
            </w:pPr>
            <w:r>
              <w:rPr>
                <w:rFonts w:ascii="Times New Roman" w:hAnsi="Times New Roman"/>
                <w:sz w:val="24"/>
                <w:szCs w:val="24"/>
              </w:rPr>
              <w:t>Сумма, руб.     2 квартал</w:t>
            </w:r>
          </w:p>
        </w:tc>
        <w:tc>
          <w:tcPr>
            <w:tcW w:w="1275" w:type="dxa"/>
          </w:tcPr>
          <w:p w:rsidR="005B4A9C" w:rsidRDefault="005B4A9C" w:rsidP="006238AA">
            <w:pPr>
              <w:keepNext/>
              <w:keepLines/>
              <w:jc w:val="center"/>
              <w:rPr>
                <w:rFonts w:ascii="Times New Roman" w:hAnsi="Times New Roman"/>
                <w:sz w:val="24"/>
                <w:szCs w:val="24"/>
              </w:rPr>
            </w:pPr>
            <w:r>
              <w:rPr>
                <w:rFonts w:ascii="Times New Roman" w:hAnsi="Times New Roman"/>
                <w:sz w:val="24"/>
                <w:szCs w:val="24"/>
              </w:rPr>
              <w:t>Сумма, руб.     3 квартал</w:t>
            </w:r>
          </w:p>
        </w:tc>
        <w:tc>
          <w:tcPr>
            <w:tcW w:w="1275" w:type="dxa"/>
          </w:tcPr>
          <w:p w:rsidR="005B4A9C" w:rsidRDefault="005B4A9C" w:rsidP="006238AA">
            <w:pPr>
              <w:keepNext/>
              <w:keepLines/>
              <w:jc w:val="center"/>
              <w:rPr>
                <w:rFonts w:ascii="Times New Roman" w:hAnsi="Times New Roman"/>
                <w:sz w:val="24"/>
                <w:szCs w:val="24"/>
              </w:rPr>
            </w:pPr>
            <w:r>
              <w:rPr>
                <w:rFonts w:ascii="Times New Roman" w:hAnsi="Times New Roman"/>
                <w:sz w:val="24"/>
                <w:szCs w:val="24"/>
              </w:rPr>
              <w:t>Сумма, руб.     4 квартал</w:t>
            </w:r>
          </w:p>
        </w:tc>
      </w:tr>
      <w:tr w:rsidR="005B4A9C" w:rsidRPr="00EF0253" w:rsidTr="00C94FD5">
        <w:trPr>
          <w:jc w:val="center"/>
        </w:trPr>
        <w:tc>
          <w:tcPr>
            <w:tcW w:w="524" w:type="dxa"/>
          </w:tcPr>
          <w:p w:rsidR="005B4A9C" w:rsidRPr="00544DE6" w:rsidRDefault="005B4A9C" w:rsidP="006238AA">
            <w:pPr>
              <w:keepNext/>
              <w:keepLines/>
              <w:jc w:val="center"/>
              <w:rPr>
                <w:rFonts w:ascii="Times New Roman" w:hAnsi="Times New Roman"/>
                <w:sz w:val="24"/>
                <w:szCs w:val="24"/>
              </w:rPr>
            </w:pPr>
            <w:r w:rsidRPr="00544DE6">
              <w:rPr>
                <w:rFonts w:ascii="Times New Roman" w:hAnsi="Times New Roman"/>
                <w:sz w:val="24"/>
                <w:szCs w:val="24"/>
              </w:rPr>
              <w:t>1</w:t>
            </w:r>
          </w:p>
        </w:tc>
        <w:tc>
          <w:tcPr>
            <w:tcW w:w="3188" w:type="dxa"/>
          </w:tcPr>
          <w:p w:rsidR="005B4A9C" w:rsidRPr="00544DE6" w:rsidRDefault="005B4A9C" w:rsidP="006238AA">
            <w:pPr>
              <w:keepNext/>
              <w:keepLines/>
              <w:rPr>
                <w:rFonts w:ascii="Times New Roman" w:hAnsi="Times New Roman"/>
                <w:sz w:val="24"/>
                <w:szCs w:val="24"/>
              </w:rPr>
            </w:pPr>
            <w:r w:rsidRPr="00544DE6">
              <w:rPr>
                <w:rFonts w:ascii="Times New Roman" w:hAnsi="Times New Roman"/>
                <w:sz w:val="24"/>
                <w:szCs w:val="24"/>
              </w:rPr>
              <w:t>Начислена и выплачена из кассы максимально возможная заработная плата работникам</w:t>
            </w:r>
          </w:p>
        </w:tc>
        <w:tc>
          <w:tcPr>
            <w:tcW w:w="1275" w:type="dxa"/>
          </w:tcPr>
          <w:p w:rsidR="005B4A9C" w:rsidRPr="00544DE6" w:rsidRDefault="005B4A9C" w:rsidP="00B32074">
            <w:pPr>
              <w:keepNext/>
              <w:keepLines/>
              <w:jc w:val="center"/>
              <w:rPr>
                <w:rFonts w:ascii="Times New Roman" w:hAnsi="Times New Roman"/>
                <w:sz w:val="24"/>
                <w:szCs w:val="24"/>
              </w:rPr>
            </w:pPr>
            <w:r>
              <w:rPr>
                <w:rFonts w:ascii="Times New Roman" w:hAnsi="Times New Roman"/>
                <w:sz w:val="24"/>
                <w:szCs w:val="24"/>
              </w:rPr>
              <w:t>26317,24</w:t>
            </w:r>
          </w:p>
        </w:tc>
        <w:tc>
          <w:tcPr>
            <w:tcW w:w="1276" w:type="dxa"/>
          </w:tcPr>
          <w:p w:rsidR="005B4A9C" w:rsidRDefault="005B4A9C" w:rsidP="00B32074">
            <w:pPr>
              <w:keepNext/>
              <w:keepLines/>
              <w:jc w:val="center"/>
              <w:rPr>
                <w:rFonts w:ascii="Times New Roman" w:hAnsi="Times New Roman"/>
                <w:sz w:val="24"/>
                <w:szCs w:val="24"/>
              </w:rPr>
            </w:pPr>
            <w:r>
              <w:rPr>
                <w:rFonts w:ascii="Times New Roman" w:hAnsi="Times New Roman"/>
                <w:sz w:val="24"/>
                <w:szCs w:val="24"/>
              </w:rPr>
              <w:t>78275,72</w:t>
            </w:r>
          </w:p>
        </w:tc>
        <w:tc>
          <w:tcPr>
            <w:tcW w:w="1418" w:type="dxa"/>
          </w:tcPr>
          <w:p w:rsidR="005B4A9C" w:rsidRDefault="005B4A9C" w:rsidP="00B32074">
            <w:pPr>
              <w:keepNext/>
              <w:keepLines/>
              <w:jc w:val="center"/>
              <w:rPr>
                <w:rFonts w:ascii="Times New Roman" w:hAnsi="Times New Roman"/>
                <w:sz w:val="24"/>
                <w:szCs w:val="24"/>
              </w:rPr>
            </w:pPr>
            <w:r>
              <w:rPr>
                <w:rFonts w:ascii="Times New Roman" w:hAnsi="Times New Roman"/>
                <w:sz w:val="24"/>
                <w:szCs w:val="24"/>
              </w:rPr>
              <w:t>77391,72</w:t>
            </w:r>
          </w:p>
        </w:tc>
        <w:tc>
          <w:tcPr>
            <w:tcW w:w="1275" w:type="dxa"/>
          </w:tcPr>
          <w:p w:rsidR="005B4A9C" w:rsidRDefault="005B4A9C" w:rsidP="00B32074">
            <w:pPr>
              <w:keepNext/>
              <w:keepLines/>
              <w:jc w:val="center"/>
              <w:rPr>
                <w:rFonts w:ascii="Times New Roman" w:hAnsi="Times New Roman"/>
                <w:sz w:val="24"/>
                <w:szCs w:val="24"/>
              </w:rPr>
            </w:pPr>
            <w:r>
              <w:rPr>
                <w:rFonts w:ascii="Times New Roman" w:hAnsi="Times New Roman"/>
                <w:sz w:val="24"/>
                <w:szCs w:val="24"/>
              </w:rPr>
              <w:t>77391,72</w:t>
            </w:r>
          </w:p>
        </w:tc>
        <w:tc>
          <w:tcPr>
            <w:tcW w:w="1275" w:type="dxa"/>
          </w:tcPr>
          <w:p w:rsidR="005B4A9C" w:rsidRDefault="005B4A9C" w:rsidP="00B32074">
            <w:pPr>
              <w:keepNext/>
              <w:keepLines/>
              <w:jc w:val="center"/>
              <w:rPr>
                <w:rFonts w:ascii="Times New Roman" w:hAnsi="Times New Roman"/>
                <w:sz w:val="24"/>
                <w:szCs w:val="24"/>
              </w:rPr>
            </w:pPr>
            <w:r>
              <w:rPr>
                <w:rFonts w:ascii="Times New Roman" w:hAnsi="Times New Roman"/>
                <w:sz w:val="24"/>
                <w:szCs w:val="24"/>
              </w:rPr>
              <w:t>77391,72</w:t>
            </w:r>
          </w:p>
        </w:tc>
      </w:tr>
      <w:tr w:rsidR="005B4A9C" w:rsidRPr="00EF0253" w:rsidTr="00C94FD5">
        <w:trPr>
          <w:jc w:val="center"/>
        </w:trPr>
        <w:tc>
          <w:tcPr>
            <w:tcW w:w="524" w:type="dxa"/>
          </w:tcPr>
          <w:p w:rsidR="005B4A9C" w:rsidRPr="00544DE6" w:rsidRDefault="005B4A9C" w:rsidP="006238AA">
            <w:pPr>
              <w:keepNext/>
              <w:keepLines/>
              <w:jc w:val="center"/>
              <w:rPr>
                <w:rFonts w:ascii="Times New Roman" w:hAnsi="Times New Roman"/>
                <w:sz w:val="24"/>
                <w:szCs w:val="24"/>
              </w:rPr>
            </w:pPr>
            <w:r w:rsidRPr="00544DE6">
              <w:rPr>
                <w:rFonts w:ascii="Times New Roman" w:hAnsi="Times New Roman"/>
                <w:sz w:val="24"/>
                <w:szCs w:val="24"/>
              </w:rPr>
              <w:t>2</w:t>
            </w:r>
          </w:p>
        </w:tc>
        <w:tc>
          <w:tcPr>
            <w:tcW w:w="3188" w:type="dxa"/>
          </w:tcPr>
          <w:p w:rsidR="005B4A9C" w:rsidRPr="00544DE6" w:rsidRDefault="005B4A9C" w:rsidP="006238AA">
            <w:pPr>
              <w:keepNext/>
              <w:keepLines/>
              <w:rPr>
                <w:rFonts w:ascii="Times New Roman" w:hAnsi="Times New Roman"/>
                <w:sz w:val="24"/>
                <w:szCs w:val="24"/>
              </w:rPr>
            </w:pPr>
            <w:r w:rsidRPr="00544DE6">
              <w:rPr>
                <w:rFonts w:ascii="Times New Roman" w:hAnsi="Times New Roman"/>
                <w:sz w:val="24"/>
                <w:szCs w:val="24"/>
              </w:rPr>
              <w:t>Приобретены материалы</w:t>
            </w:r>
          </w:p>
        </w:tc>
        <w:tc>
          <w:tcPr>
            <w:tcW w:w="1275" w:type="dxa"/>
          </w:tcPr>
          <w:p w:rsidR="005B4A9C" w:rsidRPr="00544DE6" w:rsidRDefault="005B4A9C" w:rsidP="006238AA">
            <w:pPr>
              <w:keepNext/>
              <w:keepLines/>
              <w:jc w:val="center"/>
              <w:rPr>
                <w:rFonts w:ascii="Times New Roman" w:hAnsi="Times New Roman"/>
                <w:sz w:val="24"/>
                <w:szCs w:val="24"/>
              </w:rPr>
            </w:pPr>
            <w:r>
              <w:rPr>
                <w:rFonts w:ascii="Times New Roman" w:hAnsi="Times New Roman"/>
                <w:sz w:val="24"/>
                <w:szCs w:val="24"/>
              </w:rPr>
              <w:t>118016</w:t>
            </w:r>
          </w:p>
        </w:tc>
        <w:tc>
          <w:tcPr>
            <w:tcW w:w="1276" w:type="dxa"/>
          </w:tcPr>
          <w:p w:rsidR="005B4A9C" w:rsidRDefault="005B4A9C" w:rsidP="006238AA">
            <w:pPr>
              <w:keepNext/>
              <w:keepLines/>
              <w:jc w:val="center"/>
              <w:rPr>
                <w:rFonts w:ascii="Times New Roman" w:hAnsi="Times New Roman"/>
                <w:sz w:val="24"/>
                <w:szCs w:val="24"/>
              </w:rPr>
            </w:pPr>
            <w:r>
              <w:rPr>
                <w:rFonts w:ascii="Times New Roman" w:hAnsi="Times New Roman"/>
                <w:sz w:val="24"/>
                <w:szCs w:val="24"/>
              </w:rPr>
              <w:t>354048</w:t>
            </w:r>
          </w:p>
        </w:tc>
        <w:tc>
          <w:tcPr>
            <w:tcW w:w="1418" w:type="dxa"/>
          </w:tcPr>
          <w:p w:rsidR="005B4A9C" w:rsidRDefault="005B4A9C" w:rsidP="006238AA">
            <w:pPr>
              <w:keepNext/>
              <w:keepLines/>
              <w:jc w:val="center"/>
              <w:rPr>
                <w:rFonts w:ascii="Times New Roman" w:hAnsi="Times New Roman"/>
                <w:sz w:val="24"/>
                <w:szCs w:val="24"/>
              </w:rPr>
            </w:pPr>
            <w:r>
              <w:rPr>
                <w:rFonts w:ascii="Times New Roman" w:hAnsi="Times New Roman"/>
                <w:sz w:val="24"/>
                <w:szCs w:val="24"/>
              </w:rPr>
              <w:t>354048</w:t>
            </w:r>
          </w:p>
        </w:tc>
        <w:tc>
          <w:tcPr>
            <w:tcW w:w="1275" w:type="dxa"/>
          </w:tcPr>
          <w:p w:rsidR="005B4A9C" w:rsidRDefault="005B4A9C" w:rsidP="006238AA">
            <w:pPr>
              <w:keepNext/>
              <w:keepLines/>
              <w:jc w:val="center"/>
              <w:rPr>
                <w:rFonts w:ascii="Times New Roman" w:hAnsi="Times New Roman"/>
                <w:sz w:val="24"/>
                <w:szCs w:val="24"/>
              </w:rPr>
            </w:pPr>
            <w:r>
              <w:rPr>
                <w:rFonts w:ascii="Times New Roman" w:hAnsi="Times New Roman"/>
                <w:sz w:val="24"/>
                <w:szCs w:val="24"/>
              </w:rPr>
              <w:t>354048</w:t>
            </w:r>
          </w:p>
        </w:tc>
        <w:tc>
          <w:tcPr>
            <w:tcW w:w="1275" w:type="dxa"/>
          </w:tcPr>
          <w:p w:rsidR="005B4A9C" w:rsidRDefault="005B4A9C" w:rsidP="006238AA">
            <w:pPr>
              <w:keepNext/>
              <w:keepLines/>
              <w:jc w:val="center"/>
              <w:rPr>
                <w:rFonts w:ascii="Times New Roman" w:hAnsi="Times New Roman"/>
                <w:sz w:val="24"/>
                <w:szCs w:val="24"/>
              </w:rPr>
            </w:pPr>
            <w:r>
              <w:rPr>
                <w:rFonts w:ascii="Times New Roman" w:hAnsi="Times New Roman"/>
                <w:sz w:val="24"/>
                <w:szCs w:val="24"/>
              </w:rPr>
              <w:t>354048</w:t>
            </w:r>
          </w:p>
        </w:tc>
      </w:tr>
      <w:tr w:rsidR="005B4A9C" w:rsidRPr="00EF0253" w:rsidTr="00C94FD5">
        <w:trPr>
          <w:jc w:val="center"/>
        </w:trPr>
        <w:tc>
          <w:tcPr>
            <w:tcW w:w="524" w:type="dxa"/>
          </w:tcPr>
          <w:p w:rsidR="005B4A9C" w:rsidRPr="00544DE6" w:rsidRDefault="005B4A9C" w:rsidP="006238AA">
            <w:pPr>
              <w:keepNext/>
              <w:keepLines/>
              <w:jc w:val="center"/>
              <w:rPr>
                <w:rFonts w:ascii="Times New Roman" w:hAnsi="Times New Roman"/>
                <w:sz w:val="24"/>
                <w:szCs w:val="24"/>
              </w:rPr>
            </w:pPr>
          </w:p>
        </w:tc>
        <w:tc>
          <w:tcPr>
            <w:tcW w:w="3188" w:type="dxa"/>
          </w:tcPr>
          <w:p w:rsidR="005B4A9C" w:rsidRPr="00544DE6" w:rsidRDefault="005B4A9C" w:rsidP="006238AA">
            <w:pPr>
              <w:keepNext/>
              <w:keepLines/>
              <w:rPr>
                <w:rFonts w:ascii="Times New Roman" w:hAnsi="Times New Roman"/>
                <w:sz w:val="24"/>
                <w:szCs w:val="24"/>
              </w:rPr>
            </w:pPr>
            <w:r w:rsidRPr="00544DE6">
              <w:rPr>
                <w:rFonts w:ascii="Times New Roman" w:hAnsi="Times New Roman"/>
                <w:sz w:val="24"/>
                <w:szCs w:val="24"/>
              </w:rPr>
              <w:t>Без НДС</w:t>
            </w:r>
          </w:p>
        </w:tc>
        <w:tc>
          <w:tcPr>
            <w:tcW w:w="1275" w:type="dxa"/>
          </w:tcPr>
          <w:p w:rsidR="005B4A9C" w:rsidRPr="00544DE6" w:rsidRDefault="005B4A9C" w:rsidP="006238AA">
            <w:pPr>
              <w:keepNext/>
              <w:keepLines/>
              <w:jc w:val="center"/>
              <w:rPr>
                <w:rFonts w:ascii="Times New Roman" w:hAnsi="Times New Roman"/>
                <w:sz w:val="24"/>
                <w:szCs w:val="24"/>
              </w:rPr>
            </w:pPr>
            <w:r>
              <w:rPr>
                <w:rFonts w:ascii="Times New Roman" w:hAnsi="Times New Roman"/>
                <w:sz w:val="24"/>
                <w:szCs w:val="24"/>
              </w:rPr>
              <w:t>100014</w:t>
            </w:r>
          </w:p>
        </w:tc>
        <w:tc>
          <w:tcPr>
            <w:tcW w:w="1276" w:type="dxa"/>
          </w:tcPr>
          <w:p w:rsidR="005B4A9C" w:rsidRDefault="005B4A9C" w:rsidP="006238AA">
            <w:pPr>
              <w:keepNext/>
              <w:keepLines/>
              <w:jc w:val="center"/>
              <w:rPr>
                <w:rFonts w:ascii="Times New Roman" w:hAnsi="Times New Roman"/>
                <w:sz w:val="24"/>
                <w:szCs w:val="24"/>
              </w:rPr>
            </w:pPr>
            <w:r>
              <w:rPr>
                <w:rFonts w:ascii="Times New Roman" w:hAnsi="Times New Roman"/>
                <w:sz w:val="24"/>
                <w:szCs w:val="24"/>
              </w:rPr>
              <w:t>300042</w:t>
            </w:r>
          </w:p>
        </w:tc>
        <w:tc>
          <w:tcPr>
            <w:tcW w:w="1418" w:type="dxa"/>
          </w:tcPr>
          <w:p w:rsidR="005B4A9C" w:rsidRDefault="005B4A9C" w:rsidP="006238AA">
            <w:pPr>
              <w:keepNext/>
              <w:keepLines/>
              <w:jc w:val="center"/>
              <w:rPr>
                <w:rFonts w:ascii="Times New Roman" w:hAnsi="Times New Roman"/>
                <w:sz w:val="24"/>
                <w:szCs w:val="24"/>
              </w:rPr>
            </w:pPr>
            <w:r>
              <w:rPr>
                <w:rFonts w:ascii="Times New Roman" w:hAnsi="Times New Roman"/>
                <w:sz w:val="24"/>
                <w:szCs w:val="24"/>
              </w:rPr>
              <w:t>300042</w:t>
            </w:r>
          </w:p>
        </w:tc>
        <w:tc>
          <w:tcPr>
            <w:tcW w:w="1275" w:type="dxa"/>
          </w:tcPr>
          <w:p w:rsidR="005B4A9C" w:rsidRDefault="005B4A9C" w:rsidP="006238AA">
            <w:pPr>
              <w:keepNext/>
              <w:keepLines/>
              <w:jc w:val="center"/>
              <w:rPr>
                <w:rFonts w:ascii="Times New Roman" w:hAnsi="Times New Roman"/>
                <w:sz w:val="24"/>
                <w:szCs w:val="24"/>
              </w:rPr>
            </w:pPr>
            <w:r>
              <w:rPr>
                <w:rFonts w:ascii="Times New Roman" w:hAnsi="Times New Roman"/>
                <w:sz w:val="24"/>
                <w:szCs w:val="24"/>
              </w:rPr>
              <w:t>300042</w:t>
            </w:r>
          </w:p>
        </w:tc>
        <w:tc>
          <w:tcPr>
            <w:tcW w:w="1275" w:type="dxa"/>
          </w:tcPr>
          <w:p w:rsidR="005B4A9C" w:rsidRDefault="005B4A9C" w:rsidP="006238AA">
            <w:pPr>
              <w:keepNext/>
              <w:keepLines/>
              <w:jc w:val="center"/>
              <w:rPr>
                <w:rFonts w:ascii="Times New Roman" w:hAnsi="Times New Roman"/>
                <w:sz w:val="24"/>
                <w:szCs w:val="24"/>
              </w:rPr>
            </w:pPr>
            <w:r>
              <w:rPr>
                <w:rFonts w:ascii="Times New Roman" w:hAnsi="Times New Roman"/>
                <w:sz w:val="24"/>
                <w:szCs w:val="24"/>
              </w:rPr>
              <w:t>300042</w:t>
            </w:r>
          </w:p>
        </w:tc>
      </w:tr>
      <w:tr w:rsidR="005B4A9C" w:rsidRPr="00EF0253" w:rsidTr="00C94FD5">
        <w:trPr>
          <w:jc w:val="center"/>
        </w:trPr>
        <w:tc>
          <w:tcPr>
            <w:tcW w:w="524" w:type="dxa"/>
          </w:tcPr>
          <w:p w:rsidR="005B4A9C" w:rsidRPr="00544DE6" w:rsidRDefault="005B4A9C" w:rsidP="006238AA">
            <w:pPr>
              <w:keepNext/>
              <w:keepLines/>
              <w:jc w:val="center"/>
              <w:rPr>
                <w:rFonts w:ascii="Times New Roman" w:hAnsi="Times New Roman"/>
                <w:sz w:val="24"/>
                <w:szCs w:val="24"/>
              </w:rPr>
            </w:pPr>
          </w:p>
        </w:tc>
        <w:tc>
          <w:tcPr>
            <w:tcW w:w="3188" w:type="dxa"/>
          </w:tcPr>
          <w:p w:rsidR="005B4A9C" w:rsidRPr="00544DE6" w:rsidRDefault="005B4A9C" w:rsidP="006238AA">
            <w:pPr>
              <w:keepNext/>
              <w:keepLines/>
              <w:rPr>
                <w:rFonts w:ascii="Times New Roman" w:hAnsi="Times New Roman"/>
                <w:sz w:val="24"/>
                <w:szCs w:val="24"/>
              </w:rPr>
            </w:pPr>
            <w:r w:rsidRPr="00544DE6">
              <w:rPr>
                <w:rFonts w:ascii="Times New Roman" w:hAnsi="Times New Roman"/>
                <w:sz w:val="24"/>
                <w:szCs w:val="24"/>
              </w:rPr>
              <w:t>НДС</w:t>
            </w:r>
          </w:p>
        </w:tc>
        <w:tc>
          <w:tcPr>
            <w:tcW w:w="1275" w:type="dxa"/>
          </w:tcPr>
          <w:p w:rsidR="005B4A9C" w:rsidRPr="00544DE6" w:rsidRDefault="005B4A9C" w:rsidP="006238AA">
            <w:pPr>
              <w:keepNext/>
              <w:keepLines/>
              <w:jc w:val="center"/>
              <w:rPr>
                <w:rFonts w:ascii="Times New Roman" w:hAnsi="Times New Roman"/>
                <w:sz w:val="24"/>
                <w:szCs w:val="24"/>
              </w:rPr>
            </w:pPr>
            <w:r>
              <w:rPr>
                <w:rFonts w:ascii="Times New Roman" w:hAnsi="Times New Roman"/>
                <w:sz w:val="24"/>
                <w:szCs w:val="24"/>
              </w:rPr>
              <w:t>18002</w:t>
            </w:r>
          </w:p>
        </w:tc>
        <w:tc>
          <w:tcPr>
            <w:tcW w:w="1276" w:type="dxa"/>
          </w:tcPr>
          <w:p w:rsidR="005B4A9C" w:rsidRDefault="005B4A9C" w:rsidP="006238AA">
            <w:pPr>
              <w:keepNext/>
              <w:keepLines/>
              <w:jc w:val="center"/>
              <w:rPr>
                <w:rFonts w:ascii="Times New Roman" w:hAnsi="Times New Roman"/>
                <w:sz w:val="24"/>
                <w:szCs w:val="24"/>
              </w:rPr>
            </w:pPr>
            <w:r>
              <w:rPr>
                <w:rFonts w:ascii="Times New Roman" w:hAnsi="Times New Roman"/>
                <w:sz w:val="24"/>
                <w:szCs w:val="24"/>
              </w:rPr>
              <w:t>54006</w:t>
            </w:r>
          </w:p>
        </w:tc>
        <w:tc>
          <w:tcPr>
            <w:tcW w:w="1418" w:type="dxa"/>
          </w:tcPr>
          <w:p w:rsidR="005B4A9C" w:rsidRDefault="005B4A9C" w:rsidP="006238AA">
            <w:pPr>
              <w:keepNext/>
              <w:keepLines/>
              <w:jc w:val="center"/>
              <w:rPr>
                <w:rFonts w:ascii="Times New Roman" w:hAnsi="Times New Roman"/>
                <w:sz w:val="24"/>
                <w:szCs w:val="24"/>
              </w:rPr>
            </w:pPr>
            <w:r>
              <w:rPr>
                <w:rFonts w:ascii="Times New Roman" w:hAnsi="Times New Roman"/>
                <w:sz w:val="24"/>
                <w:szCs w:val="24"/>
              </w:rPr>
              <w:t>54006</w:t>
            </w:r>
          </w:p>
        </w:tc>
        <w:tc>
          <w:tcPr>
            <w:tcW w:w="1275" w:type="dxa"/>
          </w:tcPr>
          <w:p w:rsidR="005B4A9C" w:rsidRDefault="005B4A9C" w:rsidP="006238AA">
            <w:pPr>
              <w:keepNext/>
              <w:keepLines/>
              <w:jc w:val="center"/>
              <w:rPr>
                <w:rFonts w:ascii="Times New Roman" w:hAnsi="Times New Roman"/>
                <w:sz w:val="24"/>
                <w:szCs w:val="24"/>
              </w:rPr>
            </w:pPr>
            <w:r>
              <w:rPr>
                <w:rFonts w:ascii="Times New Roman" w:hAnsi="Times New Roman"/>
                <w:sz w:val="24"/>
                <w:szCs w:val="24"/>
              </w:rPr>
              <w:t>54006</w:t>
            </w:r>
          </w:p>
        </w:tc>
        <w:tc>
          <w:tcPr>
            <w:tcW w:w="1275" w:type="dxa"/>
          </w:tcPr>
          <w:p w:rsidR="005B4A9C" w:rsidRDefault="005B4A9C" w:rsidP="006238AA">
            <w:pPr>
              <w:keepNext/>
              <w:keepLines/>
              <w:jc w:val="center"/>
              <w:rPr>
                <w:rFonts w:ascii="Times New Roman" w:hAnsi="Times New Roman"/>
                <w:sz w:val="24"/>
                <w:szCs w:val="24"/>
              </w:rPr>
            </w:pPr>
            <w:r>
              <w:rPr>
                <w:rFonts w:ascii="Times New Roman" w:hAnsi="Times New Roman"/>
                <w:sz w:val="24"/>
                <w:szCs w:val="24"/>
              </w:rPr>
              <w:t>54006</w:t>
            </w:r>
          </w:p>
        </w:tc>
      </w:tr>
      <w:tr w:rsidR="005B4A9C" w:rsidRPr="00EF0253" w:rsidTr="00C94FD5">
        <w:trPr>
          <w:jc w:val="center"/>
        </w:trPr>
        <w:tc>
          <w:tcPr>
            <w:tcW w:w="524" w:type="dxa"/>
          </w:tcPr>
          <w:p w:rsidR="005B4A9C" w:rsidRPr="00544DE6" w:rsidRDefault="005B4A9C" w:rsidP="006238AA">
            <w:pPr>
              <w:keepNext/>
              <w:keepLines/>
              <w:jc w:val="center"/>
              <w:rPr>
                <w:rFonts w:ascii="Times New Roman" w:hAnsi="Times New Roman"/>
                <w:sz w:val="24"/>
                <w:szCs w:val="24"/>
              </w:rPr>
            </w:pPr>
            <w:r w:rsidRPr="00544DE6">
              <w:rPr>
                <w:rFonts w:ascii="Times New Roman" w:hAnsi="Times New Roman"/>
                <w:sz w:val="24"/>
                <w:szCs w:val="24"/>
              </w:rPr>
              <w:t>3</w:t>
            </w:r>
          </w:p>
        </w:tc>
        <w:tc>
          <w:tcPr>
            <w:tcW w:w="3188" w:type="dxa"/>
          </w:tcPr>
          <w:p w:rsidR="005B4A9C" w:rsidRPr="00544DE6" w:rsidRDefault="005B4A9C" w:rsidP="006238AA">
            <w:pPr>
              <w:keepNext/>
              <w:keepLines/>
              <w:rPr>
                <w:rFonts w:ascii="Times New Roman" w:hAnsi="Times New Roman"/>
                <w:sz w:val="24"/>
                <w:szCs w:val="24"/>
              </w:rPr>
            </w:pPr>
            <w:r w:rsidRPr="00544DE6">
              <w:rPr>
                <w:rFonts w:ascii="Times New Roman" w:hAnsi="Times New Roman"/>
                <w:sz w:val="24"/>
                <w:szCs w:val="24"/>
              </w:rPr>
              <w:t>На изготовление продукции уходит материалов</w:t>
            </w:r>
          </w:p>
        </w:tc>
        <w:tc>
          <w:tcPr>
            <w:tcW w:w="1275" w:type="dxa"/>
          </w:tcPr>
          <w:p w:rsidR="005B4A9C" w:rsidRPr="00544DE6" w:rsidRDefault="005B4A9C" w:rsidP="006238AA">
            <w:pPr>
              <w:keepNext/>
              <w:keepLines/>
              <w:jc w:val="center"/>
              <w:rPr>
                <w:rFonts w:ascii="Times New Roman" w:hAnsi="Times New Roman"/>
                <w:sz w:val="24"/>
                <w:szCs w:val="24"/>
              </w:rPr>
            </w:pPr>
            <w:r>
              <w:rPr>
                <w:rFonts w:ascii="Times New Roman" w:hAnsi="Times New Roman"/>
                <w:sz w:val="24"/>
                <w:szCs w:val="24"/>
              </w:rPr>
              <w:t>200014</w:t>
            </w:r>
          </w:p>
        </w:tc>
        <w:tc>
          <w:tcPr>
            <w:tcW w:w="1276" w:type="dxa"/>
          </w:tcPr>
          <w:p w:rsidR="005B4A9C" w:rsidRDefault="005B4A9C" w:rsidP="006238AA">
            <w:pPr>
              <w:keepNext/>
              <w:keepLines/>
              <w:jc w:val="center"/>
              <w:rPr>
                <w:rFonts w:ascii="Times New Roman" w:hAnsi="Times New Roman"/>
                <w:sz w:val="24"/>
                <w:szCs w:val="24"/>
              </w:rPr>
            </w:pPr>
            <w:r>
              <w:rPr>
                <w:rFonts w:ascii="Times New Roman" w:hAnsi="Times New Roman"/>
                <w:sz w:val="24"/>
                <w:szCs w:val="24"/>
              </w:rPr>
              <w:t>600042</w:t>
            </w:r>
          </w:p>
        </w:tc>
        <w:tc>
          <w:tcPr>
            <w:tcW w:w="1418" w:type="dxa"/>
          </w:tcPr>
          <w:p w:rsidR="005B4A9C" w:rsidRDefault="005B4A9C" w:rsidP="006238AA">
            <w:pPr>
              <w:keepNext/>
              <w:keepLines/>
              <w:jc w:val="center"/>
              <w:rPr>
                <w:rFonts w:ascii="Times New Roman" w:hAnsi="Times New Roman"/>
                <w:sz w:val="24"/>
                <w:szCs w:val="24"/>
              </w:rPr>
            </w:pPr>
            <w:r>
              <w:rPr>
                <w:rFonts w:ascii="Times New Roman" w:hAnsi="Times New Roman"/>
                <w:sz w:val="24"/>
                <w:szCs w:val="24"/>
              </w:rPr>
              <w:t>600042</w:t>
            </w:r>
          </w:p>
        </w:tc>
        <w:tc>
          <w:tcPr>
            <w:tcW w:w="1275" w:type="dxa"/>
          </w:tcPr>
          <w:p w:rsidR="005B4A9C" w:rsidRDefault="005B4A9C" w:rsidP="006238AA">
            <w:pPr>
              <w:keepNext/>
              <w:keepLines/>
              <w:jc w:val="center"/>
              <w:rPr>
                <w:rFonts w:ascii="Times New Roman" w:hAnsi="Times New Roman"/>
                <w:sz w:val="24"/>
                <w:szCs w:val="24"/>
              </w:rPr>
            </w:pPr>
            <w:r>
              <w:rPr>
                <w:rFonts w:ascii="Times New Roman" w:hAnsi="Times New Roman"/>
                <w:sz w:val="24"/>
                <w:szCs w:val="24"/>
              </w:rPr>
              <w:t>600042</w:t>
            </w:r>
          </w:p>
        </w:tc>
        <w:tc>
          <w:tcPr>
            <w:tcW w:w="1275" w:type="dxa"/>
          </w:tcPr>
          <w:p w:rsidR="005B4A9C" w:rsidRDefault="005B4A9C" w:rsidP="006238AA">
            <w:pPr>
              <w:keepNext/>
              <w:keepLines/>
              <w:jc w:val="center"/>
              <w:rPr>
                <w:rFonts w:ascii="Times New Roman" w:hAnsi="Times New Roman"/>
                <w:sz w:val="24"/>
                <w:szCs w:val="24"/>
              </w:rPr>
            </w:pPr>
            <w:r>
              <w:rPr>
                <w:rFonts w:ascii="Times New Roman" w:hAnsi="Times New Roman"/>
                <w:sz w:val="24"/>
                <w:szCs w:val="24"/>
              </w:rPr>
              <w:t>600042</w:t>
            </w:r>
          </w:p>
        </w:tc>
      </w:tr>
      <w:tr w:rsidR="005B4A9C" w:rsidRPr="00EF0253" w:rsidTr="00C94FD5">
        <w:trPr>
          <w:jc w:val="center"/>
        </w:trPr>
        <w:tc>
          <w:tcPr>
            <w:tcW w:w="524" w:type="dxa"/>
          </w:tcPr>
          <w:p w:rsidR="005B4A9C" w:rsidRPr="00544DE6" w:rsidRDefault="005B4A9C" w:rsidP="006238AA">
            <w:pPr>
              <w:keepNext/>
              <w:keepLines/>
              <w:jc w:val="center"/>
              <w:rPr>
                <w:rFonts w:ascii="Times New Roman" w:hAnsi="Times New Roman"/>
                <w:sz w:val="24"/>
                <w:szCs w:val="24"/>
              </w:rPr>
            </w:pPr>
            <w:r w:rsidRPr="00544DE6">
              <w:rPr>
                <w:rFonts w:ascii="Times New Roman" w:hAnsi="Times New Roman"/>
                <w:sz w:val="24"/>
                <w:szCs w:val="24"/>
              </w:rPr>
              <w:t>4</w:t>
            </w:r>
          </w:p>
        </w:tc>
        <w:tc>
          <w:tcPr>
            <w:tcW w:w="3188" w:type="dxa"/>
          </w:tcPr>
          <w:p w:rsidR="005B4A9C" w:rsidRPr="00544DE6" w:rsidRDefault="005B4A9C" w:rsidP="006238AA">
            <w:pPr>
              <w:keepNext/>
              <w:keepLines/>
              <w:rPr>
                <w:rFonts w:ascii="Times New Roman" w:hAnsi="Times New Roman"/>
                <w:sz w:val="24"/>
                <w:szCs w:val="24"/>
              </w:rPr>
            </w:pPr>
            <w:r w:rsidRPr="00544DE6">
              <w:rPr>
                <w:rFonts w:ascii="Times New Roman" w:hAnsi="Times New Roman"/>
                <w:sz w:val="24"/>
                <w:szCs w:val="24"/>
              </w:rPr>
              <w:t xml:space="preserve">Фактическая себестоимость готовой продукции </w:t>
            </w:r>
          </w:p>
        </w:tc>
        <w:tc>
          <w:tcPr>
            <w:tcW w:w="1275" w:type="dxa"/>
          </w:tcPr>
          <w:p w:rsidR="005B4A9C" w:rsidRPr="00544DE6" w:rsidRDefault="005B4A9C" w:rsidP="006238AA">
            <w:pPr>
              <w:keepNext/>
              <w:keepLines/>
              <w:jc w:val="center"/>
              <w:rPr>
                <w:rFonts w:ascii="Times New Roman" w:hAnsi="Times New Roman"/>
                <w:sz w:val="24"/>
                <w:szCs w:val="24"/>
              </w:rPr>
            </w:pPr>
          </w:p>
        </w:tc>
        <w:tc>
          <w:tcPr>
            <w:tcW w:w="1276" w:type="dxa"/>
          </w:tcPr>
          <w:p w:rsidR="005B4A9C" w:rsidRPr="00544DE6" w:rsidRDefault="005B4A9C" w:rsidP="006238AA">
            <w:pPr>
              <w:keepNext/>
              <w:keepLines/>
              <w:jc w:val="center"/>
              <w:rPr>
                <w:rFonts w:ascii="Times New Roman" w:hAnsi="Times New Roman"/>
                <w:sz w:val="24"/>
                <w:szCs w:val="24"/>
              </w:rPr>
            </w:pPr>
          </w:p>
        </w:tc>
        <w:tc>
          <w:tcPr>
            <w:tcW w:w="1418" w:type="dxa"/>
          </w:tcPr>
          <w:p w:rsidR="005B4A9C" w:rsidRPr="00544DE6" w:rsidRDefault="005B4A9C" w:rsidP="006238AA">
            <w:pPr>
              <w:keepNext/>
              <w:keepLines/>
              <w:jc w:val="center"/>
              <w:rPr>
                <w:rFonts w:ascii="Times New Roman" w:hAnsi="Times New Roman"/>
                <w:sz w:val="24"/>
                <w:szCs w:val="24"/>
              </w:rPr>
            </w:pPr>
          </w:p>
        </w:tc>
        <w:tc>
          <w:tcPr>
            <w:tcW w:w="1275" w:type="dxa"/>
          </w:tcPr>
          <w:p w:rsidR="005B4A9C" w:rsidRPr="00544DE6" w:rsidRDefault="005B4A9C" w:rsidP="006238AA">
            <w:pPr>
              <w:keepNext/>
              <w:keepLines/>
              <w:jc w:val="center"/>
              <w:rPr>
                <w:rFonts w:ascii="Times New Roman" w:hAnsi="Times New Roman"/>
                <w:sz w:val="24"/>
                <w:szCs w:val="24"/>
              </w:rPr>
            </w:pPr>
          </w:p>
        </w:tc>
        <w:tc>
          <w:tcPr>
            <w:tcW w:w="1275" w:type="dxa"/>
          </w:tcPr>
          <w:p w:rsidR="005B4A9C" w:rsidRPr="00544DE6" w:rsidRDefault="005B4A9C" w:rsidP="006238AA">
            <w:pPr>
              <w:keepNext/>
              <w:keepLines/>
              <w:jc w:val="center"/>
              <w:rPr>
                <w:rFonts w:ascii="Times New Roman" w:hAnsi="Times New Roman"/>
                <w:sz w:val="24"/>
                <w:szCs w:val="24"/>
              </w:rPr>
            </w:pPr>
          </w:p>
        </w:tc>
      </w:tr>
      <w:tr w:rsidR="005B4A9C" w:rsidRPr="00EF0253" w:rsidTr="00C94FD5">
        <w:trPr>
          <w:jc w:val="center"/>
        </w:trPr>
        <w:tc>
          <w:tcPr>
            <w:tcW w:w="524" w:type="dxa"/>
          </w:tcPr>
          <w:p w:rsidR="005B4A9C" w:rsidRPr="00544DE6" w:rsidRDefault="005B4A9C" w:rsidP="006238AA">
            <w:pPr>
              <w:keepNext/>
              <w:keepLines/>
              <w:jc w:val="center"/>
              <w:rPr>
                <w:rFonts w:ascii="Times New Roman" w:hAnsi="Times New Roman"/>
                <w:sz w:val="24"/>
                <w:szCs w:val="24"/>
              </w:rPr>
            </w:pPr>
            <w:r w:rsidRPr="00544DE6">
              <w:rPr>
                <w:rFonts w:ascii="Times New Roman" w:hAnsi="Times New Roman"/>
                <w:sz w:val="24"/>
                <w:szCs w:val="24"/>
              </w:rPr>
              <w:t>5</w:t>
            </w:r>
          </w:p>
        </w:tc>
        <w:tc>
          <w:tcPr>
            <w:tcW w:w="3188" w:type="dxa"/>
          </w:tcPr>
          <w:p w:rsidR="005B4A9C" w:rsidRPr="00544DE6" w:rsidRDefault="005B4A9C" w:rsidP="006238AA">
            <w:pPr>
              <w:keepNext/>
              <w:keepLines/>
              <w:rPr>
                <w:rFonts w:ascii="Times New Roman" w:hAnsi="Times New Roman"/>
                <w:sz w:val="24"/>
                <w:szCs w:val="24"/>
              </w:rPr>
            </w:pPr>
            <w:r w:rsidRPr="00544DE6">
              <w:rPr>
                <w:rFonts w:ascii="Times New Roman" w:hAnsi="Times New Roman"/>
                <w:sz w:val="24"/>
                <w:szCs w:val="24"/>
              </w:rPr>
              <w:t>Реализована вся произведенная продукция с получением денежных средств на расчетный счет</w:t>
            </w:r>
          </w:p>
        </w:tc>
        <w:tc>
          <w:tcPr>
            <w:tcW w:w="1275" w:type="dxa"/>
          </w:tcPr>
          <w:p w:rsidR="005B4A9C" w:rsidRPr="00544DE6" w:rsidRDefault="005B4A9C" w:rsidP="006238AA">
            <w:pPr>
              <w:keepNext/>
              <w:keepLines/>
              <w:jc w:val="center"/>
              <w:rPr>
                <w:rFonts w:ascii="Times New Roman" w:hAnsi="Times New Roman"/>
                <w:sz w:val="24"/>
                <w:szCs w:val="24"/>
              </w:rPr>
            </w:pPr>
            <w:r>
              <w:rPr>
                <w:rFonts w:ascii="Times New Roman" w:hAnsi="Times New Roman"/>
                <w:sz w:val="24"/>
                <w:szCs w:val="24"/>
              </w:rPr>
              <w:t>377618</w:t>
            </w:r>
          </w:p>
        </w:tc>
        <w:tc>
          <w:tcPr>
            <w:tcW w:w="1276" w:type="dxa"/>
          </w:tcPr>
          <w:p w:rsidR="005B4A9C" w:rsidRDefault="005B4A9C" w:rsidP="006238AA">
            <w:pPr>
              <w:keepNext/>
              <w:keepLines/>
              <w:jc w:val="center"/>
              <w:rPr>
                <w:rFonts w:ascii="Times New Roman" w:hAnsi="Times New Roman"/>
                <w:sz w:val="24"/>
                <w:szCs w:val="24"/>
              </w:rPr>
            </w:pPr>
            <w:r>
              <w:rPr>
                <w:rFonts w:ascii="Times New Roman" w:hAnsi="Times New Roman"/>
                <w:sz w:val="24"/>
                <w:szCs w:val="24"/>
              </w:rPr>
              <w:t>1132854</w:t>
            </w:r>
          </w:p>
        </w:tc>
        <w:tc>
          <w:tcPr>
            <w:tcW w:w="1418" w:type="dxa"/>
          </w:tcPr>
          <w:p w:rsidR="005B4A9C" w:rsidRDefault="005B4A9C" w:rsidP="006238AA">
            <w:pPr>
              <w:keepNext/>
              <w:keepLines/>
              <w:jc w:val="center"/>
              <w:rPr>
                <w:rFonts w:ascii="Times New Roman" w:hAnsi="Times New Roman"/>
                <w:sz w:val="24"/>
                <w:szCs w:val="24"/>
              </w:rPr>
            </w:pPr>
            <w:r>
              <w:rPr>
                <w:rFonts w:ascii="Times New Roman" w:hAnsi="Times New Roman"/>
                <w:sz w:val="24"/>
                <w:szCs w:val="24"/>
              </w:rPr>
              <w:t>1132854</w:t>
            </w:r>
          </w:p>
        </w:tc>
        <w:tc>
          <w:tcPr>
            <w:tcW w:w="1275" w:type="dxa"/>
          </w:tcPr>
          <w:p w:rsidR="005B4A9C" w:rsidRDefault="005B4A9C" w:rsidP="006238AA">
            <w:pPr>
              <w:keepNext/>
              <w:keepLines/>
              <w:jc w:val="center"/>
              <w:rPr>
                <w:rFonts w:ascii="Times New Roman" w:hAnsi="Times New Roman"/>
                <w:sz w:val="24"/>
                <w:szCs w:val="24"/>
              </w:rPr>
            </w:pPr>
            <w:r>
              <w:rPr>
                <w:rFonts w:ascii="Times New Roman" w:hAnsi="Times New Roman"/>
                <w:sz w:val="24"/>
                <w:szCs w:val="24"/>
              </w:rPr>
              <w:t>1132854</w:t>
            </w:r>
          </w:p>
        </w:tc>
        <w:tc>
          <w:tcPr>
            <w:tcW w:w="1275" w:type="dxa"/>
          </w:tcPr>
          <w:p w:rsidR="005B4A9C" w:rsidRDefault="005B4A9C" w:rsidP="006238AA">
            <w:pPr>
              <w:keepNext/>
              <w:keepLines/>
              <w:jc w:val="center"/>
              <w:rPr>
                <w:rFonts w:ascii="Times New Roman" w:hAnsi="Times New Roman"/>
                <w:sz w:val="24"/>
                <w:szCs w:val="24"/>
              </w:rPr>
            </w:pPr>
            <w:r>
              <w:rPr>
                <w:rFonts w:ascii="Times New Roman" w:hAnsi="Times New Roman"/>
                <w:sz w:val="24"/>
                <w:szCs w:val="24"/>
              </w:rPr>
              <w:t>1132854</w:t>
            </w:r>
          </w:p>
        </w:tc>
      </w:tr>
      <w:tr w:rsidR="005B4A9C" w:rsidRPr="00EF0253" w:rsidTr="00C94FD5">
        <w:trPr>
          <w:jc w:val="center"/>
        </w:trPr>
        <w:tc>
          <w:tcPr>
            <w:tcW w:w="524" w:type="dxa"/>
          </w:tcPr>
          <w:p w:rsidR="005B4A9C" w:rsidRPr="00544DE6" w:rsidRDefault="005B4A9C" w:rsidP="006238AA">
            <w:pPr>
              <w:keepNext/>
              <w:keepLines/>
              <w:jc w:val="center"/>
              <w:rPr>
                <w:rFonts w:ascii="Times New Roman" w:hAnsi="Times New Roman"/>
                <w:sz w:val="24"/>
                <w:szCs w:val="24"/>
              </w:rPr>
            </w:pPr>
          </w:p>
        </w:tc>
        <w:tc>
          <w:tcPr>
            <w:tcW w:w="3188" w:type="dxa"/>
          </w:tcPr>
          <w:p w:rsidR="005B4A9C" w:rsidRPr="00544DE6" w:rsidRDefault="005B4A9C" w:rsidP="006238AA">
            <w:pPr>
              <w:keepNext/>
              <w:keepLines/>
              <w:rPr>
                <w:rFonts w:ascii="Times New Roman" w:hAnsi="Times New Roman"/>
                <w:sz w:val="24"/>
                <w:szCs w:val="24"/>
              </w:rPr>
            </w:pPr>
            <w:r w:rsidRPr="00544DE6">
              <w:rPr>
                <w:rFonts w:ascii="Times New Roman" w:hAnsi="Times New Roman"/>
                <w:sz w:val="24"/>
                <w:szCs w:val="24"/>
              </w:rPr>
              <w:t>Без НДС</w:t>
            </w:r>
          </w:p>
        </w:tc>
        <w:tc>
          <w:tcPr>
            <w:tcW w:w="1275" w:type="dxa"/>
          </w:tcPr>
          <w:p w:rsidR="005B4A9C" w:rsidRPr="00544DE6" w:rsidRDefault="005B4A9C" w:rsidP="00286338">
            <w:pPr>
              <w:keepNext/>
              <w:keepLines/>
              <w:jc w:val="center"/>
              <w:rPr>
                <w:rFonts w:ascii="Times New Roman" w:hAnsi="Times New Roman"/>
                <w:sz w:val="24"/>
                <w:szCs w:val="24"/>
              </w:rPr>
            </w:pPr>
            <w:r w:rsidRPr="00544DE6">
              <w:rPr>
                <w:rFonts w:ascii="Times New Roman" w:hAnsi="Times New Roman"/>
                <w:sz w:val="24"/>
                <w:szCs w:val="24"/>
              </w:rPr>
              <w:t>320 0</w:t>
            </w:r>
            <w:r>
              <w:rPr>
                <w:rFonts w:ascii="Times New Roman" w:hAnsi="Times New Roman"/>
                <w:sz w:val="24"/>
                <w:szCs w:val="24"/>
              </w:rPr>
              <w:t>15</w:t>
            </w:r>
          </w:p>
        </w:tc>
        <w:tc>
          <w:tcPr>
            <w:tcW w:w="1276" w:type="dxa"/>
          </w:tcPr>
          <w:p w:rsidR="005B4A9C" w:rsidRPr="00544DE6" w:rsidRDefault="005B4A9C" w:rsidP="00286338">
            <w:pPr>
              <w:keepNext/>
              <w:keepLines/>
              <w:jc w:val="center"/>
              <w:rPr>
                <w:rFonts w:ascii="Times New Roman" w:hAnsi="Times New Roman"/>
                <w:sz w:val="24"/>
                <w:szCs w:val="24"/>
              </w:rPr>
            </w:pPr>
            <w:r>
              <w:rPr>
                <w:rFonts w:ascii="Times New Roman" w:hAnsi="Times New Roman"/>
                <w:sz w:val="24"/>
                <w:szCs w:val="24"/>
              </w:rPr>
              <w:t>960045</w:t>
            </w:r>
          </w:p>
        </w:tc>
        <w:tc>
          <w:tcPr>
            <w:tcW w:w="1418" w:type="dxa"/>
          </w:tcPr>
          <w:p w:rsidR="005B4A9C" w:rsidRPr="00544DE6" w:rsidRDefault="005B4A9C" w:rsidP="006238AA">
            <w:pPr>
              <w:keepNext/>
              <w:keepLines/>
              <w:jc w:val="center"/>
              <w:rPr>
                <w:rFonts w:ascii="Times New Roman" w:hAnsi="Times New Roman"/>
                <w:sz w:val="24"/>
                <w:szCs w:val="24"/>
              </w:rPr>
            </w:pPr>
            <w:r>
              <w:rPr>
                <w:rFonts w:ascii="Times New Roman" w:hAnsi="Times New Roman"/>
                <w:sz w:val="24"/>
                <w:szCs w:val="24"/>
              </w:rPr>
              <w:t>960045</w:t>
            </w:r>
          </w:p>
        </w:tc>
        <w:tc>
          <w:tcPr>
            <w:tcW w:w="1275" w:type="dxa"/>
          </w:tcPr>
          <w:p w:rsidR="005B4A9C" w:rsidRPr="00544DE6" w:rsidRDefault="005B4A9C" w:rsidP="006238AA">
            <w:pPr>
              <w:keepNext/>
              <w:keepLines/>
              <w:jc w:val="center"/>
              <w:rPr>
                <w:rFonts w:ascii="Times New Roman" w:hAnsi="Times New Roman"/>
                <w:sz w:val="24"/>
                <w:szCs w:val="24"/>
              </w:rPr>
            </w:pPr>
            <w:r>
              <w:rPr>
                <w:rFonts w:ascii="Times New Roman" w:hAnsi="Times New Roman"/>
                <w:sz w:val="24"/>
                <w:szCs w:val="24"/>
              </w:rPr>
              <w:t>960045</w:t>
            </w:r>
          </w:p>
        </w:tc>
        <w:tc>
          <w:tcPr>
            <w:tcW w:w="1275" w:type="dxa"/>
          </w:tcPr>
          <w:p w:rsidR="005B4A9C" w:rsidRPr="00544DE6" w:rsidRDefault="005B4A9C" w:rsidP="006238AA">
            <w:pPr>
              <w:keepNext/>
              <w:keepLines/>
              <w:jc w:val="center"/>
              <w:rPr>
                <w:rFonts w:ascii="Times New Roman" w:hAnsi="Times New Roman"/>
                <w:sz w:val="24"/>
                <w:szCs w:val="24"/>
              </w:rPr>
            </w:pPr>
            <w:r>
              <w:rPr>
                <w:rFonts w:ascii="Times New Roman" w:hAnsi="Times New Roman"/>
                <w:sz w:val="24"/>
                <w:szCs w:val="24"/>
              </w:rPr>
              <w:t>960045</w:t>
            </w:r>
          </w:p>
        </w:tc>
      </w:tr>
      <w:tr w:rsidR="005B4A9C" w:rsidRPr="00EF0253" w:rsidTr="00C94FD5">
        <w:trPr>
          <w:jc w:val="center"/>
        </w:trPr>
        <w:tc>
          <w:tcPr>
            <w:tcW w:w="524" w:type="dxa"/>
          </w:tcPr>
          <w:p w:rsidR="005B4A9C" w:rsidRPr="00544DE6" w:rsidRDefault="005B4A9C" w:rsidP="006238AA">
            <w:pPr>
              <w:jc w:val="center"/>
              <w:rPr>
                <w:rFonts w:ascii="Times New Roman" w:hAnsi="Times New Roman"/>
                <w:sz w:val="24"/>
                <w:szCs w:val="24"/>
              </w:rPr>
            </w:pPr>
          </w:p>
        </w:tc>
        <w:tc>
          <w:tcPr>
            <w:tcW w:w="3188" w:type="dxa"/>
          </w:tcPr>
          <w:p w:rsidR="005B4A9C" w:rsidRPr="00544DE6" w:rsidRDefault="005B4A9C" w:rsidP="006238AA">
            <w:pPr>
              <w:rPr>
                <w:rFonts w:ascii="Times New Roman" w:hAnsi="Times New Roman"/>
                <w:sz w:val="24"/>
                <w:szCs w:val="24"/>
              </w:rPr>
            </w:pPr>
            <w:r w:rsidRPr="00544DE6">
              <w:rPr>
                <w:rFonts w:ascii="Times New Roman" w:hAnsi="Times New Roman"/>
                <w:sz w:val="24"/>
                <w:szCs w:val="24"/>
              </w:rPr>
              <w:t>НДС</w:t>
            </w:r>
          </w:p>
        </w:tc>
        <w:tc>
          <w:tcPr>
            <w:tcW w:w="1275" w:type="dxa"/>
          </w:tcPr>
          <w:p w:rsidR="005B4A9C" w:rsidRPr="00544DE6" w:rsidRDefault="005B4A9C" w:rsidP="006238AA">
            <w:pPr>
              <w:jc w:val="center"/>
              <w:rPr>
                <w:rFonts w:ascii="Times New Roman" w:hAnsi="Times New Roman"/>
                <w:sz w:val="24"/>
                <w:szCs w:val="24"/>
              </w:rPr>
            </w:pPr>
            <w:r>
              <w:rPr>
                <w:rFonts w:ascii="Times New Roman" w:hAnsi="Times New Roman"/>
                <w:sz w:val="24"/>
                <w:szCs w:val="24"/>
              </w:rPr>
              <w:t>57603</w:t>
            </w:r>
          </w:p>
        </w:tc>
        <w:tc>
          <w:tcPr>
            <w:tcW w:w="1276" w:type="dxa"/>
          </w:tcPr>
          <w:p w:rsidR="005B4A9C" w:rsidRDefault="005B4A9C" w:rsidP="006238AA">
            <w:pPr>
              <w:jc w:val="center"/>
              <w:rPr>
                <w:rFonts w:ascii="Times New Roman" w:hAnsi="Times New Roman"/>
                <w:sz w:val="24"/>
                <w:szCs w:val="24"/>
              </w:rPr>
            </w:pPr>
            <w:r>
              <w:rPr>
                <w:rFonts w:ascii="Times New Roman" w:hAnsi="Times New Roman"/>
                <w:sz w:val="24"/>
                <w:szCs w:val="24"/>
              </w:rPr>
              <w:t>172809</w:t>
            </w:r>
          </w:p>
        </w:tc>
        <w:tc>
          <w:tcPr>
            <w:tcW w:w="1418" w:type="dxa"/>
          </w:tcPr>
          <w:p w:rsidR="005B4A9C" w:rsidRDefault="005B4A9C" w:rsidP="006238AA">
            <w:pPr>
              <w:jc w:val="center"/>
              <w:rPr>
                <w:rFonts w:ascii="Times New Roman" w:hAnsi="Times New Roman"/>
                <w:sz w:val="24"/>
                <w:szCs w:val="24"/>
              </w:rPr>
            </w:pPr>
            <w:r>
              <w:rPr>
                <w:rFonts w:ascii="Times New Roman" w:hAnsi="Times New Roman"/>
                <w:sz w:val="24"/>
                <w:szCs w:val="24"/>
              </w:rPr>
              <w:t>172809</w:t>
            </w:r>
          </w:p>
        </w:tc>
        <w:tc>
          <w:tcPr>
            <w:tcW w:w="1275" w:type="dxa"/>
          </w:tcPr>
          <w:p w:rsidR="005B4A9C" w:rsidRDefault="005B4A9C" w:rsidP="006238AA">
            <w:pPr>
              <w:jc w:val="center"/>
              <w:rPr>
                <w:rFonts w:ascii="Times New Roman" w:hAnsi="Times New Roman"/>
                <w:sz w:val="24"/>
                <w:szCs w:val="24"/>
              </w:rPr>
            </w:pPr>
            <w:r>
              <w:rPr>
                <w:rFonts w:ascii="Times New Roman" w:hAnsi="Times New Roman"/>
                <w:sz w:val="24"/>
                <w:szCs w:val="24"/>
              </w:rPr>
              <w:t>172809</w:t>
            </w:r>
          </w:p>
        </w:tc>
        <w:tc>
          <w:tcPr>
            <w:tcW w:w="1275" w:type="dxa"/>
          </w:tcPr>
          <w:p w:rsidR="005B4A9C" w:rsidRDefault="005B4A9C" w:rsidP="006238AA">
            <w:pPr>
              <w:jc w:val="center"/>
              <w:rPr>
                <w:rFonts w:ascii="Times New Roman" w:hAnsi="Times New Roman"/>
                <w:sz w:val="24"/>
                <w:szCs w:val="24"/>
              </w:rPr>
            </w:pPr>
            <w:r>
              <w:rPr>
                <w:rFonts w:ascii="Times New Roman" w:hAnsi="Times New Roman"/>
                <w:sz w:val="24"/>
                <w:szCs w:val="24"/>
              </w:rPr>
              <w:t>172809</w:t>
            </w:r>
          </w:p>
        </w:tc>
      </w:tr>
      <w:tr w:rsidR="005B4A9C" w:rsidRPr="00EF0253" w:rsidTr="00C94FD5">
        <w:trPr>
          <w:jc w:val="center"/>
        </w:trPr>
        <w:tc>
          <w:tcPr>
            <w:tcW w:w="524" w:type="dxa"/>
          </w:tcPr>
          <w:p w:rsidR="005B4A9C" w:rsidRPr="00544DE6" w:rsidRDefault="005B4A9C" w:rsidP="006238AA">
            <w:pPr>
              <w:jc w:val="center"/>
              <w:rPr>
                <w:rFonts w:ascii="Times New Roman" w:hAnsi="Times New Roman"/>
                <w:sz w:val="24"/>
                <w:szCs w:val="24"/>
              </w:rPr>
            </w:pPr>
            <w:r w:rsidRPr="00544DE6">
              <w:rPr>
                <w:rFonts w:ascii="Times New Roman" w:hAnsi="Times New Roman"/>
                <w:sz w:val="24"/>
                <w:szCs w:val="24"/>
              </w:rPr>
              <w:t>6</w:t>
            </w:r>
          </w:p>
        </w:tc>
        <w:tc>
          <w:tcPr>
            <w:tcW w:w="3188" w:type="dxa"/>
          </w:tcPr>
          <w:p w:rsidR="005B4A9C" w:rsidRPr="00544DE6" w:rsidRDefault="005B4A9C" w:rsidP="006238AA">
            <w:pPr>
              <w:rPr>
                <w:rFonts w:ascii="Times New Roman" w:hAnsi="Times New Roman"/>
                <w:sz w:val="24"/>
                <w:szCs w:val="24"/>
              </w:rPr>
            </w:pPr>
            <w:r w:rsidRPr="00544DE6">
              <w:rPr>
                <w:rFonts w:ascii="Times New Roman" w:hAnsi="Times New Roman"/>
                <w:sz w:val="24"/>
                <w:szCs w:val="24"/>
              </w:rPr>
              <w:t>Оплачена задолженность поставщику за поставленные материалы</w:t>
            </w:r>
          </w:p>
        </w:tc>
        <w:tc>
          <w:tcPr>
            <w:tcW w:w="1275" w:type="dxa"/>
          </w:tcPr>
          <w:p w:rsidR="005B4A9C" w:rsidRPr="00544DE6" w:rsidRDefault="005B4A9C" w:rsidP="006238AA">
            <w:pPr>
              <w:jc w:val="center"/>
              <w:rPr>
                <w:rFonts w:ascii="Times New Roman" w:hAnsi="Times New Roman"/>
                <w:sz w:val="24"/>
                <w:szCs w:val="24"/>
              </w:rPr>
            </w:pPr>
            <w:r>
              <w:rPr>
                <w:rFonts w:ascii="Times New Roman" w:hAnsi="Times New Roman"/>
                <w:sz w:val="24"/>
                <w:szCs w:val="24"/>
              </w:rPr>
              <w:t>118016</w:t>
            </w:r>
          </w:p>
        </w:tc>
        <w:tc>
          <w:tcPr>
            <w:tcW w:w="1276" w:type="dxa"/>
          </w:tcPr>
          <w:p w:rsidR="005B4A9C" w:rsidRDefault="005B4A9C" w:rsidP="006238AA">
            <w:pPr>
              <w:jc w:val="center"/>
              <w:rPr>
                <w:rFonts w:ascii="Times New Roman" w:hAnsi="Times New Roman"/>
                <w:sz w:val="24"/>
                <w:szCs w:val="24"/>
              </w:rPr>
            </w:pPr>
            <w:r>
              <w:rPr>
                <w:rFonts w:ascii="Times New Roman" w:hAnsi="Times New Roman"/>
                <w:sz w:val="24"/>
                <w:szCs w:val="24"/>
              </w:rPr>
              <w:t>354048</w:t>
            </w:r>
          </w:p>
        </w:tc>
        <w:tc>
          <w:tcPr>
            <w:tcW w:w="1418" w:type="dxa"/>
          </w:tcPr>
          <w:p w:rsidR="005B4A9C" w:rsidRDefault="005B4A9C" w:rsidP="006238AA">
            <w:pPr>
              <w:jc w:val="center"/>
              <w:rPr>
                <w:rFonts w:ascii="Times New Roman" w:hAnsi="Times New Roman"/>
                <w:sz w:val="24"/>
                <w:szCs w:val="24"/>
              </w:rPr>
            </w:pPr>
            <w:r>
              <w:rPr>
                <w:rFonts w:ascii="Times New Roman" w:hAnsi="Times New Roman"/>
                <w:sz w:val="24"/>
                <w:szCs w:val="24"/>
              </w:rPr>
              <w:t>354048</w:t>
            </w:r>
          </w:p>
        </w:tc>
        <w:tc>
          <w:tcPr>
            <w:tcW w:w="1275" w:type="dxa"/>
          </w:tcPr>
          <w:p w:rsidR="005B4A9C" w:rsidRDefault="005B4A9C" w:rsidP="006238AA">
            <w:pPr>
              <w:jc w:val="center"/>
              <w:rPr>
                <w:rFonts w:ascii="Times New Roman" w:hAnsi="Times New Roman"/>
                <w:sz w:val="24"/>
                <w:szCs w:val="24"/>
              </w:rPr>
            </w:pPr>
            <w:r>
              <w:rPr>
                <w:rFonts w:ascii="Times New Roman" w:hAnsi="Times New Roman"/>
                <w:sz w:val="24"/>
                <w:szCs w:val="24"/>
              </w:rPr>
              <w:t>354048</w:t>
            </w:r>
          </w:p>
        </w:tc>
        <w:tc>
          <w:tcPr>
            <w:tcW w:w="1275" w:type="dxa"/>
          </w:tcPr>
          <w:p w:rsidR="005B4A9C" w:rsidRDefault="005B4A9C" w:rsidP="006238AA">
            <w:pPr>
              <w:jc w:val="center"/>
              <w:rPr>
                <w:rFonts w:ascii="Times New Roman" w:hAnsi="Times New Roman"/>
                <w:sz w:val="24"/>
                <w:szCs w:val="24"/>
              </w:rPr>
            </w:pPr>
            <w:r>
              <w:rPr>
                <w:rFonts w:ascii="Times New Roman" w:hAnsi="Times New Roman"/>
                <w:sz w:val="24"/>
                <w:szCs w:val="24"/>
              </w:rPr>
              <w:t>354048</w:t>
            </w:r>
          </w:p>
        </w:tc>
      </w:tr>
      <w:tr w:rsidR="005B4A9C" w:rsidRPr="00EF0253" w:rsidTr="00C94FD5">
        <w:trPr>
          <w:jc w:val="center"/>
        </w:trPr>
        <w:tc>
          <w:tcPr>
            <w:tcW w:w="524" w:type="dxa"/>
          </w:tcPr>
          <w:p w:rsidR="005B4A9C" w:rsidRPr="00544DE6" w:rsidRDefault="005B4A9C" w:rsidP="006238AA">
            <w:pPr>
              <w:jc w:val="center"/>
              <w:rPr>
                <w:rFonts w:ascii="Times New Roman" w:hAnsi="Times New Roman"/>
                <w:sz w:val="24"/>
                <w:szCs w:val="24"/>
              </w:rPr>
            </w:pPr>
            <w:r w:rsidRPr="00544DE6">
              <w:rPr>
                <w:rFonts w:ascii="Times New Roman" w:hAnsi="Times New Roman"/>
                <w:sz w:val="24"/>
                <w:szCs w:val="24"/>
              </w:rPr>
              <w:t>7</w:t>
            </w:r>
          </w:p>
        </w:tc>
        <w:tc>
          <w:tcPr>
            <w:tcW w:w="3188" w:type="dxa"/>
          </w:tcPr>
          <w:p w:rsidR="005B4A9C" w:rsidRDefault="005B4A9C" w:rsidP="006238AA">
            <w:pPr>
              <w:rPr>
                <w:rFonts w:ascii="Times New Roman" w:hAnsi="Times New Roman"/>
                <w:sz w:val="24"/>
                <w:szCs w:val="24"/>
              </w:rPr>
            </w:pPr>
            <w:r w:rsidRPr="00544DE6">
              <w:rPr>
                <w:rFonts w:ascii="Times New Roman" w:hAnsi="Times New Roman"/>
                <w:sz w:val="24"/>
                <w:szCs w:val="24"/>
              </w:rPr>
              <w:t>Начислены и перечислены налоговые обязательства в бюджет по каждому налогу</w:t>
            </w:r>
          </w:p>
          <w:p w:rsidR="005B4A9C" w:rsidRPr="00EF0253" w:rsidRDefault="005B4A9C" w:rsidP="00886401">
            <w:pPr>
              <w:spacing w:line="360" w:lineRule="auto"/>
              <w:rPr>
                <w:rFonts w:ascii="Times New Roman" w:hAnsi="Times New Roman"/>
                <w:sz w:val="24"/>
                <w:szCs w:val="24"/>
              </w:rPr>
            </w:pPr>
            <w:r w:rsidRPr="00EF0253">
              <w:rPr>
                <w:rFonts w:ascii="Times New Roman" w:hAnsi="Times New Roman"/>
                <w:sz w:val="24"/>
                <w:szCs w:val="24"/>
              </w:rPr>
              <w:t>- налог на доходы физических лиц;</w:t>
            </w:r>
          </w:p>
          <w:p w:rsidR="005B4A9C" w:rsidRPr="00EF0253" w:rsidRDefault="005B4A9C" w:rsidP="00886401">
            <w:pPr>
              <w:spacing w:line="360" w:lineRule="auto"/>
              <w:rPr>
                <w:rFonts w:ascii="Times New Roman" w:hAnsi="Times New Roman"/>
                <w:sz w:val="24"/>
                <w:szCs w:val="24"/>
              </w:rPr>
            </w:pPr>
            <w:r w:rsidRPr="00EF0253">
              <w:rPr>
                <w:rFonts w:ascii="Times New Roman" w:hAnsi="Times New Roman"/>
                <w:sz w:val="24"/>
                <w:szCs w:val="24"/>
              </w:rPr>
              <w:t>- налог на прибыль организаций;</w:t>
            </w:r>
          </w:p>
          <w:p w:rsidR="005B4A9C" w:rsidRPr="00EF0253" w:rsidRDefault="005B4A9C" w:rsidP="00886401">
            <w:pPr>
              <w:spacing w:line="360" w:lineRule="auto"/>
              <w:rPr>
                <w:rFonts w:ascii="Times New Roman" w:hAnsi="Times New Roman"/>
                <w:sz w:val="24"/>
                <w:szCs w:val="24"/>
              </w:rPr>
            </w:pPr>
            <w:r w:rsidRPr="00EF0253">
              <w:rPr>
                <w:rFonts w:ascii="Times New Roman" w:hAnsi="Times New Roman"/>
                <w:sz w:val="24"/>
                <w:szCs w:val="24"/>
              </w:rPr>
              <w:t>- налог на добавленную стоимость;</w:t>
            </w:r>
          </w:p>
          <w:p w:rsidR="005B4A9C" w:rsidRPr="00EF0253" w:rsidRDefault="005B4A9C" w:rsidP="002C7C7A">
            <w:pPr>
              <w:spacing w:line="360" w:lineRule="auto"/>
              <w:rPr>
                <w:rFonts w:ascii="Times New Roman" w:hAnsi="Times New Roman"/>
                <w:sz w:val="24"/>
                <w:szCs w:val="24"/>
              </w:rPr>
            </w:pPr>
            <w:r w:rsidRPr="00EF0253">
              <w:rPr>
                <w:rFonts w:ascii="Times New Roman" w:hAnsi="Times New Roman"/>
                <w:sz w:val="24"/>
                <w:szCs w:val="24"/>
              </w:rPr>
              <w:t>- налог на имущество организаций;</w:t>
            </w:r>
          </w:p>
        </w:tc>
        <w:tc>
          <w:tcPr>
            <w:tcW w:w="1275" w:type="dxa"/>
          </w:tcPr>
          <w:p w:rsidR="005B4A9C" w:rsidRDefault="005B4A9C" w:rsidP="006238AA">
            <w:pPr>
              <w:jc w:val="center"/>
              <w:rPr>
                <w:rFonts w:ascii="Times New Roman" w:hAnsi="Times New Roman"/>
                <w:sz w:val="24"/>
                <w:szCs w:val="24"/>
              </w:rPr>
            </w:pPr>
          </w:p>
          <w:p w:rsidR="005B4A9C" w:rsidRDefault="005B4A9C" w:rsidP="006238AA">
            <w:pPr>
              <w:jc w:val="center"/>
              <w:rPr>
                <w:rFonts w:ascii="Times New Roman" w:hAnsi="Times New Roman"/>
                <w:sz w:val="24"/>
                <w:szCs w:val="24"/>
              </w:rPr>
            </w:pPr>
          </w:p>
          <w:p w:rsidR="005B4A9C" w:rsidRDefault="005B4A9C" w:rsidP="006238AA">
            <w:pPr>
              <w:jc w:val="center"/>
              <w:rPr>
                <w:rFonts w:ascii="Times New Roman" w:hAnsi="Times New Roman"/>
                <w:sz w:val="24"/>
                <w:szCs w:val="24"/>
              </w:rPr>
            </w:pPr>
          </w:p>
          <w:p w:rsidR="005B4A9C" w:rsidRDefault="005B4A9C" w:rsidP="006238AA">
            <w:pPr>
              <w:jc w:val="center"/>
              <w:rPr>
                <w:rFonts w:ascii="Times New Roman" w:hAnsi="Times New Roman"/>
                <w:sz w:val="24"/>
                <w:szCs w:val="24"/>
              </w:rPr>
            </w:pPr>
            <w:r>
              <w:rPr>
                <w:rFonts w:ascii="Times New Roman" w:hAnsi="Times New Roman"/>
                <w:sz w:val="24"/>
                <w:szCs w:val="24"/>
              </w:rPr>
              <w:t>3334,76</w:t>
            </w:r>
          </w:p>
          <w:p w:rsidR="005B4A9C" w:rsidRDefault="005B4A9C" w:rsidP="006238AA">
            <w:pPr>
              <w:jc w:val="center"/>
              <w:rPr>
                <w:rFonts w:ascii="Times New Roman" w:hAnsi="Times New Roman"/>
                <w:sz w:val="24"/>
                <w:szCs w:val="24"/>
              </w:rPr>
            </w:pPr>
          </w:p>
          <w:p w:rsidR="005B4A9C" w:rsidRDefault="005B4A9C" w:rsidP="006238AA">
            <w:pPr>
              <w:jc w:val="center"/>
              <w:rPr>
                <w:rFonts w:ascii="Times New Roman" w:hAnsi="Times New Roman"/>
                <w:sz w:val="24"/>
                <w:szCs w:val="24"/>
              </w:rPr>
            </w:pPr>
          </w:p>
          <w:p w:rsidR="005B4A9C" w:rsidRDefault="005B4A9C" w:rsidP="00886401">
            <w:pPr>
              <w:rPr>
                <w:rFonts w:ascii="Times New Roman" w:hAnsi="Times New Roman"/>
                <w:sz w:val="24"/>
                <w:szCs w:val="24"/>
              </w:rPr>
            </w:pPr>
          </w:p>
          <w:p w:rsidR="005B4A9C" w:rsidRPr="00544DE6" w:rsidRDefault="005B4A9C" w:rsidP="00886401">
            <w:pPr>
              <w:rPr>
                <w:rFonts w:ascii="Times New Roman" w:hAnsi="Times New Roman"/>
                <w:sz w:val="24"/>
                <w:szCs w:val="24"/>
              </w:rPr>
            </w:pPr>
          </w:p>
        </w:tc>
        <w:tc>
          <w:tcPr>
            <w:tcW w:w="1276" w:type="dxa"/>
          </w:tcPr>
          <w:p w:rsidR="005B4A9C" w:rsidRDefault="005B4A9C" w:rsidP="006238AA">
            <w:pPr>
              <w:jc w:val="center"/>
              <w:rPr>
                <w:rFonts w:ascii="Times New Roman" w:hAnsi="Times New Roman"/>
                <w:sz w:val="24"/>
                <w:szCs w:val="24"/>
              </w:rPr>
            </w:pPr>
          </w:p>
          <w:p w:rsidR="005B4A9C" w:rsidRDefault="005B4A9C" w:rsidP="006238AA">
            <w:pPr>
              <w:jc w:val="center"/>
              <w:rPr>
                <w:rFonts w:ascii="Times New Roman" w:hAnsi="Times New Roman"/>
                <w:sz w:val="24"/>
                <w:szCs w:val="24"/>
              </w:rPr>
            </w:pPr>
          </w:p>
          <w:p w:rsidR="005B4A9C" w:rsidRDefault="005B4A9C" w:rsidP="006238AA">
            <w:pPr>
              <w:jc w:val="center"/>
              <w:rPr>
                <w:rFonts w:ascii="Times New Roman" w:hAnsi="Times New Roman"/>
                <w:sz w:val="24"/>
                <w:szCs w:val="24"/>
              </w:rPr>
            </w:pPr>
          </w:p>
          <w:p w:rsidR="005B4A9C" w:rsidRDefault="005B4A9C" w:rsidP="006238AA">
            <w:pPr>
              <w:jc w:val="center"/>
              <w:rPr>
                <w:rFonts w:ascii="Times New Roman" w:hAnsi="Times New Roman"/>
                <w:sz w:val="24"/>
                <w:szCs w:val="24"/>
              </w:rPr>
            </w:pPr>
            <w:r>
              <w:rPr>
                <w:rFonts w:ascii="Times New Roman" w:hAnsi="Times New Roman"/>
                <w:sz w:val="24"/>
                <w:szCs w:val="24"/>
              </w:rPr>
              <w:t>10680,28</w:t>
            </w:r>
          </w:p>
          <w:p w:rsidR="005B4A9C" w:rsidRDefault="005B4A9C" w:rsidP="006238AA">
            <w:pPr>
              <w:jc w:val="center"/>
              <w:rPr>
                <w:rFonts w:ascii="Times New Roman" w:hAnsi="Times New Roman"/>
                <w:sz w:val="24"/>
                <w:szCs w:val="24"/>
              </w:rPr>
            </w:pPr>
          </w:p>
          <w:p w:rsidR="005B4A9C" w:rsidRDefault="005B4A9C" w:rsidP="006238AA">
            <w:pPr>
              <w:jc w:val="center"/>
              <w:rPr>
                <w:rFonts w:ascii="Times New Roman" w:hAnsi="Times New Roman"/>
                <w:sz w:val="24"/>
                <w:szCs w:val="24"/>
              </w:rPr>
            </w:pPr>
          </w:p>
          <w:p w:rsidR="005B4A9C" w:rsidRDefault="005B4A9C" w:rsidP="006238AA">
            <w:pPr>
              <w:jc w:val="center"/>
              <w:rPr>
                <w:rFonts w:ascii="Times New Roman" w:hAnsi="Times New Roman"/>
                <w:sz w:val="24"/>
                <w:szCs w:val="24"/>
              </w:rPr>
            </w:pPr>
          </w:p>
          <w:p w:rsidR="005B4A9C" w:rsidRDefault="005B4A9C" w:rsidP="002C7C7A">
            <w:pPr>
              <w:rPr>
                <w:rFonts w:ascii="Times New Roman" w:hAnsi="Times New Roman"/>
                <w:sz w:val="24"/>
                <w:szCs w:val="24"/>
              </w:rPr>
            </w:pPr>
          </w:p>
          <w:p w:rsidR="005B4A9C" w:rsidRPr="00EF0253" w:rsidRDefault="005B4A9C" w:rsidP="006238AA">
            <w:pPr>
              <w:jc w:val="center"/>
              <w:rPr>
                <w:rFonts w:ascii="Times New Roman" w:hAnsi="Times New Roman"/>
                <w:sz w:val="24"/>
                <w:szCs w:val="24"/>
              </w:rPr>
            </w:pPr>
          </w:p>
          <w:p w:rsidR="005B4A9C" w:rsidRDefault="005B4A9C" w:rsidP="006238AA">
            <w:pPr>
              <w:jc w:val="center"/>
              <w:rPr>
                <w:rFonts w:ascii="Times New Roman" w:hAnsi="Times New Roman"/>
                <w:sz w:val="24"/>
                <w:szCs w:val="24"/>
              </w:rPr>
            </w:pPr>
            <w:r w:rsidRPr="00EF0253">
              <w:rPr>
                <w:rFonts w:ascii="Times New Roman" w:hAnsi="Times New Roman"/>
                <w:sz w:val="24"/>
                <w:szCs w:val="24"/>
              </w:rPr>
              <w:t>22450,05</w:t>
            </w:r>
          </w:p>
        </w:tc>
        <w:tc>
          <w:tcPr>
            <w:tcW w:w="1418" w:type="dxa"/>
          </w:tcPr>
          <w:p w:rsidR="005B4A9C" w:rsidRDefault="005B4A9C" w:rsidP="006238AA">
            <w:pPr>
              <w:jc w:val="center"/>
              <w:rPr>
                <w:rFonts w:ascii="Times New Roman" w:hAnsi="Times New Roman"/>
                <w:sz w:val="24"/>
                <w:szCs w:val="24"/>
              </w:rPr>
            </w:pPr>
          </w:p>
          <w:p w:rsidR="005B4A9C" w:rsidRDefault="005B4A9C" w:rsidP="006238AA">
            <w:pPr>
              <w:jc w:val="center"/>
              <w:rPr>
                <w:rFonts w:ascii="Times New Roman" w:hAnsi="Times New Roman"/>
                <w:sz w:val="24"/>
                <w:szCs w:val="24"/>
              </w:rPr>
            </w:pPr>
          </w:p>
          <w:p w:rsidR="005B4A9C" w:rsidRDefault="005B4A9C" w:rsidP="006238AA">
            <w:pPr>
              <w:jc w:val="center"/>
              <w:rPr>
                <w:rFonts w:ascii="Times New Roman" w:hAnsi="Times New Roman"/>
                <w:sz w:val="24"/>
                <w:szCs w:val="24"/>
              </w:rPr>
            </w:pPr>
          </w:p>
          <w:p w:rsidR="005B4A9C" w:rsidRDefault="005B4A9C" w:rsidP="006238AA">
            <w:pPr>
              <w:jc w:val="center"/>
              <w:rPr>
                <w:rFonts w:ascii="Times New Roman" w:hAnsi="Times New Roman"/>
                <w:sz w:val="24"/>
                <w:szCs w:val="24"/>
              </w:rPr>
            </w:pPr>
            <w:r>
              <w:rPr>
                <w:rFonts w:ascii="Times New Roman" w:hAnsi="Times New Roman"/>
                <w:sz w:val="24"/>
                <w:szCs w:val="24"/>
              </w:rPr>
              <w:t>11564,28</w:t>
            </w:r>
          </w:p>
          <w:p w:rsidR="005B4A9C" w:rsidRDefault="005B4A9C" w:rsidP="006238AA">
            <w:pPr>
              <w:jc w:val="center"/>
              <w:rPr>
                <w:rFonts w:ascii="Times New Roman" w:hAnsi="Times New Roman"/>
                <w:sz w:val="24"/>
                <w:szCs w:val="24"/>
              </w:rPr>
            </w:pPr>
          </w:p>
          <w:p w:rsidR="005B4A9C" w:rsidRDefault="005B4A9C" w:rsidP="006238AA">
            <w:pPr>
              <w:jc w:val="center"/>
              <w:rPr>
                <w:rFonts w:ascii="Times New Roman" w:hAnsi="Times New Roman"/>
                <w:sz w:val="24"/>
                <w:szCs w:val="24"/>
              </w:rPr>
            </w:pPr>
          </w:p>
          <w:p w:rsidR="005B4A9C" w:rsidRDefault="005B4A9C" w:rsidP="006238AA">
            <w:pPr>
              <w:jc w:val="center"/>
              <w:rPr>
                <w:rFonts w:ascii="Times New Roman" w:hAnsi="Times New Roman"/>
                <w:sz w:val="24"/>
                <w:szCs w:val="24"/>
              </w:rPr>
            </w:pPr>
          </w:p>
          <w:p w:rsidR="005B4A9C" w:rsidRDefault="005B4A9C" w:rsidP="002C7C7A">
            <w:pPr>
              <w:rPr>
                <w:rFonts w:ascii="Times New Roman" w:hAnsi="Times New Roman"/>
                <w:sz w:val="24"/>
                <w:szCs w:val="24"/>
              </w:rPr>
            </w:pPr>
          </w:p>
          <w:p w:rsidR="005B4A9C" w:rsidRPr="00EF0253" w:rsidRDefault="005B4A9C" w:rsidP="002C7C7A">
            <w:pPr>
              <w:jc w:val="center"/>
              <w:rPr>
                <w:rFonts w:ascii="Times New Roman" w:hAnsi="Times New Roman"/>
                <w:sz w:val="24"/>
                <w:szCs w:val="24"/>
              </w:rPr>
            </w:pPr>
          </w:p>
          <w:p w:rsidR="005B4A9C" w:rsidRDefault="005B4A9C" w:rsidP="002C7C7A">
            <w:pPr>
              <w:jc w:val="center"/>
              <w:rPr>
                <w:rFonts w:ascii="Times New Roman" w:hAnsi="Times New Roman"/>
                <w:sz w:val="24"/>
                <w:szCs w:val="24"/>
              </w:rPr>
            </w:pPr>
            <w:r w:rsidRPr="00EF0253">
              <w:rPr>
                <w:rFonts w:ascii="Times New Roman" w:hAnsi="Times New Roman"/>
                <w:sz w:val="24"/>
                <w:szCs w:val="24"/>
              </w:rPr>
              <w:t>22250,173</w:t>
            </w:r>
          </w:p>
        </w:tc>
        <w:tc>
          <w:tcPr>
            <w:tcW w:w="1275" w:type="dxa"/>
          </w:tcPr>
          <w:p w:rsidR="005B4A9C" w:rsidRDefault="005B4A9C" w:rsidP="00537899">
            <w:pPr>
              <w:rPr>
                <w:rFonts w:ascii="Times New Roman" w:hAnsi="Times New Roman"/>
                <w:sz w:val="24"/>
                <w:szCs w:val="24"/>
              </w:rPr>
            </w:pPr>
          </w:p>
          <w:p w:rsidR="005B4A9C" w:rsidRDefault="005B4A9C" w:rsidP="00537899">
            <w:pPr>
              <w:rPr>
                <w:rFonts w:ascii="Times New Roman" w:hAnsi="Times New Roman"/>
                <w:sz w:val="24"/>
                <w:szCs w:val="24"/>
              </w:rPr>
            </w:pPr>
          </w:p>
          <w:p w:rsidR="005B4A9C" w:rsidRDefault="005B4A9C" w:rsidP="00537899">
            <w:pPr>
              <w:rPr>
                <w:rFonts w:ascii="Times New Roman" w:hAnsi="Times New Roman"/>
                <w:sz w:val="24"/>
                <w:szCs w:val="24"/>
              </w:rPr>
            </w:pPr>
          </w:p>
          <w:p w:rsidR="005B4A9C" w:rsidRDefault="005B4A9C" w:rsidP="00537899">
            <w:pPr>
              <w:rPr>
                <w:rFonts w:ascii="Times New Roman" w:hAnsi="Times New Roman"/>
                <w:sz w:val="24"/>
                <w:szCs w:val="24"/>
              </w:rPr>
            </w:pPr>
            <w:r>
              <w:rPr>
                <w:rFonts w:ascii="Times New Roman" w:hAnsi="Times New Roman"/>
                <w:sz w:val="24"/>
                <w:szCs w:val="24"/>
              </w:rPr>
              <w:t>11564,28</w:t>
            </w:r>
          </w:p>
          <w:p w:rsidR="005B4A9C" w:rsidRDefault="005B4A9C" w:rsidP="00537899">
            <w:pPr>
              <w:rPr>
                <w:rFonts w:ascii="Times New Roman" w:hAnsi="Times New Roman"/>
                <w:sz w:val="24"/>
                <w:szCs w:val="24"/>
              </w:rPr>
            </w:pPr>
          </w:p>
          <w:p w:rsidR="005B4A9C" w:rsidRDefault="005B4A9C" w:rsidP="00537899">
            <w:pPr>
              <w:rPr>
                <w:rFonts w:ascii="Times New Roman" w:hAnsi="Times New Roman"/>
                <w:sz w:val="24"/>
                <w:szCs w:val="24"/>
              </w:rPr>
            </w:pPr>
          </w:p>
          <w:p w:rsidR="005B4A9C" w:rsidRDefault="005B4A9C" w:rsidP="00537899">
            <w:pPr>
              <w:rPr>
                <w:rFonts w:ascii="Times New Roman" w:hAnsi="Times New Roman"/>
                <w:sz w:val="24"/>
                <w:szCs w:val="24"/>
              </w:rPr>
            </w:pPr>
          </w:p>
          <w:p w:rsidR="005B4A9C" w:rsidRDefault="005B4A9C" w:rsidP="00537899">
            <w:pPr>
              <w:rPr>
                <w:rFonts w:ascii="Times New Roman" w:hAnsi="Times New Roman"/>
                <w:sz w:val="24"/>
                <w:szCs w:val="24"/>
              </w:rPr>
            </w:pPr>
          </w:p>
          <w:p w:rsidR="005B4A9C" w:rsidRPr="00EF0253" w:rsidRDefault="005B4A9C" w:rsidP="00537899">
            <w:pPr>
              <w:rPr>
                <w:rFonts w:ascii="Times New Roman" w:hAnsi="Times New Roman"/>
                <w:sz w:val="24"/>
                <w:szCs w:val="24"/>
              </w:rPr>
            </w:pPr>
          </w:p>
          <w:p w:rsidR="005B4A9C" w:rsidRDefault="005B4A9C" w:rsidP="00537899">
            <w:pPr>
              <w:rPr>
                <w:rFonts w:ascii="Times New Roman" w:hAnsi="Times New Roman"/>
                <w:sz w:val="24"/>
                <w:szCs w:val="24"/>
              </w:rPr>
            </w:pPr>
            <w:r w:rsidRPr="00EF0253">
              <w:rPr>
                <w:rFonts w:ascii="Times New Roman" w:hAnsi="Times New Roman"/>
                <w:sz w:val="24"/>
                <w:szCs w:val="24"/>
              </w:rPr>
              <w:t>22050,26</w:t>
            </w:r>
          </w:p>
        </w:tc>
        <w:tc>
          <w:tcPr>
            <w:tcW w:w="1275" w:type="dxa"/>
          </w:tcPr>
          <w:p w:rsidR="005B4A9C" w:rsidRDefault="005B4A9C" w:rsidP="006238AA">
            <w:pPr>
              <w:jc w:val="center"/>
              <w:rPr>
                <w:rFonts w:ascii="Times New Roman" w:hAnsi="Times New Roman"/>
                <w:sz w:val="24"/>
                <w:szCs w:val="24"/>
              </w:rPr>
            </w:pPr>
          </w:p>
          <w:p w:rsidR="005B4A9C" w:rsidRDefault="005B4A9C" w:rsidP="006238AA">
            <w:pPr>
              <w:jc w:val="center"/>
              <w:rPr>
                <w:rFonts w:ascii="Times New Roman" w:hAnsi="Times New Roman"/>
                <w:sz w:val="24"/>
                <w:szCs w:val="24"/>
              </w:rPr>
            </w:pPr>
          </w:p>
          <w:p w:rsidR="005B4A9C" w:rsidRDefault="005B4A9C" w:rsidP="006238AA">
            <w:pPr>
              <w:jc w:val="center"/>
              <w:rPr>
                <w:rFonts w:ascii="Times New Roman" w:hAnsi="Times New Roman"/>
                <w:sz w:val="24"/>
                <w:szCs w:val="24"/>
              </w:rPr>
            </w:pPr>
          </w:p>
          <w:p w:rsidR="005B4A9C" w:rsidRDefault="005B4A9C" w:rsidP="006238AA">
            <w:pPr>
              <w:jc w:val="center"/>
              <w:rPr>
                <w:rFonts w:ascii="Times New Roman" w:hAnsi="Times New Roman"/>
                <w:sz w:val="24"/>
                <w:szCs w:val="24"/>
              </w:rPr>
            </w:pPr>
            <w:r>
              <w:rPr>
                <w:rFonts w:ascii="Times New Roman" w:hAnsi="Times New Roman"/>
                <w:sz w:val="24"/>
                <w:szCs w:val="24"/>
              </w:rPr>
              <w:t>11564,28</w:t>
            </w:r>
          </w:p>
          <w:p w:rsidR="005B4A9C" w:rsidRDefault="005B4A9C" w:rsidP="006238AA">
            <w:pPr>
              <w:jc w:val="center"/>
              <w:rPr>
                <w:rFonts w:ascii="Times New Roman" w:hAnsi="Times New Roman"/>
                <w:sz w:val="24"/>
                <w:szCs w:val="24"/>
              </w:rPr>
            </w:pPr>
          </w:p>
          <w:p w:rsidR="005B4A9C" w:rsidRDefault="005B4A9C" w:rsidP="006238AA">
            <w:pPr>
              <w:jc w:val="center"/>
              <w:rPr>
                <w:rFonts w:ascii="Times New Roman" w:hAnsi="Times New Roman"/>
                <w:sz w:val="24"/>
                <w:szCs w:val="24"/>
              </w:rPr>
            </w:pPr>
          </w:p>
          <w:p w:rsidR="005B4A9C" w:rsidRDefault="005B4A9C" w:rsidP="002C7C7A">
            <w:pPr>
              <w:rPr>
                <w:rFonts w:ascii="Times New Roman" w:hAnsi="Times New Roman"/>
                <w:sz w:val="24"/>
                <w:szCs w:val="24"/>
              </w:rPr>
            </w:pPr>
          </w:p>
          <w:p w:rsidR="005B4A9C" w:rsidRDefault="005B4A9C" w:rsidP="002C7C7A">
            <w:pPr>
              <w:rPr>
                <w:rFonts w:ascii="Times New Roman" w:hAnsi="Times New Roman"/>
                <w:sz w:val="24"/>
                <w:szCs w:val="24"/>
              </w:rPr>
            </w:pPr>
          </w:p>
          <w:p w:rsidR="005B4A9C" w:rsidRPr="00EF0253" w:rsidRDefault="005B4A9C" w:rsidP="006238AA">
            <w:pPr>
              <w:jc w:val="center"/>
              <w:rPr>
                <w:rFonts w:ascii="Times New Roman" w:hAnsi="Times New Roman"/>
                <w:sz w:val="24"/>
                <w:szCs w:val="24"/>
              </w:rPr>
            </w:pPr>
          </w:p>
          <w:p w:rsidR="005B4A9C" w:rsidRDefault="005B4A9C" w:rsidP="002C7C7A">
            <w:pPr>
              <w:jc w:val="center"/>
              <w:rPr>
                <w:rFonts w:ascii="Times New Roman" w:hAnsi="Times New Roman"/>
                <w:sz w:val="24"/>
                <w:szCs w:val="24"/>
              </w:rPr>
            </w:pPr>
            <w:r w:rsidRPr="00EF0253">
              <w:rPr>
                <w:rFonts w:ascii="Times New Roman" w:hAnsi="Times New Roman"/>
                <w:sz w:val="24"/>
                <w:szCs w:val="24"/>
              </w:rPr>
              <w:t>21850</w:t>
            </w:r>
          </w:p>
        </w:tc>
      </w:tr>
    </w:tbl>
    <w:p w:rsidR="005B4A9C" w:rsidRDefault="005B4A9C" w:rsidP="000701D6">
      <w:pPr>
        <w:spacing w:line="360" w:lineRule="auto"/>
        <w:ind w:firstLine="709"/>
        <w:jc w:val="both"/>
        <w:rPr>
          <w:sz w:val="28"/>
          <w:szCs w:val="28"/>
        </w:rPr>
      </w:pPr>
    </w:p>
    <w:p w:rsidR="005B4A9C" w:rsidRDefault="005B4A9C" w:rsidP="000701D6">
      <w:pPr>
        <w:spacing w:line="360" w:lineRule="auto"/>
        <w:ind w:firstLine="709"/>
        <w:jc w:val="both"/>
        <w:rPr>
          <w:rFonts w:ascii="Times New Roman" w:hAnsi="Times New Roman"/>
          <w:sz w:val="24"/>
          <w:szCs w:val="24"/>
        </w:rPr>
      </w:pPr>
      <w:r w:rsidRPr="000701D6">
        <w:rPr>
          <w:rFonts w:ascii="Times New Roman" w:hAnsi="Times New Roman"/>
          <w:sz w:val="24"/>
          <w:szCs w:val="24"/>
        </w:rPr>
        <w:t xml:space="preserve">Начисление заработной платы </w:t>
      </w:r>
      <w:r>
        <w:rPr>
          <w:rFonts w:ascii="Times New Roman" w:hAnsi="Times New Roman"/>
          <w:sz w:val="24"/>
          <w:szCs w:val="24"/>
        </w:rPr>
        <w:t>помесячно представлено в Приложении 1.</w:t>
      </w:r>
    </w:p>
    <w:p w:rsidR="005B4A9C" w:rsidRPr="00FB4D9F" w:rsidRDefault="005B4A9C" w:rsidP="00FB4D9F">
      <w:pPr>
        <w:spacing w:line="360" w:lineRule="auto"/>
        <w:ind w:firstLine="709"/>
        <w:jc w:val="both"/>
        <w:rPr>
          <w:rFonts w:ascii="Times New Roman" w:hAnsi="Times New Roman"/>
          <w:sz w:val="24"/>
          <w:szCs w:val="24"/>
        </w:rPr>
      </w:pPr>
      <w:r w:rsidRPr="00FB4D9F">
        <w:rPr>
          <w:rFonts w:ascii="Times New Roman" w:hAnsi="Times New Roman"/>
          <w:sz w:val="24"/>
          <w:szCs w:val="24"/>
        </w:rPr>
        <w:t>Расчет остаточной стоимости имущества помесячно по объектам основных средств</w:t>
      </w:r>
    </w:p>
    <w:tbl>
      <w:tblPr>
        <w:tblW w:w="106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
        <w:gridCol w:w="1399"/>
        <w:gridCol w:w="1296"/>
        <w:gridCol w:w="1399"/>
        <w:gridCol w:w="1399"/>
        <w:gridCol w:w="1399"/>
        <w:gridCol w:w="1429"/>
        <w:gridCol w:w="1429"/>
      </w:tblGrid>
      <w:tr w:rsidR="005B4A9C" w:rsidRPr="00EF0253" w:rsidTr="00EF0253">
        <w:trPr>
          <w:trHeight w:val="255"/>
        </w:trPr>
        <w:tc>
          <w:tcPr>
            <w:tcW w:w="893" w:type="dxa"/>
            <w:vMerge w:val="restart"/>
          </w:tcPr>
          <w:p w:rsidR="005B4A9C" w:rsidRPr="00EF0253" w:rsidRDefault="005B4A9C" w:rsidP="00EF0253">
            <w:pPr>
              <w:spacing w:after="0" w:line="360" w:lineRule="auto"/>
              <w:rPr>
                <w:rFonts w:ascii="Times New Roman" w:hAnsi="Times New Roman"/>
                <w:sz w:val="24"/>
                <w:szCs w:val="24"/>
              </w:rPr>
            </w:pPr>
            <w:r w:rsidRPr="00EF0253">
              <w:rPr>
                <w:rFonts w:ascii="Times New Roman" w:hAnsi="Times New Roman"/>
                <w:sz w:val="24"/>
                <w:szCs w:val="24"/>
              </w:rPr>
              <w:t>Итого, руб.</w:t>
            </w:r>
          </w:p>
        </w:tc>
        <w:tc>
          <w:tcPr>
            <w:tcW w:w="1399" w:type="dxa"/>
            <w:noWrap/>
          </w:tcPr>
          <w:p w:rsidR="005B4A9C" w:rsidRPr="00EF0253" w:rsidRDefault="005B4A9C" w:rsidP="00EF0253">
            <w:pPr>
              <w:spacing w:after="0" w:line="360" w:lineRule="auto"/>
              <w:rPr>
                <w:rFonts w:ascii="Times New Roman" w:hAnsi="Times New Roman"/>
                <w:sz w:val="24"/>
                <w:szCs w:val="24"/>
              </w:rPr>
            </w:pPr>
            <w:r w:rsidRPr="00EF0253">
              <w:rPr>
                <w:rFonts w:ascii="Times New Roman" w:hAnsi="Times New Roman"/>
                <w:sz w:val="24"/>
                <w:szCs w:val="24"/>
              </w:rPr>
              <w:t>Остаточная стоимость, руб.</w:t>
            </w:r>
          </w:p>
        </w:tc>
        <w:tc>
          <w:tcPr>
            <w:tcW w:w="1296" w:type="dxa"/>
            <w:noWrap/>
          </w:tcPr>
          <w:p w:rsidR="005B4A9C" w:rsidRPr="00EF0253" w:rsidRDefault="005B4A9C" w:rsidP="00EF0253">
            <w:pPr>
              <w:spacing w:after="0" w:line="360" w:lineRule="auto"/>
              <w:rPr>
                <w:rFonts w:ascii="Times New Roman" w:hAnsi="Times New Roman"/>
                <w:sz w:val="24"/>
                <w:szCs w:val="24"/>
              </w:rPr>
            </w:pPr>
            <w:r w:rsidRPr="00EF0253">
              <w:rPr>
                <w:rFonts w:ascii="Times New Roman" w:hAnsi="Times New Roman"/>
                <w:sz w:val="24"/>
                <w:szCs w:val="24"/>
              </w:rPr>
              <w:t>Амортиза-ция, руб.</w:t>
            </w:r>
          </w:p>
        </w:tc>
        <w:tc>
          <w:tcPr>
            <w:tcW w:w="1399" w:type="dxa"/>
            <w:noWrap/>
          </w:tcPr>
          <w:p w:rsidR="005B4A9C" w:rsidRPr="00EF0253" w:rsidRDefault="005B4A9C" w:rsidP="00EF0253">
            <w:pPr>
              <w:spacing w:after="0" w:line="360" w:lineRule="auto"/>
              <w:rPr>
                <w:rFonts w:ascii="Times New Roman" w:hAnsi="Times New Roman"/>
                <w:sz w:val="24"/>
                <w:szCs w:val="24"/>
              </w:rPr>
            </w:pPr>
            <w:r w:rsidRPr="00EF0253">
              <w:rPr>
                <w:rFonts w:ascii="Times New Roman" w:hAnsi="Times New Roman"/>
                <w:sz w:val="24"/>
                <w:szCs w:val="24"/>
              </w:rPr>
              <w:t>Остаточная стоимость на 01.02</w:t>
            </w:r>
          </w:p>
        </w:tc>
        <w:tc>
          <w:tcPr>
            <w:tcW w:w="1399" w:type="dxa"/>
            <w:noWrap/>
          </w:tcPr>
          <w:p w:rsidR="005B4A9C" w:rsidRPr="00EF0253" w:rsidRDefault="005B4A9C" w:rsidP="00EF0253">
            <w:pPr>
              <w:spacing w:after="0" w:line="360" w:lineRule="auto"/>
              <w:rPr>
                <w:rFonts w:ascii="Times New Roman" w:hAnsi="Times New Roman"/>
                <w:sz w:val="24"/>
                <w:szCs w:val="24"/>
              </w:rPr>
            </w:pPr>
            <w:r w:rsidRPr="00EF0253">
              <w:rPr>
                <w:rFonts w:ascii="Times New Roman" w:hAnsi="Times New Roman"/>
                <w:sz w:val="24"/>
                <w:szCs w:val="24"/>
              </w:rPr>
              <w:t>Остаточная стоимость на 01.03</w:t>
            </w:r>
          </w:p>
        </w:tc>
        <w:tc>
          <w:tcPr>
            <w:tcW w:w="1399" w:type="dxa"/>
            <w:noWrap/>
          </w:tcPr>
          <w:p w:rsidR="005B4A9C" w:rsidRPr="00EF0253" w:rsidRDefault="005B4A9C" w:rsidP="00EF0253">
            <w:pPr>
              <w:spacing w:after="0" w:line="360" w:lineRule="auto"/>
              <w:rPr>
                <w:rFonts w:ascii="Times New Roman" w:hAnsi="Times New Roman"/>
                <w:sz w:val="24"/>
                <w:szCs w:val="24"/>
              </w:rPr>
            </w:pPr>
            <w:r w:rsidRPr="00EF0253">
              <w:rPr>
                <w:rFonts w:ascii="Times New Roman" w:hAnsi="Times New Roman"/>
                <w:sz w:val="24"/>
                <w:szCs w:val="24"/>
              </w:rPr>
              <w:t>Остаточная стоимость на 01.04</w:t>
            </w:r>
          </w:p>
        </w:tc>
        <w:tc>
          <w:tcPr>
            <w:tcW w:w="1429" w:type="dxa"/>
          </w:tcPr>
          <w:p w:rsidR="005B4A9C" w:rsidRPr="00EF0253" w:rsidRDefault="005B4A9C" w:rsidP="00EF0253">
            <w:pPr>
              <w:spacing w:after="0" w:line="360" w:lineRule="auto"/>
              <w:rPr>
                <w:rFonts w:ascii="Times New Roman" w:hAnsi="Times New Roman"/>
                <w:sz w:val="24"/>
                <w:szCs w:val="24"/>
              </w:rPr>
            </w:pPr>
            <w:r w:rsidRPr="00EF0253">
              <w:rPr>
                <w:rFonts w:ascii="Times New Roman" w:hAnsi="Times New Roman"/>
                <w:sz w:val="24"/>
                <w:szCs w:val="24"/>
              </w:rPr>
              <w:t>Остаточная стоимость на 01.05</w:t>
            </w:r>
          </w:p>
        </w:tc>
        <w:tc>
          <w:tcPr>
            <w:tcW w:w="1429" w:type="dxa"/>
          </w:tcPr>
          <w:p w:rsidR="005B4A9C" w:rsidRPr="00EF0253" w:rsidRDefault="005B4A9C" w:rsidP="00EF0253">
            <w:pPr>
              <w:spacing w:after="0" w:line="360" w:lineRule="auto"/>
              <w:rPr>
                <w:rFonts w:ascii="Times New Roman" w:hAnsi="Times New Roman"/>
                <w:sz w:val="24"/>
                <w:szCs w:val="24"/>
              </w:rPr>
            </w:pPr>
            <w:r w:rsidRPr="00EF0253">
              <w:rPr>
                <w:rFonts w:ascii="Times New Roman" w:hAnsi="Times New Roman"/>
                <w:sz w:val="24"/>
                <w:szCs w:val="24"/>
              </w:rPr>
              <w:t>Остаточная стоимость на 01.06</w:t>
            </w:r>
          </w:p>
        </w:tc>
      </w:tr>
      <w:tr w:rsidR="005B4A9C" w:rsidRPr="00EF0253" w:rsidTr="00EF0253">
        <w:trPr>
          <w:trHeight w:val="255"/>
        </w:trPr>
        <w:tc>
          <w:tcPr>
            <w:tcW w:w="893" w:type="dxa"/>
            <w:vMerge/>
          </w:tcPr>
          <w:p w:rsidR="005B4A9C" w:rsidRPr="00EF0253" w:rsidRDefault="005B4A9C" w:rsidP="00EF0253">
            <w:pPr>
              <w:spacing w:after="0" w:line="360" w:lineRule="auto"/>
              <w:rPr>
                <w:rFonts w:ascii="Times New Roman" w:hAnsi="Times New Roman"/>
                <w:sz w:val="24"/>
                <w:szCs w:val="24"/>
              </w:rPr>
            </w:pPr>
          </w:p>
        </w:tc>
        <w:tc>
          <w:tcPr>
            <w:tcW w:w="1399" w:type="dxa"/>
            <w:noWrap/>
          </w:tcPr>
          <w:p w:rsidR="005B4A9C" w:rsidRPr="00EF0253" w:rsidRDefault="005B4A9C" w:rsidP="00EF0253">
            <w:pPr>
              <w:spacing w:after="0" w:line="360" w:lineRule="auto"/>
              <w:rPr>
                <w:rFonts w:ascii="Times New Roman" w:hAnsi="Times New Roman"/>
                <w:sz w:val="24"/>
                <w:szCs w:val="24"/>
              </w:rPr>
            </w:pPr>
            <w:r w:rsidRPr="00EF0253">
              <w:rPr>
                <w:rFonts w:ascii="Times New Roman" w:hAnsi="Times New Roman"/>
                <w:sz w:val="24"/>
                <w:szCs w:val="24"/>
              </w:rPr>
              <w:t>2000000</w:t>
            </w:r>
          </w:p>
        </w:tc>
        <w:tc>
          <w:tcPr>
            <w:tcW w:w="1296" w:type="dxa"/>
            <w:noWrap/>
          </w:tcPr>
          <w:p w:rsidR="005B4A9C" w:rsidRPr="00EF0253" w:rsidRDefault="005B4A9C" w:rsidP="00EF0253">
            <w:pPr>
              <w:spacing w:after="0" w:line="360" w:lineRule="auto"/>
              <w:rPr>
                <w:rFonts w:ascii="Times New Roman" w:hAnsi="Times New Roman"/>
                <w:sz w:val="24"/>
                <w:szCs w:val="24"/>
              </w:rPr>
            </w:pPr>
            <w:r w:rsidRPr="00EF0253">
              <w:rPr>
                <w:rFonts w:ascii="Times New Roman" w:hAnsi="Times New Roman"/>
                <w:sz w:val="24"/>
                <w:szCs w:val="24"/>
              </w:rPr>
              <w:t>2222</w:t>
            </w:r>
          </w:p>
        </w:tc>
        <w:tc>
          <w:tcPr>
            <w:tcW w:w="1399" w:type="dxa"/>
            <w:noWrap/>
          </w:tcPr>
          <w:p w:rsidR="005B4A9C" w:rsidRPr="00EF0253" w:rsidRDefault="005B4A9C" w:rsidP="00EF0253">
            <w:pPr>
              <w:spacing w:after="0" w:line="360" w:lineRule="auto"/>
              <w:rPr>
                <w:rFonts w:ascii="Times New Roman" w:hAnsi="Times New Roman"/>
                <w:sz w:val="24"/>
                <w:szCs w:val="24"/>
              </w:rPr>
            </w:pPr>
            <w:r w:rsidRPr="00EF0253">
              <w:rPr>
                <w:rFonts w:ascii="Times New Roman" w:hAnsi="Times New Roman"/>
                <w:sz w:val="24"/>
                <w:szCs w:val="24"/>
              </w:rPr>
              <w:t>1997778</w:t>
            </w:r>
          </w:p>
        </w:tc>
        <w:tc>
          <w:tcPr>
            <w:tcW w:w="1399" w:type="dxa"/>
            <w:noWrap/>
          </w:tcPr>
          <w:p w:rsidR="005B4A9C" w:rsidRPr="00EF0253" w:rsidRDefault="005B4A9C" w:rsidP="00EF0253">
            <w:pPr>
              <w:spacing w:after="0" w:line="360" w:lineRule="auto"/>
              <w:rPr>
                <w:rFonts w:ascii="Times New Roman" w:hAnsi="Times New Roman"/>
                <w:sz w:val="24"/>
                <w:szCs w:val="24"/>
              </w:rPr>
            </w:pPr>
            <w:r w:rsidRPr="00EF0253">
              <w:rPr>
                <w:rFonts w:ascii="Times New Roman" w:hAnsi="Times New Roman"/>
                <w:sz w:val="24"/>
                <w:szCs w:val="24"/>
              </w:rPr>
              <w:t>1995556</w:t>
            </w:r>
          </w:p>
        </w:tc>
        <w:tc>
          <w:tcPr>
            <w:tcW w:w="1399" w:type="dxa"/>
            <w:noWrap/>
          </w:tcPr>
          <w:p w:rsidR="005B4A9C" w:rsidRPr="00EF0253" w:rsidRDefault="005B4A9C" w:rsidP="00EF0253">
            <w:pPr>
              <w:spacing w:after="0" w:line="360" w:lineRule="auto"/>
              <w:rPr>
                <w:rFonts w:ascii="Times New Roman" w:hAnsi="Times New Roman"/>
                <w:sz w:val="24"/>
                <w:szCs w:val="24"/>
              </w:rPr>
            </w:pPr>
            <w:r w:rsidRPr="00EF0253">
              <w:rPr>
                <w:rFonts w:ascii="Times New Roman" w:hAnsi="Times New Roman"/>
                <w:sz w:val="24"/>
                <w:szCs w:val="24"/>
              </w:rPr>
              <w:t>1993334</w:t>
            </w:r>
          </w:p>
        </w:tc>
        <w:tc>
          <w:tcPr>
            <w:tcW w:w="1429" w:type="dxa"/>
          </w:tcPr>
          <w:p w:rsidR="005B4A9C" w:rsidRPr="00EF0253" w:rsidRDefault="005B4A9C" w:rsidP="00EF0253">
            <w:pPr>
              <w:spacing w:after="0" w:line="360" w:lineRule="auto"/>
              <w:rPr>
                <w:rFonts w:ascii="Times New Roman" w:hAnsi="Times New Roman"/>
                <w:sz w:val="24"/>
                <w:szCs w:val="24"/>
              </w:rPr>
            </w:pPr>
            <w:r w:rsidRPr="00EF0253">
              <w:rPr>
                <w:rFonts w:ascii="Times New Roman" w:hAnsi="Times New Roman"/>
                <w:sz w:val="24"/>
                <w:szCs w:val="24"/>
              </w:rPr>
              <w:t>1991112</w:t>
            </w:r>
          </w:p>
        </w:tc>
        <w:tc>
          <w:tcPr>
            <w:tcW w:w="1429" w:type="dxa"/>
          </w:tcPr>
          <w:p w:rsidR="005B4A9C" w:rsidRPr="00EF0253" w:rsidRDefault="005B4A9C" w:rsidP="00EF0253">
            <w:pPr>
              <w:spacing w:after="0" w:line="360" w:lineRule="auto"/>
              <w:rPr>
                <w:rFonts w:ascii="Times New Roman" w:hAnsi="Times New Roman"/>
                <w:sz w:val="24"/>
                <w:szCs w:val="24"/>
              </w:rPr>
            </w:pPr>
            <w:r w:rsidRPr="00EF0253">
              <w:rPr>
                <w:rFonts w:ascii="Times New Roman" w:hAnsi="Times New Roman"/>
                <w:sz w:val="24"/>
                <w:szCs w:val="24"/>
              </w:rPr>
              <w:t>1988890</w:t>
            </w:r>
          </w:p>
        </w:tc>
      </w:tr>
      <w:tr w:rsidR="005B4A9C" w:rsidRPr="00EF0253" w:rsidTr="00EF0253">
        <w:trPr>
          <w:trHeight w:val="255"/>
        </w:trPr>
        <w:tc>
          <w:tcPr>
            <w:tcW w:w="893" w:type="dxa"/>
            <w:vMerge/>
          </w:tcPr>
          <w:p w:rsidR="005B4A9C" w:rsidRPr="00EF0253" w:rsidRDefault="005B4A9C" w:rsidP="00EF0253">
            <w:pPr>
              <w:spacing w:after="0" w:line="360" w:lineRule="auto"/>
              <w:rPr>
                <w:rFonts w:ascii="Times New Roman" w:hAnsi="Times New Roman"/>
                <w:sz w:val="24"/>
                <w:szCs w:val="24"/>
              </w:rPr>
            </w:pPr>
          </w:p>
        </w:tc>
        <w:tc>
          <w:tcPr>
            <w:tcW w:w="1399" w:type="dxa"/>
            <w:noWrap/>
          </w:tcPr>
          <w:p w:rsidR="005B4A9C" w:rsidRPr="00EF0253" w:rsidRDefault="005B4A9C" w:rsidP="00EF0253">
            <w:pPr>
              <w:spacing w:after="0" w:line="360" w:lineRule="auto"/>
              <w:rPr>
                <w:rFonts w:ascii="Times New Roman" w:hAnsi="Times New Roman"/>
                <w:sz w:val="24"/>
                <w:szCs w:val="24"/>
              </w:rPr>
            </w:pPr>
            <w:r w:rsidRPr="00EF0253">
              <w:rPr>
                <w:rFonts w:ascii="Times New Roman" w:hAnsi="Times New Roman"/>
                <w:sz w:val="24"/>
                <w:szCs w:val="24"/>
              </w:rPr>
              <w:t>1000000</w:t>
            </w:r>
          </w:p>
        </w:tc>
        <w:tc>
          <w:tcPr>
            <w:tcW w:w="1296" w:type="dxa"/>
            <w:noWrap/>
          </w:tcPr>
          <w:p w:rsidR="005B4A9C" w:rsidRPr="00EF0253" w:rsidRDefault="005B4A9C" w:rsidP="00EF0253">
            <w:pPr>
              <w:spacing w:after="0" w:line="360" w:lineRule="auto"/>
              <w:rPr>
                <w:rFonts w:ascii="Times New Roman" w:hAnsi="Times New Roman"/>
                <w:sz w:val="24"/>
                <w:szCs w:val="24"/>
              </w:rPr>
            </w:pPr>
            <w:r w:rsidRPr="00EF0253">
              <w:rPr>
                <w:rFonts w:ascii="Times New Roman" w:hAnsi="Times New Roman"/>
                <w:sz w:val="24"/>
                <w:szCs w:val="24"/>
              </w:rPr>
              <w:t>1282</w:t>
            </w:r>
          </w:p>
        </w:tc>
        <w:tc>
          <w:tcPr>
            <w:tcW w:w="1399" w:type="dxa"/>
            <w:noWrap/>
          </w:tcPr>
          <w:p w:rsidR="005B4A9C" w:rsidRPr="00EF0253" w:rsidRDefault="005B4A9C" w:rsidP="00EF0253">
            <w:pPr>
              <w:spacing w:after="0" w:line="360" w:lineRule="auto"/>
              <w:rPr>
                <w:rFonts w:ascii="Times New Roman" w:hAnsi="Times New Roman"/>
                <w:sz w:val="24"/>
                <w:szCs w:val="24"/>
              </w:rPr>
            </w:pPr>
            <w:r w:rsidRPr="00EF0253">
              <w:rPr>
                <w:rFonts w:ascii="Times New Roman" w:hAnsi="Times New Roman"/>
                <w:sz w:val="24"/>
                <w:szCs w:val="24"/>
              </w:rPr>
              <w:t>998718</w:t>
            </w:r>
          </w:p>
        </w:tc>
        <w:tc>
          <w:tcPr>
            <w:tcW w:w="1399" w:type="dxa"/>
            <w:noWrap/>
          </w:tcPr>
          <w:p w:rsidR="005B4A9C" w:rsidRPr="00EF0253" w:rsidRDefault="005B4A9C" w:rsidP="00EF0253">
            <w:pPr>
              <w:spacing w:after="0" w:line="360" w:lineRule="auto"/>
              <w:rPr>
                <w:rFonts w:ascii="Times New Roman" w:hAnsi="Times New Roman"/>
                <w:sz w:val="24"/>
                <w:szCs w:val="24"/>
              </w:rPr>
            </w:pPr>
            <w:r w:rsidRPr="00EF0253">
              <w:rPr>
                <w:rFonts w:ascii="Times New Roman" w:hAnsi="Times New Roman"/>
                <w:sz w:val="24"/>
                <w:szCs w:val="24"/>
              </w:rPr>
              <w:t>997436</w:t>
            </w:r>
          </w:p>
        </w:tc>
        <w:tc>
          <w:tcPr>
            <w:tcW w:w="1399" w:type="dxa"/>
            <w:noWrap/>
          </w:tcPr>
          <w:p w:rsidR="005B4A9C" w:rsidRPr="00EF0253" w:rsidRDefault="005B4A9C" w:rsidP="00EF0253">
            <w:pPr>
              <w:spacing w:after="0" w:line="360" w:lineRule="auto"/>
              <w:rPr>
                <w:rFonts w:ascii="Times New Roman" w:hAnsi="Times New Roman"/>
                <w:sz w:val="24"/>
                <w:szCs w:val="24"/>
              </w:rPr>
            </w:pPr>
            <w:r w:rsidRPr="00EF0253">
              <w:rPr>
                <w:rFonts w:ascii="Times New Roman" w:hAnsi="Times New Roman"/>
                <w:sz w:val="24"/>
                <w:szCs w:val="24"/>
              </w:rPr>
              <w:t>996154</w:t>
            </w:r>
          </w:p>
        </w:tc>
        <w:tc>
          <w:tcPr>
            <w:tcW w:w="1429" w:type="dxa"/>
          </w:tcPr>
          <w:p w:rsidR="005B4A9C" w:rsidRPr="00EF0253" w:rsidRDefault="005B4A9C" w:rsidP="00EF0253">
            <w:pPr>
              <w:spacing w:after="0" w:line="360" w:lineRule="auto"/>
              <w:rPr>
                <w:rFonts w:ascii="Times New Roman" w:hAnsi="Times New Roman"/>
                <w:sz w:val="24"/>
                <w:szCs w:val="24"/>
              </w:rPr>
            </w:pPr>
            <w:r w:rsidRPr="00EF0253">
              <w:rPr>
                <w:rFonts w:ascii="Times New Roman" w:hAnsi="Times New Roman"/>
                <w:sz w:val="24"/>
                <w:szCs w:val="24"/>
              </w:rPr>
              <w:t>994872</w:t>
            </w:r>
          </w:p>
        </w:tc>
        <w:tc>
          <w:tcPr>
            <w:tcW w:w="1429" w:type="dxa"/>
          </w:tcPr>
          <w:p w:rsidR="005B4A9C" w:rsidRPr="00EF0253" w:rsidRDefault="005B4A9C" w:rsidP="00EF0253">
            <w:pPr>
              <w:spacing w:after="0" w:line="360" w:lineRule="auto"/>
              <w:rPr>
                <w:rFonts w:ascii="Times New Roman" w:hAnsi="Times New Roman"/>
                <w:sz w:val="24"/>
                <w:szCs w:val="24"/>
              </w:rPr>
            </w:pPr>
            <w:r w:rsidRPr="00EF0253">
              <w:rPr>
                <w:rFonts w:ascii="Times New Roman" w:hAnsi="Times New Roman"/>
                <w:sz w:val="24"/>
                <w:szCs w:val="24"/>
              </w:rPr>
              <w:t>993590</w:t>
            </w:r>
          </w:p>
        </w:tc>
      </w:tr>
      <w:tr w:rsidR="005B4A9C" w:rsidRPr="00EF0253" w:rsidTr="00EF0253">
        <w:trPr>
          <w:trHeight w:val="255"/>
        </w:trPr>
        <w:tc>
          <w:tcPr>
            <w:tcW w:w="893" w:type="dxa"/>
            <w:vMerge/>
          </w:tcPr>
          <w:p w:rsidR="005B4A9C" w:rsidRPr="00EF0253" w:rsidRDefault="005B4A9C" w:rsidP="00EF0253">
            <w:pPr>
              <w:spacing w:after="0" w:line="360" w:lineRule="auto"/>
              <w:rPr>
                <w:rFonts w:ascii="Times New Roman" w:hAnsi="Times New Roman"/>
                <w:sz w:val="24"/>
                <w:szCs w:val="24"/>
              </w:rPr>
            </w:pPr>
          </w:p>
        </w:tc>
        <w:tc>
          <w:tcPr>
            <w:tcW w:w="1399" w:type="dxa"/>
            <w:noWrap/>
          </w:tcPr>
          <w:p w:rsidR="005B4A9C" w:rsidRPr="00EF0253" w:rsidRDefault="005B4A9C" w:rsidP="00EF0253">
            <w:pPr>
              <w:spacing w:after="0" w:line="360" w:lineRule="auto"/>
              <w:rPr>
                <w:rFonts w:ascii="Times New Roman" w:hAnsi="Times New Roman"/>
                <w:sz w:val="24"/>
                <w:szCs w:val="24"/>
              </w:rPr>
            </w:pPr>
            <w:r w:rsidRPr="00EF0253">
              <w:rPr>
                <w:rFonts w:ascii="Times New Roman" w:hAnsi="Times New Roman"/>
                <w:sz w:val="24"/>
                <w:szCs w:val="24"/>
              </w:rPr>
              <w:t>1000000</w:t>
            </w:r>
          </w:p>
        </w:tc>
        <w:tc>
          <w:tcPr>
            <w:tcW w:w="1296" w:type="dxa"/>
            <w:noWrap/>
          </w:tcPr>
          <w:p w:rsidR="005B4A9C" w:rsidRPr="00EF0253" w:rsidRDefault="005B4A9C" w:rsidP="00EF0253">
            <w:pPr>
              <w:spacing w:after="0" w:line="360" w:lineRule="auto"/>
              <w:rPr>
                <w:rFonts w:ascii="Times New Roman" w:hAnsi="Times New Roman"/>
                <w:sz w:val="24"/>
                <w:szCs w:val="24"/>
              </w:rPr>
            </w:pPr>
            <w:r w:rsidRPr="00EF0253">
              <w:rPr>
                <w:rFonts w:ascii="Times New Roman" w:hAnsi="Times New Roman"/>
                <w:sz w:val="24"/>
                <w:szCs w:val="24"/>
              </w:rPr>
              <w:t>6944</w:t>
            </w:r>
          </w:p>
        </w:tc>
        <w:tc>
          <w:tcPr>
            <w:tcW w:w="1399" w:type="dxa"/>
            <w:noWrap/>
          </w:tcPr>
          <w:p w:rsidR="005B4A9C" w:rsidRPr="00EF0253" w:rsidRDefault="005B4A9C" w:rsidP="00EF0253">
            <w:pPr>
              <w:spacing w:after="0" w:line="360" w:lineRule="auto"/>
              <w:rPr>
                <w:rFonts w:ascii="Times New Roman" w:hAnsi="Times New Roman"/>
                <w:sz w:val="24"/>
                <w:szCs w:val="24"/>
              </w:rPr>
            </w:pPr>
            <w:r w:rsidRPr="00EF0253">
              <w:rPr>
                <w:rFonts w:ascii="Times New Roman" w:hAnsi="Times New Roman"/>
                <w:sz w:val="24"/>
                <w:szCs w:val="24"/>
              </w:rPr>
              <w:t>993056</w:t>
            </w:r>
          </w:p>
        </w:tc>
        <w:tc>
          <w:tcPr>
            <w:tcW w:w="1399" w:type="dxa"/>
            <w:noWrap/>
          </w:tcPr>
          <w:p w:rsidR="005B4A9C" w:rsidRPr="00EF0253" w:rsidRDefault="005B4A9C" w:rsidP="00EF0253">
            <w:pPr>
              <w:spacing w:after="0" w:line="360" w:lineRule="auto"/>
              <w:rPr>
                <w:rFonts w:ascii="Times New Roman" w:hAnsi="Times New Roman"/>
                <w:sz w:val="24"/>
                <w:szCs w:val="24"/>
              </w:rPr>
            </w:pPr>
            <w:r w:rsidRPr="00EF0253">
              <w:rPr>
                <w:rFonts w:ascii="Times New Roman" w:hAnsi="Times New Roman"/>
                <w:sz w:val="24"/>
                <w:szCs w:val="24"/>
              </w:rPr>
              <w:t>986112</w:t>
            </w:r>
          </w:p>
        </w:tc>
        <w:tc>
          <w:tcPr>
            <w:tcW w:w="1399" w:type="dxa"/>
            <w:noWrap/>
          </w:tcPr>
          <w:p w:rsidR="005B4A9C" w:rsidRPr="00EF0253" w:rsidRDefault="005B4A9C" w:rsidP="00EF0253">
            <w:pPr>
              <w:spacing w:after="0" w:line="360" w:lineRule="auto"/>
              <w:rPr>
                <w:rFonts w:ascii="Times New Roman" w:hAnsi="Times New Roman"/>
                <w:sz w:val="24"/>
                <w:szCs w:val="24"/>
              </w:rPr>
            </w:pPr>
            <w:r w:rsidRPr="00EF0253">
              <w:rPr>
                <w:rFonts w:ascii="Times New Roman" w:hAnsi="Times New Roman"/>
                <w:sz w:val="24"/>
                <w:szCs w:val="24"/>
              </w:rPr>
              <w:t>979168</w:t>
            </w:r>
          </w:p>
        </w:tc>
        <w:tc>
          <w:tcPr>
            <w:tcW w:w="1429" w:type="dxa"/>
          </w:tcPr>
          <w:p w:rsidR="005B4A9C" w:rsidRPr="00EF0253" w:rsidRDefault="005B4A9C" w:rsidP="00EF0253">
            <w:pPr>
              <w:spacing w:after="0" w:line="360" w:lineRule="auto"/>
              <w:rPr>
                <w:rFonts w:ascii="Times New Roman" w:hAnsi="Times New Roman"/>
                <w:sz w:val="24"/>
                <w:szCs w:val="24"/>
              </w:rPr>
            </w:pPr>
            <w:r w:rsidRPr="00EF0253">
              <w:rPr>
                <w:rFonts w:ascii="Times New Roman" w:hAnsi="Times New Roman"/>
                <w:sz w:val="24"/>
                <w:szCs w:val="24"/>
              </w:rPr>
              <w:t>972224</w:t>
            </w:r>
          </w:p>
        </w:tc>
        <w:tc>
          <w:tcPr>
            <w:tcW w:w="1429" w:type="dxa"/>
          </w:tcPr>
          <w:p w:rsidR="005B4A9C" w:rsidRPr="00EF0253" w:rsidRDefault="005B4A9C" w:rsidP="00EF0253">
            <w:pPr>
              <w:spacing w:after="0" w:line="360" w:lineRule="auto"/>
              <w:rPr>
                <w:rFonts w:ascii="Times New Roman" w:hAnsi="Times New Roman"/>
                <w:sz w:val="24"/>
                <w:szCs w:val="24"/>
              </w:rPr>
            </w:pPr>
            <w:r w:rsidRPr="00EF0253">
              <w:rPr>
                <w:rFonts w:ascii="Times New Roman" w:hAnsi="Times New Roman"/>
                <w:sz w:val="24"/>
                <w:szCs w:val="24"/>
              </w:rPr>
              <w:t>965280</w:t>
            </w:r>
          </w:p>
        </w:tc>
      </w:tr>
      <w:tr w:rsidR="005B4A9C" w:rsidRPr="00EF0253" w:rsidTr="00EF0253">
        <w:trPr>
          <w:trHeight w:val="255"/>
        </w:trPr>
        <w:tc>
          <w:tcPr>
            <w:tcW w:w="893" w:type="dxa"/>
            <w:vMerge/>
          </w:tcPr>
          <w:p w:rsidR="005B4A9C" w:rsidRPr="00EF0253" w:rsidRDefault="005B4A9C" w:rsidP="00EF0253">
            <w:pPr>
              <w:spacing w:after="0" w:line="360" w:lineRule="auto"/>
              <w:rPr>
                <w:rFonts w:ascii="Times New Roman" w:hAnsi="Times New Roman"/>
                <w:sz w:val="24"/>
                <w:szCs w:val="24"/>
              </w:rPr>
            </w:pPr>
          </w:p>
        </w:tc>
        <w:tc>
          <w:tcPr>
            <w:tcW w:w="1399" w:type="dxa"/>
            <w:noWrap/>
          </w:tcPr>
          <w:p w:rsidR="005B4A9C" w:rsidRPr="00EF0253" w:rsidRDefault="005B4A9C" w:rsidP="00EF0253">
            <w:pPr>
              <w:spacing w:after="0" w:line="360" w:lineRule="auto"/>
              <w:rPr>
                <w:rFonts w:ascii="Times New Roman" w:hAnsi="Times New Roman"/>
                <w:sz w:val="24"/>
                <w:szCs w:val="24"/>
              </w:rPr>
            </w:pPr>
            <w:r w:rsidRPr="00EF0253">
              <w:rPr>
                <w:rFonts w:ascii="Times New Roman" w:hAnsi="Times New Roman"/>
                <w:sz w:val="24"/>
                <w:szCs w:val="24"/>
              </w:rPr>
              <w:t>100000</w:t>
            </w:r>
          </w:p>
        </w:tc>
        <w:tc>
          <w:tcPr>
            <w:tcW w:w="1296" w:type="dxa"/>
            <w:noWrap/>
          </w:tcPr>
          <w:p w:rsidR="005B4A9C" w:rsidRPr="00EF0253" w:rsidRDefault="005B4A9C" w:rsidP="00EF0253">
            <w:pPr>
              <w:spacing w:after="0" w:line="360" w:lineRule="auto"/>
              <w:rPr>
                <w:rFonts w:ascii="Times New Roman" w:hAnsi="Times New Roman"/>
                <w:sz w:val="24"/>
                <w:szCs w:val="24"/>
              </w:rPr>
            </w:pPr>
            <w:r w:rsidRPr="00EF0253">
              <w:rPr>
                <w:rFonts w:ascii="Times New Roman" w:hAnsi="Times New Roman"/>
                <w:sz w:val="24"/>
                <w:szCs w:val="24"/>
              </w:rPr>
              <w:t>1667</w:t>
            </w:r>
          </w:p>
        </w:tc>
        <w:tc>
          <w:tcPr>
            <w:tcW w:w="1399" w:type="dxa"/>
            <w:noWrap/>
          </w:tcPr>
          <w:p w:rsidR="005B4A9C" w:rsidRPr="00EF0253" w:rsidRDefault="005B4A9C" w:rsidP="00EF0253">
            <w:pPr>
              <w:spacing w:after="0" w:line="360" w:lineRule="auto"/>
              <w:rPr>
                <w:rFonts w:ascii="Times New Roman" w:hAnsi="Times New Roman"/>
                <w:sz w:val="24"/>
                <w:szCs w:val="24"/>
              </w:rPr>
            </w:pPr>
            <w:r w:rsidRPr="00EF0253">
              <w:rPr>
                <w:rFonts w:ascii="Times New Roman" w:hAnsi="Times New Roman"/>
                <w:sz w:val="24"/>
                <w:szCs w:val="24"/>
              </w:rPr>
              <w:t>98333</w:t>
            </w:r>
          </w:p>
        </w:tc>
        <w:tc>
          <w:tcPr>
            <w:tcW w:w="1399" w:type="dxa"/>
            <w:noWrap/>
          </w:tcPr>
          <w:p w:rsidR="005B4A9C" w:rsidRPr="00EF0253" w:rsidRDefault="005B4A9C" w:rsidP="00EF0253">
            <w:pPr>
              <w:spacing w:after="0" w:line="360" w:lineRule="auto"/>
              <w:rPr>
                <w:rFonts w:ascii="Times New Roman" w:hAnsi="Times New Roman"/>
                <w:sz w:val="24"/>
                <w:szCs w:val="24"/>
              </w:rPr>
            </w:pPr>
            <w:r w:rsidRPr="00EF0253">
              <w:rPr>
                <w:rFonts w:ascii="Times New Roman" w:hAnsi="Times New Roman"/>
                <w:sz w:val="24"/>
                <w:szCs w:val="24"/>
              </w:rPr>
              <w:t>96666</w:t>
            </w:r>
          </w:p>
        </w:tc>
        <w:tc>
          <w:tcPr>
            <w:tcW w:w="1399" w:type="dxa"/>
            <w:noWrap/>
          </w:tcPr>
          <w:p w:rsidR="005B4A9C" w:rsidRPr="00EF0253" w:rsidRDefault="005B4A9C" w:rsidP="00EF0253">
            <w:pPr>
              <w:spacing w:after="0" w:line="360" w:lineRule="auto"/>
              <w:rPr>
                <w:rFonts w:ascii="Times New Roman" w:hAnsi="Times New Roman"/>
                <w:sz w:val="24"/>
                <w:szCs w:val="24"/>
              </w:rPr>
            </w:pPr>
            <w:r w:rsidRPr="00EF0253">
              <w:rPr>
                <w:rFonts w:ascii="Times New Roman" w:hAnsi="Times New Roman"/>
                <w:sz w:val="24"/>
                <w:szCs w:val="24"/>
              </w:rPr>
              <w:t>94999</w:t>
            </w:r>
          </w:p>
        </w:tc>
        <w:tc>
          <w:tcPr>
            <w:tcW w:w="1429" w:type="dxa"/>
          </w:tcPr>
          <w:p w:rsidR="005B4A9C" w:rsidRPr="00EF0253" w:rsidRDefault="005B4A9C" w:rsidP="00EF0253">
            <w:pPr>
              <w:spacing w:after="0" w:line="360" w:lineRule="auto"/>
              <w:rPr>
                <w:rFonts w:ascii="Times New Roman" w:hAnsi="Times New Roman"/>
                <w:sz w:val="24"/>
                <w:szCs w:val="24"/>
              </w:rPr>
            </w:pPr>
            <w:r w:rsidRPr="00EF0253">
              <w:rPr>
                <w:rFonts w:ascii="Times New Roman" w:hAnsi="Times New Roman"/>
                <w:sz w:val="24"/>
                <w:szCs w:val="24"/>
              </w:rPr>
              <w:t>93332</w:t>
            </w:r>
          </w:p>
        </w:tc>
        <w:tc>
          <w:tcPr>
            <w:tcW w:w="1429" w:type="dxa"/>
          </w:tcPr>
          <w:p w:rsidR="005B4A9C" w:rsidRPr="00EF0253" w:rsidRDefault="005B4A9C" w:rsidP="00EF0253">
            <w:pPr>
              <w:spacing w:after="0" w:line="360" w:lineRule="auto"/>
              <w:rPr>
                <w:rFonts w:ascii="Times New Roman" w:hAnsi="Times New Roman"/>
                <w:sz w:val="24"/>
                <w:szCs w:val="24"/>
              </w:rPr>
            </w:pPr>
            <w:r w:rsidRPr="00EF0253">
              <w:rPr>
                <w:rFonts w:ascii="Times New Roman" w:hAnsi="Times New Roman"/>
                <w:sz w:val="24"/>
                <w:szCs w:val="24"/>
              </w:rPr>
              <w:t>91665</w:t>
            </w:r>
          </w:p>
        </w:tc>
      </w:tr>
      <w:tr w:rsidR="005B4A9C" w:rsidRPr="00EF0253" w:rsidTr="00EF0253">
        <w:trPr>
          <w:trHeight w:val="255"/>
        </w:trPr>
        <w:tc>
          <w:tcPr>
            <w:tcW w:w="893" w:type="dxa"/>
            <w:vMerge/>
          </w:tcPr>
          <w:p w:rsidR="005B4A9C" w:rsidRPr="00EF0253" w:rsidRDefault="005B4A9C" w:rsidP="00EF0253">
            <w:pPr>
              <w:spacing w:after="0" w:line="360" w:lineRule="auto"/>
              <w:rPr>
                <w:rFonts w:ascii="Times New Roman" w:hAnsi="Times New Roman"/>
                <w:sz w:val="24"/>
                <w:szCs w:val="24"/>
              </w:rPr>
            </w:pPr>
          </w:p>
        </w:tc>
        <w:tc>
          <w:tcPr>
            <w:tcW w:w="1399" w:type="dxa"/>
            <w:noWrap/>
          </w:tcPr>
          <w:p w:rsidR="005B4A9C" w:rsidRPr="00EF0253" w:rsidRDefault="005B4A9C" w:rsidP="00EF0253">
            <w:pPr>
              <w:spacing w:after="0" w:line="360" w:lineRule="auto"/>
              <w:rPr>
                <w:rFonts w:ascii="Times New Roman" w:hAnsi="Times New Roman"/>
                <w:sz w:val="24"/>
                <w:szCs w:val="24"/>
              </w:rPr>
            </w:pPr>
            <w:r w:rsidRPr="00EF0253">
              <w:rPr>
                <w:rFonts w:ascii="Times New Roman" w:hAnsi="Times New Roman"/>
                <w:sz w:val="24"/>
                <w:szCs w:val="24"/>
              </w:rPr>
              <w:t>4100000</w:t>
            </w:r>
          </w:p>
        </w:tc>
        <w:tc>
          <w:tcPr>
            <w:tcW w:w="1296" w:type="dxa"/>
            <w:noWrap/>
          </w:tcPr>
          <w:p w:rsidR="005B4A9C" w:rsidRPr="00EF0253" w:rsidRDefault="005B4A9C" w:rsidP="00EF0253">
            <w:pPr>
              <w:spacing w:after="0" w:line="360" w:lineRule="auto"/>
              <w:rPr>
                <w:rFonts w:ascii="Times New Roman" w:hAnsi="Times New Roman"/>
                <w:sz w:val="24"/>
                <w:szCs w:val="24"/>
              </w:rPr>
            </w:pPr>
            <w:r w:rsidRPr="00EF0253">
              <w:rPr>
                <w:rFonts w:ascii="Times New Roman" w:hAnsi="Times New Roman"/>
                <w:sz w:val="24"/>
                <w:szCs w:val="24"/>
              </w:rPr>
              <w:t>12115</w:t>
            </w:r>
          </w:p>
        </w:tc>
        <w:tc>
          <w:tcPr>
            <w:tcW w:w="1399" w:type="dxa"/>
            <w:noWrap/>
          </w:tcPr>
          <w:p w:rsidR="005B4A9C" w:rsidRPr="00EF0253" w:rsidRDefault="005B4A9C" w:rsidP="00EF0253">
            <w:pPr>
              <w:spacing w:after="0" w:line="360" w:lineRule="auto"/>
              <w:rPr>
                <w:rFonts w:ascii="Times New Roman" w:hAnsi="Times New Roman"/>
                <w:sz w:val="24"/>
                <w:szCs w:val="24"/>
              </w:rPr>
            </w:pPr>
            <w:r w:rsidRPr="00EF0253">
              <w:rPr>
                <w:rFonts w:ascii="Times New Roman" w:hAnsi="Times New Roman"/>
                <w:sz w:val="24"/>
                <w:szCs w:val="24"/>
              </w:rPr>
              <w:t>4087885</w:t>
            </w:r>
          </w:p>
        </w:tc>
        <w:tc>
          <w:tcPr>
            <w:tcW w:w="1399" w:type="dxa"/>
            <w:noWrap/>
          </w:tcPr>
          <w:p w:rsidR="005B4A9C" w:rsidRPr="00EF0253" w:rsidRDefault="005B4A9C" w:rsidP="00EF0253">
            <w:pPr>
              <w:spacing w:after="0" w:line="360" w:lineRule="auto"/>
              <w:rPr>
                <w:rFonts w:ascii="Times New Roman" w:hAnsi="Times New Roman"/>
                <w:sz w:val="24"/>
                <w:szCs w:val="24"/>
              </w:rPr>
            </w:pPr>
            <w:r w:rsidRPr="00EF0253">
              <w:rPr>
                <w:rFonts w:ascii="Times New Roman" w:hAnsi="Times New Roman"/>
                <w:sz w:val="24"/>
                <w:szCs w:val="24"/>
              </w:rPr>
              <w:t>4075770</w:t>
            </w:r>
          </w:p>
        </w:tc>
        <w:tc>
          <w:tcPr>
            <w:tcW w:w="1399" w:type="dxa"/>
            <w:noWrap/>
          </w:tcPr>
          <w:p w:rsidR="005B4A9C" w:rsidRPr="00EF0253" w:rsidRDefault="005B4A9C" w:rsidP="00EF0253">
            <w:pPr>
              <w:spacing w:after="0" w:line="360" w:lineRule="auto"/>
              <w:rPr>
                <w:rFonts w:ascii="Times New Roman" w:hAnsi="Times New Roman"/>
                <w:sz w:val="24"/>
                <w:szCs w:val="24"/>
              </w:rPr>
            </w:pPr>
            <w:r w:rsidRPr="00EF0253">
              <w:rPr>
                <w:rFonts w:ascii="Times New Roman" w:hAnsi="Times New Roman"/>
                <w:sz w:val="24"/>
                <w:szCs w:val="24"/>
              </w:rPr>
              <w:t>4063655</w:t>
            </w:r>
          </w:p>
        </w:tc>
        <w:tc>
          <w:tcPr>
            <w:tcW w:w="1429" w:type="dxa"/>
          </w:tcPr>
          <w:p w:rsidR="005B4A9C" w:rsidRPr="00EF0253" w:rsidRDefault="005B4A9C" w:rsidP="00EF0253">
            <w:pPr>
              <w:spacing w:after="0" w:line="360" w:lineRule="auto"/>
              <w:rPr>
                <w:rFonts w:ascii="Times New Roman" w:hAnsi="Times New Roman"/>
                <w:sz w:val="24"/>
                <w:szCs w:val="24"/>
              </w:rPr>
            </w:pPr>
            <w:r w:rsidRPr="00EF0253">
              <w:rPr>
                <w:rFonts w:ascii="Times New Roman" w:hAnsi="Times New Roman"/>
                <w:sz w:val="24"/>
                <w:szCs w:val="24"/>
              </w:rPr>
              <w:t>4051540</w:t>
            </w:r>
          </w:p>
        </w:tc>
        <w:tc>
          <w:tcPr>
            <w:tcW w:w="1429" w:type="dxa"/>
          </w:tcPr>
          <w:p w:rsidR="005B4A9C" w:rsidRPr="00EF0253" w:rsidRDefault="005B4A9C" w:rsidP="00EF0253">
            <w:pPr>
              <w:spacing w:after="0" w:line="360" w:lineRule="auto"/>
              <w:rPr>
                <w:rFonts w:ascii="Times New Roman" w:hAnsi="Times New Roman"/>
                <w:sz w:val="24"/>
                <w:szCs w:val="24"/>
              </w:rPr>
            </w:pPr>
            <w:r w:rsidRPr="00EF0253">
              <w:rPr>
                <w:rFonts w:ascii="Times New Roman" w:hAnsi="Times New Roman"/>
                <w:sz w:val="24"/>
                <w:szCs w:val="24"/>
              </w:rPr>
              <w:t>4039425</w:t>
            </w:r>
          </w:p>
        </w:tc>
      </w:tr>
    </w:tbl>
    <w:p w:rsidR="005B4A9C" w:rsidRDefault="005B4A9C" w:rsidP="00FB4D9F">
      <w:pPr>
        <w:spacing w:line="360" w:lineRule="auto"/>
        <w:ind w:firstLine="709"/>
        <w:jc w:val="both"/>
        <w:rPr>
          <w:rFonts w:ascii="Times New Roman" w:hAnsi="Times New Roman"/>
          <w:sz w:val="24"/>
          <w:szCs w:val="24"/>
        </w:rPr>
      </w:pP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8"/>
        <w:gridCol w:w="1417"/>
        <w:gridCol w:w="1418"/>
        <w:gridCol w:w="1417"/>
        <w:gridCol w:w="1418"/>
        <w:gridCol w:w="1417"/>
      </w:tblGrid>
      <w:tr w:rsidR="005B4A9C" w:rsidRPr="00EF0253" w:rsidTr="00EF0253">
        <w:trPr>
          <w:trHeight w:val="915"/>
        </w:trPr>
        <w:tc>
          <w:tcPr>
            <w:tcW w:w="1417" w:type="dxa"/>
          </w:tcPr>
          <w:p w:rsidR="005B4A9C" w:rsidRPr="00EF0253" w:rsidRDefault="005B4A9C" w:rsidP="00EF0253">
            <w:pPr>
              <w:spacing w:after="0" w:line="360" w:lineRule="auto"/>
              <w:rPr>
                <w:rFonts w:ascii="Times New Roman" w:hAnsi="Times New Roman"/>
                <w:sz w:val="24"/>
                <w:szCs w:val="24"/>
              </w:rPr>
            </w:pPr>
            <w:r w:rsidRPr="00EF0253">
              <w:rPr>
                <w:rFonts w:ascii="Times New Roman" w:hAnsi="Times New Roman"/>
                <w:sz w:val="24"/>
                <w:szCs w:val="24"/>
              </w:rPr>
              <w:t>Остаточная стоимость на 01.07</w:t>
            </w:r>
          </w:p>
        </w:tc>
        <w:tc>
          <w:tcPr>
            <w:tcW w:w="1418" w:type="dxa"/>
          </w:tcPr>
          <w:p w:rsidR="005B4A9C" w:rsidRPr="00EF0253" w:rsidRDefault="005B4A9C" w:rsidP="00EF0253">
            <w:pPr>
              <w:spacing w:after="0" w:line="360" w:lineRule="auto"/>
              <w:rPr>
                <w:rFonts w:ascii="Times New Roman" w:hAnsi="Times New Roman"/>
                <w:sz w:val="24"/>
                <w:szCs w:val="24"/>
              </w:rPr>
            </w:pPr>
            <w:r w:rsidRPr="00EF0253">
              <w:rPr>
                <w:rFonts w:ascii="Times New Roman" w:hAnsi="Times New Roman"/>
                <w:sz w:val="24"/>
                <w:szCs w:val="24"/>
              </w:rPr>
              <w:t>Остаточная стоимость на 01.08</w:t>
            </w:r>
          </w:p>
        </w:tc>
        <w:tc>
          <w:tcPr>
            <w:tcW w:w="1417" w:type="dxa"/>
          </w:tcPr>
          <w:p w:rsidR="005B4A9C" w:rsidRPr="00EF0253" w:rsidRDefault="005B4A9C" w:rsidP="00EF0253">
            <w:pPr>
              <w:spacing w:after="0" w:line="360" w:lineRule="auto"/>
              <w:rPr>
                <w:rFonts w:ascii="Times New Roman" w:hAnsi="Times New Roman"/>
                <w:sz w:val="24"/>
                <w:szCs w:val="24"/>
              </w:rPr>
            </w:pPr>
            <w:r w:rsidRPr="00EF0253">
              <w:rPr>
                <w:rFonts w:ascii="Times New Roman" w:hAnsi="Times New Roman"/>
                <w:sz w:val="24"/>
                <w:szCs w:val="24"/>
              </w:rPr>
              <w:t>Остаточная стоимость на 01.09</w:t>
            </w:r>
          </w:p>
        </w:tc>
        <w:tc>
          <w:tcPr>
            <w:tcW w:w="1418" w:type="dxa"/>
          </w:tcPr>
          <w:p w:rsidR="005B4A9C" w:rsidRPr="00EF0253" w:rsidRDefault="005B4A9C" w:rsidP="00EF0253">
            <w:pPr>
              <w:spacing w:after="0" w:line="360" w:lineRule="auto"/>
              <w:rPr>
                <w:rFonts w:ascii="Times New Roman" w:hAnsi="Times New Roman"/>
                <w:sz w:val="24"/>
                <w:szCs w:val="24"/>
              </w:rPr>
            </w:pPr>
            <w:r w:rsidRPr="00EF0253">
              <w:rPr>
                <w:rFonts w:ascii="Times New Roman" w:hAnsi="Times New Roman"/>
                <w:sz w:val="24"/>
                <w:szCs w:val="24"/>
              </w:rPr>
              <w:t>Остаточная стоимость на 01.10</w:t>
            </w:r>
          </w:p>
        </w:tc>
        <w:tc>
          <w:tcPr>
            <w:tcW w:w="1417" w:type="dxa"/>
            <w:vAlign w:val="center"/>
          </w:tcPr>
          <w:p w:rsidR="005B4A9C" w:rsidRPr="00EF0253" w:rsidRDefault="005B4A9C" w:rsidP="00EF0253">
            <w:pPr>
              <w:spacing w:after="0" w:line="360" w:lineRule="auto"/>
              <w:rPr>
                <w:rFonts w:ascii="Times New Roman" w:hAnsi="Times New Roman"/>
                <w:sz w:val="24"/>
                <w:szCs w:val="24"/>
              </w:rPr>
            </w:pPr>
            <w:r w:rsidRPr="00EF0253">
              <w:rPr>
                <w:rFonts w:ascii="Times New Roman" w:hAnsi="Times New Roman"/>
                <w:sz w:val="24"/>
                <w:szCs w:val="24"/>
              </w:rPr>
              <w:t>Остаточная стоимость на 01.11</w:t>
            </w:r>
          </w:p>
        </w:tc>
        <w:tc>
          <w:tcPr>
            <w:tcW w:w="1418" w:type="dxa"/>
            <w:vAlign w:val="center"/>
          </w:tcPr>
          <w:p w:rsidR="005B4A9C" w:rsidRPr="00EF0253" w:rsidRDefault="005B4A9C" w:rsidP="00EF0253">
            <w:pPr>
              <w:spacing w:after="0" w:line="360" w:lineRule="auto"/>
              <w:rPr>
                <w:rFonts w:ascii="Times New Roman" w:hAnsi="Times New Roman"/>
                <w:sz w:val="24"/>
                <w:szCs w:val="24"/>
              </w:rPr>
            </w:pPr>
            <w:r w:rsidRPr="00EF0253">
              <w:rPr>
                <w:rFonts w:ascii="Times New Roman" w:hAnsi="Times New Roman"/>
                <w:sz w:val="24"/>
                <w:szCs w:val="24"/>
              </w:rPr>
              <w:t>Остаточная стоимость на 01.12</w:t>
            </w:r>
          </w:p>
        </w:tc>
        <w:tc>
          <w:tcPr>
            <w:tcW w:w="1417" w:type="dxa"/>
            <w:vAlign w:val="center"/>
          </w:tcPr>
          <w:p w:rsidR="005B4A9C" w:rsidRPr="00EF0253" w:rsidRDefault="005B4A9C" w:rsidP="00EF0253">
            <w:pPr>
              <w:spacing w:after="0" w:line="360" w:lineRule="auto"/>
              <w:rPr>
                <w:rFonts w:ascii="Times New Roman" w:hAnsi="Times New Roman"/>
                <w:sz w:val="24"/>
                <w:szCs w:val="24"/>
              </w:rPr>
            </w:pPr>
            <w:r w:rsidRPr="00EF0253">
              <w:rPr>
                <w:rFonts w:ascii="Times New Roman" w:hAnsi="Times New Roman"/>
                <w:sz w:val="24"/>
                <w:szCs w:val="24"/>
              </w:rPr>
              <w:t>Остаточная стоимость на 01.01</w:t>
            </w:r>
          </w:p>
        </w:tc>
      </w:tr>
      <w:tr w:rsidR="005B4A9C" w:rsidRPr="00EF0253" w:rsidTr="00EF0253">
        <w:trPr>
          <w:trHeight w:val="270"/>
        </w:trPr>
        <w:tc>
          <w:tcPr>
            <w:tcW w:w="1417" w:type="dxa"/>
            <w:noWrap/>
          </w:tcPr>
          <w:p w:rsidR="005B4A9C" w:rsidRPr="00EF0253" w:rsidRDefault="005B4A9C" w:rsidP="00EF0253">
            <w:pPr>
              <w:spacing w:after="0" w:line="360" w:lineRule="auto"/>
              <w:rPr>
                <w:rFonts w:ascii="Times New Roman" w:hAnsi="Times New Roman"/>
                <w:sz w:val="24"/>
                <w:szCs w:val="24"/>
              </w:rPr>
            </w:pPr>
            <w:r w:rsidRPr="00EF0253">
              <w:rPr>
                <w:rFonts w:ascii="Times New Roman" w:hAnsi="Times New Roman"/>
                <w:sz w:val="24"/>
                <w:szCs w:val="24"/>
              </w:rPr>
              <w:t>1986668</w:t>
            </w:r>
          </w:p>
        </w:tc>
        <w:tc>
          <w:tcPr>
            <w:tcW w:w="1418" w:type="dxa"/>
          </w:tcPr>
          <w:p w:rsidR="005B4A9C" w:rsidRPr="00EF0253" w:rsidRDefault="005B4A9C" w:rsidP="00EF0253">
            <w:pPr>
              <w:spacing w:after="0" w:line="360" w:lineRule="auto"/>
              <w:rPr>
                <w:rFonts w:ascii="Times New Roman" w:hAnsi="Times New Roman"/>
                <w:sz w:val="24"/>
                <w:szCs w:val="24"/>
              </w:rPr>
            </w:pPr>
            <w:r w:rsidRPr="00EF0253">
              <w:rPr>
                <w:rFonts w:ascii="Times New Roman" w:hAnsi="Times New Roman"/>
                <w:sz w:val="24"/>
                <w:szCs w:val="24"/>
              </w:rPr>
              <w:t>1984446</w:t>
            </w:r>
          </w:p>
        </w:tc>
        <w:tc>
          <w:tcPr>
            <w:tcW w:w="1417" w:type="dxa"/>
          </w:tcPr>
          <w:p w:rsidR="005B4A9C" w:rsidRPr="00EF0253" w:rsidRDefault="005B4A9C" w:rsidP="00EF0253">
            <w:pPr>
              <w:spacing w:after="0" w:line="360" w:lineRule="auto"/>
              <w:rPr>
                <w:rFonts w:ascii="Times New Roman" w:hAnsi="Times New Roman"/>
                <w:sz w:val="24"/>
                <w:szCs w:val="24"/>
              </w:rPr>
            </w:pPr>
            <w:r w:rsidRPr="00EF0253">
              <w:rPr>
                <w:rFonts w:ascii="Times New Roman" w:hAnsi="Times New Roman"/>
                <w:sz w:val="24"/>
                <w:szCs w:val="24"/>
              </w:rPr>
              <w:t>1982224</w:t>
            </w:r>
          </w:p>
        </w:tc>
        <w:tc>
          <w:tcPr>
            <w:tcW w:w="1418" w:type="dxa"/>
          </w:tcPr>
          <w:p w:rsidR="005B4A9C" w:rsidRPr="00EF0253" w:rsidRDefault="005B4A9C" w:rsidP="00EF0253">
            <w:pPr>
              <w:spacing w:after="0" w:line="360" w:lineRule="auto"/>
              <w:rPr>
                <w:rFonts w:ascii="Times New Roman" w:hAnsi="Times New Roman"/>
                <w:sz w:val="24"/>
                <w:szCs w:val="24"/>
              </w:rPr>
            </w:pPr>
            <w:r w:rsidRPr="00EF0253">
              <w:rPr>
                <w:rFonts w:ascii="Times New Roman" w:hAnsi="Times New Roman"/>
                <w:sz w:val="24"/>
                <w:szCs w:val="24"/>
              </w:rPr>
              <w:t>1980002</w:t>
            </w:r>
          </w:p>
        </w:tc>
        <w:tc>
          <w:tcPr>
            <w:tcW w:w="1417" w:type="dxa"/>
            <w:vAlign w:val="center"/>
          </w:tcPr>
          <w:p w:rsidR="005B4A9C" w:rsidRPr="00EF0253" w:rsidRDefault="005B4A9C" w:rsidP="00EF0253">
            <w:pPr>
              <w:spacing w:after="0" w:line="360" w:lineRule="auto"/>
              <w:rPr>
                <w:rFonts w:ascii="Times New Roman" w:hAnsi="Times New Roman"/>
                <w:sz w:val="24"/>
                <w:szCs w:val="24"/>
              </w:rPr>
            </w:pPr>
            <w:r w:rsidRPr="00EF0253">
              <w:rPr>
                <w:rFonts w:ascii="Times New Roman" w:hAnsi="Times New Roman"/>
                <w:sz w:val="24"/>
                <w:szCs w:val="24"/>
              </w:rPr>
              <w:t>1977780</w:t>
            </w:r>
          </w:p>
        </w:tc>
        <w:tc>
          <w:tcPr>
            <w:tcW w:w="1418" w:type="dxa"/>
            <w:vAlign w:val="center"/>
          </w:tcPr>
          <w:p w:rsidR="005B4A9C" w:rsidRPr="00EF0253" w:rsidRDefault="005B4A9C" w:rsidP="00EF0253">
            <w:pPr>
              <w:spacing w:after="0" w:line="360" w:lineRule="auto"/>
              <w:rPr>
                <w:rFonts w:ascii="Times New Roman" w:hAnsi="Times New Roman"/>
                <w:sz w:val="24"/>
                <w:szCs w:val="24"/>
              </w:rPr>
            </w:pPr>
            <w:r w:rsidRPr="00EF0253">
              <w:rPr>
                <w:rFonts w:ascii="Times New Roman" w:hAnsi="Times New Roman"/>
                <w:sz w:val="24"/>
                <w:szCs w:val="24"/>
              </w:rPr>
              <w:t>1975558</w:t>
            </w:r>
          </w:p>
        </w:tc>
        <w:tc>
          <w:tcPr>
            <w:tcW w:w="1417" w:type="dxa"/>
            <w:vAlign w:val="center"/>
          </w:tcPr>
          <w:p w:rsidR="005B4A9C" w:rsidRPr="00EF0253" w:rsidRDefault="005B4A9C" w:rsidP="00EF0253">
            <w:pPr>
              <w:spacing w:after="0" w:line="360" w:lineRule="auto"/>
              <w:rPr>
                <w:rFonts w:ascii="Times New Roman" w:hAnsi="Times New Roman"/>
                <w:sz w:val="24"/>
                <w:szCs w:val="24"/>
              </w:rPr>
            </w:pPr>
            <w:r w:rsidRPr="00EF0253">
              <w:rPr>
                <w:rFonts w:ascii="Times New Roman" w:hAnsi="Times New Roman"/>
                <w:sz w:val="24"/>
                <w:szCs w:val="24"/>
              </w:rPr>
              <w:t>1973336</w:t>
            </w:r>
          </w:p>
        </w:tc>
      </w:tr>
      <w:tr w:rsidR="005B4A9C" w:rsidRPr="00EF0253" w:rsidTr="00EF0253">
        <w:trPr>
          <w:trHeight w:val="270"/>
        </w:trPr>
        <w:tc>
          <w:tcPr>
            <w:tcW w:w="1417" w:type="dxa"/>
            <w:noWrap/>
          </w:tcPr>
          <w:p w:rsidR="005B4A9C" w:rsidRPr="00EF0253" w:rsidRDefault="005B4A9C" w:rsidP="00EF0253">
            <w:pPr>
              <w:spacing w:after="0" w:line="360" w:lineRule="auto"/>
              <w:rPr>
                <w:rFonts w:ascii="Times New Roman" w:hAnsi="Times New Roman"/>
                <w:sz w:val="24"/>
                <w:szCs w:val="24"/>
              </w:rPr>
            </w:pPr>
            <w:r w:rsidRPr="00EF0253">
              <w:rPr>
                <w:rFonts w:ascii="Times New Roman" w:hAnsi="Times New Roman"/>
                <w:sz w:val="24"/>
                <w:szCs w:val="24"/>
              </w:rPr>
              <w:t>992308</w:t>
            </w:r>
          </w:p>
        </w:tc>
        <w:tc>
          <w:tcPr>
            <w:tcW w:w="1418" w:type="dxa"/>
          </w:tcPr>
          <w:p w:rsidR="005B4A9C" w:rsidRPr="00EF0253" w:rsidRDefault="005B4A9C" w:rsidP="00EF0253">
            <w:pPr>
              <w:spacing w:after="0" w:line="360" w:lineRule="auto"/>
              <w:rPr>
                <w:rFonts w:ascii="Times New Roman" w:hAnsi="Times New Roman"/>
                <w:sz w:val="24"/>
                <w:szCs w:val="24"/>
              </w:rPr>
            </w:pPr>
            <w:r w:rsidRPr="00EF0253">
              <w:rPr>
                <w:rFonts w:ascii="Times New Roman" w:hAnsi="Times New Roman"/>
                <w:sz w:val="24"/>
                <w:szCs w:val="24"/>
              </w:rPr>
              <w:t>991026</w:t>
            </w:r>
          </w:p>
        </w:tc>
        <w:tc>
          <w:tcPr>
            <w:tcW w:w="1417" w:type="dxa"/>
          </w:tcPr>
          <w:p w:rsidR="005B4A9C" w:rsidRPr="00EF0253" w:rsidRDefault="005B4A9C" w:rsidP="00EF0253">
            <w:pPr>
              <w:spacing w:after="0" w:line="360" w:lineRule="auto"/>
              <w:rPr>
                <w:rFonts w:ascii="Times New Roman" w:hAnsi="Times New Roman"/>
                <w:sz w:val="24"/>
                <w:szCs w:val="24"/>
              </w:rPr>
            </w:pPr>
            <w:r w:rsidRPr="00EF0253">
              <w:rPr>
                <w:rFonts w:ascii="Times New Roman" w:hAnsi="Times New Roman"/>
                <w:sz w:val="24"/>
                <w:szCs w:val="24"/>
              </w:rPr>
              <w:t>989744</w:t>
            </w:r>
          </w:p>
        </w:tc>
        <w:tc>
          <w:tcPr>
            <w:tcW w:w="1418" w:type="dxa"/>
          </w:tcPr>
          <w:p w:rsidR="005B4A9C" w:rsidRPr="00EF0253" w:rsidRDefault="005B4A9C" w:rsidP="00EF0253">
            <w:pPr>
              <w:spacing w:after="0" w:line="360" w:lineRule="auto"/>
              <w:rPr>
                <w:rFonts w:ascii="Times New Roman" w:hAnsi="Times New Roman"/>
                <w:sz w:val="24"/>
                <w:szCs w:val="24"/>
              </w:rPr>
            </w:pPr>
            <w:r w:rsidRPr="00EF0253">
              <w:rPr>
                <w:rFonts w:ascii="Times New Roman" w:hAnsi="Times New Roman"/>
                <w:sz w:val="24"/>
                <w:szCs w:val="24"/>
              </w:rPr>
              <w:t>988462</w:t>
            </w:r>
          </w:p>
        </w:tc>
        <w:tc>
          <w:tcPr>
            <w:tcW w:w="1417" w:type="dxa"/>
            <w:vAlign w:val="center"/>
          </w:tcPr>
          <w:p w:rsidR="005B4A9C" w:rsidRPr="00EF0253" w:rsidRDefault="005B4A9C" w:rsidP="00EF0253">
            <w:pPr>
              <w:spacing w:after="0" w:line="360" w:lineRule="auto"/>
              <w:rPr>
                <w:rFonts w:ascii="Times New Roman" w:hAnsi="Times New Roman"/>
                <w:sz w:val="24"/>
                <w:szCs w:val="24"/>
              </w:rPr>
            </w:pPr>
            <w:r w:rsidRPr="00EF0253">
              <w:rPr>
                <w:rFonts w:ascii="Times New Roman" w:hAnsi="Times New Roman"/>
                <w:sz w:val="24"/>
                <w:szCs w:val="24"/>
              </w:rPr>
              <w:t>987180</w:t>
            </w:r>
          </w:p>
        </w:tc>
        <w:tc>
          <w:tcPr>
            <w:tcW w:w="1418" w:type="dxa"/>
            <w:vAlign w:val="center"/>
          </w:tcPr>
          <w:p w:rsidR="005B4A9C" w:rsidRPr="00EF0253" w:rsidRDefault="005B4A9C" w:rsidP="00EF0253">
            <w:pPr>
              <w:spacing w:after="0" w:line="360" w:lineRule="auto"/>
              <w:rPr>
                <w:rFonts w:ascii="Times New Roman" w:hAnsi="Times New Roman"/>
                <w:sz w:val="24"/>
                <w:szCs w:val="24"/>
              </w:rPr>
            </w:pPr>
            <w:r w:rsidRPr="00EF0253">
              <w:rPr>
                <w:rFonts w:ascii="Times New Roman" w:hAnsi="Times New Roman"/>
                <w:sz w:val="24"/>
                <w:szCs w:val="24"/>
              </w:rPr>
              <w:t>985898</w:t>
            </w:r>
          </w:p>
        </w:tc>
        <w:tc>
          <w:tcPr>
            <w:tcW w:w="1417" w:type="dxa"/>
            <w:vAlign w:val="center"/>
          </w:tcPr>
          <w:p w:rsidR="005B4A9C" w:rsidRPr="00EF0253" w:rsidRDefault="005B4A9C" w:rsidP="00EF0253">
            <w:pPr>
              <w:spacing w:after="0" w:line="360" w:lineRule="auto"/>
              <w:rPr>
                <w:rFonts w:ascii="Times New Roman" w:hAnsi="Times New Roman"/>
                <w:sz w:val="24"/>
                <w:szCs w:val="24"/>
              </w:rPr>
            </w:pPr>
            <w:r w:rsidRPr="00EF0253">
              <w:rPr>
                <w:rFonts w:ascii="Times New Roman" w:hAnsi="Times New Roman"/>
                <w:sz w:val="24"/>
                <w:szCs w:val="24"/>
              </w:rPr>
              <w:t>984616</w:t>
            </w:r>
          </w:p>
        </w:tc>
      </w:tr>
      <w:tr w:rsidR="005B4A9C" w:rsidRPr="00EF0253" w:rsidTr="00EF0253">
        <w:trPr>
          <w:trHeight w:val="270"/>
        </w:trPr>
        <w:tc>
          <w:tcPr>
            <w:tcW w:w="1417" w:type="dxa"/>
            <w:noWrap/>
          </w:tcPr>
          <w:p w:rsidR="005B4A9C" w:rsidRPr="00EF0253" w:rsidRDefault="005B4A9C" w:rsidP="00EF0253">
            <w:pPr>
              <w:spacing w:after="0" w:line="360" w:lineRule="auto"/>
              <w:rPr>
                <w:rFonts w:ascii="Times New Roman" w:hAnsi="Times New Roman"/>
                <w:sz w:val="24"/>
                <w:szCs w:val="24"/>
              </w:rPr>
            </w:pPr>
            <w:r w:rsidRPr="00EF0253">
              <w:rPr>
                <w:rFonts w:ascii="Times New Roman" w:hAnsi="Times New Roman"/>
                <w:sz w:val="24"/>
                <w:szCs w:val="24"/>
              </w:rPr>
              <w:t>958336</w:t>
            </w:r>
          </w:p>
        </w:tc>
        <w:tc>
          <w:tcPr>
            <w:tcW w:w="1418" w:type="dxa"/>
          </w:tcPr>
          <w:p w:rsidR="005B4A9C" w:rsidRPr="00EF0253" w:rsidRDefault="005B4A9C" w:rsidP="00EF0253">
            <w:pPr>
              <w:spacing w:after="0" w:line="360" w:lineRule="auto"/>
              <w:rPr>
                <w:rFonts w:ascii="Times New Roman" w:hAnsi="Times New Roman"/>
                <w:sz w:val="24"/>
                <w:szCs w:val="24"/>
              </w:rPr>
            </w:pPr>
            <w:r w:rsidRPr="00EF0253">
              <w:rPr>
                <w:rFonts w:ascii="Times New Roman" w:hAnsi="Times New Roman"/>
                <w:sz w:val="24"/>
                <w:szCs w:val="24"/>
              </w:rPr>
              <w:t>951392</w:t>
            </w:r>
          </w:p>
        </w:tc>
        <w:tc>
          <w:tcPr>
            <w:tcW w:w="1417" w:type="dxa"/>
          </w:tcPr>
          <w:p w:rsidR="005B4A9C" w:rsidRPr="00EF0253" w:rsidRDefault="005B4A9C" w:rsidP="00EF0253">
            <w:pPr>
              <w:spacing w:after="0" w:line="360" w:lineRule="auto"/>
              <w:rPr>
                <w:rFonts w:ascii="Times New Roman" w:hAnsi="Times New Roman"/>
                <w:sz w:val="24"/>
                <w:szCs w:val="24"/>
              </w:rPr>
            </w:pPr>
            <w:r w:rsidRPr="00EF0253">
              <w:rPr>
                <w:rFonts w:ascii="Times New Roman" w:hAnsi="Times New Roman"/>
                <w:sz w:val="24"/>
                <w:szCs w:val="24"/>
              </w:rPr>
              <w:t>944448</w:t>
            </w:r>
          </w:p>
        </w:tc>
        <w:tc>
          <w:tcPr>
            <w:tcW w:w="1418" w:type="dxa"/>
          </w:tcPr>
          <w:p w:rsidR="005B4A9C" w:rsidRPr="00EF0253" w:rsidRDefault="005B4A9C" w:rsidP="00EF0253">
            <w:pPr>
              <w:spacing w:after="0" w:line="360" w:lineRule="auto"/>
              <w:rPr>
                <w:rFonts w:ascii="Times New Roman" w:hAnsi="Times New Roman"/>
                <w:sz w:val="24"/>
                <w:szCs w:val="24"/>
              </w:rPr>
            </w:pPr>
            <w:r w:rsidRPr="00EF0253">
              <w:rPr>
                <w:rFonts w:ascii="Times New Roman" w:hAnsi="Times New Roman"/>
                <w:sz w:val="24"/>
                <w:szCs w:val="24"/>
              </w:rPr>
              <w:t>937504</w:t>
            </w:r>
          </w:p>
        </w:tc>
        <w:tc>
          <w:tcPr>
            <w:tcW w:w="1417" w:type="dxa"/>
            <w:vAlign w:val="center"/>
          </w:tcPr>
          <w:p w:rsidR="005B4A9C" w:rsidRPr="00EF0253" w:rsidRDefault="005B4A9C" w:rsidP="00EF0253">
            <w:pPr>
              <w:spacing w:after="0" w:line="360" w:lineRule="auto"/>
              <w:rPr>
                <w:rFonts w:ascii="Times New Roman" w:hAnsi="Times New Roman"/>
                <w:sz w:val="24"/>
                <w:szCs w:val="24"/>
              </w:rPr>
            </w:pPr>
            <w:r w:rsidRPr="00EF0253">
              <w:rPr>
                <w:rFonts w:ascii="Times New Roman" w:hAnsi="Times New Roman"/>
                <w:sz w:val="24"/>
                <w:szCs w:val="24"/>
              </w:rPr>
              <w:t>930560</w:t>
            </w:r>
          </w:p>
        </w:tc>
        <w:tc>
          <w:tcPr>
            <w:tcW w:w="1418" w:type="dxa"/>
            <w:vAlign w:val="center"/>
          </w:tcPr>
          <w:p w:rsidR="005B4A9C" w:rsidRPr="00EF0253" w:rsidRDefault="005B4A9C" w:rsidP="00EF0253">
            <w:pPr>
              <w:spacing w:after="0" w:line="360" w:lineRule="auto"/>
              <w:rPr>
                <w:rFonts w:ascii="Times New Roman" w:hAnsi="Times New Roman"/>
                <w:sz w:val="24"/>
                <w:szCs w:val="24"/>
              </w:rPr>
            </w:pPr>
            <w:r w:rsidRPr="00EF0253">
              <w:rPr>
                <w:rFonts w:ascii="Times New Roman" w:hAnsi="Times New Roman"/>
                <w:sz w:val="24"/>
                <w:szCs w:val="24"/>
              </w:rPr>
              <w:t>923616</w:t>
            </w:r>
          </w:p>
        </w:tc>
        <w:tc>
          <w:tcPr>
            <w:tcW w:w="1417" w:type="dxa"/>
            <w:vAlign w:val="center"/>
          </w:tcPr>
          <w:p w:rsidR="005B4A9C" w:rsidRPr="00EF0253" w:rsidRDefault="005B4A9C" w:rsidP="00EF0253">
            <w:pPr>
              <w:spacing w:after="0" w:line="360" w:lineRule="auto"/>
              <w:rPr>
                <w:rFonts w:ascii="Times New Roman" w:hAnsi="Times New Roman"/>
                <w:sz w:val="24"/>
                <w:szCs w:val="24"/>
              </w:rPr>
            </w:pPr>
            <w:r w:rsidRPr="00EF0253">
              <w:rPr>
                <w:rFonts w:ascii="Times New Roman" w:hAnsi="Times New Roman"/>
                <w:sz w:val="24"/>
                <w:szCs w:val="24"/>
              </w:rPr>
              <w:t>916672</w:t>
            </w:r>
          </w:p>
        </w:tc>
      </w:tr>
      <w:tr w:rsidR="005B4A9C" w:rsidRPr="00EF0253" w:rsidTr="00EF0253">
        <w:trPr>
          <w:trHeight w:val="255"/>
        </w:trPr>
        <w:tc>
          <w:tcPr>
            <w:tcW w:w="1417" w:type="dxa"/>
            <w:noWrap/>
          </w:tcPr>
          <w:p w:rsidR="005B4A9C" w:rsidRPr="00EF0253" w:rsidRDefault="005B4A9C" w:rsidP="00EF0253">
            <w:pPr>
              <w:spacing w:after="0" w:line="360" w:lineRule="auto"/>
              <w:rPr>
                <w:rFonts w:ascii="Times New Roman" w:hAnsi="Times New Roman"/>
                <w:sz w:val="24"/>
                <w:szCs w:val="24"/>
              </w:rPr>
            </w:pPr>
            <w:r w:rsidRPr="00EF0253">
              <w:rPr>
                <w:rFonts w:ascii="Times New Roman" w:hAnsi="Times New Roman"/>
                <w:sz w:val="24"/>
                <w:szCs w:val="24"/>
              </w:rPr>
              <w:t>89998</w:t>
            </w:r>
          </w:p>
        </w:tc>
        <w:tc>
          <w:tcPr>
            <w:tcW w:w="1418" w:type="dxa"/>
          </w:tcPr>
          <w:p w:rsidR="005B4A9C" w:rsidRPr="00EF0253" w:rsidRDefault="005B4A9C" w:rsidP="00EF0253">
            <w:pPr>
              <w:spacing w:after="0" w:line="360" w:lineRule="auto"/>
              <w:rPr>
                <w:rFonts w:ascii="Times New Roman" w:hAnsi="Times New Roman"/>
                <w:sz w:val="24"/>
                <w:szCs w:val="24"/>
              </w:rPr>
            </w:pPr>
            <w:r w:rsidRPr="00EF0253">
              <w:rPr>
                <w:rFonts w:ascii="Times New Roman" w:hAnsi="Times New Roman"/>
                <w:sz w:val="24"/>
                <w:szCs w:val="24"/>
              </w:rPr>
              <w:t>88331</w:t>
            </w:r>
          </w:p>
        </w:tc>
        <w:tc>
          <w:tcPr>
            <w:tcW w:w="1417" w:type="dxa"/>
          </w:tcPr>
          <w:p w:rsidR="005B4A9C" w:rsidRPr="00EF0253" w:rsidRDefault="005B4A9C" w:rsidP="00EF0253">
            <w:pPr>
              <w:spacing w:after="0" w:line="360" w:lineRule="auto"/>
              <w:rPr>
                <w:rFonts w:ascii="Times New Roman" w:hAnsi="Times New Roman"/>
                <w:sz w:val="24"/>
                <w:szCs w:val="24"/>
              </w:rPr>
            </w:pPr>
            <w:r w:rsidRPr="00EF0253">
              <w:rPr>
                <w:rFonts w:ascii="Times New Roman" w:hAnsi="Times New Roman"/>
                <w:sz w:val="24"/>
                <w:szCs w:val="24"/>
              </w:rPr>
              <w:t>86664</w:t>
            </w:r>
          </w:p>
        </w:tc>
        <w:tc>
          <w:tcPr>
            <w:tcW w:w="1418" w:type="dxa"/>
          </w:tcPr>
          <w:p w:rsidR="005B4A9C" w:rsidRPr="00EF0253" w:rsidRDefault="005B4A9C" w:rsidP="00EF0253">
            <w:pPr>
              <w:spacing w:after="0" w:line="360" w:lineRule="auto"/>
              <w:rPr>
                <w:rFonts w:ascii="Times New Roman" w:hAnsi="Times New Roman"/>
                <w:sz w:val="24"/>
                <w:szCs w:val="24"/>
              </w:rPr>
            </w:pPr>
            <w:r w:rsidRPr="00EF0253">
              <w:rPr>
                <w:rFonts w:ascii="Times New Roman" w:hAnsi="Times New Roman"/>
                <w:sz w:val="24"/>
                <w:szCs w:val="24"/>
              </w:rPr>
              <w:t>84997</w:t>
            </w:r>
          </w:p>
        </w:tc>
        <w:tc>
          <w:tcPr>
            <w:tcW w:w="1417" w:type="dxa"/>
            <w:vAlign w:val="center"/>
          </w:tcPr>
          <w:p w:rsidR="005B4A9C" w:rsidRPr="00EF0253" w:rsidRDefault="005B4A9C" w:rsidP="00EF0253">
            <w:pPr>
              <w:spacing w:after="0" w:line="360" w:lineRule="auto"/>
              <w:rPr>
                <w:rFonts w:ascii="Times New Roman" w:hAnsi="Times New Roman"/>
                <w:sz w:val="24"/>
                <w:szCs w:val="24"/>
              </w:rPr>
            </w:pPr>
            <w:r w:rsidRPr="00EF0253">
              <w:rPr>
                <w:rFonts w:ascii="Times New Roman" w:hAnsi="Times New Roman"/>
                <w:sz w:val="24"/>
                <w:szCs w:val="24"/>
              </w:rPr>
              <w:t>83330</w:t>
            </w:r>
          </w:p>
        </w:tc>
        <w:tc>
          <w:tcPr>
            <w:tcW w:w="1418" w:type="dxa"/>
            <w:vAlign w:val="center"/>
          </w:tcPr>
          <w:p w:rsidR="005B4A9C" w:rsidRPr="00EF0253" w:rsidRDefault="005B4A9C" w:rsidP="00EF0253">
            <w:pPr>
              <w:spacing w:after="0" w:line="360" w:lineRule="auto"/>
              <w:rPr>
                <w:rFonts w:ascii="Times New Roman" w:hAnsi="Times New Roman"/>
                <w:sz w:val="24"/>
                <w:szCs w:val="24"/>
              </w:rPr>
            </w:pPr>
            <w:r w:rsidRPr="00EF0253">
              <w:rPr>
                <w:rFonts w:ascii="Times New Roman" w:hAnsi="Times New Roman"/>
                <w:sz w:val="24"/>
                <w:szCs w:val="24"/>
              </w:rPr>
              <w:t>81663</w:t>
            </w:r>
          </w:p>
        </w:tc>
        <w:tc>
          <w:tcPr>
            <w:tcW w:w="1417" w:type="dxa"/>
            <w:vAlign w:val="center"/>
          </w:tcPr>
          <w:p w:rsidR="005B4A9C" w:rsidRPr="00EF0253" w:rsidRDefault="005B4A9C" w:rsidP="00EF0253">
            <w:pPr>
              <w:spacing w:after="0" w:line="360" w:lineRule="auto"/>
              <w:rPr>
                <w:rFonts w:ascii="Times New Roman" w:hAnsi="Times New Roman"/>
                <w:sz w:val="24"/>
                <w:szCs w:val="24"/>
              </w:rPr>
            </w:pPr>
            <w:r w:rsidRPr="00EF0253">
              <w:rPr>
                <w:rFonts w:ascii="Times New Roman" w:hAnsi="Times New Roman"/>
                <w:sz w:val="24"/>
                <w:szCs w:val="24"/>
              </w:rPr>
              <w:t>79996</w:t>
            </w:r>
          </w:p>
        </w:tc>
      </w:tr>
      <w:tr w:rsidR="005B4A9C" w:rsidRPr="00EF0253" w:rsidTr="00EF0253">
        <w:trPr>
          <w:trHeight w:val="270"/>
        </w:trPr>
        <w:tc>
          <w:tcPr>
            <w:tcW w:w="1417" w:type="dxa"/>
            <w:noWrap/>
          </w:tcPr>
          <w:p w:rsidR="005B4A9C" w:rsidRPr="00EF0253" w:rsidRDefault="005B4A9C" w:rsidP="00EF0253">
            <w:pPr>
              <w:spacing w:after="0" w:line="360" w:lineRule="auto"/>
              <w:rPr>
                <w:rFonts w:ascii="Times New Roman" w:hAnsi="Times New Roman"/>
                <w:sz w:val="24"/>
                <w:szCs w:val="24"/>
              </w:rPr>
            </w:pPr>
            <w:r w:rsidRPr="00EF0253">
              <w:rPr>
                <w:rFonts w:ascii="Times New Roman" w:hAnsi="Times New Roman"/>
                <w:sz w:val="24"/>
                <w:szCs w:val="24"/>
              </w:rPr>
              <w:t>4027310</w:t>
            </w:r>
          </w:p>
        </w:tc>
        <w:tc>
          <w:tcPr>
            <w:tcW w:w="1418" w:type="dxa"/>
          </w:tcPr>
          <w:p w:rsidR="005B4A9C" w:rsidRPr="00EF0253" w:rsidRDefault="005B4A9C" w:rsidP="00EF0253">
            <w:pPr>
              <w:spacing w:after="0" w:line="360" w:lineRule="auto"/>
              <w:rPr>
                <w:rFonts w:ascii="Times New Roman" w:hAnsi="Times New Roman"/>
                <w:sz w:val="24"/>
                <w:szCs w:val="24"/>
              </w:rPr>
            </w:pPr>
            <w:r w:rsidRPr="00EF0253">
              <w:rPr>
                <w:rFonts w:ascii="Times New Roman" w:hAnsi="Times New Roman"/>
                <w:sz w:val="24"/>
                <w:szCs w:val="24"/>
              </w:rPr>
              <w:t>4015195</w:t>
            </w:r>
          </w:p>
        </w:tc>
        <w:tc>
          <w:tcPr>
            <w:tcW w:w="1417" w:type="dxa"/>
          </w:tcPr>
          <w:p w:rsidR="005B4A9C" w:rsidRPr="00EF0253" w:rsidRDefault="005B4A9C" w:rsidP="00EF0253">
            <w:pPr>
              <w:spacing w:after="0" w:line="360" w:lineRule="auto"/>
              <w:rPr>
                <w:rFonts w:ascii="Times New Roman" w:hAnsi="Times New Roman"/>
                <w:sz w:val="24"/>
                <w:szCs w:val="24"/>
              </w:rPr>
            </w:pPr>
            <w:r w:rsidRPr="00EF0253">
              <w:rPr>
                <w:rFonts w:ascii="Times New Roman" w:hAnsi="Times New Roman"/>
                <w:sz w:val="24"/>
                <w:szCs w:val="24"/>
              </w:rPr>
              <w:t>4003080</w:t>
            </w:r>
          </w:p>
        </w:tc>
        <w:tc>
          <w:tcPr>
            <w:tcW w:w="1418" w:type="dxa"/>
          </w:tcPr>
          <w:p w:rsidR="005B4A9C" w:rsidRPr="00EF0253" w:rsidRDefault="005B4A9C" w:rsidP="00EF0253">
            <w:pPr>
              <w:spacing w:after="0" w:line="360" w:lineRule="auto"/>
              <w:rPr>
                <w:rFonts w:ascii="Times New Roman" w:hAnsi="Times New Roman"/>
                <w:sz w:val="24"/>
                <w:szCs w:val="24"/>
              </w:rPr>
            </w:pPr>
            <w:r w:rsidRPr="00EF0253">
              <w:rPr>
                <w:rFonts w:ascii="Times New Roman" w:hAnsi="Times New Roman"/>
                <w:sz w:val="24"/>
                <w:szCs w:val="24"/>
              </w:rPr>
              <w:t>3990965</w:t>
            </w:r>
          </w:p>
        </w:tc>
        <w:tc>
          <w:tcPr>
            <w:tcW w:w="1417" w:type="dxa"/>
            <w:vAlign w:val="center"/>
          </w:tcPr>
          <w:p w:rsidR="005B4A9C" w:rsidRPr="00EF0253" w:rsidRDefault="005B4A9C" w:rsidP="00EF0253">
            <w:pPr>
              <w:spacing w:after="0" w:line="360" w:lineRule="auto"/>
              <w:rPr>
                <w:rFonts w:ascii="Times New Roman" w:hAnsi="Times New Roman"/>
                <w:sz w:val="24"/>
                <w:szCs w:val="24"/>
              </w:rPr>
            </w:pPr>
            <w:r w:rsidRPr="00EF0253">
              <w:rPr>
                <w:rFonts w:ascii="Times New Roman" w:hAnsi="Times New Roman"/>
                <w:sz w:val="24"/>
                <w:szCs w:val="24"/>
              </w:rPr>
              <w:t>3978850</w:t>
            </w:r>
          </w:p>
        </w:tc>
        <w:tc>
          <w:tcPr>
            <w:tcW w:w="1418" w:type="dxa"/>
            <w:vAlign w:val="center"/>
          </w:tcPr>
          <w:p w:rsidR="005B4A9C" w:rsidRPr="00EF0253" w:rsidRDefault="005B4A9C" w:rsidP="00EF0253">
            <w:pPr>
              <w:spacing w:after="0" w:line="360" w:lineRule="auto"/>
              <w:rPr>
                <w:rFonts w:ascii="Times New Roman" w:hAnsi="Times New Roman"/>
                <w:sz w:val="24"/>
                <w:szCs w:val="24"/>
              </w:rPr>
            </w:pPr>
            <w:r w:rsidRPr="00EF0253">
              <w:rPr>
                <w:rFonts w:ascii="Times New Roman" w:hAnsi="Times New Roman"/>
                <w:sz w:val="24"/>
                <w:szCs w:val="24"/>
              </w:rPr>
              <w:t>3966735</w:t>
            </w:r>
          </w:p>
        </w:tc>
        <w:tc>
          <w:tcPr>
            <w:tcW w:w="1417" w:type="dxa"/>
            <w:vAlign w:val="center"/>
          </w:tcPr>
          <w:p w:rsidR="005B4A9C" w:rsidRPr="00EF0253" w:rsidRDefault="005B4A9C" w:rsidP="00EF0253">
            <w:pPr>
              <w:spacing w:after="0" w:line="360" w:lineRule="auto"/>
              <w:rPr>
                <w:rFonts w:ascii="Times New Roman" w:hAnsi="Times New Roman"/>
                <w:sz w:val="24"/>
                <w:szCs w:val="24"/>
              </w:rPr>
            </w:pPr>
            <w:r w:rsidRPr="00EF0253">
              <w:rPr>
                <w:rFonts w:ascii="Times New Roman" w:hAnsi="Times New Roman"/>
                <w:sz w:val="24"/>
                <w:szCs w:val="24"/>
              </w:rPr>
              <w:t>3954620</w:t>
            </w:r>
          </w:p>
        </w:tc>
      </w:tr>
    </w:tbl>
    <w:p w:rsidR="005B4A9C" w:rsidRDefault="005B4A9C" w:rsidP="00C94FD5">
      <w:pPr>
        <w:spacing w:line="360" w:lineRule="auto"/>
        <w:jc w:val="both"/>
        <w:rPr>
          <w:rFonts w:ascii="Times New Roman" w:hAnsi="Times New Roman"/>
          <w:sz w:val="24"/>
          <w:szCs w:val="24"/>
        </w:rPr>
      </w:pPr>
    </w:p>
    <w:p w:rsidR="005B4A9C" w:rsidRDefault="005B4A9C" w:rsidP="00FB4D9F">
      <w:pPr>
        <w:spacing w:line="360" w:lineRule="auto"/>
        <w:ind w:firstLine="709"/>
        <w:jc w:val="both"/>
        <w:rPr>
          <w:rFonts w:ascii="Times New Roman" w:hAnsi="Times New Roman"/>
          <w:sz w:val="24"/>
          <w:szCs w:val="24"/>
        </w:rPr>
      </w:pPr>
      <w:r>
        <w:rPr>
          <w:rFonts w:ascii="Times New Roman" w:hAnsi="Times New Roman"/>
          <w:sz w:val="24"/>
          <w:szCs w:val="24"/>
        </w:rPr>
        <w:t>Амортизация = ОС/число лет/12 месяцев</w:t>
      </w:r>
    </w:p>
    <w:p w:rsidR="005B4A9C" w:rsidRPr="00FB4D9F" w:rsidRDefault="005B4A9C" w:rsidP="00FB4D9F">
      <w:pPr>
        <w:spacing w:line="360" w:lineRule="auto"/>
        <w:ind w:firstLine="709"/>
        <w:jc w:val="both"/>
        <w:rPr>
          <w:rFonts w:ascii="Times New Roman" w:hAnsi="Times New Roman"/>
          <w:sz w:val="24"/>
          <w:szCs w:val="24"/>
        </w:rPr>
      </w:pPr>
      <w:r>
        <w:rPr>
          <w:rFonts w:ascii="Times New Roman" w:hAnsi="Times New Roman"/>
          <w:sz w:val="24"/>
          <w:szCs w:val="24"/>
        </w:rPr>
        <w:t>ОС = ОС - Амортизация</w:t>
      </w:r>
      <w:r w:rsidRPr="00FB4D9F">
        <w:rPr>
          <w:rFonts w:ascii="Times New Roman" w:hAnsi="Times New Roman"/>
          <w:sz w:val="24"/>
          <w:szCs w:val="24"/>
        </w:rPr>
        <w:t xml:space="preserve"> </w:t>
      </w:r>
    </w:p>
    <w:p w:rsidR="005B4A9C" w:rsidRPr="00FB4D9F" w:rsidRDefault="005B4A9C" w:rsidP="00FB4D9F">
      <w:pPr>
        <w:spacing w:line="360" w:lineRule="auto"/>
        <w:ind w:firstLine="709"/>
        <w:jc w:val="both"/>
        <w:rPr>
          <w:rFonts w:ascii="Times New Roman" w:hAnsi="Times New Roman"/>
          <w:sz w:val="24"/>
          <w:szCs w:val="24"/>
        </w:rPr>
      </w:pPr>
      <w:r w:rsidRPr="00FB4D9F">
        <w:rPr>
          <w:rFonts w:ascii="Times New Roman" w:hAnsi="Times New Roman"/>
          <w:sz w:val="24"/>
          <w:szCs w:val="24"/>
          <w:u w:val="single"/>
        </w:rPr>
        <w:t>Налог на имущество</w:t>
      </w:r>
      <w:r w:rsidRPr="00FB4D9F">
        <w:rPr>
          <w:rFonts w:ascii="Times New Roman" w:hAnsi="Times New Roman"/>
          <w:sz w:val="24"/>
          <w:szCs w:val="24"/>
        </w:rPr>
        <w:t xml:space="preserve"> рассчитывается следующим образом:</w:t>
      </w:r>
    </w:p>
    <w:p w:rsidR="005B4A9C" w:rsidRPr="00FB4D9F" w:rsidRDefault="005B4A9C" w:rsidP="00FB4D9F">
      <w:pPr>
        <w:spacing w:line="360" w:lineRule="auto"/>
        <w:ind w:firstLine="709"/>
        <w:jc w:val="both"/>
        <w:rPr>
          <w:rFonts w:ascii="Times New Roman" w:hAnsi="Times New Roman"/>
          <w:sz w:val="24"/>
          <w:szCs w:val="24"/>
        </w:rPr>
      </w:pPr>
      <w:r w:rsidRPr="00FB4D9F">
        <w:rPr>
          <w:rFonts w:ascii="Times New Roman" w:hAnsi="Times New Roman"/>
          <w:sz w:val="24"/>
          <w:szCs w:val="24"/>
        </w:rPr>
        <w:t>Определим среднюю стоимость имущества для расчета квартальной суммы налога на имущество:</w:t>
      </w:r>
    </w:p>
    <w:p w:rsidR="005B4A9C" w:rsidRPr="00FB4D9F" w:rsidRDefault="005B4A9C" w:rsidP="00FB4D9F">
      <w:pPr>
        <w:spacing w:line="360" w:lineRule="auto"/>
        <w:ind w:firstLine="709"/>
        <w:jc w:val="both"/>
        <w:rPr>
          <w:rFonts w:ascii="Times New Roman" w:hAnsi="Times New Roman"/>
          <w:bCs/>
          <w:sz w:val="24"/>
          <w:szCs w:val="24"/>
        </w:rPr>
      </w:pPr>
      <w:r w:rsidRPr="00FB4D9F">
        <w:rPr>
          <w:rFonts w:ascii="Times New Roman" w:hAnsi="Times New Roman"/>
          <w:bCs/>
          <w:sz w:val="24"/>
          <w:szCs w:val="24"/>
        </w:rPr>
        <w:t>Среднегодовая (средняя) стоимость основных средств за налоговый (отчетный) период = Сумма остаточной стоимости имущества на 1-е число каждого месяца налогового (отчетного) периода и 1-е число следующего за налоговым (отчетным) периодом месяца: Количество месяцев в налоговом (отчетном) периоде, увеличенное на единицу.</w:t>
      </w:r>
    </w:p>
    <w:p w:rsidR="005B4A9C" w:rsidRPr="00FB4D9F" w:rsidRDefault="005B4A9C" w:rsidP="00FB4D9F">
      <w:pPr>
        <w:spacing w:line="360" w:lineRule="auto"/>
        <w:ind w:firstLine="709"/>
        <w:jc w:val="both"/>
        <w:rPr>
          <w:rFonts w:ascii="Times New Roman" w:hAnsi="Times New Roman"/>
          <w:sz w:val="24"/>
          <w:szCs w:val="24"/>
        </w:rPr>
      </w:pPr>
      <w:r w:rsidRPr="00FB4D9F">
        <w:rPr>
          <w:rFonts w:ascii="Times New Roman" w:hAnsi="Times New Roman"/>
          <w:sz w:val="24"/>
          <w:szCs w:val="24"/>
        </w:rPr>
        <w:t xml:space="preserve">Среднегодовая стоимость </w:t>
      </w:r>
      <w:r>
        <w:rPr>
          <w:rFonts w:ascii="Times New Roman" w:hAnsi="Times New Roman"/>
          <w:sz w:val="24"/>
          <w:szCs w:val="24"/>
        </w:rPr>
        <w:t>=</w:t>
      </w:r>
      <w:r w:rsidRPr="00FB4D9F">
        <w:rPr>
          <w:rFonts w:ascii="Times New Roman" w:hAnsi="Times New Roman"/>
          <w:sz w:val="24"/>
          <w:szCs w:val="24"/>
        </w:rPr>
        <w:t>(4 100 000 + 4 087 885 + 4 075 770 + 4 063 655)/4 = 4 081 828 руб.</w:t>
      </w:r>
    </w:p>
    <w:p w:rsidR="005B4A9C" w:rsidRDefault="005B4A9C" w:rsidP="00FB4D9F">
      <w:pPr>
        <w:spacing w:line="360" w:lineRule="auto"/>
        <w:ind w:firstLine="709"/>
        <w:jc w:val="both"/>
        <w:rPr>
          <w:rFonts w:ascii="Times New Roman" w:hAnsi="Times New Roman"/>
          <w:sz w:val="24"/>
          <w:szCs w:val="24"/>
        </w:rPr>
      </w:pPr>
      <w:r w:rsidRPr="00FB4D9F">
        <w:rPr>
          <w:rFonts w:ascii="Times New Roman" w:hAnsi="Times New Roman"/>
          <w:sz w:val="24"/>
          <w:szCs w:val="24"/>
        </w:rPr>
        <w:t>Налог на имущество за</w:t>
      </w:r>
      <w:r>
        <w:rPr>
          <w:rFonts w:ascii="Times New Roman" w:hAnsi="Times New Roman"/>
          <w:sz w:val="24"/>
          <w:szCs w:val="24"/>
        </w:rPr>
        <w:t xml:space="preserve"> 1</w:t>
      </w:r>
      <w:r w:rsidRPr="00FB4D9F">
        <w:rPr>
          <w:rFonts w:ascii="Times New Roman" w:hAnsi="Times New Roman"/>
          <w:sz w:val="24"/>
          <w:szCs w:val="24"/>
        </w:rPr>
        <w:t xml:space="preserve"> квартал = Среднегодовая стоимость /4*2,2% = 4 081 828 руб./4*2,2% = 22450,05 руб.</w:t>
      </w:r>
    </w:p>
    <w:p w:rsidR="005B4A9C" w:rsidRPr="00346DB7" w:rsidRDefault="005B4A9C" w:rsidP="00346DB7">
      <w:pPr>
        <w:spacing w:line="360" w:lineRule="auto"/>
        <w:ind w:firstLine="709"/>
        <w:jc w:val="both"/>
        <w:rPr>
          <w:rFonts w:ascii="Times New Roman" w:hAnsi="Times New Roman"/>
          <w:sz w:val="24"/>
          <w:szCs w:val="24"/>
        </w:rPr>
      </w:pPr>
      <w:r>
        <w:rPr>
          <w:rFonts w:ascii="Times New Roman" w:hAnsi="Times New Roman"/>
          <w:sz w:val="24"/>
          <w:szCs w:val="24"/>
        </w:rPr>
        <w:t>Среднегодовая стоимость =(4 063 655 + 4 051 540 + 4 039 425 +</w:t>
      </w:r>
      <w:r w:rsidRPr="00537899">
        <w:rPr>
          <w:rFonts w:ascii="Times New Roman" w:hAnsi="Times New Roman"/>
          <w:sz w:val="24"/>
          <w:szCs w:val="24"/>
        </w:rPr>
        <w:t>4</w:t>
      </w:r>
      <w:r>
        <w:rPr>
          <w:rFonts w:ascii="Times New Roman" w:hAnsi="Times New Roman"/>
          <w:sz w:val="24"/>
          <w:szCs w:val="24"/>
        </w:rPr>
        <w:t> </w:t>
      </w:r>
      <w:r w:rsidRPr="00537899">
        <w:rPr>
          <w:rFonts w:ascii="Times New Roman" w:hAnsi="Times New Roman"/>
          <w:sz w:val="24"/>
          <w:szCs w:val="24"/>
        </w:rPr>
        <w:t>027</w:t>
      </w:r>
      <w:r>
        <w:rPr>
          <w:rFonts w:ascii="Times New Roman" w:hAnsi="Times New Roman"/>
          <w:sz w:val="24"/>
          <w:szCs w:val="24"/>
        </w:rPr>
        <w:t> </w:t>
      </w:r>
      <w:r w:rsidRPr="00537899">
        <w:rPr>
          <w:rFonts w:ascii="Times New Roman" w:hAnsi="Times New Roman"/>
          <w:sz w:val="24"/>
          <w:szCs w:val="24"/>
        </w:rPr>
        <w:t>310</w:t>
      </w:r>
      <w:r>
        <w:rPr>
          <w:rFonts w:ascii="Times New Roman" w:hAnsi="Times New Roman"/>
          <w:sz w:val="24"/>
          <w:szCs w:val="24"/>
        </w:rPr>
        <w:t xml:space="preserve">) /4 = </w:t>
      </w:r>
      <w:r w:rsidRPr="00346DB7">
        <w:rPr>
          <w:rFonts w:ascii="Times New Roman" w:hAnsi="Times New Roman"/>
          <w:sz w:val="24"/>
          <w:szCs w:val="24"/>
        </w:rPr>
        <w:t>4</w:t>
      </w:r>
      <w:r>
        <w:rPr>
          <w:rFonts w:ascii="Times New Roman" w:hAnsi="Times New Roman"/>
          <w:sz w:val="24"/>
          <w:szCs w:val="24"/>
        </w:rPr>
        <w:t> </w:t>
      </w:r>
      <w:r w:rsidRPr="00346DB7">
        <w:rPr>
          <w:rFonts w:ascii="Times New Roman" w:hAnsi="Times New Roman"/>
          <w:sz w:val="24"/>
          <w:szCs w:val="24"/>
        </w:rPr>
        <w:t>045</w:t>
      </w:r>
      <w:r>
        <w:rPr>
          <w:rFonts w:ascii="Times New Roman" w:hAnsi="Times New Roman"/>
          <w:sz w:val="24"/>
          <w:szCs w:val="24"/>
        </w:rPr>
        <w:t xml:space="preserve"> </w:t>
      </w:r>
      <w:r w:rsidRPr="00346DB7">
        <w:rPr>
          <w:rFonts w:ascii="Times New Roman" w:hAnsi="Times New Roman"/>
          <w:sz w:val="24"/>
          <w:szCs w:val="24"/>
        </w:rPr>
        <w:t>483 руб</w:t>
      </w:r>
      <w:r>
        <w:rPr>
          <w:rFonts w:ascii="Times New Roman" w:hAnsi="Times New Roman"/>
          <w:sz w:val="24"/>
          <w:szCs w:val="24"/>
        </w:rPr>
        <w:t>.</w:t>
      </w:r>
    </w:p>
    <w:p w:rsidR="005B4A9C" w:rsidRDefault="005B4A9C" w:rsidP="00FB4D9F">
      <w:pPr>
        <w:spacing w:line="360" w:lineRule="auto"/>
        <w:ind w:firstLine="709"/>
        <w:jc w:val="both"/>
        <w:rPr>
          <w:rFonts w:ascii="Times New Roman" w:hAnsi="Times New Roman"/>
          <w:sz w:val="24"/>
          <w:szCs w:val="24"/>
        </w:rPr>
      </w:pPr>
      <w:r w:rsidRPr="00FB4D9F">
        <w:rPr>
          <w:rFonts w:ascii="Times New Roman" w:hAnsi="Times New Roman"/>
          <w:sz w:val="24"/>
          <w:szCs w:val="24"/>
        </w:rPr>
        <w:t>Налог на имущество за</w:t>
      </w:r>
      <w:r>
        <w:rPr>
          <w:rFonts w:ascii="Times New Roman" w:hAnsi="Times New Roman"/>
          <w:sz w:val="24"/>
          <w:szCs w:val="24"/>
        </w:rPr>
        <w:t xml:space="preserve"> 2</w:t>
      </w:r>
      <w:r w:rsidRPr="00FB4D9F">
        <w:rPr>
          <w:rFonts w:ascii="Times New Roman" w:hAnsi="Times New Roman"/>
          <w:sz w:val="24"/>
          <w:szCs w:val="24"/>
        </w:rPr>
        <w:t xml:space="preserve"> квартал = Среднегодовая стоимость /4*2,2% = </w:t>
      </w:r>
      <w:r>
        <w:rPr>
          <w:rFonts w:ascii="Times New Roman" w:hAnsi="Times New Roman"/>
          <w:sz w:val="24"/>
          <w:szCs w:val="24"/>
        </w:rPr>
        <w:t>4 045 483/ 4 * 2,2% = 22250,173 руб.</w:t>
      </w:r>
    </w:p>
    <w:p w:rsidR="005B4A9C" w:rsidRPr="00346DB7" w:rsidRDefault="005B4A9C" w:rsidP="00346DB7">
      <w:pPr>
        <w:spacing w:line="360" w:lineRule="auto"/>
        <w:ind w:firstLine="709"/>
        <w:jc w:val="both"/>
        <w:rPr>
          <w:rFonts w:ascii="Times New Roman" w:hAnsi="Times New Roman"/>
          <w:sz w:val="24"/>
          <w:szCs w:val="24"/>
        </w:rPr>
      </w:pPr>
      <w:r>
        <w:rPr>
          <w:rFonts w:ascii="Times New Roman" w:hAnsi="Times New Roman"/>
          <w:sz w:val="24"/>
          <w:szCs w:val="24"/>
        </w:rPr>
        <w:t>Среднегодовая стоимость =(</w:t>
      </w:r>
      <w:r w:rsidRPr="00537899">
        <w:rPr>
          <w:rFonts w:ascii="Times New Roman" w:hAnsi="Times New Roman"/>
          <w:sz w:val="24"/>
          <w:szCs w:val="24"/>
        </w:rPr>
        <w:t>4</w:t>
      </w:r>
      <w:r>
        <w:rPr>
          <w:rFonts w:ascii="Times New Roman" w:hAnsi="Times New Roman"/>
          <w:sz w:val="24"/>
          <w:szCs w:val="24"/>
        </w:rPr>
        <w:t> </w:t>
      </w:r>
      <w:r w:rsidRPr="00537899">
        <w:rPr>
          <w:rFonts w:ascii="Times New Roman" w:hAnsi="Times New Roman"/>
          <w:sz w:val="24"/>
          <w:szCs w:val="24"/>
        </w:rPr>
        <w:t>027</w:t>
      </w:r>
      <w:r>
        <w:rPr>
          <w:rFonts w:ascii="Times New Roman" w:hAnsi="Times New Roman"/>
          <w:sz w:val="24"/>
          <w:szCs w:val="24"/>
        </w:rPr>
        <w:t> </w:t>
      </w:r>
      <w:r w:rsidRPr="00537899">
        <w:rPr>
          <w:rFonts w:ascii="Times New Roman" w:hAnsi="Times New Roman"/>
          <w:sz w:val="24"/>
          <w:szCs w:val="24"/>
        </w:rPr>
        <w:t>310</w:t>
      </w:r>
      <w:r>
        <w:rPr>
          <w:rFonts w:ascii="Times New Roman" w:hAnsi="Times New Roman"/>
          <w:sz w:val="24"/>
          <w:szCs w:val="24"/>
        </w:rPr>
        <w:t>+4015195+4003080+3990965)/4 = 4009137,5</w:t>
      </w:r>
      <w:r w:rsidRPr="00346DB7">
        <w:rPr>
          <w:rFonts w:ascii="Times New Roman" w:hAnsi="Times New Roman"/>
          <w:sz w:val="24"/>
          <w:szCs w:val="24"/>
        </w:rPr>
        <w:t xml:space="preserve"> руб</w:t>
      </w:r>
      <w:r>
        <w:rPr>
          <w:rFonts w:ascii="Times New Roman" w:hAnsi="Times New Roman"/>
          <w:sz w:val="24"/>
          <w:szCs w:val="24"/>
        </w:rPr>
        <w:t>.</w:t>
      </w:r>
    </w:p>
    <w:p w:rsidR="005B4A9C" w:rsidRDefault="005B4A9C" w:rsidP="00346DB7">
      <w:pPr>
        <w:spacing w:line="360" w:lineRule="auto"/>
        <w:ind w:firstLine="709"/>
        <w:jc w:val="both"/>
        <w:rPr>
          <w:rFonts w:ascii="Times New Roman" w:hAnsi="Times New Roman"/>
          <w:sz w:val="24"/>
          <w:szCs w:val="24"/>
        </w:rPr>
      </w:pPr>
      <w:r w:rsidRPr="00FB4D9F">
        <w:rPr>
          <w:rFonts w:ascii="Times New Roman" w:hAnsi="Times New Roman"/>
          <w:sz w:val="24"/>
          <w:szCs w:val="24"/>
        </w:rPr>
        <w:t>Налог на имущество за</w:t>
      </w:r>
      <w:r>
        <w:rPr>
          <w:rFonts w:ascii="Times New Roman" w:hAnsi="Times New Roman"/>
          <w:sz w:val="24"/>
          <w:szCs w:val="24"/>
        </w:rPr>
        <w:t xml:space="preserve"> 3</w:t>
      </w:r>
      <w:r w:rsidRPr="00FB4D9F">
        <w:rPr>
          <w:rFonts w:ascii="Times New Roman" w:hAnsi="Times New Roman"/>
          <w:sz w:val="24"/>
          <w:szCs w:val="24"/>
        </w:rPr>
        <w:t xml:space="preserve"> квартал = Среднегодовая стоимость /4*2,2% = </w:t>
      </w:r>
      <w:r>
        <w:rPr>
          <w:rFonts w:ascii="Times New Roman" w:hAnsi="Times New Roman"/>
          <w:sz w:val="24"/>
          <w:szCs w:val="24"/>
        </w:rPr>
        <w:t>4009137,5/ 4 * 2,2% = 22050,26 руб.</w:t>
      </w:r>
    </w:p>
    <w:p w:rsidR="005B4A9C" w:rsidRPr="00346DB7" w:rsidRDefault="005B4A9C" w:rsidP="00CC2BB4">
      <w:pPr>
        <w:spacing w:line="360" w:lineRule="auto"/>
        <w:ind w:firstLine="709"/>
        <w:jc w:val="both"/>
        <w:rPr>
          <w:rFonts w:ascii="Times New Roman" w:hAnsi="Times New Roman"/>
          <w:sz w:val="24"/>
          <w:szCs w:val="24"/>
        </w:rPr>
      </w:pPr>
      <w:r>
        <w:rPr>
          <w:rFonts w:ascii="Times New Roman" w:hAnsi="Times New Roman"/>
          <w:sz w:val="24"/>
          <w:szCs w:val="24"/>
        </w:rPr>
        <w:t xml:space="preserve">Среднегодовая стоимость =(3990965+3978850+3966735+3954620)/4 = </w:t>
      </w:r>
      <w:r w:rsidRPr="00CC2BB4">
        <w:rPr>
          <w:rFonts w:ascii="Times New Roman" w:hAnsi="Times New Roman"/>
          <w:sz w:val="24"/>
          <w:szCs w:val="24"/>
        </w:rPr>
        <w:t>3972793</w:t>
      </w:r>
      <w:r>
        <w:rPr>
          <w:rFonts w:ascii="Times New Roman" w:hAnsi="Times New Roman"/>
          <w:sz w:val="24"/>
          <w:szCs w:val="24"/>
        </w:rPr>
        <w:t xml:space="preserve"> </w:t>
      </w:r>
      <w:r w:rsidRPr="00346DB7">
        <w:rPr>
          <w:rFonts w:ascii="Times New Roman" w:hAnsi="Times New Roman"/>
          <w:sz w:val="24"/>
          <w:szCs w:val="24"/>
        </w:rPr>
        <w:t>руб</w:t>
      </w:r>
      <w:r>
        <w:rPr>
          <w:rFonts w:ascii="Times New Roman" w:hAnsi="Times New Roman"/>
          <w:sz w:val="24"/>
          <w:szCs w:val="24"/>
        </w:rPr>
        <w:t>.</w:t>
      </w:r>
    </w:p>
    <w:p w:rsidR="005B4A9C" w:rsidRPr="00FB4D9F" w:rsidRDefault="005B4A9C" w:rsidP="00CC2BB4">
      <w:pPr>
        <w:spacing w:line="360" w:lineRule="auto"/>
        <w:ind w:firstLine="709"/>
        <w:jc w:val="both"/>
        <w:rPr>
          <w:rFonts w:ascii="Times New Roman" w:hAnsi="Times New Roman"/>
          <w:sz w:val="24"/>
          <w:szCs w:val="24"/>
        </w:rPr>
      </w:pPr>
      <w:r w:rsidRPr="00FB4D9F">
        <w:rPr>
          <w:rFonts w:ascii="Times New Roman" w:hAnsi="Times New Roman"/>
          <w:sz w:val="24"/>
          <w:szCs w:val="24"/>
        </w:rPr>
        <w:t>Налог на имущество за</w:t>
      </w:r>
      <w:r>
        <w:rPr>
          <w:rFonts w:ascii="Times New Roman" w:hAnsi="Times New Roman"/>
          <w:sz w:val="24"/>
          <w:szCs w:val="24"/>
        </w:rPr>
        <w:t xml:space="preserve"> 4</w:t>
      </w:r>
      <w:r w:rsidRPr="00FB4D9F">
        <w:rPr>
          <w:rFonts w:ascii="Times New Roman" w:hAnsi="Times New Roman"/>
          <w:sz w:val="24"/>
          <w:szCs w:val="24"/>
        </w:rPr>
        <w:t xml:space="preserve"> квартал = Среднегодовая стоимость /4*2,2% = </w:t>
      </w:r>
      <w:r>
        <w:rPr>
          <w:rFonts w:ascii="Times New Roman" w:hAnsi="Times New Roman"/>
          <w:sz w:val="24"/>
          <w:szCs w:val="24"/>
        </w:rPr>
        <w:t>3972793 /4 * 2,2% = 21850 руб.</w:t>
      </w:r>
    </w:p>
    <w:p w:rsidR="005B4A9C" w:rsidRPr="00FB4D9F" w:rsidRDefault="005B4A9C" w:rsidP="00FB4D9F">
      <w:pPr>
        <w:spacing w:line="360" w:lineRule="auto"/>
        <w:ind w:firstLine="709"/>
        <w:jc w:val="both"/>
        <w:rPr>
          <w:rFonts w:ascii="Times New Roman" w:hAnsi="Times New Roman"/>
          <w:sz w:val="24"/>
          <w:szCs w:val="24"/>
        </w:rPr>
      </w:pPr>
      <w:r w:rsidRPr="00FB4D9F">
        <w:rPr>
          <w:rFonts w:ascii="Times New Roman" w:hAnsi="Times New Roman"/>
          <w:sz w:val="24"/>
          <w:szCs w:val="24"/>
          <w:u w:val="single"/>
        </w:rPr>
        <w:t>Налог на прибыль составит</w:t>
      </w:r>
      <w:r w:rsidRPr="00FB4D9F">
        <w:rPr>
          <w:rFonts w:ascii="Times New Roman" w:hAnsi="Times New Roman"/>
          <w:sz w:val="24"/>
          <w:szCs w:val="24"/>
        </w:rPr>
        <w:t>:</w:t>
      </w:r>
    </w:p>
    <w:p w:rsidR="005B4A9C" w:rsidRPr="006B5AAB" w:rsidRDefault="005B4A9C" w:rsidP="00544DE6">
      <w:pPr>
        <w:pStyle w:val="10"/>
        <w:spacing w:line="360" w:lineRule="auto"/>
        <w:ind w:left="0"/>
        <w:rPr>
          <w:rFonts w:ascii="Times New Roman" w:hAnsi="Times New Roman"/>
          <w:sz w:val="24"/>
          <w:szCs w:val="24"/>
        </w:rPr>
      </w:pPr>
      <w:bookmarkStart w:id="0" w:name="_GoBack"/>
      <w:bookmarkEnd w:id="0"/>
    </w:p>
    <w:sectPr w:rsidR="005B4A9C" w:rsidRPr="006B5AAB" w:rsidSect="006B5AAB">
      <w:footerReference w:type="default" r:id="rId8"/>
      <w:pgSz w:w="11906" w:h="16838"/>
      <w:pgMar w:top="851" w:right="566" w:bottom="568" w:left="1134" w:header="708" w:footer="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4A9C" w:rsidRDefault="005B4A9C" w:rsidP="006B5AAB">
      <w:pPr>
        <w:spacing w:after="0" w:line="240" w:lineRule="auto"/>
      </w:pPr>
      <w:r>
        <w:separator/>
      </w:r>
    </w:p>
  </w:endnote>
  <w:endnote w:type="continuationSeparator" w:id="0">
    <w:p w:rsidR="005B4A9C" w:rsidRDefault="005B4A9C" w:rsidP="006B5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A9C" w:rsidRDefault="005B4A9C">
    <w:pPr>
      <w:pStyle w:val="a7"/>
      <w:jc w:val="right"/>
    </w:pPr>
    <w:r>
      <w:fldChar w:fldCharType="begin"/>
    </w:r>
    <w:r>
      <w:instrText xml:space="preserve"> PAGE   \* MERGEFORMAT </w:instrText>
    </w:r>
    <w:r>
      <w:fldChar w:fldCharType="separate"/>
    </w:r>
    <w:r w:rsidR="003C1D22">
      <w:rPr>
        <w:noProof/>
      </w:rPr>
      <w:t>2</w:t>
    </w:r>
    <w:r>
      <w:fldChar w:fldCharType="end"/>
    </w:r>
  </w:p>
  <w:p w:rsidR="005B4A9C" w:rsidRDefault="005B4A9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4A9C" w:rsidRDefault="005B4A9C" w:rsidP="006B5AAB">
      <w:pPr>
        <w:spacing w:after="0" w:line="240" w:lineRule="auto"/>
      </w:pPr>
      <w:r>
        <w:separator/>
      </w:r>
    </w:p>
  </w:footnote>
  <w:footnote w:type="continuationSeparator" w:id="0">
    <w:p w:rsidR="005B4A9C" w:rsidRDefault="005B4A9C" w:rsidP="006B5A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54138F"/>
    <w:multiLevelType w:val="hybridMultilevel"/>
    <w:tmpl w:val="0B54DB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1E40F2F"/>
    <w:multiLevelType w:val="multilevel"/>
    <w:tmpl w:val="38BA9ED4"/>
    <w:lvl w:ilvl="0">
      <w:start w:val="1"/>
      <w:numFmt w:val="decimal"/>
      <w:lvlText w:val="%1."/>
      <w:lvlJc w:val="left"/>
      <w:pPr>
        <w:ind w:left="720" w:hanging="360"/>
      </w:pPr>
      <w:rPr>
        <w:rFonts w:cs="Times New Roman" w:hint="default"/>
      </w:rPr>
    </w:lvl>
    <w:lvl w:ilvl="1">
      <w:start w:val="1"/>
      <w:numFmt w:val="decimal"/>
      <w:isLgl/>
      <w:lvlText w:val="%1.%2"/>
      <w:lvlJc w:val="left"/>
      <w:pPr>
        <w:ind w:left="1069" w:hanging="36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2">
    <w:nsid w:val="19EC3790"/>
    <w:multiLevelType w:val="hybridMultilevel"/>
    <w:tmpl w:val="B6CAD3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B1727E1"/>
    <w:multiLevelType w:val="hybridMultilevel"/>
    <w:tmpl w:val="486253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04137C7"/>
    <w:multiLevelType w:val="hybridMultilevel"/>
    <w:tmpl w:val="12C43FA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B4F1D83"/>
    <w:multiLevelType w:val="hybridMultilevel"/>
    <w:tmpl w:val="51824550"/>
    <w:lvl w:ilvl="0" w:tplc="91E6CB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5C61305B"/>
    <w:multiLevelType w:val="hybridMultilevel"/>
    <w:tmpl w:val="E1AE79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82F174C"/>
    <w:multiLevelType w:val="hybridMultilevel"/>
    <w:tmpl w:val="8AC88DE0"/>
    <w:lvl w:ilvl="0" w:tplc="BD40F6B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6B5F5910"/>
    <w:multiLevelType w:val="hybridMultilevel"/>
    <w:tmpl w:val="FE40A4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E54501A"/>
    <w:multiLevelType w:val="hybridMultilevel"/>
    <w:tmpl w:val="87A2CD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809434A"/>
    <w:multiLevelType w:val="hybridMultilevel"/>
    <w:tmpl w:val="473645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8B74412"/>
    <w:multiLevelType w:val="hybridMultilevel"/>
    <w:tmpl w:val="63042FC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7B3A34C9"/>
    <w:multiLevelType w:val="hybridMultilevel"/>
    <w:tmpl w:val="67A477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3"/>
  </w:num>
  <w:num w:numId="3">
    <w:abstractNumId w:val="6"/>
  </w:num>
  <w:num w:numId="4">
    <w:abstractNumId w:val="11"/>
  </w:num>
  <w:num w:numId="5">
    <w:abstractNumId w:val="10"/>
  </w:num>
  <w:num w:numId="6">
    <w:abstractNumId w:val="0"/>
  </w:num>
  <w:num w:numId="7">
    <w:abstractNumId w:val="9"/>
  </w:num>
  <w:num w:numId="8">
    <w:abstractNumId w:val="8"/>
  </w:num>
  <w:num w:numId="9">
    <w:abstractNumId w:val="2"/>
  </w:num>
  <w:num w:numId="10">
    <w:abstractNumId w:val="4"/>
  </w:num>
  <w:num w:numId="11">
    <w:abstractNumId w:val="5"/>
  </w:num>
  <w:num w:numId="12">
    <w:abstractNumId w:val="12"/>
  </w:num>
  <w:num w:numId="13">
    <w:abstractNumId w:val="7"/>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049E"/>
    <w:rsid w:val="000701D6"/>
    <w:rsid w:val="001034E4"/>
    <w:rsid w:val="0010719A"/>
    <w:rsid w:val="001611FC"/>
    <w:rsid w:val="001C3545"/>
    <w:rsid w:val="00207C7D"/>
    <w:rsid w:val="00210E7F"/>
    <w:rsid w:val="00264C29"/>
    <w:rsid w:val="00286338"/>
    <w:rsid w:val="002C7C7A"/>
    <w:rsid w:val="002E049E"/>
    <w:rsid w:val="00346DB7"/>
    <w:rsid w:val="003510D1"/>
    <w:rsid w:val="0038260F"/>
    <w:rsid w:val="003C1D22"/>
    <w:rsid w:val="0044120C"/>
    <w:rsid w:val="004570ED"/>
    <w:rsid w:val="00537899"/>
    <w:rsid w:val="00544DE6"/>
    <w:rsid w:val="00571B36"/>
    <w:rsid w:val="005B4A9C"/>
    <w:rsid w:val="005E5EE4"/>
    <w:rsid w:val="006238AA"/>
    <w:rsid w:val="006A7755"/>
    <w:rsid w:val="006B5AAB"/>
    <w:rsid w:val="007870EB"/>
    <w:rsid w:val="00845642"/>
    <w:rsid w:val="00886401"/>
    <w:rsid w:val="00910458"/>
    <w:rsid w:val="009179AE"/>
    <w:rsid w:val="00951704"/>
    <w:rsid w:val="00975AD9"/>
    <w:rsid w:val="009C38B3"/>
    <w:rsid w:val="009F681A"/>
    <w:rsid w:val="00A12FB5"/>
    <w:rsid w:val="00A515AB"/>
    <w:rsid w:val="00B32074"/>
    <w:rsid w:val="00BD674B"/>
    <w:rsid w:val="00C0693C"/>
    <w:rsid w:val="00C6409E"/>
    <w:rsid w:val="00C94FD5"/>
    <w:rsid w:val="00CC2BB4"/>
    <w:rsid w:val="00CC3607"/>
    <w:rsid w:val="00D7427B"/>
    <w:rsid w:val="00E14103"/>
    <w:rsid w:val="00E34BD2"/>
    <w:rsid w:val="00EF0253"/>
    <w:rsid w:val="00F67099"/>
    <w:rsid w:val="00F72367"/>
    <w:rsid w:val="00FB4D9F"/>
    <w:rsid w:val="00FF06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56031380-1C4A-4CFE-9A63-E2D98CCBB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semiHidden="1" w:unhideWhenUsed="1" w:qFormat="1"/>
    <w:lsdException w:name="footnote reference" w:locked="1"/>
    <w:lsdException w:name="Title" w:locked="1" w:qFormat="1"/>
    <w:lsdException w:name="Default Paragraph Font" w:locked="1"/>
    <w:lsdException w:name="Body Text" w:locked="1"/>
    <w:lsdException w:name="Body Text Inde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11F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інтервалів1"/>
    <w:rsid w:val="002E049E"/>
    <w:rPr>
      <w:sz w:val="22"/>
      <w:szCs w:val="22"/>
    </w:rPr>
  </w:style>
  <w:style w:type="paragraph" w:customStyle="1" w:styleId="10">
    <w:name w:val="Абзац списку1"/>
    <w:basedOn w:val="a"/>
    <w:rsid w:val="0038260F"/>
    <w:pPr>
      <w:ind w:left="720"/>
      <w:contextualSpacing/>
    </w:pPr>
  </w:style>
  <w:style w:type="character" w:customStyle="1" w:styleId="11">
    <w:name w:val="Текст покажчика місця заповнення1"/>
    <w:basedOn w:val="a0"/>
    <w:semiHidden/>
    <w:rsid w:val="00F72367"/>
    <w:rPr>
      <w:rFonts w:cs="Times New Roman"/>
      <w:color w:val="808080"/>
    </w:rPr>
  </w:style>
  <w:style w:type="paragraph" w:styleId="a3">
    <w:name w:val="Balloon Text"/>
    <w:basedOn w:val="a"/>
    <w:link w:val="a4"/>
    <w:semiHidden/>
    <w:rsid w:val="00F72367"/>
    <w:pPr>
      <w:spacing w:after="0" w:line="240" w:lineRule="auto"/>
    </w:pPr>
    <w:rPr>
      <w:rFonts w:ascii="Tahoma" w:hAnsi="Tahoma" w:cs="Tahoma"/>
      <w:sz w:val="16"/>
      <w:szCs w:val="16"/>
    </w:rPr>
  </w:style>
  <w:style w:type="character" w:customStyle="1" w:styleId="a4">
    <w:name w:val="Текст у виносці Знак"/>
    <w:basedOn w:val="a0"/>
    <w:link w:val="a3"/>
    <w:semiHidden/>
    <w:locked/>
    <w:rsid w:val="00F72367"/>
    <w:rPr>
      <w:rFonts w:ascii="Tahoma" w:hAnsi="Tahoma" w:cs="Tahoma"/>
      <w:sz w:val="16"/>
      <w:szCs w:val="16"/>
    </w:rPr>
  </w:style>
  <w:style w:type="paragraph" w:customStyle="1" w:styleId="msonormalbullet1gif">
    <w:name w:val="msonormalbullet1.gif"/>
    <w:basedOn w:val="a"/>
    <w:rsid w:val="00FF0603"/>
    <w:pPr>
      <w:spacing w:before="100" w:beforeAutospacing="1" w:after="100" w:afterAutospacing="1" w:line="240" w:lineRule="auto"/>
    </w:pPr>
    <w:rPr>
      <w:rFonts w:ascii="Times New Roman" w:hAnsi="Times New Roman"/>
      <w:sz w:val="24"/>
      <w:szCs w:val="24"/>
    </w:rPr>
  </w:style>
  <w:style w:type="paragraph" w:customStyle="1" w:styleId="msonormalbullet2gif">
    <w:name w:val="msonormalbullet2.gif"/>
    <w:basedOn w:val="a"/>
    <w:rsid w:val="00FF0603"/>
    <w:pPr>
      <w:spacing w:before="100" w:beforeAutospacing="1" w:after="100" w:afterAutospacing="1" w:line="240" w:lineRule="auto"/>
    </w:pPr>
    <w:rPr>
      <w:rFonts w:ascii="Times New Roman" w:hAnsi="Times New Roman"/>
      <w:sz w:val="24"/>
      <w:szCs w:val="24"/>
    </w:rPr>
  </w:style>
  <w:style w:type="paragraph" w:customStyle="1" w:styleId="msonormalbullet3gif">
    <w:name w:val="msonormalbullet3.gif"/>
    <w:basedOn w:val="a"/>
    <w:rsid w:val="00FF0603"/>
    <w:pPr>
      <w:spacing w:before="100" w:beforeAutospacing="1" w:after="100" w:afterAutospacing="1" w:line="240" w:lineRule="auto"/>
    </w:pPr>
    <w:rPr>
      <w:rFonts w:ascii="Times New Roman" w:hAnsi="Times New Roman"/>
      <w:sz w:val="24"/>
      <w:szCs w:val="24"/>
    </w:rPr>
  </w:style>
  <w:style w:type="paragraph" w:styleId="a5">
    <w:name w:val="header"/>
    <w:basedOn w:val="a"/>
    <w:link w:val="a6"/>
    <w:semiHidden/>
    <w:rsid w:val="006B5AAB"/>
    <w:pPr>
      <w:tabs>
        <w:tab w:val="center" w:pos="4677"/>
        <w:tab w:val="right" w:pos="9355"/>
      </w:tabs>
      <w:spacing w:after="0" w:line="240" w:lineRule="auto"/>
    </w:pPr>
  </w:style>
  <w:style w:type="character" w:customStyle="1" w:styleId="a6">
    <w:name w:val="Верхній колонтитул Знак"/>
    <w:basedOn w:val="a0"/>
    <w:link w:val="a5"/>
    <w:semiHidden/>
    <w:locked/>
    <w:rsid w:val="006B5AAB"/>
    <w:rPr>
      <w:rFonts w:cs="Times New Roman"/>
    </w:rPr>
  </w:style>
  <w:style w:type="paragraph" w:styleId="a7">
    <w:name w:val="footer"/>
    <w:basedOn w:val="a"/>
    <w:link w:val="a8"/>
    <w:rsid w:val="006B5AAB"/>
    <w:pPr>
      <w:tabs>
        <w:tab w:val="center" w:pos="4677"/>
        <w:tab w:val="right" w:pos="9355"/>
      </w:tabs>
      <w:spacing w:after="0" w:line="240" w:lineRule="auto"/>
    </w:pPr>
  </w:style>
  <w:style w:type="character" w:customStyle="1" w:styleId="a8">
    <w:name w:val="Нижній колонтитул Знак"/>
    <w:basedOn w:val="a0"/>
    <w:link w:val="a7"/>
    <w:locked/>
    <w:rsid w:val="006B5AAB"/>
    <w:rPr>
      <w:rFonts w:cs="Times New Roman"/>
    </w:rPr>
  </w:style>
  <w:style w:type="paragraph" w:styleId="a9">
    <w:name w:val="Body Text Indent"/>
    <w:basedOn w:val="a"/>
    <w:link w:val="aa"/>
    <w:rsid w:val="00544DE6"/>
    <w:pPr>
      <w:spacing w:after="120" w:line="240" w:lineRule="auto"/>
      <w:ind w:left="283"/>
    </w:pPr>
    <w:rPr>
      <w:rFonts w:ascii="Times New Roman" w:hAnsi="Times New Roman"/>
      <w:sz w:val="24"/>
      <w:szCs w:val="24"/>
    </w:rPr>
  </w:style>
  <w:style w:type="character" w:customStyle="1" w:styleId="aa">
    <w:name w:val="Основний текст з відступом Знак"/>
    <w:basedOn w:val="a0"/>
    <w:link w:val="a9"/>
    <w:locked/>
    <w:rsid w:val="00544DE6"/>
    <w:rPr>
      <w:rFonts w:ascii="Times New Roman" w:hAnsi="Times New Roman" w:cs="Times New Roman"/>
      <w:sz w:val="24"/>
      <w:szCs w:val="24"/>
    </w:rPr>
  </w:style>
  <w:style w:type="paragraph" w:styleId="ab">
    <w:name w:val="Body Text"/>
    <w:basedOn w:val="a"/>
    <w:link w:val="ac"/>
    <w:rsid w:val="00544DE6"/>
    <w:pPr>
      <w:spacing w:after="120" w:line="240" w:lineRule="auto"/>
    </w:pPr>
    <w:rPr>
      <w:rFonts w:ascii="Times New Roman" w:hAnsi="Times New Roman"/>
      <w:sz w:val="24"/>
      <w:szCs w:val="24"/>
    </w:rPr>
  </w:style>
  <w:style w:type="character" w:customStyle="1" w:styleId="ac">
    <w:name w:val="Основний текст Знак"/>
    <w:basedOn w:val="a0"/>
    <w:link w:val="ab"/>
    <w:locked/>
    <w:rsid w:val="00544DE6"/>
    <w:rPr>
      <w:rFonts w:ascii="Times New Roman" w:hAnsi="Times New Roman" w:cs="Times New Roman"/>
      <w:sz w:val="24"/>
      <w:szCs w:val="24"/>
    </w:rPr>
  </w:style>
  <w:style w:type="paragraph" w:styleId="ad">
    <w:name w:val="footnote text"/>
    <w:basedOn w:val="a"/>
    <w:link w:val="ae"/>
    <w:semiHidden/>
    <w:rsid w:val="00544DE6"/>
    <w:pPr>
      <w:tabs>
        <w:tab w:val="left" w:pos="964"/>
      </w:tabs>
      <w:spacing w:after="0" w:line="360" w:lineRule="auto"/>
      <w:jc w:val="both"/>
    </w:pPr>
    <w:rPr>
      <w:rFonts w:ascii="Times New Roman" w:hAnsi="Times New Roman"/>
      <w:sz w:val="20"/>
      <w:szCs w:val="20"/>
    </w:rPr>
  </w:style>
  <w:style w:type="character" w:customStyle="1" w:styleId="ae">
    <w:name w:val="Текст виноски Знак"/>
    <w:basedOn w:val="a0"/>
    <w:link w:val="ad"/>
    <w:semiHidden/>
    <w:locked/>
    <w:rsid w:val="00544DE6"/>
    <w:rPr>
      <w:rFonts w:ascii="Times New Roman" w:hAnsi="Times New Roman" w:cs="Times New Roman"/>
      <w:sz w:val="20"/>
      <w:szCs w:val="20"/>
    </w:rPr>
  </w:style>
  <w:style w:type="character" w:styleId="af">
    <w:name w:val="footnote reference"/>
    <w:basedOn w:val="a0"/>
    <w:semiHidden/>
    <w:rsid w:val="00544DE6"/>
    <w:rPr>
      <w:rFonts w:cs="Times New Roman"/>
      <w:vertAlign w:val="superscript"/>
    </w:rPr>
  </w:style>
  <w:style w:type="table" w:styleId="af0">
    <w:name w:val="Table Grid"/>
    <w:basedOn w:val="a1"/>
    <w:rsid w:val="00FB4D9F"/>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3831</Words>
  <Characters>21841</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Microsoft</Company>
  <LinksUpToDate>false</LinksUpToDate>
  <CharactersWithSpaces>25621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я</dc:creator>
  <cp:keywords/>
  <dc:description/>
  <cp:lastModifiedBy>Irina</cp:lastModifiedBy>
  <cp:revision>2</cp:revision>
  <dcterms:created xsi:type="dcterms:W3CDTF">2014-09-14T15:47:00Z</dcterms:created>
  <dcterms:modified xsi:type="dcterms:W3CDTF">2014-09-14T15:47:00Z</dcterms:modified>
</cp:coreProperties>
</file>