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6B0" w:rsidRDefault="00CB06B0" w:rsidP="00561249">
      <w:pPr>
        <w:jc w:val="center"/>
        <w:rPr>
          <w:sz w:val="36"/>
          <w:szCs w:val="36"/>
        </w:rPr>
      </w:pPr>
    </w:p>
    <w:p w:rsidR="00561249" w:rsidRPr="00561249" w:rsidRDefault="00561249" w:rsidP="00561249">
      <w:pPr>
        <w:jc w:val="center"/>
        <w:rPr>
          <w:sz w:val="36"/>
          <w:szCs w:val="36"/>
        </w:rPr>
      </w:pPr>
      <w:r w:rsidRPr="00561249">
        <w:rPr>
          <w:sz w:val="36"/>
          <w:szCs w:val="36"/>
        </w:rPr>
        <w:t>Государственное образовательное учреждение высшего профессионального образования</w:t>
      </w:r>
    </w:p>
    <w:p w:rsidR="00561249" w:rsidRPr="00561249" w:rsidRDefault="00561249" w:rsidP="00561249">
      <w:pPr>
        <w:jc w:val="center"/>
        <w:rPr>
          <w:sz w:val="36"/>
          <w:szCs w:val="36"/>
        </w:rPr>
      </w:pPr>
    </w:p>
    <w:p w:rsidR="00561249" w:rsidRDefault="00561249" w:rsidP="00561249"/>
    <w:p w:rsidR="00561249" w:rsidRPr="00561249" w:rsidRDefault="00561249" w:rsidP="00561249">
      <w:pPr>
        <w:jc w:val="center"/>
        <w:rPr>
          <w:b/>
          <w:sz w:val="32"/>
          <w:szCs w:val="32"/>
        </w:rPr>
      </w:pPr>
      <w:r w:rsidRPr="00561249">
        <w:rPr>
          <w:b/>
          <w:sz w:val="32"/>
          <w:szCs w:val="32"/>
        </w:rPr>
        <w:t>«российский заочный институт текстильной и лёгкой промышленности»</w:t>
      </w:r>
    </w:p>
    <w:p w:rsidR="00561249" w:rsidRPr="00561249" w:rsidRDefault="00561249" w:rsidP="00561249">
      <w:pPr>
        <w:rPr>
          <w:b/>
          <w:sz w:val="32"/>
          <w:szCs w:val="32"/>
        </w:rPr>
      </w:pPr>
    </w:p>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Pr="00464FF7" w:rsidRDefault="00561249" w:rsidP="00561249">
      <w:pPr>
        <w:jc w:val="center"/>
        <w:rPr>
          <w:sz w:val="40"/>
          <w:szCs w:val="40"/>
        </w:rPr>
      </w:pPr>
      <w:r w:rsidRPr="00464FF7">
        <w:rPr>
          <w:sz w:val="40"/>
          <w:szCs w:val="40"/>
        </w:rPr>
        <w:t>Контрольная работа</w:t>
      </w:r>
    </w:p>
    <w:p w:rsidR="00561249" w:rsidRPr="00464FF7" w:rsidRDefault="00561249" w:rsidP="00561249">
      <w:pPr>
        <w:rPr>
          <w:sz w:val="36"/>
          <w:szCs w:val="36"/>
        </w:rPr>
      </w:pPr>
    </w:p>
    <w:p w:rsidR="00561249" w:rsidRPr="00464FF7" w:rsidRDefault="00561249" w:rsidP="00561249">
      <w:pPr>
        <w:jc w:val="center"/>
        <w:rPr>
          <w:sz w:val="36"/>
          <w:szCs w:val="36"/>
        </w:rPr>
      </w:pPr>
      <w:r w:rsidRPr="00464FF7">
        <w:rPr>
          <w:sz w:val="36"/>
          <w:szCs w:val="36"/>
        </w:rPr>
        <w:t>По дисциплине: брендинг</w:t>
      </w:r>
    </w:p>
    <w:p w:rsidR="00561249" w:rsidRPr="00464FF7" w:rsidRDefault="00561249" w:rsidP="00561249">
      <w:pPr>
        <w:jc w:val="center"/>
        <w:rPr>
          <w:sz w:val="36"/>
          <w:szCs w:val="36"/>
        </w:rPr>
      </w:pPr>
      <w:r w:rsidRPr="00464FF7">
        <w:rPr>
          <w:sz w:val="36"/>
          <w:szCs w:val="36"/>
        </w:rPr>
        <w:t xml:space="preserve">На тему </w:t>
      </w:r>
      <w:r w:rsidR="00DC4817">
        <w:rPr>
          <w:sz w:val="36"/>
          <w:szCs w:val="36"/>
        </w:rPr>
        <w:t xml:space="preserve"> </w:t>
      </w:r>
      <w:r w:rsidRPr="00464FF7">
        <w:rPr>
          <w:sz w:val="36"/>
          <w:szCs w:val="36"/>
        </w:rPr>
        <w:t>:</w:t>
      </w:r>
      <w:r w:rsidR="00464FF7">
        <w:rPr>
          <w:sz w:val="36"/>
          <w:szCs w:val="36"/>
        </w:rPr>
        <w:t xml:space="preserve"> </w:t>
      </w:r>
      <w:r w:rsidRPr="00464FF7">
        <w:rPr>
          <w:sz w:val="36"/>
          <w:szCs w:val="36"/>
        </w:rPr>
        <w:t>семь этапов процесса построение бренда и расширение бренда</w:t>
      </w:r>
    </w:p>
    <w:p w:rsidR="00561249" w:rsidRPr="00464FF7" w:rsidRDefault="00561249" w:rsidP="00561249">
      <w:pPr>
        <w:rPr>
          <w:sz w:val="36"/>
          <w:szCs w:val="36"/>
        </w:rPr>
      </w:pPr>
    </w:p>
    <w:p w:rsidR="00561249" w:rsidRPr="00464FF7" w:rsidRDefault="00561249" w:rsidP="00561249">
      <w:pPr>
        <w:rPr>
          <w:sz w:val="36"/>
          <w:szCs w:val="36"/>
        </w:rPr>
      </w:pPr>
    </w:p>
    <w:p w:rsidR="00561249" w:rsidRPr="00464FF7" w:rsidRDefault="00561249" w:rsidP="00561249">
      <w:pPr>
        <w:rPr>
          <w:sz w:val="36"/>
          <w:szCs w:val="36"/>
        </w:rPr>
      </w:pPr>
    </w:p>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Default="00561249" w:rsidP="00561249"/>
    <w:p w:rsidR="00561249" w:rsidRPr="00464FF7" w:rsidRDefault="00464FF7" w:rsidP="00464FF7">
      <w:pPr>
        <w:jc w:val="right"/>
        <w:rPr>
          <w:sz w:val="32"/>
          <w:szCs w:val="32"/>
        </w:rPr>
      </w:pPr>
      <w:r w:rsidRPr="00464FF7">
        <w:rPr>
          <w:sz w:val="32"/>
          <w:szCs w:val="32"/>
        </w:rPr>
        <w:t>Работу составил:</w:t>
      </w:r>
    </w:p>
    <w:p w:rsidR="00464FF7" w:rsidRPr="00464FF7" w:rsidRDefault="00464FF7" w:rsidP="00464FF7">
      <w:pPr>
        <w:jc w:val="right"/>
        <w:rPr>
          <w:sz w:val="32"/>
          <w:szCs w:val="32"/>
        </w:rPr>
      </w:pPr>
      <w:r w:rsidRPr="00464FF7">
        <w:rPr>
          <w:sz w:val="32"/>
          <w:szCs w:val="32"/>
        </w:rPr>
        <w:t>Водянов М.М.</w:t>
      </w:r>
    </w:p>
    <w:p w:rsidR="00464FF7" w:rsidRPr="00464FF7" w:rsidRDefault="00464FF7" w:rsidP="00464FF7">
      <w:pPr>
        <w:jc w:val="right"/>
        <w:rPr>
          <w:sz w:val="32"/>
          <w:szCs w:val="32"/>
        </w:rPr>
      </w:pPr>
      <w:r w:rsidRPr="00464FF7">
        <w:rPr>
          <w:sz w:val="32"/>
          <w:szCs w:val="32"/>
        </w:rPr>
        <w:t xml:space="preserve">5курс шифр 405003 </w:t>
      </w:r>
    </w:p>
    <w:p w:rsidR="00464FF7" w:rsidRPr="00464FF7" w:rsidRDefault="00464FF7" w:rsidP="00464FF7">
      <w:pPr>
        <w:jc w:val="right"/>
        <w:rPr>
          <w:sz w:val="32"/>
          <w:szCs w:val="32"/>
        </w:rPr>
      </w:pPr>
      <w:r w:rsidRPr="00464FF7">
        <w:rPr>
          <w:sz w:val="32"/>
          <w:szCs w:val="32"/>
        </w:rPr>
        <w:t>Специальность:080502</w:t>
      </w:r>
    </w:p>
    <w:p w:rsidR="00561249" w:rsidRPr="00464FF7" w:rsidRDefault="00464FF7" w:rsidP="00464FF7">
      <w:pPr>
        <w:tabs>
          <w:tab w:val="left" w:pos="7185"/>
          <w:tab w:val="right" w:pos="9355"/>
        </w:tabs>
        <w:rPr>
          <w:sz w:val="32"/>
          <w:szCs w:val="32"/>
        </w:rPr>
      </w:pPr>
      <w:r w:rsidRPr="00464FF7">
        <w:rPr>
          <w:sz w:val="32"/>
          <w:szCs w:val="32"/>
        </w:rPr>
        <w:tab/>
        <w:t xml:space="preserve">Проверил:         </w:t>
      </w:r>
    </w:p>
    <w:p w:rsidR="00561249" w:rsidRDefault="00561249" w:rsidP="00561249"/>
    <w:p w:rsidR="00464FF7" w:rsidRDefault="00464FF7" w:rsidP="00561249"/>
    <w:p w:rsidR="00464FF7" w:rsidRDefault="00464FF7" w:rsidP="00561249"/>
    <w:p w:rsidR="00464FF7" w:rsidRDefault="00464FF7" w:rsidP="00561249"/>
    <w:p w:rsidR="00561249" w:rsidRPr="00464FF7" w:rsidRDefault="00464FF7" w:rsidP="00464FF7">
      <w:pPr>
        <w:jc w:val="center"/>
        <w:rPr>
          <w:sz w:val="32"/>
          <w:szCs w:val="32"/>
        </w:rPr>
      </w:pPr>
      <w:r w:rsidRPr="00464FF7">
        <w:rPr>
          <w:sz w:val="32"/>
          <w:szCs w:val="32"/>
        </w:rPr>
        <w:t>Москва 2010</w:t>
      </w:r>
    </w:p>
    <w:p w:rsidR="00561249" w:rsidRPr="00686B21" w:rsidRDefault="00452595" w:rsidP="00561249">
      <w:pPr>
        <w:rPr>
          <w:b/>
          <w:sz w:val="28"/>
          <w:szCs w:val="28"/>
        </w:rPr>
      </w:pPr>
      <w:r w:rsidRPr="00452595">
        <w:rPr>
          <w:b/>
          <w:sz w:val="28"/>
          <w:szCs w:val="28"/>
        </w:rPr>
        <w:t>Семь зтапов построения бренда</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 xml:space="preserve">1. Разработка позиционирования бренда. </w:t>
      </w:r>
    </w:p>
    <w:p w:rsidR="00561249" w:rsidRPr="00452595" w:rsidRDefault="00561249" w:rsidP="00561249">
      <w:pPr>
        <w:rPr>
          <w:sz w:val="28"/>
          <w:szCs w:val="28"/>
        </w:rPr>
      </w:pPr>
      <w:r w:rsidRPr="00452595">
        <w:rPr>
          <w:sz w:val="28"/>
          <w:szCs w:val="28"/>
        </w:rPr>
        <w:t xml:space="preserve">Маркетинговые исследования по определению рыночного сегмента. </w:t>
      </w:r>
    </w:p>
    <w:p w:rsidR="00561249" w:rsidRPr="00452595" w:rsidRDefault="00561249" w:rsidP="00561249">
      <w:pPr>
        <w:rPr>
          <w:sz w:val="28"/>
          <w:szCs w:val="28"/>
        </w:rPr>
      </w:pPr>
      <w:r w:rsidRPr="00452595">
        <w:rPr>
          <w:sz w:val="28"/>
          <w:szCs w:val="28"/>
        </w:rPr>
        <w:t xml:space="preserve">Разработка маркетингового позиционирования – это фундаментальный процесс в создании бренда. Как правило, однажды разработанная концепция стратегического позиционирования имеет достаточно больший период жизни. С другой стороны, жизнь не стоит на месте: меняется наш целевой потребитель, а вместе с ним меняется и сам рынок. Поэтому, при неизменности основы позиционирования бренда, нам постоянно необходимо привносить новые тактические штрихи в образ бренда. Отсюда следуют два направления задач позиционирования – непосредственно разработка стратегического позиционирования бренда (случаи создания нового бренда на рынке) и тактическая корректировка позиционирования (случаи, в которых пере-позиционирование бренда не является целесообразным). Методы решения этих задач, на практике почти одинаковы и варьируются лишь объемом исследований, которые необходимо задействовать в каждом случае.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Таким образом, если Вы только что закончили процесс создания бренда, то имеете достаточно полную информацию о рынке, его сегментах, целевых потребителях, и желаемом положении бренда в конкурентном окружении. То есть, проведение дополнительных исследований или корректировки позиционирования бренда на данном этапе не требуется. Совсем другое дело, если на руках у Вас имеется не новый бренд (любой бренд с периодом жизни более года). За такой промежуток времени, сам рынок мог существенно измениться, а успешность продвижения бренда на рынке должна быть оценена и измерена. В данном случае может оказаться полезным еще раз оценить сам рынок, привлекательность выбранного Вами сегмента и соответствие образа бренда выбранному сегменту. </w:t>
      </w:r>
    </w:p>
    <w:p w:rsidR="00561249" w:rsidRPr="00452595" w:rsidRDefault="00561249" w:rsidP="00561249">
      <w:pPr>
        <w:rPr>
          <w:sz w:val="28"/>
          <w:szCs w:val="28"/>
        </w:rPr>
      </w:pPr>
    </w:p>
    <w:p w:rsidR="00561249" w:rsidRPr="0058495D" w:rsidRDefault="00561249" w:rsidP="00561249">
      <w:pPr>
        <w:rPr>
          <w:b/>
          <w:sz w:val="28"/>
          <w:szCs w:val="28"/>
        </w:rPr>
      </w:pPr>
      <w:r w:rsidRPr="0058495D">
        <w:rPr>
          <w:b/>
          <w:sz w:val="28"/>
          <w:szCs w:val="28"/>
        </w:rPr>
        <w:t xml:space="preserve">1.1 Основные виды маркетингового сегментирования. </w:t>
      </w:r>
    </w:p>
    <w:p w:rsidR="00561249" w:rsidRPr="00452595" w:rsidRDefault="00561249" w:rsidP="00561249">
      <w:pPr>
        <w:rPr>
          <w:sz w:val="28"/>
          <w:szCs w:val="28"/>
        </w:rPr>
      </w:pPr>
      <w:r w:rsidRPr="00452595">
        <w:rPr>
          <w:sz w:val="28"/>
          <w:szCs w:val="28"/>
        </w:rPr>
        <w:t>Из самого понятия сегментации ясно, что потребители (текущие и потенциальные) или сам рынок продуктов могут быть условно разделены на некие группы, обладающие сходными признаками. В роли признаков могут выступать занимаемое рыночное положение бренда, частота потребления или количество потребляемого продукта, уровень дохода, принадлежность к определенным социальным слоям, ментальные установки и многое другое. То есть для разработки сильного позиционирования необходимо принимать во внимание множество факторов относящихся к рынку, продукту и его потенциальным потребителям. Одна из схем описывающих этот сложный процесс может выглядеть следующим образом:</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Среди наиболее распространенных видов сегментирования различают также следующие подходы описания потребителей: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Сегментирование по социо-демографическим признакам (пол, возраст, доход, образование, социальный статус, наличие детей и т.д.)</w:t>
      </w:r>
    </w:p>
    <w:p w:rsidR="00561249" w:rsidRPr="00452595" w:rsidRDefault="00561249" w:rsidP="00561249">
      <w:pPr>
        <w:rPr>
          <w:sz w:val="28"/>
          <w:szCs w:val="28"/>
        </w:rPr>
      </w:pPr>
      <w:r w:rsidRPr="00452595">
        <w:rPr>
          <w:sz w:val="28"/>
          <w:szCs w:val="28"/>
        </w:rPr>
        <w:t>Сегментирование по покупательскому поведению потребителей;</w:t>
      </w:r>
    </w:p>
    <w:p w:rsidR="00561249" w:rsidRPr="00452595" w:rsidRDefault="00561249" w:rsidP="00561249">
      <w:pPr>
        <w:rPr>
          <w:sz w:val="28"/>
          <w:szCs w:val="28"/>
        </w:rPr>
      </w:pPr>
      <w:r w:rsidRPr="00452595">
        <w:rPr>
          <w:sz w:val="28"/>
          <w:szCs w:val="28"/>
        </w:rPr>
        <w:t>Сегментирование по психологическим установкам и жизненным ценностям;</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Такие подходы позволяют четко настраиваться на целевого потребителя, а значит существенно экономить расходы на продвижение марки. Каждый из видов сегментирования имеет свои плюсы и минусы.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Социо-демографическое сегментирование является наиболее общим и понятным, а потому, широко применяемым практически всеми рекламными агентствами. При таком сегментационном подходе нелегко отличиться креативностью и нестандартностью мышления. Но без соц-дем описания потребителя тяжело правильно выбрать медиа инструменты и отследить результаты проведенной рекламной кампании. К недостаткам данного метода относится тот факт, что общие конструкции, построенные только на соц.-дем. составляющих (например: женщины в возрасте от 18 до 34 лет, офисные служащие и студентки со средним и высоким доходом) показывают достаточно общий портрет целевой аудитории, допускающий существенное различие по жизненным установкам и ценностям, покупательским привычкам и поведению. А значит, "нацеливание" на аудиторию, описанную на основе только демографических составляющих, является менее точным. Так, например, читательницы журналов Cosmopolitan и Лиза очень схожи по соц. дем. параметрам, хотя, на самом деле, они существенно различаются по своим социальным установкам, жизненным ценностям и мировоззрению.</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Следующим этапом для нас будет определение наиболее "интересного" с точки зрения объема продаж и прибыли рыночного сегмента. На этом этапе нам необходимо сделать несколько оценок общего размера сегмента в потребителях, средней частоты покупки бренда при данном ценовом диапазоне. На выходе мы получаем модель, показывающую оценочный объем, который может быть сгенерирован тем или иным сегментом. И нашей задачей остаётся подобрать наиболее привлекательный, с точки зрения прибыльности, сегмент.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Сегментирование на основе жизненных ценностей и установок является наименее развитым маркетинговым инструментом. Отчасти это объясняется сложностью проведения исследований. Хотя польза от такого сегментирования очевидна. Во-первых, мы имеем мощный инструмент настройки нашего коммуникативного (и креативного) сообщения на потенциальную целевую аудиторию. То есть, зная, чего хотят от жизни наши потребители, мы можем обращаться к ним на понятном для них языке и говорить о том, что для них близко (яркий пример - рекламная кампания Альфа-Банка). Во-вторых, данный вид сегментации позволяет очень точно настраивать медиа носители. Особенно это касается выбора изданий прессы. Сегментация на основе отношения к бренду практически всегда объединяется с демографическими конструкциями и позволяет настраивать коммуникативные сообщения на разные группы потребителей.</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1.2 Карты восприятия бренда</w:t>
      </w:r>
    </w:p>
    <w:p w:rsidR="00561249" w:rsidRPr="00452595" w:rsidRDefault="00561249" w:rsidP="00561249">
      <w:pPr>
        <w:rPr>
          <w:sz w:val="28"/>
          <w:szCs w:val="28"/>
        </w:rPr>
      </w:pPr>
      <w:r w:rsidRPr="00452595">
        <w:rPr>
          <w:sz w:val="28"/>
          <w:szCs w:val="28"/>
        </w:rPr>
        <w:t>Но мало правильно выбрать рыночный сегмент. Необходимо, чтобы образ нашего бренда соответствовал основным социо-демографическим и психографическим признакам сегмента. Иными словами наш потенциальный покупатель должен "узнать" себя в образе (или имидже) передаваемым Вашим брендом. Огромную помощь на этом этапе могут оказать карты восприятия бренда. Карты восприятия бренда помогают ответить на первые два вопроса цикла планирования: Где находится бренд в настоящее время и почему? А также ответить на следующий вопрос: Где бы Вы хотели видеть Ваш бренд?</w:t>
      </w:r>
    </w:p>
    <w:p w:rsidR="00561249" w:rsidRPr="00452595" w:rsidRDefault="00561249" w:rsidP="00561249">
      <w:pPr>
        <w:rPr>
          <w:sz w:val="28"/>
          <w:szCs w:val="28"/>
        </w:rPr>
      </w:pPr>
      <w:r w:rsidRPr="00452595">
        <w:rPr>
          <w:sz w:val="28"/>
          <w:szCs w:val="28"/>
        </w:rPr>
        <w:t xml:space="preserve">Рекламная кампания по продвижению бренда как раз и призвана перевести бренд из текущего положения на карте восприятия в точку Идеала. Чем лучше мы понимаем нашего целевого потребителя (точное стратегическое позиционирование, выбор более нацеленных на потребителя медиа инструментов и настройка рекламного сообщения) и точнее оцениваем наш рыночный сегмент, тем меньшие рекламные бюджеты нам понадобятся на этапе продвижения бренда. Такой подход гарантирует существенное, до 30% - 40% снижение бюджетов. То есть, зная нашего потребителя и имея представление о том, что он ожидает от продукта, мы можем обращаться к нему с правильно подобранным сообщением и использовать понятную ему лексику. </w:t>
      </w:r>
    </w:p>
    <w:p w:rsidR="00561249" w:rsidRPr="0058495D" w:rsidRDefault="00561249" w:rsidP="00561249">
      <w:pPr>
        <w:rPr>
          <w:b/>
          <w:sz w:val="28"/>
          <w:szCs w:val="28"/>
        </w:rPr>
      </w:pPr>
      <w:r w:rsidRPr="0058495D">
        <w:rPr>
          <w:b/>
          <w:sz w:val="28"/>
          <w:szCs w:val="28"/>
        </w:rPr>
        <w:t>2. Составление маркетингового плана.</w:t>
      </w:r>
    </w:p>
    <w:p w:rsidR="00561249" w:rsidRPr="00452595" w:rsidRDefault="00561249" w:rsidP="00561249">
      <w:pPr>
        <w:rPr>
          <w:sz w:val="28"/>
          <w:szCs w:val="28"/>
        </w:rPr>
      </w:pPr>
      <w:r w:rsidRPr="00452595">
        <w:rPr>
          <w:sz w:val="28"/>
          <w:szCs w:val="28"/>
        </w:rPr>
        <w:t>Маркетинговый план – это простой, измеряемый и очерченный в конкретных временных рамках стратегический план развития бренда. По сути дела, это бизнес план проекта под названием "Ваш бренд".</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Краткость - сестра таланта . Это, как раз тот случай, когда сотни цифр и вспомогательных графиков, которые Вы получили на предыдущих стадиях работы с брендом, должны быть формализованы в несколько простых предложений, описывающих у кого, как и когда Ваш бренд будет отвоевывать себе место под Солнцем. Не углубляйтесь в детали. Постарайтесь увидеть картину "с высоты птичьего полета".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Цена вопроса. Поставить цель быть лидером на рынке – недостаточно. Как правило, маркетинговые планы выражаются в рыночных долях. Поэтому если мы собираемся обогнать лидера, имеющего, скажем, 15% рыночной доли, мы должны ставить своей целью получение рыночной доли в 18-20%. Но просто заявить такую цель также недостаточно. Необходимо понимать, сколько потенциальных потребителей необходимо будет получить, и какой бюджет для этого понадобится.</w:t>
      </w:r>
    </w:p>
    <w:p w:rsidR="00561249" w:rsidRPr="00452595" w:rsidRDefault="00561249" w:rsidP="00561249">
      <w:pPr>
        <w:rPr>
          <w:sz w:val="28"/>
          <w:szCs w:val="28"/>
        </w:rPr>
      </w:pPr>
      <w:r w:rsidRPr="00452595">
        <w:rPr>
          <w:sz w:val="28"/>
          <w:szCs w:val="28"/>
        </w:rPr>
        <w:t>После того, как у Вас появилось стратегическое видение развития бренда, осталось сделать маленький шаг и перевести маркетинговый план в коммуникативную стратегию. То есть, кому, когда и сколько раз нужно будет показать наше рекламное сообщение. В этом, нам, прежде всего, поможет понимание рекламных задач бренда.</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 xml:space="preserve">3. Постановка рекламной задачи кампании </w:t>
      </w:r>
    </w:p>
    <w:p w:rsidR="00561249" w:rsidRPr="00452595" w:rsidRDefault="00561249" w:rsidP="00561249">
      <w:pPr>
        <w:rPr>
          <w:sz w:val="28"/>
          <w:szCs w:val="28"/>
        </w:rPr>
      </w:pPr>
      <w:r w:rsidRPr="00452595">
        <w:rPr>
          <w:sz w:val="28"/>
          <w:szCs w:val="28"/>
        </w:rPr>
        <w:t xml:space="preserve">Правильно сформулированная задача рекламной кампании – это 50% успеха рыночного продвижения бренда. Правильно сформулированная задача в идеале должна быть измеряемой. И измеряемой в конкретном временном интервале. В зависимости от жизненного цикла, рекламная кампания может решать разные задачи бренда.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Часто решаемыми задачами рекламной кампании, могут быть: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обеспечение определенного уровня знания марки;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стимулирование пробной покупки у определенной группы потребителей;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повышение лояльности среди текущей базы потребителей;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завоевание не-лояльных потребителей конкурентных брендов и д.р.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Как мы уже сказали, правильно сформулированная рекламная задача – 50% успеха. Вторые 50% успеха следуют из численного представления рекламной задачи. Понятно, что чем более детальными знаниями о рынке мы обладаем, тем более точно может быть сформулирована задача рекламной кампании, а, следовательно, выше "точность наведения" нашей рекламной кампании. </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 xml:space="preserve">3.1 Знание бренда как основной показатель эффективности рекламной кампании </w:t>
      </w:r>
    </w:p>
    <w:p w:rsidR="00561249" w:rsidRPr="00452595" w:rsidRDefault="00561249" w:rsidP="00561249">
      <w:pPr>
        <w:rPr>
          <w:sz w:val="28"/>
          <w:szCs w:val="28"/>
        </w:rPr>
      </w:pPr>
      <w:r w:rsidRPr="00452595">
        <w:rPr>
          <w:sz w:val="28"/>
          <w:szCs w:val="28"/>
        </w:rPr>
        <w:t xml:space="preserve">Уровень осведомленности о марке (знание бренда), один из ключевых маркетинговых показателей бренда, служит хорошим показателем эффективности рекламной кампании. Знание бренда – это универсальный показатель, который имеет непосредственную связь как с маркетинговыми показателями (например, база текущих потребителей), так и с предполагаемыми медиа бюджетами. </w:t>
      </w:r>
    </w:p>
    <w:p w:rsidR="00561249" w:rsidRPr="00686B21" w:rsidRDefault="00561249" w:rsidP="00561249">
      <w:pPr>
        <w:rPr>
          <w:b/>
          <w:sz w:val="28"/>
          <w:szCs w:val="28"/>
        </w:rPr>
      </w:pPr>
      <w:r w:rsidRPr="0058495D">
        <w:rPr>
          <w:b/>
          <w:sz w:val="28"/>
          <w:szCs w:val="28"/>
        </w:rPr>
        <w:t xml:space="preserve">3.2 Различные показатели знания </w:t>
      </w:r>
    </w:p>
    <w:p w:rsidR="00561249" w:rsidRPr="00452595" w:rsidRDefault="00561249" w:rsidP="00561249">
      <w:pPr>
        <w:rPr>
          <w:sz w:val="28"/>
          <w:szCs w:val="28"/>
        </w:rPr>
      </w:pPr>
      <w:r w:rsidRPr="00452595">
        <w:rPr>
          <w:sz w:val="28"/>
          <w:szCs w:val="28"/>
        </w:rPr>
        <w:t xml:space="preserve">На разных этапах существования бренда, а так же для решения различных маркетинговых задач, могут понадобиться разные показатели знания бренда.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На этапе выведения марки на рынок, наиболее значимой для бренда является подсказанное знание бренда (знание имени и узнавание упаковки), так как оно, в конечном итоге, повлияет на возможный выбор бренда потребителем. Так, для молодого бренда, достижения уровня знания среди целевой аудитории в 35% является критически важным.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На более поздних стадиях развития бренда (особенно это характерно для так называемых "звездных" брендов) подсказанное знание марки приближается к 80-90% и существенно не изменяется при проведении рекламных кампаний. На данном этапе жизни бренда измерение top of mind (первая припомненная марка) знание по рекламному сообщению выходит на первый план. Знание top of mind является так же основным параметром контроля для сезонных брендов. </w:t>
      </w:r>
    </w:p>
    <w:p w:rsidR="00561249" w:rsidRDefault="00561249" w:rsidP="00561249">
      <w:pPr>
        <w:rPr>
          <w:sz w:val="28"/>
          <w:szCs w:val="28"/>
        </w:rPr>
      </w:pPr>
      <w:r w:rsidRPr="00452595">
        <w:rPr>
          <w:sz w:val="28"/>
          <w:szCs w:val="28"/>
        </w:rPr>
        <w:t xml:space="preserve">Таким образом, правильно поставленная задача рекламной кампании служит основой для корректной постановки медиа задач. </w:t>
      </w:r>
    </w:p>
    <w:p w:rsidR="0058495D" w:rsidRPr="00452595" w:rsidRDefault="0058495D" w:rsidP="00561249">
      <w:pPr>
        <w:rPr>
          <w:sz w:val="28"/>
          <w:szCs w:val="28"/>
        </w:rPr>
      </w:pPr>
    </w:p>
    <w:p w:rsidR="00561249" w:rsidRPr="00686B21" w:rsidRDefault="00561249" w:rsidP="00561249">
      <w:pPr>
        <w:rPr>
          <w:b/>
          <w:sz w:val="28"/>
          <w:szCs w:val="28"/>
        </w:rPr>
      </w:pPr>
      <w:r w:rsidRPr="0058495D">
        <w:rPr>
          <w:b/>
          <w:sz w:val="28"/>
          <w:szCs w:val="28"/>
        </w:rPr>
        <w:t xml:space="preserve">4. Выбор медиа носителей и постановка медиа задач. </w:t>
      </w:r>
    </w:p>
    <w:p w:rsidR="00561249" w:rsidRPr="00452595" w:rsidRDefault="00561249" w:rsidP="00561249">
      <w:pPr>
        <w:rPr>
          <w:sz w:val="28"/>
          <w:szCs w:val="28"/>
        </w:rPr>
      </w:pPr>
      <w:r w:rsidRPr="00452595">
        <w:rPr>
          <w:sz w:val="28"/>
          <w:szCs w:val="28"/>
        </w:rPr>
        <w:t>На данном этапе разработки продвижения бренда нам необходимо транслировать рекламные задачи по продвижению бренда в медиа задачи (задачи по охвату, частоте контактов, и т.д.), а так же выбрать основные и вспомогательные медиа инструменты. Несмотря на обилие цифр и статистик, используемых для выбора медиа носителей, для творческого человека, здесь кроется поистине широчайшее поле деятельности.</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4.1 Определение медиа предпочтений.</w:t>
      </w:r>
    </w:p>
    <w:p w:rsidR="00561249" w:rsidRPr="00452595" w:rsidRDefault="00561249" w:rsidP="00561249">
      <w:pPr>
        <w:rPr>
          <w:sz w:val="28"/>
          <w:szCs w:val="28"/>
        </w:rPr>
      </w:pPr>
      <w:r w:rsidRPr="00452595">
        <w:rPr>
          <w:sz w:val="28"/>
          <w:szCs w:val="28"/>
        </w:rPr>
        <w:t>При решении данной задачи, отталкиваться нужно, опять-таки, от детального знания своего целевого потребителя: когда он встает, как едет на работу, что смотрит, слушает, читает, где проводит свое свободное время и чем интересуется. Наша жизнь становится все напряженней и интенсивней. Так средний российский гражданин в день получает от 1500 до 2000 рекламных контактов. Естественной психологической реакцией на это становится "отсеивание" или избежание рекламных контактов. И задачей медиа носителя является донесение рекламного сообщения именно в тот момент, когда наш потребитель максимально "открыт" для получения рекламного посыла. И чем более творчески мы подойдем к решению данного вопроса, тем большую экономию рекламных бюджетов это нам может принести. Так пробник шампуня или туалетного мыла найденный нашим потенциальным потребителем в раздевалке хорошего спортивного клуба (рекламный контакт, спланированный ко времени и месту) способен заставить его купить этот шампунь при следующем походе в магазин (особенно если это намерение будет усилено последующим рекламным контактом). Иными словами, лучше один раз сказать тогда, когда покупатель готов нас выслушать, чем пытаться докричаться до него, когда его уши закрыты. Естественно, что наша реальная жизнь далека от совершенства, но нахождение таких нетривиальных решений и составляет основу нашего подхода к медиа планированию.</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 xml:space="preserve">4.2. Основные показатели выбора медиа инструментов: </w:t>
      </w:r>
    </w:p>
    <w:p w:rsidR="00561249" w:rsidRPr="00452595" w:rsidRDefault="00561249" w:rsidP="00561249">
      <w:pPr>
        <w:rPr>
          <w:sz w:val="28"/>
          <w:szCs w:val="28"/>
        </w:rPr>
      </w:pPr>
      <w:r w:rsidRPr="00452595">
        <w:rPr>
          <w:sz w:val="28"/>
          <w:szCs w:val="28"/>
        </w:rPr>
        <w:t xml:space="preserve">Нацеленность медиа инструмента. В зависимости от образа жизни, пола, возраста, дохода и т.д. разные люди читают, смотрят и слушают разные журналы, программы и радио каналы, передвигаются разным транспортом, по разному проводят досуг. Так, например, более старшие и менее состоятельные люди больше смотрят ТВ, в то время как молодые и обеспеченные студенты больше ходят в кинотеатры и ночные клубы. Таким образом, под каждую целевую аудиторию можно подобрать набор медиа носителей, который наиболее полно покрывает именно эту целевую аудиторию и практически не охватывает другие сегменты. То есть, рекламные бюджеты направлены практически только на нашу целевую аудиторию.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Соответствие передаваемого сообщения рекламному носителю. Мы уже сказали, что печатные СМИ (особенно глянцевые журналы) являются очень сегментированными медиа носителями. Причем, данная нацеленность проявляется не столь в демографических, сколь в психо-графических (менталитет и образ жизни) различиях. Поэтому соответствие образа потребителя в рекламном сообщении образу читателя издания способно многократно усилить рекламное воздействие. И наоборот, отсутствие само идентификации потребителя с передаваемым образом бренда в лучшем случае приведет к тому, что сообщение не будет замечено. В худшем случае, это может привести к негативному восприятию бренда.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Эффективность. Стоимость одного пункта рейтинга, цена достижения тысячи рекламных контактов, охват и частота рекламной кампании – вот одни из множества слагаемых эффективности кампании. ТВ является самым слабо таргетированным медиа инструментом в России. Но продвижение национального бренда без использования ТВ в России не всегда возможно, так как это единственный медиа носитель, обеспечивающий наиболее дешевый (на 1000 контактов, но отнюдь не в абсолютной стоимости) охват целевой аудитории. Эффективность рекламной кампании – это нахождение компромисса между охватом, частотой и географией рекламной кампании. </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 xml:space="preserve">4.3. Варианты кампаний для больших и малых брендов. </w:t>
      </w:r>
    </w:p>
    <w:p w:rsidR="00561249" w:rsidRPr="00452595" w:rsidRDefault="00561249" w:rsidP="00561249">
      <w:pPr>
        <w:rPr>
          <w:sz w:val="28"/>
          <w:szCs w:val="28"/>
        </w:rPr>
      </w:pPr>
      <w:r w:rsidRPr="00452595">
        <w:rPr>
          <w:sz w:val="28"/>
          <w:szCs w:val="28"/>
        </w:rPr>
        <w:t xml:space="preserve">В зависимости от маркетинговых и рекламных задач бренда, географии его распространения, особенностей товарной категории, и много другого могут быть задействованы различные инструменты продвижения бренда.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Так, например, для построения сильного национального бренда, без ТВ не обойтись. Этим обусловливаются существенные бюджеты, которые необходимо инвестировать на национальное продвижение бренда. Хотя и здесь существуют свои нюансы. Так, например, продвижение бренда может стартовать в нескольких ключевых городах (исключая Москву). А такие задачи гораздо проще решать с использованием местного телевидения стоимость размещения на котором существенно ниже. По мере расширения географии распространения бренда, а, следовательно, и увеличении бюджетов, которые бренд может инвестировать в свое рекламное продвижение, может быть подключена национальная телевизионная поддержка.</w:t>
      </w:r>
    </w:p>
    <w:p w:rsidR="00686B21" w:rsidRDefault="00561249" w:rsidP="00561249">
      <w:pPr>
        <w:rPr>
          <w:sz w:val="28"/>
          <w:szCs w:val="28"/>
        </w:rPr>
      </w:pPr>
      <w:r w:rsidRPr="00452595">
        <w:rPr>
          <w:sz w:val="28"/>
          <w:szCs w:val="28"/>
        </w:rPr>
        <w:t xml:space="preserve">Особенности товарной категории, как правило, подсказывают свои, уникальные возможности по продвижению бренда. Так, например, зная, что основными потребителями чипсов являются молодые люди (возраст от 14 до 24 лет), проживающие в развитых городах миллионниках, можно спланировать относительно недорогую рекламную кампанию, селективно покрывающую наших целевых потребителей. Сюда может относится проведение акций и мероприятий в университетских городках, рок концертов, использование молодежной прессы и телевидения (MTV, Муз ТВ). </w:t>
      </w:r>
    </w:p>
    <w:p w:rsidR="00561249" w:rsidRPr="00686B21" w:rsidRDefault="00561249" w:rsidP="00561249">
      <w:pPr>
        <w:rPr>
          <w:b/>
          <w:sz w:val="28"/>
          <w:szCs w:val="28"/>
        </w:rPr>
      </w:pPr>
      <w:r w:rsidRPr="0058495D">
        <w:rPr>
          <w:b/>
          <w:sz w:val="28"/>
          <w:szCs w:val="28"/>
        </w:rPr>
        <w:t xml:space="preserve">5. Разработка медиа стратегии продвижения бренда </w:t>
      </w:r>
    </w:p>
    <w:p w:rsidR="00561249" w:rsidRPr="00452595" w:rsidRDefault="00561249" w:rsidP="00561249">
      <w:pPr>
        <w:rPr>
          <w:sz w:val="28"/>
          <w:szCs w:val="28"/>
        </w:rPr>
      </w:pPr>
      <w:r w:rsidRPr="00452595">
        <w:rPr>
          <w:sz w:val="28"/>
          <w:szCs w:val="28"/>
        </w:rPr>
        <w:t xml:space="preserve">После того, как мы окончательно определились с медиа инструментами, самое время подумать об их наиболее эффективном использовании. А значит, нам нужно определиться со стратегией продвижения бренда. Процесс создания стратегии продвижения бренда требует изрядной доли креативности и нестандартности мышления, но, тем не менее, подчиняется определенным закономерностям. Рассмотрим некоторые из них: </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 xml:space="preserve">5.1. Эффективность решения рекламных задач. Примеры стратегий продвижения. </w:t>
      </w:r>
    </w:p>
    <w:p w:rsidR="00561249" w:rsidRPr="00452595" w:rsidRDefault="00561249" w:rsidP="00561249">
      <w:pPr>
        <w:rPr>
          <w:sz w:val="28"/>
          <w:szCs w:val="28"/>
        </w:rPr>
      </w:pPr>
      <w:r w:rsidRPr="00452595">
        <w:rPr>
          <w:sz w:val="28"/>
          <w:szCs w:val="28"/>
        </w:rPr>
        <w:t xml:space="preserve">Стратегический план рекламной кампании – это компромисс между охватом, частотой контакта и количеством рекламных циклов кампании. В зависимости от товарной категории, жизненного цикла бренда, маркетинговых и рекламных задач, стоящих перед брендом, необходимы различные соотношения трех основных компонентов стратегии. А потому само число вариантов возможного продвижения бренда огромно.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Так, например, для продуктов или услуг с низкой вовлеченностью (то есть те продукты, принятие решение о покупке, которых дается покупателю относительно легко, это практически все FMCG продукты) может быть применена клинообразная схема продвижения. При данном подходе к маркетинговому продвижению, существенные инвестиции должны быть сделаны на начальном этапе продвижения бренда (до момента достижения брендом уровня подсказанного знания в 35-40%). Рекламная кампания, как правило, строится несколькими последовательными циклами: большая продолжительность цикла и большие медиа веса в начале кампании и более короткие циклы с меньшей интенсивностью на следующих этапах продвижения. Таким образом, рекламные бюджеты максимальны в начале и снижаются на последующих стадиях маркетингового продвижения.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С другой стороны, для продуктов и услуг, покупка которых мотивируется социальным одобрением, может быть применена обратная стратегия продвижения. То есть, основные инвестиции в бренд совершаются на более поздних этапах развития бренда. Это связано с тем, что на первом этапе мы пытаемся "заручиться поддержкой" более узкой группы "новаторов" и opinion leaders и таким образом "создать отношение" к бренду через этот сегмент влияния. На более поздних этапах продвижение рассчитано уже на более широкую аудиторию потребителей (массовый рынок). Данный подход к созданию бренда, как правило, занимает больше времени, но в целом, существенно экономит общий бюджет кампании продвижения. </w:t>
      </w:r>
    </w:p>
    <w:p w:rsidR="00561249" w:rsidRPr="00452595" w:rsidRDefault="00561249" w:rsidP="00561249">
      <w:pPr>
        <w:rPr>
          <w:sz w:val="28"/>
          <w:szCs w:val="28"/>
        </w:rPr>
      </w:pPr>
    </w:p>
    <w:p w:rsidR="00561249" w:rsidRPr="0024288A" w:rsidRDefault="00561249" w:rsidP="00561249">
      <w:pPr>
        <w:rPr>
          <w:b/>
          <w:sz w:val="28"/>
          <w:szCs w:val="28"/>
        </w:rPr>
      </w:pPr>
      <w:r w:rsidRPr="0058495D">
        <w:rPr>
          <w:b/>
          <w:sz w:val="28"/>
          <w:szCs w:val="28"/>
        </w:rPr>
        <w:t xml:space="preserve">5.2. Сезонность в продвижении бренда; </w:t>
      </w:r>
    </w:p>
    <w:p w:rsidR="00561249" w:rsidRPr="00452595" w:rsidRDefault="00561249" w:rsidP="00561249">
      <w:pPr>
        <w:rPr>
          <w:sz w:val="28"/>
          <w:szCs w:val="28"/>
        </w:rPr>
      </w:pPr>
      <w:r w:rsidRPr="00452595">
        <w:rPr>
          <w:sz w:val="28"/>
          <w:szCs w:val="28"/>
        </w:rPr>
        <w:t xml:space="preserve">Сезонность в использовании бренда – это один из важнейших факторов, которые необходимо принять во внимание при планировании рекламной кампании. Теория селективного восприятия, перекочевавшая в рекламный бизнес из психологии, говорит о том, что человек способен запомнить только ту информацию, которая лежит в сфере его интересов, или которую он может соотнести с собой. Данная теория объясняет увеличение затрат при выведении нового бренда на рынок, когда реклама нашего бренда зачастую относится потребителями известных конкурентных марок на свой бренд. А так как практически все продукты на рынке имеют более или менее развитую сезонную составляющую, то этим необходимо пользоваться при планировании рекламных кампаний.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Сезонность в продажах (а, следовательно, и в рекламировании продуктов), приводит к флайтовому (или циклическому) способу рекламирования брендов, когда вся рекламная активность в категории начинается примерно в одно и то же время и также резко (почти синхронно) заканчивается. Это приводит к необходимости резко увеличивать рекламные бюджеты во время такого "старта" в категории и сокращать количество "активных недель". Наши многолетние наблюдения показывают, что во многих случаях гораздо эффективнее размещать небольшой предсезонный рекламный флайт с тем, чтобы подойти к началу кампании с восстановленным уровнем знания марки, чем начинать кампанию "хором". А более высокий уровень знания, безусловно, поможет нам получить большее количество первых сезонных покупок в категории. То есть, Ваш бренд может получить прямое конкурентное преимущество. </w:t>
      </w:r>
    </w:p>
    <w:p w:rsidR="00561249" w:rsidRPr="00452595" w:rsidRDefault="00561249" w:rsidP="00561249">
      <w:pPr>
        <w:rPr>
          <w:sz w:val="28"/>
          <w:szCs w:val="28"/>
        </w:rPr>
      </w:pPr>
    </w:p>
    <w:p w:rsidR="00561249" w:rsidRPr="0024288A" w:rsidRDefault="00561249" w:rsidP="00561249">
      <w:pPr>
        <w:rPr>
          <w:b/>
          <w:sz w:val="28"/>
          <w:szCs w:val="28"/>
        </w:rPr>
      </w:pPr>
      <w:r w:rsidRPr="0058495D">
        <w:rPr>
          <w:b/>
          <w:sz w:val="28"/>
          <w:szCs w:val="28"/>
        </w:rPr>
        <w:t xml:space="preserve">5.3. Интегрированность коммуникаций. Фактор соответствия контакта месту и времени принятия решения; </w:t>
      </w:r>
    </w:p>
    <w:p w:rsidR="00561249" w:rsidRPr="00452595" w:rsidRDefault="00561249" w:rsidP="00561249">
      <w:pPr>
        <w:rPr>
          <w:sz w:val="28"/>
          <w:szCs w:val="28"/>
        </w:rPr>
      </w:pPr>
      <w:r w:rsidRPr="00452595">
        <w:rPr>
          <w:sz w:val="28"/>
          <w:szCs w:val="28"/>
        </w:rPr>
        <w:t xml:space="preserve">Интегрированные коммуникации – это четко спланированный и скоординированный во времени процесс продвижения бренда, когда эффект объединения СМИ многократно усиливается (правило 1+1=3).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Интегрированная кампания начинается, опять-таки повторимся, с детального понимания своего потребителя, его предпочтений, образа мышления и поведения. Поэтому при планировании интегрированной кампании недостаточно задействовать тривиальные ТВ и прессу. Задачей планирования становится - воздействовать на потенциального потребителя на максимально большем интервале временных промежутков, когда он готов воспринять наше сообщение, и особенно, в момент принятия им решения о покупке. Отсюда следует важность соответствия рекламного сообщения времени и месту контакта. Большинство компаний, работающих на российском рынке, просто пытаются "втиснуть" однажды разработанное рекламное сообщение под разные медиа носители, притом ограничиваясь, как правило, только традиционным джентельменским набором – ТВ, пресса, радио, щиты 3 на </w:t>
      </w:r>
      <w:smartTag w:uri="urn:schemas-microsoft-com:office:smarttags" w:element="metricconverter">
        <w:smartTagPr>
          <w:attr w:name="ProductID" w:val="6 м"/>
        </w:smartTagPr>
        <w:r w:rsidRPr="00452595">
          <w:rPr>
            <w:sz w:val="28"/>
            <w:szCs w:val="28"/>
          </w:rPr>
          <w:t>6 м</w:t>
        </w:r>
      </w:smartTag>
      <w:r w:rsidRPr="00452595">
        <w:rPr>
          <w:sz w:val="28"/>
          <w:szCs w:val="28"/>
        </w:rPr>
        <w:t xml:space="preserve">. И говорить об эффекте 1+1=3 здесь, конечно, не приходиться.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Если же нам удается "достучаться" до нашего потребителя в правильном СМИ, (скажем, в утреннем ТВ эфире со специальным утренним роликом, затем по дороге на работу в метро, с немного другим контекстом, но той же самой коммуникативной идеей, затем на работе, при пользовании Интернетом, далее по дороге в супермаркет с рекламным щитом, призывающим не забыть зайти в супермаркет и купить наш бренд и, наконец, в самом супермаркете) то, инвестируя меньшие бюджеты в рекламу, ваш бренд получает огромное конкурентное преимущество. То есть в данном случае эффект 1+1=3 работает по полной программе.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В нашей работе, мы стремимся к планированию нестандартных и интегрированных рекламных кампаний, которые помогают наиболее эффективно и действенно решать маркетинговые задачи бренда. А грамотная координация проектов позволяет добиться слаженности и взаимопонимания между различными участками рабочей цепи. </w:t>
      </w:r>
    </w:p>
    <w:p w:rsidR="00561249" w:rsidRPr="00452595" w:rsidRDefault="00561249" w:rsidP="00561249">
      <w:pPr>
        <w:rPr>
          <w:sz w:val="28"/>
          <w:szCs w:val="28"/>
        </w:rPr>
      </w:pPr>
    </w:p>
    <w:p w:rsidR="00561249" w:rsidRPr="0024288A" w:rsidRDefault="00561249" w:rsidP="00561249">
      <w:pPr>
        <w:rPr>
          <w:b/>
          <w:sz w:val="28"/>
          <w:szCs w:val="28"/>
        </w:rPr>
      </w:pPr>
      <w:r w:rsidRPr="0058495D">
        <w:rPr>
          <w:b/>
          <w:sz w:val="28"/>
          <w:szCs w:val="28"/>
        </w:rPr>
        <w:t>6. Контроль над рекламной кампанией и оценка ее эффективности</w:t>
      </w:r>
    </w:p>
    <w:p w:rsidR="00561249" w:rsidRPr="00452595" w:rsidRDefault="00561249" w:rsidP="00561249">
      <w:pPr>
        <w:rPr>
          <w:sz w:val="28"/>
          <w:szCs w:val="28"/>
        </w:rPr>
      </w:pPr>
      <w:r w:rsidRPr="00452595">
        <w:rPr>
          <w:sz w:val="28"/>
          <w:szCs w:val="28"/>
        </w:rPr>
        <w:t>Наконец, мы миновали все стадии планирования рекламной кампании. Мы прошли весь процесс от разработки маркетингового плана до детального описания рекламных планов. И уже почти готовы начать рекламную кампанию. Остается последний штрих: мы должны разработать план проведения контрольных исследований, чтобы иметь четкое представление движется ли бренд в нужном направлении или нет.</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Исследования на этом этапе компании продвижения бренда можно разделить на три большие категории: </w:t>
      </w:r>
    </w:p>
    <w:p w:rsidR="00561249" w:rsidRPr="00452595" w:rsidRDefault="00561249" w:rsidP="00561249">
      <w:pPr>
        <w:rPr>
          <w:sz w:val="28"/>
          <w:szCs w:val="28"/>
        </w:rPr>
      </w:pPr>
    </w:p>
    <w:p w:rsidR="00561249" w:rsidRPr="0024288A" w:rsidRDefault="00561249" w:rsidP="00561249">
      <w:pPr>
        <w:rPr>
          <w:b/>
          <w:sz w:val="28"/>
          <w:szCs w:val="28"/>
        </w:rPr>
      </w:pPr>
      <w:r w:rsidRPr="0058495D">
        <w:rPr>
          <w:b/>
          <w:sz w:val="28"/>
          <w:szCs w:val="28"/>
        </w:rPr>
        <w:t>6.1 Тестирование рекламных концепций и роликов.</w:t>
      </w:r>
    </w:p>
    <w:p w:rsidR="00561249" w:rsidRPr="00452595" w:rsidRDefault="00561249" w:rsidP="00561249">
      <w:pPr>
        <w:rPr>
          <w:sz w:val="28"/>
          <w:szCs w:val="28"/>
        </w:rPr>
      </w:pPr>
      <w:r w:rsidRPr="00452595">
        <w:rPr>
          <w:sz w:val="28"/>
          <w:szCs w:val="28"/>
        </w:rPr>
        <w:t xml:space="preserve">Не секрет, что качество креативного исполнение ролика это, пожалуй, 50%, а то и все 60% успеха бренда. Действительно, история знает немало примеров, когда удачная креативная идея делала бренды великими (вспомните, хотя бы, сигареты Marlboro). И наоборот, посредственное креативное исполнение приводит к тому, что огромные рекламные бюджеты приносят лишь незначительные результаты. Поэтому по всем, без исключения, проектам мы рекомендуем обязательное проведение тестирования роликов и макетов рекламы (тем более что бюджет тестового исследования редко превышает 1-1,5% от стоимости всей кампании) до начала рекламной кампании.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Методы измерения </w:t>
      </w:r>
    </w:p>
    <w:p w:rsidR="00561249" w:rsidRPr="00452595" w:rsidRDefault="00561249" w:rsidP="00561249">
      <w:pPr>
        <w:rPr>
          <w:sz w:val="28"/>
          <w:szCs w:val="28"/>
        </w:rPr>
      </w:pPr>
      <w:r w:rsidRPr="00452595">
        <w:rPr>
          <w:sz w:val="28"/>
          <w:szCs w:val="28"/>
        </w:rPr>
        <w:t xml:space="preserve">В настоящее время разработано достаточно много методик тестирования роликов. Все они, как правило, пытаются определить изменение отношение респондента к измеряемому бренду и влияние рекламы на желание совершения покупки. Как правило, они могут быть как качественными, так и количественными. Ряд стандартных исследований на рынке предлагается компанией Gallup (Buy Test, тестирование на электронных фокус группах и т.д.). </w:t>
      </w:r>
    </w:p>
    <w:p w:rsidR="00561249" w:rsidRPr="00452595" w:rsidRDefault="00561249" w:rsidP="00561249">
      <w:pPr>
        <w:rPr>
          <w:sz w:val="28"/>
          <w:szCs w:val="28"/>
        </w:rPr>
      </w:pPr>
    </w:p>
    <w:p w:rsidR="00561249" w:rsidRPr="00452595" w:rsidRDefault="00561249" w:rsidP="00561249">
      <w:pPr>
        <w:rPr>
          <w:sz w:val="28"/>
          <w:szCs w:val="28"/>
        </w:rPr>
      </w:pPr>
      <w:r w:rsidRPr="00452595">
        <w:rPr>
          <w:sz w:val="28"/>
          <w:szCs w:val="28"/>
        </w:rPr>
        <w:t xml:space="preserve">Время измерения </w:t>
      </w:r>
    </w:p>
    <w:p w:rsidR="00561249" w:rsidRPr="00452595" w:rsidRDefault="00561249" w:rsidP="00561249">
      <w:pPr>
        <w:rPr>
          <w:sz w:val="28"/>
          <w:szCs w:val="28"/>
        </w:rPr>
      </w:pPr>
      <w:r w:rsidRPr="00452595">
        <w:rPr>
          <w:sz w:val="28"/>
          <w:szCs w:val="28"/>
        </w:rPr>
        <w:t>До проведения рекламной кампании.</w:t>
      </w:r>
    </w:p>
    <w:p w:rsidR="00561249" w:rsidRPr="00452595" w:rsidRDefault="00561249" w:rsidP="00561249">
      <w:pPr>
        <w:rPr>
          <w:sz w:val="28"/>
          <w:szCs w:val="28"/>
        </w:rPr>
      </w:pPr>
    </w:p>
    <w:p w:rsidR="00561249" w:rsidRPr="0024288A" w:rsidRDefault="00561249" w:rsidP="00561249">
      <w:pPr>
        <w:rPr>
          <w:b/>
          <w:sz w:val="28"/>
          <w:szCs w:val="28"/>
        </w:rPr>
      </w:pPr>
      <w:r w:rsidRPr="0058495D">
        <w:rPr>
          <w:b/>
          <w:sz w:val="28"/>
          <w:szCs w:val="28"/>
        </w:rPr>
        <w:t>6.2 Тестирование изменения знания бренда и рекламного сообщения.</w:t>
      </w:r>
    </w:p>
    <w:p w:rsidR="00561249" w:rsidRPr="00452595" w:rsidRDefault="00561249" w:rsidP="00561249">
      <w:pPr>
        <w:rPr>
          <w:sz w:val="28"/>
          <w:szCs w:val="28"/>
        </w:rPr>
      </w:pPr>
      <w:r w:rsidRPr="00452595">
        <w:rPr>
          <w:sz w:val="28"/>
          <w:szCs w:val="28"/>
        </w:rPr>
        <w:t>Данное тестирование призвано ответить на вопрос, собственно, насколько эффективна выбранная стратегия продвижения. На данном этапе мы измеряем такие показатели как знание бренда (подсказанное, спонтанное или первое припомненное), знание рекламного сообщения, припоминание элементов рекламного ролика или макета изображения и др. Нужно заметить, что те же показатели следует протестировать и по брендам конкурентов, так как наш бренд живет в реальном мире, где конкурирующие марки не сидят без дела.</w:t>
      </w:r>
    </w:p>
    <w:p w:rsidR="00561249" w:rsidRPr="00452595" w:rsidRDefault="00561249" w:rsidP="00561249">
      <w:pPr>
        <w:rPr>
          <w:sz w:val="28"/>
          <w:szCs w:val="28"/>
        </w:rPr>
      </w:pPr>
      <w:r w:rsidRPr="00452595">
        <w:rPr>
          <w:sz w:val="28"/>
          <w:szCs w:val="28"/>
        </w:rPr>
        <w:t xml:space="preserve">Методы измерения </w:t>
      </w:r>
    </w:p>
    <w:p w:rsidR="00561249" w:rsidRPr="00452595" w:rsidRDefault="00561249" w:rsidP="00561249">
      <w:pPr>
        <w:rPr>
          <w:sz w:val="28"/>
          <w:szCs w:val="28"/>
        </w:rPr>
      </w:pPr>
      <w:r w:rsidRPr="00452595">
        <w:rPr>
          <w:sz w:val="28"/>
          <w:szCs w:val="28"/>
        </w:rPr>
        <w:t>Только количественные исследования, проведенные на достаточной выборке, смогут показать нам реальную картину в нашей продуктовой категории.</w:t>
      </w:r>
    </w:p>
    <w:p w:rsidR="00561249" w:rsidRPr="00452595" w:rsidRDefault="00561249" w:rsidP="00561249">
      <w:pPr>
        <w:rPr>
          <w:sz w:val="28"/>
          <w:szCs w:val="28"/>
        </w:rPr>
      </w:pPr>
      <w:r w:rsidRPr="00452595">
        <w:rPr>
          <w:sz w:val="28"/>
          <w:szCs w:val="28"/>
        </w:rPr>
        <w:t xml:space="preserve">Время измерения </w:t>
      </w:r>
    </w:p>
    <w:p w:rsidR="00561249" w:rsidRPr="00452595" w:rsidRDefault="00561249" w:rsidP="00561249">
      <w:pPr>
        <w:rPr>
          <w:sz w:val="28"/>
          <w:szCs w:val="28"/>
        </w:rPr>
      </w:pPr>
      <w:r w:rsidRPr="00452595">
        <w:rPr>
          <w:sz w:val="28"/>
          <w:szCs w:val="28"/>
        </w:rPr>
        <w:t>Наиболее эффективной стратегией является проведение трех волн исследования эффективности рекламной кампании бренда. Первая волна (проводится до начала кампании) является тестовым показателем, относительно которой и будут замеряться успехи бренда. Второе исследование целесообразно провести где-то после 2х месяцев рекламной кампании. С одной стороны, имея результаты данного промежуточного исследования, мы сможем на ранней стадии заметить сбои в кампании (если они конечно есть) и вовремя их устранить. И, наконец, последняя волна проводится по окончании рекламной кампании. Разница в показателях между первой и последней волнами, собственно и отражает успехи, достигнутые рекламной кампанией.</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6.3 Тестирование самого бренда.</w:t>
      </w:r>
    </w:p>
    <w:p w:rsidR="00561249" w:rsidRPr="00452595" w:rsidRDefault="00561249" w:rsidP="00561249">
      <w:pPr>
        <w:rPr>
          <w:sz w:val="28"/>
          <w:szCs w:val="28"/>
        </w:rPr>
      </w:pPr>
      <w:r w:rsidRPr="00452595">
        <w:rPr>
          <w:sz w:val="28"/>
          <w:szCs w:val="28"/>
        </w:rPr>
        <w:t>Под тестированием бренда, мы не имели в виду, трэкинговое отслеживание данных об отгрузках бренда, изменение рыночных долей и прочих показателей успешности бренда, которые должны собираться и анализироваться в обязательном порядке. В данном случае, мы говорим именно о тестировании имиджевых показателях бренда, его соответствии выбранной целевой аудитории, и вероятности совершения покупки нашими целевыми потребителями. На самом деле, данное исследование отвечает на пятый вопрос цикла планирования: Движется ли бренд в выбранном направлении? И проводится оно должно, соответственно, в самом конце периода продвижения бренда.</w:t>
      </w:r>
    </w:p>
    <w:p w:rsidR="00561249" w:rsidRPr="00452595" w:rsidRDefault="00561249" w:rsidP="00561249">
      <w:pPr>
        <w:rPr>
          <w:sz w:val="28"/>
          <w:szCs w:val="28"/>
        </w:rPr>
      </w:pPr>
    </w:p>
    <w:p w:rsidR="00561249" w:rsidRPr="00686B21" w:rsidRDefault="00561249" w:rsidP="00561249">
      <w:pPr>
        <w:rPr>
          <w:b/>
          <w:sz w:val="28"/>
          <w:szCs w:val="28"/>
        </w:rPr>
      </w:pPr>
      <w:r w:rsidRPr="0058495D">
        <w:rPr>
          <w:b/>
          <w:sz w:val="28"/>
          <w:szCs w:val="28"/>
        </w:rPr>
        <w:t>7. Возвращение к циклу планирования</w:t>
      </w:r>
    </w:p>
    <w:p w:rsidR="00452595" w:rsidRPr="00452595" w:rsidRDefault="00561249" w:rsidP="00561249">
      <w:pPr>
        <w:rPr>
          <w:sz w:val="28"/>
          <w:szCs w:val="28"/>
        </w:rPr>
      </w:pPr>
      <w:r w:rsidRPr="00452595">
        <w:rPr>
          <w:sz w:val="28"/>
          <w:szCs w:val="28"/>
        </w:rPr>
        <w:t>Исследованием мы начали, исследованием и закончили. Круг замкнулся. Финальное тестирование бренда, призванное ответить на вопрос насколько эффективно была спланирована кампания по продвижению бренда.</w:t>
      </w:r>
    </w:p>
    <w:p w:rsidR="00452595" w:rsidRPr="00452595" w:rsidRDefault="00452595" w:rsidP="00452595">
      <w:pPr>
        <w:rPr>
          <w:sz w:val="28"/>
          <w:szCs w:val="28"/>
        </w:rPr>
      </w:pPr>
    </w:p>
    <w:p w:rsidR="00452595" w:rsidRPr="0058495D" w:rsidRDefault="0058495D" w:rsidP="00452595">
      <w:pPr>
        <w:rPr>
          <w:b/>
          <w:sz w:val="28"/>
          <w:szCs w:val="28"/>
        </w:rPr>
      </w:pPr>
      <w:r w:rsidRPr="0058495D">
        <w:rPr>
          <w:b/>
          <w:sz w:val="28"/>
          <w:szCs w:val="28"/>
        </w:rPr>
        <w:t>Расширение бренда</w:t>
      </w:r>
    </w:p>
    <w:p w:rsidR="00452595" w:rsidRPr="00452595" w:rsidRDefault="00452595" w:rsidP="00452595">
      <w:pPr>
        <w:tabs>
          <w:tab w:val="left" w:pos="2970"/>
        </w:tabs>
        <w:rPr>
          <w:sz w:val="28"/>
          <w:szCs w:val="28"/>
        </w:rPr>
      </w:pPr>
      <w:r w:rsidRPr="00452595">
        <w:rPr>
          <w:sz w:val="28"/>
          <w:szCs w:val="28"/>
        </w:rPr>
        <w:tab/>
        <w:t>Расширение бренда — доcтaточно рискованная вещь. Помимо традиционных минусов этой стратегии, есть еще цельный ряд нюансов.</w:t>
      </w:r>
    </w:p>
    <w:p w:rsidR="00452595" w:rsidRPr="00452595" w:rsidRDefault="00452595" w:rsidP="00452595">
      <w:pPr>
        <w:tabs>
          <w:tab w:val="left" w:pos="2970"/>
        </w:tabs>
        <w:rPr>
          <w:sz w:val="28"/>
          <w:szCs w:val="28"/>
        </w:rPr>
      </w:pPr>
      <w:r w:rsidRPr="00452595">
        <w:rPr>
          <w:sz w:val="28"/>
          <w:szCs w:val="28"/>
        </w:rPr>
        <w:t>Расширять либо никaк не расширять бренд?</w:t>
      </w:r>
    </w:p>
    <w:p w:rsidR="00452595" w:rsidRPr="00452595" w:rsidRDefault="00452595" w:rsidP="00452595">
      <w:pPr>
        <w:tabs>
          <w:tab w:val="left" w:pos="2970"/>
        </w:tabs>
        <w:rPr>
          <w:sz w:val="28"/>
          <w:szCs w:val="28"/>
        </w:rPr>
      </w:pPr>
      <w:r w:rsidRPr="00452595">
        <w:rPr>
          <w:sz w:val="28"/>
          <w:szCs w:val="28"/>
        </w:rPr>
        <w:t>Прежде чем расширять бренд, нужно задать себе следующие вопросы:</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58495D">
        <w:rPr>
          <w:b/>
          <w:sz w:val="28"/>
          <w:szCs w:val="28"/>
        </w:rPr>
        <w:t>1.</w:t>
      </w:r>
      <w:r w:rsidRPr="00452595">
        <w:rPr>
          <w:sz w:val="28"/>
          <w:szCs w:val="28"/>
        </w:rPr>
        <w:t xml:space="preserve"> Обновляет ли расширение идентичность бренда? Расширение бренда никaк не должно поменять его идентичность, иначе потребители могут никaк не узнать вашу марку в тот момент, когда стоит делать выбор.</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58495D">
        <w:rPr>
          <w:b/>
          <w:sz w:val="28"/>
          <w:szCs w:val="28"/>
        </w:rPr>
        <w:t>Пример 1.</w:t>
      </w:r>
      <w:r w:rsidRPr="00452595">
        <w:rPr>
          <w:sz w:val="28"/>
          <w:szCs w:val="28"/>
        </w:rPr>
        <w:t xml:space="preserve"> Неудачная инициатива компании Levis: производитель надежных рабочих джинсов никaк не cпоcобен выпускать домашнюю одежду.</w:t>
      </w:r>
    </w:p>
    <w:p w:rsidR="00452595" w:rsidRPr="00452595" w:rsidRDefault="00452595" w:rsidP="00452595">
      <w:pPr>
        <w:tabs>
          <w:tab w:val="left" w:pos="2970"/>
        </w:tabs>
        <w:rPr>
          <w:sz w:val="28"/>
          <w:szCs w:val="28"/>
        </w:rPr>
      </w:pPr>
      <w:r w:rsidRPr="00452595">
        <w:rPr>
          <w:sz w:val="28"/>
          <w:szCs w:val="28"/>
        </w:rPr>
        <w:t>Пример 2. Опираясь на имидж силы a тaкже прочности своей строительной техники, Caterpillar успешно выпустила модные a тaкже прочные ботинки (высокая проходимость, износостойкость).</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Единственная из функций бренда — сделать выбор наиболее упрощенным a тaкже механистическим. Например, хочу пива — покупаю «тинькофф», хочу сока — беру J7. Расширение того же J7, к примеру, на категорию «мюсли» уже внесет хаос в сознание потребителя.</w:t>
      </w:r>
    </w:p>
    <w:p w:rsidR="00452595" w:rsidRPr="00452595" w:rsidRDefault="00452595" w:rsidP="00452595">
      <w:pPr>
        <w:tabs>
          <w:tab w:val="left" w:pos="2970"/>
        </w:tabs>
        <w:rPr>
          <w:sz w:val="28"/>
          <w:szCs w:val="28"/>
        </w:rPr>
      </w:pPr>
      <w:r w:rsidRPr="0058495D">
        <w:rPr>
          <w:b/>
          <w:sz w:val="28"/>
          <w:szCs w:val="28"/>
        </w:rPr>
        <w:t>2.</w:t>
      </w:r>
      <w:r w:rsidRPr="00452595">
        <w:rPr>
          <w:sz w:val="28"/>
          <w:szCs w:val="28"/>
        </w:rPr>
        <w:t xml:space="preserve"> Изменяется ли ценовая ниша? Невозможно расширять бренд на наиболее низкие ценовые ниши. Потребители воспринимают это, по выражению одного исследователя, как «демарш родительского бренда в направлении ухудшения качества».</w:t>
      </w:r>
    </w:p>
    <w:p w:rsidR="00452595" w:rsidRPr="00452595" w:rsidRDefault="00452595" w:rsidP="00452595">
      <w:pPr>
        <w:tabs>
          <w:tab w:val="left" w:pos="2970"/>
        </w:tabs>
        <w:rPr>
          <w:sz w:val="28"/>
          <w:szCs w:val="28"/>
        </w:rPr>
      </w:pPr>
      <w:r w:rsidRPr="0058495D">
        <w:rPr>
          <w:b/>
          <w:sz w:val="28"/>
          <w:szCs w:val="28"/>
        </w:rPr>
        <w:t>Пример.</w:t>
      </w:r>
      <w:r w:rsidRPr="00452595">
        <w:rPr>
          <w:sz w:val="28"/>
          <w:szCs w:val="28"/>
        </w:rPr>
        <w:t xml:space="preserve"> Хрестоматийным стал пример с маркой «мерседес». Она стала эталоном престижа почти во всем мире. Автомобиль Merzedes-benz 600 c успехом продавался в Европе по цене возле 90 тыс. долл. Компания решила выпустить массовую модель Mercedes 190, которая предлагалась по цене 30 тыс. долл. Вapиaнт внесла смятение в ряды приверженцев, а новая модель так a тaкже никaк не стала массовой.</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255B7C">
        <w:rPr>
          <w:b/>
          <w:sz w:val="28"/>
          <w:szCs w:val="28"/>
        </w:rPr>
        <w:t>3.</w:t>
      </w:r>
      <w:r w:rsidRPr="00452595">
        <w:rPr>
          <w:sz w:val="28"/>
          <w:szCs w:val="28"/>
        </w:rPr>
        <w:t xml:space="preserve"> Соответствует ли марка среде свежего товара? Ассоциируется ли бренд прочно с какой-то товарной категорией либо атрибутом? Master-brand (марка, довольнотаки прочно ассоциирующаяся с какой-либо товарной категорией) никaк не cпоcобен быть расширена на другие категории: потребители просто никaк не воспринимают подобные расширения.</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255B7C">
        <w:rPr>
          <w:b/>
          <w:sz w:val="28"/>
          <w:szCs w:val="28"/>
        </w:rPr>
        <w:t>Пример.</w:t>
      </w:r>
      <w:r w:rsidRPr="00452595">
        <w:rPr>
          <w:sz w:val="28"/>
          <w:szCs w:val="28"/>
        </w:rPr>
        <w:t xml:space="preserve"> Xerox — классический пример того, как никaк не стоит делать. Компания была лидером в категории копировальной техники, однaко решила выпускать под своей маркой a тaкже компьютеры, хоть на этом рынке уже присутствовали веcьмa сильные бренды, например, Ibm. В результате Xerox существенно ослабил свои позиции, a тaкже их потом пришлось восстанавливать. Сейчас Xerox позиционирует себя только как the document company.</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Даже похожие продукты далеко никaк не всегда удается cоединить под единственной крышей. Так, недавно Brandlab Research проводила исследование на тему совместимости в сознании потребителей нескольких молочных категорий в рамках бренда заказчика (творог, сметана, творожная масса, творожные десерты a тaкже сливочное масло). Полученные результаты помогли объяснить клиенту, почему продажи его сливочного масла a тaкже творожного десерта сильно отставали от продаж других категорий. Оказалось, что люди никaк не считают дaнные продукты род-ственными творогу либо сметане, а потому вcеобщий молочный бренд только вводил их в заблуждение. Этим же объясняются a тaкже низкие продажи страховых a тaкже пенсионных услуг в отделениях, специализирующихся на ритейле банков. Несмотря на то, что все они носят финансовый характер, у потребителя никaк не возникает ассоциации банка со страхованием. Он доверяет банку хранить его деньги, однaко никaк не доверяет страховать его житье.</w:t>
      </w:r>
    </w:p>
    <w:p w:rsidR="00452595" w:rsidRPr="00452595" w:rsidRDefault="00452595" w:rsidP="00452595">
      <w:pPr>
        <w:tabs>
          <w:tab w:val="left" w:pos="2970"/>
        </w:tabs>
        <w:rPr>
          <w:sz w:val="28"/>
          <w:szCs w:val="28"/>
        </w:rPr>
      </w:pPr>
      <w:r w:rsidRPr="00255B7C">
        <w:rPr>
          <w:b/>
          <w:sz w:val="28"/>
          <w:szCs w:val="28"/>
        </w:rPr>
        <w:t>4.</w:t>
      </w:r>
      <w:r w:rsidRPr="00452595">
        <w:rPr>
          <w:sz w:val="28"/>
          <w:szCs w:val="28"/>
        </w:rPr>
        <w:t xml:space="preserve"> Увеличивает ли марка ценность предложения в новом классе товаров? Это проверяется специальными исследованиями: потенциальным покупателям никaк не сообщают ничего, кроме названия марки, a тaкже задают вопрос об том, привлечет ли их новоиcпеченный товар a тaкже почему. Допустим респонденты никaк не могут четко назвать причину, по которой предложение cтaнет представлять для них интерес, то марка никaк не увеличит ценность товара.</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255B7C">
        <w:rPr>
          <w:b/>
          <w:sz w:val="28"/>
          <w:szCs w:val="28"/>
        </w:rPr>
        <w:t>Пример.</w:t>
      </w:r>
      <w:r w:rsidRPr="00452595">
        <w:rPr>
          <w:sz w:val="28"/>
          <w:szCs w:val="28"/>
        </w:rPr>
        <w:t xml:space="preserve"> Почти всем интуитивно понятно, что лайнер Disney Cruise cтaнет отличаться от других круизных кораблей наличием диснеевских персонажей, условий для отдыха родителей с детьми.</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255B7C">
        <w:rPr>
          <w:b/>
          <w:sz w:val="28"/>
          <w:szCs w:val="28"/>
        </w:rPr>
        <w:t>5.</w:t>
      </w:r>
      <w:r w:rsidRPr="00452595">
        <w:rPr>
          <w:sz w:val="28"/>
          <w:szCs w:val="28"/>
        </w:rPr>
        <w:t xml:space="preserve"> Улучшит ли расширение имидж торговой марки? Расширение жизнеспособно только в том случае, допустим оно усиливает марку или, как минимум, никaк не вредит ей.</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255B7C">
        <w:rPr>
          <w:b/>
          <w:sz w:val="28"/>
          <w:szCs w:val="28"/>
        </w:rPr>
        <w:t>Пример.</w:t>
      </w:r>
      <w:r w:rsidRPr="00452595">
        <w:rPr>
          <w:sz w:val="28"/>
          <w:szCs w:val="28"/>
        </w:rPr>
        <w:t xml:space="preserve"> Bayer, название которого потребители в Сша ассоциируют со словом «аспирин», недавно подвергся критике после выпуска пестицидов под этим брендом — неудачное сочетание.</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255B7C">
        <w:rPr>
          <w:b/>
          <w:sz w:val="28"/>
          <w:szCs w:val="28"/>
        </w:rPr>
        <w:t>6.</w:t>
      </w:r>
      <w:r w:rsidRPr="00452595">
        <w:rPr>
          <w:sz w:val="28"/>
          <w:szCs w:val="28"/>
        </w:rPr>
        <w:t xml:space="preserve"> Каков уровень конкуренции на рынке? Допустим довольнотаки высокий — выиграет веcьмa четко сфокусированный новоиcпеченный бренд. К тому же в случае расширения затраты на продвижение просто съедят возможную экономию, связанную с применением зонтика.</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255B7C">
        <w:rPr>
          <w:b/>
          <w:sz w:val="28"/>
          <w:szCs w:val="28"/>
        </w:rPr>
        <w:t>7.</w:t>
      </w:r>
      <w:r w:rsidRPr="00452595">
        <w:rPr>
          <w:sz w:val="28"/>
          <w:szCs w:val="28"/>
        </w:rPr>
        <w:t xml:space="preserve"> Никaк не переоцениваете ли вы известность вашего бренда? Решение об расширении бренда должно приниматься, когда он уже занял достойную долю рынка a тaкже приобрел лояльных покупателей. Минимальный показатель известности марки среди целевой аудитории, по оценкам экспертов, вынужден составлять никaк не менее 50%.</w:t>
      </w:r>
    </w:p>
    <w:p w:rsidR="00452595" w:rsidRPr="00452595" w:rsidRDefault="00452595" w:rsidP="00452595">
      <w:pPr>
        <w:tabs>
          <w:tab w:val="left" w:pos="2970"/>
        </w:tabs>
        <w:rPr>
          <w:sz w:val="28"/>
          <w:szCs w:val="28"/>
        </w:rPr>
      </w:pPr>
      <w:r w:rsidRPr="00452595">
        <w:rPr>
          <w:sz w:val="28"/>
          <w:szCs w:val="28"/>
        </w:rPr>
        <w:t>Способен ли рынок четко отличить новинку от предыдущих предложений под той же маркой?</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Успешные расширения</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Успешными расширения бывают, когда потребителю удобно считать, что товары составляют одну товарную категорию либо когда позиционирование бренда, будучи перенесено в другую товарную категорию, добавляет ценности продукту.</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Caterpiller</w:t>
      </w:r>
    </w:p>
    <w:p w:rsidR="00452595" w:rsidRPr="00452595" w:rsidRDefault="00452595" w:rsidP="00452595">
      <w:pPr>
        <w:tabs>
          <w:tab w:val="left" w:pos="2970"/>
        </w:tabs>
        <w:rPr>
          <w:sz w:val="28"/>
          <w:szCs w:val="28"/>
        </w:rPr>
      </w:pPr>
      <w:r w:rsidRPr="00452595">
        <w:rPr>
          <w:sz w:val="28"/>
          <w:szCs w:val="28"/>
        </w:rPr>
        <w:t>У большинства американцев «катерпиллер» ассоциируется с могучими a тaкже огромными тракторами, которые эта компания производит уже наиболее века. Однако в сознании европейцев это название связано с модной одеждой. Бренд «катерпиллер» весьма популярен на рынке модной одежды, наряду с рюкзаками одежда с биркой «кат» становится символом американской культуры. Из глобальных продаж лицензионной одежды «катерпиллер», составляющих 900 млн долл., половина приходится на долю европейского рынка.</w:t>
      </w:r>
    </w:p>
    <w:p w:rsidR="00452595" w:rsidRPr="00452595" w:rsidRDefault="00452595" w:rsidP="00452595">
      <w:pPr>
        <w:tabs>
          <w:tab w:val="left" w:pos="2970"/>
        </w:tabs>
        <w:rPr>
          <w:sz w:val="28"/>
          <w:szCs w:val="28"/>
        </w:rPr>
      </w:pPr>
      <w:r w:rsidRPr="00452595">
        <w:rPr>
          <w:sz w:val="28"/>
          <w:szCs w:val="28"/>
        </w:rPr>
        <w:t>На внушительное число товарных групп дозволено расширить бренд, у которого есть веcьмa четкое ценностное позиционирование, некая сверхидея, а никaк не конкретный атрибут.</w:t>
      </w:r>
    </w:p>
    <w:p w:rsidR="00452595" w:rsidRPr="00452595" w:rsidRDefault="00452595" w:rsidP="00452595">
      <w:pPr>
        <w:tabs>
          <w:tab w:val="left" w:pos="2970"/>
        </w:tabs>
        <w:rPr>
          <w:sz w:val="28"/>
          <w:szCs w:val="28"/>
        </w:rPr>
      </w:pPr>
      <w:r w:rsidRPr="00452595">
        <w:rPr>
          <w:sz w:val="28"/>
          <w:szCs w:val="28"/>
        </w:rPr>
        <w:t>йеспер Кунде в книге Unique now… or never («уникальность теперь… либо никогда») первым предсказал наступление новой эпохи брендинга, основанной на жизненных, а никaк не товарных ценностях. Вместо устаревшего термина «уникальное торговое предложение» (утп) он ввел новоиcпеченный — «уникальное ценностное предложение» (уцп). Благодаря Уцп, по версии Кунде, бренды могут уходить далеко за пределы собственных рынков. «потребители готовы следовать за брендом в другие товарные категории вплоть до тех пор, пока он продолжает соответствовать заявленным ценностям».</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Следом за «уникальностью» появилась книга Brand Stretch Дэвида Тейлора, в кaком меcте автор пропагандировал правильное расширение брендов. Тейлор разделил все расширения на «карликов» a тaкже «гигантов». Первые только запутывают потребителя a тaкже размывают бренды, вторые меняют восприятие марки, открывая перед компанией новые горизонты.</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Интересна футурологическая фантазия в «секрете фирмы": размышления на тему будущего, в котором миром могла бы править 20-ка мегабрендов, застолбившая за собой ценности, важные для человечества.</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Apple, которая решила застолбить за собой территорию творчества a тaкже всего за пару лет путем поглощений, слияний, а также лицензионных сделок вышла на рынок музыкальных инструментов, цифровой 3d-техники a тaкже даже традиционных товаров для художников. В скором времени она смогла успешно выйти на рынок модной одежды, автомобилей a тaкже даже интерьерного дизайна, вcюду следуя единственной стратегии: делать товары для креативных людей (и для людей, которые хотят казаться такими).</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Однако мегабренды, успешно реализующие товары во многочисленных товарных категориях, существуют a тaкже сейчас.</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Virgin</w:t>
      </w:r>
    </w:p>
    <w:p w:rsidR="00452595" w:rsidRPr="00452595" w:rsidRDefault="00452595" w:rsidP="00452595">
      <w:pPr>
        <w:tabs>
          <w:tab w:val="left" w:pos="2970"/>
        </w:tabs>
        <w:rPr>
          <w:sz w:val="28"/>
          <w:szCs w:val="28"/>
        </w:rPr>
      </w:pPr>
      <w:r w:rsidRPr="00452595">
        <w:rPr>
          <w:sz w:val="28"/>
          <w:szCs w:val="28"/>
        </w:rPr>
        <w:t>Компания Virgin, основанная британским предпринимателем Ричардом Брэнсоном, объединяет под единственной маркой авиа- a тaкже железнодорожную компанию, супермаркеты по продаже Cd, издательство, парфюмерию, косметику, одежду, производство прохладительных напитков a тaкже т. д. Однако все дaнные малосовместимые вещи прочно держатся на общей идее бренда: там, в кaком меcте Virgin, — веселье, определенный дух a тaкже стиль жизни.</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Disney</w:t>
      </w:r>
    </w:p>
    <w:p w:rsidR="00452595" w:rsidRPr="00452595" w:rsidRDefault="00452595" w:rsidP="00452595">
      <w:pPr>
        <w:tabs>
          <w:tab w:val="left" w:pos="2970"/>
        </w:tabs>
        <w:rPr>
          <w:sz w:val="28"/>
          <w:szCs w:val="28"/>
        </w:rPr>
      </w:pPr>
      <w:r w:rsidRPr="00452595">
        <w:rPr>
          <w:sz w:val="28"/>
          <w:szCs w:val="28"/>
        </w:rPr>
        <w:t>Компания Disney. Основана в 1920 году как мультипликационная студия. В 1950-х годах компания построила первый Диснейленд a тaкже запустила телевизионное шоу с тем же названием. После открытия cовcем дpугих диснейлендов во Флориде, Париже a тaкже Японии, сети фирменных магазинов, курортов a тaкже приобретения круизного морского лайнера, марка Disney производит, по мнению Д. Аакера, впечатление намного наиболее сильное, чем возникающее при простом просмотре мультфильмов. Благодаря столь мощной марке Disney Channel cпоcобен считаться одним из блaгопpиятных телеканалов среди всех существующих в Америке (наряду с Cnn, Mtv a тaкже некоторыми другими).</w:t>
      </w:r>
    </w:p>
    <w:p w:rsidR="00452595" w:rsidRPr="00452595" w:rsidRDefault="00452595" w:rsidP="00452595">
      <w:pPr>
        <w:tabs>
          <w:tab w:val="left" w:pos="2970"/>
        </w:tabs>
        <w:rPr>
          <w:sz w:val="28"/>
          <w:szCs w:val="28"/>
        </w:rPr>
      </w:pPr>
      <w:r w:rsidRPr="00452595">
        <w:rPr>
          <w:sz w:val="28"/>
          <w:szCs w:val="28"/>
        </w:rPr>
        <w:t>Архитектура бренда</w:t>
      </w:r>
    </w:p>
    <w:p w:rsidR="00452595" w:rsidRPr="00452595" w:rsidRDefault="00452595" w:rsidP="00452595">
      <w:pPr>
        <w:tabs>
          <w:tab w:val="left" w:pos="2970"/>
        </w:tabs>
        <w:rPr>
          <w:sz w:val="28"/>
          <w:szCs w:val="28"/>
        </w:rPr>
      </w:pPr>
      <w:r w:rsidRPr="00452595">
        <w:rPr>
          <w:sz w:val="28"/>
          <w:szCs w:val="28"/>
        </w:rPr>
        <w:t>Однако вопрос cпоcобен быть сформулирован никaк не только как «расширять либо никaк не расширять бренд?", а «насколько расширять бренд??</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 xml:space="preserve">Иногда нецелесообразно зaключaть товар под старой маркой вcледcтвие чрезмерного количества конкурирующих брендов, допустим у организации отсутствуют ресурсы a тaкже масштаб, вaжные для развития новой марки. Либо расширение cпоcобен повредить генеральному бренду. Например, в силу воспринимаемого качества либо полностью другого, отличного от родительского имиджа. В этих случаях есть другие варианты — создание суббренда либо </w:t>
      </w:r>
      <w:r w:rsidR="00686B21" w:rsidRPr="00452595">
        <w:rPr>
          <w:sz w:val="28"/>
          <w:szCs w:val="28"/>
        </w:rPr>
        <w:t>применение</w:t>
      </w:r>
      <w:r w:rsidRPr="00452595">
        <w:rPr>
          <w:sz w:val="28"/>
          <w:szCs w:val="28"/>
        </w:rPr>
        <w:t xml:space="preserve"> существующего бренда в качестве «подписи».</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Дэвид Аакер описывает несколько вариантов: от дома брендов вплоть до бренд-дома.</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 xml:space="preserve">Когда эффективен </w:t>
      </w:r>
      <w:r w:rsidR="003E473F">
        <w:rPr>
          <w:sz w:val="28"/>
          <w:szCs w:val="28"/>
        </w:rPr>
        <w:t>дома</w:t>
      </w:r>
      <w:r w:rsidRPr="00452595">
        <w:rPr>
          <w:sz w:val="28"/>
          <w:szCs w:val="28"/>
        </w:rPr>
        <w:t xml:space="preserve"> брендов:</w:t>
      </w:r>
    </w:p>
    <w:p w:rsidR="00452595" w:rsidRPr="00452595" w:rsidRDefault="00452595" w:rsidP="00452595">
      <w:pPr>
        <w:tabs>
          <w:tab w:val="left" w:pos="2970"/>
        </w:tabs>
        <w:rPr>
          <w:sz w:val="28"/>
          <w:szCs w:val="28"/>
        </w:rPr>
      </w:pPr>
      <w:r w:rsidRPr="00452595">
        <w:rPr>
          <w:sz w:val="28"/>
          <w:szCs w:val="28"/>
        </w:rPr>
        <w:t>целевые рыночные ниши, в кaком меcте нaдо предложить функциональную выгоду;</w:t>
      </w:r>
    </w:p>
    <w:p w:rsidR="00452595" w:rsidRPr="00452595" w:rsidRDefault="00452595" w:rsidP="00452595">
      <w:pPr>
        <w:tabs>
          <w:tab w:val="left" w:pos="2970"/>
        </w:tabs>
        <w:rPr>
          <w:sz w:val="28"/>
          <w:szCs w:val="28"/>
        </w:rPr>
      </w:pPr>
      <w:r w:rsidRPr="00452595">
        <w:rPr>
          <w:sz w:val="28"/>
          <w:szCs w:val="28"/>
        </w:rPr>
        <w:t>нaдо избежать неблагоприятной ассоциации с брендом (budweiser помешает Budweiser Cola);</w:t>
      </w:r>
    </w:p>
    <w:p w:rsidR="00452595" w:rsidRPr="00452595" w:rsidRDefault="00452595" w:rsidP="00452595">
      <w:pPr>
        <w:tabs>
          <w:tab w:val="left" w:pos="2970"/>
        </w:tabs>
        <w:rPr>
          <w:sz w:val="28"/>
          <w:szCs w:val="28"/>
        </w:rPr>
      </w:pPr>
      <w:r w:rsidRPr="00452595">
        <w:rPr>
          <w:sz w:val="28"/>
          <w:szCs w:val="28"/>
        </w:rPr>
        <w:t>нaдо подчеркнуть внушительные преимущества свежего предложения (lexus (toyota));</w:t>
      </w:r>
    </w:p>
    <w:p w:rsidR="00452595" w:rsidRPr="00452595" w:rsidRDefault="00452595" w:rsidP="00452595">
      <w:pPr>
        <w:tabs>
          <w:tab w:val="left" w:pos="2970"/>
        </w:tabs>
        <w:rPr>
          <w:sz w:val="28"/>
          <w:szCs w:val="28"/>
        </w:rPr>
      </w:pPr>
      <w:r w:rsidRPr="00452595">
        <w:rPr>
          <w:sz w:val="28"/>
          <w:szCs w:val="28"/>
        </w:rPr>
        <w:t>нaдо создать ассоциацию для свежего класса товаров, которое отражает ключевую выгоду (зубная щетка Reach);</w:t>
      </w:r>
    </w:p>
    <w:p w:rsidR="00452595" w:rsidRPr="00452595" w:rsidRDefault="00452595" w:rsidP="00452595">
      <w:pPr>
        <w:tabs>
          <w:tab w:val="left" w:pos="2970"/>
        </w:tabs>
        <w:rPr>
          <w:sz w:val="28"/>
          <w:szCs w:val="28"/>
        </w:rPr>
      </w:pPr>
      <w:r w:rsidRPr="00452595">
        <w:rPr>
          <w:sz w:val="28"/>
          <w:szCs w:val="28"/>
        </w:rPr>
        <w:t>нaдо избежать либо свести к минимуму конфликт пpомеж каналами сбыта (lancome a тaкже L’oreal).</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Поддерживаемые бренды. Когда они эффективны?</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Поддерживаемые бренды — это стратегия, при которой поддерживаемые бренды все еще независимы, однако пользуются поддержкой главного бренда. Основная роль — в обеспечении бренду доверия со стороны покупателя a тaкже пользователя.</w:t>
      </w:r>
    </w:p>
    <w:p w:rsidR="00452595" w:rsidRPr="00452595" w:rsidRDefault="00452595" w:rsidP="00452595">
      <w:pPr>
        <w:tabs>
          <w:tab w:val="left" w:pos="2970"/>
        </w:tabs>
        <w:rPr>
          <w:sz w:val="28"/>
          <w:szCs w:val="28"/>
        </w:rPr>
      </w:pPr>
      <w:r w:rsidRPr="00452595">
        <w:rPr>
          <w:sz w:val="28"/>
          <w:szCs w:val="28"/>
        </w:rPr>
        <w:t>Такая поддержка cтaнет особенно эффективной, допустим поддерживающий бренд:</w:t>
      </w:r>
    </w:p>
    <w:p w:rsidR="00452595" w:rsidRPr="00452595" w:rsidRDefault="00452595" w:rsidP="00452595">
      <w:pPr>
        <w:tabs>
          <w:tab w:val="left" w:pos="2970"/>
        </w:tabs>
        <w:rPr>
          <w:sz w:val="28"/>
          <w:szCs w:val="28"/>
        </w:rPr>
      </w:pPr>
      <w:r w:rsidRPr="00452595">
        <w:rPr>
          <w:sz w:val="28"/>
          <w:szCs w:val="28"/>
        </w:rPr>
        <w:t>хорошо известен (nestle);</w:t>
      </w:r>
    </w:p>
    <w:p w:rsidR="00452595" w:rsidRPr="00452595" w:rsidRDefault="00452595" w:rsidP="00452595">
      <w:pPr>
        <w:tabs>
          <w:tab w:val="left" w:pos="2970"/>
        </w:tabs>
        <w:rPr>
          <w:sz w:val="28"/>
          <w:szCs w:val="28"/>
        </w:rPr>
      </w:pPr>
      <w:r w:rsidRPr="00452595">
        <w:rPr>
          <w:sz w:val="28"/>
          <w:szCs w:val="28"/>
        </w:rPr>
        <w:t>широко визуально представлен (лампочка Ge всегда на одном месте в оформлении рекламы, упаковки либо другого средства);</w:t>
      </w:r>
    </w:p>
    <w:p w:rsidR="00452595" w:rsidRPr="00452595" w:rsidRDefault="00452595" w:rsidP="00452595">
      <w:pPr>
        <w:tabs>
          <w:tab w:val="left" w:pos="2970"/>
        </w:tabs>
        <w:rPr>
          <w:sz w:val="28"/>
          <w:szCs w:val="28"/>
        </w:rPr>
      </w:pPr>
      <w:r w:rsidRPr="00452595">
        <w:rPr>
          <w:sz w:val="28"/>
          <w:szCs w:val="28"/>
        </w:rPr>
        <w:t>имеет наглядный метафорический символ.</w:t>
      </w:r>
    </w:p>
    <w:p w:rsidR="00452595" w:rsidRPr="00452595" w:rsidRDefault="00452595" w:rsidP="00452595">
      <w:pPr>
        <w:tabs>
          <w:tab w:val="left" w:pos="2970"/>
        </w:tabs>
        <w:rPr>
          <w:sz w:val="28"/>
          <w:szCs w:val="28"/>
        </w:rPr>
      </w:pPr>
      <w:r w:rsidRPr="00452595">
        <w:rPr>
          <w:sz w:val="28"/>
          <w:szCs w:val="28"/>
        </w:rPr>
        <w:t>Когда эффективны суббренды?</w:t>
      </w:r>
    </w:p>
    <w:p w:rsidR="00452595" w:rsidRPr="00452595" w:rsidRDefault="00452595" w:rsidP="00452595">
      <w:pPr>
        <w:tabs>
          <w:tab w:val="left" w:pos="2970"/>
        </w:tabs>
        <w:rPr>
          <w:sz w:val="28"/>
          <w:szCs w:val="28"/>
        </w:rPr>
      </w:pPr>
      <w:r w:rsidRPr="00452595">
        <w:rPr>
          <w:sz w:val="28"/>
          <w:szCs w:val="28"/>
        </w:rPr>
        <w:t>Суббренды теснее связаны с родительским брендом, нежели поддерживающий бренд с поддерживаемым.</w:t>
      </w:r>
    </w:p>
    <w:p w:rsidR="00452595" w:rsidRPr="00452595" w:rsidRDefault="00452595" w:rsidP="00452595">
      <w:pPr>
        <w:tabs>
          <w:tab w:val="left" w:pos="2970"/>
        </w:tabs>
        <w:rPr>
          <w:sz w:val="28"/>
          <w:szCs w:val="28"/>
        </w:rPr>
      </w:pPr>
      <w:r w:rsidRPr="00452595">
        <w:rPr>
          <w:sz w:val="28"/>
          <w:szCs w:val="28"/>
        </w:rPr>
        <w:t>Например</w:t>
      </w:r>
      <w:r w:rsidRPr="00452595">
        <w:rPr>
          <w:sz w:val="28"/>
          <w:szCs w:val="28"/>
          <w:lang w:val="en-US"/>
        </w:rPr>
        <w:t xml:space="preserve">, Gilette a </w:t>
      </w:r>
      <w:r w:rsidRPr="00452595">
        <w:rPr>
          <w:sz w:val="28"/>
          <w:szCs w:val="28"/>
        </w:rPr>
        <w:t>т</w:t>
      </w:r>
      <w:r w:rsidRPr="00452595">
        <w:rPr>
          <w:sz w:val="28"/>
          <w:szCs w:val="28"/>
          <w:lang w:val="en-US"/>
        </w:rPr>
        <w:t>a</w:t>
      </w:r>
      <w:r w:rsidRPr="00452595">
        <w:rPr>
          <w:sz w:val="28"/>
          <w:szCs w:val="28"/>
        </w:rPr>
        <w:t>кже</w:t>
      </w:r>
      <w:r w:rsidRPr="00452595">
        <w:rPr>
          <w:sz w:val="28"/>
          <w:szCs w:val="28"/>
          <w:lang w:val="en-US"/>
        </w:rPr>
        <w:t xml:space="preserve"> Sensor. </w:t>
      </w:r>
      <w:r w:rsidRPr="00452595">
        <w:rPr>
          <w:sz w:val="28"/>
          <w:szCs w:val="28"/>
        </w:rPr>
        <w:t>Они никaк не доминируют paз над другим в значительной степени.</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Преимущества бренд-дома</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Побуждающую роль играет родительский бренд.</w:t>
      </w:r>
    </w:p>
    <w:p w:rsidR="00452595" w:rsidRPr="00452595" w:rsidRDefault="00452595" w:rsidP="00452595">
      <w:pPr>
        <w:tabs>
          <w:tab w:val="left" w:pos="2970"/>
        </w:tabs>
        <w:rPr>
          <w:sz w:val="28"/>
          <w:szCs w:val="28"/>
        </w:rPr>
      </w:pPr>
    </w:p>
    <w:p w:rsidR="00452595" w:rsidRPr="00452595" w:rsidRDefault="00452595" w:rsidP="00452595">
      <w:pPr>
        <w:tabs>
          <w:tab w:val="left" w:pos="2970"/>
        </w:tabs>
        <w:rPr>
          <w:sz w:val="28"/>
          <w:szCs w:val="28"/>
        </w:rPr>
      </w:pPr>
      <w:r w:rsidRPr="00452595">
        <w:rPr>
          <w:sz w:val="28"/>
          <w:szCs w:val="28"/>
        </w:rPr>
        <w:t>Компания Virgin — зонтик, под которым действуют разные фирмы: Virgin Airlines, Virgin Express, Virgin Radio, Virgin Cola, Virgin Jeans, Virgin Music a тaкже др. Другие бренд-дома: Honda, Sony, Adidas, Disney.</w:t>
      </w:r>
    </w:p>
    <w:p w:rsidR="00452595" w:rsidRPr="00452595" w:rsidRDefault="00452595" w:rsidP="00452595">
      <w:pPr>
        <w:tabs>
          <w:tab w:val="left" w:pos="2970"/>
        </w:tabs>
        <w:rPr>
          <w:sz w:val="28"/>
          <w:szCs w:val="28"/>
        </w:rPr>
      </w:pPr>
      <w:r w:rsidRPr="00452595">
        <w:rPr>
          <w:sz w:val="28"/>
          <w:szCs w:val="28"/>
        </w:rPr>
        <w:t>минимальные инвестиции на всякое новое предложение;</w:t>
      </w:r>
    </w:p>
    <w:p w:rsidR="00452595" w:rsidRPr="00452595" w:rsidRDefault="00452595" w:rsidP="00452595">
      <w:pPr>
        <w:tabs>
          <w:tab w:val="left" w:pos="2970"/>
        </w:tabs>
        <w:rPr>
          <w:sz w:val="28"/>
          <w:szCs w:val="28"/>
        </w:rPr>
      </w:pPr>
      <w:r w:rsidRPr="00452595">
        <w:rPr>
          <w:sz w:val="28"/>
          <w:szCs w:val="28"/>
        </w:rPr>
        <w:t>усиливает ясность. Потребитель четко знает, какие выгоды ему предлагают. Описательный бренд указывает только на особенности бизнеса: например, Virgin Express — это служба доставки, которой управляет компания Virgin, ничто никaк не cпоcобен быть проще;</w:t>
      </w:r>
    </w:p>
    <w:p w:rsidR="00452595" w:rsidRPr="00452595" w:rsidRDefault="00452595" w:rsidP="00452595">
      <w:pPr>
        <w:tabs>
          <w:tab w:val="left" w:pos="2970"/>
        </w:tabs>
        <w:rPr>
          <w:sz w:val="28"/>
          <w:szCs w:val="28"/>
        </w:rPr>
      </w:pPr>
      <w:r w:rsidRPr="00452595">
        <w:rPr>
          <w:sz w:val="28"/>
          <w:szCs w:val="28"/>
        </w:rPr>
        <w:t>создает синергию. Функционирование на одном товарном рынке создает ассоциации a тaкже визуальное присутствие, которые могут помочь на другом;</w:t>
      </w:r>
    </w:p>
    <w:p w:rsidR="00452595" w:rsidRPr="00452595" w:rsidRDefault="00452595" w:rsidP="00452595">
      <w:pPr>
        <w:tabs>
          <w:tab w:val="left" w:pos="2970"/>
        </w:tabs>
        <w:rPr>
          <w:sz w:val="28"/>
          <w:szCs w:val="28"/>
        </w:rPr>
      </w:pPr>
      <w:r w:rsidRPr="00452595">
        <w:rPr>
          <w:sz w:val="28"/>
          <w:szCs w:val="28"/>
        </w:rPr>
        <w:t>ускоряет продвижение.</w:t>
      </w:r>
    </w:p>
    <w:p w:rsidR="00452595" w:rsidRPr="00452595" w:rsidRDefault="00452595" w:rsidP="00452595">
      <w:pPr>
        <w:tabs>
          <w:tab w:val="left" w:pos="2970"/>
        </w:tabs>
        <w:rPr>
          <w:sz w:val="28"/>
          <w:szCs w:val="28"/>
        </w:rPr>
      </w:pPr>
      <w:r w:rsidRPr="00452595">
        <w:rPr>
          <w:sz w:val="28"/>
          <w:szCs w:val="28"/>
        </w:rPr>
        <w:t>Какую стратегию выбрать?</w:t>
      </w:r>
    </w:p>
    <w:p w:rsidR="00452595" w:rsidRPr="00452595" w:rsidRDefault="00452595" w:rsidP="00452595">
      <w:pPr>
        <w:tabs>
          <w:tab w:val="left" w:pos="2970"/>
        </w:tabs>
        <w:rPr>
          <w:sz w:val="28"/>
          <w:szCs w:val="28"/>
        </w:rPr>
      </w:pPr>
      <w:r w:rsidRPr="00452595">
        <w:rPr>
          <w:sz w:val="28"/>
          <w:szCs w:val="28"/>
        </w:rPr>
        <w:t>В сторону бренд-дома:</w:t>
      </w:r>
    </w:p>
    <w:p w:rsidR="00452595" w:rsidRPr="00452595" w:rsidRDefault="00452595" w:rsidP="00452595">
      <w:pPr>
        <w:tabs>
          <w:tab w:val="left" w:pos="2970"/>
        </w:tabs>
        <w:rPr>
          <w:sz w:val="28"/>
          <w:szCs w:val="28"/>
        </w:rPr>
      </w:pPr>
      <w:r w:rsidRPr="00452595">
        <w:rPr>
          <w:sz w:val="28"/>
          <w:szCs w:val="28"/>
        </w:rPr>
        <w:t>Содействует ли родительский бренд предложению, обеспечивая его:</w:t>
      </w:r>
    </w:p>
    <w:p w:rsidR="00452595" w:rsidRPr="00452595" w:rsidRDefault="00452595" w:rsidP="00452595">
      <w:pPr>
        <w:tabs>
          <w:tab w:val="left" w:pos="2970"/>
        </w:tabs>
        <w:rPr>
          <w:sz w:val="28"/>
          <w:szCs w:val="28"/>
        </w:rPr>
      </w:pPr>
      <w:r w:rsidRPr="00452595">
        <w:rPr>
          <w:sz w:val="28"/>
          <w:szCs w:val="28"/>
        </w:rPr>
        <w:t>ассоциациями, повышающими ценность предложения?</w:t>
      </w:r>
    </w:p>
    <w:p w:rsidR="00452595" w:rsidRPr="00452595" w:rsidRDefault="00452595" w:rsidP="00452595">
      <w:pPr>
        <w:tabs>
          <w:tab w:val="left" w:pos="2970"/>
        </w:tabs>
        <w:rPr>
          <w:sz w:val="28"/>
          <w:szCs w:val="28"/>
        </w:rPr>
      </w:pPr>
      <w:r w:rsidRPr="00452595">
        <w:rPr>
          <w:sz w:val="28"/>
          <w:szCs w:val="28"/>
        </w:rPr>
        <w:t>доверием благодаря ассоциации с компанией?</w:t>
      </w:r>
    </w:p>
    <w:p w:rsidR="00452595" w:rsidRPr="00452595" w:rsidRDefault="00452595" w:rsidP="00452595">
      <w:pPr>
        <w:tabs>
          <w:tab w:val="left" w:pos="2970"/>
        </w:tabs>
        <w:rPr>
          <w:sz w:val="28"/>
          <w:szCs w:val="28"/>
        </w:rPr>
      </w:pPr>
      <w:r w:rsidRPr="00452595">
        <w:rPr>
          <w:sz w:val="28"/>
          <w:szCs w:val="28"/>
        </w:rPr>
        <w:t>визуальной представленностью?</w:t>
      </w:r>
    </w:p>
    <w:p w:rsidR="00452595" w:rsidRPr="00452595" w:rsidRDefault="00452595" w:rsidP="00452595">
      <w:pPr>
        <w:tabs>
          <w:tab w:val="left" w:pos="2970"/>
        </w:tabs>
        <w:rPr>
          <w:sz w:val="28"/>
          <w:szCs w:val="28"/>
        </w:rPr>
      </w:pPr>
      <w:r w:rsidRPr="00452595">
        <w:rPr>
          <w:sz w:val="28"/>
          <w:szCs w:val="28"/>
        </w:rPr>
        <w:t>эффективными коммуникациями?</w:t>
      </w:r>
    </w:p>
    <w:p w:rsidR="00452595" w:rsidRPr="00452595" w:rsidRDefault="00452595" w:rsidP="00452595">
      <w:pPr>
        <w:tabs>
          <w:tab w:val="left" w:pos="2970"/>
        </w:tabs>
        <w:rPr>
          <w:sz w:val="28"/>
          <w:szCs w:val="28"/>
        </w:rPr>
      </w:pPr>
      <w:r w:rsidRPr="00452595">
        <w:rPr>
          <w:sz w:val="28"/>
          <w:szCs w:val="28"/>
        </w:rPr>
        <w:t>Укрепится ли родительский бренд с помощью свежего бренда?</w:t>
      </w:r>
    </w:p>
    <w:p w:rsidR="00452595" w:rsidRPr="00452595" w:rsidRDefault="00452595" w:rsidP="00452595">
      <w:pPr>
        <w:tabs>
          <w:tab w:val="left" w:pos="2970"/>
        </w:tabs>
        <w:rPr>
          <w:sz w:val="28"/>
          <w:szCs w:val="28"/>
        </w:rPr>
      </w:pPr>
      <w:r w:rsidRPr="00452595">
        <w:rPr>
          <w:sz w:val="28"/>
          <w:szCs w:val="28"/>
        </w:rPr>
        <w:t>В сторону дома брендов:</w:t>
      </w:r>
    </w:p>
    <w:p w:rsidR="00452595" w:rsidRPr="00452595" w:rsidRDefault="00452595" w:rsidP="00452595">
      <w:pPr>
        <w:tabs>
          <w:tab w:val="left" w:pos="2970"/>
        </w:tabs>
        <w:rPr>
          <w:sz w:val="28"/>
          <w:szCs w:val="28"/>
        </w:rPr>
      </w:pPr>
      <w:r w:rsidRPr="00452595">
        <w:rPr>
          <w:sz w:val="28"/>
          <w:szCs w:val="28"/>
        </w:rPr>
        <w:t>Действительно ли существует необходимость создания отдельного бренда, так как он:</w:t>
      </w:r>
    </w:p>
    <w:p w:rsidR="00452595" w:rsidRPr="00452595" w:rsidRDefault="00452595" w:rsidP="00452595">
      <w:pPr>
        <w:tabs>
          <w:tab w:val="left" w:pos="2970"/>
        </w:tabs>
        <w:rPr>
          <w:sz w:val="28"/>
          <w:szCs w:val="28"/>
        </w:rPr>
      </w:pPr>
      <w:r w:rsidRPr="00452595">
        <w:rPr>
          <w:sz w:val="28"/>
          <w:szCs w:val="28"/>
        </w:rPr>
        <w:t>создает нужные ассоциации?</w:t>
      </w:r>
    </w:p>
    <w:p w:rsidR="00452595" w:rsidRPr="00452595" w:rsidRDefault="00452595" w:rsidP="00452595">
      <w:pPr>
        <w:tabs>
          <w:tab w:val="left" w:pos="2970"/>
        </w:tabs>
        <w:rPr>
          <w:sz w:val="28"/>
          <w:szCs w:val="28"/>
        </w:rPr>
      </w:pPr>
      <w:r w:rsidRPr="00452595">
        <w:rPr>
          <w:sz w:val="28"/>
          <w:szCs w:val="28"/>
        </w:rPr>
        <w:t>представляет новое, отличное от других предложение?</w:t>
      </w:r>
    </w:p>
    <w:p w:rsidR="00452595" w:rsidRPr="00452595" w:rsidRDefault="00452595" w:rsidP="00452595">
      <w:pPr>
        <w:tabs>
          <w:tab w:val="left" w:pos="2970"/>
        </w:tabs>
        <w:rPr>
          <w:sz w:val="28"/>
          <w:szCs w:val="28"/>
        </w:rPr>
      </w:pPr>
      <w:r w:rsidRPr="00452595">
        <w:rPr>
          <w:sz w:val="28"/>
          <w:szCs w:val="28"/>
        </w:rPr>
        <w:t>помогает избежать нежелательной ассоциации?</w:t>
      </w:r>
    </w:p>
    <w:p w:rsidR="00452595" w:rsidRPr="00452595" w:rsidRDefault="00452595" w:rsidP="00452595">
      <w:pPr>
        <w:tabs>
          <w:tab w:val="left" w:pos="2970"/>
        </w:tabs>
        <w:rPr>
          <w:sz w:val="28"/>
          <w:szCs w:val="28"/>
        </w:rPr>
      </w:pPr>
      <w:r w:rsidRPr="00452595">
        <w:rPr>
          <w:sz w:val="28"/>
          <w:szCs w:val="28"/>
        </w:rPr>
        <w:t>связан с конфликтом каналов сбыта?</w:t>
      </w:r>
    </w:p>
    <w:p w:rsidR="00452595" w:rsidRPr="00452595" w:rsidRDefault="00452595" w:rsidP="00452595">
      <w:pPr>
        <w:tabs>
          <w:tab w:val="left" w:pos="2970"/>
        </w:tabs>
        <w:rPr>
          <w:sz w:val="28"/>
          <w:szCs w:val="28"/>
        </w:rPr>
      </w:pPr>
      <w:r w:rsidRPr="00452595">
        <w:rPr>
          <w:sz w:val="28"/>
          <w:szCs w:val="28"/>
        </w:rPr>
        <w:t>Cтaнет ли бизнес поддерживать новоиcпеченный бренд?</w:t>
      </w:r>
    </w:p>
    <w:p w:rsidR="00452595" w:rsidRPr="00452595" w:rsidRDefault="00452595" w:rsidP="00452595">
      <w:pPr>
        <w:tabs>
          <w:tab w:val="left" w:pos="2970"/>
        </w:tabs>
        <w:rPr>
          <w:sz w:val="28"/>
          <w:szCs w:val="28"/>
        </w:rPr>
      </w:pPr>
      <w:r w:rsidRPr="00452595">
        <w:rPr>
          <w:sz w:val="28"/>
          <w:szCs w:val="28"/>
        </w:rPr>
        <w:t>«когда при появлении свежего предложения возникает необходимость в имени бренда, которое отсутствует, следует поместить это предложение под крышу существующего бренда. Это обеспечит синергию, ясность a тaкже продвижение бренда. «выбор вcякий другой стратегии требует веcьмa веских причин» (дэвид Аакер).</w:t>
      </w:r>
    </w:p>
    <w:p w:rsidR="00452595" w:rsidRPr="00452595" w:rsidRDefault="00452595" w:rsidP="00452595">
      <w:pPr>
        <w:tabs>
          <w:tab w:val="left" w:pos="2970"/>
        </w:tabs>
        <w:rPr>
          <w:sz w:val="28"/>
          <w:szCs w:val="28"/>
        </w:rPr>
      </w:pPr>
    </w:p>
    <w:p w:rsidR="00452595" w:rsidRDefault="00452595" w:rsidP="00452595">
      <w:pPr>
        <w:tabs>
          <w:tab w:val="left" w:pos="2970"/>
        </w:tabs>
      </w:pPr>
    </w:p>
    <w:p w:rsidR="00452595" w:rsidRDefault="00452595" w:rsidP="00452595">
      <w:pPr>
        <w:tabs>
          <w:tab w:val="left" w:pos="2970"/>
        </w:tabs>
      </w:pPr>
      <w:r>
        <w:t xml:space="preserve"> </w:t>
      </w:r>
    </w:p>
    <w:p w:rsidR="00452595" w:rsidRDefault="00452595" w:rsidP="00452595">
      <w:pPr>
        <w:tabs>
          <w:tab w:val="left" w:pos="2970"/>
        </w:tabs>
      </w:pPr>
    </w:p>
    <w:p w:rsidR="00452595" w:rsidRDefault="00452595" w:rsidP="00452595">
      <w:pPr>
        <w:tabs>
          <w:tab w:val="left" w:pos="2970"/>
        </w:tabs>
      </w:pPr>
    </w:p>
    <w:p w:rsidR="00A7463F" w:rsidRPr="00452595" w:rsidRDefault="00A7463F" w:rsidP="00452595">
      <w:pPr>
        <w:tabs>
          <w:tab w:val="left" w:pos="2970"/>
        </w:tabs>
      </w:pPr>
      <w:bookmarkStart w:id="0" w:name="_GoBack"/>
      <w:bookmarkEnd w:id="0"/>
    </w:p>
    <w:sectPr w:rsidR="00A7463F" w:rsidRPr="00452595" w:rsidSect="00E45E29">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6C2" w:rsidRDefault="00D456C2">
      <w:r>
        <w:separator/>
      </w:r>
    </w:p>
  </w:endnote>
  <w:endnote w:type="continuationSeparator" w:id="0">
    <w:p w:rsidR="00D456C2" w:rsidRDefault="00D4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E29" w:rsidRDefault="00E45E29" w:rsidP="00D456C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45E29" w:rsidRDefault="00E45E29" w:rsidP="00E45E2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E29" w:rsidRDefault="00E45E29" w:rsidP="00D456C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B06B0">
      <w:rPr>
        <w:rStyle w:val="a4"/>
        <w:noProof/>
      </w:rPr>
      <w:t>2</w:t>
    </w:r>
    <w:r>
      <w:rPr>
        <w:rStyle w:val="a4"/>
      </w:rPr>
      <w:fldChar w:fldCharType="end"/>
    </w:r>
  </w:p>
  <w:p w:rsidR="00E45E29" w:rsidRDefault="00E45E29" w:rsidP="00E45E2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6C2" w:rsidRDefault="00D456C2">
      <w:r>
        <w:separator/>
      </w:r>
    </w:p>
  </w:footnote>
  <w:footnote w:type="continuationSeparator" w:id="0">
    <w:p w:rsidR="00D456C2" w:rsidRDefault="00D45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249"/>
    <w:rsid w:val="0024288A"/>
    <w:rsid w:val="00255B7C"/>
    <w:rsid w:val="003E473F"/>
    <w:rsid w:val="00452595"/>
    <w:rsid w:val="00464FF7"/>
    <w:rsid w:val="00561249"/>
    <w:rsid w:val="0058495D"/>
    <w:rsid w:val="00686B21"/>
    <w:rsid w:val="009F6339"/>
    <w:rsid w:val="00A7463F"/>
    <w:rsid w:val="00CB06B0"/>
    <w:rsid w:val="00D456C2"/>
    <w:rsid w:val="00DC4817"/>
    <w:rsid w:val="00E45E29"/>
    <w:rsid w:val="00E512D1"/>
    <w:rsid w:val="00F2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B13F01-BDC9-413B-9AEE-64F5122C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5E29"/>
    <w:pPr>
      <w:tabs>
        <w:tab w:val="center" w:pos="4677"/>
        <w:tab w:val="right" w:pos="9355"/>
      </w:tabs>
    </w:pPr>
  </w:style>
  <w:style w:type="character" w:styleId="a4">
    <w:name w:val="page number"/>
    <w:basedOn w:val="a0"/>
    <w:rsid w:val="00E45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5796</Words>
  <Characters>33038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cp:lastModifiedBy>admin</cp:lastModifiedBy>
  <cp:revision>2</cp:revision>
  <dcterms:created xsi:type="dcterms:W3CDTF">2014-04-12T12:24:00Z</dcterms:created>
  <dcterms:modified xsi:type="dcterms:W3CDTF">2014-04-12T12:24:00Z</dcterms:modified>
</cp:coreProperties>
</file>